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DA2" w:rsidRDefault="00A71DA2" w:rsidP="00F51A9C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II.1. </w:t>
      </w:r>
      <w:r w:rsidRPr="00743752">
        <w:rPr>
          <w:rFonts w:ascii="Garamond" w:hAnsi="Garamond"/>
          <w:b/>
          <w:sz w:val="28"/>
          <w:szCs w:val="28"/>
        </w:rPr>
        <w:t>Изменения, связанные с исключением особенностей продажи мощности ГЭС во второй ценовой зоне</w:t>
      </w:r>
    </w:p>
    <w:p w:rsidR="00A71DA2" w:rsidRDefault="00A71DA2" w:rsidP="00F51A9C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p w:rsidR="00A71DA2" w:rsidRPr="007D032B" w:rsidRDefault="00A71DA2" w:rsidP="00F51A9C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Приложение № 2.1.3.1</w:t>
      </w:r>
    </w:p>
    <w:p w:rsidR="00A71DA2" w:rsidRDefault="00A71DA2" w:rsidP="00F51A9C">
      <w:pPr>
        <w:spacing w:after="0" w:line="240" w:lineRule="auto"/>
        <w:rPr>
          <w:rFonts w:ascii="Garamond" w:hAnsi="Garamond"/>
          <w:b/>
          <w:bCs/>
        </w:rPr>
      </w:pPr>
    </w:p>
    <w:p w:rsidR="00A71DA2" w:rsidRPr="00F51A9C" w:rsidRDefault="00A71DA2" w:rsidP="00F51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hAnsi="Garamond"/>
          <w:sz w:val="24"/>
          <w:szCs w:val="24"/>
        </w:rPr>
      </w:pPr>
      <w:r w:rsidRPr="00F51A9C">
        <w:rPr>
          <w:rFonts w:ascii="Garamond" w:hAnsi="Garamond"/>
          <w:b/>
          <w:bCs/>
          <w:sz w:val="24"/>
          <w:szCs w:val="24"/>
        </w:rPr>
        <w:t xml:space="preserve">Инициатор: </w:t>
      </w:r>
      <w:r w:rsidRPr="00F51A9C">
        <w:rPr>
          <w:rFonts w:ascii="Garamond" w:hAnsi="Garamond"/>
          <w:sz w:val="24"/>
          <w:szCs w:val="24"/>
        </w:rPr>
        <w:t>Ассоциация «НП Совет рынка».</w:t>
      </w:r>
    </w:p>
    <w:p w:rsidR="00A71DA2" w:rsidRPr="00F51A9C" w:rsidRDefault="00A71DA2" w:rsidP="00F51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51A9C">
        <w:rPr>
          <w:rFonts w:ascii="Garamond" w:hAnsi="Garamond"/>
          <w:b/>
          <w:bCs/>
          <w:sz w:val="24"/>
          <w:szCs w:val="24"/>
        </w:rPr>
        <w:t>Обоснование:</w:t>
      </w:r>
      <w:r w:rsidRPr="00F51A9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и</w:t>
      </w:r>
      <w:r w:rsidRPr="00F51A9C">
        <w:rPr>
          <w:rFonts w:ascii="Garamond" w:hAnsi="Garamond"/>
          <w:sz w:val="24"/>
          <w:szCs w:val="24"/>
        </w:rPr>
        <w:t>зменения предполагают исключение особенностей продажи мощности ГЭС, расположенных во второй ценовой зоне, предусмотренные ДОП по 31 декабря 2016 года</w:t>
      </w:r>
      <w:r>
        <w:rPr>
          <w:rFonts w:ascii="Garamond" w:hAnsi="Garamond"/>
          <w:sz w:val="24"/>
          <w:szCs w:val="24"/>
        </w:rPr>
        <w:t>.</w:t>
      </w:r>
    </w:p>
    <w:p w:rsidR="00A71DA2" w:rsidRPr="00F51A9C" w:rsidRDefault="00A71DA2" w:rsidP="00F51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51A9C">
        <w:rPr>
          <w:rFonts w:ascii="Garamond" w:hAnsi="Garamond"/>
          <w:b/>
          <w:bCs/>
          <w:sz w:val="24"/>
          <w:szCs w:val="24"/>
        </w:rPr>
        <w:t xml:space="preserve">Дата вступления в силу: </w:t>
      </w:r>
      <w:r w:rsidRPr="00F51A9C">
        <w:rPr>
          <w:rFonts w:ascii="Garamond" w:hAnsi="Garamond"/>
          <w:bCs/>
          <w:sz w:val="24"/>
          <w:szCs w:val="24"/>
        </w:rPr>
        <w:t>1 января 2017 года</w:t>
      </w:r>
      <w:r>
        <w:rPr>
          <w:rFonts w:ascii="Garamond" w:hAnsi="Garamond"/>
          <w:bCs/>
          <w:sz w:val="24"/>
          <w:szCs w:val="24"/>
        </w:rPr>
        <w:t>.</w:t>
      </w:r>
    </w:p>
    <w:p w:rsidR="00A71DA2" w:rsidRDefault="00A71DA2" w:rsidP="00F51A9C">
      <w:pPr>
        <w:spacing w:after="0" w:line="240" w:lineRule="auto"/>
        <w:rPr>
          <w:rFonts w:ascii="Garamond" w:hAnsi="Garamond"/>
          <w:b/>
        </w:rPr>
      </w:pPr>
    </w:p>
    <w:p w:rsidR="00A71DA2" w:rsidRPr="001B2ABA" w:rsidRDefault="00A71DA2" w:rsidP="00F51A9C">
      <w:p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  <w:sz w:val="26"/>
          <w:szCs w:val="26"/>
        </w:rPr>
        <w:t>Предложения по изменениям и дополнениям в</w:t>
      </w:r>
      <w:r w:rsidRPr="00520E20">
        <w:rPr>
          <w:rFonts w:ascii="Garamond" w:hAnsi="Garamond"/>
          <w:b/>
          <w:sz w:val="26"/>
          <w:szCs w:val="26"/>
        </w:rPr>
        <w:t xml:space="preserve"> </w:t>
      </w:r>
      <w:r w:rsidRPr="001E7EEF">
        <w:rPr>
          <w:rFonts w:ascii="Garamond" w:hAnsi="Garamond"/>
          <w:b/>
          <w:sz w:val="26"/>
          <w:szCs w:val="26"/>
        </w:rPr>
        <w:t>РЕГЛАМЕНТ</w:t>
      </w:r>
      <w:r w:rsidRPr="00520E20">
        <w:rPr>
          <w:rFonts w:ascii="Garamond" w:hAnsi="Garamond"/>
          <w:b/>
          <w:sz w:val="26"/>
          <w:szCs w:val="26"/>
        </w:rPr>
        <w:t xml:space="preserve"> </w:t>
      </w:r>
      <w:r w:rsidRPr="001E7EEF">
        <w:rPr>
          <w:rFonts w:ascii="Garamond" w:hAnsi="Garamond"/>
          <w:b/>
          <w:sz w:val="26"/>
          <w:szCs w:val="26"/>
        </w:rPr>
        <w:t>ФИНАНСОВЫХ РАСЧЕТОВ НА ОПТОВОМ РЫНКЕ ЭЛЕКТРОЭНЕРГИИ</w:t>
      </w:r>
      <w:r w:rsidRPr="00083082">
        <w:rPr>
          <w:rFonts w:ascii="Garamond" w:hAnsi="Garamond"/>
          <w:b/>
          <w:sz w:val="26"/>
          <w:szCs w:val="26"/>
        </w:rPr>
        <w:t xml:space="preserve"> (</w:t>
      </w:r>
      <w:r w:rsidRPr="00722F30">
        <w:rPr>
          <w:rFonts w:ascii="Garamond" w:hAnsi="Garamond"/>
          <w:b/>
          <w:sz w:val="26"/>
          <w:szCs w:val="26"/>
        </w:rPr>
        <w:t>Приложение</w:t>
      </w:r>
      <w:r>
        <w:rPr>
          <w:rFonts w:ascii="Garamond" w:hAnsi="Garamond"/>
          <w:b/>
          <w:sz w:val="26"/>
          <w:szCs w:val="26"/>
        </w:rPr>
        <w:t xml:space="preserve"> №</w:t>
      </w:r>
      <w:r w:rsidRPr="00722F30">
        <w:rPr>
          <w:rFonts w:ascii="Garamond" w:hAnsi="Garamond"/>
          <w:b/>
          <w:sz w:val="26"/>
          <w:szCs w:val="26"/>
        </w:rPr>
        <w:t xml:space="preserve"> 16 к Договору о присоединении к торговой системе оптового рынка</w:t>
      </w:r>
      <w:r w:rsidRPr="00083082">
        <w:rPr>
          <w:rFonts w:ascii="Garamond" w:hAnsi="Garamond"/>
          <w:b/>
          <w:sz w:val="26"/>
          <w:szCs w:val="26"/>
        </w:rPr>
        <w:t>)</w:t>
      </w:r>
    </w:p>
    <w:p w:rsidR="00A71DA2" w:rsidRDefault="00A71DA2" w:rsidP="00F51A9C">
      <w:pPr>
        <w:spacing w:after="0" w:line="240" w:lineRule="auto"/>
        <w:rPr>
          <w:rFonts w:ascii="Garamond" w:hAnsi="Garamond"/>
          <w:b/>
          <w:strike/>
        </w:rPr>
      </w:pPr>
    </w:p>
    <w:tbl>
      <w:tblPr>
        <w:tblW w:w="1503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62"/>
        <w:gridCol w:w="7116"/>
        <w:gridCol w:w="7059"/>
      </w:tblGrid>
      <w:tr w:rsidR="00A71DA2" w:rsidRPr="00F51A9C" w:rsidTr="00F51A9C">
        <w:trPr>
          <w:trHeight w:val="435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DA2" w:rsidRPr="00F51A9C" w:rsidRDefault="00A71DA2" w:rsidP="00F51A9C">
            <w:pPr>
              <w:spacing w:after="0" w:line="240" w:lineRule="auto"/>
              <w:ind w:right="-108"/>
              <w:jc w:val="center"/>
              <w:rPr>
                <w:rFonts w:ascii="Garamond" w:hAnsi="Garamond"/>
                <w:b/>
              </w:rPr>
            </w:pPr>
            <w:r w:rsidRPr="00F51A9C">
              <w:rPr>
                <w:rFonts w:ascii="Garamond" w:hAnsi="Garamond"/>
                <w:b/>
              </w:rPr>
              <w:t>№ пункта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DA2" w:rsidRPr="00F51A9C" w:rsidRDefault="00A71DA2" w:rsidP="00F51A9C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F51A9C">
              <w:rPr>
                <w:rFonts w:ascii="Garamond" w:hAnsi="Garamond"/>
                <w:b/>
              </w:rPr>
              <w:t>Редакция, действующая на момент</w:t>
            </w:r>
          </w:p>
          <w:p w:rsidR="00A71DA2" w:rsidRPr="00F51A9C" w:rsidRDefault="00A71DA2" w:rsidP="00F51A9C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F51A9C">
              <w:rPr>
                <w:rFonts w:ascii="Garamond" w:hAnsi="Garamond"/>
                <w:b/>
              </w:rPr>
              <w:t>вступления в силу изменений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DA2" w:rsidRPr="00F51A9C" w:rsidRDefault="00A71DA2" w:rsidP="00F51A9C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F51A9C">
              <w:rPr>
                <w:rFonts w:ascii="Garamond" w:hAnsi="Garamond"/>
                <w:b/>
              </w:rPr>
              <w:t>Предлагаемая редакция</w:t>
            </w:r>
          </w:p>
          <w:p w:rsidR="00A71DA2" w:rsidRPr="00F51A9C" w:rsidRDefault="00A71DA2" w:rsidP="00F51A9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F51A9C">
              <w:rPr>
                <w:rFonts w:ascii="Garamond" w:hAnsi="Garamond"/>
              </w:rPr>
              <w:t>(изменения выделены цветом)</w:t>
            </w:r>
          </w:p>
        </w:tc>
      </w:tr>
      <w:tr w:rsidR="00A71DA2" w:rsidRPr="00351F1D" w:rsidTr="00F51A9C">
        <w:trPr>
          <w:trHeight w:val="435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DA2" w:rsidRPr="00351F1D" w:rsidRDefault="00A71DA2" w:rsidP="00351F1D">
            <w:pPr>
              <w:spacing w:before="120" w:after="120" w:line="240" w:lineRule="auto"/>
              <w:ind w:right="-108"/>
              <w:jc w:val="center"/>
              <w:rPr>
                <w:rFonts w:ascii="Garamond" w:hAnsi="Garamond"/>
                <w:b/>
              </w:rPr>
            </w:pPr>
            <w:r w:rsidRPr="00351F1D">
              <w:rPr>
                <w:rFonts w:ascii="Garamond" w:hAnsi="Garamond"/>
                <w:b/>
              </w:rPr>
              <w:t>10.5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DA2" w:rsidRPr="00351F1D" w:rsidRDefault="00A71DA2" w:rsidP="00351F1D">
            <w:pPr>
              <w:spacing w:before="120" w:after="120" w:line="240" w:lineRule="auto"/>
              <w:rPr>
                <w:rFonts w:ascii="Garamond" w:hAnsi="Garamond"/>
                <w:b/>
              </w:rPr>
            </w:pPr>
            <w:r w:rsidRPr="00351F1D">
              <w:rPr>
                <w:rFonts w:ascii="Garamond" w:hAnsi="Garamond"/>
                <w:b/>
              </w:rPr>
              <w:t>…</w:t>
            </w:r>
          </w:p>
          <w:p w:rsidR="00A71DA2" w:rsidRPr="00351F1D" w:rsidRDefault="00A71DA2" w:rsidP="00351F1D">
            <w:pPr>
              <w:pStyle w:val="a6"/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object w:dxaOrig="1065" w:dyaOrig="4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20.25pt" o:ole="">
                  <v:imagedata r:id="rId7" o:title=""/>
                </v:shape>
                <o:OLEObject Type="Embed" ProgID="Equation.3" ShapeID="_x0000_i1025" DrawAspect="Content" ObjectID="_1543225346" r:id="rId8"/>
              </w:object>
            </w:r>
            <w:r w:rsidRPr="00351F1D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― объем покупки мощности по свободным договорам купли-продажи мощности СДМ, определенный в соответствии с п. 5.6.3 </w:t>
            </w:r>
            <w:r w:rsidRPr="00351F1D">
              <w:rPr>
                <w:rFonts w:ascii="Garamond" w:hAnsi="Garamond"/>
                <w:i/>
                <w:color w:val="000000"/>
                <w:sz w:val="22"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351F1D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 (Приложение № 13.2 к </w:t>
            </w:r>
            <w:r w:rsidRPr="00351F1D">
              <w:rPr>
                <w:rFonts w:ascii="Garamond" w:hAnsi="Garamond"/>
                <w:i/>
                <w:color w:val="000000"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351F1D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>);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b/>
                <w:sz w:val="22"/>
                <w:szCs w:val="22"/>
              </w:rPr>
              <w:t>…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DA2" w:rsidRPr="00351F1D" w:rsidRDefault="00A71DA2" w:rsidP="00351F1D">
            <w:pPr>
              <w:pStyle w:val="a6"/>
              <w:rPr>
                <w:rFonts w:ascii="Garamond" w:hAnsi="Garamond"/>
                <w:color w:val="000000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>…</w:t>
            </w:r>
          </w:p>
          <w:p w:rsidR="00A71DA2" w:rsidRPr="00351F1D" w:rsidRDefault="00A71DA2" w:rsidP="00351F1D">
            <w:pPr>
              <w:pStyle w:val="a6"/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object w:dxaOrig="1065" w:dyaOrig="405">
                <v:shape id="_x0000_i1026" type="#_x0000_t75" style="width:53.25pt;height:20.25pt" o:ole="">
                  <v:imagedata r:id="rId7" o:title=""/>
                </v:shape>
                <o:OLEObject Type="Embed" ProgID="Equation.3" ShapeID="_x0000_i1026" DrawAspect="Content" ObjectID="_1543225347" r:id="rId9"/>
              </w:object>
            </w:r>
            <w:r w:rsidRPr="00351F1D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― объем покупки мощности по свободным договорам купли-продажи мощности СДМ, определенный в соответствии с п. 5.6.3 </w:t>
            </w:r>
            <w:r w:rsidRPr="00351F1D">
              <w:rPr>
                <w:rFonts w:ascii="Garamond" w:hAnsi="Garamond"/>
                <w:i/>
                <w:color w:val="000000"/>
                <w:sz w:val="22"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351F1D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 (Приложение № 13.2 к </w:t>
            </w:r>
            <w:r w:rsidRPr="00351F1D">
              <w:rPr>
                <w:rFonts w:ascii="Garamond" w:hAnsi="Garamond"/>
                <w:i/>
                <w:color w:val="000000"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351F1D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>)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 действующего на 1 декабря 2016 года</w:t>
            </w:r>
            <w:r w:rsidRPr="00351F1D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>;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b/>
                <w:sz w:val="22"/>
                <w:szCs w:val="22"/>
              </w:rPr>
              <w:t>…</w:t>
            </w:r>
          </w:p>
        </w:tc>
      </w:tr>
      <w:tr w:rsidR="00A71DA2" w:rsidRPr="00351F1D" w:rsidTr="00F51A9C">
        <w:trPr>
          <w:trHeight w:val="435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DA2" w:rsidRPr="00351F1D" w:rsidRDefault="00A71DA2" w:rsidP="00351F1D">
            <w:pPr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 w:rsidRPr="00351F1D">
              <w:rPr>
                <w:rFonts w:ascii="Garamond" w:hAnsi="Garamond"/>
                <w:b/>
              </w:rPr>
              <w:t>13.1.3.1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б) Величина предварительных авансовых требований участника оптового рынка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 месяце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договорам купли-продажи мощности по результатам конкурентного отбора мощности (в том числе по договору купли-продажи мощности по результатам конкурентного отбора мощности в целях компенсации потерь в электрических сетях) в отношении ГТП генерации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рассчитывается следующим образом (с учетом особенностей, предусмотренных настоящим пунктом): </w:t>
            </w:r>
          </w:p>
          <w:p w:rsidR="00A71DA2" w:rsidRPr="00351F1D" w:rsidRDefault="00A71DA2" w:rsidP="00351F1D">
            <w:pPr>
              <w:pStyle w:val="a6"/>
              <w:ind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5620" w:dyaOrig="400">
                <v:shape id="_x0000_i1027" type="#_x0000_t75" style="width:281.25pt;height:21.75pt" o:ole="">
                  <v:imagedata r:id="rId10" o:title=""/>
                </v:shape>
                <o:OLEObject Type="Embed" ProgID="Equation.3" ShapeID="_x0000_i1027" DrawAspect="Content" ObjectID="_1543225348" r:id="rId11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ind w:left="540" w:hanging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где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t xml:space="preserve"> </w:t>
            </w:r>
            <w:r w:rsidR="0049004C"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  <w:pict>
                <v:shape id="Рисунок 6" o:spid="_x0000_i1028" type="#_x0000_t75" style="width:47.25pt;height:19.5pt;visibility:visible">
                  <v:imagedata r:id="rId12" o:title=""/>
                </v:shape>
              </w:pi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– цена мощности, определяемая в соответствии с пунктом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 xml:space="preserve">13.1.4.1 настоящего Регламента для ГТП генерации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в отношении которой для месяца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определена величина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1420" w:dyaOrig="400">
                <v:shape id="_x0000_i1029" type="#_x0000_t75" style="width:71.25pt;height:20.25pt" o:ole="">
                  <v:imagedata r:id="rId13" o:title=""/>
                </v:shape>
                <o:OLEObject Type="Embed" ProgID="Equation.3" ShapeID="_x0000_i1029" DrawAspect="Content" ObjectID="_1543225349" r:id="rId14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left="540" w:firstLine="2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При этом в целях определения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1040" w:dyaOrig="400">
                <v:shape id="_x0000_i1030" type="#_x0000_t75" style="width:51.75pt;height:20.25pt" o:ole="">
                  <v:imagedata r:id="rId15" o:title=""/>
                </v:shape>
                <o:OLEObject Type="Embed" ProgID="Equation.3" ShapeID="_x0000_i1030" DrawAspect="Content" ObjectID="_1543225350" r:id="rId16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для предварительных авансовых обязательств/требований величина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1140" w:dyaOrig="400">
                <v:shape id="_x0000_i1031" type="#_x0000_t75" style="width:55.5pt;height:20.25pt" o:ole="">
                  <v:imagedata r:id="rId17" o:title=""/>
                </v:shape>
                <o:OLEObject Type="Embed" ProgID="Equation.3" ShapeID="_x0000_i1031" DrawAspect="Content" ObjectID="_1543225351" r:id="rId18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не рассчитывается и не учитывается;</w:t>
            </w:r>
          </w:p>
          <w:p w:rsidR="00A71DA2" w:rsidRPr="00351F1D" w:rsidRDefault="0049004C" w:rsidP="00351F1D">
            <w:pPr>
              <w:pStyle w:val="a6"/>
              <w:ind w:left="540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  <w:pict>
                <v:shape id="Рисунок 5" o:spid="_x0000_i1032" type="#_x0000_t75" style="width:71.25pt;height:19.5pt;visibility:visible">
                  <v:imagedata r:id="rId19" o:title=""/>
                </v:shape>
              </w:pict>
            </w:r>
            <w:r w:rsidR="00A71DA2"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– объем мощности, используемый для расчета авансовых требований в отношении ГТП генерации </w:t>
            </w:r>
            <w:r w:rsidR="00A71DA2"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="00A71DA2"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 оптового рынка </w:t>
            </w:r>
            <w:r w:rsidR="00A71DA2"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="00A71DA2"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покупке мощности в расчетном месяце </w:t>
            </w:r>
            <w:r w:rsidR="00A71DA2" w:rsidRPr="00351F1D">
              <w:rPr>
                <w:rFonts w:ascii="Garamond" w:hAnsi="Garamond"/>
                <w:i/>
                <w:sz w:val="22"/>
                <w:szCs w:val="22"/>
              </w:rPr>
              <w:t>m</w:t>
            </w:r>
            <w:r w:rsidR="00A71DA2"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 ценовой зоне </w:t>
            </w:r>
            <w:r w:rsidR="00A71DA2" w:rsidRPr="00351F1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="00A71DA2"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договорам купли-продажи мощности по результатам конкурентного отбора мощности, определенный в соответствии с п. 9.1 </w:t>
            </w:r>
            <w:r w:rsidR="00A71DA2"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="00A71DA2"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(Приложение № 13.2 к </w:t>
            </w:r>
            <w:r w:rsidR="00A71DA2"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="00A71DA2" w:rsidRPr="00351F1D">
              <w:rPr>
                <w:rFonts w:ascii="Garamond" w:hAnsi="Garamond"/>
                <w:sz w:val="22"/>
                <w:szCs w:val="22"/>
                <w:lang w:val="ru-RU"/>
              </w:rPr>
              <w:t>).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Для ГТП генерации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 в состав которой входит генерирующее оборудование, относящееся к гидроэлектростанциям, расположенным во второй ценовой зоне (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= 2) (за исключением ГТП генерации </w:t>
            </w:r>
            <w:r w:rsidRPr="00351F1D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, включенных в Перечень 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новых ГЭС второй ценовой зоны, полученный КО от Совета рынка в соответствии с пунктом 16.4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(Приложение № 13.2 к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),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840" w:dyaOrig="400">
                <v:shape id="_x0000_i1033" type="#_x0000_t75" style="width:92.25pt;height:20.25pt" o:ole="">
                  <v:imagedata r:id="rId20" o:title=""/>
                </v:shape>
                <o:OLEObject Type="Embed" ProgID="Equation.3" ShapeID="_x0000_i1033" DrawAspect="Content" ObjectID="_1543225352" r:id="rId21"/>
              </w:objec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определяется по формуле: </w:t>
            </w:r>
          </w:p>
          <w:p w:rsidR="00A71DA2" w:rsidRPr="00351F1D" w:rsidRDefault="00A71DA2" w:rsidP="00351F1D">
            <w:pPr>
              <w:pStyle w:val="a6"/>
              <w:ind w:left="540" w:hanging="515"/>
              <w:jc w:val="center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51F1D">
              <w:rPr>
                <w:rFonts w:ascii="Garamond" w:hAnsi="Garamond"/>
                <w:position w:val="-36"/>
                <w:sz w:val="22"/>
                <w:szCs w:val="22"/>
                <w:highlight w:val="yellow"/>
              </w:rPr>
              <w:object w:dxaOrig="5980" w:dyaOrig="840">
                <v:shape id="_x0000_i1034" type="#_x0000_t75" style="width:320.25pt;height:45pt" o:ole="">
                  <v:imagedata r:id="rId22" o:title=""/>
                </v:shape>
                <o:OLEObject Type="Embed" ProgID="Equation.3" ShapeID="_x0000_i1034" DrawAspect="Content" ObjectID="_1543225353" r:id="rId23"/>
              </w:objec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ind w:left="426" w:hanging="426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где </w:t>
            </w:r>
            <w:r w:rsidR="0049004C">
              <w:rPr>
                <w:rFonts w:ascii="Garamond" w:hAnsi="Garamond"/>
                <w:noProof/>
                <w:position w:val="-14"/>
                <w:sz w:val="22"/>
                <w:szCs w:val="22"/>
                <w:highlight w:val="yellow"/>
                <w:lang w:val="ru-RU"/>
              </w:rPr>
              <w:pict>
                <v:shape id="Рисунок 48" o:spid="_x0000_i1035" type="#_x0000_t75" style="width:45pt;height:19.5pt;visibility:visible">
                  <v:imagedata r:id="rId24" o:title=""/>
                </v:shape>
              </w:pic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, </w:t>
            </w:r>
            <w:r w:rsidR="0049004C">
              <w:rPr>
                <w:rFonts w:ascii="Garamond" w:hAnsi="Garamond"/>
                <w:noProof/>
                <w:position w:val="-14"/>
                <w:sz w:val="22"/>
                <w:szCs w:val="22"/>
                <w:highlight w:val="yellow"/>
                <w:lang w:val="ru-RU"/>
              </w:rPr>
              <w:pict>
                <v:shape id="Рисунок 47" o:spid="_x0000_i1036" type="#_x0000_t75" style="width:63pt;height:19.5pt;visibility:visible">
                  <v:imagedata r:id="rId25" o:title=""/>
                </v:shape>
              </w:pic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– цены продажи мощности, определяемые в соответствии с пунктом 13.1.4.1 настоящего Регламента для ГТП генерации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 в состав которой входит генерирующее оборудование, относящееся к гидроэлектростанциям, расположенным во второй ценовой зоне (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= 2) (за исключением ГТП генерации </w:t>
            </w:r>
            <w:r w:rsidRPr="00351F1D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, включенных в Перечень 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новых ГЭС второй ценовой зоны, полученный КО от Совета рынка в соответствии с пунктом 16.4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(Приложение № 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lastRenderedPageBreak/>
              <w:t xml:space="preserve">13.2 к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);</w:t>
            </w:r>
          </w:p>
          <w:p w:rsidR="00A71DA2" w:rsidRPr="00351F1D" w:rsidRDefault="0049004C" w:rsidP="00351F1D">
            <w:pPr>
              <w:pStyle w:val="a6"/>
              <w:ind w:left="426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noProof/>
                <w:position w:val="-14"/>
                <w:sz w:val="22"/>
                <w:szCs w:val="22"/>
                <w:highlight w:val="yellow"/>
                <w:lang w:val="ru-RU"/>
              </w:rPr>
              <w:pict>
                <v:shape id="Рисунок 8" o:spid="_x0000_i1037" type="#_x0000_t75" style="width:80.25pt;height:19.5pt;visibility:visible">
                  <v:imagedata r:id="rId26" o:title=""/>
                </v:shape>
              </w:pict>
            </w:r>
            <w:r w:rsidR="00A71DA2"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– объем мощности, продажа которой осуществляется по цене, определенной по итогам КОМ, используемый для расчета авансовых требований в отношении ГТП генерации </w:t>
            </w:r>
            <w:r w:rsidR="00A71DA2"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p</w:t>
            </w:r>
            <w:r w:rsidR="00A71DA2"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 в состав которой входит генерирующее оборудование, относящееся к гидроэлектростанциям, расположенным во второй ценовой зоне (</w:t>
            </w:r>
            <w:r w:rsidR="00A71DA2" w:rsidRPr="00351F1D">
              <w:rPr>
                <w:rFonts w:ascii="Garamond" w:hAnsi="Garamond"/>
                <w:i/>
                <w:sz w:val="22"/>
                <w:szCs w:val="22"/>
                <w:highlight w:val="yellow"/>
              </w:rPr>
              <w:t>z</w:t>
            </w:r>
            <w:r w:rsidR="00A71DA2"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= 2) (за исключением ГТП генерации </w:t>
            </w:r>
            <w:r w:rsidR="00A71DA2" w:rsidRPr="00351F1D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en-US"/>
              </w:rPr>
              <w:t>p</w:t>
            </w:r>
            <w:r w:rsidR="00A71DA2"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, включенных в Перечень </w:t>
            </w:r>
            <w:r w:rsidR="00A71DA2"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новых ГЭС второй ценовой зоны, полученный КО от Совета рынка в соответствии с пунктом 16.4 </w:t>
            </w:r>
            <w:r w:rsidR="00A71DA2"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Регламента определения объемов покупки и продажи мощности на оптовом рынке</w:t>
            </w:r>
            <w:r w:rsidR="00A71DA2"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(Приложение № 13.2 к </w:t>
            </w:r>
            <w:r w:rsidR="00A71DA2"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="00A71DA2"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)), </w:t>
            </w:r>
            <w:r w:rsidR="00A71DA2"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участника оптового рынка </w:t>
            </w:r>
            <w:r w:rsidR="00A71DA2" w:rsidRPr="00351F1D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en-US"/>
              </w:rPr>
              <w:t>i</w:t>
            </w:r>
            <w:r w:rsidR="00A71DA2"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 по покупке мощности в расчетном месяце </w:t>
            </w:r>
            <w:r w:rsidR="00A71DA2" w:rsidRPr="00351F1D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en-US"/>
              </w:rPr>
              <w:t>m</w:t>
            </w:r>
            <w:r w:rsidR="00A71DA2"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 в ценовой зоне </w:t>
            </w:r>
            <w:r w:rsidR="00A71DA2" w:rsidRPr="00351F1D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en-US"/>
              </w:rPr>
              <w:t>z</w:t>
            </w:r>
            <w:r w:rsidR="00A71DA2"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 по договору купли-продажи мощности по результатам конкурентного отбора мощности</w:t>
            </w:r>
            <w:r w:rsidR="00A71DA2"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, определенный в соответствии с пунктом 9.1 </w:t>
            </w:r>
            <w:r w:rsidR="00A71DA2"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Регламента определения объемов покупки и продажи мощности на оптовом рынке</w:t>
            </w:r>
            <w:r w:rsidR="00A71DA2"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(Приложение № 13.2 к </w:t>
            </w:r>
            <w:r w:rsidR="00A71DA2"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="00A71DA2"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);</w:t>
            </w:r>
          </w:p>
          <w:p w:rsidR="00A71DA2" w:rsidRPr="00351F1D" w:rsidRDefault="0049004C" w:rsidP="00351F1D">
            <w:pPr>
              <w:pStyle w:val="a6"/>
              <w:ind w:left="426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noProof/>
                <w:position w:val="-14"/>
                <w:sz w:val="22"/>
                <w:szCs w:val="22"/>
                <w:highlight w:val="yellow"/>
                <w:lang w:val="ru-RU"/>
              </w:rPr>
              <w:pict>
                <v:shape id="Рисунок 7" o:spid="_x0000_i1038" type="#_x0000_t75" style="width:84pt;height:19.5pt;visibility:visible">
                  <v:imagedata r:id="rId27" o:title=""/>
                </v:shape>
              </w:pict>
            </w:r>
            <w:r w:rsidR="00A71DA2"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– объем мощности, продажа которой осуществляется по цене поставки мощности по регулируемым договорам, используемый для расчета авансовых требований в отношении ГТП генерации </w:t>
            </w:r>
            <w:r w:rsidR="00A71DA2"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p</w:t>
            </w:r>
            <w:r w:rsidR="00A71DA2"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 в состав которой входит генерирующее оборудование, относящееся к гидроэлектростанциям, расположенным во второй ценовой зоне (</w:t>
            </w:r>
            <w:r w:rsidR="00A71DA2" w:rsidRPr="00351F1D">
              <w:rPr>
                <w:rFonts w:ascii="Garamond" w:hAnsi="Garamond"/>
                <w:i/>
                <w:sz w:val="22"/>
                <w:szCs w:val="22"/>
                <w:highlight w:val="yellow"/>
              </w:rPr>
              <w:t>z</w:t>
            </w:r>
            <w:r w:rsidR="00A71DA2"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= 2) (за исключением ГТП генерации </w:t>
            </w:r>
            <w:r w:rsidR="00A71DA2" w:rsidRPr="00351F1D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en-US"/>
              </w:rPr>
              <w:t>p</w:t>
            </w:r>
            <w:r w:rsidR="00A71DA2"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, включенных в Перечень </w:t>
            </w:r>
            <w:r w:rsidR="00A71DA2"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новых ГЭС второй ценовой зоны, полученный КО от Совета рынка в соответствии с пунктом 16.4 </w:t>
            </w:r>
            <w:r w:rsidR="00A71DA2"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Регламента определения объемов покупки и продажи мощности на оптовом рынке</w:t>
            </w:r>
            <w:r w:rsidR="00A71DA2"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(Приложение № 13.2 к </w:t>
            </w:r>
            <w:r w:rsidR="00A71DA2"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="00A71DA2"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)), </w:t>
            </w:r>
            <w:r w:rsidR="00A71DA2"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участника оптового рынка </w:t>
            </w:r>
            <w:r w:rsidR="00A71DA2" w:rsidRPr="00351F1D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en-US"/>
              </w:rPr>
              <w:t>i</w:t>
            </w:r>
            <w:r w:rsidR="00A71DA2"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 по покупке мощности в расчетном месяце </w:t>
            </w:r>
            <w:r w:rsidR="00A71DA2" w:rsidRPr="00351F1D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en-US"/>
              </w:rPr>
              <w:t>m</w:t>
            </w:r>
            <w:r w:rsidR="00A71DA2"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 в ценовой зоне </w:t>
            </w:r>
            <w:r w:rsidR="00A71DA2" w:rsidRPr="00351F1D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en-US"/>
              </w:rPr>
              <w:t>z</w:t>
            </w:r>
            <w:r w:rsidR="00A71DA2"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 по договору купли-продажи мощности по результатам конкурентного отбора мощности</w:t>
            </w:r>
            <w:r w:rsidR="00A71DA2"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, определенный в соответствии с пунктом 9.1 </w:t>
            </w:r>
            <w:r w:rsidR="00A71DA2"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Регламента определения объемов покупки и продажи мощности на оптовом рынке</w:t>
            </w:r>
            <w:r w:rsidR="00A71DA2"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(Приложение № 13.2 к </w:t>
            </w:r>
            <w:r w:rsidR="00A71DA2"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="00A71DA2"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).</w:t>
            </w:r>
          </w:p>
          <w:p w:rsidR="00A71DA2" w:rsidRPr="00351F1D" w:rsidRDefault="00A71DA2" w:rsidP="00351F1D">
            <w:pPr>
              <w:pStyle w:val="a6"/>
              <w:ind w:firstLine="662"/>
              <w:rPr>
                <w:rFonts w:ascii="Garamond" w:hAnsi="Garamond"/>
                <w:position w:val="-14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Величина суммарных предварительных авансовых требований в месяце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договорам купли-продажи мощности по результатам конкурентного отбора мощности (в том числе по договорам купли-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 xml:space="preserve">продажи мощности по результатам конкурентного отбора мощности в целях компенсации потерь в электрических сетях) в ценовой зоне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рассчитывается следующим образом:</w:t>
            </w:r>
          </w:p>
          <w:p w:rsidR="00A71DA2" w:rsidRPr="00351F1D" w:rsidRDefault="00A71DA2" w:rsidP="00351F1D">
            <w:pPr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 w:rsidRPr="00351F1D">
              <w:rPr>
                <w:rFonts w:ascii="Garamond" w:hAnsi="Garamond"/>
                <w:bCs/>
                <w:lang w:eastAsia="ru-RU"/>
              </w:rPr>
              <w:tab/>
            </w:r>
            <w:bookmarkStart w:id="0" w:name="_Toc434511645"/>
            <w:bookmarkStart w:id="1" w:name="_Toc455072038"/>
            <w:bookmarkStart w:id="2" w:name="_Toc465257855"/>
            <w:bookmarkStart w:id="3" w:name="_Toc467757123"/>
            <w:r w:rsidRPr="00351F1D">
              <w:rPr>
                <w:rFonts w:ascii="Garamond" w:eastAsia="Times New Roman" w:hAnsi="Garamond"/>
                <w:bCs/>
                <w:position w:val="-30"/>
                <w:lang w:eastAsia="ru-RU"/>
              </w:rPr>
              <w:object w:dxaOrig="4520" w:dyaOrig="560">
                <v:shape id="_x0000_i1039" type="#_x0000_t75" style="width:219pt;height:27.75pt" o:ole="">
                  <v:imagedata r:id="rId28" o:title=""/>
                </v:shape>
                <o:OLEObject Type="Embed" ProgID="Equation.3" ShapeID="_x0000_i1039" DrawAspect="Content" ObjectID="_1543225354" r:id="rId29"/>
              </w:object>
            </w:r>
            <w:r w:rsidRPr="00351F1D">
              <w:rPr>
                <w:rFonts w:ascii="Garamond" w:hAnsi="Garamond"/>
                <w:bCs/>
              </w:rPr>
              <w:t>.</w:t>
            </w:r>
            <w:bookmarkEnd w:id="0"/>
            <w:bookmarkEnd w:id="1"/>
            <w:bookmarkEnd w:id="2"/>
            <w:bookmarkEnd w:id="3"/>
            <w:r w:rsidRPr="00351F1D">
              <w:rPr>
                <w:rFonts w:ascii="Garamond" w:hAnsi="Garamond"/>
                <w:bCs/>
              </w:rPr>
              <w:tab/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>…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б) Величина предварительных авансовых требований участника оптового рынка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 месяце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договорам купли-продажи мощности по результатам конкурентного отбора мощности (в том числе по договору купли-продажи мощности по результатам конкурентного отбора мощности в целях компенсации потерь в электрических сетях) в отношении ГТП генерации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рассчитывается следующим образом (с учетом особенностей, предусмотренных настоящим пунктом): </w:t>
            </w:r>
          </w:p>
          <w:p w:rsidR="00A71DA2" w:rsidRPr="00351F1D" w:rsidRDefault="00A71DA2" w:rsidP="00351F1D">
            <w:pPr>
              <w:pStyle w:val="a6"/>
              <w:ind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5539" w:dyaOrig="400">
                <v:shape id="_x0000_i1040" type="#_x0000_t75" style="width:274.5pt;height:20.25pt" o:ole="">
                  <v:imagedata r:id="rId30" o:title=""/>
                </v:shape>
                <o:OLEObject Type="Embed" ProgID="Equation.3" ShapeID="_x0000_i1040" DrawAspect="Content" ObjectID="_1543225355" r:id="rId31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ind w:left="540" w:hanging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где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t xml:space="preserve"> </w:t>
            </w:r>
            <w:r w:rsidR="0049004C"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  <w:pict>
                <v:shape id="Рисунок 269" o:spid="_x0000_i1041" type="#_x0000_t75" style="width:47.25pt;height:19.5pt;visibility:visible">
                  <v:imagedata r:id="rId12" o:title=""/>
                </v:shape>
              </w:pi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– цена мощности, определяемая в соответствии с пунктом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 xml:space="preserve">13.1.4.1 настоящего Регламента для ГТП генерации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в отношении которой для месяца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определена величина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1420" w:dyaOrig="400">
                <v:shape id="_x0000_i1042" type="#_x0000_t75" style="width:71.25pt;height:20.25pt" o:ole="">
                  <v:imagedata r:id="rId13" o:title=""/>
                </v:shape>
                <o:OLEObject Type="Embed" ProgID="Equation.3" ShapeID="_x0000_i1042" DrawAspect="Content" ObjectID="_1543225356" r:id="rId32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left="540"/>
              <w:rPr>
                <w:rFonts w:ascii="Garamond" w:hAnsi="Garamond"/>
                <w:position w:val="-14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При этом в целях определения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1040" w:dyaOrig="400">
                <v:shape id="_x0000_i1043" type="#_x0000_t75" style="width:51.75pt;height:20.25pt" o:ole="">
                  <v:imagedata r:id="rId33" o:title=""/>
                </v:shape>
                <o:OLEObject Type="Embed" ProgID="Equation.3" ShapeID="_x0000_i1043" DrawAspect="Content" ObjectID="_1543225357" r:id="rId34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для предварительных авансовых обязательств/требований величина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1110" w:dyaOrig="405">
                <v:shape id="_x0000_i1044" type="#_x0000_t75" style="width:55.5pt;height:20.25pt" o:ole="">
                  <v:imagedata r:id="rId35" o:title=""/>
                </v:shape>
                <o:OLEObject Type="Embed" ProgID="Equation.3" ShapeID="_x0000_i1044" DrawAspect="Content" ObjectID="_1543225358" r:id="rId36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не рассчитывается и не учитывается;</w:t>
            </w:r>
          </w:p>
          <w:p w:rsidR="00A71DA2" w:rsidRPr="00351F1D" w:rsidRDefault="0049004C" w:rsidP="00351F1D">
            <w:pPr>
              <w:pStyle w:val="a6"/>
              <w:ind w:left="540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  <w:pict>
                <v:shape id="Рисунок 227" o:spid="_x0000_i1045" type="#_x0000_t75" style="width:71.25pt;height:19.5pt;visibility:visible">
                  <v:imagedata r:id="rId19" o:title=""/>
                </v:shape>
              </w:pict>
            </w:r>
            <w:r w:rsidR="00A71DA2"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– объем мощности, используемый для расчета авансовых требований в отношении ГТП генерации </w:t>
            </w:r>
            <w:r w:rsidR="00A71DA2"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="00A71DA2"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 оптового рынка </w:t>
            </w:r>
            <w:r w:rsidR="00A71DA2"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="00A71DA2"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покупке мощности в расчетном месяце </w:t>
            </w:r>
            <w:r w:rsidR="00A71DA2" w:rsidRPr="00351F1D">
              <w:rPr>
                <w:rFonts w:ascii="Garamond" w:hAnsi="Garamond"/>
                <w:i/>
                <w:sz w:val="22"/>
                <w:szCs w:val="22"/>
              </w:rPr>
              <w:t>m</w:t>
            </w:r>
            <w:r w:rsidR="00A71DA2"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 ценовой зоне </w:t>
            </w:r>
            <w:r w:rsidR="00A71DA2" w:rsidRPr="00351F1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="00A71DA2"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договорам купли-продажи мощности по результатам конкурентного отбора мощности, определенный в соответствии с п. 9.1 </w:t>
            </w:r>
            <w:r w:rsidR="00A71DA2"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="00A71DA2"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(Приложение № 13.2 к </w:t>
            </w:r>
            <w:r w:rsidR="00A71DA2"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="00A71DA2" w:rsidRPr="00351F1D">
              <w:rPr>
                <w:rFonts w:ascii="Garamond" w:hAnsi="Garamond"/>
                <w:sz w:val="22"/>
                <w:szCs w:val="22"/>
                <w:lang w:val="ru-RU"/>
              </w:rPr>
              <w:t>).</w:t>
            </w:r>
          </w:p>
          <w:p w:rsidR="00A71DA2" w:rsidRPr="00351F1D" w:rsidRDefault="00A71DA2" w:rsidP="00351F1D">
            <w:pPr>
              <w:pStyle w:val="a6"/>
              <w:ind w:firstLine="662"/>
              <w:rPr>
                <w:rFonts w:ascii="Garamond" w:hAnsi="Garamond"/>
                <w:position w:val="-14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Величина суммарных предварительных авансовых требований в месяце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договорам купли-продажи мощности по результатам конкурентного отбора мощности (в том числе по договорам купли-продажи мощности по результатам конкурентного отбора мощности в целях компенсации потерь в электрических сетях) в ценовой зоне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рассчитывается следующим образом:</w:t>
            </w:r>
          </w:p>
          <w:bookmarkStart w:id="4" w:name="_Toc460425211"/>
          <w:bookmarkStart w:id="5" w:name="_Toc462830090"/>
          <w:bookmarkStart w:id="6" w:name="_Toc465243884"/>
          <w:p w:rsidR="00A71DA2" w:rsidRPr="00351F1D" w:rsidRDefault="00A71DA2" w:rsidP="00351F1D">
            <w:pPr>
              <w:pStyle w:val="3"/>
              <w:numPr>
                <w:ilvl w:val="0"/>
                <w:numId w:val="0"/>
              </w:numPr>
              <w:jc w:val="center"/>
              <w:rPr>
                <w:rFonts w:ascii="Garamond" w:hAnsi="Garamond"/>
                <w:szCs w:val="22"/>
              </w:rPr>
            </w:pPr>
            <w:r w:rsidRPr="00351F1D">
              <w:rPr>
                <w:rFonts w:ascii="Garamond" w:hAnsi="Garamond"/>
                <w:bCs/>
                <w:position w:val="-30"/>
                <w:szCs w:val="22"/>
                <w:lang w:eastAsia="ru-RU"/>
              </w:rPr>
              <w:object w:dxaOrig="4440" w:dyaOrig="560">
                <v:shape id="_x0000_i1046" type="#_x0000_t75" style="width:222pt;height:27.75pt" o:ole="">
                  <v:imagedata r:id="rId37" o:title=""/>
                </v:shape>
                <o:OLEObject Type="Embed" ProgID="Equation.3" ShapeID="_x0000_i1046" DrawAspect="Content" ObjectID="_1543225359" r:id="rId38"/>
              </w:object>
            </w:r>
            <w:bookmarkEnd w:id="4"/>
            <w:bookmarkEnd w:id="5"/>
            <w:bookmarkEnd w:id="6"/>
            <w:r w:rsidRPr="00351F1D">
              <w:rPr>
                <w:rFonts w:ascii="Garamond" w:hAnsi="Garamond"/>
                <w:bCs/>
                <w:szCs w:val="22"/>
              </w:rPr>
              <w:t>.</w:t>
            </w:r>
          </w:p>
          <w:p w:rsidR="00A71DA2" w:rsidRPr="00351F1D" w:rsidRDefault="00A71DA2" w:rsidP="00351F1D">
            <w:pPr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 w:rsidRPr="00351F1D">
              <w:rPr>
                <w:rFonts w:ascii="Garamond" w:hAnsi="Garamond"/>
                <w:bCs/>
              </w:rPr>
              <w:tab/>
            </w:r>
          </w:p>
        </w:tc>
      </w:tr>
      <w:tr w:rsidR="00A71DA2" w:rsidRPr="00351F1D" w:rsidTr="00F51A9C">
        <w:trPr>
          <w:trHeight w:val="435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DA2" w:rsidRPr="00351F1D" w:rsidRDefault="00A71DA2" w:rsidP="00351F1D">
            <w:pPr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 w:rsidRPr="00351F1D">
              <w:rPr>
                <w:rFonts w:ascii="Garamond" w:hAnsi="Garamond"/>
                <w:b/>
              </w:rPr>
              <w:lastRenderedPageBreak/>
              <w:t>13.1.4.1.1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DA2" w:rsidRPr="00351F1D" w:rsidRDefault="00A71DA2" w:rsidP="00351F1D">
            <w:pPr>
              <w:pStyle w:val="a6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b/>
                <w:sz w:val="22"/>
                <w:szCs w:val="22"/>
                <w:lang w:val="ru-RU"/>
              </w:rPr>
              <w:t>Расчет удельной стоимости покупки электрической энергии и мощности на оптовом рынке гарантирующими поставщиками, функционирующими в субъекте Российской Федерации, указанном в распоряжении Правительства Российской Федерации от 30.04.2016 года № 816-р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DA2" w:rsidRPr="00AA1840" w:rsidRDefault="00A71DA2" w:rsidP="00351F1D">
            <w:pPr>
              <w:pStyle w:val="a6"/>
              <w:ind w:firstLine="567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  <w:r w:rsidRPr="00AA1840">
              <w:rPr>
                <w:rFonts w:ascii="Garamond" w:hAnsi="Garamond"/>
                <w:b/>
                <w:sz w:val="22"/>
                <w:szCs w:val="22"/>
                <w:lang w:val="ru-RU"/>
              </w:rPr>
              <w:t>Удалить пункт</w:t>
            </w:r>
          </w:p>
        </w:tc>
      </w:tr>
      <w:tr w:rsidR="00A71DA2" w:rsidRPr="00351F1D" w:rsidTr="00F51A9C">
        <w:trPr>
          <w:trHeight w:val="435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DA2" w:rsidRPr="00351F1D" w:rsidRDefault="00A71DA2" w:rsidP="00351F1D">
            <w:pPr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 w:rsidRPr="00351F1D">
              <w:rPr>
                <w:rFonts w:ascii="Garamond" w:hAnsi="Garamond"/>
                <w:b/>
              </w:rPr>
              <w:t>13.1.6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2. Несоответствие предварительных обязательств и требований участников оптового рынка, вызванное заключением СДМ (СДЭМ), определяется для ГТП генерации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 в состав которой входит генерирующее оборудование, относящееся к гидроэлектростанциям, расположенным во второй ценовой зоне (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= 2) (за исключением ГТП генерации </w:t>
            </w:r>
            <w:r w:rsidRPr="00351F1D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, включенных в Перечень 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новых ГЭС второй ценовой зоны, полученный КО от Совета рынка в соответствии с пунктом 16.4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(Приложение № 13.2 к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), равным нулю (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590" w:dyaOrig="360">
                <v:shape id="_x0000_i1047" type="#_x0000_t75" style="width:79.5pt;height:17.25pt" o:ole="">
                  <v:imagedata r:id="rId39" o:title=""/>
                </v:shape>
                <o:OLEObject Type="Embed" ProgID="Equation.3" ShapeID="_x0000_i1047" DrawAspect="Content" ObjectID="_1543225360" r:id="rId40"/>
              </w:objec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).</w:t>
            </w:r>
          </w:p>
          <w:p w:rsidR="00A71DA2" w:rsidRPr="00AA1840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В отношении расчетных периодов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с мая 2016 года по декабрь 2016 года в случае невыполнения условия, указанного в пункте 13.1.6 настоящего Регламента, согласно которому производится второй расчет по алгоритму, определенному в пп. 13.1.4.1, 13.1.4.2, 13.1.6 настоящего Регламента,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  <w:lang w:val="ru-RU"/>
              </w:rPr>
              <w:object w:dxaOrig="1605" w:dyaOrig="465">
                <v:shape id="_x0000_i1048" type="#_x0000_t75" style="width:80.25pt;height:24pt" o:ole="">
                  <v:imagedata r:id="rId41" o:title=""/>
                </v:shape>
                <o:OLEObject Type="Embed" ProgID="Equation.3" ShapeID="_x0000_i1048" DrawAspect="Content" ObjectID="_1543225361" r:id="rId42"/>
              </w:objec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определяется в </w:t>
            </w: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соответствии с формулой:</w:t>
            </w:r>
          </w:p>
          <w:p w:rsidR="00A71DA2" w:rsidRPr="00AA1840" w:rsidRDefault="0049004C" w:rsidP="00351F1D">
            <w:pPr>
              <w:pStyle w:val="a6"/>
              <w:ind w:firstLine="567"/>
              <w:jc w:val="center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noProof/>
                <w:position w:val="-28"/>
                <w:sz w:val="22"/>
                <w:szCs w:val="22"/>
                <w:highlight w:val="yellow"/>
                <w:lang w:val="ru-RU"/>
              </w:rPr>
              <w:pict>
                <v:shape id="Рисунок 49" o:spid="_x0000_i1049" type="#_x0000_t75" style="width:188.25pt;height:26.25pt;visibility:visible">
                  <v:imagedata r:id="rId43" o:title=""/>
                </v:shape>
              </w:pict>
            </w:r>
            <w:r w:rsidR="00A71DA2"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</w:t>
            </w:r>
          </w:p>
          <w:p w:rsidR="00A71DA2" w:rsidRPr="00AA1840" w:rsidRDefault="00A71DA2" w:rsidP="00351F1D">
            <w:pPr>
              <w:pStyle w:val="a6"/>
              <w:ind w:firstLine="567"/>
              <w:jc w:val="center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где </w:t>
            </w:r>
            <w:r w:rsidRPr="00AA1840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6540" w:dyaOrig="400">
                <v:shape id="_x0000_i1050" type="#_x0000_t75" style="width:300.75pt;height:17.25pt" o:ole="">
                  <v:imagedata r:id="rId44" o:title=""/>
                </v:shape>
                <o:OLEObject Type="Embed" ProgID="Equation.3" ShapeID="_x0000_i1050" DrawAspect="Content" ObjectID="_1543225362" r:id="rId45"/>
              </w:object>
            </w: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ind w:left="450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600" w:dyaOrig="400">
                <v:shape id="_x0000_i1051" type="#_x0000_t75" style="width:1in;height:17.25pt" o:ole="">
                  <v:imagedata r:id="rId46" o:title=""/>
                </v:shape>
                <o:OLEObject Type="Embed" ProgID="Equation.3" ShapeID="_x0000_i1051" DrawAspect="Content" ObjectID="_1543225363" r:id="rId47"/>
              </w:objec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– </w:t>
            </w:r>
            <w:r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объем мощности, равный превышению объема мощности, 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поставляемого в ГТП генерации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</w:rPr>
              <w:t>p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 в состав которой входит генерирующее оборудование, относящееся к гидроэлектростанциям, расположенным во второй ценовой зоне (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= 2) (за исключением ГТП генерации </w:t>
            </w:r>
            <w:r w:rsidRPr="00351F1D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, включенных в Перечень 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новых ГЭС второй ценовой зоны, полученный КО от Совета рынка в соответствии с пунктом 16.4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(Приложение № 13.2 к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), участника оптового рынка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в отношении ГТП потребления (экспорта)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</w:rPr>
              <w:t>q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j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≠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j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) по СДМ (СДЭМ)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</w:rPr>
              <w:t>k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в расчетном месяце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в ценовой зоне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</w:t>
            </w:r>
            <w:r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 над объемом мощности, продажа которого осуществляется по цене, определенной по итогам КОМ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, определенный в соответствии с пунктом 5.7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(Приложение № 13.2 к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);</w:t>
            </w:r>
          </w:p>
          <w:p w:rsidR="00A71DA2" w:rsidRPr="00AA1840" w:rsidRDefault="00A71DA2" w:rsidP="00351F1D">
            <w:pPr>
              <w:pStyle w:val="a6"/>
              <w:ind w:left="501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51F1D">
              <w:rPr>
                <w:rFonts w:ascii="Garamond" w:hAnsi="Garamond"/>
                <w:position w:val="-10"/>
                <w:sz w:val="22"/>
                <w:szCs w:val="22"/>
                <w:highlight w:val="yellow"/>
              </w:rPr>
              <w:object w:dxaOrig="920" w:dyaOrig="360">
                <v:shape id="_x0000_i1052" type="#_x0000_t75" style="width:45.75pt;height:17.25pt" o:ole="">
                  <v:imagedata r:id="rId48" o:title=""/>
                </v:shape>
                <o:OLEObject Type="Embed" ProgID="Equation.3" ShapeID="_x0000_i1052" DrawAspect="Content" ObjectID="_1543225364" r:id="rId49"/>
              </w:objec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– </w:t>
            </w: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цена мощности, определенная в пункте 13.1.4.2а настоящего Регламента;</w:t>
            </w:r>
          </w:p>
          <w:p w:rsidR="00A71DA2" w:rsidRPr="00AA1840" w:rsidRDefault="0049004C" w:rsidP="00351F1D">
            <w:pPr>
              <w:pStyle w:val="a6"/>
              <w:ind w:left="501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noProof/>
                <w:position w:val="-14"/>
                <w:sz w:val="22"/>
                <w:szCs w:val="22"/>
                <w:highlight w:val="yellow"/>
                <w:lang w:val="ru-RU"/>
              </w:rPr>
              <w:pict>
                <v:shape id="Рисунок 19" o:spid="_x0000_i1053" type="#_x0000_t75" style="width:63pt;height:19.5pt;visibility:visible">
                  <v:imagedata r:id="rId50" o:title=""/>
                </v:shape>
              </w:pict>
            </w:r>
            <w:r w:rsidR="00A71DA2"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– цена продажи мощности, определяемая в соответствии с пунктом 13.1.4.1 настоящего Регламента.</w:t>
            </w:r>
          </w:p>
          <w:p w:rsidR="00A71DA2" w:rsidRPr="00AA1840" w:rsidRDefault="00A71DA2" w:rsidP="00351F1D">
            <w:pPr>
              <w:pStyle w:val="a6"/>
              <w:ind w:left="501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Округление величин </w:t>
            </w:r>
            <w:r w:rsidR="0049004C">
              <w:rPr>
                <w:rFonts w:ascii="Garamond" w:hAnsi="Garamond"/>
                <w:noProof/>
                <w:position w:val="-14"/>
                <w:sz w:val="22"/>
                <w:szCs w:val="22"/>
                <w:highlight w:val="yellow"/>
                <w:lang w:val="ru-RU"/>
              </w:rPr>
              <w:pict>
                <v:shape id="Рисунок 18" o:spid="_x0000_i1054" type="#_x0000_t75" style="width:60.75pt;height:17.25pt;visibility:visible">
                  <v:imagedata r:id="rId51" o:title=""/>
                </v:shape>
              </w:pict>
            </w: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и </w:t>
            </w:r>
            <w:r w:rsidR="0049004C">
              <w:rPr>
                <w:rFonts w:ascii="Garamond" w:hAnsi="Garamond"/>
                <w:noProof/>
                <w:position w:val="-14"/>
                <w:sz w:val="22"/>
                <w:szCs w:val="22"/>
                <w:highlight w:val="yellow"/>
                <w:lang w:val="ru-RU"/>
              </w:rPr>
              <w:pict>
                <v:shape id="Рисунок 17" o:spid="_x0000_i1055" type="#_x0000_t75" style="width:60.75pt;height:17.25pt;visibility:visible">
                  <v:imagedata r:id="rId52" o:title=""/>
                </v:shape>
              </w:pict>
            </w: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производится методом математического округления с точностью до 2 знаков после запятой.</w:t>
            </w:r>
          </w:p>
          <w:p w:rsidR="00A71DA2" w:rsidRPr="00AA1840" w:rsidRDefault="00A71DA2" w:rsidP="00351F1D">
            <w:pPr>
              <w:pStyle w:val="a6"/>
              <w:ind w:firstLine="552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Суммарное несоответствие предварительных обязательств и требований участников оптового рынка, вызванное заключением СДМ (СДЭМ), определяется в соответствии с формулой:</w:t>
            </w:r>
          </w:p>
          <w:p w:rsidR="00A71DA2" w:rsidRPr="00AA1840" w:rsidRDefault="00A71DA2" w:rsidP="00351F1D">
            <w:pPr>
              <w:pStyle w:val="a6"/>
              <w:ind w:firstLine="567"/>
              <w:jc w:val="center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AA1840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3879" w:dyaOrig="560">
                <v:shape id="_x0000_i1056" type="#_x0000_t75" style="width:194.25pt;height:27.75pt" o:ole="">
                  <v:imagedata r:id="rId53" o:title=""/>
                </v:shape>
                <o:OLEObject Type="Embed" ProgID="Equation.3" ShapeID="_x0000_i1056" DrawAspect="Content" ObjectID="_1543225365" r:id="rId54"/>
              </w:object>
            </w: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color w:val="FFFF00"/>
                <w:sz w:val="22"/>
                <w:szCs w:val="22"/>
                <w:highlight w:val="yellow"/>
                <w:lang w:val="ru-RU"/>
              </w:rPr>
            </w:pP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Несоответствие предварительных обязательств и требований, вызванное заключением СДМ (СДЭМ), </w:t>
            </w:r>
            <w:r w:rsidR="0049004C">
              <w:rPr>
                <w:rFonts w:ascii="Garamond" w:hAnsi="Garamond"/>
                <w:noProof/>
                <w:position w:val="-14"/>
                <w:sz w:val="22"/>
                <w:szCs w:val="22"/>
                <w:highlight w:val="yellow"/>
                <w:lang w:val="ru-RU"/>
              </w:rPr>
              <w:pict>
                <v:shape id="Рисунок 16" o:spid="_x0000_i1057" type="#_x0000_t75" style="width:63pt;height:17.25pt;visibility:visible">
                  <v:imagedata r:id="rId55" o:title=""/>
                </v:shape>
              </w:pict>
            </w: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предварительно распределяется на ГТП потребления (экспорта) </w:t>
            </w:r>
            <w:r w:rsidRPr="00AA1840">
              <w:rPr>
                <w:rFonts w:ascii="Garamond" w:hAnsi="Garamond"/>
                <w:i/>
                <w:sz w:val="22"/>
                <w:szCs w:val="22"/>
                <w:highlight w:val="yellow"/>
              </w:rPr>
              <w:t>q</w:t>
            </w: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в ценовой зоне </w:t>
            </w:r>
            <w:r w:rsidRPr="00AA1840">
              <w:rPr>
                <w:rFonts w:ascii="Garamond" w:hAnsi="Garamond"/>
                <w:i/>
                <w:sz w:val="22"/>
                <w:szCs w:val="22"/>
                <w:highlight w:val="yellow"/>
              </w:rPr>
              <w:t>z</w:t>
            </w: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в соответствии со следующим 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порядком:</w:t>
            </w:r>
          </w:p>
          <w:p w:rsidR="00A71DA2" w:rsidRPr="00AA1840" w:rsidRDefault="00A71DA2" w:rsidP="00351F1D">
            <w:pPr>
              <w:pStyle w:val="a6"/>
              <w:ind w:firstLine="567"/>
              <w:jc w:val="center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AA1840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4220" w:dyaOrig="560">
                <v:shape id="_x0000_i1058" type="#_x0000_t75" style="width:209.25pt;height:27.75pt" o:ole="">
                  <v:imagedata r:id="rId56" o:title=""/>
                </v:shape>
                <o:OLEObject Type="Embed" ProgID="Equation.3" ShapeID="_x0000_i1058" DrawAspect="Content" ObjectID="_1543225366" r:id="rId57"/>
              </w:object>
            </w: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</w:t>
            </w:r>
          </w:p>
          <w:p w:rsidR="00A71DA2" w:rsidRPr="00AA1840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если </w:t>
            </w:r>
            <w:r w:rsidR="0049004C">
              <w:rPr>
                <w:rFonts w:ascii="Garamond" w:hAnsi="Garamond"/>
                <w:noProof/>
                <w:sz w:val="22"/>
                <w:szCs w:val="22"/>
                <w:highlight w:val="yellow"/>
                <w:lang w:val="ru-RU"/>
              </w:rPr>
              <w:pict>
                <v:shape id="Рисунок 15" o:spid="_x0000_i1059" type="#_x0000_t75" style="width:88.5pt;height:19.5pt;visibility:visible">
                  <v:imagedata r:id="rId58" o:title=""/>
                </v:shape>
              </w:pict>
            </w: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, то </w:t>
            </w:r>
            <w:r w:rsidR="0049004C">
              <w:rPr>
                <w:rFonts w:ascii="Garamond" w:hAnsi="Garamond"/>
                <w:noProof/>
                <w:sz w:val="22"/>
                <w:szCs w:val="22"/>
                <w:highlight w:val="yellow"/>
                <w:lang w:val="ru-RU"/>
              </w:rPr>
              <w:pict>
                <v:shape id="Рисунок 14" o:spid="_x0000_i1060" type="#_x0000_t75" style="width:181.5pt;height:19.5pt;visibility:visible">
                  <v:imagedata r:id="rId59" o:title=""/>
                </v:shape>
              </w:pict>
            </w: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</w:t>
            </w:r>
          </w:p>
          <w:p w:rsidR="00A71DA2" w:rsidRPr="00AA1840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если </w:t>
            </w:r>
            <w:r w:rsidR="0049004C">
              <w:rPr>
                <w:rFonts w:ascii="Garamond" w:hAnsi="Garamond"/>
                <w:noProof/>
                <w:sz w:val="22"/>
                <w:szCs w:val="22"/>
                <w:highlight w:val="yellow"/>
                <w:lang w:val="ru-RU"/>
              </w:rPr>
              <w:pict>
                <v:shape id="Рисунок 13" o:spid="_x0000_i1061" type="#_x0000_t75" style="width:88.5pt;height:19.5pt;visibility:visible">
                  <v:imagedata r:id="rId60" o:title=""/>
                </v:shape>
              </w:pict>
            </w: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, то </w:t>
            </w:r>
          </w:p>
          <w:p w:rsidR="00A71DA2" w:rsidRPr="00AA1840" w:rsidRDefault="00A71DA2" w:rsidP="00351F1D">
            <w:pPr>
              <w:pStyle w:val="a6"/>
              <w:rPr>
                <w:rFonts w:ascii="Garamond" w:hAnsi="Garamond"/>
                <w:position w:val="-50"/>
                <w:sz w:val="22"/>
                <w:szCs w:val="22"/>
                <w:highlight w:val="yellow"/>
                <w:lang w:val="ru-RU"/>
              </w:rPr>
            </w:pPr>
            <w:r w:rsidRPr="00AA1840">
              <w:rPr>
                <w:rFonts w:ascii="Garamond" w:hAnsi="Garamond"/>
                <w:position w:val="-14"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AA1840">
              <w:rPr>
                <w:rFonts w:ascii="Garamond" w:hAnsi="Garamond"/>
                <w:position w:val="-50"/>
                <w:sz w:val="22"/>
                <w:szCs w:val="22"/>
                <w:highlight w:val="yellow"/>
              </w:rPr>
              <w:object w:dxaOrig="9495" w:dyaOrig="1125">
                <v:shape id="_x0000_i1062" type="#_x0000_t75" style="width:332.25pt;height:39pt" o:ole="">
                  <v:imagedata r:id="rId61" o:title=""/>
                </v:shape>
                <o:OLEObject Type="Embed" ProgID="Equation.3" ShapeID="_x0000_i1062" DrawAspect="Content" ObjectID="_1543225367" r:id="rId62"/>
              </w:object>
            </w:r>
            <w:r w:rsidRPr="00AA1840">
              <w:rPr>
                <w:rFonts w:ascii="Garamond" w:hAnsi="Garamond"/>
                <w:position w:val="-50"/>
                <w:sz w:val="22"/>
                <w:szCs w:val="22"/>
                <w:highlight w:val="yellow"/>
                <w:lang w:val="ru-RU"/>
              </w:rPr>
              <w:t>;</w:t>
            </w:r>
          </w:p>
          <w:p w:rsidR="00A71DA2" w:rsidRPr="00AA1840" w:rsidRDefault="00A71DA2" w:rsidP="00351F1D">
            <w:pPr>
              <w:pStyle w:val="a6"/>
              <w:jc w:val="center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AA1840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7440" w:dyaOrig="510">
                <v:shape id="_x0000_i1063" type="#_x0000_t75" style="width:330.75pt;height:23.25pt" o:ole="">
                  <v:imagedata r:id="rId63" o:title=""/>
                </v:shape>
                <o:OLEObject Type="Embed" ProgID="Equation.3" ShapeID="_x0000_i1063" DrawAspect="Content" ObjectID="_1543225368" r:id="rId64"/>
              </w:object>
            </w: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Округление произве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дения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740" w:dyaOrig="405">
                <v:shape id="_x0000_i1064" type="#_x0000_t75" style="width:87pt;height:20.25pt" o:ole="">
                  <v:imagedata r:id="rId65" o:title=""/>
                </v:shape>
                <o:OLEObject Type="Embed" ProgID="Equation.3" ShapeID="_x0000_i1064" DrawAspect="Content" ObjectID="_1543225369" r:id="rId66"/>
              </w:objec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производится методом математического округления с точностью до 2 знаков после запятой.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3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. Составляющая суммы несоответствия предварительных обязательств и требований участников оптового рынка – покупателей и поставщиков в ценовой зоне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 обусловленная иными факторами, рассчитывается следующим образом:</w:t>
            </w:r>
          </w:p>
          <w:p w:rsidR="00A71DA2" w:rsidRPr="00351F1D" w:rsidRDefault="00A71DA2" w:rsidP="00351F1D">
            <w:pPr>
              <w:pStyle w:val="a6"/>
              <w:jc w:val="left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– если </w:t>
            </w:r>
            <w:r w:rsidRPr="00351F1D">
              <w:rPr>
                <w:rFonts w:ascii="Garamond" w:hAnsi="Garamond"/>
                <w:position w:val="-12"/>
                <w:sz w:val="22"/>
                <w:szCs w:val="22"/>
              </w:rPr>
              <w:object w:dxaOrig="1380" w:dyaOrig="380">
                <v:shape id="_x0000_i1065" type="#_x0000_t75" style="width:69pt;height:18.75pt" o:ole="">
                  <v:imagedata r:id="rId67" o:title=""/>
                </v:shape>
                <o:OLEObject Type="Embed" ProgID="Equation.3" ShapeID="_x0000_i1065" DrawAspect="Content" ObjectID="_1543225370" r:id="rId68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 то</w:t>
            </w:r>
          </w:p>
          <w:p w:rsidR="00A71DA2" w:rsidRPr="00351F1D" w:rsidRDefault="00A71DA2" w:rsidP="00351F1D">
            <w:pPr>
              <w:pStyle w:val="a6"/>
              <w:jc w:val="center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51F1D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4580" w:dyaOrig="380">
                <v:shape id="_x0000_i1066" type="#_x0000_t75" style="width:224.25pt;height:18.75pt" o:ole="">
                  <v:imagedata r:id="rId69" o:title=""/>
                </v:shape>
                <o:OLEObject Type="Embed" ProgID="Equation.3" ShapeID="_x0000_i1066" DrawAspect="Content" ObjectID="_1543225371" r:id="rId70"/>
              </w:objec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;</w:t>
            </w:r>
          </w:p>
          <w:p w:rsidR="00A71DA2" w:rsidRPr="00351F1D" w:rsidRDefault="00A71DA2" w:rsidP="00351F1D">
            <w:pPr>
              <w:pStyle w:val="a6"/>
              <w:jc w:val="center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51F1D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4720" w:dyaOrig="380">
                <v:shape id="_x0000_i1067" type="#_x0000_t75" style="width:219.75pt;height:17.25pt" o:ole="">
                  <v:imagedata r:id="rId71" o:title=""/>
                </v:shape>
                <o:OLEObject Type="Embed" ProgID="Equation.3" ShapeID="_x0000_i1067" DrawAspect="Content" ObjectID="_1543225372" r:id="rId72"/>
              </w:objec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jc w:val="left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– если </w:t>
            </w:r>
            <w:r w:rsidRPr="00351F1D">
              <w:rPr>
                <w:rFonts w:ascii="Garamond" w:hAnsi="Garamond"/>
                <w:position w:val="-12"/>
                <w:sz w:val="22"/>
                <w:szCs w:val="22"/>
              </w:rPr>
              <w:object w:dxaOrig="1359" w:dyaOrig="380">
                <v:shape id="_x0000_i1068" type="#_x0000_t75" style="width:68.25pt;height:18.75pt" o:ole="">
                  <v:imagedata r:id="rId73" o:title=""/>
                </v:shape>
                <o:OLEObject Type="Embed" ProgID="Equation.3" ShapeID="_x0000_i1068" DrawAspect="Content" ObjectID="_1543225373" r:id="rId74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 то</w:t>
            </w:r>
          </w:p>
          <w:p w:rsidR="00A71DA2" w:rsidRPr="00351F1D" w:rsidRDefault="00A71DA2" w:rsidP="00351F1D">
            <w:pPr>
              <w:pStyle w:val="a6"/>
              <w:ind w:firstLine="240"/>
              <w:jc w:val="center"/>
              <w:rPr>
                <w:rFonts w:ascii="Garamond" w:hAnsi="Garamond"/>
                <w:position w:val="-14"/>
                <w:sz w:val="22"/>
                <w:szCs w:val="22"/>
                <w:highlight w:val="yellow"/>
                <w:lang w:val="ru-RU"/>
              </w:rPr>
            </w:pPr>
            <w:r w:rsidRPr="00351F1D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3840" w:dyaOrig="380">
                <v:shape id="_x0000_i1069" type="#_x0000_t75" style="width:205.5pt;height:20.25pt" o:ole="">
                  <v:imagedata r:id="rId75" o:title=""/>
                </v:shape>
                <o:OLEObject Type="Embed" ProgID="Equation.3" ShapeID="_x0000_i1069" DrawAspect="Content" ObjectID="_1543225374" r:id="rId76"/>
              </w:objec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  <w:lang w:val="ru-RU"/>
              </w:rPr>
              <w:t>;</w:t>
            </w:r>
          </w:p>
          <w:p w:rsidR="00A71DA2" w:rsidRPr="00351F1D" w:rsidRDefault="00A71DA2" w:rsidP="00351F1D">
            <w:pPr>
              <w:pStyle w:val="a6"/>
              <w:ind w:firstLine="240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2"/>
                <w:sz w:val="22"/>
                <w:szCs w:val="22"/>
              </w:rPr>
              <w:object w:dxaOrig="1719" w:dyaOrig="380">
                <v:shape id="_x0000_i1070" type="#_x0000_t75" style="width:92.25pt;height:20.25pt" o:ole="">
                  <v:imagedata r:id="rId77" o:title=""/>
                </v:shape>
                <o:OLEObject Type="Embed" ProgID="Equation.3" ShapeID="_x0000_i1070" DrawAspect="Content" ObjectID="_1543225375" r:id="rId78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4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. – стоимости мощности, потребляемой в месяце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участником оптового рынка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 отношении ГТП потребления (экспорта)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ценовой зоны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договорам купли-продажи мощности по результатам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>конкурентного отбора мощности, путем увеличения предварительной стоимости мощности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t xml:space="preserve"> </w:t>
            </w:r>
            <w:r w:rsidR="0049004C"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  <w:pict>
                <v:shape id="Рисунок 55" o:spid="_x0000_i1071" type="#_x0000_t75" style="width:63pt;height:19.5pt;visibility:visible">
                  <v:imagedata r:id="rId79" o:title=""/>
                </v:shape>
              </w:pi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рассчитанной в соответствии с пунктом 13.1.4.2 настоящего Регламента, на величину </w:t>
            </w:r>
            <w:r w:rsidR="0049004C"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  <w:pict>
                <v:shape id="Рисунок 54" o:spid="_x0000_i1072" type="#_x0000_t75" style="width:73.5pt;height:19.5pt;visibility:visible">
                  <v:imagedata r:id="rId80" o:title=""/>
                </v:shape>
              </w:pi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</w:t>
            </w:r>
            <w:r w:rsidRPr="00351F1D">
              <w:rPr>
                <w:rFonts w:ascii="Garamond" w:hAnsi="Garamond"/>
                <w:position w:val="-10"/>
                <w:sz w:val="22"/>
                <w:szCs w:val="22"/>
              </w:rPr>
              <w:object w:dxaOrig="540" w:dyaOrig="260">
                <v:shape id="_x0000_i1073" type="#_x0000_t75" style="width:29.25pt;height:13.5pt" o:ole="">
                  <v:imagedata r:id="rId81" o:title=""/>
                </v:shape>
                <o:OLEObject Type="Embed" ProgID="Equation.3" ShapeID="_x0000_i1073" DrawAspect="Content" ObjectID="_1543225376" r:id="rId82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:</w:t>
            </w:r>
          </w:p>
          <w:p w:rsidR="00A71DA2" w:rsidRPr="00351F1D" w:rsidRDefault="00A71DA2" w:rsidP="00351F1D">
            <w:pPr>
              <w:pStyle w:val="a6"/>
              <w:ind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50"/>
                <w:sz w:val="22"/>
                <w:szCs w:val="22"/>
              </w:rPr>
              <w:object w:dxaOrig="5660" w:dyaOrig="960">
                <v:shape id="_x0000_i1074" type="#_x0000_t75" style="width:243.75pt;height:47.25pt" o:ole="">
                  <v:imagedata r:id="rId83" o:title=""/>
                </v:shape>
                <o:OLEObject Type="Embed" ProgID="Equation.3" ShapeID="_x0000_i1074" DrawAspect="Content" ObjectID="_1543225377" r:id="rId84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;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– стоимости покупки мощности в месяце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для ФСК по территории субъекта Российской Федерации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f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ценовой зоны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договорам купли-продажи мощности по результатам конкурентного отбора мощности в целях компенсации потерь в электрических сетях путем увеличения предварительной стоимости покупки мощности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1300" w:dyaOrig="400">
                <v:shape id="_x0000_i1075" type="#_x0000_t75" style="width:65.25pt;height:19.5pt" o:ole="">
                  <v:imagedata r:id="rId85" o:title=""/>
                </v:shape>
                <o:OLEObject Type="Embed" ProgID="Equation.3" ShapeID="_x0000_i1075" DrawAspect="Content" ObjectID="_1543225378" r:id="rId86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рассчитанной в соответствии с пунктом 13.1.4.2 настоящего Регламента, на величину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1520" w:dyaOrig="400">
                <v:shape id="_x0000_i1076" type="#_x0000_t75" style="width:64.5pt;height:19.5pt" o:ole="">
                  <v:imagedata r:id="rId87" o:title=""/>
                </v:shape>
                <o:OLEObject Type="Embed" ProgID="Equation.3" ShapeID="_x0000_i1076" DrawAspect="Content" ObjectID="_1543225379" r:id="rId88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</w:t>
            </w:r>
            <w:r w:rsidRPr="00351F1D">
              <w:rPr>
                <w:rFonts w:ascii="Garamond" w:hAnsi="Garamond"/>
                <w:position w:val="-10"/>
                <w:sz w:val="22"/>
                <w:szCs w:val="22"/>
              </w:rPr>
              <w:object w:dxaOrig="580" w:dyaOrig="320">
                <v:shape id="_x0000_i1077" type="#_x0000_t75" style="width:30.75pt;height:17.25pt" o:ole="">
                  <v:imagedata r:id="rId89" o:title=""/>
                </v:shape>
                <o:OLEObject Type="Embed" ProgID="Equation.3" ShapeID="_x0000_i1077" DrawAspect="Content" ObjectID="_1543225380" r:id="rId90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:</w:t>
            </w:r>
          </w:p>
          <w:p w:rsidR="00A71DA2" w:rsidRPr="00351F1D" w:rsidRDefault="00A71DA2" w:rsidP="00351F1D">
            <w:pPr>
              <w:pStyle w:val="a6"/>
              <w:ind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50"/>
                <w:sz w:val="22"/>
                <w:szCs w:val="22"/>
              </w:rPr>
              <w:object w:dxaOrig="5520" w:dyaOrig="940">
                <v:shape id="_x0000_i1078" type="#_x0000_t75" style="width:240pt;height:45.75pt" o:ole="">
                  <v:imagedata r:id="rId91" o:title=""/>
                </v:shape>
                <o:OLEObject Type="Embed" ProgID="Equation.3" ShapeID="_x0000_i1078" DrawAspect="Content" ObjectID="_1543225381" r:id="rId92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Пропорциональное распределение осуществляется в соответствии с алгоритмом, указанным в приложении 90 настоящего Регламента.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 распределении величин </w:t>
            </w:r>
            <w:r w:rsidRPr="00351F1D">
              <w:rPr>
                <w:rFonts w:ascii="Garamond" w:hAnsi="Garamond"/>
                <w:position w:val="-12"/>
                <w:sz w:val="22"/>
                <w:szCs w:val="22"/>
              </w:rPr>
              <w:object w:dxaOrig="1410" w:dyaOrig="405">
                <v:shape id="_x0000_i1079" type="#_x0000_t75" style="width:70.5pt;height:20.25pt" o:ole="">
                  <v:imagedata r:id="rId93" o:title=""/>
                </v:shape>
                <o:OLEObject Type="Embed" ProgID="Equation.3" ShapeID="_x0000_i1079" DrawAspect="Content" ObjectID="_1543225382" r:id="rId94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участвуют ГТП потребления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(экспорта) и субъекты Российской Федерации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f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,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для которых в соответствии с п. 13.1.4.2 настоящего Регламента определены ненулевые величины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960" w:dyaOrig="405">
                <v:shape id="_x0000_i1080" type="#_x0000_t75" style="width:48pt;height:20.25pt" o:ole="">
                  <v:imagedata r:id="rId95" o:title=""/>
                </v:shape>
                <o:OLEObject Type="Embed" ProgID="Equation.3" ShapeID="_x0000_i1080" DrawAspect="Content" ObjectID="_1543225383" r:id="rId96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и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885" w:dyaOrig="405">
                <v:shape id="_x0000_i1081" type="#_x0000_t75" style="width:44.25pt;height:20.25pt" o:ole="">
                  <v:imagedata r:id="rId97" o:title=""/>
                </v:shape>
                <o:OLEObject Type="Embed" ProgID="Equation.3" ShapeID="_x0000_i1081" DrawAspect="Content" ObjectID="_1543225384" r:id="rId98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соответственно.</w:t>
            </w:r>
          </w:p>
          <w:p w:rsidR="00A71DA2" w:rsidRPr="00351F1D" w:rsidRDefault="0049004C" w:rsidP="00351F1D">
            <w:pPr>
              <w:pStyle w:val="a6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  <w:pict>
                <v:shape id="Рисунок 53" o:spid="_x0000_i1082" type="#_x0000_t75" style="width:34.5pt;height:19.5pt;visibility:visible">
                  <v:imagedata r:id="rId99" o:title=""/>
                </v:shape>
              </w:pict>
            </w:r>
            <w:r w:rsidR="00A71DA2"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t xml:space="preserve"> </w:t>
            </w:r>
            <w:r w:rsidR="00A71DA2"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– </w:t>
            </w:r>
            <w:r w:rsidR="00A71DA2" w:rsidRPr="00351F1D">
              <w:rPr>
                <w:rFonts w:ascii="Garamond" w:hAnsi="Garamond"/>
                <w:bCs/>
                <w:sz w:val="22"/>
                <w:szCs w:val="22"/>
                <w:lang w:val="ru-RU"/>
              </w:rPr>
              <w:t xml:space="preserve">величина превышения объема фактического пикового потребления в ГТП потребления (экспорта) </w:t>
            </w:r>
            <w:r w:rsidR="00A71DA2" w:rsidRPr="00351F1D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q</w:t>
            </w:r>
            <w:r w:rsidR="00A71DA2" w:rsidRPr="00351F1D">
              <w:rPr>
                <w:rFonts w:ascii="Garamond" w:hAnsi="Garamond"/>
                <w:bCs/>
                <w:sz w:val="22"/>
                <w:szCs w:val="22"/>
                <w:lang w:val="ru-RU"/>
              </w:rPr>
              <w:t xml:space="preserve"> участника оптового рынка </w:t>
            </w:r>
            <w:r w:rsidR="00A71DA2" w:rsidRPr="00351F1D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j</w:t>
            </w:r>
            <w:r w:rsidR="00A71DA2" w:rsidRPr="00351F1D">
              <w:rPr>
                <w:rFonts w:ascii="Garamond" w:hAnsi="Garamond"/>
                <w:bCs/>
                <w:sz w:val="22"/>
                <w:szCs w:val="22"/>
                <w:lang w:val="ru-RU"/>
              </w:rPr>
              <w:t xml:space="preserve"> над объемом мощности, определенным для ГТП потребления (экспорта) </w:t>
            </w:r>
            <w:r w:rsidR="00A71DA2" w:rsidRPr="00351F1D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q</w:t>
            </w:r>
            <w:r w:rsidR="00A71DA2" w:rsidRPr="00351F1D">
              <w:rPr>
                <w:rFonts w:ascii="Garamond" w:hAnsi="Garamond"/>
                <w:bCs/>
                <w:sz w:val="22"/>
                <w:szCs w:val="22"/>
                <w:lang w:val="ru-RU"/>
              </w:rPr>
              <w:t xml:space="preserve"> в прогнозном балансе в отношении расчетного месяца </w:t>
            </w:r>
            <w:r w:rsidR="00A71DA2" w:rsidRPr="00351F1D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m</w:t>
            </w:r>
            <w:r w:rsidR="00A71DA2" w:rsidRPr="00351F1D">
              <w:rPr>
                <w:rFonts w:ascii="Garamond" w:hAnsi="Garamond"/>
                <w:bCs/>
                <w:sz w:val="22"/>
                <w:szCs w:val="22"/>
                <w:lang w:val="ru-RU"/>
              </w:rPr>
              <w:t xml:space="preserve"> для поставки населению и (или) приравненным к нему категориям потребителей (либо суммарным объемом мощности, определенным в отношении данной ГТП потребления (экспорта) в прогнозном балансе в отношении расчетного </w:t>
            </w:r>
            <w:r w:rsidR="00A71DA2" w:rsidRPr="00351F1D">
              <w:rPr>
                <w:rFonts w:ascii="Garamond" w:hAnsi="Garamond"/>
                <w:bCs/>
                <w:sz w:val="22"/>
                <w:szCs w:val="22"/>
                <w:lang w:val="ru-RU"/>
              </w:rPr>
              <w:lastRenderedPageBreak/>
              <w:t xml:space="preserve">месяца </w:t>
            </w:r>
            <w:r w:rsidR="00A71DA2" w:rsidRPr="00351F1D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m</w:t>
            </w:r>
            <w:r w:rsidR="00A71DA2" w:rsidRPr="00351F1D">
              <w:rPr>
                <w:rFonts w:ascii="Garamond" w:hAnsi="Garamond"/>
                <w:bCs/>
                <w:sz w:val="22"/>
                <w:szCs w:val="22"/>
                <w:lang w:val="ru-RU"/>
              </w:rPr>
              <w:t xml:space="preserve">, если такая ГТП потребления (экспорта) функционирует в отдельных частях ценовых зон), </w:t>
            </w:r>
            <w:r w:rsidR="00A71DA2"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определенная в соответствии с п. 2.1.2 </w:t>
            </w:r>
            <w:r w:rsidR="00A71DA2"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="00A71DA2"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(Приложение № 13.2 к </w:t>
            </w:r>
            <w:r w:rsidR="00A71DA2" w:rsidRPr="00351F1D">
              <w:rPr>
                <w:rFonts w:ascii="Garamond" w:hAnsi="Garamond"/>
                <w:i/>
                <w:caps/>
                <w:sz w:val="22"/>
                <w:szCs w:val="22"/>
                <w:lang w:val="ru-RU"/>
              </w:rPr>
              <w:t>д</w:t>
            </w:r>
            <w:r w:rsidR="00A71DA2"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оговору о присоединении к торговой системе оптового рынка</w:t>
            </w:r>
            <w:r w:rsidR="00A71DA2" w:rsidRPr="00351F1D">
              <w:rPr>
                <w:rFonts w:ascii="Garamond" w:hAnsi="Garamond"/>
                <w:sz w:val="22"/>
                <w:szCs w:val="22"/>
                <w:lang w:val="ru-RU"/>
              </w:rPr>
              <w:t>);</w:t>
            </w:r>
          </w:p>
          <w:bookmarkStart w:id="7" w:name="_Toc434511653"/>
          <w:p w:rsidR="00A71DA2" w:rsidRPr="00351F1D" w:rsidRDefault="00A71DA2" w:rsidP="00351F1D">
            <w:pPr>
              <w:pStyle w:val="3"/>
              <w:numPr>
                <w:ilvl w:val="0"/>
                <w:numId w:val="0"/>
              </w:numPr>
              <w:rPr>
                <w:rFonts w:ascii="Garamond" w:hAnsi="Garamond"/>
                <w:b w:val="0"/>
                <w:bCs/>
                <w:szCs w:val="22"/>
                <w:lang w:eastAsia="ru-RU"/>
              </w:rPr>
            </w:pPr>
            <w:r w:rsidRPr="00351F1D">
              <w:rPr>
                <w:rFonts w:ascii="Garamond" w:hAnsi="Garamond"/>
                <w:b w:val="0"/>
                <w:bCs/>
                <w:szCs w:val="22"/>
              </w:rPr>
              <w:object w:dxaOrig="600" w:dyaOrig="400">
                <v:shape id="_x0000_i1083" type="#_x0000_t75" style="width:32.25pt;height:21pt" o:ole="">
                  <v:imagedata r:id="rId100" o:title=""/>
                </v:shape>
                <o:OLEObject Type="Embed" ProgID="Equation.3" ShapeID="_x0000_i1083" DrawAspect="Content" ObjectID="_1543225385" r:id="rId101"/>
              </w:object>
            </w:r>
            <w:r w:rsidRPr="00351F1D">
              <w:rPr>
                <w:rFonts w:ascii="Garamond" w:hAnsi="Garamond"/>
                <w:b w:val="0"/>
                <w:bCs/>
                <w:szCs w:val="22"/>
              </w:rPr>
              <w:t xml:space="preserve"> – объем</w:t>
            </w:r>
            <w:r w:rsidRPr="00351F1D">
              <w:rPr>
                <w:rFonts w:ascii="Garamond" w:hAnsi="Garamond"/>
                <w:b w:val="0"/>
                <w:bCs/>
                <w:szCs w:val="22"/>
                <w:lang w:eastAsia="ru-RU"/>
              </w:rPr>
              <w:t xml:space="preserve"> фактического пикового потребления ФСК в субъекте Российской Федерации </w:t>
            </w:r>
            <w:r w:rsidRPr="00351F1D">
              <w:rPr>
                <w:rFonts w:ascii="Garamond" w:hAnsi="Garamond"/>
                <w:b w:val="0"/>
                <w:bCs/>
                <w:i/>
                <w:szCs w:val="22"/>
                <w:lang w:val="en-US" w:eastAsia="ru-RU"/>
              </w:rPr>
              <w:t>f</w:t>
            </w:r>
            <w:r w:rsidRPr="00351F1D">
              <w:rPr>
                <w:rFonts w:ascii="Garamond" w:hAnsi="Garamond"/>
                <w:b w:val="0"/>
                <w:bCs/>
                <w:szCs w:val="22"/>
                <w:lang w:eastAsia="ru-RU"/>
              </w:rPr>
              <w:t xml:space="preserve">, отнесенном к ценовой зоне </w:t>
            </w:r>
            <w:r w:rsidRPr="00351F1D">
              <w:rPr>
                <w:rFonts w:ascii="Garamond" w:hAnsi="Garamond"/>
                <w:b w:val="0"/>
                <w:bCs/>
                <w:i/>
                <w:szCs w:val="22"/>
                <w:lang w:val="en-US" w:eastAsia="ru-RU"/>
              </w:rPr>
              <w:t>z</w:t>
            </w:r>
            <w:r w:rsidRPr="00351F1D">
              <w:rPr>
                <w:rFonts w:ascii="Garamond" w:hAnsi="Garamond"/>
                <w:b w:val="0"/>
                <w:bCs/>
                <w:szCs w:val="22"/>
                <w:lang w:eastAsia="ru-RU"/>
              </w:rPr>
              <w:t xml:space="preserve">, в отношении расчетного месяца </w:t>
            </w:r>
            <w:r w:rsidRPr="00351F1D">
              <w:rPr>
                <w:rFonts w:ascii="Garamond" w:hAnsi="Garamond"/>
                <w:b w:val="0"/>
                <w:bCs/>
                <w:i/>
                <w:szCs w:val="22"/>
                <w:lang w:val="en-US" w:eastAsia="ru-RU"/>
              </w:rPr>
              <w:t>m</w:t>
            </w:r>
            <w:r w:rsidRPr="00351F1D">
              <w:rPr>
                <w:rFonts w:ascii="Garamond" w:hAnsi="Garamond"/>
                <w:b w:val="0"/>
                <w:bCs/>
                <w:i/>
                <w:szCs w:val="22"/>
                <w:lang w:eastAsia="ru-RU"/>
              </w:rPr>
              <w:t xml:space="preserve">, </w:t>
            </w:r>
            <w:r w:rsidRPr="00351F1D">
              <w:rPr>
                <w:rFonts w:ascii="Garamond" w:hAnsi="Garamond"/>
                <w:b w:val="0"/>
                <w:bCs/>
                <w:szCs w:val="22"/>
              </w:rPr>
              <w:t xml:space="preserve">определенный в соответствии с п. 2.2.1 </w:t>
            </w:r>
            <w:r w:rsidRPr="00351F1D">
              <w:rPr>
                <w:rFonts w:ascii="Garamond" w:hAnsi="Garamond"/>
                <w:b w:val="0"/>
                <w:bCs/>
                <w:i/>
                <w:szCs w:val="22"/>
              </w:rPr>
              <w:t>Регламента определения объемов покупки и продажи мощности на оптовом рынке</w:t>
            </w:r>
            <w:r w:rsidRPr="00351F1D">
              <w:rPr>
                <w:rFonts w:ascii="Garamond" w:hAnsi="Garamond"/>
                <w:b w:val="0"/>
                <w:bCs/>
                <w:szCs w:val="22"/>
              </w:rPr>
              <w:t xml:space="preserve"> (Приложение № 13.2 к </w:t>
            </w:r>
            <w:r w:rsidRPr="00351F1D">
              <w:rPr>
                <w:rFonts w:ascii="Garamond" w:hAnsi="Garamond"/>
                <w:b w:val="0"/>
                <w:bCs/>
                <w:i/>
                <w:caps/>
                <w:szCs w:val="22"/>
              </w:rPr>
              <w:t>д</w:t>
            </w:r>
            <w:r w:rsidRPr="00351F1D">
              <w:rPr>
                <w:rFonts w:ascii="Garamond" w:hAnsi="Garamond"/>
                <w:b w:val="0"/>
                <w:bCs/>
                <w:i/>
                <w:szCs w:val="22"/>
              </w:rPr>
              <w:t>оговору о присоединении к торговой системе оптового рынка</w:t>
            </w:r>
            <w:r w:rsidRPr="00351F1D">
              <w:rPr>
                <w:rFonts w:ascii="Garamond" w:hAnsi="Garamond"/>
                <w:b w:val="0"/>
                <w:bCs/>
                <w:szCs w:val="22"/>
              </w:rPr>
              <w:t>).</w:t>
            </w:r>
            <w:bookmarkEnd w:id="7"/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При расчете составляющих </w:t>
            </w:r>
            <w:r w:rsidRPr="00351F1D">
              <w:rPr>
                <w:rFonts w:ascii="Garamond" w:hAnsi="Garamond"/>
                <w:bCs/>
                <w:sz w:val="22"/>
                <w:szCs w:val="22"/>
                <w:lang w:val="ru-RU"/>
              </w:rPr>
              <w:t xml:space="preserve">величины </w:t>
            </w:r>
            <w:r w:rsidR="0049004C"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  <w:pict>
                <v:shape id="Рисунок 52" o:spid="_x0000_i1084" type="#_x0000_t75" style="width:34.5pt;height:19.5pt;visibility:visible">
                  <v:imagedata r:id="rId99" o:title=""/>
                </v:shape>
              </w:pi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  <w:r w:rsidRPr="00351F1D"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определенной в соответствии с п. 2.1.2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(Приложение № 13.2 к </w:t>
            </w:r>
            <w:r w:rsidRPr="00351F1D">
              <w:rPr>
                <w:rFonts w:ascii="Garamond" w:hAnsi="Garamond"/>
                <w:i/>
                <w:caps/>
                <w:sz w:val="22"/>
                <w:szCs w:val="22"/>
                <w:lang w:val="ru-RU"/>
              </w:rPr>
              <w:t>д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оговору о присоединении к торговой системе оптового рынка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), величина </w:t>
            </w:r>
            <w:r w:rsidR="0049004C"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  <w:pict>
                <v:shape id="Рисунок 51" o:spid="_x0000_i1085" type="#_x0000_t75" style="width:41.25pt;height:19.5pt;visibility:visible">
                  <v:imagedata r:id="rId102" o:title=""/>
                </v:shape>
              </w:pi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уменьшается на величину</w:t>
            </w:r>
            <w:r w:rsidR="0049004C"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  <w:pict>
                <v:shape id="Рисунок 50" o:spid="_x0000_i1086" type="#_x0000_t75" style="width:54pt;height:19.5pt;visibility:visible">
                  <v:imagedata r:id="rId103" o:title=""/>
                </v:shape>
              </w:pi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5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. Величина </w:t>
            </w:r>
            <w:r w:rsidRPr="00351F1D">
              <w:rPr>
                <w:rFonts w:ascii="Garamond" w:hAnsi="Garamond"/>
                <w:position w:val="-12"/>
                <w:sz w:val="22"/>
                <w:szCs w:val="22"/>
              </w:rPr>
              <w:object w:dxaOrig="1340" w:dyaOrig="380">
                <v:shape id="_x0000_i1087" type="#_x0000_t75" style="width:1in;height:20.25pt" o:ole="">
                  <v:imagedata r:id="rId104" o:title=""/>
                </v:shape>
                <o:OLEObject Type="Embed" ProgID="Equation.3" ShapeID="_x0000_i1087" DrawAspect="Content" ObjectID="_1543225386" r:id="rId105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учитывается следующим образом.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а) Если возможно совокупное снижение на величину </w:t>
            </w:r>
            <w:r w:rsidRPr="00351F1D">
              <w:rPr>
                <w:rFonts w:ascii="Garamond" w:hAnsi="Garamond"/>
                <w:position w:val="-12"/>
                <w:sz w:val="22"/>
                <w:szCs w:val="22"/>
              </w:rPr>
              <w:object w:dxaOrig="1340" w:dyaOrig="380">
                <v:shape id="_x0000_i1088" type="#_x0000_t75" style="width:1in;height:20.25pt" o:ole="">
                  <v:imagedata r:id="rId104" o:title=""/>
                </v:shape>
                <o:OLEObject Type="Embed" ProgID="Equation.3" ShapeID="_x0000_i1088" DrawAspect="Content" ObjectID="_1543225387" r:id="rId106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предварительной стоимости покупки мощности в ценовой зоне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с учетом ее увеличения на величину </w:t>
            </w:r>
            <w:r w:rsidR="0049004C"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  <w:pict>
                <v:shape id="Рисунок 57" o:spid="_x0000_i1089" type="#_x0000_t75" style="width:60.75pt;height:19.5pt;visibility:visible">
                  <v:imagedata r:id="rId107" o:title=""/>
                </v:shape>
              </w:pi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таким образом, чтобы при этом стоимость покупаемого в отношении каждой ГТП объема мощности составляла не менее 1 рубля, т.е. если выполняется условие:</w:t>
            </w:r>
          </w:p>
          <w:p w:rsidR="00A71DA2" w:rsidRPr="00351F1D" w:rsidRDefault="00A71DA2" w:rsidP="00351F1D">
            <w:pPr>
              <w:pStyle w:val="a6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52"/>
                <w:sz w:val="22"/>
                <w:szCs w:val="22"/>
                <w:highlight w:val="yellow"/>
              </w:rPr>
              <w:object w:dxaOrig="6660" w:dyaOrig="1160">
                <v:shape id="_x0000_i1090" type="#_x0000_t75" style="width:293.25pt;height:54pt" o:ole="">
                  <v:imagedata r:id="rId108" o:title=""/>
                </v:shape>
                <o:OLEObject Type="Embed" ProgID="Equation.3" ShapeID="_x0000_i1090" DrawAspect="Content" ObjectID="_1543225388" r:id="rId109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то величина </w:t>
            </w:r>
            <w:r w:rsidRPr="00351F1D">
              <w:rPr>
                <w:rFonts w:ascii="Garamond" w:hAnsi="Garamond"/>
                <w:position w:val="-12"/>
                <w:sz w:val="22"/>
                <w:szCs w:val="22"/>
              </w:rPr>
              <w:object w:dxaOrig="1340" w:dyaOrig="380">
                <v:shape id="_x0000_i1091" type="#_x0000_t75" style="width:1in;height:20.25pt" o:ole="">
                  <v:imagedata r:id="rId104" o:title=""/>
                </v:shape>
                <o:OLEObject Type="Embed" ProgID="Equation.3" ShapeID="_x0000_i1091" DrawAspect="Content" ObjectID="_1543225389" r:id="rId110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учитывается при определении: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– стоимости мощности, потребляемой в месяце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участником оптового рынка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 отношении ГТП потребления (экспорта)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ценовой зоны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договорам купли-продажи мощности по результатам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>конкурентного отбора мощности, путем уменьшения предварительной стоимости мощности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t xml:space="preserve"> </w:t>
            </w:r>
            <w:r w:rsidR="0049004C"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  <w:pict>
                <v:shape id="Рисунок 60" o:spid="_x0000_i1092" type="#_x0000_t75" style="width:63pt;height:19.5pt;visibility:visible">
                  <v:imagedata r:id="rId79" o:title=""/>
                </v:shape>
              </w:pi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рассчитанной в соответствии с пунктом 13.1.4.2 настоящего Регламента, на величину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1500" w:dyaOrig="400">
                <v:shape id="_x0000_i1093" type="#_x0000_t75" style="width:74.25pt;height:20.25pt" o:ole="">
                  <v:imagedata r:id="rId111" o:title=""/>
                </v:shape>
                <o:OLEObject Type="Embed" ProgID="Equation.3" ShapeID="_x0000_i1093" DrawAspect="Content" ObjectID="_1543225390" r:id="rId112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;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– стоимости покупки мощности в месяце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для ФСК по территории субъекта Российской Федерации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f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ценовой зоны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договорам купли-продажи мощности по результатам конкурентного отбора мощности в целях компенсации потерь в электрических сетях путем уменьшения предварительной стоимости покупки мощности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1300" w:dyaOrig="400">
                <v:shape id="_x0000_i1094" type="#_x0000_t75" style="width:65.25pt;height:19.5pt" o:ole="">
                  <v:imagedata r:id="rId113" o:title=""/>
                </v:shape>
                <o:OLEObject Type="Embed" ProgID="Equation.3" ShapeID="_x0000_i1094" DrawAspect="Content" ObjectID="_1543225391" r:id="rId114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рассчитанной в соответствии с пунктом 13.1.4.2 настоящего Регламента, на величину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1500" w:dyaOrig="400">
                <v:shape id="_x0000_i1095" type="#_x0000_t75" style="width:71.25pt;height:20.25pt" o:ole="">
                  <v:imagedata r:id="rId115" o:title=""/>
                </v:shape>
                <o:OLEObject Type="Embed" ProgID="Equation.3" ShapeID="_x0000_i1095" DrawAspect="Content" ObjectID="_1543225392" r:id="rId116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Величины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object w:dxaOrig="1500" w:dyaOrig="400">
                <v:shape id="_x0000_i1096" type="#_x0000_t75" style="width:74.25pt;height:20.25pt" o:ole="">
                  <v:imagedata r:id="rId111" o:title=""/>
                </v:shape>
                <o:OLEObject Type="Embed" ProgID="Equation.3" ShapeID="_x0000_i1096" DrawAspect="Content" ObjectID="_1543225393" r:id="rId117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object w:dxaOrig="1520" w:dyaOrig="400">
                <v:shape id="_x0000_i1097" type="#_x0000_t75" style="width:70.5pt;height:20.25pt" o:ole="">
                  <v:imagedata r:id="rId118" o:title=""/>
                </v:shape>
                <o:OLEObject Type="Embed" ProgID="Equation.3" ShapeID="_x0000_i1097" DrawAspect="Content" ObjectID="_1543225394" r:id="rId119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рассчитываются в следующем порядке: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b/>
                <w:sz w:val="22"/>
                <w:szCs w:val="22"/>
                <w:lang w:val="ru-RU"/>
              </w:rPr>
              <w:t>Шаг 1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Для каждой ГТП потребления (экспорта)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 ценовой зоне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рассчитывается величина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2140" w:dyaOrig="400">
                <v:shape id="_x0000_i1098" type="#_x0000_t75" style="width:92.25pt;height:19.5pt" o:ole="">
                  <v:imagedata r:id="rId120" o:title=""/>
                </v:shape>
                <o:OLEObject Type="Embed" ProgID="Equation.3" ShapeID="_x0000_i1098" DrawAspect="Content" ObjectID="_1543225395" r:id="rId121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:</w:t>
            </w:r>
          </w:p>
          <w:p w:rsidR="00A71DA2" w:rsidRPr="00351F1D" w:rsidRDefault="00A71DA2" w:rsidP="00351F1D">
            <w:pPr>
              <w:pStyle w:val="a6"/>
              <w:ind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50"/>
                <w:sz w:val="22"/>
                <w:szCs w:val="22"/>
              </w:rPr>
              <w:object w:dxaOrig="6120" w:dyaOrig="940">
                <v:shape id="_x0000_i1099" type="#_x0000_t75" style="width:266.25pt;height:45.75pt" o:ole="">
                  <v:imagedata r:id="rId122" o:title=""/>
                </v:shape>
                <o:OLEObject Type="Embed" ProgID="Equation.3" ShapeID="_x0000_i1099" DrawAspect="Content" ObjectID="_1543225396" r:id="rId123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 отношении каждого субъекта Российской Федерации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f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 ценовой зоне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рассчитывается величина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2120" w:dyaOrig="400">
                <v:shape id="_x0000_i1100" type="#_x0000_t75" style="width:97.5pt;height:20.25pt" o:ole="">
                  <v:imagedata r:id="rId124" o:title=""/>
                </v:shape>
                <o:OLEObject Type="Embed" ProgID="Equation.3" ShapeID="_x0000_i1100" DrawAspect="Content" ObjectID="_1543225397" r:id="rId125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:</w:t>
            </w:r>
          </w:p>
          <w:p w:rsidR="00A71DA2" w:rsidRPr="00351F1D" w:rsidRDefault="00A71DA2" w:rsidP="00351F1D">
            <w:pPr>
              <w:pStyle w:val="a6"/>
              <w:ind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50"/>
                <w:sz w:val="22"/>
                <w:szCs w:val="22"/>
              </w:rPr>
              <w:object w:dxaOrig="6140" w:dyaOrig="940">
                <v:shape id="_x0000_i1101" type="#_x0000_t75" style="width:267pt;height:45.75pt" o:ole="">
                  <v:imagedata r:id="rId126" o:title=""/>
                </v:shape>
                <o:OLEObject Type="Embed" ProgID="Equation.3" ShapeID="_x0000_i1101" DrawAspect="Content" ObjectID="_1543225398" r:id="rId127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Пропорциональное распределение осуществляется в соответствии с алгоритмом, указанным в приложении 90 настоящего Регламента.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 распределении величин </w:t>
            </w:r>
            <w:r w:rsidRPr="00351F1D">
              <w:rPr>
                <w:rFonts w:ascii="Garamond" w:hAnsi="Garamond"/>
                <w:position w:val="-12"/>
                <w:sz w:val="22"/>
                <w:szCs w:val="22"/>
              </w:rPr>
              <w:object w:dxaOrig="1440" w:dyaOrig="405">
                <v:shape id="_x0000_i1102" type="#_x0000_t75" style="width:1in;height:20.25pt" o:ole="">
                  <v:imagedata r:id="rId128" o:title=""/>
                </v:shape>
                <o:OLEObject Type="Embed" ProgID="Equation.3" ShapeID="_x0000_i1102" DrawAspect="Content" ObjectID="_1543225399" r:id="rId129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 соответствии с подпунктом 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5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а настоящего пункта участвуют ГТП потребления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 xml:space="preserve">(экспорта) и территории субъекта Российской Федерации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f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,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для которых в соответствии с п. 13.1.4.2 настоящего Регламента определены ненулевые величины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960" w:dyaOrig="405">
                <v:shape id="_x0000_i1103" type="#_x0000_t75" style="width:48pt;height:20.25pt" o:ole="">
                  <v:imagedata r:id="rId95" o:title=""/>
                </v:shape>
                <o:OLEObject Type="Embed" ProgID="Equation.3" ShapeID="_x0000_i1103" DrawAspect="Content" ObjectID="_1543225400" r:id="rId130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и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885" w:dyaOrig="405">
                <v:shape id="_x0000_i1104" type="#_x0000_t75" style="width:44.25pt;height:20.25pt" o:ole="">
                  <v:imagedata r:id="rId97" o:title=""/>
                </v:shape>
                <o:OLEObject Type="Embed" ProgID="Equation.3" ShapeID="_x0000_i1104" DrawAspect="Content" ObjectID="_1543225401" r:id="rId131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соответственно.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При этом при расчете составляющих </w:t>
            </w:r>
            <w:r w:rsidRPr="00351F1D">
              <w:rPr>
                <w:rFonts w:ascii="Garamond" w:hAnsi="Garamond"/>
                <w:bCs/>
                <w:sz w:val="22"/>
                <w:szCs w:val="22"/>
                <w:lang w:val="ru-RU"/>
              </w:rPr>
              <w:t xml:space="preserve">величины нерегулируемого фактического собственного максимума потребления мощности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 ГТП потребления (экспорта)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 оптового рынка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 ценовой зоне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определенной в соответствии с п. 2.1.2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(Приложение № 13.2 к </w:t>
            </w:r>
            <w:r w:rsidRPr="00351F1D">
              <w:rPr>
                <w:rFonts w:ascii="Garamond" w:hAnsi="Garamond"/>
                <w:i/>
                <w:caps/>
                <w:sz w:val="22"/>
                <w:szCs w:val="22"/>
                <w:lang w:val="ru-RU"/>
              </w:rPr>
              <w:t>д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оговору о присоединении к торговой системе оптового рынка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), величина </w:t>
            </w:r>
            <w:r w:rsidR="0049004C"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  <w:pict>
                <v:shape id="Рисунок 59" o:spid="_x0000_i1105" type="#_x0000_t75" style="width:41.25pt;height:19.5pt;visibility:visible">
                  <v:imagedata r:id="rId102" o:title=""/>
                </v:shape>
              </w:pi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уменьшается на величину</w:t>
            </w:r>
            <w:r w:rsidRPr="00351F1D" w:rsidDel="009E4074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="0049004C"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  <w:pict>
                <v:shape id="Рисунок 58" o:spid="_x0000_i1106" type="#_x0000_t75" style="width:54pt;height:19.5pt;visibility:visible">
                  <v:imagedata r:id="rId103" o:title=""/>
                </v:shape>
              </w:pi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left="63"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ГТП потребления (экспорта)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для которых выполняется условие: </w:t>
            </w:r>
          </w:p>
          <w:p w:rsidR="00A71DA2" w:rsidRPr="00351F1D" w:rsidRDefault="00A71DA2" w:rsidP="00351F1D">
            <w:pPr>
              <w:pStyle w:val="a6"/>
              <w:ind w:left="63"/>
              <w:rPr>
                <w:rFonts w:ascii="Garamond" w:hAnsi="Garamond"/>
                <w:position w:val="-14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6580" w:dyaOrig="400">
                <v:shape id="_x0000_i1107" type="#_x0000_t75" style="width:332.25pt;height:20.25pt" o:ole="">
                  <v:imagedata r:id="rId132" o:title=""/>
                </v:shape>
                <o:OLEObject Type="Embed" ProgID="Equation.3" ShapeID="_x0000_i1107" DrawAspect="Content" ObjectID="_1543225402" r:id="rId133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ind w:left="63"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и субъекты Российской Федерации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f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для которых выполняется условие: </w:t>
            </w:r>
          </w:p>
          <w:p w:rsidR="00A71DA2" w:rsidRPr="00351F1D" w:rsidRDefault="00A71DA2" w:rsidP="00351F1D">
            <w:pPr>
              <w:pStyle w:val="a6"/>
              <w:ind w:left="63"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5080" w:dyaOrig="400">
                <v:shape id="_x0000_i1108" type="#_x0000_t75" style="width:276.75pt;height:21pt" o:ole="">
                  <v:imagedata r:id="rId134" o:title=""/>
                </v:shape>
                <o:OLEObject Type="Embed" ProgID="Equation.3" ShapeID="_x0000_i1108" DrawAspect="Content" ObjectID="_1543225403" r:id="rId135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объединяются в подмножество </w:t>
            </w:r>
            <w:r w:rsidRPr="00351F1D">
              <w:rPr>
                <w:rFonts w:ascii="Garamond" w:hAnsi="Garamond"/>
                <w:position w:val="-10"/>
                <w:sz w:val="22"/>
                <w:szCs w:val="22"/>
              </w:rPr>
              <w:object w:dxaOrig="279" w:dyaOrig="340">
                <v:shape id="_x0000_i1109" type="#_x0000_t75" style="width:13.5pt;height:17.25pt" o:ole="">
                  <v:imagedata r:id="rId136" o:title=""/>
                </v:shape>
                <o:OLEObject Type="Embed" ProgID="Equation.3" ShapeID="_x0000_i1109" DrawAspect="Content" ObjectID="_1543225404" r:id="rId137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left="63"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Величина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object w:dxaOrig="1500" w:dyaOrig="400">
                <v:shape id="_x0000_i1110" type="#_x0000_t75" style="width:74.25pt;height:20.25pt" o:ole="">
                  <v:imagedata r:id="rId111" o:title=""/>
                </v:shape>
                <o:OLEObject Type="Embed" ProgID="Equation.3" ShapeID="_x0000_i1110" DrawAspect="Content" ObjectID="_1543225405" r:id="rId138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для </w:t>
            </w:r>
            <w:r w:rsidRPr="00351F1D">
              <w:rPr>
                <w:rFonts w:ascii="Garamond" w:hAnsi="Garamond"/>
                <w:sz w:val="22"/>
                <w:szCs w:val="22"/>
              </w:rPr>
              <w:object w:dxaOrig="660" w:dyaOrig="340">
                <v:shape id="_x0000_i1111" type="#_x0000_t75" style="width:32.25pt;height:17.25pt" o:ole="">
                  <v:imagedata r:id="rId139" o:title=""/>
                </v:shape>
                <o:OLEObject Type="Embed" ProgID="Equation.3" ShapeID="_x0000_i1111" DrawAspect="Content" ObjectID="_1543225406" r:id="rId140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определяется по формуле: </w:t>
            </w:r>
          </w:p>
          <w:p w:rsidR="00A71DA2" w:rsidRPr="00351F1D" w:rsidRDefault="00A71DA2" w:rsidP="00351F1D">
            <w:pPr>
              <w:pStyle w:val="a6"/>
              <w:ind w:left="63"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6100" w:dyaOrig="400">
                <v:shape id="_x0000_i1112" type="#_x0000_t75" style="width:259.5pt;height:17.25pt" o:ole="">
                  <v:imagedata r:id="rId141" o:title=""/>
                </v:shape>
                <o:OLEObject Type="Embed" ProgID="Equation.3" ShapeID="_x0000_i1112" DrawAspect="Content" ObjectID="_1543225407" r:id="rId142"/>
              </w:objec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left="63"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Величина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1520" w:dyaOrig="400">
                <v:shape id="_x0000_i1113" type="#_x0000_t75" style="width:70.5pt;height:20.25pt" o:ole="">
                  <v:imagedata r:id="rId143" o:title=""/>
                </v:shape>
                <o:OLEObject Type="Embed" ProgID="Equation.3" ShapeID="_x0000_i1113" DrawAspect="Content" ObjectID="_1543225408" r:id="rId144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для </w:t>
            </w:r>
            <w:r w:rsidRPr="00351F1D">
              <w:rPr>
                <w:rFonts w:ascii="Garamond" w:hAnsi="Garamond"/>
                <w:position w:val="-10"/>
                <w:sz w:val="22"/>
                <w:szCs w:val="22"/>
              </w:rPr>
              <w:object w:dxaOrig="680" w:dyaOrig="340">
                <v:shape id="_x0000_i1114" type="#_x0000_t75" style="width:33pt;height:17.25pt" o:ole="">
                  <v:imagedata r:id="rId145" o:title=""/>
                </v:shape>
                <o:OLEObject Type="Embed" ProgID="Equation.3" ShapeID="_x0000_i1114" DrawAspect="Content" ObjectID="_1543225409" r:id="rId146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определяется по формуле: </w:t>
            </w:r>
          </w:p>
          <w:p w:rsidR="00A71DA2" w:rsidRPr="00351F1D" w:rsidRDefault="00A71DA2" w:rsidP="00351F1D">
            <w:pPr>
              <w:pStyle w:val="a6"/>
              <w:ind w:left="63"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4640" w:dyaOrig="400">
                <v:shape id="_x0000_i1115" type="#_x0000_t75" style="width:206.25pt;height:18.75pt" o:ole="">
                  <v:imagedata r:id="rId147" o:title=""/>
                </v:shape>
                <o:OLEObject Type="Embed" ProgID="Equation.3" ShapeID="_x0000_i1115" DrawAspect="Content" ObjectID="_1543225410" r:id="rId148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52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Рассчитывается оставшаяся часть от </w:t>
            </w:r>
            <w:r w:rsidRPr="00351F1D">
              <w:rPr>
                <w:rFonts w:ascii="Garamond" w:hAnsi="Garamond"/>
                <w:position w:val="-12"/>
                <w:sz w:val="22"/>
                <w:szCs w:val="22"/>
              </w:rPr>
              <w:object w:dxaOrig="1340" w:dyaOrig="380">
                <v:shape id="_x0000_i1116" type="#_x0000_t75" style="width:1in;height:20.25pt" o:ole="">
                  <v:imagedata r:id="rId104" o:title=""/>
                </v:shape>
                <o:OLEObject Type="Embed" ProgID="Equation.3" ShapeID="_x0000_i1116" DrawAspect="Content" ObjectID="_1543225411" r:id="rId149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которая должна быть распределена между элементами, не входящими в подмножество </w:t>
            </w:r>
            <w:r w:rsidRPr="00351F1D">
              <w:rPr>
                <w:rFonts w:ascii="Garamond" w:hAnsi="Garamond"/>
                <w:position w:val="-10"/>
                <w:sz w:val="22"/>
                <w:szCs w:val="22"/>
              </w:rPr>
              <w:object w:dxaOrig="279" w:dyaOrig="340">
                <v:shape id="_x0000_i1117" type="#_x0000_t75" style="width:13.5pt;height:17.25pt" o:ole="">
                  <v:imagedata r:id="rId150" o:title=""/>
                </v:shape>
                <o:OLEObject Type="Embed" ProgID="Equation.3" ShapeID="_x0000_i1117" DrawAspect="Content" ObjectID="_1543225412" r:id="rId151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position w:val="-32"/>
                <w:sz w:val="22"/>
                <w:szCs w:val="22"/>
              </w:rPr>
              <w:object w:dxaOrig="7699" w:dyaOrig="580">
                <v:shape id="_x0000_i1118" type="#_x0000_t75" style="width:335.25pt;height:25.5pt" o:ole="">
                  <v:imagedata r:id="rId152" o:title=""/>
                </v:shape>
                <o:OLEObject Type="Embed" ProgID="Equation.3" ShapeID="_x0000_i1118" DrawAspect="Content" ObjectID="_1543225413" r:id="rId153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b/>
                <w:sz w:val="22"/>
                <w:szCs w:val="22"/>
                <w:lang w:val="ru-RU"/>
              </w:rPr>
              <w:lastRenderedPageBreak/>
              <w:t xml:space="preserve">Шаг </w:t>
            </w:r>
            <w:r w:rsidRPr="00351F1D">
              <w:rPr>
                <w:rFonts w:ascii="Garamond" w:hAnsi="Garamond"/>
                <w:b/>
                <w:i/>
                <w:sz w:val="22"/>
                <w:szCs w:val="22"/>
              </w:rPr>
              <w:t>k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Для каждой ГТП потребления (экспорта) </w:t>
            </w:r>
            <w:r w:rsidRPr="00351F1D">
              <w:rPr>
                <w:rFonts w:ascii="Garamond" w:hAnsi="Garamond"/>
                <w:position w:val="-12"/>
                <w:sz w:val="22"/>
                <w:szCs w:val="22"/>
              </w:rPr>
              <w:object w:dxaOrig="800" w:dyaOrig="360">
                <v:shape id="_x0000_i1119" type="#_x0000_t75" style="width:39pt;height:18pt" o:ole="">
                  <v:imagedata r:id="rId154" o:title=""/>
                </v:shape>
                <o:OLEObject Type="Embed" ProgID="Equation.3" ShapeID="_x0000_i1119" DrawAspect="Content" ObjectID="_1543225414" r:id="rId155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 ценовой зоне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рассчитывается величина </w:t>
            </w:r>
            <w:r w:rsidR="0049004C"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  <w:pict>
                <v:shape id="Рисунок 163" o:spid="_x0000_i1120" type="#_x0000_t75" style="width:101.25pt;height:19.5pt;visibility:visible">
                  <v:imagedata r:id="rId156" o:title=""/>
                </v:shape>
              </w:pi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:</w:t>
            </w:r>
          </w:p>
          <w:p w:rsidR="00A71DA2" w:rsidRPr="00351F1D" w:rsidRDefault="00A71DA2" w:rsidP="00351F1D">
            <w:pPr>
              <w:pStyle w:val="a6"/>
              <w:ind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50"/>
                <w:sz w:val="22"/>
                <w:szCs w:val="22"/>
              </w:rPr>
              <w:object w:dxaOrig="6840" w:dyaOrig="940">
                <v:shape id="_x0000_i1121" type="#_x0000_t75" style="width:297.75pt;height:45.75pt" o:ole="">
                  <v:imagedata r:id="rId157" o:title=""/>
                </v:shape>
                <o:OLEObject Type="Embed" ProgID="Equation.3" ShapeID="_x0000_i1121" DrawAspect="Content" ObjectID="_1543225415" r:id="rId158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 отношении каждого субъекта Российской Федерации </w:t>
            </w:r>
            <w:r w:rsidRPr="00351F1D">
              <w:rPr>
                <w:rFonts w:ascii="Garamond" w:hAnsi="Garamond"/>
                <w:position w:val="-12"/>
                <w:sz w:val="22"/>
                <w:szCs w:val="22"/>
              </w:rPr>
              <w:object w:dxaOrig="840" w:dyaOrig="360">
                <v:shape id="_x0000_i1122" type="#_x0000_t75" style="width:41.25pt;height:18pt" o:ole="">
                  <v:imagedata r:id="rId159" o:title=""/>
                </v:shape>
                <o:OLEObject Type="Embed" ProgID="Equation.3" ShapeID="_x0000_i1122" DrawAspect="Content" ObjectID="_1543225416" r:id="rId160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 ценовой зоне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рассчитывается величина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2160" w:dyaOrig="400">
                <v:shape id="_x0000_i1123" type="#_x0000_t75" style="width:100.5pt;height:20.25pt" o:ole="">
                  <v:imagedata r:id="rId161" o:title=""/>
                </v:shape>
                <o:OLEObject Type="Embed" ProgID="Equation.3" ShapeID="_x0000_i1123" DrawAspect="Content" ObjectID="_1543225417" r:id="rId162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:</w:t>
            </w:r>
          </w:p>
          <w:p w:rsidR="00A71DA2" w:rsidRPr="00351F1D" w:rsidRDefault="00A71DA2" w:rsidP="00351F1D">
            <w:pPr>
              <w:pStyle w:val="a6"/>
              <w:ind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50"/>
                <w:sz w:val="22"/>
                <w:szCs w:val="22"/>
              </w:rPr>
              <w:object w:dxaOrig="6900" w:dyaOrig="940">
                <v:shape id="_x0000_i1124" type="#_x0000_t75" style="width:300pt;height:45.75pt" o:ole="">
                  <v:imagedata r:id="rId163" o:title=""/>
                </v:shape>
                <o:OLEObject Type="Embed" ProgID="Equation.3" ShapeID="_x0000_i1124" DrawAspect="Content" ObjectID="_1543225418" r:id="rId164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Пропорциональное распределение осуществляется в соответствии с алгоритмом, указанным в приложении 90 настоящего Регламента.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При этом при расчете составляющих </w:t>
            </w:r>
            <w:r w:rsidRPr="00351F1D">
              <w:rPr>
                <w:rFonts w:ascii="Garamond" w:hAnsi="Garamond"/>
                <w:bCs/>
                <w:sz w:val="22"/>
                <w:szCs w:val="22"/>
                <w:lang w:val="ru-RU"/>
              </w:rPr>
              <w:t xml:space="preserve">величины нерегулируемого фактического собственного максимума потребления мощности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 ГТП потребления (экспорта)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 оптового рынка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 ценовой зоне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определенной в соответствии с п. 2.1.2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(Приложение № 13.2 к </w:t>
            </w:r>
            <w:r w:rsidRPr="00351F1D">
              <w:rPr>
                <w:rFonts w:ascii="Garamond" w:hAnsi="Garamond"/>
                <w:i/>
                <w:caps/>
                <w:sz w:val="22"/>
                <w:szCs w:val="22"/>
                <w:lang w:val="ru-RU"/>
              </w:rPr>
              <w:t>д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оговору о присоединении к торговой системе оптового рынка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), величина </w:t>
            </w:r>
            <w:r w:rsidR="0049004C"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  <w:pict>
                <v:shape id="Рисунок 62" o:spid="_x0000_i1125" type="#_x0000_t75" style="width:41.25pt;height:19.5pt;visibility:visible">
                  <v:imagedata r:id="rId102" o:title=""/>
                </v:shape>
              </w:pi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уменьшается на величину</w:t>
            </w:r>
            <w:r w:rsidRPr="00351F1D" w:rsidDel="009E4074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="0049004C"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  <w:pict>
                <v:shape id="Рисунок 61" o:spid="_x0000_i1126" type="#_x0000_t75" style="width:54pt;height:19.5pt;visibility:visible">
                  <v:imagedata r:id="rId103" o:title=""/>
                </v:shape>
              </w:pi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left="63"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ГТП потребления (экспорта)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для которых выполняется условие: </w:t>
            </w:r>
          </w:p>
          <w:p w:rsidR="00A71DA2" w:rsidRPr="00351F1D" w:rsidRDefault="00A71DA2" w:rsidP="00351F1D">
            <w:pPr>
              <w:pStyle w:val="a6"/>
              <w:ind w:left="63"/>
              <w:rPr>
                <w:rFonts w:ascii="Garamond" w:hAnsi="Garamond"/>
                <w:position w:val="-14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6600" w:dyaOrig="400">
                <v:shape id="_x0000_i1127" type="#_x0000_t75" style="width:330pt;height:20.25pt" o:ole="">
                  <v:imagedata r:id="rId165" o:title=""/>
                </v:shape>
                <o:OLEObject Type="Embed" ProgID="Equation.3" ShapeID="_x0000_i1127" DrawAspect="Content" ObjectID="_1543225419" r:id="rId166"/>
              </w:objec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ind w:left="63"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и субъекты Российской Федерации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f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для которых выполняется условие: </w:t>
            </w:r>
          </w:p>
          <w:p w:rsidR="00A71DA2" w:rsidRPr="00351F1D" w:rsidRDefault="00A71DA2" w:rsidP="00351F1D">
            <w:pPr>
              <w:pStyle w:val="a6"/>
              <w:ind w:left="63"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5100" w:dyaOrig="400">
                <v:shape id="_x0000_i1128" type="#_x0000_t75" style="width:278.25pt;height:21pt" o:ole="">
                  <v:imagedata r:id="rId167" o:title=""/>
                </v:shape>
                <o:OLEObject Type="Embed" ProgID="Equation.3" ShapeID="_x0000_i1128" DrawAspect="Content" ObjectID="_1543225420" r:id="rId168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объединяются в подмножество </w:t>
            </w:r>
            <w:r w:rsidRPr="00351F1D">
              <w:rPr>
                <w:rFonts w:ascii="Garamond" w:hAnsi="Garamond"/>
                <w:position w:val="-12"/>
                <w:sz w:val="22"/>
                <w:szCs w:val="22"/>
              </w:rPr>
              <w:object w:dxaOrig="320" w:dyaOrig="360">
                <v:shape id="_x0000_i1129" type="#_x0000_t75" style="width:15.75pt;height:18pt" o:ole="">
                  <v:imagedata r:id="rId169" o:title=""/>
                </v:shape>
                <o:OLEObject Type="Embed" ProgID="Equation.3" ShapeID="_x0000_i1129" DrawAspect="Content" ObjectID="_1543225421" r:id="rId170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left="63"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 xml:space="preserve">Величина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object w:dxaOrig="1500" w:dyaOrig="400">
                <v:shape id="_x0000_i1130" type="#_x0000_t75" style="width:74.25pt;height:20.25pt" o:ole="">
                  <v:imagedata r:id="rId111" o:title=""/>
                </v:shape>
                <o:OLEObject Type="Embed" ProgID="Equation.3" ShapeID="_x0000_i1130" DrawAspect="Content" ObjectID="_1543225422" r:id="rId171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для </w:t>
            </w:r>
            <w:r w:rsidRPr="00351F1D">
              <w:rPr>
                <w:rFonts w:ascii="Garamond" w:hAnsi="Garamond"/>
                <w:position w:val="-12"/>
                <w:sz w:val="22"/>
                <w:szCs w:val="22"/>
              </w:rPr>
              <w:object w:dxaOrig="680" w:dyaOrig="360">
                <v:shape id="_x0000_i1131" type="#_x0000_t75" style="width:33pt;height:18pt" o:ole="">
                  <v:imagedata r:id="rId172" o:title=""/>
                </v:shape>
                <o:OLEObject Type="Embed" ProgID="Equation.3" ShapeID="_x0000_i1131" DrawAspect="Content" ObjectID="_1543225423" r:id="rId173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определяется по формуле: </w:t>
            </w:r>
          </w:p>
          <w:p w:rsidR="00A71DA2" w:rsidRPr="00351F1D" w:rsidRDefault="00A71DA2" w:rsidP="00351F1D">
            <w:pPr>
              <w:pStyle w:val="a6"/>
              <w:ind w:left="63"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6100" w:dyaOrig="400">
                <v:shape id="_x0000_i1132" type="#_x0000_t75" style="width:259.5pt;height:17.25pt" o:ole="">
                  <v:imagedata r:id="rId141" o:title=""/>
                </v:shape>
                <o:OLEObject Type="Embed" ProgID="Equation.3" ShapeID="_x0000_i1132" DrawAspect="Content" ObjectID="_1543225424" r:id="rId174"/>
              </w:objec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left="63"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Величина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1520" w:dyaOrig="400">
                <v:shape id="_x0000_i1133" type="#_x0000_t75" style="width:70.5pt;height:20.25pt" o:ole="">
                  <v:imagedata r:id="rId175" o:title=""/>
                </v:shape>
                <o:OLEObject Type="Embed" ProgID="Equation.3" ShapeID="_x0000_i1133" DrawAspect="Content" ObjectID="_1543225425" r:id="rId176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для </w:t>
            </w:r>
            <w:r w:rsidRPr="00351F1D">
              <w:rPr>
                <w:rFonts w:ascii="Garamond" w:hAnsi="Garamond"/>
                <w:position w:val="-12"/>
                <w:sz w:val="22"/>
                <w:szCs w:val="22"/>
              </w:rPr>
              <w:object w:dxaOrig="720" w:dyaOrig="360">
                <v:shape id="_x0000_i1134" type="#_x0000_t75" style="width:34.5pt;height:18pt" o:ole="">
                  <v:imagedata r:id="rId177" o:title=""/>
                </v:shape>
                <o:OLEObject Type="Embed" ProgID="Equation.3" ShapeID="_x0000_i1134" DrawAspect="Content" ObjectID="_1543225426" r:id="rId178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определяется по формуле: </w:t>
            </w:r>
          </w:p>
          <w:p w:rsidR="00A71DA2" w:rsidRPr="00351F1D" w:rsidRDefault="00A71DA2" w:rsidP="00351F1D">
            <w:pPr>
              <w:pStyle w:val="a6"/>
              <w:ind w:left="63"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4640" w:dyaOrig="400">
                <v:shape id="_x0000_i1135" type="#_x0000_t75" style="width:206.25pt;height:18.75pt" o:ole="">
                  <v:imagedata r:id="rId179" o:title=""/>
                </v:shape>
                <o:OLEObject Type="Embed" ProgID="Equation.3" ShapeID="_x0000_i1135" DrawAspect="Content" ObjectID="_1543225427" r:id="rId180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Рассчитывается оставшаяся часть от </w:t>
            </w:r>
            <w:r w:rsidR="0049004C"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  <w:pict>
                <v:shape id="Рисунок 164" o:spid="_x0000_i1136" type="#_x0000_t75" style="width:64.5pt;height:19.5pt;visibility:visible">
                  <v:imagedata r:id="rId181" o:title=""/>
                </v:shape>
              </w:pi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которая должна быть распределена между элементами, не входящими в объединение подмножеств </w:t>
            </w:r>
            <w:r w:rsidRPr="00351F1D">
              <w:rPr>
                <w:rFonts w:ascii="Garamond" w:hAnsi="Garamond"/>
                <w:position w:val="-28"/>
                <w:sz w:val="22"/>
                <w:szCs w:val="22"/>
              </w:rPr>
              <w:object w:dxaOrig="760" w:dyaOrig="540">
                <v:shape id="_x0000_i1137" type="#_x0000_t75" style="width:37.5pt;height:27.75pt" o:ole="">
                  <v:imagedata r:id="rId182" o:title=""/>
                </v:shape>
                <o:OLEObject Type="Embed" ProgID="Equation.3" ShapeID="_x0000_i1137" DrawAspect="Content" ObjectID="_1543225428" r:id="rId183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:</w:t>
            </w:r>
          </w:p>
          <w:p w:rsidR="00A71DA2" w:rsidRPr="00351F1D" w:rsidRDefault="00A71DA2" w:rsidP="00351F1D">
            <w:pPr>
              <w:pStyle w:val="a6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46"/>
                <w:sz w:val="22"/>
                <w:szCs w:val="22"/>
              </w:rPr>
              <w:object w:dxaOrig="8199" w:dyaOrig="720">
                <v:shape id="_x0000_i1138" type="#_x0000_t75" style="width:336pt;height:30pt" o:ole="">
                  <v:imagedata r:id="rId184" o:title=""/>
                </v:shape>
                <o:OLEObject Type="Embed" ProgID="Equation.3" ShapeID="_x0000_i1138" DrawAspect="Content" ObjectID="_1543225429" r:id="rId185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489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Описанные шаги повторяются до тех пор, пока на шаге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L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для всех элементов, не входящих в объединение подмножеств </w:t>
            </w:r>
            <w:r w:rsidRPr="00351F1D">
              <w:rPr>
                <w:rFonts w:ascii="Garamond" w:hAnsi="Garamond"/>
                <w:position w:val="-28"/>
                <w:sz w:val="22"/>
                <w:szCs w:val="22"/>
              </w:rPr>
              <w:object w:dxaOrig="760" w:dyaOrig="700">
                <v:shape id="_x0000_i1139" type="#_x0000_t75" style="width:37.5pt;height:35.25pt" o:ole="">
                  <v:imagedata r:id="rId186" o:title=""/>
                </v:shape>
                <o:OLEObject Type="Embed" ProgID="Equation.3" ShapeID="_x0000_i1139" DrawAspect="Content" ObjectID="_1543225430" r:id="rId187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:</w:t>
            </w:r>
          </w:p>
          <w:p w:rsidR="00A71DA2" w:rsidRPr="00351F1D" w:rsidRDefault="00A71DA2" w:rsidP="00351F1D">
            <w:pPr>
              <w:pStyle w:val="a6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– в отношении ГТП потребления (экспорта)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выполняется условие: </w:t>
            </w:r>
          </w:p>
          <w:p w:rsidR="00A71DA2" w:rsidRPr="00351F1D" w:rsidRDefault="00A71DA2" w:rsidP="00351F1D">
            <w:pPr>
              <w:pStyle w:val="a6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6619" w:dyaOrig="400">
                <v:shape id="_x0000_i1140" type="#_x0000_t75" style="width:334.5pt;height:20.25pt" o:ole="">
                  <v:imagedata r:id="rId188" o:title=""/>
                </v:shape>
                <o:OLEObject Type="Embed" ProgID="Equation.3" ShapeID="_x0000_i1140" DrawAspect="Content" ObjectID="_1543225431" r:id="rId189"/>
              </w:objec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t>;</w:t>
            </w:r>
          </w:p>
          <w:p w:rsidR="00A71DA2" w:rsidRPr="00351F1D" w:rsidRDefault="00A71DA2" w:rsidP="00351F1D">
            <w:pPr>
              <w:pStyle w:val="a6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– в отношении субъекта Российской Федерации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f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выполняется условие: </w:t>
            </w:r>
          </w:p>
          <w:p w:rsidR="00A71DA2" w:rsidRPr="00351F1D" w:rsidRDefault="00A71DA2" w:rsidP="00351F1D">
            <w:pPr>
              <w:pStyle w:val="a6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5100" w:dyaOrig="400">
                <v:shape id="_x0000_i1141" type="#_x0000_t75" style="width:278.25pt;height:21pt" o:ole="">
                  <v:imagedata r:id="rId190" o:title=""/>
                </v:shape>
                <o:OLEObject Type="Embed" ProgID="Equation.3" ShapeID="_x0000_i1141" DrawAspect="Content" ObjectID="_1543225432" r:id="rId191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489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Тогда для </w:t>
            </w:r>
            <w:r w:rsidRPr="00351F1D">
              <w:rPr>
                <w:rFonts w:ascii="Garamond" w:hAnsi="Garamond"/>
                <w:position w:val="-28"/>
                <w:sz w:val="22"/>
                <w:szCs w:val="22"/>
              </w:rPr>
              <w:object w:dxaOrig="1120" w:dyaOrig="700">
                <v:shape id="_x0000_i1142" type="#_x0000_t75" style="width:54pt;height:35.25pt" o:ole="">
                  <v:imagedata r:id="rId192" o:title=""/>
                </v:shape>
                <o:OLEObject Type="Embed" ProgID="Equation.3" ShapeID="_x0000_i1142" DrawAspect="Content" ObjectID="_1543225433" r:id="rId193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: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3840" w:dyaOrig="400">
                <v:shape id="_x0000_i1143" type="#_x0000_t75" style="width:188.25pt;height:19.5pt" o:ole="">
                  <v:imagedata r:id="rId194" o:title=""/>
                </v:shape>
                <o:OLEObject Type="Embed" ProgID="Equation.3" ShapeID="_x0000_i1143" DrawAspect="Content" ObjectID="_1543225434" r:id="rId195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;</w:t>
            </w:r>
          </w:p>
          <w:p w:rsidR="00A71DA2" w:rsidRPr="00351F1D" w:rsidRDefault="00A71DA2" w:rsidP="00351F1D">
            <w:pPr>
              <w:pStyle w:val="a6"/>
              <w:ind w:left="1102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для </w:t>
            </w:r>
            <w:r w:rsidRPr="00351F1D">
              <w:rPr>
                <w:rFonts w:ascii="Garamond" w:hAnsi="Garamond"/>
                <w:position w:val="-28"/>
                <w:sz w:val="22"/>
                <w:szCs w:val="22"/>
              </w:rPr>
              <w:object w:dxaOrig="1160" w:dyaOrig="700">
                <v:shape id="_x0000_i1144" type="#_x0000_t75" style="width:57pt;height:35.25pt" o:ole="">
                  <v:imagedata r:id="rId196" o:title=""/>
                </v:shape>
                <o:OLEObject Type="Embed" ProgID="Equation.3" ShapeID="_x0000_i1144" DrawAspect="Content" ObjectID="_1543225435" r:id="rId197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: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3879" w:dyaOrig="400">
                <v:shape id="_x0000_i1145" type="#_x0000_t75" style="width:174.75pt;height:18.75pt" o:ole="">
                  <v:imagedata r:id="rId198" o:title=""/>
                </v:shape>
                <o:OLEObject Type="Embed" ProgID="Equation.3" ShapeID="_x0000_i1145" DrawAspect="Content" ObjectID="_1543225436" r:id="rId199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489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Таким образом, по итогам применения описанного алгоритма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 xml:space="preserve">определяются величины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object w:dxaOrig="1500" w:dyaOrig="400">
                <v:shape id="_x0000_i1146" type="#_x0000_t75" style="width:74.25pt;height:20.25pt" o:ole="">
                  <v:imagedata r:id="rId111" o:title=""/>
                </v:shape>
                <o:OLEObject Type="Embed" ProgID="Equation.3" ShapeID="_x0000_i1146" DrawAspect="Content" ObjectID="_1543225437" r:id="rId200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1520" w:dyaOrig="400">
                <v:shape id="_x0000_i1147" type="#_x0000_t75" style="width:70.5pt;height:20.25pt" o:ole="">
                  <v:imagedata r:id="rId201" o:title=""/>
                </v:shape>
                <o:OLEObject Type="Embed" ProgID="Equation.3" ShapeID="_x0000_i1147" DrawAspect="Content" ObjectID="_1543225438" r:id="rId202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:</w:t>
            </w:r>
          </w:p>
          <w:p w:rsidR="00A71DA2" w:rsidRPr="00351F1D" w:rsidRDefault="00A71DA2" w:rsidP="00351F1D">
            <w:pPr>
              <w:pStyle w:val="a6"/>
              <w:ind w:firstLine="489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– в отношении ГТП потребления (экспорта)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 ценовой зоне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:</w:t>
            </w:r>
          </w:p>
          <w:p w:rsidR="00A71DA2" w:rsidRPr="00351F1D" w:rsidRDefault="00A71DA2" w:rsidP="00351F1D">
            <w:pPr>
              <w:pStyle w:val="a6"/>
              <w:ind w:left="489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66"/>
                <w:sz w:val="22"/>
                <w:szCs w:val="22"/>
                <w:highlight w:val="yellow"/>
              </w:rPr>
              <w:object w:dxaOrig="7880" w:dyaOrig="1440">
                <v:shape id="_x0000_i1148" type="#_x0000_t75" style="width:311.25pt;height:54.75pt" o:ole="">
                  <v:imagedata r:id="rId203" o:title=""/>
                </v:shape>
                <o:OLEObject Type="Embed" ProgID="Equation.3" ShapeID="_x0000_i1148" DrawAspect="Content" ObjectID="_1543225439" r:id="rId204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;</w:t>
            </w:r>
          </w:p>
          <w:p w:rsidR="00A71DA2" w:rsidRPr="00351F1D" w:rsidRDefault="00A71DA2" w:rsidP="00351F1D">
            <w:pPr>
              <w:pStyle w:val="a6"/>
              <w:ind w:left="489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– в отношении субъекта Российской Федерации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f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 ценовой зоне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: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position w:val="-50"/>
                <w:sz w:val="22"/>
                <w:szCs w:val="22"/>
              </w:rPr>
            </w:pPr>
            <w:r w:rsidRPr="00351F1D">
              <w:rPr>
                <w:rFonts w:ascii="Garamond" w:hAnsi="Garamond"/>
                <w:position w:val="-66"/>
                <w:sz w:val="22"/>
                <w:szCs w:val="22"/>
                <w:highlight w:val="yellow"/>
              </w:rPr>
              <w:object w:dxaOrig="6340" w:dyaOrig="1440">
                <v:shape id="_x0000_i1149" type="#_x0000_t75" style="width:304.5pt;height:66pt" o:ole="">
                  <v:imagedata r:id="rId205" o:title=""/>
                </v:shape>
                <o:OLEObject Type="Embed" ProgID="Equation.3" ShapeID="_x0000_i1149" DrawAspect="Content" ObjectID="_1543225440" r:id="rId206"/>
              </w:objec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б) Если величина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1359" w:dyaOrig="400">
                <v:shape id="_x0000_i1150" type="#_x0000_t75" style="width:67.5pt;height:20.25pt" o:ole="">
                  <v:imagedata r:id="rId207" o:title=""/>
                </v:shape>
                <o:OLEObject Type="Embed" ProgID="Equation.3" ShapeID="_x0000_i1150" DrawAspect="Content" ObjectID="_1543225441" r:id="rId208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превышает возможное снижение предварительной стоимости покупки мощности в ценовой зоне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с учетом распределения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380" w:dyaOrig="400">
                <v:shape id="_x0000_i1151" type="#_x0000_t75" style="width:71.25pt;height:20.25pt" o:ole="">
                  <v:imagedata r:id="rId209" o:title=""/>
                </v:shape>
                <o:OLEObject Type="Embed" ProgID="Equation.3" ShapeID="_x0000_i1151" DrawAspect="Content" ObjectID="_1543225442" r:id="rId210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 т.е. если выполняется условие:</w:t>
            </w:r>
          </w:p>
          <w:p w:rsidR="00A71DA2" w:rsidRPr="00351F1D" w:rsidRDefault="00A71DA2" w:rsidP="00351F1D">
            <w:pPr>
              <w:pStyle w:val="a6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52"/>
                <w:sz w:val="22"/>
                <w:szCs w:val="22"/>
                <w:highlight w:val="yellow"/>
              </w:rPr>
              <w:object w:dxaOrig="6619" w:dyaOrig="1160">
                <v:shape id="_x0000_i1152" type="#_x0000_t75" style="width:344.25pt;height:63pt" o:ole="">
                  <v:imagedata r:id="rId211" o:title=""/>
                </v:shape>
                <o:OLEObject Type="Embed" ProgID="Equation.3" ShapeID="_x0000_i1152" DrawAspect="Content" ObjectID="_1543225443" r:id="rId212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то величина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1359" w:dyaOrig="400">
                <v:shape id="_x0000_i1153" type="#_x0000_t75" style="width:67.5pt;height:20.25pt" o:ole="">
                  <v:imagedata r:id="rId207" o:title=""/>
                </v:shape>
                <o:OLEObject Type="Embed" ProgID="Equation.3" ShapeID="_x0000_i1153" DrawAspect="Content" ObjectID="_1543225444" r:id="rId213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разделяется на 2 составляющие: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1680" w:dyaOrig="400">
                <v:shape id="_x0000_i1154" type="#_x0000_t75" style="width:83.25pt;height:20.25pt" o:ole="">
                  <v:imagedata r:id="rId214" o:title=""/>
                </v:shape>
                <o:OLEObject Type="Embed" ProgID="Equation.3" ShapeID="_x0000_i1154" DrawAspect="Content" ObjectID="_1543225445" r:id="rId215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и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1740" w:dyaOrig="400">
                <v:shape id="_x0000_i1155" type="#_x0000_t75" style="width:86.25pt;height:20.25pt" o:ole="">
                  <v:imagedata r:id="rId216" o:title=""/>
                </v:shape>
                <o:OLEObject Type="Embed" ProgID="Equation.3" ShapeID="_x0000_i1155" DrawAspect="Content" ObjectID="_1543225446" r:id="rId217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таким образом, чтобы при увеличении требований продавцов при продаже мощности по итогам КОМ в совокупности на величину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1740" w:dyaOrig="400">
                <v:shape id="_x0000_i1156" type="#_x0000_t75" style="width:86.25pt;height:20.25pt" o:ole="">
                  <v:imagedata r:id="rId216" o:title=""/>
                </v:shape>
                <o:OLEObject Type="Embed" ProgID="Equation.3" ShapeID="_x0000_i1156" DrawAspect="Content" ObjectID="_1543225447" r:id="rId218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величина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1680" w:dyaOrig="400">
                <v:shape id="_x0000_i1157" type="#_x0000_t75" style="width:83.25pt;height:20.25pt" o:ole="">
                  <v:imagedata r:id="rId214" o:title=""/>
                </v:shape>
                <o:OLEObject Type="Embed" ProgID="Equation.3" ShapeID="_x0000_i1157" DrawAspect="Content" ObjectID="_1543225448" r:id="rId219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соответствовала максимально возможному снижению стоимости мощности для покупателей и ФСК:</w:t>
            </w:r>
          </w:p>
          <w:p w:rsidR="00A71DA2" w:rsidRPr="00351F1D" w:rsidRDefault="00A71DA2" w:rsidP="00351F1D">
            <w:pPr>
              <w:pStyle w:val="a6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52"/>
                <w:sz w:val="22"/>
                <w:szCs w:val="22"/>
                <w:highlight w:val="yellow"/>
              </w:rPr>
              <w:object w:dxaOrig="6940" w:dyaOrig="1160">
                <v:shape id="_x0000_i1158" type="#_x0000_t75" style="width:364.5pt;height:63pt" o:ole="">
                  <v:imagedata r:id="rId220" o:title=""/>
                </v:shape>
                <o:OLEObject Type="Embed" ProgID="Equation.3" ShapeID="_x0000_i1158" DrawAspect="Content" ObjectID="_1543225449" r:id="rId221"/>
              </w:object>
            </w:r>
            <w:r w:rsidRPr="00351F1D">
              <w:rPr>
                <w:rFonts w:ascii="Garamond" w:hAnsi="Garamond"/>
                <w:position w:val="-12"/>
                <w:sz w:val="22"/>
                <w:szCs w:val="22"/>
              </w:rPr>
              <w:object w:dxaOrig="5060" w:dyaOrig="380">
                <v:shape id="_x0000_i1159" type="#_x0000_t75" style="width:276pt;height:20.25pt" o:ole="">
                  <v:imagedata r:id="rId222" o:title=""/>
                </v:shape>
                <o:OLEObject Type="Embed" ProgID="Equation.3" ShapeID="_x0000_i1159" DrawAspect="Content" ObjectID="_1543225450" r:id="rId223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Величина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1680" w:dyaOrig="400">
                <v:shape id="_x0000_i1160" type="#_x0000_t75" style="width:83.25pt;height:20.25pt" o:ole="">
                  <v:imagedata r:id="rId214" o:title=""/>
                </v:shape>
                <o:OLEObject Type="Embed" ProgID="Equation.3" ShapeID="_x0000_i1160" DrawAspect="Content" ObjectID="_1543225451" r:id="rId224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учитывается при определении: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– стоимости мощности, потребляемой в месяце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участником оптового рынка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 отношении ГТП потребления (экспорта)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ценовой зоны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договорам купли-продажи мощности по результатам конкурентного отбора мощности, путем уменьшения предварительной стоимости мощности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t xml:space="preserve"> </w:t>
            </w:r>
            <w:r w:rsidR="0049004C"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  <w:pict>
                <v:shape id="Рисунок 166" o:spid="_x0000_i1161" type="#_x0000_t75" style="width:63pt;height:19.5pt;visibility:visible">
                  <v:imagedata r:id="rId79" o:title=""/>
                </v:shape>
              </w:pi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рассчитанной в соответствии с пунктом 13.1.4.2 настоящего Регламента, на величину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1500" w:dyaOrig="400">
                <v:shape id="_x0000_i1162" type="#_x0000_t75" style="width:74.25pt;height:20.25pt" o:ole="">
                  <v:imagedata r:id="rId111" o:title=""/>
                </v:shape>
                <o:OLEObject Type="Embed" ProgID="Equation.3" ShapeID="_x0000_i1162" DrawAspect="Content" ObjectID="_1543225452" r:id="rId225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;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– стоимости покупки мощности в месяце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для ФСК по территории субъекта Российской Федерации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f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ценовой зоны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договорам купли-продажи мощности по результатам конкурентного отбора мощности в целях компенсации потерь в электрических сетях путем уменьшения предварительной стоимости покупки мощности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1280" w:dyaOrig="400">
                <v:shape id="_x0000_i1163" type="#_x0000_t75" style="width:63pt;height:19.5pt" o:ole="">
                  <v:imagedata r:id="rId226" o:title=""/>
                </v:shape>
                <o:OLEObject Type="Embed" ProgID="Equation.3" ShapeID="_x0000_i1163" DrawAspect="Content" ObjectID="_1543225453" r:id="rId227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рассчитанной в соответствии с пунктом 13.1.4.2 настоящего Регламента, на величину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1500" w:dyaOrig="400">
                <v:shape id="_x0000_i1164" type="#_x0000_t75" style="width:71.25pt;height:20.25pt" o:ole="">
                  <v:imagedata r:id="rId228" o:title=""/>
                </v:shape>
                <o:OLEObject Type="Embed" ProgID="Equation.3" ShapeID="_x0000_i1164" DrawAspect="Content" ObjectID="_1543225454" r:id="rId229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Величины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object w:dxaOrig="1500" w:dyaOrig="400">
                <v:shape id="_x0000_i1165" type="#_x0000_t75" style="width:74.25pt;height:20.25pt" o:ole="">
                  <v:imagedata r:id="rId111" o:title=""/>
                </v:shape>
                <o:OLEObject Type="Embed" ProgID="Equation.3" ShapeID="_x0000_i1165" DrawAspect="Content" ObjectID="_1543225455" r:id="rId230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1500" w:dyaOrig="400">
                <v:shape id="_x0000_i1166" type="#_x0000_t75" style="width:71.25pt;height:20.25pt" o:ole="">
                  <v:imagedata r:id="rId231" o:title=""/>
                </v:shape>
                <o:OLEObject Type="Embed" ProgID="Equation.3" ShapeID="_x0000_i1166" DrawAspect="Content" ObjectID="_1543225456" r:id="rId232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определяются по формулам:</w:t>
            </w:r>
          </w:p>
          <w:p w:rsidR="00A71DA2" w:rsidRPr="00351F1D" w:rsidRDefault="00A71DA2" w:rsidP="00351F1D">
            <w:pPr>
              <w:pStyle w:val="a6"/>
              <w:ind w:left="63"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6160" w:dyaOrig="400">
                <v:shape id="_x0000_i1167" type="#_x0000_t75" style="width:261.75pt;height:17.25pt" o:ole="">
                  <v:imagedata r:id="rId233" o:title=""/>
                </v:shape>
                <o:OLEObject Type="Embed" ProgID="Equation.3" ShapeID="_x0000_i1167" DrawAspect="Content" ObjectID="_1543225457" r:id="rId234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ind w:left="63"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4620" w:dyaOrig="400">
                <v:shape id="_x0000_i1168" type="#_x0000_t75" style="width:205.5pt;height:18.75pt" o:ole="">
                  <v:imagedata r:id="rId235" o:title=""/>
                </v:shape>
                <o:OLEObject Type="Embed" ProgID="Equation.3" ShapeID="_x0000_i1168" DrawAspect="Content" ObjectID="_1543225458" r:id="rId236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Величина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1740" w:dyaOrig="400">
                <v:shape id="_x0000_i1169" type="#_x0000_t75" style="width:86.25pt;height:20.25pt" o:ole="">
                  <v:imagedata r:id="rId216" o:title=""/>
                </v:shape>
                <o:OLEObject Type="Embed" ProgID="Equation.3" ShapeID="_x0000_i1169" DrawAspect="Content" ObjectID="_1543225459" r:id="rId237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учитывается при определении стоимости мощности, поставляемой участником оптового рынка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 ГТП генерации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(с учетом особенностей, предусмотренных настоящим пунктом), в месяце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 ценовой зоне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договорам купли-продажи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 xml:space="preserve">мощности по результатам конкурентного отбора мощности (в том числе по договорам купли-продажи мощности по результатам конкурентного отбора мощности в целях компенсации потерь в электрических сетях), заключенным в отношении такой ГТП генерации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путем увеличения предварительной стоимости мощности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1380" w:dyaOrig="400">
                <v:shape id="_x0000_i1170" type="#_x0000_t75" style="width:69pt;height:20.25pt" o:ole="">
                  <v:imagedata r:id="rId238" o:title=""/>
                </v:shape>
                <o:OLEObject Type="Embed" ProgID="Equation.3" ShapeID="_x0000_i1170" DrawAspect="Content" ObjectID="_1543225460" r:id="rId239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рассчитанной в соответствии с пунктом 13.1.4.1 настоящего Регламента, на величину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1480" w:dyaOrig="400">
                <v:shape id="_x0000_i1171" type="#_x0000_t75" style="width:74.25pt;height:19.5pt" o:ole="">
                  <v:imagedata r:id="rId240" o:title=""/>
                </v:shape>
                <o:OLEObject Type="Embed" ProgID="Equation.3" ShapeID="_x0000_i1171" DrawAspect="Content" ObjectID="_1543225461" r:id="rId241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</w:t>
            </w:r>
            <w:r w:rsidRPr="00351F1D">
              <w:rPr>
                <w:rFonts w:ascii="Garamond" w:hAnsi="Garamond"/>
                <w:position w:val="-10"/>
                <w:sz w:val="22"/>
                <w:szCs w:val="22"/>
              </w:rPr>
              <w:object w:dxaOrig="580" w:dyaOrig="260">
                <v:shape id="_x0000_i1172" type="#_x0000_t75" style="width:30.75pt;height:13.5pt" o:ole="">
                  <v:imagedata r:id="rId242" o:title=""/>
                </v:shape>
                <o:OLEObject Type="Embed" ProgID="Equation.3" ShapeID="_x0000_i1172" DrawAspect="Content" ObjectID="_1543225462" r:id="rId243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 определенную по формуле:</w:t>
            </w:r>
          </w:p>
          <w:p w:rsidR="00A71DA2" w:rsidRPr="00351F1D" w:rsidRDefault="00A71DA2" w:rsidP="00351F1D">
            <w:pPr>
              <w:pStyle w:val="a6"/>
              <w:ind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50"/>
                <w:sz w:val="22"/>
                <w:szCs w:val="22"/>
              </w:rPr>
              <w:object w:dxaOrig="5380" w:dyaOrig="940">
                <v:shape id="_x0000_i1173" type="#_x0000_t75" style="width:266.25pt;height:45.75pt" o:ole="">
                  <v:imagedata r:id="rId244" o:title=""/>
                </v:shape>
                <o:OLEObject Type="Embed" ProgID="Equation.3" ShapeID="_x0000_i1173" DrawAspect="Content" ObjectID="_1543225463" r:id="rId245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Пропорциональное распределение осуществляется в соответствии с алгоритмом, указанным в приложении 90 настоящего Регламента.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6.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итогам учета суммы несоответствия предварительных обязательств и требований участников оптового рынка – покупателей (в том числе ФСК) и поставщиков при покупке и продаже мощности по итогам КОМ рассчитываются:</w:t>
            </w:r>
          </w:p>
          <w:p w:rsidR="00A71DA2" w:rsidRPr="00351F1D" w:rsidRDefault="0049004C" w:rsidP="00351F1D">
            <w:pPr>
              <w:pStyle w:val="a6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  <w:pict>
                <v:shape id="Рисунок 167" o:spid="_x0000_i1174" type="#_x0000_t75" style="width:64.5pt;height:19.5pt;visibility:visible">
                  <v:imagedata r:id="rId246" o:title=""/>
                </v:shape>
              </w:pict>
            </w:r>
            <w:r w:rsidR="00A71DA2"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– </w:t>
            </w:r>
            <w:r w:rsidR="00A71DA2"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итоговые финансовые требования участника оптового рынка </w:t>
            </w:r>
            <w:r w:rsidR="00A71DA2"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="00A71DA2"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договорам купли-продажи мощности по результатам конкурентного отбора мощности (в том числе по договорам купли-продажи мощности по результатам конкурентного отбора мощности в целях компенсации потерь в электрических сетях) в отношении ГТП генерации </w:t>
            </w:r>
            <w:r w:rsidR="00A71DA2"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="00A71DA2"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4440" w:dyaOrig="405">
                <v:shape id="_x0000_i1175" type="#_x0000_t75" style="width:222pt;height:20.25pt" o:ole="">
                  <v:imagedata r:id="rId247" o:title=""/>
                </v:shape>
                <o:OLEObject Type="Embed" ProgID="Equation.3" ShapeID="_x0000_i1175" DrawAspect="Content" ObjectID="_1543225464" r:id="rId248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;</w:t>
            </w:r>
          </w:p>
          <w:p w:rsidR="00A71DA2" w:rsidRPr="00351F1D" w:rsidRDefault="00A71DA2" w:rsidP="00351F1D">
            <w:pPr>
              <w:pStyle w:val="a6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1300" w:dyaOrig="400">
                <v:shape id="_x0000_i1176" type="#_x0000_t75" style="width:65.25pt;height:19.5pt" o:ole="">
                  <v:imagedata r:id="rId249" o:title=""/>
                </v:shape>
                <o:OLEObject Type="Embed" ProgID="Equation.3" ShapeID="_x0000_i1176" DrawAspect="Content" ObjectID="_1543225465" r:id="rId250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– итоговые финансовые обязательства участника оптового рынка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договорам купли-продажи мощности по результатам конкурентного отбора мощности (в том числе по договорам купли-продажи мощности по результатам конкурентного отбора мощности в целях компенсации потерь в электрических сетях) в отношении ГТП потребления (экспорта)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:</w:t>
            </w:r>
          </w:p>
          <w:p w:rsidR="00A71DA2" w:rsidRPr="00351F1D" w:rsidRDefault="00A71DA2" w:rsidP="00351F1D">
            <w:pPr>
              <w:pStyle w:val="a6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6105" w:dyaOrig="420">
                <v:shape id="_x0000_i1177" type="#_x0000_t75" style="width:305.25pt;height:21pt" o:ole="">
                  <v:imagedata r:id="rId251" o:title=""/>
                </v:shape>
                <o:OLEObject Type="Embed" ProgID="Equation.3" ShapeID="_x0000_i1177" DrawAspect="Content" ObjectID="_1543225466" r:id="rId252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1300" w:dyaOrig="400">
                <v:shape id="_x0000_i1178" type="#_x0000_t75" style="width:65.25pt;height:19.5pt" o:ole="">
                  <v:imagedata r:id="rId253" o:title=""/>
                </v:shape>
                <o:OLEObject Type="Embed" ProgID="Equation.3" ShapeID="_x0000_i1178" DrawAspect="Content" ObjectID="_1543225467" r:id="rId254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– итоговые финансовые обязательства ФСК в отношении субъекта Российской Федерации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f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:</w:t>
            </w:r>
            <w:r w:rsidRPr="00351F1D">
              <w:rPr>
                <w:rFonts w:ascii="Garamond" w:hAnsi="Garamond"/>
                <w:position w:val="-44"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6200" w:dyaOrig="400">
                <v:shape id="_x0000_i1179" type="#_x0000_t75" style="width:282pt;height:18pt" o:ole="">
                  <v:imagedata r:id="rId255" o:title=""/>
                </v:shape>
                <o:OLEObject Type="Embed" ProgID="Equation.3" ShapeID="_x0000_i1179" DrawAspect="Content" ObjectID="_1543225468" r:id="rId256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left="63" w:firstLine="709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Совокупная сумма несоответствия предварительных обязательств и требований по договорам купли-продажи мощности по результатам конкурентного отбора мощности (в том числе по договорам купли-продажи мощности по результатам конкурентного отбора мощности в целях компенсации потерь в электрических сетях), учтенная в отношении:</w:t>
            </w:r>
          </w:p>
          <w:p w:rsidR="00A71DA2" w:rsidRPr="00351F1D" w:rsidRDefault="00A71DA2" w:rsidP="00351F1D">
            <w:pPr>
              <w:pStyle w:val="a6"/>
              <w:ind w:left="63"/>
              <w:jc w:val="left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– ГТП генерации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определяется по формуле:</w:t>
            </w:r>
          </w:p>
          <w:p w:rsidR="00A71DA2" w:rsidRPr="00351F1D" w:rsidRDefault="00A71DA2" w:rsidP="00351F1D">
            <w:pPr>
              <w:pStyle w:val="a6"/>
              <w:ind w:left="63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4440" w:dyaOrig="405">
                <v:shape id="_x0000_i1180" type="#_x0000_t75" style="width:222pt;height:20.25pt" o:ole="">
                  <v:imagedata r:id="rId257" o:title=""/>
                </v:shape>
                <o:OLEObject Type="Embed" ProgID="Equation.3" ShapeID="_x0000_i1180" DrawAspect="Content" ObjectID="_1543225469" r:id="rId258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;</w:t>
            </w:r>
          </w:p>
          <w:p w:rsidR="00A71DA2" w:rsidRPr="00351F1D" w:rsidRDefault="00A71DA2" w:rsidP="00351F1D">
            <w:pPr>
              <w:pStyle w:val="a6"/>
              <w:ind w:left="63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6915" w:dyaOrig="555">
                <v:shape id="_x0000_i1181" type="#_x0000_t75" style="width:332.25pt;height:27pt" o:ole="">
                  <v:imagedata r:id="rId259" o:title=""/>
                </v:shape>
                <o:OLEObject Type="Embed" ProgID="Equation.3" ShapeID="_x0000_i1181" DrawAspect="Content" ObjectID="_1543225470" r:id="rId260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left="63"/>
              <w:jc w:val="left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Округление произведения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740" w:dyaOrig="405">
                <v:shape id="_x0000_i1182" type="#_x0000_t75" style="width:87pt;height:20.25pt" o:ole="">
                  <v:imagedata r:id="rId65" o:title=""/>
                </v:shape>
                <o:OLEObject Type="Embed" ProgID="Equation.3" ShapeID="_x0000_i1182" DrawAspect="Content" ObjectID="_1543225471" r:id="rId261"/>
              </w:objec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производится методом математического округления с точностью до 2 знаков после запятой;</w:t>
            </w:r>
          </w:p>
          <w:p w:rsidR="00A71DA2" w:rsidRPr="00351F1D" w:rsidRDefault="00A71DA2" w:rsidP="00351F1D">
            <w:pPr>
              <w:pStyle w:val="a6"/>
              <w:ind w:left="63"/>
              <w:jc w:val="left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– ГТП потребления (экспорта)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определяется по формуле:</w:t>
            </w:r>
          </w:p>
          <w:p w:rsidR="00A71DA2" w:rsidRPr="00351F1D" w:rsidRDefault="00A71DA2" w:rsidP="00351F1D">
            <w:pPr>
              <w:pStyle w:val="a6"/>
              <w:ind w:left="63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44"/>
                <w:sz w:val="22"/>
                <w:szCs w:val="22"/>
                <w:highlight w:val="yellow"/>
              </w:rPr>
              <w:object w:dxaOrig="5840" w:dyaOrig="999">
                <v:shape id="_x0000_i1183" type="#_x0000_t75" style="width:286.5pt;height:50.25pt" o:ole="">
                  <v:imagedata r:id="rId262" o:title=""/>
                </v:shape>
                <o:OLEObject Type="Embed" ProgID="Equation.3" ShapeID="_x0000_i1183" DrawAspect="Content" ObjectID="_1543225472" r:id="rId263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;</w:t>
            </w:r>
          </w:p>
          <w:p w:rsidR="00A71DA2" w:rsidRPr="00351F1D" w:rsidRDefault="00A71DA2" w:rsidP="00351F1D">
            <w:pPr>
              <w:pStyle w:val="a6"/>
              <w:ind w:left="63"/>
              <w:jc w:val="left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– субъекта Российской Федерации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f:</w:t>
            </w:r>
          </w:p>
          <w:p w:rsidR="00A71DA2" w:rsidRPr="00351F1D" w:rsidRDefault="00A71DA2" w:rsidP="00351F1D">
            <w:pPr>
              <w:pStyle w:val="a6"/>
              <w:ind w:left="63"/>
              <w:jc w:val="center"/>
              <w:rPr>
                <w:rFonts w:ascii="Garamond" w:hAnsi="Garamond"/>
                <w:position w:val="-44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4440" w:dyaOrig="400">
                <v:shape id="_x0000_i1184" type="#_x0000_t75" style="width:252.75pt;height:23.25pt" o:ole="">
                  <v:imagedata r:id="rId264" o:title=""/>
                </v:shape>
                <o:OLEObject Type="Embed" ProgID="Equation.3" ShapeID="_x0000_i1184" DrawAspect="Content" ObjectID="_1543225473" r:id="rId265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left="63"/>
              <w:jc w:val="center"/>
              <w:rPr>
                <w:rFonts w:ascii="Garamond" w:hAnsi="Garamond"/>
                <w:position w:val="-44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4440" w:dyaOrig="400">
                <v:shape id="_x0000_i1185" type="#_x0000_t75" style="width:252.75pt;height:23.25pt" o:ole="">
                  <v:imagedata r:id="rId264" o:title=""/>
                </v:shape>
                <o:OLEObject Type="Embed" ProgID="Equation.3" ShapeID="_x0000_i1185" DrawAspect="Content" ObjectID="_1543225474" r:id="rId266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tabs>
                <w:tab w:val="left" w:pos="4111"/>
              </w:tabs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КО в отношении расчетных периодов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с мая 2016 года по декабрь 2016 года для ГТП потребления участников оптового рынка, </w:t>
            </w:r>
            <w:r w:rsidRPr="00351F1D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t xml:space="preserve">имеющих статус гарантирующего поставщика, 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функционирующего на территории субъекта Российской Федерации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F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 указанного в распоряжении Правительства Российской Федерации от 30.04.2016 года № 816-р, производится проверка выполнения следующего условия:</w:t>
            </w:r>
          </w:p>
          <w:p w:rsidR="00A71DA2" w:rsidRPr="00351F1D" w:rsidRDefault="00A71DA2" w:rsidP="00351F1D">
            <w:pPr>
              <w:pStyle w:val="a6"/>
              <w:ind w:firstLine="567"/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</w:pPr>
            <w:r w:rsidRPr="00351F1D">
              <w:rPr>
                <w:rFonts w:ascii="Garamond" w:hAnsi="Garamond"/>
                <w:color w:val="000000"/>
                <w:position w:val="-14"/>
                <w:sz w:val="22"/>
                <w:szCs w:val="22"/>
                <w:highlight w:val="yellow"/>
              </w:rPr>
              <w:object w:dxaOrig="1240" w:dyaOrig="380">
                <v:shape id="_x0000_i1186" type="#_x0000_t75" style="width:80.25pt;height:24.75pt" o:ole="">
                  <v:imagedata r:id="rId267" o:title=""/>
                </v:shape>
                <o:OLEObject Type="Embed" ProgID="Equation.3" ShapeID="_x0000_i1186" DrawAspect="Content" ObjectID="_1543225475" r:id="rId268"/>
              </w:object>
            </w:r>
            <w:r w:rsidRPr="00351F1D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t>, где</w:t>
            </w:r>
          </w:p>
          <w:p w:rsidR="00A71DA2" w:rsidRPr="00351F1D" w:rsidRDefault="00A71DA2" w:rsidP="00351F1D">
            <w:pPr>
              <w:pStyle w:val="a6"/>
              <w:ind w:firstLine="567"/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</w:pPr>
            <w:r w:rsidRPr="00351F1D">
              <w:rPr>
                <w:rFonts w:ascii="Garamond" w:hAnsi="Garamond"/>
                <w:color w:val="000000"/>
                <w:position w:val="-30"/>
                <w:sz w:val="22"/>
                <w:szCs w:val="22"/>
                <w:highlight w:val="yellow"/>
              </w:rPr>
              <w:object w:dxaOrig="1980" w:dyaOrig="740">
                <v:shape id="_x0000_i1187" type="#_x0000_t75" style="width:129.75pt;height:48pt" o:ole="">
                  <v:imagedata r:id="rId269" o:title=""/>
                </v:shape>
                <o:OLEObject Type="Embed" ProgID="Equation.3" ShapeID="_x0000_i1187" DrawAspect="Content" ObjectID="_1543225476" r:id="rId270"/>
              </w:object>
            </w:r>
            <w:r w:rsidRPr="00351F1D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t>,</w:t>
            </w:r>
          </w:p>
          <w:p w:rsidR="00A71DA2" w:rsidRPr="00351F1D" w:rsidRDefault="00A71DA2" w:rsidP="00351F1D">
            <w:pPr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351F1D">
              <w:rPr>
                <w:rFonts w:ascii="Garamond" w:eastAsia="Times New Roman" w:hAnsi="Garamond"/>
                <w:position w:val="-14"/>
                <w:highlight w:val="yellow"/>
              </w:rPr>
              <w:object w:dxaOrig="840" w:dyaOrig="400">
                <v:shape id="_x0000_i1188" type="#_x0000_t75" style="width:42pt;height:20.25pt" o:ole="">
                  <v:imagedata r:id="rId271" o:title=""/>
                </v:shape>
                <o:OLEObject Type="Embed" ProgID="Equation.3" ShapeID="_x0000_i1188" DrawAspect="Content" ObjectID="_1543225477" r:id="rId272"/>
              </w:object>
            </w:r>
            <w:r w:rsidRPr="00351F1D">
              <w:rPr>
                <w:rFonts w:ascii="Garamond" w:hAnsi="Garamond"/>
                <w:color w:val="000000"/>
                <w:highlight w:val="yellow"/>
              </w:rPr>
              <w:t xml:space="preserve"> – </w:t>
            </w:r>
            <w:r w:rsidRPr="00351F1D">
              <w:rPr>
                <w:rFonts w:ascii="Garamond" w:hAnsi="Garamond"/>
                <w:highlight w:val="yellow"/>
              </w:rPr>
              <w:t xml:space="preserve">удельная стоимость покупки электрической энергии и мощности на оптовом рынке по свободным (нерегулируемым) ценам в отношении месяца </w:t>
            </w:r>
            <w:r w:rsidRPr="00351F1D">
              <w:rPr>
                <w:rFonts w:ascii="Garamond" w:hAnsi="Garamond"/>
                <w:i/>
                <w:highlight w:val="yellow"/>
                <w:lang w:val="en-US"/>
              </w:rPr>
              <w:t>m</w:t>
            </w:r>
            <w:r w:rsidRPr="00351F1D">
              <w:rPr>
                <w:rFonts w:ascii="Garamond" w:hAnsi="Garamond"/>
                <w:highlight w:val="yellow"/>
              </w:rPr>
              <w:t xml:space="preserve"> для ГТП потребления участников оптового рынка, </w:t>
            </w:r>
            <w:r w:rsidRPr="00351F1D">
              <w:rPr>
                <w:rFonts w:ascii="Garamond" w:hAnsi="Garamond"/>
                <w:color w:val="000000"/>
                <w:highlight w:val="yellow"/>
              </w:rPr>
              <w:t xml:space="preserve">имеющих статус гарантирующего поставщика, </w:t>
            </w:r>
            <w:r w:rsidRPr="00351F1D">
              <w:rPr>
                <w:rFonts w:ascii="Garamond" w:hAnsi="Garamond"/>
                <w:highlight w:val="yellow"/>
              </w:rPr>
              <w:t>функционирующего на территории субъекта Российской Федерации</w:t>
            </w:r>
            <w:r w:rsidRPr="00351F1D">
              <w:rPr>
                <w:rFonts w:ascii="Garamond" w:hAnsi="Garamond"/>
                <w:i/>
                <w:highlight w:val="yellow"/>
              </w:rPr>
              <w:t xml:space="preserve"> </w:t>
            </w:r>
            <w:r w:rsidRPr="00351F1D">
              <w:rPr>
                <w:rFonts w:ascii="Garamond" w:hAnsi="Garamond"/>
                <w:i/>
                <w:highlight w:val="yellow"/>
                <w:lang w:val="en-US"/>
              </w:rPr>
              <w:t>F</w:t>
            </w:r>
            <w:r w:rsidRPr="00351F1D">
              <w:rPr>
                <w:rFonts w:ascii="Garamond" w:hAnsi="Garamond"/>
                <w:highlight w:val="yellow"/>
              </w:rPr>
              <w:t>, указанного в распоряжении Правительства Российской Федерации от 30.04.2016 года № 816-р, определенная в соответствии с п. 13.1.4.1.1 настоящего Регламента;</w:t>
            </w:r>
          </w:p>
          <w:p w:rsidR="00A71DA2" w:rsidRPr="00351F1D" w:rsidRDefault="00A71DA2" w:rsidP="00351F1D">
            <w:pPr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351F1D">
              <w:rPr>
                <w:rFonts w:ascii="Garamond" w:eastAsia="Times New Roman" w:hAnsi="Garamond"/>
                <w:color w:val="000000"/>
                <w:position w:val="-10"/>
                <w:highlight w:val="yellow"/>
              </w:rPr>
              <w:object w:dxaOrig="1240" w:dyaOrig="360">
                <v:shape id="_x0000_i1189" type="#_x0000_t75" style="width:84pt;height:25.5pt" o:ole="">
                  <v:imagedata r:id="rId273" o:title=""/>
                </v:shape>
                <o:OLEObject Type="Embed" ProgID="Equation.3" ShapeID="_x0000_i1189" DrawAspect="Content" ObjectID="_1543225478" r:id="rId274"/>
              </w:object>
            </w:r>
            <w:r w:rsidRPr="00351F1D">
              <w:rPr>
                <w:rFonts w:ascii="Garamond" w:hAnsi="Garamond"/>
                <w:highlight w:val="yellow"/>
              </w:rPr>
              <w:t xml:space="preserve"> – удельная стоимость покупки электрической энергии и мощности на оптовом рынке по свободным (нерегулируемым) ценам в отношении 2015 года для ГТП потребления участников оптового рынка </w:t>
            </w:r>
            <w:r w:rsidRPr="00351F1D">
              <w:rPr>
                <w:rFonts w:ascii="Garamond" w:hAnsi="Garamond"/>
                <w:i/>
                <w:highlight w:val="yellow"/>
              </w:rPr>
              <w:t>j</w:t>
            </w:r>
            <w:r w:rsidRPr="00351F1D">
              <w:rPr>
                <w:rFonts w:ascii="Garamond" w:hAnsi="Garamond"/>
                <w:highlight w:val="yellow"/>
              </w:rPr>
              <w:t xml:space="preserve">, </w:t>
            </w:r>
            <w:r w:rsidRPr="00351F1D">
              <w:rPr>
                <w:rFonts w:ascii="Garamond" w:hAnsi="Garamond"/>
                <w:color w:val="000000"/>
                <w:highlight w:val="yellow"/>
              </w:rPr>
              <w:t xml:space="preserve">имеющих статус гарантирующего поставщика, </w:t>
            </w:r>
            <w:r w:rsidRPr="00351F1D">
              <w:rPr>
                <w:rFonts w:ascii="Garamond" w:hAnsi="Garamond"/>
                <w:highlight w:val="yellow"/>
              </w:rPr>
              <w:t>функционирующего на территории субъекта Российской Федерации</w:t>
            </w:r>
            <w:r w:rsidRPr="00351F1D">
              <w:rPr>
                <w:rFonts w:ascii="Garamond" w:hAnsi="Garamond"/>
                <w:i/>
                <w:highlight w:val="yellow"/>
              </w:rPr>
              <w:t xml:space="preserve"> </w:t>
            </w:r>
            <w:r w:rsidRPr="00351F1D">
              <w:rPr>
                <w:rFonts w:ascii="Garamond" w:hAnsi="Garamond"/>
                <w:i/>
                <w:highlight w:val="yellow"/>
                <w:lang w:val="en-US"/>
              </w:rPr>
              <w:t>F</w:t>
            </w:r>
            <w:r w:rsidRPr="00351F1D">
              <w:rPr>
                <w:rFonts w:ascii="Garamond" w:hAnsi="Garamond"/>
                <w:highlight w:val="yellow"/>
              </w:rPr>
              <w:t>, указанного в распоряжении Правительства Российской Федерации от 30.04.2016 года № 816-р, определенная в соответствии с п. 13.1.4.1.1 настоящего Регламента.</w:t>
            </w:r>
          </w:p>
          <w:p w:rsidR="00A71DA2" w:rsidRPr="00351F1D" w:rsidRDefault="00A71DA2" w:rsidP="00351F1D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  <w:highlight w:val="yellow"/>
              </w:rPr>
            </w:pPr>
            <w:r w:rsidRPr="00351F1D">
              <w:rPr>
                <w:rFonts w:ascii="Garamond" w:hAnsi="Garamond"/>
                <w:spacing w:val="1"/>
                <w:highlight w:val="yellow"/>
              </w:rPr>
              <w:t xml:space="preserve">Величины </w:t>
            </w:r>
            <w:r w:rsidRPr="00351F1D">
              <w:rPr>
                <w:rFonts w:ascii="Garamond" w:eastAsia="Times New Roman" w:hAnsi="Garamond"/>
                <w:color w:val="000000"/>
                <w:position w:val="-14"/>
                <w:highlight w:val="yellow"/>
              </w:rPr>
              <w:object w:dxaOrig="480" w:dyaOrig="380">
                <v:shape id="_x0000_i1190" type="#_x0000_t75" style="width:31.5pt;height:24.75pt" o:ole="">
                  <v:imagedata r:id="rId275" o:title=""/>
                </v:shape>
                <o:OLEObject Type="Embed" ProgID="Equation.3" ShapeID="_x0000_i1190" DrawAspect="Content" ObjectID="_1543225479" r:id="rId276"/>
              </w:object>
            </w:r>
            <w:r w:rsidRPr="00351F1D">
              <w:rPr>
                <w:rFonts w:ascii="Garamond" w:hAnsi="Garamond"/>
                <w:spacing w:val="1"/>
                <w:highlight w:val="yellow"/>
              </w:rPr>
              <w:t xml:space="preserve"> рассчитываются в условных единицах с точностью до 4 знаков после запятой с учетом возможности средств отображения (Microsoft Excel).</w:t>
            </w:r>
          </w:p>
          <w:p w:rsidR="00A71DA2" w:rsidRPr="00351F1D" w:rsidRDefault="00A71DA2" w:rsidP="00351F1D">
            <w:pPr>
              <w:pStyle w:val="a6"/>
              <w:tabs>
                <w:tab w:val="left" w:pos="4111"/>
              </w:tabs>
              <w:ind w:firstLine="600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В случае если данное условие не выполняется в отношении хотя бы субъекта Российской Федерации, указанного в распоряжении Правительства Российской Федерации от 30.04.2016 года № 816-р, то производится второй </w:t>
            </w: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расчет по алгоритму, определенному в пп. 13.1.4.1, 13.1.4.2, 13.1.6 настоящего Регламента, с учетом следующего порядка определения </w:t>
            </w:r>
            <w:r w:rsidR="0049004C">
              <w:rPr>
                <w:rFonts w:ascii="Garamond" w:hAnsi="Garamond"/>
                <w:noProof/>
                <w:position w:val="-14"/>
                <w:sz w:val="22"/>
                <w:szCs w:val="22"/>
                <w:highlight w:val="yellow"/>
                <w:lang w:val="ru-RU"/>
              </w:rPr>
              <w:pict>
                <v:shape id="Рисунок 172" o:spid="_x0000_i1191" type="#_x0000_t75" style="width:64.5pt;height:19.5pt;visibility:visible">
                  <v:imagedata r:id="rId277" o:title=""/>
                </v:shape>
              </w:pict>
            </w: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для ГТП генерации </w:t>
            </w:r>
            <w:r w:rsidRPr="00AA1840">
              <w:rPr>
                <w:rFonts w:ascii="Garamond" w:hAnsi="Garamond"/>
                <w:i/>
                <w:sz w:val="22"/>
                <w:szCs w:val="22"/>
                <w:highlight w:val="yellow"/>
              </w:rPr>
              <w:t>p</w:t>
            </w: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 в состав которой входит генерирующее оборудование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 относящееся к гидроэлектростанциям, расположенным во второй ценовой зоне (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= 2) (за исключением ГТП генерации </w:t>
            </w:r>
            <w:r w:rsidRPr="00351F1D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, включенных в Перечень 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новых ГЭС второй ценовой зоны, полученный КО от Совета рынка в соответствии с пунктом 16.4</w:t>
            </w:r>
            <w:r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 xml:space="preserve">Регламента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lastRenderedPageBreak/>
              <w:t>определения объемов покупки и продажи мощности на оптовом рынке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(Приложение № 13.2 к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): </w:t>
            </w:r>
          </w:p>
          <w:p w:rsidR="00A71DA2" w:rsidRPr="00351F1D" w:rsidRDefault="00A71DA2" w:rsidP="00351F1D">
            <w:pPr>
              <w:pStyle w:val="a6"/>
              <w:jc w:val="center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6930" w:dyaOrig="390">
                <v:shape id="_x0000_i1192" type="#_x0000_t75" style="width:322.5pt;height:18pt" o:ole="">
                  <v:imagedata r:id="rId278" o:title=""/>
                </v:shape>
                <o:OLEObject Type="Embed" ProgID="Equation.3" ShapeID="_x0000_i1192" DrawAspect="Content" ObjectID="_1543225480" r:id="rId279"/>
              </w:objec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</w:t>
            </w:r>
          </w:p>
          <w:p w:rsidR="00A71DA2" w:rsidRPr="00AA1840" w:rsidRDefault="00A71DA2" w:rsidP="00351F1D">
            <w:pPr>
              <w:pStyle w:val="a6"/>
              <w:ind w:left="592" w:hanging="490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где </w:t>
            </w:r>
            <w:r w:rsidR="0049004C">
              <w:rPr>
                <w:rFonts w:ascii="Garamond" w:hAnsi="Garamond"/>
                <w:noProof/>
                <w:position w:val="-14"/>
                <w:sz w:val="22"/>
                <w:szCs w:val="22"/>
                <w:highlight w:val="yellow"/>
                <w:lang w:val="ru-RU"/>
              </w:rPr>
              <w:pict>
                <v:shape id="Рисунок 171" o:spid="_x0000_i1193" type="#_x0000_t75" style="width:60.75pt;height:19.5pt;visibility:visible">
                  <v:imagedata r:id="rId280" o:title=""/>
                </v:shape>
              </w:pict>
            </w: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– объем мощности, продажа которой осуществляется по цене, определенной по итогам КОМ, в отношении ГТП генерации </w:t>
            </w:r>
            <w:r w:rsidRPr="00AA1840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 в состав которой входит генерирующее оборудование, относящееся к гидроэлектростанциям, расположенным во второй ценовой зоне (</w:t>
            </w:r>
            <w:r w:rsidRPr="00AA1840">
              <w:rPr>
                <w:rFonts w:ascii="Garamond" w:hAnsi="Garamond"/>
                <w:i/>
                <w:sz w:val="22"/>
                <w:szCs w:val="22"/>
                <w:highlight w:val="yellow"/>
              </w:rPr>
              <w:t>z</w:t>
            </w: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= 2) (за исключением ГТП генерации </w:t>
            </w:r>
            <w:r w:rsidRPr="00AA1840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AA1840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, включенных в Перечень </w:t>
            </w: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новых ГЭС второй ценовой зоны, полученный КО от Совета рынка в соответствии с пунктом 16.4</w:t>
            </w:r>
            <w:r w:rsidRPr="00AA1840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AA1840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(Приложение № 13.2 к </w:t>
            </w:r>
            <w:r w:rsidRPr="00AA1840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))</w:t>
            </w:r>
            <w:r w:rsidRPr="00AA1840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, участника оптового рынка </w:t>
            </w:r>
            <w:r w:rsidRPr="00AA1840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AA1840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 в расчетном месяце </w:t>
            </w:r>
            <w:r w:rsidRPr="00AA1840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AA1840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 в ценовой зоне </w:t>
            </w:r>
            <w:r w:rsidRPr="00AA1840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en-US"/>
              </w:rPr>
              <w:t>z</w:t>
            </w:r>
            <w:r w:rsidRPr="00AA1840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 по договорам купли-продажи мощности по результатам конкурентного отбора мощности</w:t>
            </w: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, определенный в соответствии с пунктом 4.6 </w:t>
            </w:r>
            <w:r w:rsidRPr="00AA1840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(Приложение № 13.2 к </w:t>
            </w:r>
            <w:r w:rsidRPr="00AA1840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);</w:t>
            </w:r>
          </w:p>
          <w:p w:rsidR="00A71DA2" w:rsidRPr="00AA1840" w:rsidRDefault="0049004C" w:rsidP="00351F1D">
            <w:pPr>
              <w:pStyle w:val="a6"/>
              <w:ind w:left="592"/>
              <w:rPr>
                <w:rFonts w:ascii="Garamond" w:hAnsi="Garamond"/>
                <w:position w:val="-14"/>
                <w:sz w:val="22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noProof/>
                <w:position w:val="-14"/>
                <w:sz w:val="22"/>
                <w:szCs w:val="22"/>
                <w:highlight w:val="yellow"/>
                <w:lang w:val="ru-RU"/>
              </w:rPr>
              <w:pict>
                <v:shape id="Рисунок 170" o:spid="_x0000_i1194" type="#_x0000_t75" style="width:63pt;height:19.5pt;visibility:visible">
                  <v:imagedata r:id="rId281" o:title=""/>
                </v:shape>
              </w:pict>
            </w:r>
            <w:r w:rsidR="00A71DA2"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– объем мощности, продажа которой осуществляется по цене поставки мощности по регулируемым договорам, в отношении ГТП генерации </w:t>
            </w:r>
            <w:r w:rsidR="00A71DA2" w:rsidRPr="00AA1840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p</w:t>
            </w:r>
            <w:r w:rsidR="00A71DA2"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 в состав которой входит генерирующее оборудование, относящееся к гидроэлектростанциям, расположенным во второй ценовой зоне (</w:t>
            </w:r>
            <w:r w:rsidR="00A71DA2" w:rsidRPr="00AA1840">
              <w:rPr>
                <w:rFonts w:ascii="Garamond" w:hAnsi="Garamond"/>
                <w:i/>
                <w:sz w:val="22"/>
                <w:szCs w:val="22"/>
                <w:highlight w:val="yellow"/>
              </w:rPr>
              <w:t>z</w:t>
            </w:r>
            <w:r w:rsidR="00A71DA2"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= 2) (за исключением ГТП генерации </w:t>
            </w:r>
            <w:r w:rsidR="00A71DA2" w:rsidRPr="00AA1840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en-US"/>
              </w:rPr>
              <w:t>p</w:t>
            </w:r>
            <w:r w:rsidR="00A71DA2" w:rsidRPr="00AA1840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, включенных в Перечень </w:t>
            </w:r>
            <w:r w:rsidR="00A71DA2"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новых ГЭС второй ценовой </w:t>
            </w:r>
            <w:r w:rsidR="00A71DA2"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зоны, полученный КО от Совета рынка в соответствии с пунктом 16.4</w:t>
            </w:r>
            <w:r w:rsidR="00A71DA2"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 </w:t>
            </w:r>
            <w:r w:rsidR="00A71DA2"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Регламента определения объемов покупки и продажи мощности на оптовом рынке</w:t>
            </w:r>
            <w:r w:rsidR="00A71DA2"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(Приложение № 13.2 к </w:t>
            </w:r>
            <w:r w:rsidR="00A71DA2"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="00A71DA2"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))</w:t>
            </w:r>
            <w:r w:rsidR="00A71DA2"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, участника оптового рынка </w:t>
            </w:r>
            <w:r w:rsidR="00A71DA2" w:rsidRPr="00351F1D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en-US"/>
              </w:rPr>
              <w:t>i</w:t>
            </w:r>
            <w:r w:rsidR="00A71DA2"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 в расчетном месяце </w:t>
            </w:r>
            <w:r w:rsidR="00A71DA2" w:rsidRPr="00351F1D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en-US"/>
              </w:rPr>
              <w:t>m</w:t>
            </w:r>
            <w:r w:rsidR="00A71DA2"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 в ценовой зоне </w:t>
            </w:r>
            <w:r w:rsidR="00A71DA2" w:rsidRPr="00351F1D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en-US"/>
              </w:rPr>
              <w:t>z</w:t>
            </w:r>
            <w:r w:rsidR="00A71DA2"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 по договорам купли-продажи мощности по результатам конкурентного отбора мощности</w:t>
            </w:r>
            <w:r w:rsidR="00A71DA2"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, определенный в соответствии с пунктом 4.6 </w:t>
            </w:r>
            <w:r w:rsidR="00A71DA2"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 xml:space="preserve">Регламента определения объемов покупки и продажи мощности на оптовом рынке </w:t>
            </w:r>
            <w:r w:rsidR="00A71DA2"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(Приложение № 13.2 к</w:t>
            </w:r>
            <w:r w:rsidR="00A71DA2"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 xml:space="preserve"> Договору о присоединении </w:t>
            </w:r>
            <w:r w:rsidR="00A71DA2" w:rsidRPr="00AA1840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к торговой системе оптового рынка</w:t>
            </w:r>
            <w:r w:rsidR="00A71DA2"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).</w:t>
            </w:r>
          </w:p>
          <w:p w:rsidR="00A71DA2" w:rsidRPr="00351F1D" w:rsidRDefault="00A71DA2" w:rsidP="00351F1D">
            <w:pPr>
              <w:pStyle w:val="a6"/>
              <w:ind w:firstLine="600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При этом цены продажи мощности </w:t>
            </w:r>
            <w:r w:rsidR="0049004C">
              <w:rPr>
                <w:rFonts w:ascii="Garamond" w:hAnsi="Garamond"/>
                <w:noProof/>
                <w:position w:val="-14"/>
                <w:sz w:val="22"/>
                <w:szCs w:val="22"/>
                <w:highlight w:val="yellow"/>
                <w:lang w:val="ru-RU"/>
              </w:rPr>
              <w:pict>
                <v:shape id="Рисунок 169" o:spid="_x0000_i1195" type="#_x0000_t75" style="width:47.25pt;height:19.5pt;visibility:visible">
                  <v:imagedata r:id="rId282" o:title=""/>
                </v:shape>
              </w:pict>
            </w: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и </w:t>
            </w:r>
            <w:r w:rsidR="0049004C">
              <w:rPr>
                <w:rFonts w:ascii="Garamond" w:hAnsi="Garamond"/>
                <w:noProof/>
                <w:position w:val="-14"/>
                <w:sz w:val="22"/>
                <w:szCs w:val="22"/>
                <w:highlight w:val="yellow"/>
                <w:lang w:val="ru-RU"/>
              </w:rPr>
              <w:pict>
                <v:shape id="Рисунок 168" o:spid="_x0000_i1196" type="#_x0000_t75" style="width:63pt;height:19.5pt;visibility:visible">
                  <v:imagedata r:id="rId283" o:title=""/>
                </v:shape>
              </w:pict>
            </w: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для </w:t>
            </w: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lastRenderedPageBreak/>
              <w:t xml:space="preserve">ГТП генерации </w:t>
            </w:r>
            <w:r w:rsidRPr="00AA1840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AA184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, в состав которой входит генерирующее оборудование, относящееся к гидроэлектростанциям, расположенным 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во второй ценовой зоне (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= 2) (за исключением ГТП генерации </w:t>
            </w:r>
            <w:r w:rsidRPr="00351F1D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, включенных в Перечень 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новых ГЭС второй ценовой зоны, полученный КО от Совета рынка в соответствии с пунктом 16.4</w:t>
            </w:r>
            <w:r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(Приложение № 13.2 к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)), определяются по формулам: </w:t>
            </w:r>
          </w:p>
          <w:p w:rsidR="00A71DA2" w:rsidRPr="00351F1D" w:rsidRDefault="00A71DA2" w:rsidP="00351F1D">
            <w:pPr>
              <w:pStyle w:val="a6"/>
              <w:jc w:val="center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  <w:lang w:val="ru-RU"/>
              </w:rPr>
              <w:object w:dxaOrig="2445" w:dyaOrig="405">
                <v:shape id="_x0000_i1197" type="#_x0000_t75" style="width:122.25pt;height:20.25pt" o:ole="">
                  <v:imagedata r:id="rId284" o:title=""/>
                </v:shape>
                <o:OLEObject Type="Embed" ProgID="Equation.3" ShapeID="_x0000_i1197" DrawAspect="Content" ObjectID="_1543225481" r:id="rId285"/>
              </w:objec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ind w:left="592"/>
              <w:jc w:val="center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2670" w:dyaOrig="405">
                <v:shape id="_x0000_i1198" type="#_x0000_t75" style="width:133.5pt;height:20.25pt" o:ole="">
                  <v:imagedata r:id="rId286" o:title=""/>
                </v:shape>
                <o:OLEObject Type="Embed" ProgID="Equation.3" ShapeID="_x0000_i1198" DrawAspect="Content" ObjectID="_1543225482" r:id="rId287"/>
              </w:objec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где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170" w:dyaOrig="405">
                <v:shape id="_x0000_i1199" type="#_x0000_t75" style="width:58.5pt;height:20.25pt" o:ole="">
                  <v:imagedata r:id="rId288" o:title=""/>
                </v:shape>
                <o:OLEObject Type="Embed" ProgID="Equation.3" ShapeID="_x0000_i1199" DrawAspect="Content" ObjectID="_1543225483" r:id="rId289"/>
              </w:objec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– </w:t>
            </w:r>
            <w:r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регулируемая цена (тариф) на мощность поставщика для продажи на оптовом рынке по регулируемым договорам в месяце поставки мощности </w:t>
            </w:r>
            <w:r w:rsidRPr="00351F1D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, установленная федеральным органом исполнительной власти в сфере государственного регулирования тарифов в отношении ГТП генерации </w:t>
            </w:r>
            <w:r w:rsidRPr="00351F1D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600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В отсутствие утвержденной </w:t>
            </w:r>
            <w:r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>федеральным органом исполнительной власти в области государственного регулирования тарифов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величины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170" w:dyaOrig="405">
                <v:shape id="_x0000_i1200" type="#_x0000_t75" style="width:58.5pt;height:20.25pt" o:ole="">
                  <v:imagedata r:id="rId290" o:title=""/>
                </v:shape>
                <o:OLEObject Type="Embed" ProgID="Equation.3" ShapeID="_x0000_i1200" DrawAspect="Content" ObjectID="_1543225484" r:id="rId291"/>
              </w:objec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в отношении ГТП генерации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 отнесенной к гидроэлектростанциям и расположенной во второй ценовой зоне (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= 2),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  <w:lang w:val="ru-RU"/>
              </w:rPr>
              <w:object w:dxaOrig="1305" w:dyaOrig="405">
                <v:shape id="_x0000_i1201" type="#_x0000_t75" style="width:65.25pt;height:20.25pt" o:ole="">
                  <v:imagedata r:id="rId292" o:title=""/>
                </v:shape>
                <o:OLEObject Type="Embed" ProgID="Equation.3" ShapeID="_x0000_i1201" DrawAspect="Content" ObjectID="_1543225485" r:id="rId293"/>
              </w:objec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для ГТП генерации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определяется по формуле:</w:t>
            </w:r>
          </w:p>
          <w:p w:rsidR="00A71DA2" w:rsidRPr="00351F1D" w:rsidRDefault="00A71DA2" w:rsidP="00351F1D">
            <w:pPr>
              <w:pStyle w:val="a6"/>
              <w:ind w:firstLine="567"/>
              <w:jc w:val="center"/>
              <w:rPr>
                <w:rFonts w:ascii="Garamond" w:hAnsi="Garamond"/>
                <w:position w:val="-14"/>
                <w:sz w:val="22"/>
                <w:szCs w:val="22"/>
                <w:highlight w:val="yellow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2670" w:dyaOrig="405">
                <v:shape id="_x0000_i1202" type="#_x0000_t75" style="width:133.5pt;height:20.25pt" o:ole="">
                  <v:imagedata r:id="rId294" o:title=""/>
                </v:shape>
                <o:OLEObject Type="Embed" ProgID="Equation.3" ShapeID="_x0000_i1202" DrawAspect="Content" ObjectID="_1543225486" r:id="rId295"/>
              </w:object>
            </w:r>
            <w:r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где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170" w:dyaOrig="405">
                <v:shape id="_x0000_i1203" type="#_x0000_t75" style="width:58.5pt;height:20.25pt" o:ole="">
                  <v:imagedata r:id="rId296" o:title=""/>
                </v:shape>
                <o:OLEObject Type="Embed" ProgID="Equation.3" ShapeID="_x0000_i1203" DrawAspect="Content" ObjectID="_1543225487" r:id="rId297"/>
              </w:objec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– </w:t>
            </w:r>
            <w:r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регулируемая цена (тариф) на мощность поставщика для продажи на оптовом рынке по регулируемым договорам в месяце поставки мощности </w:t>
            </w:r>
            <w:r w:rsidRPr="00351F1D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, установленная федеральным органом исполнительной власти в области государственного регулирования тарифов в отношении 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гидроэлектростанции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s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, к которой отнесена ГТП генерации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, либо в отношении хотя бы одного генерирующего объекта, отнесенного к такой гидроэлектростанции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s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. </w:t>
            </w:r>
          </w:p>
          <w:p w:rsidR="00A71DA2" w:rsidRPr="00351F1D" w:rsidRDefault="00A71DA2" w:rsidP="00351F1D">
            <w:pPr>
              <w:pStyle w:val="a6"/>
              <w:tabs>
                <w:tab w:val="left" w:pos="4111"/>
              </w:tabs>
              <w:ind w:firstLine="600"/>
              <w:rPr>
                <w:rFonts w:ascii="Garamond" w:hAnsi="Garamond"/>
                <w:bCs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Если федеральный орган исполнительной власти в сфере государственного регулирования тарифов пересмотрел величину регулируемой цены (тарифа) на мощность поставщика для продажи на </w:t>
            </w:r>
            <w:r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lastRenderedPageBreak/>
              <w:t xml:space="preserve">оптовом рынке по регулируемым договорам в отношении периода, включающего месяц поставки мощности, КО рассчитывает авансовые обязательства/требования 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по договорам купли-продажи мощности по результатам конкурентного отбора мощности и по договорам купли-продажи мощности по результатам конкурентного отбора мощности в целях компенсации потерь в электрических сетях</w:t>
            </w:r>
            <w:r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 исходя из цен продажи мощности, действующих по состоянию на 1-е число месяца поставки, а фактические обязательства/требования 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по договорам купли-продажи мощности по результатам конкурентного отбора мощности и по договорам купли-продажи мощности по результатам конкурентного отбора мощности в целях компенсации потерь в электрических сетях, а также штрафы по договорам купли-продажи мощности по результатам конкурентного отбора мощности и денежные суммы, обусловленные отказом поставщика от исполнения обязательств по договорам купли-продажи мощности по результатам конкурентного отбора мощности, </w:t>
            </w:r>
            <w:r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>исходя из цен продажи мощности, действующих по состоянию на последнее число месяца поставки.</w:t>
            </w:r>
            <w:r w:rsidRPr="00351F1D">
              <w:rPr>
                <w:rFonts w:ascii="Garamond" w:hAnsi="Garamond"/>
                <w:bCs/>
                <w:sz w:val="22"/>
                <w:szCs w:val="22"/>
                <w:lang w:val="ru-RU"/>
              </w:rPr>
              <w:t xml:space="preserve"> </w:t>
            </w:r>
          </w:p>
          <w:p w:rsidR="00A71DA2" w:rsidRPr="00351F1D" w:rsidRDefault="00A71DA2" w:rsidP="00351F1D">
            <w:pPr>
              <w:pStyle w:val="a6"/>
              <w:ind w:firstLine="600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В 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случае осуществления второго расчета с учетом особенности, предусмотренной для ГТП генерации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</w:rPr>
              <w:t>p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 в состав которой входит генерирующее оборудование, относящееся к гидроэлектростанциям, расположенным во второй ценовой зоне (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= 2) (за исключением ГТП генерации </w:t>
            </w:r>
            <w:r w:rsidRPr="00351F1D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, включенных в Перечень 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новых ГЭС второй ценовой зоны, полученный КО от Совета рынка в соответствии с пунктом 16.4</w:t>
            </w:r>
            <w:r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(Приложение № 13.2 к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</w:t>
            </w:r>
            <w:r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, дальнейший расчет происходит 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на основании результатов, полученных по итогам второго расчета.</w:t>
            </w:r>
          </w:p>
          <w:p w:rsidR="00A71DA2" w:rsidRPr="00351F1D" w:rsidRDefault="00A71DA2" w:rsidP="00351F1D">
            <w:pPr>
              <w:pStyle w:val="a6"/>
              <w:ind w:left="33" w:firstLine="534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Для целей формирования уведомлений и реестров, направляемых участникам оптового рынка в соответствии с пунктами 13.1.7 и 13.1.8 настоящего </w:t>
            </w:r>
            <w:r w:rsidRPr="00351F1D">
              <w:rPr>
                <w:rFonts w:ascii="Garamond" w:hAnsi="Garamond"/>
                <w:caps/>
                <w:sz w:val="22"/>
                <w:szCs w:val="22"/>
                <w:lang w:val="ru-RU"/>
              </w:rPr>
              <w:t>р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егламента, рассчитываются указанные ниже переменные.</w:t>
            </w:r>
          </w:p>
          <w:p w:rsidR="00A71DA2" w:rsidRPr="00351F1D" w:rsidRDefault="00A71DA2" w:rsidP="00351F1D">
            <w:pPr>
              <w:pStyle w:val="a6"/>
              <w:ind w:left="63" w:firstLine="596"/>
              <w:jc w:val="left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В отношении участника оптового рынка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i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:</w:t>
            </w:r>
          </w:p>
          <w:p w:rsidR="00A71DA2" w:rsidRPr="00351F1D" w:rsidRDefault="00A71DA2" w:rsidP="00351F1D">
            <w:pPr>
              <w:pStyle w:val="a6"/>
              <w:ind w:left="63"/>
              <w:jc w:val="center"/>
              <w:rPr>
                <w:rFonts w:ascii="Garamond" w:hAnsi="Garamond"/>
                <w:position w:val="-50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30"/>
                <w:sz w:val="22"/>
                <w:szCs w:val="22"/>
              </w:rPr>
              <w:object w:dxaOrig="2900" w:dyaOrig="560">
                <v:shape id="_x0000_i1204" type="#_x0000_t75" style="width:143.25pt;height:32.25pt" o:ole="">
                  <v:imagedata r:id="rId298" o:title=""/>
                </v:shape>
                <o:OLEObject Type="Embed" ProgID="Equation.3" ShapeID="_x0000_i1204" DrawAspect="Content" ObjectID="_1543225488" r:id="rId299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ind w:left="63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30"/>
                <w:sz w:val="22"/>
                <w:szCs w:val="22"/>
              </w:rPr>
              <w:object w:dxaOrig="3560" w:dyaOrig="560">
                <v:shape id="_x0000_i1205" type="#_x0000_t75" style="width:153pt;height:27.75pt" o:ole="">
                  <v:imagedata r:id="rId300" o:title=""/>
                </v:shape>
                <o:OLEObject Type="Embed" ProgID="Equation.3" ShapeID="_x0000_i1205" DrawAspect="Content" ObjectID="_1543225489" r:id="rId301"/>
              </w:objec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ind w:left="63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3400" w:dyaOrig="560">
                <v:shape id="_x0000_i1206" type="#_x0000_t75" style="width:146.25pt;height:27.75pt" o:ole="">
                  <v:imagedata r:id="rId302" o:title=""/>
                </v:shape>
                <o:OLEObject Type="Embed" ProgID="Equation.3" ShapeID="_x0000_i1206" DrawAspect="Content" ObjectID="_1543225490" r:id="rId303"/>
              </w:objec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.</w:t>
            </w:r>
          </w:p>
          <w:p w:rsidR="00A71DA2" w:rsidRPr="00351F1D" w:rsidRDefault="00A71DA2" w:rsidP="00351F1D">
            <w:pPr>
              <w:spacing w:before="120" w:after="120" w:line="240" w:lineRule="auto"/>
              <w:ind w:firstLine="659"/>
              <w:jc w:val="both"/>
              <w:rPr>
                <w:rFonts w:ascii="Garamond" w:hAnsi="Garamond"/>
              </w:rPr>
            </w:pPr>
            <w:r w:rsidRPr="00351F1D">
              <w:rPr>
                <w:rFonts w:ascii="Garamond" w:hAnsi="Garamond"/>
              </w:rPr>
              <w:t xml:space="preserve">В отношении ГТП потребления </w:t>
            </w:r>
            <w:r w:rsidRPr="00351F1D">
              <w:rPr>
                <w:rFonts w:ascii="Garamond" w:hAnsi="Garamond"/>
                <w:i/>
                <w:highlight w:val="yellow"/>
                <w:lang w:val="en-US"/>
              </w:rPr>
              <w:t>p</w:t>
            </w:r>
            <w:r w:rsidRPr="00351F1D">
              <w:rPr>
                <w:rFonts w:ascii="Garamond" w:hAnsi="Garamond"/>
              </w:rPr>
              <w:t xml:space="preserve"> (ГТП генерации </w:t>
            </w:r>
            <w:r w:rsidRPr="00351F1D">
              <w:rPr>
                <w:rFonts w:ascii="Garamond" w:hAnsi="Garamond"/>
                <w:i/>
                <w:highlight w:val="yellow"/>
                <w:lang w:val="en-US"/>
              </w:rPr>
              <w:t>q</w:t>
            </w:r>
            <w:r w:rsidRPr="00351F1D">
              <w:rPr>
                <w:rFonts w:ascii="Garamond" w:hAnsi="Garamond"/>
              </w:rPr>
              <w:t xml:space="preserve">) участника оптового рынка </w:t>
            </w:r>
            <w:r w:rsidRPr="00351F1D">
              <w:rPr>
                <w:rFonts w:ascii="Garamond" w:hAnsi="Garamond"/>
                <w:i/>
                <w:lang w:val="en-US"/>
              </w:rPr>
              <w:t>j</w:t>
            </w:r>
            <w:r w:rsidRPr="00351F1D">
              <w:rPr>
                <w:rFonts w:ascii="Garamond" w:hAnsi="Garamond"/>
              </w:rPr>
              <w:t xml:space="preserve"> (участника оптового рынка </w:t>
            </w:r>
            <w:r w:rsidRPr="00351F1D">
              <w:rPr>
                <w:rFonts w:ascii="Garamond" w:hAnsi="Garamond"/>
                <w:i/>
                <w:lang w:val="en-US"/>
              </w:rPr>
              <w:t>i</w:t>
            </w:r>
            <w:r w:rsidRPr="00351F1D">
              <w:rPr>
                <w:rFonts w:ascii="Garamond" w:hAnsi="Garamond"/>
              </w:rPr>
              <w:t>):</w:t>
            </w:r>
          </w:p>
          <w:p w:rsidR="00A71DA2" w:rsidRPr="00351F1D" w:rsidRDefault="00A71DA2" w:rsidP="00351F1D">
            <w:pPr>
              <w:spacing w:before="120" w:after="120" w:line="240" w:lineRule="auto"/>
              <w:jc w:val="center"/>
              <w:rPr>
                <w:rFonts w:ascii="Garamond" w:hAnsi="Garamond"/>
              </w:rPr>
            </w:pPr>
            <w:r w:rsidRPr="00351F1D">
              <w:rPr>
                <w:rFonts w:ascii="Garamond" w:eastAsia="Times New Roman" w:hAnsi="Garamond"/>
                <w:position w:val="-14"/>
              </w:rPr>
              <w:object w:dxaOrig="5340" w:dyaOrig="400">
                <v:shape id="_x0000_i1207" type="#_x0000_t75" style="width:312.75pt;height:24pt" o:ole="">
                  <v:imagedata r:id="rId304" o:title=""/>
                </v:shape>
                <o:OLEObject Type="Embed" ProgID="Equation.3" ShapeID="_x0000_i1207" DrawAspect="Content" ObjectID="_1543225491" r:id="rId305"/>
              </w:object>
            </w:r>
            <w:r w:rsidRPr="00351F1D">
              <w:rPr>
                <w:rFonts w:ascii="Garamond" w:hAnsi="Garamond"/>
              </w:rPr>
              <w:t>,</w:t>
            </w:r>
          </w:p>
          <w:p w:rsidR="00A71DA2" w:rsidRPr="00351F1D" w:rsidRDefault="00A71DA2" w:rsidP="00351F1D">
            <w:pPr>
              <w:pStyle w:val="a6"/>
              <w:ind w:left="63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3879" w:dyaOrig="400">
                <v:shape id="_x0000_i1208" type="#_x0000_t75" style="width:227.25pt;height:26.25pt" o:ole="">
                  <v:imagedata r:id="rId306" o:title=""/>
                </v:shape>
                <o:OLEObject Type="Embed" ProgID="Equation.3" ShapeID="_x0000_i1208" DrawAspect="Content" ObjectID="_1543225492" r:id="rId307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left="63" w:firstLine="596"/>
              <w:jc w:val="left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В отношении участника оптового рынка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:</w:t>
            </w:r>
          </w:p>
          <w:p w:rsidR="00A71DA2" w:rsidRPr="00351F1D" w:rsidRDefault="00A71DA2" w:rsidP="00351F1D">
            <w:pPr>
              <w:pStyle w:val="a6"/>
              <w:ind w:left="63"/>
              <w:jc w:val="center"/>
              <w:rPr>
                <w:rFonts w:ascii="Garamond" w:hAnsi="Garamond"/>
                <w:position w:val="-50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30"/>
                <w:sz w:val="22"/>
                <w:szCs w:val="22"/>
              </w:rPr>
              <w:object w:dxaOrig="2700" w:dyaOrig="560">
                <v:shape id="_x0000_i1209" type="#_x0000_t75" style="width:144.75pt;height:30pt" o:ole="">
                  <v:imagedata r:id="rId308" o:title=""/>
                </v:shape>
                <o:OLEObject Type="Embed" ProgID="Equation.3" ShapeID="_x0000_i1209" DrawAspect="Content" ObjectID="_1543225493" r:id="rId309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ind w:left="63"/>
              <w:jc w:val="center"/>
              <w:rPr>
                <w:rFonts w:ascii="Garamond" w:hAnsi="Garamond"/>
                <w:position w:val="-50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30"/>
                <w:sz w:val="22"/>
                <w:szCs w:val="22"/>
              </w:rPr>
              <w:object w:dxaOrig="3560" w:dyaOrig="560">
                <v:shape id="_x0000_i1210" type="#_x0000_t75" style="width:153pt;height:27.75pt" o:ole="">
                  <v:imagedata r:id="rId310" o:title=""/>
                </v:shape>
                <o:OLEObject Type="Embed" ProgID="Equation.3" ShapeID="_x0000_i1210" DrawAspect="Content" ObjectID="_1543225494" r:id="rId311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ind w:left="63"/>
              <w:jc w:val="center"/>
              <w:rPr>
                <w:rFonts w:ascii="Garamond" w:hAnsi="Garamond"/>
                <w:position w:val="-50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30"/>
                <w:sz w:val="22"/>
                <w:szCs w:val="22"/>
              </w:rPr>
              <w:object w:dxaOrig="3560" w:dyaOrig="560">
                <v:shape id="_x0000_i1211" type="#_x0000_t75" style="width:153pt;height:27.75pt" o:ole="">
                  <v:imagedata r:id="rId312" o:title=""/>
                </v:shape>
                <o:OLEObject Type="Embed" ProgID="Equation.3" ShapeID="_x0000_i1211" DrawAspect="Content" ObjectID="_1543225495" r:id="rId313"/>
              </w:objec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ind w:left="63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4140" w:dyaOrig="560">
                <v:shape id="_x0000_i1212" type="#_x0000_t75" style="width:180pt;height:27.75pt" o:ole="">
                  <v:imagedata r:id="rId314" o:title=""/>
                </v:shape>
                <o:OLEObject Type="Embed" ProgID="Equation.3" ShapeID="_x0000_i1212" DrawAspect="Content" ObjectID="_1543225496" r:id="rId315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left="63" w:firstLine="596"/>
              <w:jc w:val="left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В отношении ФСК:</w:t>
            </w:r>
          </w:p>
          <w:p w:rsidR="00A71DA2" w:rsidRPr="00351F1D" w:rsidRDefault="00A71DA2" w:rsidP="00351F1D">
            <w:pPr>
              <w:pStyle w:val="a6"/>
              <w:ind w:left="63"/>
              <w:jc w:val="center"/>
              <w:rPr>
                <w:rFonts w:ascii="Garamond" w:hAnsi="Garamond"/>
                <w:position w:val="-50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30"/>
                <w:sz w:val="22"/>
                <w:szCs w:val="22"/>
              </w:rPr>
              <w:object w:dxaOrig="2760" w:dyaOrig="560">
                <v:shape id="_x0000_i1213" type="#_x0000_t75" style="width:120pt;height:27.75pt" o:ole="">
                  <v:imagedata r:id="rId316" o:title=""/>
                </v:shape>
                <o:OLEObject Type="Embed" ProgID="Equation.3" ShapeID="_x0000_i1213" DrawAspect="Content" ObjectID="_1543225497" r:id="rId317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ind w:left="63"/>
              <w:jc w:val="center"/>
              <w:rPr>
                <w:rFonts w:ascii="Garamond" w:hAnsi="Garamond"/>
                <w:position w:val="-50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30"/>
                <w:sz w:val="22"/>
                <w:szCs w:val="22"/>
              </w:rPr>
              <w:object w:dxaOrig="3560" w:dyaOrig="560">
                <v:shape id="_x0000_i1214" type="#_x0000_t75" style="width:153pt;height:27.75pt" o:ole="">
                  <v:imagedata r:id="rId318" o:title=""/>
                </v:shape>
                <o:OLEObject Type="Embed" ProgID="Equation.3" ShapeID="_x0000_i1214" DrawAspect="Content" ObjectID="_1543225498" r:id="rId319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ind w:left="63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30"/>
                <w:sz w:val="22"/>
                <w:szCs w:val="22"/>
              </w:rPr>
              <w:object w:dxaOrig="3560" w:dyaOrig="560">
                <v:shape id="_x0000_i1215" type="#_x0000_t75" style="width:153pt;height:27.75pt" o:ole="">
                  <v:imagedata r:id="rId320" o:title=""/>
                </v:shape>
                <o:OLEObject Type="Embed" ProgID="Equation.3" ShapeID="_x0000_i1215" DrawAspect="Content" ObjectID="_1543225499" r:id="rId321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7.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Расчет совокупных итоговых обязательств и требований участников оптового рынка – покупателей (в том числе ФСК) и поставщиков при покупке и продаже мощности по итогам КОМ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Величина итоговых обязательств участника оптового рынка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договорам купли-продажи мощности по результатам конкурентного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 xml:space="preserve">отбора мощности в ценовой зоне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определяется по формуле:</w:t>
            </w:r>
          </w:p>
          <w:p w:rsidR="00A71DA2" w:rsidRPr="00351F1D" w:rsidRDefault="00A71DA2" w:rsidP="00351F1D">
            <w:pPr>
              <w:pStyle w:val="a6"/>
              <w:ind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30"/>
                <w:sz w:val="22"/>
                <w:szCs w:val="22"/>
                <w:lang w:val="ru-RU"/>
              </w:rPr>
              <w:object w:dxaOrig="4520" w:dyaOrig="560">
                <v:shape id="_x0000_i1216" type="#_x0000_t75" style="width:194.25pt;height:27pt" o:ole="">
                  <v:imagedata r:id="rId322" o:title=""/>
                </v:shape>
                <o:OLEObject Type="Embed" ProgID="Equation.3" ShapeID="_x0000_i1216" DrawAspect="Content" ObjectID="_1543225500" r:id="rId323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Для целей формирования уведомлений и реестров, направляемых участникам оптового рынка в соответствии с пунктами 13.1.7 и 13.1.8 настоящего </w:t>
            </w:r>
            <w:r w:rsidRPr="00351F1D">
              <w:rPr>
                <w:rFonts w:ascii="Garamond" w:hAnsi="Garamond"/>
                <w:caps/>
                <w:sz w:val="22"/>
                <w:szCs w:val="22"/>
                <w:lang w:val="ru-RU"/>
              </w:rPr>
              <w:t>р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егламента, рассчитывается </w:t>
            </w:r>
            <w:r w:rsidRPr="00351F1D">
              <w:rPr>
                <w:rFonts w:ascii="Garamond" w:hAnsi="Garamond"/>
                <w:position w:val="-30"/>
                <w:sz w:val="22"/>
                <w:szCs w:val="22"/>
                <w:lang w:eastAsia="ar-SA"/>
              </w:rPr>
              <w:object w:dxaOrig="3840" w:dyaOrig="560">
                <v:shape id="_x0000_i1217" type="#_x0000_t75" style="width:163.5pt;height:27pt" o:ole="">
                  <v:imagedata r:id="rId324" o:title=""/>
                </v:shape>
                <o:OLEObject Type="Embed" ProgID="Equation.3" ShapeID="_x0000_i1217" DrawAspect="Content" ObjectID="_1543225501" r:id="rId325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 w:eastAsia="ar-SA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Величина итоговых обязательств ФСК в месяце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договорам купли-продажи мощности по результатам конкурентного отбора мощности в целях компенсации потерь в электрических сетях в ценовой зоне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определяется по формуле: </w:t>
            </w:r>
          </w:p>
          <w:p w:rsidR="00A71DA2" w:rsidRPr="00351F1D" w:rsidRDefault="00A71DA2" w:rsidP="00351F1D">
            <w:pPr>
              <w:spacing w:before="120" w:after="120" w:line="240" w:lineRule="auto"/>
              <w:jc w:val="center"/>
              <w:rPr>
                <w:rFonts w:ascii="Garamond" w:hAnsi="Garamond"/>
              </w:rPr>
            </w:pPr>
            <w:r w:rsidRPr="00351F1D">
              <w:rPr>
                <w:rFonts w:ascii="Garamond" w:eastAsia="Times New Roman" w:hAnsi="Garamond"/>
                <w:position w:val="-30"/>
              </w:rPr>
              <w:object w:dxaOrig="2980" w:dyaOrig="560">
                <v:shape id="_x0000_i1218" type="#_x0000_t75" style="width:149.25pt;height:27.75pt" o:ole="">
                  <v:imagedata r:id="rId326" o:title=""/>
                </v:shape>
                <o:OLEObject Type="Embed" ProgID="Equation.3" ShapeID="_x0000_i1218" DrawAspect="Content" ObjectID="_1543225502" r:id="rId327"/>
              </w:object>
            </w:r>
            <w:r w:rsidRPr="00351F1D">
              <w:rPr>
                <w:rFonts w:ascii="Garamond" w:hAnsi="Garamond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Совокупная величина итоговых требований участника оптового рынка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договорам купли-продажи мощности по результатам конкурентного отбора мощности (в том числе по договорам купли-продажи мощности по результатам конкурентного отбора мощности в целях компенсации потерь в электрических сетях) в отношении всех ГТП генерации </w:t>
            </w:r>
            <w:r w:rsidRPr="00351F1D">
              <w:rPr>
                <w:rFonts w:ascii="Garamond" w:hAnsi="Garamond"/>
                <w:position w:val="-10"/>
                <w:sz w:val="22"/>
                <w:szCs w:val="22"/>
              </w:rPr>
              <w:object w:dxaOrig="1020" w:dyaOrig="360">
                <v:shape id="_x0000_i1219" type="#_x0000_t75" style="width:51pt;height:18pt" o:ole="">
                  <v:imagedata r:id="rId328" o:title=""/>
                </v:shape>
                <o:OLEObject Type="Embed" ProgID="Equation.3" ShapeID="_x0000_i1219" DrawAspect="Content" ObjectID="_1543225503" r:id="rId329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отнесенных к ценовой зоне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 определяется по формуле:</w:t>
            </w:r>
          </w:p>
          <w:p w:rsidR="00A71DA2" w:rsidRPr="00351F1D" w:rsidRDefault="00A71DA2" w:rsidP="00351F1D">
            <w:pPr>
              <w:spacing w:before="120" w:after="120" w:line="240" w:lineRule="auto"/>
              <w:ind w:firstLine="544"/>
              <w:jc w:val="center"/>
              <w:rPr>
                <w:rFonts w:ascii="Garamond" w:hAnsi="Garamond"/>
              </w:rPr>
            </w:pPr>
            <w:r w:rsidRPr="00351F1D">
              <w:rPr>
                <w:rFonts w:ascii="Garamond" w:eastAsia="Times New Roman" w:hAnsi="Garamond"/>
                <w:position w:val="-32"/>
              </w:rPr>
              <w:object w:dxaOrig="3820" w:dyaOrig="580">
                <v:shape id="_x0000_i1220" type="#_x0000_t75" style="width:191.25pt;height:29.25pt" o:ole="">
                  <v:imagedata r:id="rId330" o:title=""/>
                </v:shape>
                <o:OLEObject Type="Embed" ProgID="Equation.3" ShapeID="_x0000_i1220" DrawAspect="Content" ObjectID="_1543225504" r:id="rId331"/>
              </w:object>
            </w:r>
            <w:r w:rsidRPr="00351F1D">
              <w:rPr>
                <w:rFonts w:ascii="Garamond" w:hAnsi="Garamond"/>
              </w:rPr>
              <w:t>,</w:t>
            </w:r>
          </w:p>
          <w:p w:rsidR="00A71DA2" w:rsidRPr="00351F1D" w:rsidRDefault="00A71DA2" w:rsidP="00351F1D">
            <w:pPr>
              <w:pStyle w:val="a6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где </w:t>
            </w:r>
            <w:r w:rsidRPr="00351F1D">
              <w:rPr>
                <w:rFonts w:ascii="Garamond" w:hAnsi="Garamond"/>
                <w:position w:val="-4"/>
                <w:sz w:val="22"/>
                <w:szCs w:val="22"/>
                <w:lang w:val="ru-RU"/>
              </w:rPr>
              <w:object w:dxaOrig="639" w:dyaOrig="300">
                <v:shape id="_x0000_i1221" type="#_x0000_t75" style="width:32.25pt;height:15pt" o:ole="">
                  <v:imagedata r:id="rId332" o:title=""/>
                </v:shape>
                <o:OLEObject Type="Embed" ProgID="Equation.3" ShapeID="_x0000_i1221" DrawAspect="Content" ObjectID="_1543225505" r:id="rId333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– множество ГТП генерации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p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имеющих в соответствии с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Регламентом проведения конкурентных отборов мощности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(Приложение № 19.3 к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) на момент проведения КОМ на текущий год признак «условная ГТП генерации, в состав которой входит невведенное генерирующее оборудование».</w:t>
            </w:r>
          </w:p>
          <w:p w:rsidR="00A71DA2" w:rsidRPr="00351F1D" w:rsidRDefault="00A71DA2" w:rsidP="00351F1D">
            <w:pPr>
              <w:pStyle w:val="a6"/>
              <w:ind w:firstLine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Совокупная величина итоговых требований участника оптового рынка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договорам купли-продажи мощности по результатам конкурентного отбора мощности (в том числе по договору купли-продажи мощности по результатам конкурентного отбора мощности в целях компенсации потерь в электрических сетях) в отношении ГТП генерации </w:t>
            </w:r>
            <w:r w:rsidRPr="00351F1D">
              <w:rPr>
                <w:rFonts w:ascii="Garamond" w:hAnsi="Garamond"/>
                <w:position w:val="-10"/>
                <w:sz w:val="22"/>
                <w:szCs w:val="22"/>
              </w:rPr>
              <w:object w:dxaOrig="1020" w:dyaOrig="360">
                <v:shape id="_x0000_i1222" type="#_x0000_t75" style="width:51pt;height:18pt" o:ole="">
                  <v:imagedata r:id="rId334" o:title=""/>
                </v:shape>
                <o:OLEObject Type="Embed" ProgID="Equation.3" ShapeID="_x0000_i1222" DrawAspect="Content" ObjectID="_1543225506" r:id="rId335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определяется как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3360" w:dyaOrig="400">
                <v:shape id="_x0000_i1223" type="#_x0000_t75" style="width:168pt;height:20.25pt" o:ole="">
                  <v:imagedata r:id="rId336" o:title=""/>
                </v:shape>
                <o:OLEObject Type="Embed" ProgID="Equation.3" ShapeID="_x0000_i1223" DrawAspect="Content" ObjectID="_1543225507" r:id="rId337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b/>
                <w:sz w:val="22"/>
                <w:szCs w:val="22"/>
                <w:lang w:val="ru-RU"/>
              </w:rPr>
              <w:t>…</w:t>
            </w:r>
          </w:p>
          <w:p w:rsidR="00A71DA2" w:rsidRPr="00351F1D" w:rsidRDefault="00A71DA2" w:rsidP="00351F1D">
            <w:pPr>
              <w:pStyle w:val="a6"/>
              <w:widowControl w:val="0"/>
              <w:ind w:firstLine="426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12)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3180" w:dyaOrig="400">
                <v:shape id="_x0000_i1224" type="#_x0000_t75" style="width:159pt;height:20.25pt" o:ole="">
                  <v:imagedata r:id="rId338" o:title=""/>
                </v:shape>
                <o:OLEObject Type="Embed" ProgID="Equation.3" ShapeID="_x0000_i1224" DrawAspect="Content" ObjectID="_1543225508" r:id="rId339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– цена конкурентного отбора в ГТП генерации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с учетом сезонного коэффициента, где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999" w:dyaOrig="400">
                <v:shape id="_x0000_i1225" type="#_x0000_t75" style="width:50.25pt;height:20.25pt" o:ole="">
                  <v:imagedata r:id="rId340" o:title=""/>
                </v:shape>
                <o:OLEObject Type="Embed" ProgID="Equation.3" ShapeID="_x0000_i1225" DrawAspect="Content" ObjectID="_1543225509" r:id="rId341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– цена мощности, определяемая в соответствии с пунктом 13.1.4.1 настоящего Регламента.</w:t>
            </w:r>
          </w:p>
          <w:p w:rsidR="00A71DA2" w:rsidRPr="00351F1D" w:rsidRDefault="00A71DA2" w:rsidP="00351F1D">
            <w:pPr>
              <w:pStyle w:val="a6"/>
              <w:ind w:left="450" w:firstLine="426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В отношении расчетных периодов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с мая 2016 года по декабрь 2016 года в случае невыполнения условия, указанного в пункте 13.1.6 настоящего Регламента, согласно которому производится второй расчет по алгоритму, определенному в пп. 13.1.4.1, 13.1.4.2, 13.1.6 настоящего Регламента, для ГТП генерации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 в состав которой входит генерирующее оборудование, относящееся к гидроэлектростанциям, расположенным во второй ценовой зоне (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= 2) (за исключением ГТП генерации </w:t>
            </w:r>
            <w:r w:rsidRPr="00351F1D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, включенных в Перечень 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новых ГЭС второй ценовой зоны, полученный КО от Совета рынка в соответствии с пунктом 16.4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(Приложение № 13.2 к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),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420" w:dyaOrig="400">
                <v:shape id="_x0000_i1226" type="#_x0000_t75" style="width:71.25pt;height:20.25pt" o:ole="">
                  <v:imagedata r:id="rId342" o:title=""/>
                </v:shape>
                <o:OLEObject Type="Embed" ProgID="Equation.3" ShapeID="_x0000_i1226" DrawAspect="Content" ObjectID="_1543225510" r:id="rId343"/>
              </w:objec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рассчитывается следующим образом:</w:t>
            </w:r>
          </w:p>
          <w:p w:rsidR="00A71DA2" w:rsidRPr="001F0886" w:rsidRDefault="00A71DA2" w:rsidP="00351F1D">
            <w:pPr>
              <w:pStyle w:val="a8"/>
              <w:widowControl w:val="0"/>
              <w:spacing w:before="120" w:after="120"/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1F0886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3680" w:dyaOrig="400">
                <v:shape id="_x0000_i1227" type="#_x0000_t75" style="width:182.25pt;height:20.25pt" o:ole="">
                  <v:imagedata r:id="rId344" o:title=""/>
                </v:shape>
                <o:OLEObject Type="Embed" ProgID="Equation.3" ShapeID="_x0000_i1227" DrawAspect="Content" ObjectID="_1543225511" r:id="rId345"/>
              </w:object>
            </w:r>
            <w:r w:rsidRPr="001F0886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:rsidR="00A71DA2" w:rsidRPr="00351F1D" w:rsidRDefault="00A71DA2" w:rsidP="00351F1D">
            <w:pPr>
              <w:pStyle w:val="a6"/>
              <w:ind w:left="876" w:hanging="426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где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359" w:dyaOrig="400">
                <v:shape id="_x0000_i1228" type="#_x0000_t75" style="width:68.25pt;height:20.25pt" o:ole="">
                  <v:imagedata r:id="rId346" o:title=""/>
                </v:shape>
                <o:OLEObject Type="Embed" ProgID="Equation.3" ShapeID="_x0000_i1228" DrawAspect="Content" ObjectID="_1543225512" r:id="rId347"/>
              </w:objec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– цена мощности в отношении ГТП генерации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 определяемая в соответствии с пунктом 13.2.3 настоящего Регламента.</w:t>
            </w:r>
          </w:p>
          <w:p w:rsidR="00A71DA2" w:rsidRPr="00351F1D" w:rsidRDefault="00A71DA2" w:rsidP="00351F1D">
            <w:pPr>
              <w:pStyle w:val="a6"/>
              <w:widowControl w:val="0"/>
              <w:ind w:firstLine="426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При расчете величины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1420" w:dyaOrig="400">
                <v:shape id="_x0000_i1229" type="#_x0000_t75" style="width:71.25pt;height:20.25pt" o:ole="">
                  <v:imagedata r:id="rId348" o:title=""/>
                </v:shape>
                <o:OLEObject Type="Embed" ProgID="Equation.3" ShapeID="_x0000_i1229" DrawAspect="Content" ObjectID="_1543225513" r:id="rId349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округление производится методом математического округления с точностью до 11 знаков после запятой;</w:t>
            </w:r>
          </w:p>
          <w:p w:rsidR="00A71DA2" w:rsidRPr="00351F1D" w:rsidRDefault="00A71DA2" w:rsidP="00351F1D">
            <w:pPr>
              <w:pStyle w:val="a6"/>
              <w:widowControl w:val="0"/>
              <w:ind w:firstLine="426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13) объем мощности, поставленный поставщиком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сверх объемов, поставленных по регулируемым договорам, свободным договорам и договорам, указанным в подпунктах 7, 8, 10, 11, 14 пункта 4 Правил оптового рынка: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3620" w:dyaOrig="400">
                <v:shape id="_x0000_i1230" type="#_x0000_t75" style="width:179.25pt;height:20.25pt" o:ole="">
                  <v:imagedata r:id="rId350" o:title=""/>
                </v:shape>
                <o:OLEObject Type="Embed" ProgID="Equation.3" ShapeID="_x0000_i1230" DrawAspect="Content" ObjectID="_1543225514" r:id="rId351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</w:t>
            </w:r>
          </w:p>
          <w:p w:rsidR="00A71DA2" w:rsidRPr="00351F1D" w:rsidRDefault="00A71DA2" w:rsidP="00351F1D">
            <w:pPr>
              <w:pStyle w:val="a6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b/>
                <w:sz w:val="22"/>
                <w:szCs w:val="22"/>
                <w:lang w:val="ru-RU"/>
              </w:rPr>
              <w:lastRenderedPageBreak/>
              <w:t>…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lastRenderedPageBreak/>
              <w:t>2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. Составляющая суммы несоответствия предварительных обязательств и требований участников оптового рынка – покупателей и поставщиков в ценовой зоне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 обусловленная иными факторами, рассчитывается следующим образом:</w:t>
            </w:r>
          </w:p>
          <w:p w:rsidR="00A71DA2" w:rsidRPr="00351F1D" w:rsidRDefault="00A71DA2" w:rsidP="00351F1D">
            <w:pPr>
              <w:pStyle w:val="a6"/>
              <w:jc w:val="left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– если </w:t>
            </w:r>
            <w:r w:rsidRPr="00351F1D">
              <w:rPr>
                <w:rFonts w:ascii="Garamond" w:hAnsi="Garamond"/>
                <w:position w:val="-12"/>
                <w:sz w:val="22"/>
                <w:szCs w:val="22"/>
              </w:rPr>
              <w:object w:dxaOrig="1380" w:dyaOrig="380">
                <v:shape id="_x0000_i1231" type="#_x0000_t75" style="width:69pt;height:18.75pt" o:ole="">
                  <v:imagedata r:id="rId352" o:title=""/>
                </v:shape>
                <o:OLEObject Type="Embed" ProgID="Equation.3" ShapeID="_x0000_i1231" DrawAspect="Content" ObjectID="_1543225515" r:id="rId353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 то</w:t>
            </w:r>
          </w:p>
          <w:p w:rsidR="00A71DA2" w:rsidRPr="00351F1D" w:rsidRDefault="00A71DA2" w:rsidP="00351F1D">
            <w:pPr>
              <w:pStyle w:val="a6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2540" w:dyaOrig="380">
                <v:shape id="_x0000_i1232" type="#_x0000_t75" style="width:126pt;height:18.75pt" o:ole="">
                  <v:imagedata r:id="rId354" o:title=""/>
                </v:shape>
                <o:OLEObject Type="Embed" ProgID="Equation.3" ShapeID="_x0000_i1232" DrawAspect="Content" ObjectID="_1543225516" r:id="rId355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;</w:t>
            </w:r>
          </w:p>
          <w:p w:rsidR="00A71DA2" w:rsidRPr="00351F1D" w:rsidRDefault="00A71DA2" w:rsidP="00351F1D">
            <w:pPr>
              <w:pStyle w:val="a6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1740" w:dyaOrig="380">
                <v:shape id="_x0000_i1233" type="#_x0000_t75" style="width:81.75pt;height:17.25pt" o:ole="">
                  <v:imagedata r:id="rId356" o:title=""/>
                </v:shape>
                <o:OLEObject Type="Embed" ProgID="Equation.3" ShapeID="_x0000_i1233" DrawAspect="Content" ObjectID="_1543225517" r:id="rId357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jc w:val="left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– если </w:t>
            </w:r>
            <w:r w:rsidRPr="00351F1D">
              <w:rPr>
                <w:rFonts w:ascii="Garamond" w:hAnsi="Garamond"/>
                <w:position w:val="-12"/>
                <w:sz w:val="22"/>
                <w:szCs w:val="22"/>
              </w:rPr>
              <w:object w:dxaOrig="1380" w:dyaOrig="380">
                <v:shape id="_x0000_i1234" type="#_x0000_t75" style="width:69pt;height:18.75pt" o:ole="">
                  <v:imagedata r:id="rId358" o:title=""/>
                </v:shape>
                <o:OLEObject Type="Embed" ProgID="Equation.3" ShapeID="_x0000_i1234" DrawAspect="Content" ObjectID="_1543225518" r:id="rId359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 то</w:t>
            </w:r>
          </w:p>
          <w:p w:rsidR="00A71DA2" w:rsidRPr="00351F1D" w:rsidRDefault="00A71DA2" w:rsidP="00351F1D">
            <w:pPr>
              <w:pStyle w:val="a6"/>
              <w:ind w:firstLine="240"/>
              <w:jc w:val="center"/>
              <w:rPr>
                <w:rFonts w:ascii="Garamond" w:hAnsi="Garamond"/>
                <w:position w:val="-14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2540" w:dyaOrig="380">
                <v:shape id="_x0000_i1235" type="#_x0000_t75" style="width:133.5pt;height:20.25pt" o:ole="">
                  <v:imagedata r:id="rId360" o:title=""/>
                </v:shape>
                <o:OLEObject Type="Embed" ProgID="Equation.3" ShapeID="_x0000_i1235" DrawAspect="Content" ObjectID="_1543225519" r:id="rId361"/>
              </w:objec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t>;</w:t>
            </w:r>
          </w:p>
          <w:p w:rsidR="00A71DA2" w:rsidRPr="00351F1D" w:rsidRDefault="00A71DA2" w:rsidP="00351F1D">
            <w:pPr>
              <w:pStyle w:val="a6"/>
              <w:ind w:firstLine="240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2"/>
                <w:sz w:val="22"/>
                <w:szCs w:val="22"/>
              </w:rPr>
              <w:object w:dxaOrig="1700" w:dyaOrig="380">
                <v:shape id="_x0000_i1236" type="#_x0000_t75" style="width:89.25pt;height:20.25pt" o:ole="">
                  <v:imagedata r:id="rId362" o:title=""/>
                </v:shape>
                <o:OLEObject Type="Embed" ProgID="Equation.3" ShapeID="_x0000_i1236" DrawAspect="Content" ObjectID="_1543225520" r:id="rId363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ind w:firstLine="240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3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. Величина </w:t>
            </w:r>
            <w:r w:rsidRPr="00351F1D">
              <w:rPr>
                <w:rFonts w:ascii="Garamond" w:hAnsi="Garamond"/>
                <w:position w:val="-12"/>
                <w:sz w:val="22"/>
                <w:szCs w:val="22"/>
              </w:rPr>
              <w:object w:dxaOrig="1320" w:dyaOrig="380">
                <v:shape id="_x0000_i1237" type="#_x0000_t75" style="width:69pt;height:20.25pt" o:ole="">
                  <v:imagedata r:id="rId364" o:title=""/>
                </v:shape>
                <o:OLEObject Type="Embed" ProgID="Equation.3" ShapeID="_x0000_i1237" DrawAspect="Content" ObjectID="_1543225521" r:id="rId365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учитывается при определении: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– стоимости мощности, потребляемой в месяце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участником оптового рынка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 отношении ГТП потребления (экспорта)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ценовой зоны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договорам купли-продажи мощности по результатам конкурентного отбора мощности, путем увеличения предварительной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>стоимости мощности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t xml:space="preserve"> </w:t>
            </w:r>
            <w:r w:rsidR="0049004C"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  <w:pict>
                <v:shape id="Рисунок 275" o:spid="_x0000_i1238" type="#_x0000_t75" style="width:63pt;height:19.5pt;visibility:visible">
                  <v:imagedata r:id="rId79" o:title=""/>
                </v:shape>
              </w:pi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рассчитанной в соответствии с пунктом 13.1.4.2 настоящего Регламента, на величину </w:t>
            </w:r>
            <w:r w:rsidR="0049004C"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  <w:pict>
                <v:shape id="Рисунок 274" o:spid="_x0000_i1239" type="#_x0000_t75" style="width:73.5pt;height:19.5pt;visibility:visible">
                  <v:imagedata r:id="rId80" o:title=""/>
                </v:shape>
              </w:pi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</w:t>
            </w:r>
            <w:r w:rsidRPr="00351F1D">
              <w:rPr>
                <w:rFonts w:ascii="Garamond" w:hAnsi="Garamond"/>
                <w:position w:val="-10"/>
                <w:sz w:val="22"/>
                <w:szCs w:val="22"/>
              </w:rPr>
              <w:object w:dxaOrig="540" w:dyaOrig="260">
                <v:shape id="_x0000_i1240" type="#_x0000_t75" style="width:29.25pt;height:13.5pt" o:ole="">
                  <v:imagedata r:id="rId81" o:title=""/>
                </v:shape>
                <o:OLEObject Type="Embed" ProgID="Equation.3" ShapeID="_x0000_i1240" DrawAspect="Content" ObjectID="_1543225522" r:id="rId366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:</w:t>
            </w:r>
          </w:p>
          <w:p w:rsidR="00A71DA2" w:rsidRPr="00351F1D" w:rsidRDefault="00A71DA2" w:rsidP="00351F1D">
            <w:pPr>
              <w:pStyle w:val="a6"/>
              <w:ind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50"/>
                <w:sz w:val="22"/>
                <w:szCs w:val="22"/>
              </w:rPr>
              <w:object w:dxaOrig="5640" w:dyaOrig="960">
                <v:shape id="_x0000_i1241" type="#_x0000_t75" style="width:245.25pt;height:47.25pt" o:ole="">
                  <v:imagedata r:id="rId367" o:title=""/>
                </v:shape>
                <o:OLEObject Type="Embed" ProgID="Equation.3" ShapeID="_x0000_i1241" DrawAspect="Content" ObjectID="_1543225523" r:id="rId368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;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– стоимости покупки мощности в месяце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для ФСК по территории субъекта Российской Федерации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f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ценовой зоны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договорам купли-продажи мощности по результатам конкурентного отбора мощности в целях компенсации потерь в электрических сетях путем увеличения предварительной стоимости покупки мощности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1300" w:dyaOrig="400">
                <v:shape id="_x0000_i1242" type="#_x0000_t75" style="width:65.25pt;height:19.5pt" o:ole="">
                  <v:imagedata r:id="rId85" o:title=""/>
                </v:shape>
                <o:OLEObject Type="Embed" ProgID="Equation.3" ShapeID="_x0000_i1242" DrawAspect="Content" ObjectID="_1543225524" r:id="rId369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рассчитанной в соответствии с пунктом 13.1.4.2 настоящего Регламента, на величину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1520" w:dyaOrig="400">
                <v:shape id="_x0000_i1243" type="#_x0000_t75" style="width:64.5pt;height:19.5pt" o:ole="">
                  <v:imagedata r:id="rId87" o:title=""/>
                </v:shape>
                <o:OLEObject Type="Embed" ProgID="Equation.3" ShapeID="_x0000_i1243" DrawAspect="Content" ObjectID="_1543225525" r:id="rId370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</w:t>
            </w:r>
            <w:r w:rsidRPr="00351F1D">
              <w:rPr>
                <w:rFonts w:ascii="Garamond" w:hAnsi="Garamond"/>
                <w:position w:val="-10"/>
                <w:sz w:val="22"/>
                <w:szCs w:val="22"/>
              </w:rPr>
              <w:object w:dxaOrig="580" w:dyaOrig="320">
                <v:shape id="_x0000_i1244" type="#_x0000_t75" style="width:30.75pt;height:17.25pt" o:ole="">
                  <v:imagedata r:id="rId89" o:title=""/>
                </v:shape>
                <o:OLEObject Type="Embed" ProgID="Equation.3" ShapeID="_x0000_i1244" DrawAspect="Content" ObjectID="_1543225526" r:id="rId371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:</w:t>
            </w:r>
          </w:p>
          <w:p w:rsidR="00A71DA2" w:rsidRPr="00351F1D" w:rsidRDefault="00A71DA2" w:rsidP="00351F1D">
            <w:pPr>
              <w:pStyle w:val="a6"/>
              <w:ind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50"/>
                <w:sz w:val="22"/>
                <w:szCs w:val="22"/>
              </w:rPr>
              <w:object w:dxaOrig="5520" w:dyaOrig="940">
                <v:shape id="_x0000_i1245" type="#_x0000_t75" style="width:240pt;height:45.75pt" o:ole="">
                  <v:imagedata r:id="rId91" o:title=""/>
                </v:shape>
                <o:OLEObject Type="Embed" ProgID="Equation.3" ShapeID="_x0000_i1245" DrawAspect="Content" ObjectID="_1543225527" r:id="rId372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Пропорциональное распределение осуществляется в соответствии с алгоритмом, указанным в приложении 90 настоящего Регламента.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 распределении величин </w:t>
            </w:r>
            <w:r w:rsidRPr="00351F1D">
              <w:rPr>
                <w:rFonts w:ascii="Garamond" w:hAnsi="Garamond"/>
                <w:position w:val="-12"/>
                <w:sz w:val="22"/>
                <w:szCs w:val="22"/>
              </w:rPr>
              <w:object w:dxaOrig="1410" w:dyaOrig="405">
                <v:shape id="_x0000_i1246" type="#_x0000_t75" style="width:70.5pt;height:20.25pt" o:ole="">
                  <v:imagedata r:id="rId93" o:title=""/>
                </v:shape>
                <o:OLEObject Type="Embed" ProgID="Equation.3" ShapeID="_x0000_i1246" DrawAspect="Content" ObjectID="_1543225528" r:id="rId373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участвуют ГТП потребления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(экспорта) и субъекты Российской Федерации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f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,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для которых в соответствии с п. 13.1.4.2 настоящего Регламента определены ненулевые величины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960" w:dyaOrig="405">
                <v:shape id="_x0000_i1247" type="#_x0000_t75" style="width:48pt;height:20.25pt" o:ole="">
                  <v:imagedata r:id="rId95" o:title=""/>
                </v:shape>
                <o:OLEObject Type="Embed" ProgID="Equation.3" ShapeID="_x0000_i1247" DrawAspect="Content" ObjectID="_1543225529" r:id="rId374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и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885" w:dyaOrig="405">
                <v:shape id="_x0000_i1248" type="#_x0000_t75" style="width:44.25pt;height:20.25pt" o:ole="">
                  <v:imagedata r:id="rId97" o:title=""/>
                </v:shape>
                <o:OLEObject Type="Embed" ProgID="Equation.3" ShapeID="_x0000_i1248" DrawAspect="Content" ObjectID="_1543225530" r:id="rId375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соответственно.</w:t>
            </w:r>
          </w:p>
          <w:p w:rsidR="00A71DA2" w:rsidRPr="00351F1D" w:rsidRDefault="0049004C" w:rsidP="00351F1D">
            <w:pPr>
              <w:pStyle w:val="a6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  <w:pict>
                <v:shape id="Рисунок 273" o:spid="_x0000_i1249" type="#_x0000_t75" style="width:34.5pt;height:19.5pt;visibility:visible">
                  <v:imagedata r:id="rId99" o:title=""/>
                </v:shape>
              </w:pict>
            </w:r>
            <w:r w:rsidR="00A71DA2"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t xml:space="preserve"> </w:t>
            </w:r>
            <w:r w:rsidR="00A71DA2"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– </w:t>
            </w:r>
            <w:r w:rsidR="00A71DA2" w:rsidRPr="00351F1D">
              <w:rPr>
                <w:rFonts w:ascii="Garamond" w:hAnsi="Garamond"/>
                <w:bCs/>
                <w:sz w:val="22"/>
                <w:szCs w:val="22"/>
                <w:lang w:val="ru-RU"/>
              </w:rPr>
              <w:t xml:space="preserve">величина превышения объема фактического пикового потребления в ГТП потребления (экспорта) </w:t>
            </w:r>
            <w:r w:rsidR="00A71DA2" w:rsidRPr="00351F1D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q</w:t>
            </w:r>
            <w:r w:rsidR="00A71DA2" w:rsidRPr="00351F1D">
              <w:rPr>
                <w:rFonts w:ascii="Garamond" w:hAnsi="Garamond"/>
                <w:bCs/>
                <w:sz w:val="22"/>
                <w:szCs w:val="22"/>
                <w:lang w:val="ru-RU"/>
              </w:rPr>
              <w:t xml:space="preserve"> участника оптового рынка </w:t>
            </w:r>
            <w:r w:rsidR="00A71DA2" w:rsidRPr="00351F1D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j</w:t>
            </w:r>
            <w:r w:rsidR="00A71DA2" w:rsidRPr="00351F1D">
              <w:rPr>
                <w:rFonts w:ascii="Garamond" w:hAnsi="Garamond"/>
                <w:bCs/>
                <w:sz w:val="22"/>
                <w:szCs w:val="22"/>
                <w:lang w:val="ru-RU"/>
              </w:rPr>
              <w:t xml:space="preserve"> над объемом мощности, определенным для ГТП потребления (экспорта) </w:t>
            </w:r>
            <w:r w:rsidR="00A71DA2" w:rsidRPr="00351F1D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q</w:t>
            </w:r>
            <w:r w:rsidR="00A71DA2" w:rsidRPr="00351F1D">
              <w:rPr>
                <w:rFonts w:ascii="Garamond" w:hAnsi="Garamond"/>
                <w:bCs/>
                <w:sz w:val="22"/>
                <w:szCs w:val="22"/>
                <w:lang w:val="ru-RU"/>
              </w:rPr>
              <w:t xml:space="preserve"> в прогнозном балансе в отношении расчетного месяца </w:t>
            </w:r>
            <w:r w:rsidR="00A71DA2" w:rsidRPr="00351F1D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m</w:t>
            </w:r>
            <w:r w:rsidR="00A71DA2" w:rsidRPr="00351F1D">
              <w:rPr>
                <w:rFonts w:ascii="Garamond" w:hAnsi="Garamond"/>
                <w:bCs/>
                <w:sz w:val="22"/>
                <w:szCs w:val="22"/>
                <w:lang w:val="ru-RU"/>
              </w:rPr>
              <w:t xml:space="preserve"> для поставки населению и (или) приравненным к нему категориям потребителей (либо суммарным объемом мощности, определенным в отношении данной ГТП потребления (экспорта) в прогнозном балансе в отношении расчетного месяца </w:t>
            </w:r>
            <w:r w:rsidR="00A71DA2" w:rsidRPr="00351F1D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m</w:t>
            </w:r>
            <w:r w:rsidR="00A71DA2" w:rsidRPr="00351F1D">
              <w:rPr>
                <w:rFonts w:ascii="Garamond" w:hAnsi="Garamond"/>
                <w:bCs/>
                <w:sz w:val="22"/>
                <w:szCs w:val="22"/>
                <w:lang w:val="ru-RU"/>
              </w:rPr>
              <w:t xml:space="preserve">, если такая ГТП потребления (экспорта) функционирует в </w:t>
            </w:r>
            <w:r w:rsidR="00A71DA2" w:rsidRPr="00351F1D">
              <w:rPr>
                <w:rFonts w:ascii="Garamond" w:hAnsi="Garamond"/>
                <w:bCs/>
                <w:sz w:val="22"/>
                <w:szCs w:val="22"/>
                <w:lang w:val="ru-RU"/>
              </w:rPr>
              <w:lastRenderedPageBreak/>
              <w:t xml:space="preserve">отдельных частях ценовых зон), </w:t>
            </w:r>
            <w:r w:rsidR="00A71DA2"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определенная в соответствии с п. 2.1.2 </w:t>
            </w:r>
            <w:r w:rsidR="00A71DA2"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="00A71DA2"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(Приложение № 13.2 к </w:t>
            </w:r>
            <w:r w:rsidR="00A71DA2" w:rsidRPr="00351F1D">
              <w:rPr>
                <w:rFonts w:ascii="Garamond" w:hAnsi="Garamond"/>
                <w:i/>
                <w:caps/>
                <w:sz w:val="22"/>
                <w:szCs w:val="22"/>
                <w:lang w:val="ru-RU"/>
              </w:rPr>
              <w:t>д</w:t>
            </w:r>
            <w:r w:rsidR="00A71DA2"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оговору о присоединении к торговой системе оптового рынка</w:t>
            </w:r>
            <w:r w:rsidR="00A71DA2" w:rsidRPr="00351F1D">
              <w:rPr>
                <w:rFonts w:ascii="Garamond" w:hAnsi="Garamond"/>
                <w:sz w:val="22"/>
                <w:szCs w:val="22"/>
                <w:lang w:val="ru-RU"/>
              </w:rPr>
              <w:t>);</w:t>
            </w:r>
          </w:p>
          <w:bookmarkStart w:id="8" w:name="_Toc460425219"/>
          <w:bookmarkStart w:id="9" w:name="_Toc462830098"/>
          <w:bookmarkStart w:id="10" w:name="_Toc465243892"/>
          <w:p w:rsidR="00A71DA2" w:rsidRPr="00351F1D" w:rsidRDefault="00A71DA2" w:rsidP="00351F1D">
            <w:pPr>
              <w:pStyle w:val="3"/>
              <w:numPr>
                <w:ilvl w:val="0"/>
                <w:numId w:val="0"/>
              </w:numPr>
              <w:rPr>
                <w:rFonts w:ascii="Garamond" w:hAnsi="Garamond"/>
                <w:b w:val="0"/>
                <w:bCs/>
                <w:szCs w:val="22"/>
                <w:lang w:eastAsia="ru-RU"/>
              </w:rPr>
            </w:pPr>
            <w:r w:rsidRPr="00351F1D">
              <w:rPr>
                <w:rFonts w:ascii="Garamond" w:hAnsi="Garamond"/>
                <w:b w:val="0"/>
                <w:bCs/>
                <w:szCs w:val="22"/>
              </w:rPr>
              <w:object w:dxaOrig="600" w:dyaOrig="400">
                <v:shape id="_x0000_i1250" type="#_x0000_t75" style="width:32.25pt;height:21pt" o:ole="">
                  <v:imagedata r:id="rId100" o:title=""/>
                </v:shape>
                <o:OLEObject Type="Embed" ProgID="Equation.3" ShapeID="_x0000_i1250" DrawAspect="Content" ObjectID="_1543225531" r:id="rId376"/>
              </w:object>
            </w:r>
            <w:r w:rsidRPr="00351F1D">
              <w:rPr>
                <w:rFonts w:ascii="Garamond" w:hAnsi="Garamond"/>
                <w:b w:val="0"/>
                <w:bCs/>
                <w:szCs w:val="22"/>
              </w:rPr>
              <w:t xml:space="preserve"> – объем</w:t>
            </w:r>
            <w:r w:rsidRPr="00351F1D">
              <w:rPr>
                <w:rFonts w:ascii="Garamond" w:hAnsi="Garamond"/>
                <w:b w:val="0"/>
                <w:bCs/>
                <w:szCs w:val="22"/>
                <w:lang w:eastAsia="ru-RU"/>
              </w:rPr>
              <w:t xml:space="preserve"> фактического пикового потребления ФСК в субъекте Российской Федерации </w:t>
            </w:r>
            <w:r w:rsidRPr="00351F1D">
              <w:rPr>
                <w:rFonts w:ascii="Garamond" w:hAnsi="Garamond"/>
                <w:b w:val="0"/>
                <w:bCs/>
                <w:i/>
                <w:szCs w:val="22"/>
                <w:lang w:val="en-US" w:eastAsia="ru-RU"/>
              </w:rPr>
              <w:t>f</w:t>
            </w:r>
            <w:r w:rsidRPr="00351F1D">
              <w:rPr>
                <w:rFonts w:ascii="Garamond" w:hAnsi="Garamond"/>
                <w:b w:val="0"/>
                <w:bCs/>
                <w:szCs w:val="22"/>
                <w:lang w:eastAsia="ru-RU"/>
              </w:rPr>
              <w:t xml:space="preserve">, отнесенном к ценовой зоне </w:t>
            </w:r>
            <w:r w:rsidRPr="00351F1D">
              <w:rPr>
                <w:rFonts w:ascii="Garamond" w:hAnsi="Garamond"/>
                <w:b w:val="0"/>
                <w:bCs/>
                <w:i/>
                <w:szCs w:val="22"/>
                <w:lang w:val="en-US" w:eastAsia="ru-RU"/>
              </w:rPr>
              <w:t>z</w:t>
            </w:r>
            <w:r w:rsidRPr="00351F1D">
              <w:rPr>
                <w:rFonts w:ascii="Garamond" w:hAnsi="Garamond"/>
                <w:b w:val="0"/>
                <w:bCs/>
                <w:szCs w:val="22"/>
                <w:lang w:eastAsia="ru-RU"/>
              </w:rPr>
              <w:t xml:space="preserve">, в отношении расчетного месяца </w:t>
            </w:r>
            <w:r w:rsidRPr="00351F1D">
              <w:rPr>
                <w:rFonts w:ascii="Garamond" w:hAnsi="Garamond"/>
                <w:b w:val="0"/>
                <w:bCs/>
                <w:i/>
                <w:szCs w:val="22"/>
                <w:lang w:val="en-US" w:eastAsia="ru-RU"/>
              </w:rPr>
              <w:t>m</w:t>
            </w:r>
            <w:r w:rsidRPr="00351F1D">
              <w:rPr>
                <w:rFonts w:ascii="Garamond" w:hAnsi="Garamond"/>
                <w:b w:val="0"/>
                <w:bCs/>
                <w:i/>
                <w:szCs w:val="22"/>
                <w:lang w:eastAsia="ru-RU"/>
              </w:rPr>
              <w:t xml:space="preserve">, </w:t>
            </w:r>
            <w:r w:rsidRPr="00351F1D">
              <w:rPr>
                <w:rFonts w:ascii="Garamond" w:hAnsi="Garamond"/>
                <w:b w:val="0"/>
                <w:bCs/>
                <w:szCs w:val="22"/>
              </w:rPr>
              <w:t xml:space="preserve">определенный в соответствии с п. 2.2.1 </w:t>
            </w:r>
            <w:r w:rsidRPr="00351F1D">
              <w:rPr>
                <w:rFonts w:ascii="Garamond" w:hAnsi="Garamond"/>
                <w:b w:val="0"/>
                <w:bCs/>
                <w:i/>
                <w:szCs w:val="22"/>
              </w:rPr>
              <w:t>Регламента определения объемов покупки и продажи мощности на оптовом рынке</w:t>
            </w:r>
            <w:r w:rsidRPr="00351F1D">
              <w:rPr>
                <w:rFonts w:ascii="Garamond" w:hAnsi="Garamond"/>
                <w:b w:val="0"/>
                <w:bCs/>
                <w:szCs w:val="22"/>
              </w:rPr>
              <w:t xml:space="preserve"> (Приложение № 13.2 к </w:t>
            </w:r>
            <w:r w:rsidRPr="00351F1D">
              <w:rPr>
                <w:rFonts w:ascii="Garamond" w:hAnsi="Garamond"/>
                <w:b w:val="0"/>
                <w:bCs/>
                <w:i/>
                <w:caps/>
                <w:szCs w:val="22"/>
              </w:rPr>
              <w:t>д</w:t>
            </w:r>
            <w:r w:rsidRPr="00351F1D">
              <w:rPr>
                <w:rFonts w:ascii="Garamond" w:hAnsi="Garamond"/>
                <w:b w:val="0"/>
                <w:bCs/>
                <w:i/>
                <w:szCs w:val="22"/>
              </w:rPr>
              <w:t>оговору о присоединении к торговой системе оптового рынка</w:t>
            </w:r>
            <w:r w:rsidRPr="00351F1D">
              <w:rPr>
                <w:rFonts w:ascii="Garamond" w:hAnsi="Garamond"/>
                <w:b w:val="0"/>
                <w:bCs/>
                <w:szCs w:val="22"/>
              </w:rPr>
              <w:t>).</w:t>
            </w:r>
            <w:bookmarkEnd w:id="8"/>
            <w:bookmarkEnd w:id="9"/>
            <w:bookmarkEnd w:id="10"/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При расчете составляющих </w:t>
            </w:r>
            <w:r w:rsidRPr="00351F1D">
              <w:rPr>
                <w:rFonts w:ascii="Garamond" w:hAnsi="Garamond"/>
                <w:bCs/>
                <w:sz w:val="22"/>
                <w:szCs w:val="22"/>
                <w:lang w:val="ru-RU"/>
              </w:rPr>
              <w:t xml:space="preserve">величины </w:t>
            </w:r>
            <w:r w:rsidR="0049004C"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  <w:pict>
                <v:shape id="Рисунок 272" o:spid="_x0000_i1251" type="#_x0000_t75" style="width:34.5pt;height:19.5pt;visibility:visible">
                  <v:imagedata r:id="rId99" o:title=""/>
                </v:shape>
              </w:pi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  <w:r w:rsidRPr="00351F1D"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определенной в соответствии с п. 2.1.2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(Приложение № 13.2 к </w:t>
            </w:r>
            <w:r w:rsidRPr="00351F1D">
              <w:rPr>
                <w:rFonts w:ascii="Garamond" w:hAnsi="Garamond"/>
                <w:i/>
                <w:caps/>
                <w:sz w:val="22"/>
                <w:szCs w:val="22"/>
                <w:lang w:val="ru-RU"/>
              </w:rPr>
              <w:t>д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оговору о присоединении к торговой системе оптового рынка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), величина </w:t>
            </w:r>
            <w:r w:rsidR="0049004C"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  <w:pict>
                <v:shape id="Рисунок 271" o:spid="_x0000_i1252" type="#_x0000_t75" style="width:41.25pt;height:19.5pt;visibility:visible">
                  <v:imagedata r:id="rId102" o:title=""/>
                </v:shape>
              </w:pi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уменьшается на величину</w:t>
            </w:r>
            <w:r w:rsidR="0049004C"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  <w:pict>
                <v:shape id="Рисунок 270" o:spid="_x0000_i1253" type="#_x0000_t75" style="width:54pt;height:19.5pt;visibility:visible">
                  <v:imagedata r:id="rId103" o:title=""/>
                </v:shape>
              </w:pi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4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. Величина </w:t>
            </w:r>
            <w:r w:rsidRPr="00351F1D">
              <w:rPr>
                <w:rFonts w:ascii="Garamond" w:hAnsi="Garamond"/>
                <w:position w:val="-12"/>
                <w:sz w:val="22"/>
                <w:szCs w:val="22"/>
              </w:rPr>
              <w:object w:dxaOrig="1340" w:dyaOrig="380">
                <v:shape id="_x0000_i1254" type="#_x0000_t75" style="width:1in;height:20.25pt" o:ole="">
                  <v:imagedata r:id="rId104" o:title=""/>
                </v:shape>
                <o:OLEObject Type="Embed" ProgID="Equation.3" ShapeID="_x0000_i1254" DrawAspect="Content" ObjectID="_1543225532" r:id="rId377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учитывается следующим образом.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а) Если возможно совокупное снижение на величину </w:t>
            </w:r>
            <w:r w:rsidRPr="00351F1D">
              <w:rPr>
                <w:rFonts w:ascii="Garamond" w:hAnsi="Garamond"/>
                <w:position w:val="-12"/>
                <w:sz w:val="22"/>
                <w:szCs w:val="22"/>
              </w:rPr>
              <w:object w:dxaOrig="1340" w:dyaOrig="380">
                <v:shape id="_x0000_i1255" type="#_x0000_t75" style="width:1in;height:20.25pt" o:ole="">
                  <v:imagedata r:id="rId104" o:title=""/>
                </v:shape>
                <o:OLEObject Type="Embed" ProgID="Equation.3" ShapeID="_x0000_i1255" DrawAspect="Content" ObjectID="_1543225533" r:id="rId378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предварительной стоимости покупки мощности в ценовой зоне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таким образом, чтобы при этом стоимость покупаемого в отношении каждой ГТП объема мощности составляла не менее 1 рубля, т.е. если выполняется условие:</w:t>
            </w:r>
          </w:p>
          <w:p w:rsidR="00A71DA2" w:rsidRPr="00351F1D" w:rsidRDefault="00A71DA2" w:rsidP="00351F1D">
            <w:pPr>
              <w:pStyle w:val="a6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52"/>
                <w:sz w:val="22"/>
                <w:szCs w:val="22"/>
                <w:highlight w:val="yellow"/>
              </w:rPr>
              <w:object w:dxaOrig="5120" w:dyaOrig="1160">
                <v:shape id="_x0000_i1256" type="#_x0000_t75" style="width:281.25pt;height:59.25pt" o:ole="">
                  <v:imagedata r:id="rId379" o:title=""/>
                </v:shape>
                <o:OLEObject Type="Embed" ProgID="Equation.3" ShapeID="_x0000_i1256" DrawAspect="Content" ObjectID="_1543225534" r:id="rId380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то величина </w:t>
            </w:r>
            <w:r w:rsidRPr="00351F1D">
              <w:rPr>
                <w:rFonts w:ascii="Garamond" w:hAnsi="Garamond"/>
                <w:position w:val="-12"/>
                <w:sz w:val="22"/>
                <w:szCs w:val="22"/>
              </w:rPr>
              <w:object w:dxaOrig="1340" w:dyaOrig="380">
                <v:shape id="_x0000_i1257" type="#_x0000_t75" style="width:1in;height:20.25pt" o:ole="">
                  <v:imagedata r:id="rId104" o:title=""/>
                </v:shape>
                <o:OLEObject Type="Embed" ProgID="Equation.3" ShapeID="_x0000_i1257" DrawAspect="Content" ObjectID="_1543225535" r:id="rId381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учитывается при определении: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– стоимости мощности, потребляемой в месяце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участником оптового рынка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 отношении ГТП потребления (экспорта)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ценовой зоны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договорам купли-продажи мощности по результатам конкурентного отбора мощности, путем уменьшения предварительной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>стоимости мощности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t xml:space="preserve"> </w:t>
            </w:r>
            <w:r w:rsidR="0049004C"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  <w:pict>
                <v:shape id="Рисунок 317" o:spid="_x0000_i1258" type="#_x0000_t75" style="width:63pt;height:19.5pt;visibility:visible">
                  <v:imagedata r:id="rId79" o:title=""/>
                </v:shape>
              </w:pi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рассчитанной в соответствии с пунктом 13.1.4.2 настоящего Регламента, на величину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1500" w:dyaOrig="400">
                <v:shape id="_x0000_i1259" type="#_x0000_t75" style="width:74.25pt;height:20.25pt" o:ole="">
                  <v:imagedata r:id="rId111" o:title=""/>
                </v:shape>
                <o:OLEObject Type="Embed" ProgID="Equation.3" ShapeID="_x0000_i1259" DrawAspect="Content" ObjectID="_1543225536" r:id="rId382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;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– стоимости покупки мощности в месяце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для ФСК по территории субъекта Российской Федерации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f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ценовой зоны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договорам купли-продажи мощности по результатам конкурентного отбора мощности в целях компенсации потерь в электрических сетях путем уменьшения предварительной стоимости покупки мощности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1300" w:dyaOrig="400">
                <v:shape id="_x0000_i1260" type="#_x0000_t75" style="width:65.25pt;height:19.5pt" o:ole="">
                  <v:imagedata r:id="rId113" o:title=""/>
                </v:shape>
                <o:OLEObject Type="Embed" ProgID="Equation.3" ShapeID="_x0000_i1260" DrawAspect="Content" ObjectID="_1543225537" r:id="rId383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рассчитанной в соответствии с пунктом 13.1.4.2 настоящего Регламента, на величину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1500" w:dyaOrig="400">
                <v:shape id="_x0000_i1261" type="#_x0000_t75" style="width:71.25pt;height:20.25pt" o:ole="">
                  <v:imagedata r:id="rId115" o:title=""/>
                </v:shape>
                <o:OLEObject Type="Embed" ProgID="Equation.3" ShapeID="_x0000_i1261" DrawAspect="Content" ObjectID="_1543225538" r:id="rId384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Величины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object w:dxaOrig="1500" w:dyaOrig="400">
                <v:shape id="_x0000_i1262" type="#_x0000_t75" style="width:74.25pt;height:20.25pt" o:ole="">
                  <v:imagedata r:id="rId111" o:title=""/>
                </v:shape>
                <o:OLEObject Type="Embed" ProgID="Equation.3" ShapeID="_x0000_i1262" DrawAspect="Content" ObjectID="_1543225539" r:id="rId385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object w:dxaOrig="1520" w:dyaOrig="400">
                <v:shape id="_x0000_i1263" type="#_x0000_t75" style="width:70.5pt;height:20.25pt" o:ole="">
                  <v:imagedata r:id="rId118" o:title=""/>
                </v:shape>
                <o:OLEObject Type="Embed" ProgID="Equation.3" ShapeID="_x0000_i1263" DrawAspect="Content" ObjectID="_1543225540" r:id="rId386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рассчитываются в следующем порядке: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b/>
                <w:sz w:val="22"/>
                <w:szCs w:val="22"/>
                <w:lang w:val="ru-RU"/>
              </w:rPr>
              <w:t>Шаг 1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Для каждой ГТП потребления (экспорта)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 ценовой зоне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рассчитывается величина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2140" w:dyaOrig="400">
                <v:shape id="_x0000_i1264" type="#_x0000_t75" style="width:92.25pt;height:19.5pt" o:ole="">
                  <v:imagedata r:id="rId120" o:title=""/>
                </v:shape>
                <o:OLEObject Type="Embed" ProgID="Equation.3" ShapeID="_x0000_i1264" DrawAspect="Content" ObjectID="_1543225541" r:id="rId387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:</w:t>
            </w:r>
          </w:p>
          <w:p w:rsidR="00A71DA2" w:rsidRPr="00351F1D" w:rsidRDefault="00A71DA2" w:rsidP="00351F1D">
            <w:pPr>
              <w:pStyle w:val="a6"/>
              <w:ind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50"/>
                <w:sz w:val="22"/>
                <w:szCs w:val="22"/>
              </w:rPr>
              <w:object w:dxaOrig="6240" w:dyaOrig="960">
                <v:shape id="_x0000_i1265" type="#_x0000_t75" style="width:271.5pt;height:47.25pt" o:ole="">
                  <v:imagedata r:id="rId388" o:title=""/>
                </v:shape>
                <o:OLEObject Type="Embed" ProgID="Equation.3" ShapeID="_x0000_i1265" DrawAspect="Content" ObjectID="_1543225542" r:id="rId389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 отношении каждого субъекта Российской Федерации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f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 ценовой зоне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рассчитывается величина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2120" w:dyaOrig="400">
                <v:shape id="_x0000_i1266" type="#_x0000_t75" style="width:97.5pt;height:20.25pt" o:ole="">
                  <v:imagedata r:id="rId124" o:title=""/>
                </v:shape>
                <o:OLEObject Type="Embed" ProgID="Equation.3" ShapeID="_x0000_i1266" DrawAspect="Content" ObjectID="_1543225543" r:id="rId390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:</w:t>
            </w:r>
          </w:p>
          <w:p w:rsidR="00A71DA2" w:rsidRPr="00351F1D" w:rsidRDefault="00A71DA2" w:rsidP="00351F1D">
            <w:pPr>
              <w:pStyle w:val="a6"/>
              <w:ind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50"/>
                <w:sz w:val="22"/>
                <w:szCs w:val="22"/>
              </w:rPr>
              <w:object w:dxaOrig="6140" w:dyaOrig="940">
                <v:shape id="_x0000_i1267" type="#_x0000_t75" style="width:267pt;height:45.75pt" o:ole="">
                  <v:imagedata r:id="rId126" o:title=""/>
                </v:shape>
                <o:OLEObject Type="Embed" ProgID="Equation.3" ShapeID="_x0000_i1267" DrawAspect="Content" ObjectID="_1543225544" r:id="rId391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Пропорциональное распределение осуществляется в соответствии с алгоритмом, указанным в приложении 90 настоящего Регламента.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 распределении величин </w:t>
            </w:r>
            <w:r w:rsidRPr="00351F1D">
              <w:rPr>
                <w:rFonts w:ascii="Garamond" w:hAnsi="Garamond"/>
                <w:position w:val="-12"/>
                <w:sz w:val="22"/>
                <w:szCs w:val="22"/>
              </w:rPr>
              <w:object w:dxaOrig="1440" w:dyaOrig="405">
                <v:shape id="_x0000_i1268" type="#_x0000_t75" style="width:1in;height:20.25pt" o:ole="">
                  <v:imagedata r:id="rId128" o:title=""/>
                </v:shape>
                <o:OLEObject Type="Embed" ProgID="Equation.3" ShapeID="_x0000_i1268" DrawAspect="Content" ObjectID="_1543225545" r:id="rId392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 соответствии с подпунктом 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4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а настоящего пункта участвуют ГТП потребления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(экспорта) и территории субъекта Российской Федерации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f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,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для которых в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 xml:space="preserve">соответствии с п. 13.1.4.2 настоящего Регламента определены ненулевые величины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960" w:dyaOrig="405">
                <v:shape id="_x0000_i1269" type="#_x0000_t75" style="width:48pt;height:20.25pt" o:ole="">
                  <v:imagedata r:id="rId95" o:title=""/>
                </v:shape>
                <o:OLEObject Type="Embed" ProgID="Equation.3" ShapeID="_x0000_i1269" DrawAspect="Content" ObjectID="_1543225546" r:id="rId393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и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885" w:dyaOrig="405">
                <v:shape id="_x0000_i1270" type="#_x0000_t75" style="width:44.25pt;height:20.25pt" o:ole="">
                  <v:imagedata r:id="rId97" o:title=""/>
                </v:shape>
                <o:OLEObject Type="Embed" ProgID="Equation.3" ShapeID="_x0000_i1270" DrawAspect="Content" ObjectID="_1543225547" r:id="rId394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соответственно.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При этом при расчете составляющих </w:t>
            </w:r>
            <w:r w:rsidRPr="00351F1D">
              <w:rPr>
                <w:rFonts w:ascii="Garamond" w:hAnsi="Garamond"/>
                <w:bCs/>
                <w:sz w:val="22"/>
                <w:szCs w:val="22"/>
                <w:lang w:val="ru-RU"/>
              </w:rPr>
              <w:t xml:space="preserve">величины нерегулируемого фактического собственного максимума потребления мощности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 ГТП потребления (экспорта)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 оптового рынка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 ценовой зоне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определенной в соответствии с п. 2.1.2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(Приложение № 13.2 к </w:t>
            </w:r>
            <w:r w:rsidRPr="00351F1D">
              <w:rPr>
                <w:rFonts w:ascii="Garamond" w:hAnsi="Garamond"/>
                <w:i/>
                <w:caps/>
                <w:sz w:val="22"/>
                <w:szCs w:val="22"/>
                <w:lang w:val="ru-RU"/>
              </w:rPr>
              <w:t>д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оговору о присоединении к торговой системе оптового рынка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), величина </w:t>
            </w:r>
            <w:r w:rsidR="0049004C"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  <w:pict>
                <v:shape id="Рисунок 319" o:spid="_x0000_i1271" type="#_x0000_t75" style="width:41.25pt;height:19.5pt;visibility:visible">
                  <v:imagedata r:id="rId102" o:title=""/>
                </v:shape>
              </w:pi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уменьшается на величину</w:t>
            </w:r>
            <w:r w:rsidRPr="00351F1D" w:rsidDel="009E4074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="0049004C"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  <w:pict>
                <v:shape id="Рисунок 318" o:spid="_x0000_i1272" type="#_x0000_t75" style="width:54pt;height:19.5pt;visibility:visible">
                  <v:imagedata r:id="rId103" o:title=""/>
                </v:shape>
              </w:pi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left="63"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ГТП потребления (экспорта)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для которых выполняется условие: </w:t>
            </w:r>
          </w:p>
          <w:p w:rsidR="00A71DA2" w:rsidRPr="00351F1D" w:rsidRDefault="00A71DA2" w:rsidP="00351F1D">
            <w:pPr>
              <w:pStyle w:val="a6"/>
              <w:ind w:left="63" w:firstLine="567"/>
              <w:rPr>
                <w:rFonts w:ascii="Garamond" w:hAnsi="Garamond"/>
                <w:position w:val="-14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5140" w:dyaOrig="400">
                <v:shape id="_x0000_i1273" type="#_x0000_t75" style="width:280.5pt;height:21pt" o:ole="">
                  <v:imagedata r:id="rId395" o:title=""/>
                </v:shape>
                <o:OLEObject Type="Embed" ProgID="Equation.3" ShapeID="_x0000_i1273" DrawAspect="Content" ObjectID="_1543225548" r:id="rId396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ind w:left="63"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и субъекты Российской Федерации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f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для которых выполняется условие: </w:t>
            </w:r>
          </w:p>
          <w:p w:rsidR="00A71DA2" w:rsidRPr="00351F1D" w:rsidRDefault="00A71DA2" w:rsidP="00351F1D">
            <w:pPr>
              <w:pStyle w:val="a6"/>
              <w:ind w:left="63"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5080" w:dyaOrig="400">
                <v:shape id="_x0000_i1274" type="#_x0000_t75" style="width:276.75pt;height:21pt" o:ole="">
                  <v:imagedata r:id="rId134" o:title=""/>
                </v:shape>
                <o:OLEObject Type="Embed" ProgID="Equation.3" ShapeID="_x0000_i1274" DrawAspect="Content" ObjectID="_1543225549" r:id="rId397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объединяются в подмножество </w:t>
            </w:r>
            <w:r w:rsidRPr="00351F1D">
              <w:rPr>
                <w:rFonts w:ascii="Garamond" w:hAnsi="Garamond"/>
                <w:position w:val="-10"/>
                <w:sz w:val="22"/>
                <w:szCs w:val="22"/>
              </w:rPr>
              <w:object w:dxaOrig="279" w:dyaOrig="340">
                <v:shape id="_x0000_i1275" type="#_x0000_t75" style="width:13.5pt;height:17.25pt" o:ole="">
                  <v:imagedata r:id="rId136" o:title=""/>
                </v:shape>
                <o:OLEObject Type="Embed" ProgID="Equation.3" ShapeID="_x0000_i1275" DrawAspect="Content" ObjectID="_1543225550" r:id="rId398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left="63"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Величина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object w:dxaOrig="1500" w:dyaOrig="400">
                <v:shape id="_x0000_i1276" type="#_x0000_t75" style="width:74.25pt;height:20.25pt" o:ole="">
                  <v:imagedata r:id="rId111" o:title=""/>
                </v:shape>
                <o:OLEObject Type="Embed" ProgID="Equation.3" ShapeID="_x0000_i1276" DrawAspect="Content" ObjectID="_1543225551" r:id="rId399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для </w:t>
            </w:r>
            <w:r w:rsidRPr="00351F1D">
              <w:rPr>
                <w:rFonts w:ascii="Garamond" w:hAnsi="Garamond"/>
                <w:sz w:val="22"/>
                <w:szCs w:val="22"/>
              </w:rPr>
              <w:object w:dxaOrig="660" w:dyaOrig="340">
                <v:shape id="_x0000_i1277" type="#_x0000_t75" style="width:32.25pt;height:17.25pt" o:ole="">
                  <v:imagedata r:id="rId139" o:title=""/>
                </v:shape>
                <o:OLEObject Type="Embed" ProgID="Equation.3" ShapeID="_x0000_i1277" DrawAspect="Content" ObjectID="_1543225552" r:id="rId400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определяется по формуле: </w:t>
            </w:r>
          </w:p>
          <w:p w:rsidR="00A71DA2" w:rsidRPr="00351F1D" w:rsidRDefault="00A71DA2" w:rsidP="00351F1D">
            <w:pPr>
              <w:pStyle w:val="a6"/>
              <w:ind w:left="63"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4720" w:dyaOrig="400">
                <v:shape id="_x0000_i1278" type="#_x0000_t75" style="width:245.25pt;height:21.75pt" o:ole="">
                  <v:imagedata r:id="rId401" o:title=""/>
                </v:shape>
                <o:OLEObject Type="Embed" ProgID="Equation.3" ShapeID="_x0000_i1278" DrawAspect="Content" ObjectID="_1543225553" r:id="rId402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left="63"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Величина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1520" w:dyaOrig="400">
                <v:shape id="_x0000_i1279" type="#_x0000_t75" style="width:70.5pt;height:20.25pt" o:ole="">
                  <v:imagedata r:id="rId143" o:title=""/>
                </v:shape>
                <o:OLEObject Type="Embed" ProgID="Equation.3" ShapeID="_x0000_i1279" DrawAspect="Content" ObjectID="_1543225554" r:id="rId403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для </w:t>
            </w:r>
            <w:r w:rsidRPr="00351F1D">
              <w:rPr>
                <w:rFonts w:ascii="Garamond" w:hAnsi="Garamond"/>
                <w:position w:val="-10"/>
                <w:sz w:val="22"/>
                <w:szCs w:val="22"/>
              </w:rPr>
              <w:object w:dxaOrig="680" w:dyaOrig="340">
                <v:shape id="_x0000_i1280" type="#_x0000_t75" style="width:33pt;height:17.25pt" o:ole="">
                  <v:imagedata r:id="rId145" o:title=""/>
                </v:shape>
                <o:OLEObject Type="Embed" ProgID="Equation.3" ShapeID="_x0000_i1280" DrawAspect="Content" ObjectID="_1543225555" r:id="rId404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определяется по формуле: </w:t>
            </w:r>
          </w:p>
          <w:p w:rsidR="00A71DA2" w:rsidRPr="00351F1D" w:rsidRDefault="00A71DA2" w:rsidP="00351F1D">
            <w:pPr>
              <w:pStyle w:val="a6"/>
              <w:ind w:left="63"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4640" w:dyaOrig="400">
                <v:shape id="_x0000_i1281" type="#_x0000_t75" style="width:206.25pt;height:18.75pt" o:ole="">
                  <v:imagedata r:id="rId147" o:title=""/>
                </v:shape>
                <o:OLEObject Type="Embed" ProgID="Equation.3" ShapeID="_x0000_i1281" DrawAspect="Content" ObjectID="_1543225556" r:id="rId405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52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Рассчитывается оставшаяся часть от </w:t>
            </w:r>
            <w:r w:rsidRPr="00351F1D">
              <w:rPr>
                <w:rFonts w:ascii="Garamond" w:hAnsi="Garamond"/>
                <w:position w:val="-12"/>
                <w:sz w:val="22"/>
                <w:szCs w:val="22"/>
              </w:rPr>
              <w:object w:dxaOrig="1340" w:dyaOrig="380">
                <v:shape id="_x0000_i1282" type="#_x0000_t75" style="width:1in;height:20.25pt" o:ole="">
                  <v:imagedata r:id="rId104" o:title=""/>
                </v:shape>
                <o:OLEObject Type="Embed" ProgID="Equation.3" ShapeID="_x0000_i1282" DrawAspect="Content" ObjectID="_1543225557" r:id="rId406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которая должна быть распределена между элементами, не входящими в подмножество </w:t>
            </w:r>
            <w:r w:rsidRPr="00351F1D">
              <w:rPr>
                <w:rFonts w:ascii="Garamond" w:hAnsi="Garamond"/>
                <w:position w:val="-10"/>
                <w:sz w:val="22"/>
                <w:szCs w:val="22"/>
              </w:rPr>
              <w:object w:dxaOrig="279" w:dyaOrig="340">
                <v:shape id="_x0000_i1283" type="#_x0000_t75" style="width:13.5pt;height:17.25pt" o:ole="">
                  <v:imagedata r:id="rId150" o:title=""/>
                </v:shape>
                <o:OLEObject Type="Embed" ProgID="Equation.3" ShapeID="_x0000_i1283" DrawAspect="Content" ObjectID="_1543225558" r:id="rId407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position w:val="-32"/>
                <w:sz w:val="22"/>
                <w:szCs w:val="22"/>
              </w:rPr>
              <w:object w:dxaOrig="7720" w:dyaOrig="580">
                <v:shape id="_x0000_i1284" type="#_x0000_t75" style="width:332.25pt;height:29.25pt" o:ole="">
                  <v:imagedata r:id="rId408" o:title=""/>
                </v:shape>
                <o:OLEObject Type="Embed" ProgID="Equation.3" ShapeID="_x0000_i1284" DrawAspect="Content" ObjectID="_1543225559" r:id="rId409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b/>
                <w:sz w:val="22"/>
                <w:szCs w:val="22"/>
                <w:lang w:val="ru-RU"/>
              </w:rPr>
              <w:t xml:space="preserve">Шаг </w:t>
            </w:r>
            <w:r w:rsidRPr="00351F1D">
              <w:rPr>
                <w:rFonts w:ascii="Garamond" w:hAnsi="Garamond"/>
                <w:b/>
                <w:i/>
                <w:sz w:val="22"/>
                <w:szCs w:val="22"/>
              </w:rPr>
              <w:t>k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Для каждой ГТП потребления (экспорта) </w:t>
            </w:r>
            <w:r w:rsidRPr="00351F1D">
              <w:rPr>
                <w:rFonts w:ascii="Garamond" w:hAnsi="Garamond"/>
                <w:position w:val="-12"/>
                <w:sz w:val="22"/>
                <w:szCs w:val="22"/>
              </w:rPr>
              <w:object w:dxaOrig="800" w:dyaOrig="360">
                <v:shape id="_x0000_i1285" type="#_x0000_t75" style="width:39pt;height:18pt" o:ole="">
                  <v:imagedata r:id="rId154" o:title=""/>
                </v:shape>
                <o:OLEObject Type="Embed" ProgID="Equation.3" ShapeID="_x0000_i1285" DrawAspect="Content" ObjectID="_1543225560" r:id="rId410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 ценовой зоне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рассчитывается величина </w:t>
            </w:r>
            <w:r w:rsidR="0049004C"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  <w:pict>
                <v:shape id="Рисунок 322" o:spid="_x0000_i1286" type="#_x0000_t75" style="width:105.75pt;height:19.5pt;visibility:visible">
                  <v:imagedata r:id="rId156" o:title=""/>
                </v:shape>
              </w:pi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:</w:t>
            </w:r>
          </w:p>
          <w:p w:rsidR="00A71DA2" w:rsidRPr="00351F1D" w:rsidRDefault="00A71DA2" w:rsidP="00351F1D">
            <w:pPr>
              <w:pStyle w:val="a6"/>
              <w:ind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50"/>
                <w:sz w:val="22"/>
                <w:szCs w:val="22"/>
              </w:rPr>
              <w:object w:dxaOrig="6840" w:dyaOrig="940">
                <v:shape id="_x0000_i1287" type="#_x0000_t75" style="width:297.75pt;height:45.75pt" o:ole="">
                  <v:imagedata r:id="rId157" o:title=""/>
                </v:shape>
                <o:OLEObject Type="Embed" ProgID="Equation.3" ShapeID="_x0000_i1287" DrawAspect="Content" ObjectID="_1543225561" r:id="rId411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 отношении каждого субъекта Российской Федерации </w:t>
            </w:r>
            <w:r w:rsidRPr="00351F1D">
              <w:rPr>
                <w:rFonts w:ascii="Garamond" w:hAnsi="Garamond"/>
                <w:position w:val="-12"/>
                <w:sz w:val="22"/>
                <w:szCs w:val="22"/>
              </w:rPr>
              <w:object w:dxaOrig="840" w:dyaOrig="360">
                <v:shape id="_x0000_i1288" type="#_x0000_t75" style="width:41.25pt;height:18pt" o:ole="">
                  <v:imagedata r:id="rId159" o:title=""/>
                </v:shape>
                <o:OLEObject Type="Embed" ProgID="Equation.3" ShapeID="_x0000_i1288" DrawAspect="Content" ObjectID="_1543225562" r:id="rId412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 ценовой зоне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рассчитывается величина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2160" w:dyaOrig="400">
                <v:shape id="_x0000_i1289" type="#_x0000_t75" style="width:100.5pt;height:20.25pt" o:ole="">
                  <v:imagedata r:id="rId161" o:title=""/>
                </v:shape>
                <o:OLEObject Type="Embed" ProgID="Equation.3" ShapeID="_x0000_i1289" DrawAspect="Content" ObjectID="_1543225563" r:id="rId413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:</w:t>
            </w:r>
          </w:p>
          <w:p w:rsidR="00A71DA2" w:rsidRPr="00351F1D" w:rsidRDefault="00A71DA2" w:rsidP="00351F1D">
            <w:pPr>
              <w:pStyle w:val="a6"/>
              <w:ind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50"/>
                <w:sz w:val="22"/>
                <w:szCs w:val="22"/>
              </w:rPr>
              <w:object w:dxaOrig="6900" w:dyaOrig="940">
                <v:shape id="_x0000_i1290" type="#_x0000_t75" style="width:300pt;height:45.75pt" o:ole="">
                  <v:imagedata r:id="rId163" o:title=""/>
                </v:shape>
                <o:OLEObject Type="Embed" ProgID="Equation.3" ShapeID="_x0000_i1290" DrawAspect="Content" ObjectID="_1543225564" r:id="rId414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Пропорциональное распределение осуществляется в соответствии с алгоритмом, указанным в приложении 90 настоящего Регламента.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При этом при расчете составляющих </w:t>
            </w:r>
            <w:r w:rsidRPr="00351F1D">
              <w:rPr>
                <w:rFonts w:ascii="Garamond" w:hAnsi="Garamond"/>
                <w:bCs/>
                <w:sz w:val="22"/>
                <w:szCs w:val="22"/>
                <w:lang w:val="ru-RU"/>
              </w:rPr>
              <w:t xml:space="preserve">величины нерегулируемого фактического собственного максимума потребления мощности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 ГТП потребления (экспорта)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 оптового рынка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 ценовой зоне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определенной в соответствии с п. 2.1.2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(Приложение № 13.2 к </w:t>
            </w:r>
            <w:r w:rsidRPr="00351F1D">
              <w:rPr>
                <w:rFonts w:ascii="Garamond" w:hAnsi="Garamond"/>
                <w:i/>
                <w:caps/>
                <w:sz w:val="22"/>
                <w:szCs w:val="22"/>
                <w:lang w:val="ru-RU"/>
              </w:rPr>
              <w:t>д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оговору о присоединении к торговой системе оптового рынка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), величина </w:t>
            </w:r>
            <w:r w:rsidR="0049004C"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  <w:pict>
                <v:shape id="Рисунок 321" o:spid="_x0000_i1291" type="#_x0000_t75" style="width:41.25pt;height:19.5pt;visibility:visible">
                  <v:imagedata r:id="rId102" o:title=""/>
                </v:shape>
              </w:pi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уменьшается на величину</w:t>
            </w:r>
            <w:r w:rsidRPr="00351F1D" w:rsidDel="009E4074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="0049004C"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  <w:pict>
                <v:shape id="Рисунок 320" o:spid="_x0000_i1292" type="#_x0000_t75" style="width:54pt;height:19.5pt;visibility:visible">
                  <v:imagedata r:id="rId103" o:title=""/>
                </v:shape>
              </w:pi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left="63"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ГТП потребления (экспорта)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для которых выполняется условие: </w:t>
            </w:r>
          </w:p>
          <w:p w:rsidR="00A71DA2" w:rsidRPr="00351F1D" w:rsidRDefault="00A71DA2" w:rsidP="00351F1D">
            <w:pPr>
              <w:pStyle w:val="a6"/>
              <w:ind w:left="63" w:firstLine="567"/>
              <w:rPr>
                <w:rFonts w:ascii="Garamond" w:hAnsi="Garamond"/>
                <w:position w:val="-14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5140" w:dyaOrig="400">
                <v:shape id="_x0000_i1293" type="#_x0000_t75" style="width:264.75pt;height:21pt" o:ole="">
                  <v:imagedata r:id="rId415" o:title=""/>
                </v:shape>
                <o:OLEObject Type="Embed" ProgID="Equation.3" ShapeID="_x0000_i1293" DrawAspect="Content" ObjectID="_1543225565" r:id="rId416"/>
              </w:objec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ind w:left="63"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и субъекты Российской Федерации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f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для которых выполняется условие: </w:t>
            </w:r>
          </w:p>
          <w:p w:rsidR="00A71DA2" w:rsidRPr="00351F1D" w:rsidRDefault="00A71DA2" w:rsidP="00351F1D">
            <w:pPr>
              <w:pStyle w:val="a6"/>
              <w:ind w:left="63"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5100" w:dyaOrig="400">
                <v:shape id="_x0000_i1294" type="#_x0000_t75" style="width:278.25pt;height:21pt" o:ole="">
                  <v:imagedata r:id="rId167" o:title=""/>
                </v:shape>
                <o:OLEObject Type="Embed" ProgID="Equation.3" ShapeID="_x0000_i1294" DrawAspect="Content" ObjectID="_1543225566" r:id="rId417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объединяются в подмножество </w:t>
            </w:r>
            <w:r w:rsidRPr="00351F1D">
              <w:rPr>
                <w:rFonts w:ascii="Garamond" w:hAnsi="Garamond"/>
                <w:position w:val="-12"/>
                <w:sz w:val="22"/>
                <w:szCs w:val="22"/>
              </w:rPr>
              <w:object w:dxaOrig="320" w:dyaOrig="360">
                <v:shape id="_x0000_i1295" type="#_x0000_t75" style="width:15.75pt;height:18pt" o:ole="">
                  <v:imagedata r:id="rId169" o:title=""/>
                </v:shape>
                <o:OLEObject Type="Embed" ProgID="Equation.3" ShapeID="_x0000_i1295" DrawAspect="Content" ObjectID="_1543225567" r:id="rId418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left="63"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Величина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object w:dxaOrig="1500" w:dyaOrig="400">
                <v:shape id="_x0000_i1296" type="#_x0000_t75" style="width:74.25pt;height:20.25pt" o:ole="">
                  <v:imagedata r:id="rId111" o:title=""/>
                </v:shape>
                <o:OLEObject Type="Embed" ProgID="Equation.3" ShapeID="_x0000_i1296" DrawAspect="Content" ObjectID="_1543225568" r:id="rId419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для </w:t>
            </w:r>
            <w:r w:rsidRPr="00351F1D">
              <w:rPr>
                <w:rFonts w:ascii="Garamond" w:hAnsi="Garamond"/>
                <w:position w:val="-12"/>
                <w:sz w:val="22"/>
                <w:szCs w:val="22"/>
              </w:rPr>
              <w:object w:dxaOrig="680" w:dyaOrig="360">
                <v:shape id="_x0000_i1297" type="#_x0000_t75" style="width:33pt;height:18pt" o:ole="">
                  <v:imagedata r:id="rId172" o:title=""/>
                </v:shape>
                <o:OLEObject Type="Embed" ProgID="Equation.3" ShapeID="_x0000_i1297" DrawAspect="Content" ObjectID="_1543225569" r:id="rId420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определяется по формуле: </w:t>
            </w:r>
          </w:p>
          <w:p w:rsidR="00A71DA2" w:rsidRPr="00351F1D" w:rsidRDefault="00A71DA2" w:rsidP="00351F1D">
            <w:pPr>
              <w:pStyle w:val="a6"/>
              <w:ind w:left="63"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4720" w:dyaOrig="400">
                <v:shape id="_x0000_i1298" type="#_x0000_t75" style="width:236.25pt;height:21pt" o:ole="">
                  <v:imagedata r:id="rId421" o:title=""/>
                </v:shape>
                <o:OLEObject Type="Embed" ProgID="Equation.3" ShapeID="_x0000_i1298" DrawAspect="Content" ObjectID="_1543225570" r:id="rId422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left="63"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Величина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1520" w:dyaOrig="400">
                <v:shape id="_x0000_i1299" type="#_x0000_t75" style="width:70.5pt;height:20.25pt" o:ole="">
                  <v:imagedata r:id="rId175" o:title=""/>
                </v:shape>
                <o:OLEObject Type="Embed" ProgID="Equation.3" ShapeID="_x0000_i1299" DrawAspect="Content" ObjectID="_1543225571" r:id="rId423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для </w:t>
            </w:r>
            <w:r w:rsidRPr="00351F1D">
              <w:rPr>
                <w:rFonts w:ascii="Garamond" w:hAnsi="Garamond"/>
                <w:position w:val="-12"/>
                <w:sz w:val="22"/>
                <w:szCs w:val="22"/>
              </w:rPr>
              <w:object w:dxaOrig="720" w:dyaOrig="360">
                <v:shape id="_x0000_i1300" type="#_x0000_t75" style="width:34.5pt;height:18pt" o:ole="">
                  <v:imagedata r:id="rId424" o:title=""/>
                </v:shape>
                <o:OLEObject Type="Embed" ProgID="Equation.3" ShapeID="_x0000_i1300" DrawAspect="Content" ObjectID="_1543225572" r:id="rId425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определяется по формуле: </w:t>
            </w:r>
          </w:p>
          <w:p w:rsidR="00A71DA2" w:rsidRPr="00351F1D" w:rsidRDefault="00A71DA2" w:rsidP="00351F1D">
            <w:pPr>
              <w:pStyle w:val="a6"/>
              <w:ind w:left="63"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4640" w:dyaOrig="400">
                <v:shape id="_x0000_i1301" type="#_x0000_t75" style="width:206.25pt;height:18.75pt" o:ole="">
                  <v:imagedata r:id="rId179" o:title=""/>
                </v:shape>
                <o:OLEObject Type="Embed" ProgID="Equation.3" ShapeID="_x0000_i1301" DrawAspect="Content" ObjectID="_1543225573" r:id="rId426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Рассчитывается оставшаяся часть от </w:t>
            </w:r>
            <w:r w:rsidR="0049004C"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  <w:pict>
                <v:shape id="Рисунок 323" o:spid="_x0000_i1302" type="#_x0000_t75" style="width:64.5pt;height:19.5pt;visibility:visible">
                  <v:imagedata r:id="rId181" o:title=""/>
                </v:shape>
              </w:pi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которая должна быть распределена между элементами, не входящими в объединение подмножеств </w:t>
            </w:r>
            <w:r w:rsidRPr="00351F1D">
              <w:rPr>
                <w:rFonts w:ascii="Garamond" w:hAnsi="Garamond"/>
                <w:position w:val="-28"/>
                <w:sz w:val="22"/>
                <w:szCs w:val="22"/>
              </w:rPr>
              <w:object w:dxaOrig="760" w:dyaOrig="540">
                <v:shape id="_x0000_i1303" type="#_x0000_t75" style="width:37.5pt;height:27.75pt" o:ole="">
                  <v:imagedata r:id="rId182" o:title=""/>
                </v:shape>
                <o:OLEObject Type="Embed" ProgID="Equation.3" ShapeID="_x0000_i1303" DrawAspect="Content" ObjectID="_1543225574" r:id="rId427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:</w:t>
            </w:r>
          </w:p>
          <w:p w:rsidR="00A71DA2" w:rsidRPr="00351F1D" w:rsidRDefault="00A71DA2" w:rsidP="00351F1D">
            <w:pPr>
              <w:pStyle w:val="a6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46"/>
                <w:sz w:val="22"/>
                <w:szCs w:val="22"/>
              </w:rPr>
              <w:object w:dxaOrig="8199" w:dyaOrig="720">
                <v:shape id="_x0000_i1304" type="#_x0000_t75" style="width:377.25pt;height:33.75pt" o:ole="">
                  <v:imagedata r:id="rId184" o:title=""/>
                </v:shape>
                <o:OLEObject Type="Embed" ProgID="Equation.3" ShapeID="_x0000_i1304" DrawAspect="Content" ObjectID="_1543225575" r:id="rId428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489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Описанные шаги повторяются до тех пор, пока на шаге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L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для всех элементов, не входящих в объединение подмножеств </w:t>
            </w:r>
            <w:r w:rsidRPr="00351F1D">
              <w:rPr>
                <w:rFonts w:ascii="Garamond" w:hAnsi="Garamond"/>
                <w:position w:val="-28"/>
                <w:sz w:val="22"/>
                <w:szCs w:val="22"/>
              </w:rPr>
              <w:object w:dxaOrig="760" w:dyaOrig="700">
                <v:shape id="_x0000_i1305" type="#_x0000_t75" style="width:37.5pt;height:35.25pt" o:ole="">
                  <v:imagedata r:id="rId186" o:title=""/>
                </v:shape>
                <o:OLEObject Type="Embed" ProgID="Equation.3" ShapeID="_x0000_i1305" DrawAspect="Content" ObjectID="_1543225576" r:id="rId429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:</w:t>
            </w:r>
          </w:p>
          <w:p w:rsidR="00A71DA2" w:rsidRPr="00351F1D" w:rsidRDefault="00A71DA2" w:rsidP="00351F1D">
            <w:pPr>
              <w:pStyle w:val="a6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– в отношении ГТП потребления (экспорта)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выполняется условие: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5160" w:dyaOrig="400">
                <v:shape id="_x0000_i1306" type="#_x0000_t75" style="width:268.5pt;height:21pt" o:ole="">
                  <v:imagedata r:id="rId430" o:title=""/>
                </v:shape>
                <o:OLEObject Type="Embed" ProgID="Equation.3" ShapeID="_x0000_i1306" DrawAspect="Content" ObjectID="_1543225577" r:id="rId431"/>
              </w:objec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t>;</w:t>
            </w:r>
          </w:p>
          <w:p w:rsidR="00A71DA2" w:rsidRPr="00351F1D" w:rsidRDefault="00A71DA2" w:rsidP="00351F1D">
            <w:pPr>
              <w:pStyle w:val="a6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– в отношении субъекта Российской Федерации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f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выполняется условие: </w:t>
            </w:r>
          </w:p>
          <w:p w:rsidR="00A71DA2" w:rsidRPr="00351F1D" w:rsidRDefault="00A71DA2" w:rsidP="00351F1D">
            <w:pPr>
              <w:pStyle w:val="a6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5100" w:dyaOrig="400">
                <v:shape id="_x0000_i1307" type="#_x0000_t75" style="width:278.25pt;height:21pt" o:ole="">
                  <v:imagedata r:id="rId190" o:title=""/>
                </v:shape>
                <o:OLEObject Type="Embed" ProgID="Equation.3" ShapeID="_x0000_i1307" DrawAspect="Content" ObjectID="_1543225578" r:id="rId432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489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Тогда для </w:t>
            </w:r>
            <w:r w:rsidRPr="00351F1D">
              <w:rPr>
                <w:rFonts w:ascii="Garamond" w:hAnsi="Garamond"/>
                <w:position w:val="-28"/>
                <w:sz w:val="22"/>
                <w:szCs w:val="22"/>
              </w:rPr>
              <w:object w:dxaOrig="1140" w:dyaOrig="700">
                <v:shape id="_x0000_i1308" type="#_x0000_t75" style="width:55.5pt;height:35.25pt" o:ole="">
                  <v:imagedata r:id="rId433" o:title=""/>
                </v:shape>
                <o:OLEObject Type="Embed" ProgID="Equation.3" ShapeID="_x0000_i1308" DrawAspect="Content" ObjectID="_1543225579" r:id="rId434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: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3840" w:dyaOrig="400">
                <v:shape id="_x0000_i1309" type="#_x0000_t75" style="width:188.25pt;height:19.5pt" o:ole="">
                  <v:imagedata r:id="rId194" o:title=""/>
                </v:shape>
                <o:OLEObject Type="Embed" ProgID="Equation.3" ShapeID="_x0000_i1309" DrawAspect="Content" ObjectID="_1543225580" r:id="rId435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;</w:t>
            </w:r>
          </w:p>
          <w:p w:rsidR="00A71DA2" w:rsidRPr="00351F1D" w:rsidRDefault="00A71DA2" w:rsidP="00351F1D">
            <w:pPr>
              <w:pStyle w:val="a6"/>
              <w:ind w:left="1102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 xml:space="preserve"> для </w:t>
            </w:r>
            <w:r w:rsidRPr="00351F1D">
              <w:rPr>
                <w:rFonts w:ascii="Garamond" w:hAnsi="Garamond"/>
                <w:position w:val="-28"/>
                <w:sz w:val="22"/>
                <w:szCs w:val="22"/>
              </w:rPr>
              <w:object w:dxaOrig="1160" w:dyaOrig="700">
                <v:shape id="_x0000_i1310" type="#_x0000_t75" style="width:57pt;height:35.25pt" o:ole="">
                  <v:imagedata r:id="rId196" o:title=""/>
                </v:shape>
                <o:OLEObject Type="Embed" ProgID="Equation.3" ShapeID="_x0000_i1310" DrawAspect="Content" ObjectID="_1543225581" r:id="rId436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: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3879" w:dyaOrig="400">
                <v:shape id="_x0000_i1311" type="#_x0000_t75" style="width:174.75pt;height:18.75pt" o:ole="">
                  <v:imagedata r:id="rId198" o:title=""/>
                </v:shape>
                <o:OLEObject Type="Embed" ProgID="Equation.3" ShapeID="_x0000_i1311" DrawAspect="Content" ObjectID="_1543225582" r:id="rId437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489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Таким образом, по итогам применения описанного алгоритма определяются величины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object w:dxaOrig="1500" w:dyaOrig="400">
                <v:shape id="_x0000_i1312" type="#_x0000_t75" style="width:74.25pt;height:20.25pt" o:ole="">
                  <v:imagedata r:id="rId111" o:title=""/>
                </v:shape>
                <o:OLEObject Type="Embed" ProgID="Equation.3" ShapeID="_x0000_i1312" DrawAspect="Content" ObjectID="_1543225583" r:id="rId438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1520" w:dyaOrig="400">
                <v:shape id="_x0000_i1313" type="#_x0000_t75" style="width:70.5pt;height:20.25pt" o:ole="">
                  <v:imagedata r:id="rId201" o:title=""/>
                </v:shape>
                <o:OLEObject Type="Embed" ProgID="Equation.3" ShapeID="_x0000_i1313" DrawAspect="Content" ObjectID="_1543225584" r:id="rId439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:</w:t>
            </w:r>
          </w:p>
          <w:p w:rsidR="00A71DA2" w:rsidRPr="00351F1D" w:rsidRDefault="00A71DA2" w:rsidP="00351F1D">
            <w:pPr>
              <w:pStyle w:val="a6"/>
              <w:ind w:firstLine="489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– в отношении ГТП потребления (экспорта)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 ценовой зоне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:</w:t>
            </w:r>
          </w:p>
          <w:p w:rsidR="00A71DA2" w:rsidRPr="00351F1D" w:rsidRDefault="00A71DA2" w:rsidP="00351F1D">
            <w:pPr>
              <w:pStyle w:val="a6"/>
              <w:ind w:left="489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66"/>
                <w:sz w:val="22"/>
                <w:szCs w:val="22"/>
                <w:highlight w:val="yellow"/>
              </w:rPr>
              <w:object w:dxaOrig="6380" w:dyaOrig="1440">
                <v:shape id="_x0000_i1314" type="#_x0000_t75" style="width:303pt;height:66pt" o:ole="">
                  <v:imagedata r:id="rId440" o:title=""/>
                </v:shape>
                <o:OLEObject Type="Embed" ProgID="Equation.3" ShapeID="_x0000_i1314" DrawAspect="Content" ObjectID="_1543225585" r:id="rId441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;</w:t>
            </w:r>
          </w:p>
          <w:p w:rsidR="00A71DA2" w:rsidRPr="00351F1D" w:rsidRDefault="00A71DA2" w:rsidP="00351F1D">
            <w:pPr>
              <w:pStyle w:val="a6"/>
              <w:ind w:left="489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– в отношении субъекта Российской Федерации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f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 ценовой зоне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:</w:t>
            </w:r>
          </w:p>
          <w:p w:rsidR="00A71DA2" w:rsidRPr="00351F1D" w:rsidRDefault="00A71DA2" w:rsidP="00351F1D">
            <w:pPr>
              <w:pStyle w:val="a6"/>
              <w:ind w:left="489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66"/>
                <w:sz w:val="22"/>
                <w:szCs w:val="22"/>
                <w:highlight w:val="yellow"/>
              </w:rPr>
              <w:object w:dxaOrig="6320" w:dyaOrig="1440">
                <v:shape id="_x0000_i1315" type="#_x0000_t75" style="width:306.75pt;height:66.75pt" o:ole="">
                  <v:imagedata r:id="rId442" o:title=""/>
                </v:shape>
                <o:OLEObject Type="Embed" ProgID="Equation.3" ShapeID="_x0000_i1315" DrawAspect="Content" ObjectID="_1543225586" r:id="rId443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б) Если величина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1359" w:dyaOrig="400">
                <v:shape id="_x0000_i1316" type="#_x0000_t75" style="width:67.5pt;height:20.25pt" o:ole="">
                  <v:imagedata r:id="rId207" o:title=""/>
                </v:shape>
                <o:OLEObject Type="Embed" ProgID="Equation.3" ShapeID="_x0000_i1316" DrawAspect="Content" ObjectID="_1543225587" r:id="rId444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превышает возможное снижение предварительной стоимости покупки мощности в ценовой зоне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 т.е. если выполняется условие: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52"/>
                <w:sz w:val="22"/>
                <w:szCs w:val="22"/>
                <w:highlight w:val="yellow"/>
              </w:rPr>
              <w:object w:dxaOrig="5120" w:dyaOrig="1160">
                <v:shape id="_x0000_i1317" type="#_x0000_t75" style="width:266.25pt;height:63pt" o:ole="">
                  <v:imagedata r:id="rId445" o:title=""/>
                </v:shape>
                <o:OLEObject Type="Embed" ProgID="Equation.3" ShapeID="_x0000_i1317" DrawAspect="Content" ObjectID="_1543225588" r:id="rId446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то величина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1359" w:dyaOrig="400">
                <v:shape id="_x0000_i1318" type="#_x0000_t75" style="width:67.5pt;height:20.25pt" o:ole="">
                  <v:imagedata r:id="rId207" o:title=""/>
                </v:shape>
                <o:OLEObject Type="Embed" ProgID="Equation.3" ShapeID="_x0000_i1318" DrawAspect="Content" ObjectID="_1543225589" r:id="rId447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разделяется на 2 составляющие: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1680" w:dyaOrig="400">
                <v:shape id="_x0000_i1319" type="#_x0000_t75" style="width:83.25pt;height:20.25pt" o:ole="">
                  <v:imagedata r:id="rId214" o:title=""/>
                </v:shape>
                <o:OLEObject Type="Embed" ProgID="Equation.3" ShapeID="_x0000_i1319" DrawAspect="Content" ObjectID="_1543225590" r:id="rId448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и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1740" w:dyaOrig="400">
                <v:shape id="_x0000_i1320" type="#_x0000_t75" style="width:86.25pt;height:20.25pt" o:ole="">
                  <v:imagedata r:id="rId216" o:title=""/>
                </v:shape>
                <o:OLEObject Type="Embed" ProgID="Equation.3" ShapeID="_x0000_i1320" DrawAspect="Content" ObjectID="_1543225591" r:id="rId449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таким образом, чтобы при увеличении требований продавцов при продаже мощности по итогам КОМ в совокупности на величину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1740" w:dyaOrig="400">
                <v:shape id="_x0000_i1321" type="#_x0000_t75" style="width:86.25pt;height:20.25pt" o:ole="">
                  <v:imagedata r:id="rId216" o:title=""/>
                </v:shape>
                <o:OLEObject Type="Embed" ProgID="Equation.3" ShapeID="_x0000_i1321" DrawAspect="Content" ObjectID="_1543225592" r:id="rId450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величина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1680" w:dyaOrig="400">
                <v:shape id="_x0000_i1322" type="#_x0000_t75" style="width:83.25pt;height:20.25pt" o:ole="">
                  <v:imagedata r:id="rId214" o:title=""/>
                </v:shape>
                <o:OLEObject Type="Embed" ProgID="Equation.3" ShapeID="_x0000_i1322" DrawAspect="Content" ObjectID="_1543225593" r:id="rId451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соответствовала максимально возможному снижению стоимости мощности для покупателей и ФСК:</w:t>
            </w:r>
          </w:p>
          <w:p w:rsidR="00A71DA2" w:rsidRPr="00351F1D" w:rsidRDefault="00A71DA2" w:rsidP="00351F1D">
            <w:pPr>
              <w:pStyle w:val="a6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52"/>
                <w:sz w:val="22"/>
                <w:szCs w:val="22"/>
                <w:highlight w:val="yellow"/>
              </w:rPr>
              <w:object w:dxaOrig="5460" w:dyaOrig="1160">
                <v:shape id="_x0000_i1323" type="#_x0000_t75" style="width:284.25pt;height:63pt" o:ole="">
                  <v:imagedata r:id="rId452" o:title=""/>
                </v:shape>
                <o:OLEObject Type="Embed" ProgID="Equation.3" ShapeID="_x0000_i1323" DrawAspect="Content" ObjectID="_1543225594" r:id="rId453"/>
              </w:object>
            </w:r>
            <w:r w:rsidRPr="00351F1D">
              <w:rPr>
                <w:rFonts w:ascii="Garamond" w:hAnsi="Garamond"/>
                <w:position w:val="-12"/>
                <w:sz w:val="22"/>
                <w:szCs w:val="22"/>
              </w:rPr>
              <w:object w:dxaOrig="5060" w:dyaOrig="380">
                <v:shape id="_x0000_i1324" type="#_x0000_t75" style="width:276pt;height:20.25pt" o:ole="">
                  <v:imagedata r:id="rId222" o:title=""/>
                </v:shape>
                <o:OLEObject Type="Embed" ProgID="Equation.3" ShapeID="_x0000_i1324" DrawAspect="Content" ObjectID="_1543225595" r:id="rId454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Величина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1680" w:dyaOrig="400">
                <v:shape id="_x0000_i1325" type="#_x0000_t75" style="width:83.25pt;height:20.25pt" o:ole="">
                  <v:imagedata r:id="rId214" o:title=""/>
                </v:shape>
                <o:OLEObject Type="Embed" ProgID="Equation.3" ShapeID="_x0000_i1325" DrawAspect="Content" ObjectID="_1543225596" r:id="rId455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учитывается при определении: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– стоимости мощности, потребляемой в месяце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участником оптового рынка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 отношении ГТП потребления (экспорта)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ценовой зоны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договорам купли-продажи мощности по результатам конкурентного отбора мощности, путем уменьшения предварительной стоимости мощности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t xml:space="preserve"> </w:t>
            </w:r>
            <w:r w:rsidR="0049004C"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  <w:pict>
                <v:shape id="Рисунок 326" o:spid="_x0000_i1326" type="#_x0000_t75" style="width:63pt;height:19.5pt;visibility:visible">
                  <v:imagedata r:id="rId79" o:title=""/>
                </v:shape>
              </w:pi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рассчитанной в соответствии с пунктом 13.1.4.2 настоящего Регламента, на величину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1500" w:dyaOrig="400">
                <v:shape id="_x0000_i1327" type="#_x0000_t75" style="width:74.25pt;height:20.25pt" o:ole="">
                  <v:imagedata r:id="rId111" o:title=""/>
                </v:shape>
                <o:OLEObject Type="Embed" ProgID="Equation.3" ShapeID="_x0000_i1327" DrawAspect="Content" ObjectID="_1543225597" r:id="rId456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;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– стоимости покупки мощности в месяце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для ФСК по территории субъекта Российской Федерации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f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ценовой зоны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договорам купли-продажи мощности по результатам конкурентного отбора мощности в целях компенсации потерь в электрических сетях путем уменьшения предварительной стоимости покупки мощности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1280" w:dyaOrig="400">
                <v:shape id="_x0000_i1328" type="#_x0000_t75" style="width:63pt;height:19.5pt" o:ole="">
                  <v:imagedata r:id="rId226" o:title=""/>
                </v:shape>
                <o:OLEObject Type="Embed" ProgID="Equation.3" ShapeID="_x0000_i1328" DrawAspect="Content" ObjectID="_1543225598" r:id="rId457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рассчитанной в соответствии с пунктом 13.1.4.2 настоящего Регламента, на величину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1500" w:dyaOrig="400">
                <v:shape id="_x0000_i1329" type="#_x0000_t75" style="width:71.25pt;height:20.25pt" o:ole="">
                  <v:imagedata r:id="rId228" o:title=""/>
                </v:shape>
                <o:OLEObject Type="Embed" ProgID="Equation.3" ShapeID="_x0000_i1329" DrawAspect="Content" ObjectID="_1543225599" r:id="rId458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left="63"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Величины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object w:dxaOrig="1500" w:dyaOrig="400">
                <v:shape id="_x0000_i1330" type="#_x0000_t75" style="width:74.25pt;height:20.25pt" o:ole="">
                  <v:imagedata r:id="rId111" o:title=""/>
                </v:shape>
                <o:OLEObject Type="Embed" ProgID="Equation.3" ShapeID="_x0000_i1330" DrawAspect="Content" ObjectID="_1543225600" r:id="rId459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1500" w:dyaOrig="400">
                <v:shape id="_x0000_i1331" type="#_x0000_t75" style="width:71.25pt;height:20.25pt" o:ole="">
                  <v:imagedata r:id="rId231" o:title=""/>
                </v:shape>
                <o:OLEObject Type="Embed" ProgID="Equation.3" ShapeID="_x0000_i1331" DrawAspect="Content" ObjectID="_1543225601" r:id="rId460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определяются по формулам:</w:t>
            </w:r>
          </w:p>
          <w:p w:rsidR="00A71DA2" w:rsidRPr="00351F1D" w:rsidRDefault="00A71DA2" w:rsidP="00351F1D">
            <w:pPr>
              <w:pStyle w:val="a6"/>
              <w:ind w:left="63"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4720" w:dyaOrig="400">
                <v:shape id="_x0000_i1332" type="#_x0000_t75" style="width:214.5pt;height:18.75pt" o:ole="">
                  <v:imagedata r:id="rId461" o:title=""/>
                </v:shape>
                <o:OLEObject Type="Embed" ProgID="Equation.3" ShapeID="_x0000_i1332" DrawAspect="Content" ObjectID="_1543225602" r:id="rId462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ind w:left="63"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4620" w:dyaOrig="400">
                <v:shape id="_x0000_i1333" type="#_x0000_t75" style="width:205.5pt;height:18.75pt" o:ole="">
                  <v:imagedata r:id="rId235" o:title=""/>
                </v:shape>
                <o:OLEObject Type="Embed" ProgID="Equation.3" ShapeID="_x0000_i1333" DrawAspect="Content" ObjectID="_1543225603" r:id="rId463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Величина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1740" w:dyaOrig="400">
                <v:shape id="_x0000_i1334" type="#_x0000_t75" style="width:86.25pt;height:20.25pt" o:ole="">
                  <v:imagedata r:id="rId216" o:title=""/>
                </v:shape>
                <o:OLEObject Type="Embed" ProgID="Equation.3" ShapeID="_x0000_i1334" DrawAspect="Content" ObjectID="_1543225604" r:id="rId464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учитывается при определении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 xml:space="preserve">стоимости мощности, поставляемой участником оптового рынка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 ГТП генерации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(с учетом особенностей, предусмотренных настоящим пунктом), в месяце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 ценовой зоне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договорам купли-продажи мощности по результатам конкурентного отбора мощности (в том числе по договорам купли-продажи мощности по результатам конкурентного отбора мощности в целях компенсации потерь в электрических сетях), заключенным в отношении такой ГТП генерации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путем увеличения предварительной стоимости мощности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1380" w:dyaOrig="400">
                <v:shape id="_x0000_i1335" type="#_x0000_t75" style="width:69pt;height:20.25pt" o:ole="">
                  <v:imagedata r:id="rId238" o:title=""/>
                </v:shape>
                <o:OLEObject Type="Embed" ProgID="Equation.3" ShapeID="_x0000_i1335" DrawAspect="Content" ObjectID="_1543225605" r:id="rId465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рассчитанной в соответствии с пунктом 13.1.4.1 настоящего Регламента, на величину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1480" w:dyaOrig="400">
                <v:shape id="_x0000_i1336" type="#_x0000_t75" style="width:74.25pt;height:19.5pt" o:ole="">
                  <v:imagedata r:id="rId240" o:title=""/>
                </v:shape>
                <o:OLEObject Type="Embed" ProgID="Equation.3" ShapeID="_x0000_i1336" DrawAspect="Content" ObjectID="_1543225606" r:id="rId466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</w:t>
            </w:r>
            <w:r w:rsidRPr="00351F1D">
              <w:rPr>
                <w:rFonts w:ascii="Garamond" w:hAnsi="Garamond"/>
                <w:position w:val="-10"/>
                <w:sz w:val="22"/>
                <w:szCs w:val="22"/>
              </w:rPr>
              <w:object w:dxaOrig="580" w:dyaOrig="260">
                <v:shape id="_x0000_i1337" type="#_x0000_t75" style="width:30.75pt;height:13.5pt" o:ole="">
                  <v:imagedata r:id="rId242" o:title=""/>
                </v:shape>
                <o:OLEObject Type="Embed" ProgID="Equation.3" ShapeID="_x0000_i1337" DrawAspect="Content" ObjectID="_1543225607" r:id="rId467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 определенную по формуле:</w:t>
            </w:r>
          </w:p>
          <w:p w:rsidR="00A71DA2" w:rsidRPr="00351F1D" w:rsidRDefault="00A71DA2" w:rsidP="00351F1D">
            <w:pPr>
              <w:pStyle w:val="a6"/>
              <w:ind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50"/>
                <w:sz w:val="22"/>
                <w:szCs w:val="22"/>
              </w:rPr>
              <w:object w:dxaOrig="5380" w:dyaOrig="940">
                <v:shape id="_x0000_i1338" type="#_x0000_t75" style="width:266.25pt;height:45.75pt" o:ole="">
                  <v:imagedata r:id="rId244" o:title=""/>
                </v:shape>
                <o:OLEObject Type="Embed" ProgID="Equation.3" ShapeID="_x0000_i1338" DrawAspect="Content" ObjectID="_1543225608" r:id="rId468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Пропорциональное распределение осуществляется в соответствии с алгоритмом, указанным в приложении 90 настоящего Регламента.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5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 По итогам учета суммы несоответствия предварительных обязательств и требований участников оптового рынка – покупателей (в том числе ФСК) и поставщиков при покупке и продаже мощности по итогам КОМ рассчитываются:</w:t>
            </w:r>
          </w:p>
          <w:p w:rsidR="00A71DA2" w:rsidRPr="00351F1D" w:rsidRDefault="0049004C" w:rsidP="00351F1D">
            <w:pPr>
              <w:pStyle w:val="a6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  <w:pict>
                <v:shape id="Рисунок 327" o:spid="_x0000_i1339" type="#_x0000_t75" style="width:64.5pt;height:19.5pt;visibility:visible">
                  <v:imagedata r:id="rId246" o:title=""/>
                </v:shape>
              </w:pict>
            </w:r>
            <w:r w:rsidR="00A71DA2"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– </w:t>
            </w:r>
            <w:r w:rsidR="00A71DA2"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итоговые финансовые требования участника оптового рынка </w:t>
            </w:r>
            <w:r w:rsidR="00A71DA2"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="00A71DA2"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договорам купли-продажи мощности по результатам конкурентного отбора мощности (в том числе по договорам купли-продажи мощности по результатам конкурентного отбора мощности в целях компенсации потерь в электрических сетях) в отношении ГТП генерации </w:t>
            </w:r>
            <w:r w:rsidR="00A71DA2"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="00A71DA2"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4440" w:dyaOrig="405">
                <v:shape id="_x0000_i1340" type="#_x0000_t75" style="width:222pt;height:20.25pt" o:ole="">
                  <v:imagedata r:id="rId247" o:title=""/>
                </v:shape>
                <o:OLEObject Type="Embed" ProgID="Equation.3" ShapeID="_x0000_i1340" DrawAspect="Content" ObjectID="_1543225609" r:id="rId469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;</w:t>
            </w:r>
          </w:p>
          <w:p w:rsidR="00A71DA2" w:rsidRPr="00351F1D" w:rsidRDefault="00A71DA2" w:rsidP="00351F1D">
            <w:pPr>
              <w:pStyle w:val="a6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1300" w:dyaOrig="400">
                <v:shape id="_x0000_i1341" type="#_x0000_t75" style="width:65.25pt;height:19.5pt" o:ole="">
                  <v:imagedata r:id="rId249" o:title=""/>
                </v:shape>
                <o:OLEObject Type="Embed" ProgID="Equation.3" ShapeID="_x0000_i1341" DrawAspect="Content" ObjectID="_1543225610" r:id="rId470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– итоговые финансовые обязательства участника оптового рынка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договорам купли-продажи мощности по результатам конкурентного отбора мощности (в том числе по договорам купли-продажи мощности по результатам конкурентного отбора мощности в целях компенсации потерь в электрических сетях) в отношении ГТП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 xml:space="preserve">потребления (экспорта)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:</w:t>
            </w:r>
          </w:p>
          <w:p w:rsidR="00A71DA2" w:rsidRPr="00351F1D" w:rsidRDefault="00A71DA2" w:rsidP="00351F1D">
            <w:pPr>
              <w:pStyle w:val="a6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6105" w:dyaOrig="420">
                <v:shape id="_x0000_i1342" type="#_x0000_t75" style="width:305.25pt;height:21pt" o:ole="">
                  <v:imagedata r:id="rId251" o:title=""/>
                </v:shape>
                <o:OLEObject Type="Embed" ProgID="Equation.3" ShapeID="_x0000_i1342" DrawAspect="Content" ObjectID="_1543225611" r:id="rId471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1300" w:dyaOrig="400">
                <v:shape id="_x0000_i1343" type="#_x0000_t75" style="width:65.25pt;height:19.5pt" o:ole="">
                  <v:imagedata r:id="rId253" o:title=""/>
                </v:shape>
                <o:OLEObject Type="Embed" ProgID="Equation.3" ShapeID="_x0000_i1343" DrawAspect="Content" ObjectID="_1543225612" r:id="rId472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– итоговые финансовые обязательства ФСК в отношении субъекта Российской Федерации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f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:</w:t>
            </w:r>
          </w:p>
          <w:p w:rsidR="00A71DA2" w:rsidRPr="00351F1D" w:rsidRDefault="00A71DA2" w:rsidP="00351F1D">
            <w:pPr>
              <w:pStyle w:val="a6"/>
              <w:ind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4220" w:dyaOrig="400">
                <v:shape id="_x0000_i1344" type="#_x0000_t75" style="width:234pt;height:21.75pt" o:ole="">
                  <v:imagedata r:id="rId473" o:title=""/>
                </v:shape>
                <o:OLEObject Type="Embed" ProgID="Equation.3" ShapeID="_x0000_i1344" DrawAspect="Content" ObjectID="_1543225613" r:id="rId474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left="63" w:firstLine="709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Совокупная сумма несоответствия предварительных обязательств и требований по договорам купли-продажи мощности по результатам конкурентного отбора мощности (в том числе по договорам купли-продажи мощности по результатам конкурентного отбора мощности в целях компенсации потерь в электрических сетях), учтенная в отношении:</w:t>
            </w:r>
          </w:p>
          <w:p w:rsidR="00A71DA2" w:rsidRPr="00351F1D" w:rsidRDefault="00A71DA2" w:rsidP="00351F1D">
            <w:pPr>
              <w:pStyle w:val="a6"/>
              <w:ind w:left="63"/>
              <w:jc w:val="left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– ГТП генерации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определяется по формуле:</w:t>
            </w:r>
          </w:p>
          <w:p w:rsidR="00A71DA2" w:rsidRPr="00351F1D" w:rsidRDefault="00A71DA2" w:rsidP="00351F1D">
            <w:pPr>
              <w:pStyle w:val="a6"/>
              <w:ind w:left="63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2920" w:dyaOrig="400">
                <v:shape id="_x0000_i1345" type="#_x0000_t75" style="width:169.5pt;height:23.25pt" o:ole="">
                  <v:imagedata r:id="rId475" o:title=""/>
                </v:shape>
                <o:OLEObject Type="Embed" ProgID="Equation.3" ShapeID="_x0000_i1345" DrawAspect="Content" ObjectID="_1543225614" r:id="rId476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;</w:t>
            </w:r>
          </w:p>
          <w:p w:rsidR="00A71DA2" w:rsidRPr="00351F1D" w:rsidRDefault="00A71DA2" w:rsidP="00351F1D">
            <w:pPr>
              <w:pStyle w:val="a6"/>
              <w:ind w:left="63"/>
              <w:jc w:val="left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– ГТП потребления (экспорта) q, определяется по формуле:</w:t>
            </w:r>
          </w:p>
          <w:p w:rsidR="00A71DA2" w:rsidRPr="00351F1D" w:rsidRDefault="00A71DA2" w:rsidP="00351F1D">
            <w:pPr>
              <w:pStyle w:val="a6"/>
              <w:ind w:left="63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4540" w:dyaOrig="400">
                <v:shape id="_x0000_i1346" type="#_x0000_t75" style="width:254.25pt;height:22.5pt" o:ole="">
                  <v:imagedata r:id="rId477" o:title=""/>
                </v:shape>
                <o:OLEObject Type="Embed" ProgID="Equation.3" ShapeID="_x0000_i1346" DrawAspect="Content" ObjectID="_1543225615" r:id="rId478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;</w:t>
            </w:r>
          </w:p>
          <w:p w:rsidR="00A71DA2" w:rsidRPr="00351F1D" w:rsidRDefault="00A71DA2" w:rsidP="00351F1D">
            <w:pPr>
              <w:pStyle w:val="a6"/>
              <w:ind w:left="63"/>
              <w:jc w:val="left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– субъекта Российской Федерации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f:</w:t>
            </w:r>
          </w:p>
          <w:p w:rsidR="00A71DA2" w:rsidRPr="00351F1D" w:rsidRDefault="00A71DA2" w:rsidP="00351F1D">
            <w:pPr>
              <w:pStyle w:val="a6"/>
              <w:ind w:left="33" w:firstLine="534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4459" w:dyaOrig="400">
                <v:shape id="_x0000_i1347" type="#_x0000_t75" style="width:258.75pt;height:23.25pt" o:ole="">
                  <v:imagedata r:id="rId479" o:title=""/>
                </v:shape>
                <o:OLEObject Type="Embed" ProgID="Equation.3" ShapeID="_x0000_i1347" DrawAspect="Content" ObjectID="_1543225616" r:id="rId480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left="33" w:firstLine="534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Для целей формирования уведомлений и реестров, направляемых участникам оптового рынка в соответствии с пунктами 13.1.7 и 13.1.8 настоящего </w:t>
            </w:r>
            <w:r w:rsidRPr="00351F1D">
              <w:rPr>
                <w:rFonts w:ascii="Garamond" w:hAnsi="Garamond"/>
                <w:caps/>
                <w:sz w:val="22"/>
                <w:szCs w:val="22"/>
                <w:lang w:val="ru-RU"/>
              </w:rPr>
              <w:t>р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егламента, рассчитываются указанные ниже переменные.</w:t>
            </w:r>
          </w:p>
          <w:p w:rsidR="00A71DA2" w:rsidRPr="00351F1D" w:rsidRDefault="00A71DA2" w:rsidP="00351F1D">
            <w:pPr>
              <w:pStyle w:val="a6"/>
              <w:ind w:left="63" w:firstLine="596"/>
              <w:jc w:val="left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В отношении участника оптового рынка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i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:</w:t>
            </w:r>
          </w:p>
          <w:p w:rsidR="00A71DA2" w:rsidRPr="00351F1D" w:rsidRDefault="00A71DA2" w:rsidP="00351F1D">
            <w:pPr>
              <w:pStyle w:val="a6"/>
              <w:ind w:left="63"/>
              <w:jc w:val="center"/>
              <w:rPr>
                <w:rFonts w:ascii="Garamond" w:hAnsi="Garamond"/>
                <w:position w:val="-50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30"/>
                <w:sz w:val="22"/>
                <w:szCs w:val="22"/>
              </w:rPr>
              <w:object w:dxaOrig="2900" w:dyaOrig="560">
                <v:shape id="_x0000_i1348" type="#_x0000_t75" style="width:143.25pt;height:32.25pt" o:ole="">
                  <v:imagedata r:id="rId298" o:title=""/>
                </v:shape>
                <o:OLEObject Type="Embed" ProgID="Equation.3" ShapeID="_x0000_i1348" DrawAspect="Content" ObjectID="_1543225617" r:id="rId481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ind w:left="63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30"/>
                <w:sz w:val="22"/>
                <w:szCs w:val="22"/>
              </w:rPr>
              <w:object w:dxaOrig="3560" w:dyaOrig="560">
                <v:shape id="_x0000_i1349" type="#_x0000_t75" style="width:153pt;height:27.75pt" o:ole="">
                  <v:imagedata r:id="rId300" o:title=""/>
                </v:shape>
                <o:OLEObject Type="Embed" ProgID="Equation.3" ShapeID="_x0000_i1349" DrawAspect="Content" ObjectID="_1543225618" r:id="rId482"/>
              </w:objec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.</w:t>
            </w:r>
          </w:p>
          <w:p w:rsidR="00A71DA2" w:rsidRPr="00351F1D" w:rsidRDefault="00A71DA2" w:rsidP="00351F1D">
            <w:pPr>
              <w:spacing w:before="120" w:after="120" w:line="240" w:lineRule="auto"/>
              <w:ind w:firstLine="659"/>
              <w:jc w:val="both"/>
              <w:rPr>
                <w:rFonts w:ascii="Garamond" w:hAnsi="Garamond"/>
              </w:rPr>
            </w:pPr>
            <w:r w:rsidRPr="00351F1D">
              <w:rPr>
                <w:rFonts w:ascii="Garamond" w:hAnsi="Garamond"/>
              </w:rPr>
              <w:t xml:space="preserve">В отношении ГТП потребления </w:t>
            </w:r>
            <w:r w:rsidRPr="00351F1D">
              <w:rPr>
                <w:rFonts w:ascii="Garamond" w:hAnsi="Garamond"/>
                <w:i/>
                <w:highlight w:val="yellow"/>
                <w:lang w:val="en-US"/>
              </w:rPr>
              <w:t>q</w:t>
            </w:r>
            <w:r w:rsidRPr="00351F1D">
              <w:rPr>
                <w:rFonts w:ascii="Garamond" w:hAnsi="Garamond"/>
              </w:rPr>
              <w:t xml:space="preserve"> (ГТП генерации </w:t>
            </w:r>
            <w:r w:rsidRPr="00351F1D">
              <w:rPr>
                <w:rFonts w:ascii="Garamond" w:hAnsi="Garamond"/>
                <w:i/>
                <w:highlight w:val="yellow"/>
                <w:lang w:val="en-US"/>
              </w:rPr>
              <w:t>p</w:t>
            </w:r>
            <w:r w:rsidRPr="00351F1D">
              <w:rPr>
                <w:rFonts w:ascii="Garamond" w:hAnsi="Garamond"/>
              </w:rPr>
              <w:t xml:space="preserve">) участника </w:t>
            </w:r>
            <w:r w:rsidRPr="00351F1D">
              <w:rPr>
                <w:rFonts w:ascii="Garamond" w:hAnsi="Garamond"/>
              </w:rPr>
              <w:lastRenderedPageBreak/>
              <w:t xml:space="preserve">оптового рынка </w:t>
            </w:r>
            <w:r w:rsidRPr="00351F1D">
              <w:rPr>
                <w:rFonts w:ascii="Garamond" w:hAnsi="Garamond"/>
                <w:i/>
                <w:lang w:val="en-US"/>
              </w:rPr>
              <w:t>j</w:t>
            </w:r>
            <w:r w:rsidRPr="00351F1D">
              <w:rPr>
                <w:rFonts w:ascii="Garamond" w:hAnsi="Garamond"/>
              </w:rPr>
              <w:t xml:space="preserve"> (участника оптового рынка </w:t>
            </w:r>
            <w:r w:rsidRPr="00351F1D">
              <w:rPr>
                <w:rFonts w:ascii="Garamond" w:hAnsi="Garamond"/>
                <w:i/>
                <w:lang w:val="en-US"/>
              </w:rPr>
              <w:t>i</w:t>
            </w:r>
            <w:r w:rsidRPr="00351F1D">
              <w:rPr>
                <w:rFonts w:ascii="Garamond" w:hAnsi="Garamond"/>
              </w:rPr>
              <w:t>):</w:t>
            </w:r>
          </w:p>
          <w:p w:rsidR="00A71DA2" w:rsidRPr="00351F1D" w:rsidRDefault="00A71DA2" w:rsidP="00351F1D">
            <w:pPr>
              <w:spacing w:before="120" w:after="120" w:line="240" w:lineRule="auto"/>
              <w:jc w:val="center"/>
              <w:rPr>
                <w:rFonts w:ascii="Garamond" w:hAnsi="Garamond"/>
              </w:rPr>
            </w:pPr>
            <w:r w:rsidRPr="00351F1D">
              <w:rPr>
                <w:rFonts w:ascii="Garamond" w:eastAsia="Times New Roman" w:hAnsi="Garamond"/>
                <w:position w:val="-14"/>
              </w:rPr>
              <w:object w:dxaOrig="5340" w:dyaOrig="400">
                <v:shape id="_x0000_i1350" type="#_x0000_t75" style="width:312.75pt;height:24pt" o:ole="">
                  <v:imagedata r:id="rId304" o:title=""/>
                </v:shape>
                <o:OLEObject Type="Embed" ProgID="Equation.3" ShapeID="_x0000_i1350" DrawAspect="Content" ObjectID="_1543225619" r:id="rId483"/>
              </w:object>
            </w:r>
            <w:r w:rsidRPr="00351F1D">
              <w:rPr>
                <w:rFonts w:ascii="Garamond" w:hAnsi="Garamond"/>
              </w:rPr>
              <w:t>,</w:t>
            </w:r>
          </w:p>
          <w:p w:rsidR="00A71DA2" w:rsidRPr="00351F1D" w:rsidRDefault="00A71DA2" w:rsidP="00351F1D">
            <w:pPr>
              <w:pStyle w:val="a6"/>
              <w:ind w:left="63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3879" w:dyaOrig="400">
                <v:shape id="_x0000_i1351" type="#_x0000_t75" style="width:227.25pt;height:26.25pt" o:ole="">
                  <v:imagedata r:id="rId306" o:title=""/>
                </v:shape>
                <o:OLEObject Type="Embed" ProgID="Equation.3" ShapeID="_x0000_i1351" DrawAspect="Content" ObjectID="_1543225620" r:id="rId484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left="63" w:firstLine="596"/>
              <w:jc w:val="left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В отношении участника оптового рынка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:</w:t>
            </w:r>
          </w:p>
          <w:p w:rsidR="00A71DA2" w:rsidRPr="00351F1D" w:rsidRDefault="00A71DA2" w:rsidP="00351F1D">
            <w:pPr>
              <w:pStyle w:val="a6"/>
              <w:ind w:left="63"/>
              <w:jc w:val="center"/>
              <w:rPr>
                <w:rFonts w:ascii="Garamond" w:hAnsi="Garamond"/>
                <w:position w:val="-50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30"/>
                <w:sz w:val="22"/>
                <w:szCs w:val="22"/>
              </w:rPr>
              <w:object w:dxaOrig="2700" w:dyaOrig="560">
                <v:shape id="_x0000_i1352" type="#_x0000_t75" style="width:144.75pt;height:30pt" o:ole="">
                  <v:imagedata r:id="rId308" o:title=""/>
                </v:shape>
                <o:OLEObject Type="Embed" ProgID="Equation.3" ShapeID="_x0000_i1352" DrawAspect="Content" ObjectID="_1543225621" r:id="rId485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ind w:left="63"/>
              <w:jc w:val="center"/>
              <w:rPr>
                <w:rFonts w:ascii="Garamond" w:hAnsi="Garamond"/>
                <w:position w:val="-50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30"/>
                <w:sz w:val="22"/>
                <w:szCs w:val="22"/>
              </w:rPr>
              <w:object w:dxaOrig="3560" w:dyaOrig="560">
                <v:shape id="_x0000_i1353" type="#_x0000_t75" style="width:153pt;height:27.75pt" o:ole="">
                  <v:imagedata r:id="rId310" o:title=""/>
                </v:shape>
                <o:OLEObject Type="Embed" ProgID="Equation.3" ShapeID="_x0000_i1353" DrawAspect="Content" ObjectID="_1543225622" r:id="rId486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ind w:left="63"/>
              <w:jc w:val="center"/>
              <w:rPr>
                <w:rFonts w:ascii="Garamond" w:hAnsi="Garamond"/>
                <w:position w:val="-50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30"/>
                <w:sz w:val="22"/>
                <w:szCs w:val="22"/>
              </w:rPr>
              <w:object w:dxaOrig="3560" w:dyaOrig="560">
                <v:shape id="_x0000_i1354" type="#_x0000_t75" style="width:153pt;height:27.75pt" o:ole="">
                  <v:imagedata r:id="rId312" o:title=""/>
                </v:shape>
                <o:OLEObject Type="Embed" ProgID="Equation.3" ShapeID="_x0000_i1354" DrawAspect="Content" ObjectID="_1543225623" r:id="rId487"/>
              </w:objec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left="63" w:firstLine="596"/>
              <w:jc w:val="left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В отношении ФСК:</w:t>
            </w:r>
          </w:p>
          <w:p w:rsidR="00A71DA2" w:rsidRPr="00351F1D" w:rsidRDefault="00A71DA2" w:rsidP="00351F1D">
            <w:pPr>
              <w:pStyle w:val="a6"/>
              <w:ind w:left="63"/>
              <w:jc w:val="center"/>
              <w:rPr>
                <w:rFonts w:ascii="Garamond" w:hAnsi="Garamond"/>
                <w:position w:val="-50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30"/>
                <w:sz w:val="22"/>
                <w:szCs w:val="22"/>
              </w:rPr>
              <w:object w:dxaOrig="2760" w:dyaOrig="560">
                <v:shape id="_x0000_i1355" type="#_x0000_t75" style="width:120pt;height:27.75pt" o:ole="">
                  <v:imagedata r:id="rId316" o:title=""/>
                </v:shape>
                <o:OLEObject Type="Embed" ProgID="Equation.3" ShapeID="_x0000_i1355" DrawAspect="Content" ObjectID="_1543225624" r:id="rId488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ind w:left="63"/>
              <w:jc w:val="center"/>
              <w:rPr>
                <w:rFonts w:ascii="Garamond" w:hAnsi="Garamond"/>
                <w:position w:val="-50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30"/>
                <w:sz w:val="22"/>
                <w:szCs w:val="22"/>
              </w:rPr>
              <w:object w:dxaOrig="3560" w:dyaOrig="560">
                <v:shape id="_x0000_i1356" type="#_x0000_t75" style="width:153pt;height:27.75pt" o:ole="">
                  <v:imagedata r:id="rId318" o:title=""/>
                </v:shape>
                <o:OLEObject Type="Embed" ProgID="Equation.3" ShapeID="_x0000_i1356" DrawAspect="Content" ObjectID="_1543225625" r:id="rId489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ind w:left="63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30"/>
                <w:sz w:val="22"/>
                <w:szCs w:val="22"/>
              </w:rPr>
              <w:object w:dxaOrig="3560" w:dyaOrig="560">
                <v:shape id="_x0000_i1357" type="#_x0000_t75" style="width:153pt;height:27.75pt" o:ole="">
                  <v:imagedata r:id="rId320" o:title=""/>
                </v:shape>
                <o:OLEObject Type="Embed" ProgID="Equation.3" ShapeID="_x0000_i1357" DrawAspect="Content" ObjectID="_1543225626" r:id="rId490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6.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Расчет совокупных итоговых обязательств и требований участников оптового рынка – покупателей (в том числе ФСК) и поставщиков при покупке и продаже мощности по итогам КОМ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Величина итоговых обязательств участника оптового рынка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договорам купли-продажи мощности по результатам конкурентного отбора мощности в ценовой зоне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определяется по формуле:</w:t>
            </w:r>
          </w:p>
          <w:p w:rsidR="00A71DA2" w:rsidRPr="00351F1D" w:rsidRDefault="00A71DA2" w:rsidP="00351F1D">
            <w:pPr>
              <w:pStyle w:val="a6"/>
              <w:ind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30"/>
                <w:sz w:val="22"/>
                <w:szCs w:val="22"/>
                <w:lang w:val="ru-RU"/>
              </w:rPr>
              <w:object w:dxaOrig="4520" w:dyaOrig="560">
                <v:shape id="_x0000_i1358" type="#_x0000_t75" style="width:194.25pt;height:27pt" o:ole="">
                  <v:imagedata r:id="rId322" o:title=""/>
                </v:shape>
                <o:OLEObject Type="Embed" ProgID="Equation.3" ShapeID="_x0000_i1358" DrawAspect="Content" ObjectID="_1543225627" r:id="rId491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Для целей формирования уведомлений и реестров, направляемых участникам оптового рынка в соответствии с пунктами 13.1.7 и 13.1.8 настоящего </w:t>
            </w:r>
            <w:r w:rsidRPr="00351F1D">
              <w:rPr>
                <w:rFonts w:ascii="Garamond" w:hAnsi="Garamond"/>
                <w:caps/>
                <w:sz w:val="22"/>
                <w:szCs w:val="22"/>
                <w:lang w:val="ru-RU"/>
              </w:rPr>
              <w:t>р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егламента, рассчитывается </w:t>
            </w:r>
            <w:r w:rsidRPr="00351F1D">
              <w:rPr>
                <w:rFonts w:ascii="Garamond" w:hAnsi="Garamond"/>
                <w:position w:val="-30"/>
                <w:sz w:val="22"/>
                <w:szCs w:val="22"/>
                <w:lang w:eastAsia="ar-SA"/>
              </w:rPr>
              <w:object w:dxaOrig="3840" w:dyaOrig="560">
                <v:shape id="_x0000_i1359" type="#_x0000_t75" style="width:163.5pt;height:27pt" o:ole="">
                  <v:imagedata r:id="rId324" o:title=""/>
                </v:shape>
                <o:OLEObject Type="Embed" ProgID="Equation.3" ShapeID="_x0000_i1359" DrawAspect="Content" ObjectID="_1543225628" r:id="rId492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 w:eastAsia="ar-SA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Величина итоговых обязательств ФСК в месяце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договорам купли-продажи мощности по результатам конкурентного отбора мощности в целях компенсации потерь в электрических сетях в ценовой зоне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определяется по формуле: </w:t>
            </w:r>
          </w:p>
          <w:p w:rsidR="00A71DA2" w:rsidRPr="00351F1D" w:rsidRDefault="00A71DA2" w:rsidP="00351F1D">
            <w:pPr>
              <w:spacing w:before="120" w:after="120" w:line="240" w:lineRule="auto"/>
              <w:jc w:val="center"/>
              <w:rPr>
                <w:rFonts w:ascii="Garamond" w:hAnsi="Garamond"/>
              </w:rPr>
            </w:pPr>
            <w:r w:rsidRPr="00351F1D">
              <w:rPr>
                <w:rFonts w:ascii="Garamond" w:eastAsia="Times New Roman" w:hAnsi="Garamond"/>
                <w:position w:val="-30"/>
              </w:rPr>
              <w:object w:dxaOrig="2980" w:dyaOrig="560">
                <v:shape id="_x0000_i1360" type="#_x0000_t75" style="width:149.25pt;height:27.75pt" o:ole="">
                  <v:imagedata r:id="rId326" o:title=""/>
                </v:shape>
                <o:OLEObject Type="Embed" ProgID="Equation.3" ShapeID="_x0000_i1360" DrawAspect="Content" ObjectID="_1543225629" r:id="rId493"/>
              </w:object>
            </w:r>
            <w:r w:rsidRPr="00351F1D">
              <w:rPr>
                <w:rFonts w:ascii="Garamond" w:hAnsi="Garamond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Совокупная величина итоговых требований участника оптового рынка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договорам купли-продажи мощности по результатам конкурентного отбора мощности (в том числе по договорам купли-продажи мощности по результатам конкурентного отбора мощности в целях компенсации потерь в электрических сетях) в отношении всех ГТП генерации </w:t>
            </w:r>
            <w:r w:rsidRPr="00351F1D">
              <w:rPr>
                <w:rFonts w:ascii="Garamond" w:hAnsi="Garamond"/>
                <w:position w:val="-10"/>
                <w:sz w:val="22"/>
                <w:szCs w:val="22"/>
              </w:rPr>
              <w:object w:dxaOrig="1020" w:dyaOrig="360">
                <v:shape id="_x0000_i1361" type="#_x0000_t75" style="width:51pt;height:18pt" o:ole="">
                  <v:imagedata r:id="rId328" o:title=""/>
                </v:shape>
                <o:OLEObject Type="Embed" ProgID="Equation.3" ShapeID="_x0000_i1361" DrawAspect="Content" ObjectID="_1543225630" r:id="rId494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отнесенных к ценовой зоне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 определяется по формуле:</w:t>
            </w:r>
          </w:p>
          <w:p w:rsidR="00A71DA2" w:rsidRPr="00351F1D" w:rsidRDefault="00A71DA2" w:rsidP="00351F1D">
            <w:pPr>
              <w:spacing w:before="120" w:after="120" w:line="240" w:lineRule="auto"/>
              <w:ind w:firstLine="544"/>
              <w:jc w:val="center"/>
              <w:rPr>
                <w:rFonts w:ascii="Garamond" w:hAnsi="Garamond"/>
              </w:rPr>
            </w:pPr>
            <w:r w:rsidRPr="00351F1D">
              <w:rPr>
                <w:rFonts w:ascii="Garamond" w:eastAsia="Times New Roman" w:hAnsi="Garamond"/>
                <w:position w:val="-32"/>
              </w:rPr>
              <w:object w:dxaOrig="3820" w:dyaOrig="580">
                <v:shape id="_x0000_i1362" type="#_x0000_t75" style="width:191.25pt;height:29.25pt" o:ole="">
                  <v:imagedata r:id="rId330" o:title=""/>
                </v:shape>
                <o:OLEObject Type="Embed" ProgID="Equation.3" ShapeID="_x0000_i1362" DrawAspect="Content" ObjectID="_1543225631" r:id="rId495"/>
              </w:object>
            </w:r>
            <w:r w:rsidRPr="00351F1D">
              <w:rPr>
                <w:rFonts w:ascii="Garamond" w:hAnsi="Garamond"/>
              </w:rPr>
              <w:t>,</w:t>
            </w:r>
          </w:p>
          <w:p w:rsidR="00A71DA2" w:rsidRPr="00351F1D" w:rsidRDefault="00A71DA2" w:rsidP="00351F1D">
            <w:pPr>
              <w:pStyle w:val="a6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где </w:t>
            </w:r>
            <w:r w:rsidRPr="00351F1D">
              <w:rPr>
                <w:rFonts w:ascii="Garamond" w:hAnsi="Garamond"/>
                <w:position w:val="-4"/>
                <w:sz w:val="22"/>
                <w:szCs w:val="22"/>
                <w:lang w:val="ru-RU"/>
              </w:rPr>
              <w:object w:dxaOrig="639" w:dyaOrig="300">
                <v:shape id="_x0000_i1363" type="#_x0000_t75" style="width:32.25pt;height:15pt" o:ole="">
                  <v:imagedata r:id="rId332" o:title=""/>
                </v:shape>
                <o:OLEObject Type="Embed" ProgID="Equation.3" ShapeID="_x0000_i1363" DrawAspect="Content" ObjectID="_1543225632" r:id="rId496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– множество ГТП генерации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p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имеющих в соответствии с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Регламентом проведения конкурентных отборов мощности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(Приложение № 19.3 к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) на момент проведения КОМ на текущий год признак «условная ГТП генерации, в состав которой входит невведенное генерирующее оборудование».</w:t>
            </w:r>
          </w:p>
          <w:p w:rsidR="00A71DA2" w:rsidRPr="00351F1D" w:rsidRDefault="00A71DA2" w:rsidP="00351F1D">
            <w:pPr>
              <w:pStyle w:val="a6"/>
              <w:ind w:firstLine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Совокупная величина итоговых требований участника оптового рынка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договорам купли-продажи мощности по результатам конкурентного отбора мощности (в том числе по договору купли-продажи мощности по результатам конкурентного отбора мощности в целях компенсации потерь в электрических сетях) в отношении ГТП генерации </w:t>
            </w:r>
            <w:r w:rsidRPr="00351F1D">
              <w:rPr>
                <w:rFonts w:ascii="Garamond" w:hAnsi="Garamond"/>
                <w:position w:val="-10"/>
                <w:sz w:val="22"/>
                <w:szCs w:val="22"/>
              </w:rPr>
              <w:object w:dxaOrig="1020" w:dyaOrig="360">
                <v:shape id="_x0000_i1364" type="#_x0000_t75" style="width:51pt;height:18pt" o:ole="">
                  <v:imagedata r:id="rId334" o:title=""/>
                </v:shape>
                <o:OLEObject Type="Embed" ProgID="Equation.3" ShapeID="_x0000_i1364" DrawAspect="Content" ObjectID="_1543225633" r:id="rId497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определяется как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3360" w:dyaOrig="400">
                <v:shape id="_x0000_i1365" type="#_x0000_t75" style="width:168pt;height:20.25pt" o:ole="">
                  <v:imagedata r:id="rId336" o:title=""/>
                </v:shape>
                <o:OLEObject Type="Embed" ProgID="Equation.3" ShapeID="_x0000_i1365" DrawAspect="Content" ObjectID="_1543225634" r:id="rId498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b/>
                <w:sz w:val="22"/>
                <w:szCs w:val="22"/>
                <w:lang w:val="ru-RU"/>
              </w:rPr>
              <w:t>…</w:t>
            </w:r>
          </w:p>
          <w:p w:rsidR="00A71DA2" w:rsidRPr="00351F1D" w:rsidRDefault="00A71DA2" w:rsidP="00351F1D">
            <w:pPr>
              <w:pStyle w:val="a6"/>
              <w:widowControl w:val="0"/>
              <w:ind w:firstLine="426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12)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3180" w:dyaOrig="400">
                <v:shape id="_x0000_i1366" type="#_x0000_t75" style="width:159pt;height:20.25pt" o:ole="">
                  <v:imagedata r:id="rId338" o:title=""/>
                </v:shape>
                <o:OLEObject Type="Embed" ProgID="Equation.3" ShapeID="_x0000_i1366" DrawAspect="Content" ObjectID="_1543225635" r:id="rId499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– цена конкурентного отбора в ГТП генерации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с учетом сезонного коэффициента, где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999" w:dyaOrig="400">
                <v:shape id="_x0000_i1367" type="#_x0000_t75" style="width:50.25pt;height:20.25pt" o:ole="">
                  <v:imagedata r:id="rId340" o:title=""/>
                </v:shape>
                <o:OLEObject Type="Embed" ProgID="Equation.3" ShapeID="_x0000_i1367" DrawAspect="Content" ObjectID="_1543225636" r:id="rId500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–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>цена мощности, определяемая в соответствии с пунктом 13.1.4.1 настоящего Регламента.</w:t>
            </w:r>
          </w:p>
          <w:p w:rsidR="00A71DA2" w:rsidRPr="00351F1D" w:rsidRDefault="00A71DA2" w:rsidP="00351F1D">
            <w:pPr>
              <w:pStyle w:val="a6"/>
              <w:widowControl w:val="0"/>
              <w:ind w:firstLine="426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При расчете величины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1420" w:dyaOrig="400">
                <v:shape id="_x0000_i1368" type="#_x0000_t75" style="width:71.25pt;height:20.25pt" o:ole="">
                  <v:imagedata r:id="rId348" o:title=""/>
                </v:shape>
                <o:OLEObject Type="Embed" ProgID="Equation.3" ShapeID="_x0000_i1368" DrawAspect="Content" ObjectID="_1543225637" r:id="rId501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округление производится методом математического округления с точностью до 11 знаков после запятой;</w:t>
            </w:r>
          </w:p>
          <w:p w:rsidR="00A71DA2" w:rsidRPr="00351F1D" w:rsidRDefault="00A71DA2" w:rsidP="00351F1D">
            <w:pPr>
              <w:pStyle w:val="a6"/>
              <w:widowControl w:val="0"/>
              <w:ind w:firstLine="426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13) объем мощности, поставленный поставщиком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сверх объемов, поставленных по регулируемым договорам, свободным договорам и договорам, указанным в подпунктах 7, 8, 10, 11, 14 пункта 4 Правил оптового рынка: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3620" w:dyaOrig="400">
                <v:shape id="_x0000_i1369" type="#_x0000_t75" style="width:179.25pt;height:20.25pt" o:ole="">
                  <v:imagedata r:id="rId350" o:title=""/>
                </v:shape>
                <o:OLEObject Type="Embed" ProgID="Equation.3" ShapeID="_x0000_i1369" DrawAspect="Content" ObjectID="_1543225638" r:id="rId502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b/>
                <w:sz w:val="22"/>
                <w:szCs w:val="22"/>
                <w:lang w:val="ru-RU"/>
              </w:rPr>
              <w:t>…</w:t>
            </w:r>
          </w:p>
        </w:tc>
      </w:tr>
      <w:tr w:rsidR="00A71DA2" w:rsidRPr="00351F1D" w:rsidTr="00F51A9C">
        <w:trPr>
          <w:trHeight w:val="435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DA2" w:rsidRPr="00351F1D" w:rsidRDefault="00A71DA2" w:rsidP="00351F1D">
            <w:pPr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13.1.7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DA2" w:rsidRDefault="00A71DA2" w:rsidP="00351F1D">
            <w:pPr>
              <w:pStyle w:val="a6"/>
              <w:ind w:firstLine="600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>...</w:t>
            </w:r>
          </w:p>
          <w:p w:rsidR="00A71DA2" w:rsidRPr="00351F1D" w:rsidRDefault="00A71DA2" w:rsidP="00AA1840">
            <w:pPr>
              <w:pStyle w:val="a6"/>
              <w:ind w:firstLine="600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КО не позднее 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12 (двенадцатого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) числа расчетного месяца 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уведомления об объемах мощности, отобранных по итогам конкурентного отбора мощности, и о сроках поставки мощности (приложение 70 к настоящему Регламенту) за расчетный месяц в отношении года поставки, которому принадлежит расчетный месяц, с указанием информации начиная с данного расчетного месяца для каждого участника оптового рынка – потребителя по договорам купли-продажи мощности по результатам конкурентного отбора мощности в целях обеспечения поставки мощности между ценовыми зонами в отношении всех генерирующих объектов, мощность которых подлежит поставке в соответствующей ценовой зоне из ценовой зоны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Out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где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Out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– ценовая зона, из которой осуществляется поставка мощности по результатам КОМ на соответствующий год поставки мощности в соответствии с пунктом 4.7.3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Регламента проведения конкурентных отборов мощности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(Приложение № 19.3 к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). Указанные уведомления формируются на основании </w:t>
            </w:r>
            <w:r w:rsidRPr="00351F1D">
              <w:rPr>
                <w:rFonts w:ascii="Garamond" w:hAnsi="Garamond"/>
                <w:bCs/>
                <w:sz w:val="22"/>
                <w:szCs w:val="22"/>
                <w:lang w:val="ru-RU"/>
              </w:rPr>
              <w:t>Реестра обязательств по поставке мощности по результатам КОМ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направляемого СО в КО в соответствии с п. 16.2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(Приложение № 13.2 к </w:t>
            </w:r>
            <w:r w:rsidRPr="00351F1D">
              <w:rPr>
                <w:rFonts w:ascii="Garamond" w:hAnsi="Garamond"/>
                <w:i/>
                <w:iCs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), и при условии, что величина поставки мощности между ценовыми зонами по результатам КОМ в отношении расчетного месяца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800" w:dyaOrig="400">
                <v:shape id="_x0000_i1370" type="#_x0000_t75" style="width:43.5pt;height:20.25pt" o:ole="">
                  <v:imagedata r:id="rId503" o:title=""/>
                </v:shape>
                <o:OLEObject Type="Embed" ProgID="Equation.3" ShapeID="_x0000_i1370" DrawAspect="Content" ObjectID="_1543225639" r:id="rId504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определенная в соответствии с п. 3.6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(Приложение № 13.2 к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), не равна нулю.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DA2" w:rsidRDefault="00A71DA2" w:rsidP="00351F1D">
            <w:pPr>
              <w:pStyle w:val="a6"/>
              <w:ind w:firstLine="600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>...</w:t>
            </w:r>
          </w:p>
          <w:p w:rsidR="00A71DA2" w:rsidRPr="00AA1840" w:rsidRDefault="00A71DA2" w:rsidP="00AA1840">
            <w:pPr>
              <w:pStyle w:val="a6"/>
              <w:ind w:firstLine="600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КО не позднее 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25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(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двадцать пятого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) числа расчетного месяца 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уведомления об объемах мощности, отобранных по итогам конкурентного отбора мощности, и о сроках поставки мощности (приложение 70 к настоящему Регламенту) за расчетный месяц в отношении года поставки, которому принадлежит расчетный месяц, с указанием информации начиная с данного расчетного месяца для каждого участника оптового рынка – потребителя по договорам купли-продажи мощности по результатам конкурентного отбора мощности в целях обеспечения поставки мощности между ценовыми зонами в отношении всех генерирующих объектов, мощность которых подлежит поставке в соответствующей ценовой зоне из ценовой зоны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Out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где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Out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– ценовая зона, из которой осуществляется поставка мощности по результатам КОМ на соответствующий год поставки мощности в соответствии с пунктом 4.7.3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Регламента проведения конкурентных отборов мощности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(Приложение № 19.3 к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). Указанные уведомления формируются на основании </w:t>
            </w:r>
            <w:r w:rsidRPr="00351F1D">
              <w:rPr>
                <w:rFonts w:ascii="Garamond" w:hAnsi="Garamond"/>
                <w:bCs/>
                <w:sz w:val="22"/>
                <w:szCs w:val="22"/>
                <w:lang w:val="ru-RU"/>
              </w:rPr>
              <w:t>Реестра обязательств по поставке мощности по результатам КОМ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направляемого СО в КО в соответствии с п. 16.2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(Приложение № 13.2 к </w:t>
            </w:r>
            <w:r w:rsidRPr="00351F1D">
              <w:rPr>
                <w:rFonts w:ascii="Garamond" w:hAnsi="Garamond"/>
                <w:i/>
                <w:iCs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), и при условии, что величина поставки мощности между ценовыми зонами по результатам КОМ в отношении расчетного месяца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800" w:dyaOrig="400">
                <v:shape id="_x0000_i1371" type="#_x0000_t75" style="width:43.5pt;height:20.25pt" o:ole="">
                  <v:imagedata r:id="rId505" o:title=""/>
                </v:shape>
                <o:OLEObject Type="Embed" ProgID="Equation.3" ShapeID="_x0000_i1371" DrawAspect="Content" ObjectID="_1543225640" r:id="rId506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определенная в соответствии с п. 3.6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(Приложение № 13.2 к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), не равна нулю.</w:t>
            </w:r>
          </w:p>
        </w:tc>
      </w:tr>
      <w:tr w:rsidR="00A71DA2" w:rsidRPr="00351F1D" w:rsidTr="00F51A9C">
        <w:trPr>
          <w:trHeight w:val="435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DA2" w:rsidRPr="00351F1D" w:rsidRDefault="00A71DA2" w:rsidP="00351F1D">
            <w:pPr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13.1.8</w:t>
            </w:r>
            <w:r w:rsidRPr="00351F1D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 случае если величина поставки мощности между ценовыми зонами по результатам КОМ в отношении расчетного месяца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object w:dxaOrig="800" w:dyaOrig="400">
                <v:shape id="_x0000_i1372" type="#_x0000_t75" style="width:43.5pt;height:20.25pt" o:ole="">
                  <v:imagedata r:id="rId507" o:title=""/>
                </v:shape>
                <o:OLEObject Type="Embed" ProgID="Equation.3" ShapeID="_x0000_i1372" DrawAspect="Content" ObjectID="_1543225641" r:id="rId508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определенная в соответствии с п. 3.6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(Приложение № 13.2 к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Договору о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lastRenderedPageBreak/>
              <w:t>присоединении к торговой системе оптового рынка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), не равна нулю, КО не позднее 5 (пяти) рабочих дней после даты подписания договоров купли-продажи мощности по результатам конкурентного отбора мощности в целях обеспечения поставки мощности между ценовыми зонами, но не позднее 25 (двадцать пятого) числа расчетного месяца направляет ЦФР в электронном виде с ЭП </w:t>
            </w:r>
            <w:r w:rsidRPr="00351F1D">
              <w:rPr>
                <w:rFonts w:ascii="Garamond" w:hAnsi="Garamond"/>
                <w:caps/>
                <w:sz w:val="22"/>
                <w:szCs w:val="22"/>
                <w:lang w:val="ru-RU"/>
              </w:rPr>
              <w:t>р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еестр договоров купли-продажи мощности по результатам конкурентного отбора мощности в целях обеспечения поставки мощности между ценовыми зонами за расчетный месяц в формате </w:t>
            </w:r>
            <w:r w:rsidRPr="00351F1D">
              <w:rPr>
                <w:rFonts w:ascii="Garamond" w:hAnsi="Garamond"/>
                <w:sz w:val="22"/>
                <w:szCs w:val="22"/>
                <w:lang w:val="en-US"/>
              </w:rPr>
              <w:t>xml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 случае если величина поставки мощности между ценовыми зонами по результатам КОМ в отношении расчетного месяца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object w:dxaOrig="800" w:dyaOrig="400">
                <v:shape id="_x0000_i1373" type="#_x0000_t75" style="width:43.5pt;height:20.25pt" o:ole="">
                  <v:imagedata r:id="rId507" o:title=""/>
                </v:shape>
                <o:OLEObject Type="Embed" ProgID="Equation.3" ShapeID="_x0000_i1373" DrawAspect="Content" ObjectID="_1543225642" r:id="rId509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определенная в соответствии с п. 3.6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(Приложение № 13.2 к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), не равна нулю, КО после 25 (двадцать пятого) числа расчетного месяца направляет ЦФР в электронном виде с ЭП </w:t>
            </w:r>
            <w:r w:rsidRPr="00351F1D">
              <w:rPr>
                <w:rFonts w:ascii="Garamond" w:hAnsi="Garamond"/>
                <w:caps/>
                <w:sz w:val="22"/>
                <w:szCs w:val="22"/>
                <w:lang w:val="ru-RU"/>
              </w:rPr>
              <w:t>р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еестр договоров купли-продажи мощности по результатам конкурентного отбора мощности в целях обеспечения поставки мощности между ценовыми зонами (дельта отрицательная) в отношении расчетного месяца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 формате </w:t>
            </w:r>
            <w:r w:rsidRPr="00351F1D">
              <w:rPr>
                <w:rFonts w:ascii="Garamond" w:hAnsi="Garamond"/>
                <w:sz w:val="22"/>
                <w:szCs w:val="22"/>
                <w:lang w:val="en-US"/>
              </w:rPr>
              <w:t>xml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. Данный реестр не направляется за расчетный месяц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если расчетный период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–1 – это декабрь предыдущего года поставки.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Начиная с расчетного периода – августа 2016 года КО не позднее 7 (седьмого) числа расчетного месяца направляет ЦФР в электронном виде с ЭП </w:t>
            </w:r>
            <w:r w:rsidRPr="00351F1D">
              <w:rPr>
                <w:rFonts w:ascii="Garamond" w:hAnsi="Garamond"/>
                <w:caps/>
                <w:sz w:val="22"/>
                <w:szCs w:val="22"/>
                <w:lang w:val="ru-RU"/>
              </w:rPr>
              <w:t>р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еестр договоров купли-продажи мощности по результатам конкурентного отбора мощности новых генерирующих объектов (приложение 92.1 настоящего Регламента) за расчетный период.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caps/>
                <w:sz w:val="22"/>
                <w:szCs w:val="22"/>
                <w:lang w:val="ru-RU"/>
              </w:rPr>
              <w:t>р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еестры договоров купли-продажи мощности по результатам конкурентного отбора мощности, указанные в настоящем пункте, содержат перечень договоров купли-продажи мощности по результатам конкурентного отбора мощности, действующих в </w:t>
            </w:r>
            <w:r w:rsidRPr="00C5637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месяце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 в отношении которого формируются и направляются соответствующие реестры ЦФР.</w:t>
            </w:r>
          </w:p>
          <w:p w:rsidR="00A71DA2" w:rsidRPr="00351F1D" w:rsidRDefault="00A71DA2" w:rsidP="00351F1D">
            <w:pPr>
              <w:pStyle w:val="a6"/>
              <w:ind w:firstLine="600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….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>…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 случае если величина поставки мощности между ценовыми зонами по результатам КОМ в отношении расчетного месяца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object w:dxaOrig="800" w:dyaOrig="400">
                <v:shape id="_x0000_i1374" type="#_x0000_t75" style="width:43.5pt;height:20.25pt" o:ole="">
                  <v:imagedata r:id="rId507" o:title=""/>
                </v:shape>
                <o:OLEObject Type="Embed" ProgID="Equation.3" ShapeID="_x0000_i1374" DrawAspect="Content" ObjectID="_1543225643" r:id="rId510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определенная в соответствии с п. 3.6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(Приложение № 13.2 к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Договору о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lastRenderedPageBreak/>
              <w:t>присоединении к торговой системе оптового рынка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), не равна нулю, КО не позднее 5 (пяти) рабочих дней после даты подписания договоров купли-продажи мощности по результатам конкурентного отбора мощности в целях обеспечения поставки мощности между ценовыми зонами, но не позднее 25 (двадцать пятого) числа расчетного месяца направляет ЦФР в электронном виде с ЭП </w:t>
            </w:r>
            <w:r w:rsidRPr="00351F1D">
              <w:rPr>
                <w:rFonts w:ascii="Garamond" w:hAnsi="Garamond"/>
                <w:caps/>
                <w:sz w:val="22"/>
                <w:szCs w:val="22"/>
                <w:lang w:val="ru-RU"/>
              </w:rPr>
              <w:t>р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еестр договоров купли-продажи мощности по результатам конкурентного отбора мощности в целях обеспечения поставки мощности между ценовыми зонами за расчетный месяц в формате </w:t>
            </w:r>
            <w:r w:rsidRPr="00351F1D">
              <w:rPr>
                <w:rFonts w:ascii="Garamond" w:hAnsi="Garamond"/>
                <w:sz w:val="22"/>
                <w:szCs w:val="22"/>
                <w:lang w:val="en-US"/>
              </w:rPr>
              <w:t>xml</w:t>
            </w:r>
            <w:r w:rsidRPr="00302916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(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приложени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е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92.2 к настоящему 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Р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егламенту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 случае если величина поставки мощности между ценовыми зонами по результатам КОМ в отношении расчетного месяца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object w:dxaOrig="800" w:dyaOrig="400">
                <v:shape id="_x0000_i1375" type="#_x0000_t75" style="width:43.5pt;height:20.25pt" o:ole="">
                  <v:imagedata r:id="rId507" o:title=""/>
                </v:shape>
                <o:OLEObject Type="Embed" ProgID="Equation.3" ShapeID="_x0000_i1375" DrawAspect="Content" ObjectID="_1543225644" r:id="rId511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определенная в соответствии с п. 3.6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(Приложение № 13.2 к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), не равна нулю, КО после 25 (двадцать пятого) числа расчетного месяца направляет ЦФР в электронном виде с ЭП </w:t>
            </w:r>
            <w:r w:rsidRPr="00351F1D">
              <w:rPr>
                <w:rFonts w:ascii="Garamond" w:hAnsi="Garamond"/>
                <w:caps/>
                <w:sz w:val="22"/>
                <w:szCs w:val="22"/>
                <w:lang w:val="ru-RU"/>
              </w:rPr>
              <w:t>р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еестр договоров купли-продажи мощности по результатам конкурентного отбора мощности в целях обеспечения поставки мощности между ценовыми зонами (дельта отрицательная) в отношении расчетного месяца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 формате </w:t>
            </w:r>
            <w:r w:rsidRPr="00351F1D">
              <w:rPr>
                <w:rFonts w:ascii="Garamond" w:hAnsi="Garamond"/>
                <w:sz w:val="22"/>
                <w:szCs w:val="22"/>
                <w:lang w:val="en-US"/>
              </w:rPr>
              <w:t>xml</w:t>
            </w:r>
            <w:r w:rsidRPr="00302916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(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приложении 92.2а к настоящему 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Р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егламенту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.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Данный реестр не направляется за расчетный месяц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если расчетный период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–1 – это декабрь предыдущего года поставки.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Начиная с расчетного периода – августа 2016 года КО не позднее 7 (седьмого) числа расчетного месяца направляет ЦФР в электронном виде с ЭП </w:t>
            </w:r>
            <w:r w:rsidRPr="00351F1D">
              <w:rPr>
                <w:rFonts w:ascii="Garamond" w:hAnsi="Garamond"/>
                <w:caps/>
                <w:sz w:val="22"/>
                <w:szCs w:val="22"/>
                <w:lang w:val="ru-RU"/>
              </w:rPr>
              <w:t>р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еестр договоров купли-продажи мощности по результатам конкурентного отбора мощности новых генерирующих объектов (приложение 92.1 настоящего Регламента) за расчетный период.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caps/>
                <w:sz w:val="22"/>
                <w:szCs w:val="22"/>
                <w:lang w:val="ru-RU"/>
              </w:rPr>
              <w:t>р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еестры договоров купли-продажи мощности по результатам конкурентного отбора мощности, указанные в настоящем пункте, содержат перечень 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заключенных в отношении расчетного периода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договоров купли-продажи мощности по результатам конкурентного отбора мощности и действующих в 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расчетном периоде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 в отношении которого формируются и направляются соответствующие реестры ЦФР.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caps/>
                <w:sz w:val="22"/>
                <w:szCs w:val="22"/>
                <w:highlight w:val="yellow"/>
                <w:lang w:val="ru-RU"/>
              </w:rPr>
              <w:t>р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еестры договоров купли-продажи мощности по результатам конкурентного отбора мощности в целях обеспечения поставки мощности между ценовыми зонами (дельта отрицательная), указанные в настоящем 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lastRenderedPageBreak/>
              <w:t xml:space="preserve">пункте, содержат перечень расторгнутых договоров купли-продажи мощности по результатам конкурентного отбора мощности в целях обеспечения поставки мощности между ценовыми зонами, действующих в расчетном периоде </w:t>
            </w:r>
            <w:r w:rsidRPr="00C5637A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–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1 и не действующих в расчетном периоде </w:t>
            </w:r>
            <w:r w:rsidRPr="00C5637A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в отношении которого формируются и направляются соответствующие реестры ЦФР.</w:t>
            </w:r>
          </w:p>
          <w:p w:rsidR="00A71DA2" w:rsidRPr="00C5637A" w:rsidRDefault="00A71DA2" w:rsidP="00C5637A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</w:tc>
      </w:tr>
      <w:tr w:rsidR="00A71DA2" w:rsidRPr="00351F1D" w:rsidTr="00F51A9C">
        <w:trPr>
          <w:trHeight w:val="435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DA2" w:rsidRPr="00351F1D" w:rsidRDefault="00A71DA2" w:rsidP="00351F1D">
            <w:pPr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 w:rsidRPr="00351F1D">
              <w:rPr>
                <w:rFonts w:ascii="Garamond" w:hAnsi="Garamond"/>
                <w:b/>
              </w:rPr>
              <w:lastRenderedPageBreak/>
              <w:t>13.2.3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b/>
                <w:sz w:val="22"/>
                <w:szCs w:val="22"/>
                <w:lang w:val="ru-RU"/>
              </w:rPr>
              <w:t xml:space="preserve">а) Расчет величины штрафов </w:t>
            </w:r>
            <w:r w:rsidRPr="00351F1D">
              <w:rPr>
                <w:rFonts w:ascii="Garamond" w:hAnsi="Garamond"/>
                <w:b/>
                <w:color w:val="000000"/>
                <w:sz w:val="22"/>
                <w:szCs w:val="22"/>
                <w:lang w:val="ru-RU"/>
              </w:rPr>
              <w:t>по договор</w:t>
            </w:r>
            <w:r w:rsidRPr="00351F1D">
              <w:rPr>
                <w:rFonts w:ascii="Garamond" w:hAnsi="Garamond"/>
                <w:b/>
                <w:sz w:val="22"/>
                <w:szCs w:val="22"/>
                <w:lang w:val="ru-RU"/>
              </w:rPr>
              <w:t>ам</w:t>
            </w:r>
            <w:r w:rsidRPr="00351F1D">
              <w:rPr>
                <w:rFonts w:ascii="Garamond" w:hAnsi="Garamond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b/>
                <w:sz w:val="22"/>
                <w:szCs w:val="22"/>
                <w:lang w:val="ru-RU"/>
              </w:rPr>
              <w:t xml:space="preserve">купли-продажи мощности по результатам конкурентного отбора мощности 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1.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В отношении ГТП генерации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(с учетом особенностей, предусмотренных настоящим пунктом), по которой участник оптового рынка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имеет право участия в торговле электрической энергией и (или) мощностью в месяце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размер штрафа за невыполнение таким участником оптового рынка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 месяце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обязательств по поставке мощности по договору купли-продажи мощности по результатам конкурентного отбора мощности в отношении ГТП потребления (экспорта)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участника оптового рынка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определяется в соответствии с формулой:</w:t>
            </w:r>
          </w:p>
          <w:p w:rsidR="00A71DA2" w:rsidRPr="00351F1D" w:rsidRDefault="00A71DA2" w:rsidP="00351F1D">
            <w:pPr>
              <w:pStyle w:val="a6"/>
              <w:ind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4459" w:dyaOrig="400">
                <v:shape id="_x0000_i1376" type="#_x0000_t75" style="width:3in;height:20.25pt" o:ole="">
                  <v:imagedata r:id="rId512" o:title=""/>
                </v:shape>
                <o:OLEObject Type="Embed" ProgID="Equation.3" ShapeID="_x0000_i1376" DrawAspect="Content" ObjectID="_1543225645" r:id="rId513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ind w:left="540" w:hanging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где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999" w:dyaOrig="400">
                <v:shape id="_x0000_i1377" type="#_x0000_t75" style="width:50.25pt;height:20.25pt" o:ole="">
                  <v:imagedata r:id="rId340" o:title=""/>
                </v:shape>
                <o:OLEObject Type="Embed" ProgID="Equation.3" ShapeID="_x0000_i1377" DrawAspect="Content" ObjectID="_1543225646" r:id="rId514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– цена мощности, определяемая в соответствии с пунктом 13.1.4.1 настоящего Регламента; </w:t>
            </w:r>
          </w:p>
          <w:p w:rsidR="00A71DA2" w:rsidRPr="00351F1D" w:rsidRDefault="00A71DA2" w:rsidP="00351F1D">
            <w:pPr>
              <w:pStyle w:val="a6"/>
              <w:ind w:left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920" w:dyaOrig="400">
                <v:shape id="_x0000_i1378" type="#_x0000_t75" style="width:45.75pt;height:20.25pt" o:ole="">
                  <v:imagedata r:id="rId515" o:title=""/>
                </v:shape>
                <o:OLEObject Type="Embed" ProgID="Equation.3" ShapeID="_x0000_i1378" DrawAspect="Content" ObjectID="_1543225647" r:id="rId516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– штрафуемый объем мощности в месяце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приходящийся на ГТП потребления (экспорта)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 оптового рынка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от ГТП генерации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участника оптового рынка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определяемый в соответствии с пунктом 13.1.6 настоящего </w:t>
            </w:r>
            <w:r w:rsidRPr="00351F1D">
              <w:rPr>
                <w:rFonts w:ascii="Garamond" w:hAnsi="Garamond"/>
                <w:caps/>
                <w:sz w:val="22"/>
                <w:szCs w:val="22"/>
                <w:lang w:val="ru-RU"/>
              </w:rPr>
              <w:t>р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егламента;</w:t>
            </w:r>
          </w:p>
          <w:p w:rsidR="00A71DA2" w:rsidRPr="00351F1D" w:rsidRDefault="00A71DA2" w:rsidP="00351F1D">
            <w:pPr>
              <w:pStyle w:val="a6"/>
              <w:ind w:left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520" w:dyaOrig="400">
                <v:shape id="_x0000_i1379" type="#_x0000_t75" style="width:25.5pt;height:20.25pt" o:ole="">
                  <v:imagedata r:id="rId517" o:title=""/>
                </v:shape>
                <o:OLEObject Type="Embed" ProgID="Equation.3" ShapeID="_x0000_i1379" DrawAspect="Content" ObjectID="_1543225648" r:id="rId518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для ценовой зоны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к которой относятся ГТП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 xml:space="preserve">потребления (экспорта)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в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ГТП генерации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.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</w:p>
          <w:p w:rsidR="00A71DA2" w:rsidRPr="00351F1D" w:rsidRDefault="00A71DA2" w:rsidP="00351F1D">
            <w:pPr>
              <w:pStyle w:val="a6"/>
              <w:tabs>
                <w:tab w:val="left" w:pos="4111"/>
              </w:tabs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2. В отношении расчетных периодов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с мая 2016 года по декабрь 2016 года в случае невыполнения условия, указанного в пункте 13.1.6 настоящего Регламента, согласно которому производится второй расчет по алгоритму, определенному в пп. 13.1.4.1, 13.1.4.2, 13.1.6 настоящего Регламента, расчет величины штрафов </w:t>
            </w:r>
            <w:r w:rsidRPr="00351F1D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t>по договор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ам</w:t>
            </w:r>
            <w:r w:rsidRPr="00351F1D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купли-продажи мощности по результатам конкурентного отбора мощности производится согласно алгоритму, приведенному в подпункте 1 настоящего пункта, с учетом особенности для ГТП генерации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p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 в состав которой входит генерирующее оборудование, относящееся к гидроэлектростанциям, расположенным во второй ценовой зоне (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= 2) (за исключением ГТП генерации </w:t>
            </w:r>
            <w:r w:rsidRPr="00351F1D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, включенных в Перечень 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новых ГЭС второй ценовой зоны, полученный КО от Совета рынка в соответствии с пунктом 16.4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(Приложение № 13.2 к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),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425" w:dyaOrig="465">
                <v:shape id="_x0000_i1380" type="#_x0000_t75" style="width:71.25pt;height:23.25pt" o:ole="">
                  <v:imagedata r:id="rId519" o:title=""/>
                </v:shape>
                <o:OLEObject Type="Embed" ProgID="Equation.3" ShapeID="_x0000_i1380" DrawAspect="Content" ObjectID="_1543225649" r:id="rId520"/>
              </w:objec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определяется по формуле:</w:t>
            </w:r>
          </w:p>
          <w:p w:rsidR="00A71DA2" w:rsidRPr="00351F1D" w:rsidRDefault="00A71DA2" w:rsidP="00351F1D">
            <w:pPr>
              <w:pStyle w:val="a6"/>
              <w:ind w:firstLine="25"/>
              <w:jc w:val="center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5925" w:dyaOrig="465">
                <v:shape id="_x0000_i1381" type="#_x0000_t75" style="width:296.25pt;height:23.25pt" o:ole="">
                  <v:imagedata r:id="rId521" o:title=""/>
                </v:shape>
                <o:OLEObject Type="Embed" ProgID="Equation.3" ShapeID="_x0000_i1381" DrawAspect="Content" ObjectID="_1543225650" r:id="rId522"/>
              </w:objec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ind w:firstLine="567"/>
              <w:jc w:val="center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где</w:t>
            </w:r>
            <w:r w:rsidRPr="00351F1D">
              <w:rPr>
                <w:rFonts w:ascii="Garamond" w:hAnsi="Garamond"/>
                <w:position w:val="-34"/>
                <w:sz w:val="22"/>
                <w:szCs w:val="22"/>
                <w:highlight w:val="yellow"/>
                <w:lang w:val="ru-RU"/>
              </w:rPr>
              <w:object w:dxaOrig="5790" w:dyaOrig="735">
                <v:shape id="_x0000_i1382" type="#_x0000_t75" style="width:289.5pt;height:36.75pt" o:ole="">
                  <v:imagedata r:id="rId523" o:title=""/>
                </v:shape>
                <o:OLEObject Type="Embed" ProgID="Equation.3" ShapeID="_x0000_i1382" DrawAspect="Content" ObjectID="_1543225651" r:id="rId524"/>
              </w:objec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ind w:left="450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920" w:dyaOrig="400">
                <v:shape id="_x0000_i1383" type="#_x0000_t75" style="width:45.75pt;height:20.25pt" o:ole="">
                  <v:imagedata r:id="rId525" o:title=""/>
                </v:shape>
                <o:OLEObject Type="Embed" ProgID="Equation.3" ShapeID="_x0000_i1383" DrawAspect="Content" ObjectID="_1543225652" r:id="rId526"/>
              </w:objec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– штрафуемый объем мощности в месяце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, приходящийся на ГТП потребления (экспорта)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</w:rPr>
              <w:t>q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</w:rPr>
              <w:t>j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от ГТП генерации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 в состав которой входит генерирующее оборудование, относящееся к гидроэлектростанциям, расположенным во второй ценовой зоне (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= 2)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(за исключением ГТП генерации </w:t>
            </w:r>
            <w:r w:rsidRPr="00351F1D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, включенных в Перечень 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новых ГЭС второй ценовой зоны, полученный КО от Совета рынка в соответствии с пунктом 16.4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(Приложение № 13.2 к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), участника оптового рынка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, определяемый в соответствии с пунктом 13.1.6 настоящего </w:t>
            </w:r>
            <w:r w:rsidRPr="00351F1D">
              <w:rPr>
                <w:rFonts w:ascii="Garamond" w:hAnsi="Garamond"/>
                <w:caps/>
                <w:sz w:val="22"/>
                <w:szCs w:val="22"/>
                <w:highlight w:val="yellow"/>
                <w:lang w:val="ru-RU"/>
              </w:rPr>
              <w:t>р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егламента;</w:t>
            </w:r>
          </w:p>
          <w:p w:rsidR="00A71DA2" w:rsidRPr="00351F1D" w:rsidRDefault="00A71DA2" w:rsidP="00351F1D">
            <w:pPr>
              <w:pStyle w:val="a6"/>
              <w:ind w:left="540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520" w:dyaOrig="400">
                <v:shape id="_x0000_i1384" type="#_x0000_t75" style="width:25.5pt;height:20.25pt" o:ole="">
                  <v:imagedata r:id="rId517" o:title=""/>
                </v:shape>
                <o:OLEObject Type="Embed" ProgID="Equation.3" ShapeID="_x0000_i1384" DrawAspect="Content" ObjectID="_1543225653" r:id="rId527"/>
              </w:objec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– сезонный коэффициент, отражающий распределение нагрузки потребления по месяцам в течение календарного года, 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lastRenderedPageBreak/>
              <w:t xml:space="preserve">определяемый в соответствии с пунктом 13.1.4.1 настоящего Регламента для ценовой зоны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, к которой относится ГТП потребления (экспорта)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q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;</w:t>
            </w:r>
          </w:p>
          <w:p w:rsidR="00A71DA2" w:rsidRPr="001F0886" w:rsidRDefault="00A71DA2" w:rsidP="00351F1D">
            <w:pPr>
              <w:pStyle w:val="a8"/>
              <w:widowControl w:val="0"/>
              <w:spacing w:before="120" w:after="120"/>
              <w:ind w:left="450" w:firstLine="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1F0886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060" w:dyaOrig="400">
                <v:shape id="_x0000_i1385" type="#_x0000_t75" style="width:53.25pt;height:20.25pt" o:ole="">
                  <v:imagedata r:id="rId528" o:title=""/>
                </v:shape>
                <o:OLEObject Type="Embed" ProgID="Equation.3" ShapeID="_x0000_i1385" DrawAspect="Content" ObjectID="_1543225654" r:id="rId529"/>
              </w:object>
            </w:r>
            <w:r w:rsidRPr="001F0886">
              <w:rPr>
                <w:rFonts w:ascii="Garamond" w:hAnsi="Garamond"/>
                <w:sz w:val="22"/>
                <w:szCs w:val="22"/>
                <w:highlight w:val="yellow"/>
              </w:rPr>
              <w:t xml:space="preserve">, </w:t>
            </w:r>
            <w:r w:rsidRPr="001F0886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980" w:dyaOrig="400">
                <v:shape id="_x0000_i1386" type="#_x0000_t75" style="width:48.75pt;height:20.25pt" o:ole="">
                  <v:imagedata r:id="rId530" o:title=""/>
                </v:shape>
                <o:OLEObject Type="Embed" ProgID="Equation.3" ShapeID="_x0000_i1386" DrawAspect="Content" ObjectID="_1543225655" r:id="rId531"/>
              </w:object>
            </w:r>
            <w:r w:rsidRPr="001F0886">
              <w:rPr>
                <w:rFonts w:ascii="Garamond" w:hAnsi="Garamond"/>
                <w:sz w:val="22"/>
                <w:szCs w:val="22"/>
                <w:highlight w:val="yellow"/>
              </w:rPr>
              <w:t xml:space="preserve"> – штрафуемые объемы мощности для ГТП генерации </w:t>
            </w:r>
            <w:r w:rsidRPr="001F0886">
              <w:rPr>
                <w:rFonts w:ascii="Garamond" w:hAnsi="Garamond"/>
                <w:i/>
                <w:sz w:val="22"/>
                <w:szCs w:val="22"/>
                <w:highlight w:val="yellow"/>
              </w:rPr>
              <w:t>p</w:t>
            </w:r>
            <w:r w:rsidRPr="001F0886">
              <w:rPr>
                <w:rFonts w:ascii="Garamond" w:hAnsi="Garamond"/>
                <w:sz w:val="22"/>
                <w:szCs w:val="22"/>
                <w:highlight w:val="yellow"/>
              </w:rPr>
              <w:t xml:space="preserve">, определенные в соответствии с п. 6.1.1 </w:t>
            </w:r>
            <w:r w:rsidRPr="001F0886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Регламента определения объемов покупки и продажи мощности на оптовом рынке</w:t>
            </w:r>
            <w:r w:rsidRPr="001F0886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13.2 к </w:t>
            </w:r>
            <w:r w:rsidRPr="001F0886">
              <w:rPr>
                <w:rFonts w:ascii="Garamond" w:hAnsi="Garamond"/>
                <w:i/>
                <w:caps/>
                <w:sz w:val="22"/>
                <w:szCs w:val="22"/>
                <w:highlight w:val="yellow"/>
              </w:rPr>
              <w:t>д</w:t>
            </w:r>
            <w:r w:rsidRPr="001F0886">
              <w:rPr>
                <w:rFonts w:ascii="Garamond" w:hAnsi="Garamond"/>
                <w:i/>
                <w:sz w:val="22"/>
                <w:szCs w:val="22"/>
                <w:highlight w:val="yellow"/>
              </w:rPr>
              <w:t>оговору о присоединении к торговой системе оптового рынка</w:t>
            </w:r>
            <w:r w:rsidRPr="001F0886">
              <w:rPr>
                <w:rFonts w:ascii="Garamond" w:hAnsi="Garamond"/>
                <w:sz w:val="22"/>
                <w:szCs w:val="22"/>
                <w:highlight w:val="yellow"/>
              </w:rPr>
              <w:t>);</w:t>
            </w:r>
          </w:p>
          <w:p w:rsidR="00A71DA2" w:rsidRPr="00351F1D" w:rsidRDefault="00A71DA2" w:rsidP="00351F1D">
            <w:pPr>
              <w:pStyle w:val="a6"/>
              <w:ind w:left="450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999" w:dyaOrig="400">
                <v:shape id="_x0000_i1387" type="#_x0000_t75" style="width:50.25pt;height:20.25pt" o:ole="">
                  <v:imagedata r:id="rId340" o:title=""/>
                </v:shape>
                <o:OLEObject Type="Embed" ProgID="Equation.3" ShapeID="_x0000_i1387" DrawAspect="Content" ObjectID="_1543225656" r:id="rId532"/>
              </w:objec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,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320" w:dyaOrig="400">
                <v:shape id="_x0000_i1388" type="#_x0000_t75" style="width:66pt;height:20.25pt" o:ole="">
                  <v:imagedata r:id="rId533" o:title=""/>
                </v:shape>
                <o:OLEObject Type="Embed" ProgID="Equation.3" ShapeID="_x0000_i1388" DrawAspect="Content" ObjectID="_1543225657" r:id="rId534"/>
              </w:objec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– цены продажи мощности, определяемые в соответствии с пунктом 13.1.4.1 настоящего Регламента, для ГТП генерации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 в состав которой входит генерирующее оборудование, относящееся к гидроэлектростанциям, расположенным во второй ценовой зоне (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= 2) (за исключением ГТП генерации </w:t>
            </w:r>
            <w:r w:rsidRPr="00351F1D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351F1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, включенных в Перечень 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новых ГЭС второй ценовой зоны, полученный КО от Совета рынка в соответствии с пунктом 16.4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(Приложение № 13.2 к </w:t>
            </w:r>
            <w:r w:rsidRPr="00351F1D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).</w:t>
            </w:r>
          </w:p>
          <w:p w:rsidR="00A71DA2" w:rsidRPr="00351F1D" w:rsidRDefault="00A71DA2" w:rsidP="00351F1D">
            <w:pPr>
              <w:pStyle w:val="a6"/>
              <w:ind w:left="25" w:firstLine="51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320" w:dyaOrig="400">
                <v:shape id="_x0000_i1389" type="#_x0000_t75" style="width:66pt;height:20.25pt" o:ole="">
                  <v:imagedata r:id="rId535" o:title=""/>
                </v:shape>
                <o:OLEObject Type="Embed" ProgID="Equation.3" ShapeID="_x0000_i1389" DrawAspect="Content" ObjectID="_1543225658" r:id="rId536"/>
              </w:objec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не рассчитывается в случае, если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060" w:dyaOrig="400">
                <v:shape id="_x0000_i1390" type="#_x0000_t75" style="width:53.25pt;height:20.25pt" o:ole="">
                  <v:imagedata r:id="rId528" o:title=""/>
                </v:shape>
                <o:OLEObject Type="Embed" ProgID="Equation.3" ShapeID="_x0000_i1390" DrawAspect="Content" ObjectID="_1543225659" r:id="rId537"/>
              </w:objec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и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980" w:dyaOrig="400">
                <v:shape id="_x0000_i1391" type="#_x0000_t75" style="width:48.75pt;height:20.25pt" o:ole="">
                  <v:imagedata r:id="rId530" o:title=""/>
                </v:shape>
                <o:OLEObject Type="Embed" ProgID="Equation.3" ShapeID="_x0000_i1391" DrawAspect="Content" ObjectID="_1543225660" r:id="rId538"/>
              </w:objec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равны нулю. </w:t>
            </w:r>
          </w:p>
          <w:p w:rsidR="00A71DA2" w:rsidRPr="00351F1D" w:rsidRDefault="00A71DA2" w:rsidP="00351F1D">
            <w:pPr>
              <w:pStyle w:val="a6"/>
              <w:ind w:left="25" w:firstLine="51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При расчете величины </w: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object w:dxaOrig="1320" w:dyaOrig="400">
                <v:shape id="_x0000_i1392" type="#_x0000_t75" style="width:66pt;height:20.25pt" o:ole="">
                  <v:imagedata r:id="rId535" o:title=""/>
                </v:shape>
                <o:OLEObject Type="Embed" ProgID="Equation.3" ShapeID="_x0000_i1392" DrawAspect="Content" ObjectID="_1543225661" r:id="rId539"/>
              </w:object>
            </w:r>
            <w:r w:rsidRPr="00351F1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округление производится методом математического округления с точностью до 11 знаков после запятой.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Размер штрафа за невыполнение участником оптового рынка </w:t>
            </w:r>
            <w:r w:rsidRPr="00351F1D">
              <w:rPr>
                <w:rFonts w:ascii="Garamond" w:hAnsi="Garamond"/>
                <w:i/>
                <w:iCs/>
                <w:sz w:val="22"/>
                <w:szCs w:val="22"/>
                <w:lang w:val="en-US"/>
              </w:rPr>
              <w:t>i</w:t>
            </w:r>
            <w:r w:rsidRPr="00351F1D">
              <w:rPr>
                <w:rFonts w:ascii="Garamond" w:hAnsi="Garamond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 месяце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iCs/>
                <w:sz w:val="22"/>
                <w:szCs w:val="22"/>
                <w:lang w:val="ru-RU"/>
              </w:rPr>
              <w:t xml:space="preserve">обязательств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по поставке мощности участнику оптового рынка </w:t>
            </w:r>
            <w:r w:rsidRPr="00351F1D">
              <w:rPr>
                <w:rFonts w:ascii="Garamond" w:hAnsi="Garamond"/>
                <w:i/>
                <w:iCs/>
                <w:sz w:val="22"/>
                <w:szCs w:val="22"/>
                <w:lang w:val="en-US"/>
              </w:rPr>
              <w:t>j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договору купли-продажи мощности по результатам конкурентного отбора мощности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заключенному в отношении всех ГТП генерации </w:t>
            </w:r>
            <w:r w:rsidRPr="00351F1D">
              <w:rPr>
                <w:rFonts w:ascii="Garamond" w:hAnsi="Garamond"/>
                <w:position w:val="-10"/>
                <w:sz w:val="22"/>
                <w:szCs w:val="22"/>
              </w:rPr>
              <w:object w:dxaOrig="1020" w:dyaOrig="360">
                <v:shape id="_x0000_i1393" type="#_x0000_t75" style="width:51pt;height:18pt" o:ole="">
                  <v:imagedata r:id="rId540" o:title=""/>
                </v:shape>
                <o:OLEObject Type="Embed" ProgID="Equation.3" ShapeID="_x0000_i1393" DrawAspect="Content" ObjectID="_1543225662" r:id="rId541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  <w:r w:rsidRPr="00351F1D">
              <w:rPr>
                <w:rFonts w:ascii="Garamond" w:eastAsia="Arial Unicode MS" w:hAnsi="Garamond"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рассчитывается по формуле:</w:t>
            </w:r>
          </w:p>
          <w:p w:rsidR="00A71DA2" w:rsidRPr="00351F1D" w:rsidRDefault="00A71DA2" w:rsidP="00351F1D">
            <w:pPr>
              <w:pStyle w:val="a6"/>
              <w:ind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32"/>
                <w:sz w:val="22"/>
                <w:szCs w:val="22"/>
                <w:lang w:val="ru-RU"/>
              </w:rPr>
              <w:object w:dxaOrig="3800" w:dyaOrig="580">
                <v:shape id="_x0000_i1394" type="#_x0000_t75" style="width:188.25pt;height:29.25pt" o:ole="">
                  <v:imagedata r:id="rId542" o:title=""/>
                </v:shape>
                <o:OLEObject Type="Embed" ProgID="Equation.3" ShapeID="_x0000_i1394" DrawAspect="Content" ObjectID="_1543225663" r:id="rId543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где </w:t>
            </w:r>
            <w:r w:rsidRPr="00351F1D">
              <w:rPr>
                <w:rFonts w:ascii="Garamond" w:hAnsi="Garamond"/>
                <w:position w:val="-4"/>
                <w:sz w:val="22"/>
                <w:szCs w:val="22"/>
                <w:lang w:val="ru-RU"/>
              </w:rPr>
              <w:object w:dxaOrig="645" w:dyaOrig="300">
                <v:shape id="_x0000_i1395" type="#_x0000_t75" style="width:33pt;height:15pt" o:ole="">
                  <v:imagedata r:id="rId544" o:title=""/>
                </v:shape>
                <o:OLEObject Type="Embed" ProgID="Equation.3" ShapeID="_x0000_i1395" DrawAspect="Content" ObjectID="_1543225664" r:id="rId545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– множество ГТП генерации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p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имеющих в соответствии с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lastRenderedPageBreak/>
              <w:t>Регламентом проведения конкурентных отборов мощности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(Приложение № 19.3 к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) на момент проведения КОМ на текущий год признак «условная ГТП генерации, в состав которой входит невведенное генерирующее оборудование».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Размер штрафа за невыполнение участником оптового рынка </w:t>
            </w:r>
            <w:r w:rsidRPr="00351F1D">
              <w:rPr>
                <w:rFonts w:ascii="Garamond" w:hAnsi="Garamond"/>
                <w:i/>
                <w:iCs/>
                <w:sz w:val="22"/>
                <w:szCs w:val="22"/>
                <w:lang w:val="en-US"/>
              </w:rPr>
              <w:t>i</w:t>
            </w:r>
            <w:r w:rsidRPr="00351F1D">
              <w:rPr>
                <w:rFonts w:ascii="Garamond" w:hAnsi="Garamond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 месяце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iCs/>
                <w:sz w:val="22"/>
                <w:szCs w:val="22"/>
                <w:lang w:val="ru-RU"/>
              </w:rPr>
              <w:t xml:space="preserve">обязательств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по поставке мощности участнику оптового рынка </w:t>
            </w:r>
            <w:r w:rsidRPr="00351F1D">
              <w:rPr>
                <w:rFonts w:ascii="Garamond" w:hAnsi="Garamond"/>
                <w:i/>
                <w:iCs/>
                <w:sz w:val="22"/>
                <w:szCs w:val="22"/>
                <w:lang w:val="en-US"/>
              </w:rPr>
              <w:t>j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договору купли-продажи мощности по результатам конкурентного отбора мощности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заключенному в отношении ГТП генерации </w:t>
            </w:r>
            <w:r w:rsidRPr="00351F1D">
              <w:rPr>
                <w:rFonts w:ascii="Garamond" w:hAnsi="Garamond"/>
                <w:position w:val="-10"/>
                <w:sz w:val="22"/>
                <w:szCs w:val="22"/>
              </w:rPr>
              <w:object w:dxaOrig="1040" w:dyaOrig="360">
                <v:shape id="_x0000_i1396" type="#_x0000_t75" style="width:53.25pt;height:18pt" o:ole="">
                  <v:imagedata r:id="rId546" o:title=""/>
                </v:shape>
                <o:OLEObject Type="Embed" ProgID="Equation.3" ShapeID="_x0000_i1396" DrawAspect="Content" ObjectID="_1543225665" r:id="rId547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  <w:r w:rsidRPr="00351F1D">
              <w:rPr>
                <w:rFonts w:ascii="Garamond" w:eastAsia="Arial Unicode MS" w:hAnsi="Garamond"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рассчитывается по формуле:</w:t>
            </w:r>
          </w:p>
          <w:p w:rsidR="00A71DA2" w:rsidRPr="00351F1D" w:rsidRDefault="00A71DA2" w:rsidP="00351F1D">
            <w:pPr>
              <w:pStyle w:val="a6"/>
              <w:ind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30"/>
                <w:sz w:val="22"/>
                <w:szCs w:val="22"/>
                <w:lang w:val="ru-RU"/>
              </w:rPr>
              <w:object w:dxaOrig="3140" w:dyaOrig="560">
                <v:shape id="_x0000_i1397" type="#_x0000_t75" style="width:152.25pt;height:28.5pt" o:ole="">
                  <v:imagedata r:id="rId548" o:title=""/>
                </v:shape>
                <o:OLEObject Type="Embed" ProgID="Equation.3" ShapeID="_x0000_i1397" DrawAspect="Content" ObjectID="_1543225666" r:id="rId549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Размер штрафа за невыполнение в месяце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участниками оптового рынка </w:t>
            </w:r>
            <w:r w:rsidRPr="00351F1D">
              <w:rPr>
                <w:rFonts w:ascii="Garamond" w:hAnsi="Garamond"/>
                <w:iCs/>
                <w:sz w:val="22"/>
                <w:szCs w:val="22"/>
                <w:lang w:val="ru-RU"/>
              </w:rPr>
              <w:t xml:space="preserve">обязательств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по поставке мощности по всем договорам купли-продажи мощности по результатам конкурентного отбора мощности, приходящийся на ГТП потребления (экспорта)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 оптового рынка </w:t>
            </w:r>
            <w:r w:rsidRPr="00351F1D">
              <w:rPr>
                <w:rFonts w:ascii="Garamond" w:hAnsi="Garamond"/>
                <w:i/>
                <w:iCs/>
                <w:sz w:val="22"/>
                <w:szCs w:val="22"/>
                <w:lang w:val="en-US"/>
              </w:rPr>
              <w:t>j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 рассчитывается по формуле:</w:t>
            </w:r>
          </w:p>
          <w:p w:rsidR="00A71DA2" w:rsidRPr="00351F1D" w:rsidRDefault="00A71DA2" w:rsidP="00351F1D">
            <w:pPr>
              <w:pStyle w:val="a6"/>
              <w:ind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30"/>
                <w:sz w:val="22"/>
                <w:szCs w:val="22"/>
              </w:rPr>
              <w:object w:dxaOrig="3080" w:dyaOrig="560">
                <v:shape id="_x0000_i1398" type="#_x0000_t75" style="width:149.25pt;height:27.75pt" o:ole="">
                  <v:imagedata r:id="rId550" o:title=""/>
                </v:shape>
                <o:OLEObject Type="Embed" ProgID="Equation.3" ShapeID="_x0000_i1398" DrawAspect="Content" ObjectID="_1543225667" r:id="rId551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>…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b/>
                <w:sz w:val="22"/>
                <w:szCs w:val="22"/>
                <w:lang w:val="ru-RU"/>
              </w:rPr>
              <w:t xml:space="preserve">а) Расчет величины штрафов </w:t>
            </w:r>
            <w:r w:rsidRPr="00351F1D">
              <w:rPr>
                <w:rFonts w:ascii="Garamond" w:hAnsi="Garamond"/>
                <w:b/>
                <w:color w:val="000000"/>
                <w:sz w:val="22"/>
                <w:szCs w:val="22"/>
                <w:lang w:val="ru-RU"/>
              </w:rPr>
              <w:t>по договор</w:t>
            </w:r>
            <w:r w:rsidRPr="00351F1D">
              <w:rPr>
                <w:rFonts w:ascii="Garamond" w:hAnsi="Garamond"/>
                <w:b/>
                <w:sz w:val="22"/>
                <w:szCs w:val="22"/>
                <w:lang w:val="ru-RU"/>
              </w:rPr>
              <w:t>ам</w:t>
            </w:r>
            <w:r w:rsidRPr="00351F1D">
              <w:rPr>
                <w:rFonts w:ascii="Garamond" w:hAnsi="Garamond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b/>
                <w:sz w:val="22"/>
                <w:szCs w:val="22"/>
                <w:lang w:val="ru-RU"/>
              </w:rPr>
              <w:t xml:space="preserve">купли-продажи мощности по результатам конкурентного отбора мощности 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 отношении ГТП генерации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(с учетом особенностей, предусмотренных настоящим пунктом), по которой участник оптового рынка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имеет право участия в торговле электрической энергией и (или) мощностью в месяце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размер штрафа за невыполнение таким участником оптового рынка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 месяце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обязательств по поставке мощности по договору купли-продажи мощности по результатам конкурентного отбора мощности в отношении ГТП потребления (экспорта)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участника оптового рынка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определяется в соответствии с формулой:</w:t>
            </w:r>
          </w:p>
          <w:p w:rsidR="00A71DA2" w:rsidRPr="00351F1D" w:rsidRDefault="00A71DA2" w:rsidP="00351F1D">
            <w:pPr>
              <w:pStyle w:val="a6"/>
              <w:ind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4459" w:dyaOrig="400">
                <v:shape id="_x0000_i1399" type="#_x0000_t75" style="width:3in;height:20.25pt" o:ole="">
                  <v:imagedata r:id="rId512" o:title=""/>
                </v:shape>
                <o:OLEObject Type="Embed" ProgID="Equation.3" ShapeID="_x0000_i1399" DrawAspect="Content" ObjectID="_1543225668" r:id="rId552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ind w:left="540" w:hanging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где </w:t>
            </w: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999" w:dyaOrig="400">
                <v:shape id="_x0000_i1400" type="#_x0000_t75" style="width:50.25pt;height:20.25pt" o:ole="">
                  <v:imagedata r:id="rId340" o:title=""/>
                </v:shape>
                <o:OLEObject Type="Embed" ProgID="Equation.3" ShapeID="_x0000_i1400" DrawAspect="Content" ObjectID="_1543225669" r:id="rId553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– цена мощности, определяемая в соответствии с пунктом 13.1.4.1 настоящего Регламента; </w:t>
            </w:r>
          </w:p>
          <w:p w:rsidR="00A71DA2" w:rsidRPr="00351F1D" w:rsidRDefault="00A71DA2" w:rsidP="00351F1D">
            <w:pPr>
              <w:pStyle w:val="a6"/>
              <w:ind w:left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920" w:dyaOrig="400">
                <v:shape id="_x0000_i1401" type="#_x0000_t75" style="width:45.75pt;height:20.25pt" o:ole="">
                  <v:imagedata r:id="rId515" o:title=""/>
                </v:shape>
                <o:OLEObject Type="Embed" ProgID="Equation.3" ShapeID="_x0000_i1401" DrawAspect="Content" ObjectID="_1543225670" r:id="rId554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– штрафуемый объем мощности в месяце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приходящийся на ГТП потребления (экспорта)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 оптового рынка </w:t>
            </w:r>
            <w:r w:rsidRPr="00351F1D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от ГТП генерации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участника оптового рынка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определяемый в соответствии с пунктом 13.1.6 настоящего </w:t>
            </w:r>
            <w:r w:rsidRPr="00351F1D">
              <w:rPr>
                <w:rFonts w:ascii="Garamond" w:hAnsi="Garamond"/>
                <w:caps/>
                <w:sz w:val="22"/>
                <w:szCs w:val="22"/>
                <w:lang w:val="ru-RU"/>
              </w:rPr>
              <w:t>р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егламента;</w:t>
            </w:r>
          </w:p>
          <w:p w:rsidR="00A71DA2" w:rsidRPr="00351F1D" w:rsidRDefault="00A71DA2" w:rsidP="00351F1D">
            <w:pPr>
              <w:pStyle w:val="a6"/>
              <w:ind w:left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14"/>
                <w:sz w:val="22"/>
                <w:szCs w:val="22"/>
              </w:rPr>
              <w:object w:dxaOrig="520" w:dyaOrig="400">
                <v:shape id="_x0000_i1402" type="#_x0000_t75" style="width:25.5pt;height:20.25pt" o:ole="">
                  <v:imagedata r:id="rId517" o:title=""/>
                </v:shape>
                <o:OLEObject Type="Embed" ProgID="Equation.3" ShapeID="_x0000_i1402" DrawAspect="Content" ObjectID="_1543225671" r:id="rId555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для ценовой зоны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к которой относятся ГТП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 xml:space="preserve">потребления (экспорта)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в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ГТП генерации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.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Размер штрафа за невыполнение участником оптового рынка </w:t>
            </w:r>
            <w:r w:rsidRPr="00351F1D">
              <w:rPr>
                <w:rFonts w:ascii="Garamond" w:hAnsi="Garamond"/>
                <w:i/>
                <w:iCs/>
                <w:sz w:val="22"/>
                <w:szCs w:val="22"/>
                <w:lang w:val="en-US"/>
              </w:rPr>
              <w:t>i</w:t>
            </w:r>
            <w:r w:rsidRPr="00351F1D">
              <w:rPr>
                <w:rFonts w:ascii="Garamond" w:hAnsi="Garamond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 месяце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iCs/>
                <w:sz w:val="22"/>
                <w:szCs w:val="22"/>
                <w:lang w:val="ru-RU"/>
              </w:rPr>
              <w:t xml:space="preserve">обязательств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по поставке мощности участнику оптового рынка </w:t>
            </w:r>
            <w:r w:rsidRPr="00351F1D">
              <w:rPr>
                <w:rFonts w:ascii="Garamond" w:hAnsi="Garamond"/>
                <w:i/>
                <w:iCs/>
                <w:sz w:val="22"/>
                <w:szCs w:val="22"/>
                <w:lang w:val="en-US"/>
              </w:rPr>
              <w:t>j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договору купли-продажи мощности по результатам конкурентного отбора мощности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заключенному в отношении всех ГТП генерации </w:t>
            </w:r>
            <w:r w:rsidRPr="00351F1D">
              <w:rPr>
                <w:rFonts w:ascii="Garamond" w:hAnsi="Garamond"/>
                <w:position w:val="-10"/>
                <w:sz w:val="22"/>
                <w:szCs w:val="22"/>
              </w:rPr>
              <w:object w:dxaOrig="1020" w:dyaOrig="360">
                <v:shape id="_x0000_i1403" type="#_x0000_t75" style="width:51pt;height:18pt" o:ole="">
                  <v:imagedata r:id="rId540" o:title=""/>
                </v:shape>
                <o:OLEObject Type="Embed" ProgID="Equation.3" ShapeID="_x0000_i1403" DrawAspect="Content" ObjectID="_1543225672" r:id="rId556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  <w:r w:rsidRPr="00351F1D">
              <w:rPr>
                <w:rFonts w:ascii="Garamond" w:eastAsia="Arial Unicode MS" w:hAnsi="Garamond"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рассчитывается по формуле:</w:t>
            </w:r>
          </w:p>
          <w:p w:rsidR="00A71DA2" w:rsidRPr="00351F1D" w:rsidRDefault="00A71DA2" w:rsidP="00351F1D">
            <w:pPr>
              <w:pStyle w:val="a6"/>
              <w:ind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32"/>
                <w:sz w:val="22"/>
                <w:szCs w:val="22"/>
                <w:lang w:val="ru-RU"/>
              </w:rPr>
              <w:object w:dxaOrig="3800" w:dyaOrig="580">
                <v:shape id="_x0000_i1404" type="#_x0000_t75" style="width:188.25pt;height:29.25pt" o:ole="">
                  <v:imagedata r:id="rId542" o:title=""/>
                </v:shape>
                <o:OLEObject Type="Embed" ProgID="Equation.3" ShapeID="_x0000_i1404" DrawAspect="Content" ObjectID="_1543225673" r:id="rId557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</w:p>
          <w:p w:rsidR="00A71DA2" w:rsidRPr="00351F1D" w:rsidRDefault="00A71DA2" w:rsidP="00351F1D">
            <w:pPr>
              <w:pStyle w:val="a6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где </w:t>
            </w:r>
            <w:r w:rsidRPr="00351F1D">
              <w:rPr>
                <w:rFonts w:ascii="Garamond" w:hAnsi="Garamond"/>
                <w:position w:val="-4"/>
                <w:sz w:val="22"/>
                <w:szCs w:val="22"/>
                <w:lang w:val="ru-RU"/>
              </w:rPr>
              <w:object w:dxaOrig="645" w:dyaOrig="300">
                <v:shape id="_x0000_i1405" type="#_x0000_t75" style="width:33pt;height:15pt" o:ole="">
                  <v:imagedata r:id="rId544" o:title=""/>
                </v:shape>
                <o:OLEObject Type="Embed" ProgID="Equation.3" ShapeID="_x0000_i1405" DrawAspect="Content" ObjectID="_1543225674" r:id="rId558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– множество ГТП генерации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p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имеющих в соответствии с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Регламентом проведения конкурентных отборов мощности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(Приложение № 19.3 к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) на момент проведения КОМ на текущий год признак «условная ГТП генерации, в состав которой входит невведенное генерирующее оборудование».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Размер штрафа за невыполнение участником оптового рынка </w:t>
            </w:r>
            <w:r w:rsidRPr="00351F1D">
              <w:rPr>
                <w:rFonts w:ascii="Garamond" w:hAnsi="Garamond"/>
                <w:i/>
                <w:iCs/>
                <w:sz w:val="22"/>
                <w:szCs w:val="22"/>
                <w:lang w:val="en-US"/>
              </w:rPr>
              <w:t>i</w:t>
            </w:r>
            <w:r w:rsidRPr="00351F1D">
              <w:rPr>
                <w:rFonts w:ascii="Garamond" w:hAnsi="Garamond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в месяце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iCs/>
                <w:sz w:val="22"/>
                <w:szCs w:val="22"/>
                <w:lang w:val="ru-RU"/>
              </w:rPr>
              <w:t xml:space="preserve">обязательств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по поставке мощности участнику оптового рынка </w:t>
            </w:r>
            <w:r w:rsidRPr="00351F1D">
              <w:rPr>
                <w:rFonts w:ascii="Garamond" w:hAnsi="Garamond"/>
                <w:i/>
                <w:iCs/>
                <w:sz w:val="22"/>
                <w:szCs w:val="22"/>
                <w:lang w:val="en-US"/>
              </w:rPr>
              <w:t>j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по договору купли-продажи мощности по результатам конкурентного отбора мощности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, заключенному в отношении ГТП генерации </w:t>
            </w:r>
            <w:r w:rsidRPr="00351F1D">
              <w:rPr>
                <w:rFonts w:ascii="Garamond" w:hAnsi="Garamond"/>
                <w:position w:val="-10"/>
                <w:sz w:val="22"/>
                <w:szCs w:val="22"/>
              </w:rPr>
              <w:object w:dxaOrig="1040" w:dyaOrig="360">
                <v:shape id="_x0000_i1406" type="#_x0000_t75" style="width:53.25pt;height:18pt" o:ole="">
                  <v:imagedata r:id="rId546" o:title=""/>
                </v:shape>
                <o:OLEObject Type="Embed" ProgID="Equation.3" ShapeID="_x0000_i1406" DrawAspect="Content" ObjectID="_1543225675" r:id="rId559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  <w:r w:rsidRPr="00351F1D">
              <w:rPr>
                <w:rFonts w:ascii="Garamond" w:eastAsia="Arial Unicode MS" w:hAnsi="Garamond"/>
                <w:sz w:val="22"/>
                <w:szCs w:val="22"/>
                <w:lang w:val="ru-RU"/>
              </w:rPr>
              <w:t xml:space="preserve">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рассчитывается по формуле:</w:t>
            </w:r>
          </w:p>
          <w:p w:rsidR="00A71DA2" w:rsidRPr="00351F1D" w:rsidRDefault="00A71DA2" w:rsidP="00351F1D">
            <w:pPr>
              <w:pStyle w:val="a6"/>
              <w:ind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30"/>
                <w:sz w:val="22"/>
                <w:szCs w:val="22"/>
                <w:lang w:val="ru-RU"/>
              </w:rPr>
              <w:object w:dxaOrig="3140" w:dyaOrig="560">
                <v:shape id="_x0000_i1407" type="#_x0000_t75" style="width:152.25pt;height:28.5pt" o:ole="">
                  <v:imagedata r:id="rId548" o:title=""/>
                </v:shape>
                <o:OLEObject Type="Embed" ProgID="Equation.3" ShapeID="_x0000_i1407" DrawAspect="Content" ObjectID="_1543225676" r:id="rId560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Размер штрафа за невыполнение в месяце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участниками оптового рынка </w:t>
            </w:r>
            <w:r w:rsidRPr="00351F1D">
              <w:rPr>
                <w:rFonts w:ascii="Garamond" w:hAnsi="Garamond"/>
                <w:iCs/>
                <w:sz w:val="22"/>
                <w:szCs w:val="22"/>
                <w:lang w:val="ru-RU"/>
              </w:rPr>
              <w:t xml:space="preserve">обязательств 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по поставке мощности по всем договорам купли-продажи мощности по результатам конкурентного отбора мощности, приходящийся на ГТП потребления (экспорта) </w:t>
            </w:r>
            <w:r w:rsidRPr="00351F1D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 оптового рынка </w:t>
            </w:r>
            <w:r w:rsidRPr="00351F1D">
              <w:rPr>
                <w:rFonts w:ascii="Garamond" w:hAnsi="Garamond"/>
                <w:i/>
                <w:iCs/>
                <w:sz w:val="22"/>
                <w:szCs w:val="22"/>
                <w:lang w:val="en-US"/>
              </w:rPr>
              <w:t>j</w: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, рассчитывается по формуле: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51F1D">
              <w:rPr>
                <w:rFonts w:ascii="Garamond" w:hAnsi="Garamond"/>
                <w:position w:val="-30"/>
                <w:sz w:val="22"/>
                <w:szCs w:val="22"/>
              </w:rPr>
              <w:object w:dxaOrig="3080" w:dyaOrig="560">
                <v:shape id="_x0000_i1408" type="#_x0000_t75" style="width:149.25pt;height:27.75pt" o:ole="">
                  <v:imagedata r:id="rId550" o:title=""/>
                </v:shape>
                <o:OLEObject Type="Embed" ProgID="Equation.3" ShapeID="_x0000_i1408" DrawAspect="Content" ObjectID="_1543225677" r:id="rId561"/>
              </w:object>
            </w: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71DA2" w:rsidRPr="00351F1D" w:rsidRDefault="00A71DA2" w:rsidP="00351F1D">
            <w:pPr>
              <w:pStyle w:val="a6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51F1D"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</w:tc>
      </w:tr>
    </w:tbl>
    <w:p w:rsidR="00A71DA2" w:rsidRDefault="00A71DA2" w:rsidP="00BD2569">
      <w:pPr>
        <w:tabs>
          <w:tab w:val="left" w:pos="142"/>
        </w:tabs>
        <w:spacing w:after="0"/>
      </w:pPr>
    </w:p>
    <w:p w:rsidR="00A71DA2" w:rsidRPr="002B2F7F" w:rsidRDefault="00A71DA2" w:rsidP="003E01D7">
      <w:pPr>
        <w:spacing w:after="0"/>
        <w:rPr>
          <w:rFonts w:ascii="Garamond" w:hAnsi="Garamond"/>
          <w:b/>
          <w:sz w:val="24"/>
          <w:szCs w:val="24"/>
        </w:rPr>
      </w:pPr>
      <w:r w:rsidRPr="001E7048">
        <w:rPr>
          <w:rFonts w:ascii="Garamond" w:hAnsi="Garamond"/>
          <w:b/>
          <w:sz w:val="24"/>
          <w:szCs w:val="24"/>
        </w:rPr>
        <w:t>Действующая редакция</w:t>
      </w:r>
    </w:p>
    <w:p w:rsidR="00A71DA2" w:rsidRPr="001E7048" w:rsidRDefault="00A71DA2" w:rsidP="003E01D7">
      <w:pPr>
        <w:spacing w:after="0" w:line="240" w:lineRule="auto"/>
        <w:jc w:val="right"/>
        <w:rPr>
          <w:rFonts w:ascii="Garamond" w:hAnsi="Garamond"/>
          <w:b/>
        </w:rPr>
      </w:pPr>
      <w:r w:rsidRPr="001E7048">
        <w:rPr>
          <w:rFonts w:ascii="Garamond" w:hAnsi="Garamond"/>
          <w:b/>
        </w:rPr>
        <w:t>Приложение 59.4</w:t>
      </w:r>
    </w:p>
    <w:p w:rsidR="00A71DA2" w:rsidRPr="002B2F7F" w:rsidRDefault="00A71DA2" w:rsidP="003E01D7">
      <w:pPr>
        <w:spacing w:after="0"/>
        <w:jc w:val="right"/>
        <w:rPr>
          <w:rFonts w:ascii="Garamond" w:hAnsi="Garamond"/>
          <w:b/>
        </w:rPr>
      </w:pPr>
    </w:p>
    <w:p w:rsidR="00A71DA2" w:rsidRPr="002B2F7F" w:rsidRDefault="00A71DA2" w:rsidP="003E01D7">
      <w:pPr>
        <w:spacing w:after="0"/>
        <w:jc w:val="right"/>
        <w:rPr>
          <w:rFonts w:ascii="Garamond" w:hAnsi="Garamond"/>
          <w:b/>
        </w:rPr>
      </w:pPr>
    </w:p>
    <w:p w:rsidR="00A71DA2" w:rsidRPr="002B2F7F" w:rsidRDefault="00A71DA2" w:rsidP="003E01D7">
      <w:pPr>
        <w:spacing w:after="0"/>
        <w:rPr>
          <w:rFonts w:ascii="Garamond" w:hAnsi="Garamond" w:cs="Arial"/>
          <w:b/>
          <w:i/>
          <w:sz w:val="18"/>
          <w:szCs w:val="18"/>
        </w:rPr>
      </w:pPr>
      <w:r w:rsidRPr="002B2F7F">
        <w:rPr>
          <w:rFonts w:ascii="Garamond" w:hAnsi="Garamond"/>
          <w:b/>
          <w:i/>
          <w:sz w:val="18"/>
          <w:szCs w:val="18"/>
        </w:rPr>
        <w:t xml:space="preserve">                                                                           </w:t>
      </w:r>
      <w:r w:rsidRPr="002B2F7F">
        <w:rPr>
          <w:rFonts w:ascii="Garamond" w:hAnsi="Garamond" w:cs="Arial"/>
          <w:b/>
          <w:i/>
          <w:sz w:val="18"/>
          <w:szCs w:val="18"/>
        </w:rPr>
        <w:t xml:space="preserve">Получатель:                                                                                        Отправитель: АО «АТС»                                                                                                </w:t>
      </w:r>
    </w:p>
    <w:p w:rsidR="00A71DA2" w:rsidRPr="002B2F7F" w:rsidRDefault="00A71DA2" w:rsidP="003E01D7">
      <w:pPr>
        <w:spacing w:after="0"/>
        <w:rPr>
          <w:rFonts w:ascii="Garamond" w:hAnsi="Garamond" w:cs="Arial"/>
          <w:b/>
          <w:i/>
          <w:sz w:val="20"/>
        </w:rPr>
      </w:pPr>
      <w:r w:rsidRPr="002B2F7F">
        <w:rPr>
          <w:rFonts w:ascii="Garamond" w:hAnsi="Garamond" w:cs="Arial"/>
          <w:b/>
          <w:i/>
          <w:sz w:val="20"/>
        </w:rPr>
        <w:t xml:space="preserve">                                            </w:t>
      </w:r>
    </w:p>
    <w:p w:rsidR="00A71DA2" w:rsidRPr="002B2F7F" w:rsidRDefault="00A71DA2" w:rsidP="003E01D7">
      <w:pPr>
        <w:spacing w:before="120" w:after="0"/>
        <w:jc w:val="center"/>
        <w:rPr>
          <w:rFonts w:ascii="Garamond" w:hAnsi="Garamond" w:cs="Arial CYR"/>
          <w:b/>
          <w:bCs/>
          <w:sz w:val="18"/>
          <w:szCs w:val="18"/>
        </w:rPr>
      </w:pPr>
      <w:r w:rsidRPr="002B2F7F">
        <w:rPr>
          <w:rFonts w:ascii="Garamond" w:hAnsi="Garamond" w:cs="Arial CYR"/>
          <w:b/>
          <w:bCs/>
          <w:sz w:val="18"/>
          <w:szCs w:val="18"/>
        </w:rPr>
        <w:t>ИТОГОВЫЙ РЕЕСТР ПОТРЕБЛЕНИЯ МОЩНОСТИ ЗА РАСЧЕТНЫЙ ПЕРИОД УЧАСТНИКОМ ОПТОВОГО РЫНКА – ПОКУПАТЕЛЕМ СВЕРХ ОБЪЕМОВ МОЩНОСТИ, ПОСТАВЛЕННЫХ ПО РЕГУЛИРУЕМЫМ ДОГОВОРАМ, СВОБОДНЫМ ДОГОВОРАМ И ДОГОВОРАМ, УКАЗАННЫМ В ПОДПУНКТАХ 7, 8, 10, 11, 14 ПУНКТА 4 ПРАВИЛ ОПТОВОГО РЫНКА /</w:t>
      </w:r>
    </w:p>
    <w:p w:rsidR="00A71DA2" w:rsidRPr="002B2F7F" w:rsidRDefault="00A71DA2" w:rsidP="003E01D7">
      <w:pPr>
        <w:spacing w:before="120" w:after="0"/>
        <w:jc w:val="center"/>
        <w:rPr>
          <w:rFonts w:ascii="Garamond" w:hAnsi="Garamond" w:cs="Arial CYR"/>
          <w:b/>
          <w:bCs/>
          <w:sz w:val="18"/>
          <w:szCs w:val="18"/>
        </w:rPr>
      </w:pPr>
      <w:r w:rsidRPr="002B2F7F">
        <w:rPr>
          <w:rFonts w:ascii="Garamond" w:hAnsi="Garamond" w:cs="Arial CYR"/>
          <w:b/>
          <w:bCs/>
          <w:sz w:val="18"/>
          <w:szCs w:val="18"/>
        </w:rPr>
        <w:t>ИТОГОВЫЙ РЕЕСТР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7, 8, 10, 11, 14 ПУНКТА 4  ПРАВИЛ ОПТОВОГО РЫНКА</w:t>
      </w:r>
    </w:p>
    <w:p w:rsidR="00A71DA2" w:rsidRPr="002B2F7F" w:rsidRDefault="00A71DA2" w:rsidP="003E01D7">
      <w:pPr>
        <w:spacing w:after="0"/>
        <w:jc w:val="center"/>
        <w:rPr>
          <w:rFonts w:ascii="Garamond" w:hAnsi="Garamond" w:cs="Arial CYR"/>
          <w:b/>
          <w:bCs/>
          <w:sz w:val="18"/>
          <w:szCs w:val="18"/>
          <w:u w:val="single"/>
        </w:rPr>
      </w:pPr>
    </w:p>
    <w:p w:rsidR="00A71DA2" w:rsidRPr="002B2F7F" w:rsidRDefault="00A71DA2" w:rsidP="003E01D7">
      <w:pPr>
        <w:spacing w:after="0"/>
        <w:jc w:val="center"/>
        <w:rPr>
          <w:rFonts w:ascii="Garamond" w:hAnsi="Garamond" w:cs="Arial CYR"/>
          <w:b/>
          <w:bCs/>
          <w:sz w:val="18"/>
          <w:szCs w:val="18"/>
        </w:rPr>
      </w:pPr>
      <w:r w:rsidRPr="002B2F7F">
        <w:rPr>
          <w:rFonts w:ascii="Garamond" w:hAnsi="Garamond" w:cs="Arial CYR"/>
          <w:b/>
          <w:bCs/>
          <w:sz w:val="18"/>
          <w:szCs w:val="18"/>
          <w:u w:val="single"/>
        </w:rPr>
        <w:t>за расчетный период_______________</w:t>
      </w:r>
    </w:p>
    <w:p w:rsidR="00A71DA2" w:rsidRPr="002B2F7F" w:rsidRDefault="00A71DA2" w:rsidP="003E01D7">
      <w:pPr>
        <w:spacing w:after="0"/>
        <w:jc w:val="center"/>
        <w:rPr>
          <w:rFonts w:ascii="Garamond" w:hAnsi="Garamond" w:cs="Arial CYR"/>
          <w:b/>
          <w:bCs/>
          <w:sz w:val="18"/>
          <w:szCs w:val="18"/>
          <w:u w:val="single"/>
        </w:rPr>
      </w:pPr>
    </w:p>
    <w:p w:rsidR="00A71DA2" w:rsidRPr="002B2F7F" w:rsidRDefault="00A71DA2" w:rsidP="003E01D7">
      <w:pPr>
        <w:spacing w:after="0"/>
        <w:jc w:val="center"/>
        <w:rPr>
          <w:rFonts w:ascii="Garamond" w:hAnsi="Garamond"/>
          <w:b/>
          <w:i/>
          <w:sz w:val="26"/>
          <w:szCs w:val="26"/>
        </w:rPr>
      </w:pPr>
      <w:r w:rsidRPr="002B2F7F">
        <w:rPr>
          <w:rFonts w:ascii="Garamond" w:hAnsi="Garamond" w:cs="Arial CYR"/>
          <w:b/>
          <w:bCs/>
          <w:sz w:val="18"/>
          <w:szCs w:val="18"/>
          <w:u w:val="single"/>
        </w:rPr>
        <w:t>ценовая зона______________________</w:t>
      </w:r>
    </w:p>
    <w:p w:rsidR="00A71DA2" w:rsidRPr="002B2F7F" w:rsidRDefault="00A71DA2" w:rsidP="003E01D7">
      <w:pPr>
        <w:spacing w:after="0"/>
        <w:jc w:val="center"/>
        <w:rPr>
          <w:rFonts w:ascii="Garamond" w:hAnsi="Garamond"/>
          <w:b/>
          <w:i/>
          <w:sz w:val="26"/>
          <w:szCs w:val="26"/>
        </w:rPr>
      </w:pPr>
    </w:p>
    <w:tbl>
      <w:tblPr>
        <w:tblW w:w="52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1030"/>
        <w:gridCol w:w="1030"/>
        <w:gridCol w:w="1030"/>
        <w:gridCol w:w="1030"/>
        <w:gridCol w:w="1030"/>
        <w:gridCol w:w="1686"/>
        <w:gridCol w:w="1686"/>
        <w:gridCol w:w="1686"/>
        <w:gridCol w:w="1686"/>
        <w:gridCol w:w="2987"/>
      </w:tblGrid>
      <w:tr w:rsidR="00A71DA2" w:rsidRPr="009E0707" w:rsidTr="00577C1B">
        <w:trPr>
          <w:trHeight w:val="497"/>
        </w:trPr>
        <w:tc>
          <w:tcPr>
            <w:tcW w:w="162" w:type="pct"/>
            <w:vMerge w:val="restart"/>
            <w:vAlign w:val="center"/>
          </w:tcPr>
          <w:p w:rsidR="00A71DA2" w:rsidRPr="009E0707" w:rsidRDefault="00A71DA2" w:rsidP="00577C1B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9E0707">
              <w:rPr>
                <w:rFonts w:ascii="Garamond" w:hAnsi="Garamond" w:cs="Arial"/>
                <w:b/>
                <w:sz w:val="18"/>
                <w:szCs w:val="18"/>
              </w:rPr>
              <w:t>№</w:t>
            </w:r>
          </w:p>
          <w:p w:rsidR="00A71DA2" w:rsidRPr="009E0707" w:rsidRDefault="00A71DA2" w:rsidP="00577C1B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9E0707">
              <w:rPr>
                <w:rFonts w:ascii="Garamond" w:hAnsi="Garamond" w:cs="Arial"/>
                <w:b/>
                <w:sz w:val="18"/>
                <w:szCs w:val="18"/>
              </w:rPr>
              <w:t>п/п</w:t>
            </w:r>
          </w:p>
          <w:p w:rsidR="00A71DA2" w:rsidRPr="009E0707" w:rsidRDefault="00A71DA2" w:rsidP="00577C1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  <w:p w:rsidR="00A71DA2" w:rsidRPr="009E0707" w:rsidRDefault="00A71DA2" w:rsidP="00577C1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35" w:type="pct"/>
            <w:vMerge w:val="restart"/>
            <w:vAlign w:val="center"/>
          </w:tcPr>
          <w:p w:rsidR="00A71DA2" w:rsidRPr="009E0707" w:rsidRDefault="00A71DA2" w:rsidP="00577C1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E0707">
              <w:rPr>
                <w:rFonts w:ascii="Garamond" w:hAnsi="Garamond" w:cs="Arial"/>
                <w:b/>
                <w:bCs/>
                <w:sz w:val="18"/>
                <w:szCs w:val="18"/>
              </w:rPr>
              <w:t>Наименование участника</w:t>
            </w:r>
          </w:p>
        </w:tc>
        <w:tc>
          <w:tcPr>
            <w:tcW w:w="335" w:type="pct"/>
            <w:vMerge w:val="restart"/>
            <w:vAlign w:val="center"/>
          </w:tcPr>
          <w:p w:rsidR="00A71DA2" w:rsidRPr="009E0707" w:rsidRDefault="00A71DA2" w:rsidP="00577C1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E0707">
              <w:rPr>
                <w:rFonts w:ascii="Garamond" w:hAnsi="Garamond" w:cs="Arial"/>
                <w:b/>
                <w:bCs/>
                <w:sz w:val="18"/>
                <w:szCs w:val="18"/>
              </w:rPr>
              <w:t>Идентификационный код</w:t>
            </w:r>
          </w:p>
        </w:tc>
        <w:tc>
          <w:tcPr>
            <w:tcW w:w="335" w:type="pct"/>
            <w:vMerge w:val="restart"/>
            <w:vAlign w:val="center"/>
          </w:tcPr>
          <w:p w:rsidR="00A71DA2" w:rsidRPr="009E0707" w:rsidRDefault="00A71DA2" w:rsidP="00577C1B">
            <w:pPr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9E0707">
              <w:rPr>
                <w:rFonts w:ascii="Garamond" w:hAnsi="Garamond" w:cs="Arial"/>
                <w:b/>
                <w:bCs/>
                <w:sz w:val="18"/>
                <w:szCs w:val="18"/>
              </w:rPr>
              <w:t>ГТП</w:t>
            </w:r>
          </w:p>
        </w:tc>
        <w:tc>
          <w:tcPr>
            <w:tcW w:w="335" w:type="pct"/>
            <w:vMerge w:val="restart"/>
            <w:vAlign w:val="center"/>
          </w:tcPr>
          <w:p w:rsidR="00A71DA2" w:rsidRPr="009E0707" w:rsidRDefault="00A71DA2" w:rsidP="00577C1B">
            <w:pPr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9E0707">
              <w:rPr>
                <w:rFonts w:ascii="Garamond" w:hAnsi="Garamond" w:cs="Arial"/>
                <w:b/>
                <w:bCs/>
                <w:sz w:val="18"/>
                <w:szCs w:val="18"/>
              </w:rPr>
              <w:t>Количество, МВт</w:t>
            </w:r>
          </w:p>
        </w:tc>
        <w:tc>
          <w:tcPr>
            <w:tcW w:w="335" w:type="pct"/>
            <w:vMerge w:val="restart"/>
            <w:vAlign w:val="center"/>
          </w:tcPr>
          <w:p w:rsidR="00A71DA2" w:rsidRPr="009E0707" w:rsidRDefault="00A71DA2" w:rsidP="00577C1B">
            <w:pPr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9E0707">
              <w:rPr>
                <w:rFonts w:ascii="Garamond" w:hAnsi="Garamond" w:cs="Arial"/>
                <w:b/>
                <w:bCs/>
                <w:sz w:val="18"/>
                <w:szCs w:val="18"/>
              </w:rPr>
              <w:t>Предварительные обязательства/требования без НДС, руб.</w:t>
            </w:r>
          </w:p>
        </w:tc>
        <w:tc>
          <w:tcPr>
            <w:tcW w:w="2192" w:type="pct"/>
            <w:gridSpan w:val="4"/>
            <w:vAlign w:val="center"/>
          </w:tcPr>
          <w:p w:rsidR="00A71DA2" w:rsidRPr="009E0707" w:rsidRDefault="00A71DA2" w:rsidP="00577C1B">
            <w:pPr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9E0707">
              <w:rPr>
                <w:rFonts w:ascii="Garamond" w:hAnsi="Garamond" w:cs="Arial"/>
                <w:b/>
                <w:bCs/>
                <w:sz w:val="18"/>
                <w:szCs w:val="18"/>
              </w:rPr>
              <w:t>Уменьшение/увеличение обязательств/требований, вызванное несоответствием предварительных обязательств и требований участников оптового рынка, руб.</w:t>
            </w:r>
          </w:p>
        </w:tc>
        <w:tc>
          <w:tcPr>
            <w:tcW w:w="971" w:type="pct"/>
            <w:vMerge w:val="restart"/>
            <w:vAlign w:val="center"/>
          </w:tcPr>
          <w:p w:rsidR="00A71DA2" w:rsidRPr="009E0707" w:rsidRDefault="00A71DA2" w:rsidP="00577C1B">
            <w:pPr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9E0707">
              <w:rPr>
                <w:rFonts w:ascii="Garamond" w:hAnsi="Garamond" w:cs="Arial"/>
                <w:b/>
                <w:sz w:val="18"/>
                <w:szCs w:val="18"/>
              </w:rPr>
              <w:t>Обязательства/требования за мощность, купленную/проданную сверх объемов, поставленных по регулируемым договорам, свободным договорам и договорам, указанным в подпунктах 7, 8, 10, 11, 14 пункта 4 Правил оптового рынка, руб.</w:t>
            </w:r>
          </w:p>
        </w:tc>
      </w:tr>
      <w:tr w:rsidR="00A71DA2" w:rsidRPr="009E0707" w:rsidTr="00577C1B">
        <w:trPr>
          <w:trHeight w:val="1856"/>
        </w:trPr>
        <w:tc>
          <w:tcPr>
            <w:tcW w:w="162" w:type="pct"/>
            <w:vMerge/>
            <w:vAlign w:val="center"/>
          </w:tcPr>
          <w:p w:rsidR="00A71DA2" w:rsidRPr="009E0707" w:rsidRDefault="00A71DA2" w:rsidP="00577C1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35" w:type="pct"/>
            <w:vMerge/>
            <w:vAlign w:val="center"/>
          </w:tcPr>
          <w:p w:rsidR="00A71DA2" w:rsidRPr="009E0707" w:rsidRDefault="00A71DA2" w:rsidP="00577C1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35" w:type="pct"/>
            <w:vMerge/>
            <w:vAlign w:val="center"/>
          </w:tcPr>
          <w:p w:rsidR="00A71DA2" w:rsidRPr="009E0707" w:rsidRDefault="00A71DA2" w:rsidP="00577C1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35" w:type="pct"/>
            <w:vMerge/>
            <w:vAlign w:val="center"/>
          </w:tcPr>
          <w:p w:rsidR="00A71DA2" w:rsidRPr="009E0707" w:rsidRDefault="00A71DA2" w:rsidP="00577C1B">
            <w:pPr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335" w:type="pct"/>
            <w:vMerge/>
            <w:vAlign w:val="center"/>
          </w:tcPr>
          <w:p w:rsidR="00A71DA2" w:rsidRPr="009E0707" w:rsidRDefault="00A71DA2" w:rsidP="00577C1B">
            <w:pPr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A71DA2" w:rsidRPr="009E0707" w:rsidRDefault="00A71DA2" w:rsidP="00577C1B">
            <w:pPr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548" w:type="pct"/>
          </w:tcPr>
          <w:p w:rsidR="00A71DA2" w:rsidRPr="009E0707" w:rsidRDefault="00A71DA2" w:rsidP="00577C1B">
            <w:pPr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9E0707">
              <w:rPr>
                <w:rFonts w:ascii="Garamond" w:hAnsi="Garamond" w:cs="Arial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48" w:type="pct"/>
          </w:tcPr>
          <w:p w:rsidR="00A71DA2" w:rsidRPr="009E0707" w:rsidRDefault="00A71DA2" w:rsidP="00577C1B">
            <w:pPr>
              <w:jc w:val="center"/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</w:pPr>
            <w:r w:rsidRPr="009E0707"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>В том числе вызванное заключением СДМ (СДЭМ), руб.</w:t>
            </w:r>
          </w:p>
        </w:tc>
        <w:tc>
          <w:tcPr>
            <w:tcW w:w="548" w:type="pct"/>
          </w:tcPr>
          <w:p w:rsidR="00A71DA2" w:rsidRPr="009E0707" w:rsidRDefault="00A71DA2" w:rsidP="00577C1B">
            <w:pPr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9E0707">
              <w:rPr>
                <w:rFonts w:ascii="Garamond" w:hAnsi="Garamond" w:cs="Arial"/>
                <w:b/>
                <w:bCs/>
                <w:sz w:val="18"/>
                <w:szCs w:val="18"/>
              </w:rPr>
              <w:t>В том числе обусловленное иными факторами (+)</w:t>
            </w:r>
            <w:r w:rsidRPr="009E0707"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>, руб.</w:t>
            </w:r>
          </w:p>
        </w:tc>
        <w:tc>
          <w:tcPr>
            <w:tcW w:w="548" w:type="pct"/>
          </w:tcPr>
          <w:p w:rsidR="00A71DA2" w:rsidRPr="009E0707" w:rsidRDefault="00A71DA2" w:rsidP="00577C1B">
            <w:pPr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9E0707">
              <w:rPr>
                <w:rFonts w:ascii="Garamond" w:hAnsi="Garamond" w:cs="Arial"/>
                <w:b/>
                <w:bCs/>
                <w:sz w:val="18"/>
                <w:szCs w:val="18"/>
              </w:rPr>
              <w:t>В том числе обусловленное иными факторами (-)</w:t>
            </w:r>
            <w:r w:rsidRPr="009E0707"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>, руб.</w:t>
            </w:r>
          </w:p>
        </w:tc>
        <w:tc>
          <w:tcPr>
            <w:tcW w:w="971" w:type="pct"/>
            <w:vMerge/>
            <w:vAlign w:val="center"/>
          </w:tcPr>
          <w:p w:rsidR="00A71DA2" w:rsidRPr="009E0707" w:rsidRDefault="00A71DA2" w:rsidP="00577C1B">
            <w:pPr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</w:tr>
      <w:tr w:rsidR="00A71DA2" w:rsidRPr="009E0707" w:rsidTr="00577C1B">
        <w:tc>
          <w:tcPr>
            <w:tcW w:w="162" w:type="pct"/>
            <w:vAlign w:val="center"/>
          </w:tcPr>
          <w:p w:rsidR="00A71DA2" w:rsidRPr="009E0707" w:rsidRDefault="00A71DA2" w:rsidP="00577C1B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9E0707">
              <w:rPr>
                <w:rFonts w:ascii="Garamond" w:hAnsi="Garamond" w:cs="Arial"/>
                <w:b/>
                <w:sz w:val="18"/>
                <w:szCs w:val="18"/>
              </w:rPr>
              <w:t>1</w:t>
            </w:r>
          </w:p>
        </w:tc>
        <w:tc>
          <w:tcPr>
            <w:tcW w:w="335" w:type="pct"/>
            <w:vAlign w:val="center"/>
          </w:tcPr>
          <w:p w:rsidR="00A71DA2" w:rsidRPr="009E0707" w:rsidRDefault="00A71DA2" w:rsidP="00577C1B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9E0707">
              <w:rPr>
                <w:rFonts w:ascii="Garamond" w:hAnsi="Garamond" w:cs="Arial"/>
                <w:b/>
                <w:sz w:val="18"/>
                <w:szCs w:val="18"/>
              </w:rPr>
              <w:t>2</w:t>
            </w:r>
          </w:p>
        </w:tc>
        <w:tc>
          <w:tcPr>
            <w:tcW w:w="335" w:type="pct"/>
            <w:vAlign w:val="center"/>
          </w:tcPr>
          <w:p w:rsidR="00A71DA2" w:rsidRPr="009E0707" w:rsidRDefault="00A71DA2" w:rsidP="00577C1B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9E0707">
              <w:rPr>
                <w:rFonts w:ascii="Garamond" w:hAnsi="Garamond" w:cs="Arial"/>
                <w:b/>
                <w:sz w:val="18"/>
                <w:szCs w:val="18"/>
              </w:rPr>
              <w:t>3</w:t>
            </w:r>
          </w:p>
        </w:tc>
        <w:tc>
          <w:tcPr>
            <w:tcW w:w="335" w:type="pct"/>
            <w:vAlign w:val="center"/>
          </w:tcPr>
          <w:p w:rsidR="00A71DA2" w:rsidRPr="009E0707" w:rsidRDefault="00A71DA2" w:rsidP="00577C1B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9E0707">
              <w:rPr>
                <w:rFonts w:ascii="Garamond" w:hAnsi="Garamond" w:cs="Arial"/>
                <w:b/>
                <w:sz w:val="18"/>
                <w:szCs w:val="18"/>
              </w:rPr>
              <w:t>4</w:t>
            </w:r>
          </w:p>
        </w:tc>
        <w:tc>
          <w:tcPr>
            <w:tcW w:w="335" w:type="pct"/>
          </w:tcPr>
          <w:p w:rsidR="00A71DA2" w:rsidRPr="009E0707" w:rsidRDefault="00A71DA2" w:rsidP="00577C1B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9E0707">
              <w:rPr>
                <w:rFonts w:ascii="Garamond" w:hAnsi="Garamond" w:cs="Arial"/>
                <w:b/>
                <w:sz w:val="18"/>
                <w:szCs w:val="18"/>
              </w:rPr>
              <w:t>5</w:t>
            </w:r>
          </w:p>
        </w:tc>
        <w:tc>
          <w:tcPr>
            <w:tcW w:w="335" w:type="pct"/>
          </w:tcPr>
          <w:p w:rsidR="00A71DA2" w:rsidRPr="009E0707" w:rsidRDefault="00A71DA2" w:rsidP="00577C1B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9E0707">
              <w:rPr>
                <w:rFonts w:ascii="Garamond" w:hAnsi="Garamond" w:cs="Arial"/>
                <w:b/>
                <w:sz w:val="18"/>
                <w:szCs w:val="18"/>
              </w:rPr>
              <w:t>6</w:t>
            </w:r>
          </w:p>
        </w:tc>
        <w:tc>
          <w:tcPr>
            <w:tcW w:w="548" w:type="pct"/>
          </w:tcPr>
          <w:p w:rsidR="00A71DA2" w:rsidRPr="009E0707" w:rsidRDefault="00A71DA2" w:rsidP="00577C1B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9E0707">
              <w:rPr>
                <w:rFonts w:ascii="Garamond" w:hAnsi="Garamond" w:cs="Arial"/>
                <w:b/>
                <w:sz w:val="18"/>
                <w:szCs w:val="18"/>
              </w:rPr>
              <w:t>7</w:t>
            </w:r>
          </w:p>
        </w:tc>
        <w:tc>
          <w:tcPr>
            <w:tcW w:w="548" w:type="pct"/>
          </w:tcPr>
          <w:p w:rsidR="00A71DA2" w:rsidRPr="009E0707" w:rsidRDefault="00A71DA2" w:rsidP="00577C1B">
            <w:pPr>
              <w:jc w:val="center"/>
              <w:rPr>
                <w:rFonts w:ascii="Garamond" w:hAnsi="Garamond" w:cs="Arial"/>
                <w:b/>
                <w:sz w:val="18"/>
                <w:szCs w:val="18"/>
                <w:highlight w:val="yellow"/>
              </w:rPr>
            </w:pPr>
            <w:r w:rsidRPr="009E0707">
              <w:rPr>
                <w:rFonts w:ascii="Garamond" w:hAnsi="Garamond" w:cs="Arial"/>
                <w:b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548" w:type="pct"/>
          </w:tcPr>
          <w:p w:rsidR="00A71DA2" w:rsidRPr="009E0707" w:rsidRDefault="00A71DA2" w:rsidP="00577C1B">
            <w:pPr>
              <w:jc w:val="center"/>
              <w:rPr>
                <w:rFonts w:ascii="Garamond" w:hAnsi="Garamond" w:cs="Arial"/>
                <w:b/>
                <w:sz w:val="18"/>
                <w:szCs w:val="18"/>
                <w:highlight w:val="yellow"/>
              </w:rPr>
            </w:pPr>
            <w:r w:rsidRPr="009E0707">
              <w:rPr>
                <w:rFonts w:ascii="Garamond" w:hAnsi="Garamond" w:cs="Arial"/>
                <w:b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548" w:type="pct"/>
          </w:tcPr>
          <w:p w:rsidR="00A71DA2" w:rsidRPr="009E0707" w:rsidRDefault="00A71DA2" w:rsidP="00577C1B">
            <w:pPr>
              <w:jc w:val="center"/>
              <w:rPr>
                <w:rFonts w:ascii="Garamond" w:hAnsi="Garamond" w:cs="Arial"/>
                <w:b/>
                <w:sz w:val="18"/>
                <w:szCs w:val="18"/>
                <w:highlight w:val="yellow"/>
              </w:rPr>
            </w:pPr>
            <w:r w:rsidRPr="009E0707">
              <w:rPr>
                <w:rFonts w:ascii="Garamond" w:hAnsi="Garamond" w:cs="Arial"/>
                <w:b/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971" w:type="pct"/>
          </w:tcPr>
          <w:p w:rsidR="00A71DA2" w:rsidRPr="009E0707" w:rsidRDefault="00A71DA2" w:rsidP="00577C1B">
            <w:pPr>
              <w:jc w:val="center"/>
              <w:rPr>
                <w:rFonts w:ascii="Garamond" w:hAnsi="Garamond" w:cs="Arial"/>
                <w:b/>
                <w:sz w:val="18"/>
                <w:szCs w:val="18"/>
                <w:highlight w:val="yellow"/>
              </w:rPr>
            </w:pPr>
            <w:r w:rsidRPr="009E0707">
              <w:rPr>
                <w:rFonts w:ascii="Garamond" w:hAnsi="Garamond" w:cs="Arial"/>
                <w:b/>
                <w:sz w:val="18"/>
                <w:szCs w:val="18"/>
                <w:highlight w:val="yellow"/>
              </w:rPr>
              <w:t>11</w:t>
            </w:r>
          </w:p>
        </w:tc>
      </w:tr>
      <w:tr w:rsidR="00A71DA2" w:rsidRPr="009E0707" w:rsidTr="00577C1B">
        <w:tc>
          <w:tcPr>
            <w:tcW w:w="162" w:type="pct"/>
            <w:vAlign w:val="center"/>
          </w:tcPr>
          <w:p w:rsidR="00A71DA2" w:rsidRPr="009E0707" w:rsidRDefault="00A71DA2" w:rsidP="00577C1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35" w:type="pct"/>
          </w:tcPr>
          <w:p w:rsidR="00A71DA2" w:rsidRPr="009E0707" w:rsidRDefault="00A71DA2" w:rsidP="00577C1B">
            <w:pPr>
              <w:jc w:val="both"/>
              <w:rPr>
                <w:rFonts w:ascii="Garamond" w:hAnsi="Garamond" w:cs="Arial"/>
                <w:b/>
                <w:sz w:val="18"/>
                <w:szCs w:val="18"/>
              </w:rPr>
            </w:pPr>
            <w:r w:rsidRPr="009E0707">
              <w:rPr>
                <w:rFonts w:ascii="Garamond" w:hAnsi="Garamond" w:cs="Arial"/>
                <w:b/>
                <w:sz w:val="18"/>
                <w:szCs w:val="18"/>
              </w:rPr>
              <w:t>Итого</w:t>
            </w:r>
          </w:p>
        </w:tc>
        <w:tc>
          <w:tcPr>
            <w:tcW w:w="335" w:type="pct"/>
          </w:tcPr>
          <w:p w:rsidR="00A71DA2" w:rsidRPr="009E0707" w:rsidRDefault="00A71DA2" w:rsidP="00577C1B">
            <w:pPr>
              <w:jc w:val="both"/>
              <w:rPr>
                <w:rFonts w:ascii="Garamond" w:hAnsi="Garamond" w:cs="Arial"/>
                <w:b/>
                <w:sz w:val="18"/>
                <w:szCs w:val="18"/>
              </w:rPr>
            </w:pPr>
          </w:p>
        </w:tc>
        <w:tc>
          <w:tcPr>
            <w:tcW w:w="335" w:type="pct"/>
          </w:tcPr>
          <w:p w:rsidR="00A71DA2" w:rsidRPr="009E0707" w:rsidRDefault="00A71DA2" w:rsidP="00577C1B">
            <w:pPr>
              <w:jc w:val="both"/>
              <w:rPr>
                <w:rFonts w:ascii="Garamond" w:hAnsi="Garamond" w:cs="Arial"/>
                <w:b/>
                <w:sz w:val="18"/>
                <w:szCs w:val="18"/>
              </w:rPr>
            </w:pPr>
          </w:p>
        </w:tc>
        <w:tc>
          <w:tcPr>
            <w:tcW w:w="335" w:type="pct"/>
          </w:tcPr>
          <w:p w:rsidR="00A71DA2" w:rsidRPr="009E0707" w:rsidRDefault="00A71DA2" w:rsidP="00577C1B">
            <w:pPr>
              <w:jc w:val="both"/>
              <w:rPr>
                <w:rFonts w:ascii="Garamond" w:hAnsi="Garamond" w:cs="Arial"/>
                <w:b/>
                <w:sz w:val="18"/>
                <w:szCs w:val="18"/>
              </w:rPr>
            </w:pPr>
          </w:p>
        </w:tc>
        <w:tc>
          <w:tcPr>
            <w:tcW w:w="335" w:type="pct"/>
          </w:tcPr>
          <w:p w:rsidR="00A71DA2" w:rsidRPr="009E0707" w:rsidRDefault="00A71DA2" w:rsidP="00577C1B">
            <w:pPr>
              <w:jc w:val="both"/>
              <w:rPr>
                <w:rFonts w:ascii="Garamond" w:hAnsi="Garamond" w:cs="Arial"/>
                <w:b/>
                <w:sz w:val="18"/>
                <w:szCs w:val="18"/>
              </w:rPr>
            </w:pPr>
          </w:p>
        </w:tc>
        <w:tc>
          <w:tcPr>
            <w:tcW w:w="548" w:type="pct"/>
          </w:tcPr>
          <w:p w:rsidR="00A71DA2" w:rsidRPr="009E0707" w:rsidRDefault="00A71DA2" w:rsidP="00577C1B">
            <w:pPr>
              <w:jc w:val="both"/>
              <w:rPr>
                <w:rFonts w:ascii="Garamond" w:hAnsi="Garamond" w:cs="Arial"/>
                <w:b/>
                <w:sz w:val="18"/>
                <w:szCs w:val="18"/>
              </w:rPr>
            </w:pPr>
          </w:p>
        </w:tc>
        <w:tc>
          <w:tcPr>
            <w:tcW w:w="548" w:type="pct"/>
          </w:tcPr>
          <w:p w:rsidR="00A71DA2" w:rsidRPr="009E0707" w:rsidRDefault="00A71DA2" w:rsidP="00577C1B">
            <w:pPr>
              <w:jc w:val="both"/>
              <w:rPr>
                <w:rFonts w:ascii="Garamond" w:hAnsi="Garamond" w:cs="Arial"/>
                <w:b/>
                <w:sz w:val="18"/>
                <w:szCs w:val="18"/>
              </w:rPr>
            </w:pPr>
          </w:p>
        </w:tc>
        <w:tc>
          <w:tcPr>
            <w:tcW w:w="548" w:type="pct"/>
          </w:tcPr>
          <w:p w:rsidR="00A71DA2" w:rsidRPr="009E0707" w:rsidRDefault="00A71DA2" w:rsidP="00577C1B">
            <w:pPr>
              <w:jc w:val="both"/>
              <w:rPr>
                <w:rFonts w:ascii="Garamond" w:hAnsi="Garamond" w:cs="Arial"/>
                <w:b/>
                <w:sz w:val="18"/>
                <w:szCs w:val="18"/>
              </w:rPr>
            </w:pPr>
          </w:p>
        </w:tc>
        <w:tc>
          <w:tcPr>
            <w:tcW w:w="548" w:type="pct"/>
          </w:tcPr>
          <w:p w:rsidR="00A71DA2" w:rsidRPr="009E0707" w:rsidRDefault="00A71DA2" w:rsidP="00577C1B">
            <w:pPr>
              <w:jc w:val="both"/>
              <w:rPr>
                <w:rFonts w:ascii="Garamond" w:hAnsi="Garamond" w:cs="Arial"/>
                <w:b/>
                <w:sz w:val="18"/>
                <w:szCs w:val="18"/>
              </w:rPr>
            </w:pPr>
          </w:p>
        </w:tc>
        <w:tc>
          <w:tcPr>
            <w:tcW w:w="971" w:type="pct"/>
          </w:tcPr>
          <w:p w:rsidR="00A71DA2" w:rsidRPr="009E0707" w:rsidRDefault="00A71DA2" w:rsidP="00577C1B">
            <w:pPr>
              <w:jc w:val="both"/>
              <w:rPr>
                <w:rFonts w:ascii="Garamond" w:hAnsi="Garamond" w:cs="Arial"/>
                <w:b/>
                <w:sz w:val="18"/>
                <w:szCs w:val="18"/>
              </w:rPr>
            </w:pPr>
          </w:p>
        </w:tc>
      </w:tr>
    </w:tbl>
    <w:p w:rsidR="00A71DA2" w:rsidRPr="001E7048" w:rsidRDefault="00A71DA2" w:rsidP="003E01D7">
      <w:pPr>
        <w:spacing w:after="0" w:line="240" w:lineRule="auto"/>
        <w:jc w:val="right"/>
        <w:rPr>
          <w:rFonts w:ascii="Garamond" w:hAnsi="Garamond"/>
          <w:b/>
        </w:rPr>
      </w:pPr>
    </w:p>
    <w:p w:rsidR="00A71DA2" w:rsidRPr="00B57D48" w:rsidRDefault="00A71DA2" w:rsidP="003E01D7">
      <w:pPr>
        <w:widowControl w:val="0"/>
        <w:spacing w:after="0" w:line="240" w:lineRule="auto"/>
        <w:jc w:val="center"/>
        <w:rPr>
          <w:rFonts w:ascii="Garamond" w:hAnsi="Garamond"/>
          <w:b/>
        </w:rPr>
      </w:pPr>
    </w:p>
    <w:p w:rsidR="00A71DA2" w:rsidRPr="002B2F7F" w:rsidRDefault="00A71DA2" w:rsidP="003E01D7">
      <w:pPr>
        <w:spacing w:after="0"/>
        <w:rPr>
          <w:rFonts w:ascii="Garamond" w:hAnsi="Garamond"/>
          <w:b/>
          <w:sz w:val="24"/>
          <w:szCs w:val="24"/>
        </w:rPr>
      </w:pPr>
      <w:r w:rsidRPr="00B57D48">
        <w:rPr>
          <w:rFonts w:ascii="Garamond" w:hAnsi="Garamond"/>
          <w:b/>
          <w:sz w:val="24"/>
          <w:szCs w:val="24"/>
        </w:rPr>
        <w:t>Предлагаемая  редакция</w:t>
      </w:r>
    </w:p>
    <w:p w:rsidR="00A71DA2" w:rsidRPr="001E7048" w:rsidRDefault="00A71DA2" w:rsidP="003E01D7">
      <w:pPr>
        <w:spacing w:after="0" w:line="240" w:lineRule="auto"/>
        <w:jc w:val="right"/>
        <w:rPr>
          <w:rFonts w:ascii="Garamond" w:hAnsi="Garamond"/>
          <w:b/>
        </w:rPr>
      </w:pPr>
      <w:r w:rsidRPr="001E7048">
        <w:rPr>
          <w:rFonts w:ascii="Garamond" w:hAnsi="Garamond"/>
          <w:b/>
        </w:rPr>
        <w:t>Приложение 59.4</w:t>
      </w:r>
    </w:p>
    <w:p w:rsidR="00A71DA2" w:rsidRPr="002B2F7F" w:rsidRDefault="00A71DA2" w:rsidP="003E01D7">
      <w:pPr>
        <w:spacing w:after="0"/>
        <w:jc w:val="right"/>
        <w:rPr>
          <w:rFonts w:ascii="Garamond" w:hAnsi="Garamond"/>
          <w:b/>
        </w:rPr>
      </w:pPr>
    </w:p>
    <w:p w:rsidR="00A71DA2" w:rsidRPr="002B2F7F" w:rsidRDefault="00A71DA2" w:rsidP="003E01D7">
      <w:pPr>
        <w:spacing w:after="0"/>
        <w:jc w:val="right"/>
        <w:rPr>
          <w:rFonts w:ascii="Garamond" w:hAnsi="Garamond"/>
          <w:b/>
        </w:rPr>
      </w:pPr>
    </w:p>
    <w:p w:rsidR="00A71DA2" w:rsidRPr="002B2F7F" w:rsidRDefault="00A71DA2" w:rsidP="003E01D7">
      <w:pPr>
        <w:spacing w:after="0"/>
        <w:rPr>
          <w:rFonts w:ascii="Garamond" w:hAnsi="Garamond" w:cs="Arial"/>
          <w:b/>
          <w:i/>
          <w:sz w:val="18"/>
          <w:szCs w:val="18"/>
        </w:rPr>
      </w:pPr>
      <w:r w:rsidRPr="002B2F7F">
        <w:rPr>
          <w:rFonts w:ascii="Garamond" w:hAnsi="Garamond"/>
          <w:b/>
          <w:i/>
          <w:sz w:val="18"/>
          <w:szCs w:val="18"/>
        </w:rPr>
        <w:t xml:space="preserve">                                                                           </w:t>
      </w:r>
      <w:r w:rsidRPr="002B2F7F">
        <w:rPr>
          <w:rFonts w:ascii="Garamond" w:hAnsi="Garamond" w:cs="Arial"/>
          <w:b/>
          <w:i/>
          <w:sz w:val="18"/>
          <w:szCs w:val="18"/>
        </w:rPr>
        <w:t xml:space="preserve">Получатель:                                                                                        Отправитель: АО «АТС»                                                                                                </w:t>
      </w:r>
    </w:p>
    <w:p w:rsidR="00A71DA2" w:rsidRPr="002B2F7F" w:rsidRDefault="00A71DA2" w:rsidP="003E01D7">
      <w:pPr>
        <w:spacing w:after="0"/>
        <w:rPr>
          <w:rFonts w:ascii="Garamond" w:hAnsi="Garamond" w:cs="Arial"/>
          <w:b/>
          <w:i/>
          <w:sz w:val="20"/>
        </w:rPr>
      </w:pPr>
      <w:r w:rsidRPr="002B2F7F">
        <w:rPr>
          <w:rFonts w:ascii="Garamond" w:hAnsi="Garamond" w:cs="Arial"/>
          <w:b/>
          <w:i/>
          <w:sz w:val="20"/>
        </w:rPr>
        <w:t xml:space="preserve">                                            </w:t>
      </w:r>
    </w:p>
    <w:p w:rsidR="00A71DA2" w:rsidRPr="002B2F7F" w:rsidRDefault="00A71DA2" w:rsidP="003E01D7">
      <w:pPr>
        <w:spacing w:before="120" w:after="0"/>
        <w:jc w:val="center"/>
        <w:rPr>
          <w:rFonts w:ascii="Garamond" w:hAnsi="Garamond" w:cs="Arial CYR"/>
          <w:b/>
          <w:bCs/>
          <w:sz w:val="18"/>
          <w:szCs w:val="18"/>
        </w:rPr>
      </w:pPr>
      <w:r w:rsidRPr="002B2F7F">
        <w:rPr>
          <w:rFonts w:ascii="Garamond" w:hAnsi="Garamond" w:cs="Arial CYR"/>
          <w:b/>
          <w:bCs/>
          <w:sz w:val="18"/>
          <w:szCs w:val="18"/>
        </w:rPr>
        <w:t>ИТОГОВЫЙ РЕЕСТР ПОТРЕБЛЕНИЯ МОЩНОСТИ ЗА РАСЧЕТНЫЙ ПЕРИОД УЧАСТНИКОМ ОПТОВОГО РЫНКА – ПОКУПАТЕЛЕМ СВЕРХ ОБЪЕМОВ МОЩНОСТИ, ПОСТАВЛЕННЫХ ПО РЕГУЛИРУЕМЫМ ДОГОВОРАМ, СВОБОДНЫМ ДОГОВОРАМ И ДОГОВОРАМ, УКАЗАННЫМ В ПОДПУНКТАХ 7, 8, 10, 11, 14 ПУНКТА 4 ПРАВИЛ ОПТОВОГО РЫНКА /</w:t>
      </w:r>
    </w:p>
    <w:p w:rsidR="00A71DA2" w:rsidRPr="002B2F7F" w:rsidRDefault="00A71DA2" w:rsidP="003E01D7">
      <w:pPr>
        <w:spacing w:before="120" w:after="0"/>
        <w:jc w:val="center"/>
        <w:rPr>
          <w:rFonts w:ascii="Garamond" w:hAnsi="Garamond" w:cs="Arial CYR"/>
          <w:b/>
          <w:bCs/>
          <w:sz w:val="18"/>
          <w:szCs w:val="18"/>
        </w:rPr>
      </w:pPr>
      <w:r w:rsidRPr="002B2F7F">
        <w:rPr>
          <w:rFonts w:ascii="Garamond" w:hAnsi="Garamond" w:cs="Arial CYR"/>
          <w:b/>
          <w:bCs/>
          <w:sz w:val="18"/>
          <w:szCs w:val="18"/>
        </w:rPr>
        <w:t>ИТОГОВЫЙ РЕЕСТР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7, 8, 10, 11, 14 ПУНКТА 4  ПРАВИЛ ОПТОВОГО РЫНКА</w:t>
      </w:r>
    </w:p>
    <w:p w:rsidR="00A71DA2" w:rsidRPr="002B2F7F" w:rsidRDefault="00A71DA2" w:rsidP="003E01D7">
      <w:pPr>
        <w:spacing w:after="0"/>
        <w:jc w:val="center"/>
        <w:rPr>
          <w:rFonts w:ascii="Garamond" w:hAnsi="Garamond" w:cs="Arial CYR"/>
          <w:b/>
          <w:bCs/>
          <w:sz w:val="18"/>
          <w:szCs w:val="18"/>
          <w:u w:val="single"/>
        </w:rPr>
      </w:pPr>
    </w:p>
    <w:p w:rsidR="00A71DA2" w:rsidRPr="002B2F7F" w:rsidRDefault="00A71DA2" w:rsidP="003E01D7">
      <w:pPr>
        <w:spacing w:after="0"/>
        <w:jc w:val="center"/>
        <w:rPr>
          <w:rFonts w:ascii="Garamond" w:hAnsi="Garamond" w:cs="Arial CYR"/>
          <w:b/>
          <w:bCs/>
          <w:sz w:val="18"/>
          <w:szCs w:val="18"/>
        </w:rPr>
      </w:pPr>
      <w:r w:rsidRPr="002B2F7F">
        <w:rPr>
          <w:rFonts w:ascii="Garamond" w:hAnsi="Garamond" w:cs="Arial CYR"/>
          <w:b/>
          <w:bCs/>
          <w:sz w:val="18"/>
          <w:szCs w:val="18"/>
          <w:u w:val="single"/>
        </w:rPr>
        <w:t>за расчетный период_______________</w:t>
      </w:r>
    </w:p>
    <w:p w:rsidR="00A71DA2" w:rsidRPr="002B2F7F" w:rsidRDefault="00A71DA2" w:rsidP="003E01D7">
      <w:pPr>
        <w:spacing w:after="0"/>
        <w:jc w:val="center"/>
        <w:rPr>
          <w:rFonts w:ascii="Garamond" w:hAnsi="Garamond" w:cs="Arial CYR"/>
          <w:b/>
          <w:bCs/>
          <w:sz w:val="18"/>
          <w:szCs w:val="18"/>
          <w:u w:val="single"/>
        </w:rPr>
      </w:pPr>
    </w:p>
    <w:p w:rsidR="00A71DA2" w:rsidRPr="002B2F7F" w:rsidRDefault="00A71DA2" w:rsidP="003E01D7">
      <w:pPr>
        <w:spacing w:after="0"/>
        <w:jc w:val="center"/>
        <w:rPr>
          <w:rFonts w:ascii="Garamond" w:hAnsi="Garamond"/>
          <w:b/>
          <w:i/>
          <w:sz w:val="26"/>
          <w:szCs w:val="26"/>
        </w:rPr>
      </w:pPr>
      <w:r w:rsidRPr="002B2F7F">
        <w:rPr>
          <w:rFonts w:ascii="Garamond" w:hAnsi="Garamond" w:cs="Arial CYR"/>
          <w:b/>
          <w:bCs/>
          <w:sz w:val="18"/>
          <w:szCs w:val="18"/>
          <w:u w:val="single"/>
        </w:rPr>
        <w:t>ценовая зона______________________</w:t>
      </w:r>
    </w:p>
    <w:p w:rsidR="00A71DA2" w:rsidRPr="002B2F7F" w:rsidRDefault="00A71DA2" w:rsidP="002B2F7F">
      <w:pPr>
        <w:spacing w:after="0"/>
        <w:rPr>
          <w:rFonts w:ascii="Garamond" w:hAnsi="Garamond"/>
          <w:b/>
          <w:i/>
          <w:sz w:val="26"/>
          <w:szCs w:val="26"/>
        </w:rPr>
      </w:pPr>
    </w:p>
    <w:p w:rsidR="00A71DA2" w:rsidRPr="002B2F7F" w:rsidRDefault="00A71DA2" w:rsidP="003E01D7">
      <w:pPr>
        <w:spacing w:after="0"/>
        <w:jc w:val="center"/>
        <w:rPr>
          <w:rFonts w:ascii="Garamond" w:hAnsi="Garamond"/>
          <w:b/>
          <w:i/>
          <w:sz w:val="26"/>
          <w:szCs w:val="26"/>
        </w:rPr>
      </w:pPr>
    </w:p>
    <w:tbl>
      <w:tblPr>
        <w:tblW w:w="5111" w:type="pct"/>
        <w:tblLayout w:type="fixed"/>
        <w:tblLook w:val="00A0" w:firstRow="1" w:lastRow="0" w:firstColumn="1" w:lastColumn="0" w:noHBand="0" w:noVBand="0"/>
      </w:tblPr>
      <w:tblGrid>
        <w:gridCol w:w="564"/>
        <w:gridCol w:w="1010"/>
        <w:gridCol w:w="1010"/>
        <w:gridCol w:w="1007"/>
        <w:gridCol w:w="868"/>
        <w:gridCol w:w="1149"/>
        <w:gridCol w:w="1874"/>
        <w:gridCol w:w="2306"/>
        <w:gridCol w:w="2427"/>
        <w:gridCol w:w="2899"/>
      </w:tblGrid>
      <w:tr w:rsidR="00A71DA2" w:rsidRPr="009E0707" w:rsidTr="002B2F7F">
        <w:trPr>
          <w:trHeight w:val="1385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участника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Идентификационный код</w:t>
            </w:r>
          </w:p>
        </w:tc>
        <w:tc>
          <w:tcPr>
            <w:tcW w:w="33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highlight w:val="yellow"/>
                <w:lang w:eastAsia="ru-RU"/>
              </w:rPr>
              <w:t>Код</w:t>
            </w:r>
            <w:r w:rsidRPr="002B2F7F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ГТП</w:t>
            </w:r>
          </w:p>
        </w:tc>
        <w:tc>
          <w:tcPr>
            <w:tcW w:w="2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Количество, МВт</w:t>
            </w:r>
          </w:p>
        </w:tc>
        <w:tc>
          <w:tcPr>
            <w:tcW w:w="3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Предварительные обязательства/требования без НДС, руб.</w:t>
            </w:r>
          </w:p>
        </w:tc>
        <w:tc>
          <w:tcPr>
            <w:tcW w:w="218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Уменьшение/увеличение обязательств/требований, вызванное несоответствием предварительных обязательств и требований участников оптового рынка, руб.</w:t>
            </w:r>
          </w:p>
        </w:tc>
        <w:tc>
          <w:tcPr>
            <w:tcW w:w="96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Обязательства/требования за мощность, купленную/проданную сверх объемов, поставленных по регулируемым договорам, свободным договорам и договорам, указанным в подпунктах 7, 8, 10, 11, 14 пункта 4 Правил оптового рынка, руб.</w:t>
            </w:r>
          </w:p>
        </w:tc>
      </w:tr>
      <w:tr w:rsidR="00A71DA2" w:rsidRPr="009E0707" w:rsidTr="002B2F7F">
        <w:trPr>
          <w:trHeight w:val="1385"/>
        </w:trPr>
        <w:tc>
          <w:tcPr>
            <w:tcW w:w="1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3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6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71DA2" w:rsidRPr="009E0707" w:rsidTr="002B2F7F">
        <w:trPr>
          <w:trHeight w:val="60"/>
        </w:trPr>
        <w:tc>
          <w:tcPr>
            <w:tcW w:w="1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jc w:val="center"/>
              <w:rPr>
                <w:rFonts w:ascii="Garamond" w:hAnsi="Garamond" w:cs="Arial"/>
                <w:color w:val="0000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6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71DA2" w:rsidRPr="009E0707" w:rsidTr="002B2F7F">
        <w:trPr>
          <w:trHeight w:val="754"/>
        </w:trPr>
        <w:tc>
          <w:tcPr>
            <w:tcW w:w="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jc w:val="center"/>
              <w:rPr>
                <w:rFonts w:ascii="Garamond" w:hAnsi="Garamond" w:cs="Arial"/>
                <w:color w:val="0000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В том числе обусловленное иными факторами (+)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В том числе обусловленное иными факторами (-)</w:t>
            </w:r>
          </w:p>
        </w:tc>
        <w:tc>
          <w:tcPr>
            <w:tcW w:w="9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71DA2" w:rsidRPr="009E0707" w:rsidTr="00304385">
        <w:trPr>
          <w:trHeight w:val="359"/>
        </w:trPr>
        <w:tc>
          <w:tcPr>
            <w:tcW w:w="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highlight w:val="yellow"/>
                <w:lang w:eastAsia="ru-RU"/>
              </w:rPr>
              <w:t>8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highlight w:val="yellow"/>
                <w:lang w:eastAsia="ru-RU"/>
              </w:rPr>
              <w:t>9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highlight w:val="yellow"/>
                <w:lang w:eastAsia="ru-RU"/>
              </w:rPr>
              <w:t>10</w:t>
            </w:r>
          </w:p>
        </w:tc>
      </w:tr>
      <w:tr w:rsidR="00A71DA2" w:rsidRPr="009E0707" w:rsidTr="00304385">
        <w:trPr>
          <w:trHeight w:val="359"/>
        </w:trPr>
        <w:tc>
          <w:tcPr>
            <w:tcW w:w="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A71DA2" w:rsidRPr="002B2F7F" w:rsidRDefault="00A71DA2" w:rsidP="00304385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color w:val="FFFF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FFFF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A71DA2" w:rsidRPr="002B2F7F" w:rsidRDefault="00A71DA2" w:rsidP="00304385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color w:val="FFFF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FFFF00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A71DA2" w:rsidRPr="002B2F7F" w:rsidRDefault="00A71DA2" w:rsidP="00304385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color w:val="FFFF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FFFF00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A71DA2" w:rsidRPr="002B2F7F" w:rsidRDefault="00A71DA2" w:rsidP="00304385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color w:val="FFFF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FFFF00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A71DA2" w:rsidRPr="002B2F7F" w:rsidRDefault="00A71DA2" w:rsidP="00304385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color w:val="FFFF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FFFF00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A71DA2" w:rsidRPr="002B2F7F" w:rsidRDefault="00A71DA2" w:rsidP="00304385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color w:val="FFFF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FFFF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A71DA2" w:rsidRPr="002B2F7F" w:rsidRDefault="00A71DA2" w:rsidP="00304385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color w:val="FFFF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FFFF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A71DA2" w:rsidRPr="002B2F7F" w:rsidRDefault="00A71DA2" w:rsidP="00304385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color w:val="FFFF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FFFF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A71DA2" w:rsidRPr="002B2F7F" w:rsidRDefault="00A71DA2" w:rsidP="00304385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color w:val="FFFF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FFFF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A71DA2" w:rsidRPr="002B2F7F" w:rsidRDefault="00A71DA2" w:rsidP="00304385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color w:val="FFFF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FFFF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A71DA2" w:rsidRPr="009E0707" w:rsidTr="002B2F7F">
        <w:trPr>
          <w:trHeight w:val="314"/>
        </w:trPr>
        <w:tc>
          <w:tcPr>
            <w:tcW w:w="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jc w:val="center"/>
              <w:rPr>
                <w:rFonts w:ascii="Garamond" w:hAnsi="Garamond" w:cs="Arial"/>
                <w:color w:val="0000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jc w:val="both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jc w:val="both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jc w:val="both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jc w:val="both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jc w:val="both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jc w:val="both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jc w:val="both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jc w:val="both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1DA2" w:rsidRPr="002B2F7F" w:rsidRDefault="00A71DA2" w:rsidP="00304385">
            <w:pPr>
              <w:spacing w:after="0" w:line="240" w:lineRule="auto"/>
              <w:jc w:val="both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2F7F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A71DA2" w:rsidRPr="002B2F7F" w:rsidRDefault="00A71DA2" w:rsidP="00BD2569">
      <w:pPr>
        <w:tabs>
          <w:tab w:val="left" w:pos="142"/>
        </w:tabs>
        <w:spacing w:after="0"/>
        <w:rPr>
          <w:rFonts w:ascii="Garamond" w:hAnsi="Garamond"/>
        </w:rPr>
      </w:pPr>
    </w:p>
    <w:p w:rsidR="00A71DA2" w:rsidRPr="002B2F7F" w:rsidRDefault="00A71DA2" w:rsidP="00BD2569">
      <w:pPr>
        <w:tabs>
          <w:tab w:val="left" w:pos="142"/>
        </w:tabs>
        <w:spacing w:after="0"/>
        <w:rPr>
          <w:rFonts w:ascii="Garamond" w:hAnsi="Garamond"/>
        </w:rPr>
      </w:pPr>
    </w:p>
    <w:p w:rsidR="00A71DA2" w:rsidRDefault="00A71DA2" w:rsidP="009245CA">
      <w:pPr>
        <w:spacing w:after="0"/>
        <w:rPr>
          <w:rFonts w:ascii="Garamond" w:hAnsi="Garamond"/>
          <w:b/>
          <w:sz w:val="24"/>
          <w:szCs w:val="24"/>
        </w:rPr>
      </w:pPr>
    </w:p>
    <w:p w:rsidR="00A71DA2" w:rsidRDefault="00A71DA2" w:rsidP="009245CA">
      <w:pPr>
        <w:spacing w:after="0"/>
        <w:rPr>
          <w:rFonts w:ascii="Garamond" w:hAnsi="Garamond"/>
          <w:b/>
          <w:sz w:val="24"/>
          <w:szCs w:val="24"/>
        </w:rPr>
      </w:pPr>
    </w:p>
    <w:p w:rsidR="00A71DA2" w:rsidRDefault="00A71DA2" w:rsidP="009245CA">
      <w:pPr>
        <w:spacing w:after="0"/>
        <w:rPr>
          <w:rFonts w:ascii="Garamond" w:hAnsi="Garamond"/>
          <w:b/>
          <w:sz w:val="24"/>
          <w:szCs w:val="24"/>
        </w:rPr>
      </w:pPr>
    </w:p>
    <w:p w:rsidR="00A71DA2" w:rsidRDefault="00A71DA2" w:rsidP="009245CA">
      <w:pPr>
        <w:spacing w:after="0"/>
        <w:rPr>
          <w:rFonts w:ascii="Garamond" w:hAnsi="Garamond"/>
          <w:b/>
          <w:sz w:val="24"/>
          <w:szCs w:val="24"/>
        </w:rPr>
      </w:pPr>
    </w:p>
    <w:p w:rsidR="00A71DA2" w:rsidRDefault="00A71DA2" w:rsidP="009245CA">
      <w:pPr>
        <w:spacing w:after="0"/>
        <w:rPr>
          <w:rFonts w:ascii="Garamond" w:hAnsi="Garamond"/>
          <w:b/>
          <w:sz w:val="24"/>
          <w:szCs w:val="24"/>
        </w:rPr>
      </w:pPr>
    </w:p>
    <w:p w:rsidR="00A71DA2" w:rsidRDefault="00A71DA2" w:rsidP="009245CA">
      <w:pPr>
        <w:spacing w:after="0"/>
        <w:rPr>
          <w:rFonts w:ascii="Garamond" w:hAnsi="Garamond"/>
          <w:b/>
          <w:sz w:val="24"/>
          <w:szCs w:val="24"/>
        </w:rPr>
      </w:pPr>
    </w:p>
    <w:p w:rsidR="00A71DA2" w:rsidRDefault="00A71DA2" w:rsidP="009245CA">
      <w:pPr>
        <w:spacing w:after="0"/>
        <w:rPr>
          <w:rFonts w:ascii="Garamond" w:hAnsi="Garamond"/>
          <w:b/>
          <w:sz w:val="24"/>
          <w:szCs w:val="24"/>
        </w:rPr>
      </w:pPr>
    </w:p>
    <w:p w:rsidR="00A71DA2" w:rsidRDefault="00A71DA2" w:rsidP="009245CA">
      <w:pPr>
        <w:spacing w:after="0"/>
        <w:rPr>
          <w:rFonts w:ascii="Garamond" w:hAnsi="Garamond"/>
          <w:b/>
          <w:sz w:val="24"/>
          <w:szCs w:val="24"/>
        </w:rPr>
      </w:pPr>
    </w:p>
    <w:p w:rsidR="00A71DA2" w:rsidRDefault="00A71DA2" w:rsidP="009245CA">
      <w:pPr>
        <w:spacing w:after="0"/>
        <w:rPr>
          <w:rFonts w:ascii="Garamond" w:hAnsi="Garamond"/>
          <w:b/>
          <w:sz w:val="24"/>
          <w:szCs w:val="24"/>
        </w:rPr>
      </w:pPr>
    </w:p>
    <w:p w:rsidR="00A71DA2" w:rsidRDefault="00A71DA2" w:rsidP="009245CA">
      <w:pPr>
        <w:spacing w:after="0"/>
        <w:rPr>
          <w:rFonts w:ascii="Garamond" w:hAnsi="Garamond"/>
          <w:b/>
          <w:sz w:val="24"/>
          <w:szCs w:val="24"/>
        </w:rPr>
      </w:pPr>
    </w:p>
    <w:p w:rsidR="00A71DA2" w:rsidRDefault="00A71DA2" w:rsidP="009245CA">
      <w:pPr>
        <w:spacing w:after="0"/>
        <w:rPr>
          <w:rFonts w:ascii="Garamond" w:hAnsi="Garamond"/>
          <w:b/>
          <w:sz w:val="24"/>
          <w:szCs w:val="24"/>
        </w:rPr>
      </w:pPr>
    </w:p>
    <w:p w:rsidR="00A71DA2" w:rsidRPr="002B2F7F" w:rsidRDefault="00A71DA2" w:rsidP="009245CA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  <w:r w:rsidRPr="001E7048">
        <w:rPr>
          <w:rFonts w:ascii="Garamond" w:hAnsi="Garamond"/>
          <w:b/>
          <w:sz w:val="24"/>
          <w:szCs w:val="24"/>
        </w:rPr>
        <w:lastRenderedPageBreak/>
        <w:t>Действующая редакция</w:t>
      </w:r>
    </w:p>
    <w:p w:rsidR="00A71DA2" w:rsidRDefault="00A71DA2" w:rsidP="009245CA">
      <w:pPr>
        <w:spacing w:after="0" w:line="240" w:lineRule="auto"/>
        <w:jc w:val="right"/>
        <w:rPr>
          <w:rFonts w:ascii="Garamond" w:hAnsi="Garamond"/>
          <w:b/>
        </w:rPr>
      </w:pPr>
      <w:r w:rsidRPr="001E7048">
        <w:rPr>
          <w:rFonts w:ascii="Garamond" w:hAnsi="Garamond"/>
          <w:b/>
        </w:rPr>
        <w:t>Приложение 75</w:t>
      </w:r>
    </w:p>
    <w:p w:rsidR="00A71DA2" w:rsidRPr="001E7048" w:rsidRDefault="00A71DA2" w:rsidP="009245CA">
      <w:pPr>
        <w:spacing w:after="0" w:line="240" w:lineRule="auto"/>
        <w:jc w:val="right"/>
        <w:rPr>
          <w:rFonts w:ascii="Garamond" w:hAnsi="Garamond"/>
          <w:b/>
        </w:rPr>
      </w:pPr>
    </w:p>
    <w:p w:rsidR="00A71DA2" w:rsidRPr="002B2F7F" w:rsidRDefault="00A71DA2" w:rsidP="009245CA">
      <w:pPr>
        <w:widowControl w:val="0"/>
        <w:jc w:val="center"/>
        <w:rPr>
          <w:rFonts w:ascii="Garamond" w:hAnsi="Garamond"/>
          <w:b/>
          <w:sz w:val="24"/>
          <w:szCs w:val="24"/>
        </w:rPr>
      </w:pPr>
      <w:r w:rsidRPr="002B2F7F">
        <w:rPr>
          <w:rFonts w:ascii="Garamond" w:hAnsi="Garamond"/>
          <w:b/>
          <w:sz w:val="24"/>
          <w:szCs w:val="24"/>
        </w:rPr>
        <w:t>Уведомление о потреблении мощности за расчетный период участником оптового рынка – покупателем сверх объемов мощности, поставленных по регулируемым договорам, свободным договорам и договорам, указанным в подпунктах 7, 8, 10, 11, 14 пункта 4 Правил оптового рынка</w:t>
      </w:r>
    </w:p>
    <w:p w:rsidR="00A71DA2" w:rsidRPr="002B2F7F" w:rsidRDefault="00A71DA2" w:rsidP="009245CA">
      <w:pPr>
        <w:widowControl w:val="0"/>
        <w:spacing w:before="120"/>
        <w:rPr>
          <w:rFonts w:ascii="Garamond" w:hAnsi="Garamond"/>
        </w:rPr>
      </w:pPr>
      <w:r w:rsidRPr="002B2F7F">
        <w:rPr>
          <w:rFonts w:ascii="Garamond" w:hAnsi="Garamond"/>
        </w:rPr>
        <w:t>Покупатель_______________________________________________________</w:t>
      </w:r>
    </w:p>
    <w:p w:rsidR="00A71DA2" w:rsidRPr="002B2F7F" w:rsidRDefault="00A71DA2" w:rsidP="009245CA">
      <w:pPr>
        <w:widowControl w:val="0"/>
        <w:spacing w:before="120"/>
        <w:rPr>
          <w:rFonts w:ascii="Garamond" w:hAnsi="Garamond"/>
        </w:rPr>
      </w:pPr>
      <w:r w:rsidRPr="002B2F7F">
        <w:rPr>
          <w:rFonts w:ascii="Garamond" w:hAnsi="Garamond"/>
        </w:rPr>
        <w:t>За период __________________________ 20____г.</w:t>
      </w:r>
    </w:p>
    <w:p w:rsidR="00A71DA2" w:rsidRPr="002B2F7F" w:rsidRDefault="00A71DA2" w:rsidP="009245CA">
      <w:pPr>
        <w:spacing w:before="120"/>
        <w:rPr>
          <w:rFonts w:ascii="Garamond" w:hAnsi="Garamond"/>
        </w:rPr>
      </w:pPr>
      <w:r w:rsidRPr="002B2F7F">
        <w:rPr>
          <w:rFonts w:ascii="Garamond" w:hAnsi="Garamond"/>
        </w:rPr>
        <w:t>Ценовая зона_____________________________________________________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701"/>
        <w:gridCol w:w="1843"/>
        <w:gridCol w:w="3827"/>
        <w:gridCol w:w="3686"/>
      </w:tblGrid>
      <w:tr w:rsidR="00A71DA2" w:rsidRPr="009E0707" w:rsidTr="00577C1B">
        <w:tc>
          <w:tcPr>
            <w:tcW w:w="4077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  <w:b/>
              </w:rPr>
            </w:pPr>
            <w:r w:rsidRPr="009E0707">
              <w:rPr>
                <w:rFonts w:ascii="Garamond" w:hAnsi="Garamond"/>
                <w:b/>
              </w:rPr>
              <w:t>Потребление мощности сверх объемов, поставленных по регулируемым договорам, свободным договорам и договорам, указанным в подпунктах 7, 8, 10, 11, 14 пункта 4 Правил оптового рынка, а также покупка в обеспечение регулируемых договоров</w:t>
            </w:r>
          </w:p>
        </w:tc>
        <w:tc>
          <w:tcPr>
            <w:tcW w:w="1701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  <w:b/>
              </w:rPr>
            </w:pPr>
            <w:r w:rsidRPr="009E0707">
              <w:rPr>
                <w:rFonts w:ascii="Garamond" w:hAnsi="Garamond"/>
                <w:b/>
              </w:rPr>
              <w:t>Объем, МВт</w:t>
            </w:r>
          </w:p>
        </w:tc>
        <w:tc>
          <w:tcPr>
            <w:tcW w:w="1843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  <w:b/>
              </w:rPr>
            </w:pPr>
            <w:r w:rsidRPr="009E0707">
              <w:rPr>
                <w:rFonts w:ascii="Garamond" w:hAnsi="Garamond"/>
                <w:b/>
              </w:rPr>
              <w:t>Стоимость, руб.</w:t>
            </w:r>
          </w:p>
        </w:tc>
        <w:tc>
          <w:tcPr>
            <w:tcW w:w="3827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9E0707">
              <w:rPr>
                <w:rFonts w:ascii="Garamond" w:hAnsi="Garamond"/>
                <w:b/>
                <w:bCs/>
              </w:rPr>
              <w:t>Объем невыполненных обязательств по обеспечению готовности к осуществлению ценозависимого снижения объема покупки электрической энергии, являющийся частью объема покупки мощности по</w:t>
            </w:r>
            <w:r w:rsidRPr="009E0707">
              <w:rPr>
                <w:rFonts w:ascii="Garamond" w:hAnsi="Garamond"/>
                <w:b/>
              </w:rPr>
              <w:t xml:space="preserve"> договорам купли-продажи мощности по результатам конкурентного отбора мощности</w:t>
            </w:r>
            <w:r w:rsidRPr="009E0707">
              <w:rPr>
                <w:rFonts w:ascii="Garamond" w:hAnsi="Garamond"/>
                <w:b/>
                <w:bCs/>
              </w:rPr>
              <w:t xml:space="preserve">, МВт </w:t>
            </w:r>
            <w:r w:rsidRPr="009E0707">
              <w:rPr>
                <w:rStyle w:val="afc"/>
                <w:rFonts w:ascii="Garamond" w:hAnsi="Garamond"/>
                <w:b/>
                <w:bCs/>
              </w:rPr>
              <w:footnoteReference w:id="1"/>
            </w:r>
          </w:p>
        </w:tc>
        <w:tc>
          <w:tcPr>
            <w:tcW w:w="3686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9E0707">
              <w:rPr>
                <w:rFonts w:ascii="Garamond" w:hAnsi="Garamond"/>
                <w:b/>
                <w:bCs/>
              </w:rPr>
              <w:t xml:space="preserve">Объем потребляемой мощности за вычетом объема невыполненных обязательств по обеспечению готовности к осуществлению ценозависимого снижения объема покупки электрической энергии, МВт </w:t>
            </w:r>
            <w:r w:rsidRPr="009E0707">
              <w:rPr>
                <w:rStyle w:val="afc"/>
                <w:rFonts w:ascii="Garamond" w:hAnsi="Garamond"/>
              </w:rPr>
              <w:footnoteRef/>
            </w:r>
          </w:p>
        </w:tc>
      </w:tr>
      <w:tr w:rsidR="00A71DA2" w:rsidRPr="009E0707" w:rsidTr="00577C1B">
        <w:tc>
          <w:tcPr>
            <w:tcW w:w="4077" w:type="dxa"/>
          </w:tcPr>
          <w:p w:rsidR="00A71DA2" w:rsidRPr="009E0707" w:rsidRDefault="00A71DA2" w:rsidP="00577C1B">
            <w:pPr>
              <w:widowControl w:val="0"/>
              <w:spacing w:after="0"/>
              <w:rPr>
                <w:rFonts w:ascii="Garamond" w:hAnsi="Garamond"/>
              </w:rPr>
            </w:pPr>
            <w:r w:rsidRPr="009E0707">
              <w:rPr>
                <w:rFonts w:ascii="Garamond" w:hAnsi="Garamond"/>
              </w:rPr>
              <w:t>в ГТП 1</w:t>
            </w:r>
          </w:p>
        </w:tc>
        <w:tc>
          <w:tcPr>
            <w:tcW w:w="1701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  <w:lang w:val="en-US"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  <w:tc>
          <w:tcPr>
            <w:tcW w:w="1843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  <w:tc>
          <w:tcPr>
            <w:tcW w:w="3827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  <w:lang w:val="en-US"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  <w:tc>
          <w:tcPr>
            <w:tcW w:w="3686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  <w:lang w:val="en-US"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</w:tr>
      <w:tr w:rsidR="00A71DA2" w:rsidRPr="009E0707" w:rsidTr="00577C1B">
        <w:tc>
          <w:tcPr>
            <w:tcW w:w="4077" w:type="dxa"/>
          </w:tcPr>
          <w:p w:rsidR="00A71DA2" w:rsidRPr="009E0707" w:rsidRDefault="00A71DA2" w:rsidP="00577C1B">
            <w:pPr>
              <w:widowControl w:val="0"/>
              <w:spacing w:after="0"/>
              <w:rPr>
                <w:rFonts w:ascii="Garamond" w:hAnsi="Garamond"/>
              </w:rPr>
            </w:pPr>
            <w:r w:rsidRPr="009E0707">
              <w:rPr>
                <w:rFonts w:ascii="Garamond" w:hAnsi="Garamond"/>
              </w:rPr>
              <w:t>в том числе в рамках осуществления МГП </w:t>
            </w:r>
            <w:r w:rsidRPr="009E0707">
              <w:rPr>
                <w:rStyle w:val="afc"/>
                <w:rFonts w:ascii="Garamond" w:hAnsi="Garamond"/>
              </w:rPr>
              <w:footnoteReference w:id="2"/>
            </w:r>
          </w:p>
        </w:tc>
        <w:tc>
          <w:tcPr>
            <w:tcW w:w="1701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  <w:tc>
          <w:tcPr>
            <w:tcW w:w="1843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  <w:tc>
          <w:tcPr>
            <w:tcW w:w="3827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  <w:tc>
          <w:tcPr>
            <w:tcW w:w="3686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</w:tr>
      <w:tr w:rsidR="00A71DA2" w:rsidRPr="009E0707" w:rsidTr="00577C1B">
        <w:tc>
          <w:tcPr>
            <w:tcW w:w="4077" w:type="dxa"/>
          </w:tcPr>
          <w:p w:rsidR="00A71DA2" w:rsidRPr="009E0707" w:rsidRDefault="00A71DA2" w:rsidP="00577C1B">
            <w:pPr>
              <w:widowControl w:val="0"/>
              <w:spacing w:after="0"/>
              <w:rPr>
                <w:rFonts w:ascii="Garamond" w:hAnsi="Garamond"/>
              </w:rPr>
            </w:pPr>
            <w:r w:rsidRPr="009E0707">
              <w:rPr>
                <w:rFonts w:ascii="Garamond" w:hAnsi="Garamond"/>
              </w:rPr>
              <w:t>в ГТП 2</w:t>
            </w:r>
          </w:p>
        </w:tc>
        <w:tc>
          <w:tcPr>
            <w:tcW w:w="1701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  <w:tc>
          <w:tcPr>
            <w:tcW w:w="1843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  <w:tc>
          <w:tcPr>
            <w:tcW w:w="3827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  <w:tc>
          <w:tcPr>
            <w:tcW w:w="3686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</w:tr>
      <w:tr w:rsidR="00A71DA2" w:rsidRPr="009E0707" w:rsidTr="00577C1B">
        <w:tc>
          <w:tcPr>
            <w:tcW w:w="4077" w:type="dxa"/>
          </w:tcPr>
          <w:p w:rsidR="00A71DA2" w:rsidRPr="009E0707" w:rsidRDefault="00A71DA2" w:rsidP="00577C1B">
            <w:pPr>
              <w:widowControl w:val="0"/>
              <w:spacing w:after="0"/>
              <w:rPr>
                <w:rFonts w:ascii="Garamond" w:hAnsi="Garamond"/>
              </w:rPr>
            </w:pPr>
            <w:r w:rsidRPr="009E0707">
              <w:rPr>
                <w:rFonts w:ascii="Garamond" w:hAnsi="Garamond"/>
              </w:rPr>
              <w:t>в том числе в рамках осуществления МГП</w:t>
            </w:r>
          </w:p>
        </w:tc>
        <w:tc>
          <w:tcPr>
            <w:tcW w:w="1701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  <w:tc>
          <w:tcPr>
            <w:tcW w:w="1843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  <w:tc>
          <w:tcPr>
            <w:tcW w:w="3827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  <w:tc>
          <w:tcPr>
            <w:tcW w:w="3686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</w:tr>
      <w:tr w:rsidR="00A71DA2" w:rsidRPr="009E0707" w:rsidTr="00577C1B">
        <w:tc>
          <w:tcPr>
            <w:tcW w:w="4077" w:type="dxa"/>
          </w:tcPr>
          <w:p w:rsidR="00A71DA2" w:rsidRPr="009E0707" w:rsidRDefault="00A71DA2" w:rsidP="00577C1B">
            <w:pPr>
              <w:widowControl w:val="0"/>
              <w:spacing w:after="0"/>
              <w:rPr>
                <w:rFonts w:ascii="Garamond" w:hAnsi="Garamond"/>
                <w:lang w:val="en-US"/>
              </w:rPr>
            </w:pPr>
            <w:r w:rsidRPr="009E0707">
              <w:rPr>
                <w:rFonts w:ascii="Garamond" w:hAnsi="Garamond"/>
                <w:lang w:val="en-US"/>
              </w:rPr>
              <w:t>…</w:t>
            </w:r>
          </w:p>
        </w:tc>
        <w:tc>
          <w:tcPr>
            <w:tcW w:w="1701" w:type="dxa"/>
          </w:tcPr>
          <w:p w:rsidR="00A71DA2" w:rsidRPr="009E0707" w:rsidRDefault="00A71DA2" w:rsidP="00577C1B">
            <w:pPr>
              <w:widowControl w:val="0"/>
              <w:spacing w:after="0"/>
              <w:rPr>
                <w:rFonts w:ascii="Garamond" w:hAnsi="Garamond"/>
                <w:lang w:val="en-US"/>
              </w:rPr>
            </w:pPr>
            <w:r w:rsidRPr="009E0707">
              <w:rPr>
                <w:rFonts w:ascii="Garamond" w:hAnsi="Garamond"/>
                <w:lang w:val="en-US"/>
              </w:rPr>
              <w:t>…</w:t>
            </w:r>
          </w:p>
        </w:tc>
        <w:tc>
          <w:tcPr>
            <w:tcW w:w="1843" w:type="dxa"/>
          </w:tcPr>
          <w:p w:rsidR="00A71DA2" w:rsidRPr="009E0707" w:rsidRDefault="00A71DA2" w:rsidP="00577C1B">
            <w:pPr>
              <w:widowControl w:val="0"/>
              <w:spacing w:after="0"/>
              <w:rPr>
                <w:rFonts w:ascii="Garamond" w:hAnsi="Garamond"/>
                <w:lang w:val="en-US"/>
              </w:rPr>
            </w:pPr>
            <w:r w:rsidRPr="009E0707">
              <w:rPr>
                <w:rFonts w:ascii="Garamond" w:hAnsi="Garamond"/>
                <w:lang w:val="en-US"/>
              </w:rPr>
              <w:t>…</w:t>
            </w:r>
          </w:p>
        </w:tc>
        <w:tc>
          <w:tcPr>
            <w:tcW w:w="3827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  <w:lang w:val="en-US"/>
              </w:rPr>
            </w:pPr>
            <w:r w:rsidRPr="009E0707">
              <w:rPr>
                <w:rFonts w:ascii="Garamond" w:hAnsi="Garamond"/>
                <w:lang w:val="en-US"/>
              </w:rPr>
              <w:t>…</w:t>
            </w:r>
          </w:p>
        </w:tc>
        <w:tc>
          <w:tcPr>
            <w:tcW w:w="3686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  <w:lang w:val="en-US"/>
              </w:rPr>
            </w:pPr>
            <w:r w:rsidRPr="009E0707">
              <w:rPr>
                <w:rFonts w:ascii="Garamond" w:hAnsi="Garamond"/>
                <w:lang w:val="en-US"/>
              </w:rPr>
              <w:t>…</w:t>
            </w:r>
          </w:p>
        </w:tc>
      </w:tr>
      <w:tr w:rsidR="00A71DA2" w:rsidRPr="009E0707" w:rsidTr="00577C1B">
        <w:tc>
          <w:tcPr>
            <w:tcW w:w="4077" w:type="dxa"/>
          </w:tcPr>
          <w:p w:rsidR="00A71DA2" w:rsidRPr="009E0707" w:rsidRDefault="00A71DA2" w:rsidP="00577C1B">
            <w:pPr>
              <w:widowControl w:val="0"/>
              <w:spacing w:after="0"/>
              <w:rPr>
                <w:rFonts w:ascii="Garamond" w:hAnsi="Garamond"/>
                <w:b/>
              </w:rPr>
            </w:pPr>
            <w:r w:rsidRPr="009E0707">
              <w:rPr>
                <w:rFonts w:ascii="Garamond" w:hAnsi="Garamond"/>
                <w:b/>
              </w:rPr>
              <w:t>Итого покупателем</w:t>
            </w:r>
          </w:p>
        </w:tc>
        <w:tc>
          <w:tcPr>
            <w:tcW w:w="1701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  <w:b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  <w:tc>
          <w:tcPr>
            <w:tcW w:w="1843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  <w:b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  <w:tc>
          <w:tcPr>
            <w:tcW w:w="3827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  <w:b/>
              </w:rPr>
            </w:pPr>
            <w:r w:rsidRPr="009E0707">
              <w:rPr>
                <w:rFonts w:ascii="Garamond" w:hAnsi="Garamond"/>
                <w:b/>
              </w:rPr>
              <w:t>-</w:t>
            </w:r>
          </w:p>
        </w:tc>
        <w:tc>
          <w:tcPr>
            <w:tcW w:w="3686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  <w:b/>
              </w:rPr>
            </w:pPr>
            <w:r w:rsidRPr="009E0707">
              <w:rPr>
                <w:rFonts w:ascii="Garamond" w:hAnsi="Garamond"/>
                <w:b/>
              </w:rPr>
              <w:t>-</w:t>
            </w:r>
          </w:p>
        </w:tc>
      </w:tr>
      <w:tr w:rsidR="00A71DA2" w:rsidRPr="009E0707" w:rsidTr="00577C1B">
        <w:trPr>
          <w:trHeight w:val="278"/>
        </w:trPr>
        <w:tc>
          <w:tcPr>
            <w:tcW w:w="4077" w:type="dxa"/>
          </w:tcPr>
          <w:p w:rsidR="00A71DA2" w:rsidRPr="009E0707" w:rsidRDefault="00A71DA2" w:rsidP="00577C1B">
            <w:pPr>
              <w:widowControl w:val="0"/>
              <w:spacing w:after="0"/>
              <w:rPr>
                <w:rFonts w:ascii="Garamond" w:hAnsi="Garamond"/>
              </w:rPr>
            </w:pPr>
            <w:r w:rsidRPr="009E0707">
              <w:rPr>
                <w:rFonts w:ascii="Garamond" w:hAnsi="Garamond"/>
              </w:rPr>
              <w:t>из них обеспечено покупкой по договорам купли-продажи мощности</w:t>
            </w:r>
          </w:p>
        </w:tc>
        <w:tc>
          <w:tcPr>
            <w:tcW w:w="1701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  <w:tc>
          <w:tcPr>
            <w:tcW w:w="1843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  <w:tc>
          <w:tcPr>
            <w:tcW w:w="3827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</w:rPr>
              <w:t>-</w:t>
            </w:r>
          </w:p>
        </w:tc>
        <w:tc>
          <w:tcPr>
            <w:tcW w:w="3686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</w:rPr>
              <w:t>-</w:t>
            </w:r>
          </w:p>
        </w:tc>
      </w:tr>
      <w:tr w:rsidR="00A71DA2" w:rsidRPr="009E0707" w:rsidTr="00577C1B">
        <w:trPr>
          <w:trHeight w:val="321"/>
        </w:trPr>
        <w:tc>
          <w:tcPr>
            <w:tcW w:w="4077" w:type="dxa"/>
          </w:tcPr>
          <w:p w:rsidR="00A71DA2" w:rsidRPr="009E0707" w:rsidRDefault="00A71DA2" w:rsidP="00577C1B">
            <w:pPr>
              <w:widowControl w:val="0"/>
              <w:spacing w:after="0"/>
              <w:rPr>
                <w:rFonts w:ascii="Garamond" w:hAnsi="Garamond"/>
              </w:rPr>
            </w:pPr>
            <w:r w:rsidRPr="009E0707">
              <w:rPr>
                <w:rFonts w:ascii="Garamond" w:hAnsi="Garamond"/>
              </w:rPr>
              <w:t>из них обеспечено мощностью собственной генерации</w:t>
            </w:r>
          </w:p>
        </w:tc>
        <w:tc>
          <w:tcPr>
            <w:tcW w:w="1701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  <w:tc>
          <w:tcPr>
            <w:tcW w:w="1843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  <w:tc>
          <w:tcPr>
            <w:tcW w:w="3827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</w:rPr>
              <w:t>-</w:t>
            </w:r>
          </w:p>
        </w:tc>
        <w:tc>
          <w:tcPr>
            <w:tcW w:w="3686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</w:rPr>
              <w:t>-</w:t>
            </w:r>
          </w:p>
        </w:tc>
      </w:tr>
    </w:tbl>
    <w:p w:rsidR="00A71DA2" w:rsidRPr="002B2F7F" w:rsidRDefault="00A71DA2" w:rsidP="009245CA">
      <w:pPr>
        <w:pStyle w:val="afa"/>
        <w:spacing w:before="0" w:after="0"/>
        <w:rPr>
          <w:sz w:val="22"/>
          <w:szCs w:val="22"/>
          <w:lang w:val="ru-RU"/>
        </w:rPr>
      </w:pPr>
      <w:r w:rsidRPr="002B2F7F">
        <w:rPr>
          <w:rStyle w:val="afc"/>
          <w:sz w:val="22"/>
          <w:szCs w:val="22"/>
        </w:rPr>
        <w:lastRenderedPageBreak/>
        <w:footnoteRef/>
      </w:r>
      <w:r w:rsidRPr="002B2F7F">
        <w:rPr>
          <w:sz w:val="22"/>
          <w:szCs w:val="22"/>
          <w:lang w:val="ru-RU"/>
        </w:rPr>
        <w:t xml:space="preserve"> Заполняется только в отношении ГТП потребления с ценозависимым потреблением.</w:t>
      </w:r>
    </w:p>
    <w:p w:rsidR="00A71DA2" w:rsidRPr="002B2F7F" w:rsidRDefault="00A71DA2" w:rsidP="009245CA">
      <w:pPr>
        <w:tabs>
          <w:tab w:val="left" w:pos="142"/>
        </w:tabs>
        <w:spacing w:after="0"/>
        <w:rPr>
          <w:rFonts w:ascii="Garamond" w:hAnsi="Garamond"/>
        </w:rPr>
      </w:pPr>
      <w:r>
        <w:rPr>
          <w:rStyle w:val="afc"/>
          <w:rFonts w:ascii="Garamond" w:hAnsi="Garamond"/>
        </w:rPr>
        <w:t>2</w:t>
      </w:r>
      <w:r w:rsidRPr="002B2F7F">
        <w:rPr>
          <w:rFonts w:ascii="Garamond" w:hAnsi="Garamond"/>
        </w:rPr>
        <w:t xml:space="preserve"> В случае если в ГТП межгосударственная передача электроэнергии не осуществлялась, строка «в том числе в рамках осуществления МГП» по данной ГТП не формируется.</w:t>
      </w:r>
    </w:p>
    <w:p w:rsidR="00A71DA2" w:rsidRDefault="00A71DA2" w:rsidP="009245CA">
      <w:pPr>
        <w:spacing w:after="0"/>
        <w:rPr>
          <w:rFonts w:ascii="Garamond" w:hAnsi="Garamond"/>
          <w:b/>
          <w:sz w:val="24"/>
          <w:szCs w:val="24"/>
        </w:rPr>
      </w:pPr>
    </w:p>
    <w:p w:rsidR="00A71DA2" w:rsidRPr="00833BD6" w:rsidRDefault="00A71DA2" w:rsidP="009245CA">
      <w:pPr>
        <w:spacing w:after="0"/>
        <w:rPr>
          <w:rFonts w:ascii="Garamond" w:hAnsi="Garamond"/>
          <w:b/>
          <w:sz w:val="24"/>
          <w:szCs w:val="24"/>
        </w:rPr>
      </w:pPr>
      <w:r w:rsidRPr="001E7048">
        <w:rPr>
          <w:rFonts w:ascii="Garamond" w:hAnsi="Garamond"/>
          <w:b/>
          <w:sz w:val="24"/>
          <w:szCs w:val="24"/>
        </w:rPr>
        <w:t>Предлагаемая  редакция</w:t>
      </w:r>
      <w:r>
        <w:rPr>
          <w:rFonts w:ascii="Garamond" w:hAnsi="Garamond"/>
          <w:b/>
          <w:sz w:val="24"/>
          <w:szCs w:val="24"/>
        </w:rPr>
        <w:t xml:space="preserve"> </w:t>
      </w:r>
    </w:p>
    <w:p w:rsidR="00A71DA2" w:rsidRPr="00833BD6" w:rsidRDefault="00A71DA2" w:rsidP="009245CA">
      <w:pPr>
        <w:spacing w:after="0" w:line="240" w:lineRule="auto"/>
        <w:jc w:val="right"/>
        <w:rPr>
          <w:rFonts w:ascii="Garamond" w:hAnsi="Garamond"/>
          <w:b/>
        </w:rPr>
      </w:pPr>
      <w:r w:rsidRPr="00833BD6">
        <w:rPr>
          <w:rFonts w:ascii="Garamond" w:hAnsi="Garamond"/>
          <w:b/>
        </w:rPr>
        <w:t>Приложение 75</w:t>
      </w:r>
    </w:p>
    <w:p w:rsidR="00A71DA2" w:rsidRDefault="00A71DA2" w:rsidP="009245CA">
      <w:pPr>
        <w:spacing w:after="0"/>
        <w:rPr>
          <w:rFonts w:ascii="Garamond" w:hAnsi="Garamond"/>
          <w:b/>
          <w:sz w:val="24"/>
          <w:szCs w:val="24"/>
        </w:rPr>
      </w:pPr>
    </w:p>
    <w:p w:rsidR="00A71DA2" w:rsidRPr="002B2F7F" w:rsidRDefault="00A71DA2" w:rsidP="009245CA">
      <w:pPr>
        <w:widowControl w:val="0"/>
        <w:jc w:val="center"/>
        <w:rPr>
          <w:rFonts w:ascii="Garamond" w:hAnsi="Garamond"/>
          <w:b/>
          <w:sz w:val="24"/>
          <w:szCs w:val="24"/>
        </w:rPr>
      </w:pPr>
      <w:r w:rsidRPr="002B2F7F">
        <w:rPr>
          <w:rFonts w:ascii="Garamond" w:hAnsi="Garamond"/>
          <w:b/>
          <w:sz w:val="24"/>
          <w:szCs w:val="24"/>
        </w:rPr>
        <w:t>Уведомление о потреблении мощности за расчетный период участником оптового рынка – покупателем сверх объемов мощности, поставленных по регулируемым договорам, свободным договорам и договорам, указанным в подпунктах 7, 8, 10, 11, 14 пункта 4 Правил оптового рынка</w:t>
      </w:r>
    </w:p>
    <w:p w:rsidR="00A71DA2" w:rsidRPr="002B2F7F" w:rsidRDefault="00A71DA2" w:rsidP="009245CA">
      <w:pPr>
        <w:widowControl w:val="0"/>
        <w:spacing w:before="120"/>
        <w:rPr>
          <w:rFonts w:ascii="Garamond" w:hAnsi="Garamond"/>
        </w:rPr>
      </w:pPr>
      <w:r w:rsidRPr="002B2F7F">
        <w:rPr>
          <w:rFonts w:ascii="Garamond" w:hAnsi="Garamond"/>
        </w:rPr>
        <w:t>Покупатель_______________________________________________________</w:t>
      </w:r>
    </w:p>
    <w:p w:rsidR="00A71DA2" w:rsidRPr="002B2F7F" w:rsidRDefault="00A71DA2" w:rsidP="009245CA">
      <w:pPr>
        <w:widowControl w:val="0"/>
        <w:spacing w:before="120"/>
        <w:rPr>
          <w:rFonts w:ascii="Garamond" w:hAnsi="Garamond"/>
        </w:rPr>
      </w:pPr>
      <w:r w:rsidRPr="002B2F7F">
        <w:rPr>
          <w:rFonts w:ascii="Garamond" w:hAnsi="Garamond"/>
        </w:rPr>
        <w:t>За период __________________________ 20____г.</w:t>
      </w:r>
    </w:p>
    <w:p w:rsidR="00A71DA2" w:rsidRPr="002B2F7F" w:rsidRDefault="00A71DA2" w:rsidP="009245CA">
      <w:pPr>
        <w:spacing w:before="120"/>
        <w:rPr>
          <w:rFonts w:ascii="Garamond" w:hAnsi="Garamond"/>
        </w:rPr>
      </w:pPr>
      <w:r w:rsidRPr="002B2F7F">
        <w:rPr>
          <w:rFonts w:ascii="Garamond" w:hAnsi="Garamond"/>
        </w:rPr>
        <w:t>Ценовая зона_____________________________________________________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701"/>
        <w:gridCol w:w="1843"/>
        <w:gridCol w:w="3827"/>
        <w:gridCol w:w="3686"/>
      </w:tblGrid>
      <w:tr w:rsidR="00A71DA2" w:rsidRPr="009E0707" w:rsidTr="00577C1B">
        <w:tc>
          <w:tcPr>
            <w:tcW w:w="4077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  <w:b/>
              </w:rPr>
            </w:pPr>
            <w:r w:rsidRPr="009E0707">
              <w:rPr>
                <w:rFonts w:ascii="Garamond" w:hAnsi="Garamond"/>
                <w:b/>
              </w:rPr>
              <w:t>Потребление мощности сверх объемов, поставленных по регулируемым договорам, свободным договорам и договорам, указанным в подпунктах 7, 8, 10, 11, 14 пункта 4 Правил оптового рынка, а также покупка в обеспечение регулируемых договоров</w:t>
            </w:r>
          </w:p>
        </w:tc>
        <w:tc>
          <w:tcPr>
            <w:tcW w:w="1701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  <w:b/>
              </w:rPr>
            </w:pPr>
            <w:r w:rsidRPr="009E0707">
              <w:rPr>
                <w:rFonts w:ascii="Garamond" w:hAnsi="Garamond"/>
                <w:b/>
              </w:rPr>
              <w:t>Объем, МВт</w:t>
            </w:r>
          </w:p>
        </w:tc>
        <w:tc>
          <w:tcPr>
            <w:tcW w:w="1843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  <w:b/>
              </w:rPr>
            </w:pPr>
            <w:r w:rsidRPr="009E0707">
              <w:rPr>
                <w:rFonts w:ascii="Garamond" w:hAnsi="Garamond"/>
                <w:b/>
              </w:rPr>
              <w:t>Стоимость, руб.</w:t>
            </w:r>
          </w:p>
        </w:tc>
        <w:tc>
          <w:tcPr>
            <w:tcW w:w="3827" w:type="dxa"/>
          </w:tcPr>
          <w:p w:rsidR="00A71DA2" w:rsidRPr="009E0707" w:rsidRDefault="00A71DA2" w:rsidP="001E7048">
            <w:pPr>
              <w:widowControl w:val="0"/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9E0707">
              <w:rPr>
                <w:rFonts w:ascii="Garamond" w:hAnsi="Garamond"/>
                <w:b/>
                <w:bCs/>
              </w:rPr>
              <w:t>Объем невыполненных обязательств по обеспечению готовности к осуществлению ценозависимого снижения объема покупки электрической энергии, являющийся частью объема покупки мощности по</w:t>
            </w:r>
            <w:r w:rsidRPr="009E0707">
              <w:rPr>
                <w:rFonts w:ascii="Garamond" w:hAnsi="Garamond"/>
                <w:b/>
              </w:rPr>
              <w:t xml:space="preserve"> договорам купли-продажи мощности по результатам конкурентного отбора мощности</w:t>
            </w:r>
            <w:r w:rsidRPr="009E0707">
              <w:rPr>
                <w:rFonts w:ascii="Garamond" w:hAnsi="Garamond"/>
                <w:b/>
                <w:bCs/>
              </w:rPr>
              <w:t xml:space="preserve">, МВт </w:t>
            </w:r>
            <w:r w:rsidRPr="009E0707">
              <w:rPr>
                <w:rStyle w:val="afc"/>
              </w:rPr>
              <w:t>1</w:t>
            </w:r>
          </w:p>
        </w:tc>
        <w:tc>
          <w:tcPr>
            <w:tcW w:w="3686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9E0707">
              <w:rPr>
                <w:rFonts w:ascii="Garamond" w:hAnsi="Garamond"/>
                <w:b/>
                <w:bCs/>
              </w:rPr>
              <w:t xml:space="preserve">Объем потребляемой мощности за вычетом объема невыполненных обязательств по обеспечению готовности к осуществлению ценозависимого снижения объема покупки электрической энергии, МВт </w:t>
            </w:r>
            <w:r w:rsidRPr="009E0707">
              <w:rPr>
                <w:rStyle w:val="afc"/>
                <w:rFonts w:ascii="Garamond" w:hAnsi="Garamond"/>
              </w:rPr>
              <w:footnoteRef/>
            </w:r>
          </w:p>
        </w:tc>
      </w:tr>
      <w:tr w:rsidR="00A71DA2" w:rsidRPr="009E0707" w:rsidTr="00577C1B">
        <w:tc>
          <w:tcPr>
            <w:tcW w:w="4077" w:type="dxa"/>
          </w:tcPr>
          <w:p w:rsidR="00A71DA2" w:rsidRPr="009E0707" w:rsidRDefault="00A71DA2" w:rsidP="00577C1B">
            <w:pPr>
              <w:widowControl w:val="0"/>
              <w:spacing w:after="0"/>
              <w:rPr>
                <w:rFonts w:ascii="Garamond" w:hAnsi="Garamond"/>
              </w:rPr>
            </w:pPr>
            <w:r w:rsidRPr="009E0707">
              <w:rPr>
                <w:rFonts w:ascii="Garamond" w:hAnsi="Garamond"/>
              </w:rPr>
              <w:t>в ГТП 1</w:t>
            </w:r>
          </w:p>
        </w:tc>
        <w:tc>
          <w:tcPr>
            <w:tcW w:w="1701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  <w:lang w:val="en-US"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  <w:tc>
          <w:tcPr>
            <w:tcW w:w="1843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  <w:tc>
          <w:tcPr>
            <w:tcW w:w="3827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  <w:lang w:val="en-US"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  <w:tc>
          <w:tcPr>
            <w:tcW w:w="3686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  <w:lang w:val="en-US"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</w:tr>
      <w:tr w:rsidR="00A71DA2" w:rsidRPr="009E0707" w:rsidTr="00577C1B">
        <w:tc>
          <w:tcPr>
            <w:tcW w:w="4077" w:type="dxa"/>
          </w:tcPr>
          <w:p w:rsidR="00A71DA2" w:rsidRPr="009E0707" w:rsidRDefault="00A71DA2" w:rsidP="001E7048">
            <w:pPr>
              <w:widowControl w:val="0"/>
              <w:spacing w:after="0"/>
              <w:rPr>
                <w:rFonts w:ascii="Garamond" w:hAnsi="Garamond"/>
              </w:rPr>
            </w:pPr>
            <w:r w:rsidRPr="009E0707">
              <w:rPr>
                <w:rFonts w:ascii="Garamond" w:hAnsi="Garamond"/>
              </w:rPr>
              <w:t>в том числе в рамках осуществления МГП </w:t>
            </w:r>
            <w:r w:rsidRPr="009E0707">
              <w:rPr>
                <w:rStyle w:val="afc"/>
              </w:rPr>
              <w:t>2</w:t>
            </w:r>
          </w:p>
        </w:tc>
        <w:tc>
          <w:tcPr>
            <w:tcW w:w="1701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  <w:tc>
          <w:tcPr>
            <w:tcW w:w="1843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  <w:tc>
          <w:tcPr>
            <w:tcW w:w="3827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  <w:highlight w:val="yellow"/>
              </w:rPr>
              <w:t>-</w:t>
            </w:r>
          </w:p>
        </w:tc>
        <w:tc>
          <w:tcPr>
            <w:tcW w:w="3686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  <w:highlight w:val="yellow"/>
              </w:rPr>
              <w:t>-</w:t>
            </w:r>
          </w:p>
        </w:tc>
      </w:tr>
      <w:tr w:rsidR="00A71DA2" w:rsidRPr="009E0707" w:rsidTr="00577C1B">
        <w:tc>
          <w:tcPr>
            <w:tcW w:w="4077" w:type="dxa"/>
          </w:tcPr>
          <w:p w:rsidR="00A71DA2" w:rsidRPr="009E0707" w:rsidRDefault="00A71DA2" w:rsidP="00577C1B">
            <w:pPr>
              <w:widowControl w:val="0"/>
              <w:spacing w:after="0"/>
              <w:rPr>
                <w:rFonts w:ascii="Garamond" w:hAnsi="Garamond"/>
              </w:rPr>
            </w:pPr>
            <w:r w:rsidRPr="009E0707">
              <w:rPr>
                <w:rFonts w:ascii="Garamond" w:hAnsi="Garamond"/>
              </w:rPr>
              <w:t>в ГТП 2</w:t>
            </w:r>
          </w:p>
        </w:tc>
        <w:tc>
          <w:tcPr>
            <w:tcW w:w="1701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  <w:tc>
          <w:tcPr>
            <w:tcW w:w="1843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  <w:tc>
          <w:tcPr>
            <w:tcW w:w="3827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  <w:tc>
          <w:tcPr>
            <w:tcW w:w="3686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</w:tr>
      <w:tr w:rsidR="00A71DA2" w:rsidRPr="009E0707" w:rsidTr="00577C1B">
        <w:tc>
          <w:tcPr>
            <w:tcW w:w="4077" w:type="dxa"/>
          </w:tcPr>
          <w:p w:rsidR="00A71DA2" w:rsidRPr="009E0707" w:rsidRDefault="00A71DA2" w:rsidP="00577C1B">
            <w:pPr>
              <w:widowControl w:val="0"/>
              <w:spacing w:after="0"/>
              <w:rPr>
                <w:rFonts w:ascii="Garamond" w:hAnsi="Garamond"/>
              </w:rPr>
            </w:pPr>
            <w:r w:rsidRPr="009E0707">
              <w:rPr>
                <w:rFonts w:ascii="Garamond" w:hAnsi="Garamond"/>
              </w:rPr>
              <w:t>в том числе в рамках осуществления МГП</w:t>
            </w:r>
          </w:p>
        </w:tc>
        <w:tc>
          <w:tcPr>
            <w:tcW w:w="1701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  <w:tc>
          <w:tcPr>
            <w:tcW w:w="1843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  <w:tc>
          <w:tcPr>
            <w:tcW w:w="3827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  <w:highlight w:val="yellow"/>
              </w:rPr>
              <w:t>-</w:t>
            </w:r>
          </w:p>
        </w:tc>
        <w:tc>
          <w:tcPr>
            <w:tcW w:w="3686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  <w:highlight w:val="yellow"/>
              </w:rPr>
              <w:t>-</w:t>
            </w:r>
          </w:p>
        </w:tc>
      </w:tr>
      <w:tr w:rsidR="00A71DA2" w:rsidRPr="009E0707" w:rsidTr="00577C1B">
        <w:tc>
          <w:tcPr>
            <w:tcW w:w="4077" w:type="dxa"/>
          </w:tcPr>
          <w:p w:rsidR="00A71DA2" w:rsidRPr="009E0707" w:rsidRDefault="00A71DA2" w:rsidP="00577C1B">
            <w:pPr>
              <w:widowControl w:val="0"/>
              <w:spacing w:after="0"/>
              <w:rPr>
                <w:rFonts w:ascii="Garamond" w:hAnsi="Garamond"/>
                <w:lang w:val="en-US"/>
              </w:rPr>
            </w:pPr>
            <w:r w:rsidRPr="009E0707">
              <w:rPr>
                <w:rFonts w:ascii="Garamond" w:hAnsi="Garamond"/>
                <w:lang w:val="en-US"/>
              </w:rPr>
              <w:t>…</w:t>
            </w:r>
          </w:p>
        </w:tc>
        <w:tc>
          <w:tcPr>
            <w:tcW w:w="1701" w:type="dxa"/>
          </w:tcPr>
          <w:p w:rsidR="00A71DA2" w:rsidRPr="009E0707" w:rsidRDefault="00A71DA2" w:rsidP="00577C1B">
            <w:pPr>
              <w:widowControl w:val="0"/>
              <w:spacing w:after="0"/>
              <w:rPr>
                <w:rFonts w:ascii="Garamond" w:hAnsi="Garamond"/>
                <w:lang w:val="en-US"/>
              </w:rPr>
            </w:pPr>
            <w:r w:rsidRPr="009E0707">
              <w:rPr>
                <w:rFonts w:ascii="Garamond" w:hAnsi="Garamond"/>
                <w:lang w:val="en-US"/>
              </w:rPr>
              <w:t>…</w:t>
            </w:r>
          </w:p>
        </w:tc>
        <w:tc>
          <w:tcPr>
            <w:tcW w:w="1843" w:type="dxa"/>
          </w:tcPr>
          <w:p w:rsidR="00A71DA2" w:rsidRPr="009E0707" w:rsidRDefault="00A71DA2" w:rsidP="00577C1B">
            <w:pPr>
              <w:widowControl w:val="0"/>
              <w:spacing w:after="0"/>
              <w:rPr>
                <w:rFonts w:ascii="Garamond" w:hAnsi="Garamond"/>
                <w:lang w:val="en-US"/>
              </w:rPr>
            </w:pPr>
            <w:r w:rsidRPr="009E0707">
              <w:rPr>
                <w:rFonts w:ascii="Garamond" w:hAnsi="Garamond"/>
                <w:lang w:val="en-US"/>
              </w:rPr>
              <w:t>…</w:t>
            </w:r>
          </w:p>
        </w:tc>
        <w:tc>
          <w:tcPr>
            <w:tcW w:w="3827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  <w:lang w:val="en-US"/>
              </w:rPr>
            </w:pPr>
            <w:r w:rsidRPr="009E0707">
              <w:rPr>
                <w:rFonts w:ascii="Garamond" w:hAnsi="Garamond"/>
                <w:lang w:val="en-US"/>
              </w:rPr>
              <w:t>…</w:t>
            </w:r>
          </w:p>
        </w:tc>
        <w:tc>
          <w:tcPr>
            <w:tcW w:w="3686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  <w:lang w:val="en-US"/>
              </w:rPr>
            </w:pPr>
            <w:r w:rsidRPr="009E0707">
              <w:rPr>
                <w:rFonts w:ascii="Garamond" w:hAnsi="Garamond"/>
                <w:lang w:val="en-US"/>
              </w:rPr>
              <w:t>…</w:t>
            </w:r>
          </w:p>
        </w:tc>
      </w:tr>
      <w:tr w:rsidR="00A71DA2" w:rsidRPr="009E0707" w:rsidTr="00577C1B">
        <w:tc>
          <w:tcPr>
            <w:tcW w:w="4077" w:type="dxa"/>
          </w:tcPr>
          <w:p w:rsidR="00A71DA2" w:rsidRPr="009E0707" w:rsidRDefault="00A71DA2" w:rsidP="00577C1B">
            <w:pPr>
              <w:widowControl w:val="0"/>
              <w:spacing w:after="0"/>
              <w:rPr>
                <w:rFonts w:ascii="Garamond" w:hAnsi="Garamond"/>
                <w:b/>
              </w:rPr>
            </w:pPr>
            <w:r w:rsidRPr="009E0707">
              <w:rPr>
                <w:rFonts w:ascii="Garamond" w:hAnsi="Garamond"/>
                <w:b/>
              </w:rPr>
              <w:t>Итого покупателем</w:t>
            </w:r>
          </w:p>
        </w:tc>
        <w:tc>
          <w:tcPr>
            <w:tcW w:w="1701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  <w:b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  <w:tc>
          <w:tcPr>
            <w:tcW w:w="1843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  <w:b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  <w:tc>
          <w:tcPr>
            <w:tcW w:w="3827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  <w:b/>
              </w:rPr>
            </w:pPr>
            <w:r w:rsidRPr="009E0707">
              <w:rPr>
                <w:rFonts w:ascii="Garamond" w:hAnsi="Garamond"/>
                <w:b/>
              </w:rPr>
              <w:t>-</w:t>
            </w:r>
          </w:p>
        </w:tc>
        <w:tc>
          <w:tcPr>
            <w:tcW w:w="3686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  <w:b/>
              </w:rPr>
            </w:pPr>
            <w:r w:rsidRPr="009E0707">
              <w:rPr>
                <w:rFonts w:ascii="Garamond" w:hAnsi="Garamond"/>
                <w:b/>
              </w:rPr>
              <w:t>-</w:t>
            </w:r>
          </w:p>
        </w:tc>
      </w:tr>
      <w:tr w:rsidR="00A71DA2" w:rsidRPr="009E0707" w:rsidTr="00577C1B">
        <w:trPr>
          <w:trHeight w:val="278"/>
        </w:trPr>
        <w:tc>
          <w:tcPr>
            <w:tcW w:w="4077" w:type="dxa"/>
          </w:tcPr>
          <w:p w:rsidR="00A71DA2" w:rsidRPr="009E0707" w:rsidRDefault="00A71DA2" w:rsidP="00577C1B">
            <w:pPr>
              <w:widowControl w:val="0"/>
              <w:spacing w:after="0"/>
              <w:rPr>
                <w:rFonts w:ascii="Garamond" w:hAnsi="Garamond"/>
              </w:rPr>
            </w:pPr>
            <w:r w:rsidRPr="009E0707">
              <w:rPr>
                <w:rFonts w:ascii="Garamond" w:hAnsi="Garamond"/>
              </w:rPr>
              <w:t>из них обеспечено покупкой по договорам купли-продажи мощности</w:t>
            </w:r>
          </w:p>
        </w:tc>
        <w:tc>
          <w:tcPr>
            <w:tcW w:w="1701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  <w:tc>
          <w:tcPr>
            <w:tcW w:w="1843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  <w:tc>
          <w:tcPr>
            <w:tcW w:w="3827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</w:rPr>
              <w:t>-</w:t>
            </w:r>
          </w:p>
        </w:tc>
        <w:tc>
          <w:tcPr>
            <w:tcW w:w="3686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</w:rPr>
              <w:t>-</w:t>
            </w:r>
          </w:p>
        </w:tc>
      </w:tr>
      <w:tr w:rsidR="00A71DA2" w:rsidRPr="009E0707" w:rsidTr="00577C1B">
        <w:trPr>
          <w:trHeight w:val="321"/>
        </w:trPr>
        <w:tc>
          <w:tcPr>
            <w:tcW w:w="4077" w:type="dxa"/>
          </w:tcPr>
          <w:p w:rsidR="00A71DA2" w:rsidRPr="009E0707" w:rsidRDefault="00A71DA2" w:rsidP="00577C1B">
            <w:pPr>
              <w:widowControl w:val="0"/>
              <w:spacing w:after="0"/>
              <w:rPr>
                <w:rFonts w:ascii="Garamond" w:hAnsi="Garamond"/>
              </w:rPr>
            </w:pPr>
            <w:r w:rsidRPr="009E0707">
              <w:rPr>
                <w:rFonts w:ascii="Garamond" w:hAnsi="Garamond"/>
              </w:rPr>
              <w:lastRenderedPageBreak/>
              <w:t>из них обеспечено мощностью собственной генерации</w:t>
            </w:r>
          </w:p>
        </w:tc>
        <w:tc>
          <w:tcPr>
            <w:tcW w:w="1701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  <w:tc>
          <w:tcPr>
            <w:tcW w:w="1843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  <w:lang w:val="en-US"/>
              </w:rPr>
              <w:t>XXX</w:t>
            </w:r>
          </w:p>
        </w:tc>
        <w:tc>
          <w:tcPr>
            <w:tcW w:w="3827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</w:rPr>
              <w:t>-</w:t>
            </w:r>
          </w:p>
        </w:tc>
        <w:tc>
          <w:tcPr>
            <w:tcW w:w="3686" w:type="dxa"/>
          </w:tcPr>
          <w:p w:rsidR="00A71DA2" w:rsidRPr="009E0707" w:rsidRDefault="00A71DA2" w:rsidP="00577C1B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</w:rPr>
              <w:t>-</w:t>
            </w:r>
          </w:p>
        </w:tc>
      </w:tr>
    </w:tbl>
    <w:p w:rsidR="00A71DA2" w:rsidRDefault="00A71DA2" w:rsidP="001E7048">
      <w:pPr>
        <w:tabs>
          <w:tab w:val="left" w:pos="142"/>
        </w:tabs>
        <w:spacing w:after="0"/>
        <w:rPr>
          <w:rFonts w:ascii="Garamond" w:hAnsi="Garamond"/>
        </w:rPr>
      </w:pPr>
    </w:p>
    <w:p w:rsidR="00A71DA2" w:rsidRPr="00833BD6" w:rsidRDefault="00A71DA2" w:rsidP="001E7048">
      <w:pPr>
        <w:pStyle w:val="afa"/>
        <w:spacing w:before="0" w:after="0"/>
        <w:rPr>
          <w:sz w:val="22"/>
          <w:szCs w:val="22"/>
          <w:lang w:val="ru-RU"/>
        </w:rPr>
      </w:pPr>
      <w:r w:rsidRPr="00833BD6">
        <w:rPr>
          <w:rStyle w:val="afc"/>
          <w:sz w:val="22"/>
          <w:szCs w:val="22"/>
        </w:rPr>
        <w:footnoteRef/>
      </w:r>
      <w:r w:rsidRPr="00833BD6">
        <w:rPr>
          <w:sz w:val="22"/>
          <w:szCs w:val="22"/>
          <w:lang w:val="ru-RU"/>
        </w:rPr>
        <w:t xml:space="preserve"> Заполняется только в отношении ГТП потребления с ценозависимым потреблением.</w:t>
      </w:r>
    </w:p>
    <w:p w:rsidR="00A71DA2" w:rsidRPr="00833BD6" w:rsidRDefault="00A71DA2" w:rsidP="001E7048">
      <w:pPr>
        <w:tabs>
          <w:tab w:val="left" w:pos="142"/>
        </w:tabs>
        <w:spacing w:after="0"/>
        <w:rPr>
          <w:rFonts w:ascii="Garamond" w:hAnsi="Garamond"/>
        </w:rPr>
      </w:pPr>
      <w:r>
        <w:rPr>
          <w:rStyle w:val="afc"/>
          <w:rFonts w:ascii="Garamond" w:hAnsi="Garamond"/>
        </w:rPr>
        <w:t>2</w:t>
      </w:r>
      <w:r w:rsidRPr="00833BD6">
        <w:rPr>
          <w:rFonts w:ascii="Garamond" w:hAnsi="Garamond"/>
        </w:rPr>
        <w:t xml:space="preserve"> В случае если в ГТП межгосударственная передача электроэнергии не осуществлялась, строка «в том числе в рамках осуществления МГП» по данной ГТП не формируется.</w:t>
      </w:r>
    </w:p>
    <w:p w:rsidR="00A71DA2" w:rsidRPr="002B2F7F" w:rsidRDefault="00A71DA2" w:rsidP="00BD2569">
      <w:pPr>
        <w:tabs>
          <w:tab w:val="left" w:pos="142"/>
        </w:tabs>
        <w:spacing w:after="0"/>
        <w:rPr>
          <w:rFonts w:ascii="Garamond" w:hAnsi="Garamond"/>
          <w:b/>
        </w:rPr>
      </w:pPr>
    </w:p>
    <w:p w:rsidR="00A71DA2" w:rsidRPr="00C5637A" w:rsidRDefault="00A71DA2" w:rsidP="00BD2569">
      <w:pPr>
        <w:tabs>
          <w:tab w:val="left" w:pos="142"/>
        </w:tabs>
        <w:spacing w:after="0"/>
        <w:rPr>
          <w:rFonts w:ascii="Garamond" w:hAnsi="Garamond"/>
          <w:b/>
          <w:sz w:val="24"/>
          <w:szCs w:val="24"/>
        </w:rPr>
      </w:pPr>
      <w:r w:rsidRPr="00C5637A">
        <w:rPr>
          <w:rFonts w:ascii="Garamond" w:hAnsi="Garamond"/>
          <w:b/>
          <w:sz w:val="24"/>
          <w:szCs w:val="24"/>
        </w:rPr>
        <w:t xml:space="preserve">Добавить приложения </w:t>
      </w:r>
    </w:p>
    <w:p w:rsidR="00A71DA2" w:rsidRPr="00C5637A" w:rsidRDefault="00A71DA2" w:rsidP="00EA1BD0">
      <w:pPr>
        <w:tabs>
          <w:tab w:val="left" w:pos="2608"/>
        </w:tabs>
        <w:jc w:val="right"/>
        <w:rPr>
          <w:rFonts w:ascii="Garamond" w:hAnsi="Garamond"/>
          <w:b/>
          <w:iCs/>
        </w:rPr>
      </w:pPr>
      <w:r w:rsidRPr="00C5637A">
        <w:rPr>
          <w:rFonts w:ascii="Garamond" w:hAnsi="Garamond"/>
          <w:b/>
          <w:iCs/>
        </w:rPr>
        <w:t>Приложение 92.2</w:t>
      </w:r>
    </w:p>
    <w:p w:rsidR="00A71DA2" w:rsidRPr="00C5637A" w:rsidRDefault="00A71DA2" w:rsidP="00EA1BD0">
      <w:pPr>
        <w:tabs>
          <w:tab w:val="left" w:pos="2608"/>
        </w:tabs>
        <w:rPr>
          <w:rFonts w:ascii="Garamond" w:hAnsi="Garamond"/>
          <w:b/>
        </w:rPr>
      </w:pPr>
      <w:r w:rsidRPr="00C5637A">
        <w:rPr>
          <w:rFonts w:ascii="Garamond" w:hAnsi="Garamond"/>
          <w:b/>
        </w:rPr>
        <w:t>Реестр договоров купли-продажи мощности по результатам конкурентного отбора мощности в целях обеспечения поставки мощности между ценовыми зонами</w:t>
      </w:r>
    </w:p>
    <w:tbl>
      <w:tblPr>
        <w:tblW w:w="15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806"/>
        <w:gridCol w:w="851"/>
        <w:gridCol w:w="1043"/>
        <w:gridCol w:w="1080"/>
        <w:gridCol w:w="1156"/>
        <w:gridCol w:w="720"/>
        <w:gridCol w:w="720"/>
        <w:gridCol w:w="993"/>
        <w:gridCol w:w="1167"/>
        <w:gridCol w:w="1080"/>
        <w:gridCol w:w="824"/>
        <w:gridCol w:w="720"/>
        <w:gridCol w:w="1037"/>
        <w:gridCol w:w="1201"/>
        <w:gridCol w:w="1185"/>
      </w:tblGrid>
      <w:tr w:rsidR="00A71DA2" w:rsidRPr="00C5637A" w:rsidTr="00C5637A">
        <w:tc>
          <w:tcPr>
            <w:tcW w:w="828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  <w:r w:rsidRPr="00C5637A">
              <w:rPr>
                <w:rFonts w:ascii="Garamond" w:hAnsi="Garamond"/>
                <w:lang w:eastAsia="ru-RU"/>
              </w:rPr>
              <w:t>Год поставки мощности</w:t>
            </w:r>
          </w:p>
        </w:tc>
        <w:tc>
          <w:tcPr>
            <w:tcW w:w="806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  <w:r w:rsidRPr="00C5637A">
              <w:rPr>
                <w:rFonts w:ascii="Garamond" w:hAnsi="Garamond"/>
              </w:rPr>
              <w:t>Первое число расчетного месяца</w:t>
            </w:r>
          </w:p>
        </w:tc>
        <w:tc>
          <w:tcPr>
            <w:tcW w:w="851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  <w:r w:rsidRPr="00C5637A">
              <w:rPr>
                <w:rFonts w:ascii="Garamond" w:hAnsi="Garamond"/>
                <w:lang w:eastAsia="ru-RU"/>
              </w:rPr>
              <w:t>Номер договора К</w:t>
            </w:r>
            <w:r w:rsidRPr="00FD1FAE">
              <w:rPr>
                <w:rFonts w:ascii="Garamond" w:hAnsi="Garamond"/>
                <w:caps/>
                <w:lang w:eastAsia="ru-RU"/>
              </w:rPr>
              <w:t>ом</w:t>
            </w:r>
            <w:r w:rsidRPr="00C5637A">
              <w:rPr>
                <w:rFonts w:ascii="Garamond" w:hAnsi="Garamond"/>
                <w:lang w:eastAsia="ru-RU"/>
              </w:rPr>
              <w:t xml:space="preserve"> на переток </w:t>
            </w:r>
          </w:p>
        </w:tc>
        <w:tc>
          <w:tcPr>
            <w:tcW w:w="1043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  <w:r>
              <w:rPr>
                <w:rFonts w:ascii="Garamond" w:hAnsi="Garamond"/>
                <w:lang w:eastAsia="ru-RU"/>
              </w:rPr>
              <w:t>Краткий номер д</w:t>
            </w:r>
            <w:r w:rsidRPr="00C5637A">
              <w:rPr>
                <w:rFonts w:ascii="Garamond" w:hAnsi="Garamond"/>
                <w:lang w:eastAsia="ru-RU"/>
              </w:rPr>
              <w:t>оговора К</w:t>
            </w:r>
            <w:r w:rsidRPr="00FD1FAE">
              <w:rPr>
                <w:rFonts w:ascii="Garamond" w:hAnsi="Garamond"/>
                <w:caps/>
                <w:lang w:eastAsia="ru-RU"/>
              </w:rPr>
              <w:t>ом</w:t>
            </w:r>
            <w:r w:rsidRPr="00C5637A">
              <w:rPr>
                <w:rFonts w:ascii="Garamond" w:hAnsi="Garamond"/>
                <w:lang w:eastAsia="ru-RU"/>
              </w:rPr>
              <w:t xml:space="preserve"> на переток</w:t>
            </w:r>
          </w:p>
        </w:tc>
        <w:tc>
          <w:tcPr>
            <w:tcW w:w="1080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  <w:r w:rsidRPr="00C5637A">
              <w:rPr>
                <w:rFonts w:ascii="Garamond" w:hAnsi="Garamond"/>
                <w:lang w:eastAsia="ru-RU"/>
              </w:rPr>
              <w:t>Дата заключения договора КОМ на переток</w:t>
            </w:r>
          </w:p>
        </w:tc>
        <w:tc>
          <w:tcPr>
            <w:tcW w:w="1156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  <w:r w:rsidRPr="00C5637A">
              <w:rPr>
                <w:rFonts w:ascii="Garamond" w:hAnsi="Garamond"/>
                <w:lang w:eastAsia="ru-RU"/>
              </w:rPr>
              <w:t>Дата начала поставки мощности по договору К</w:t>
            </w:r>
            <w:r w:rsidRPr="00C51921">
              <w:rPr>
                <w:rFonts w:ascii="Garamond" w:hAnsi="Garamond"/>
                <w:caps/>
                <w:lang w:eastAsia="ru-RU"/>
              </w:rPr>
              <w:t>ом</w:t>
            </w:r>
            <w:r w:rsidRPr="00C5637A">
              <w:rPr>
                <w:rFonts w:ascii="Garamond" w:hAnsi="Garamond"/>
                <w:lang w:eastAsia="ru-RU"/>
              </w:rPr>
              <w:t xml:space="preserve"> на переток</w:t>
            </w:r>
          </w:p>
        </w:tc>
        <w:tc>
          <w:tcPr>
            <w:tcW w:w="720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  <w:r w:rsidRPr="00C5637A">
              <w:rPr>
                <w:rFonts w:ascii="Garamond" w:hAnsi="Garamond"/>
                <w:lang w:eastAsia="ru-RU"/>
              </w:rPr>
              <w:t xml:space="preserve">Код ценовой зоны продавца </w:t>
            </w:r>
          </w:p>
        </w:tc>
        <w:tc>
          <w:tcPr>
            <w:tcW w:w="720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  <w:r w:rsidRPr="00C5637A">
              <w:rPr>
                <w:rFonts w:ascii="Garamond" w:hAnsi="Garamond"/>
                <w:lang w:eastAsia="ru-RU"/>
              </w:rPr>
              <w:t>Код участника</w:t>
            </w:r>
            <w:r>
              <w:rPr>
                <w:rFonts w:ascii="Garamond" w:hAnsi="Garamond"/>
                <w:lang w:eastAsia="ru-RU"/>
              </w:rPr>
              <w:t xml:space="preserve"> –</w:t>
            </w:r>
            <w:r w:rsidRPr="00C5637A">
              <w:rPr>
                <w:rFonts w:ascii="Garamond" w:hAnsi="Garamond"/>
              </w:rPr>
              <w:t xml:space="preserve"> продавца</w:t>
            </w:r>
          </w:p>
        </w:tc>
        <w:tc>
          <w:tcPr>
            <w:tcW w:w="993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  <w:r w:rsidRPr="00C5637A">
              <w:rPr>
                <w:rFonts w:ascii="Garamond" w:hAnsi="Garamond"/>
                <w:lang w:eastAsia="ru-RU"/>
              </w:rPr>
              <w:t xml:space="preserve">Официальное наименование участника </w:t>
            </w:r>
            <w:r>
              <w:rPr>
                <w:rFonts w:ascii="Garamond" w:hAnsi="Garamond"/>
              </w:rPr>
              <w:t>–</w:t>
            </w:r>
            <w:r w:rsidRPr="00C5637A">
              <w:rPr>
                <w:rFonts w:ascii="Garamond" w:hAnsi="Garamond"/>
              </w:rPr>
              <w:t xml:space="preserve"> продавца</w:t>
            </w:r>
          </w:p>
        </w:tc>
        <w:tc>
          <w:tcPr>
            <w:tcW w:w="1167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  <w:r w:rsidRPr="00C5637A">
              <w:rPr>
                <w:rFonts w:ascii="Garamond" w:hAnsi="Garamond"/>
                <w:lang w:eastAsia="ru-RU"/>
              </w:rPr>
              <w:t>Номер договора коммерческого представительства</w:t>
            </w:r>
            <w:r w:rsidRPr="00C5637A">
              <w:rPr>
                <w:rFonts w:ascii="Garamond" w:hAnsi="Garamond"/>
              </w:rPr>
              <w:t xml:space="preserve"> продавца</w:t>
            </w:r>
          </w:p>
        </w:tc>
        <w:tc>
          <w:tcPr>
            <w:tcW w:w="1080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  <w:r w:rsidRPr="00C5637A">
              <w:rPr>
                <w:rFonts w:ascii="Garamond" w:hAnsi="Garamond"/>
              </w:rPr>
              <w:t>Дата договора коммерческого представительства продавца</w:t>
            </w:r>
          </w:p>
        </w:tc>
        <w:tc>
          <w:tcPr>
            <w:tcW w:w="824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  <w:r w:rsidRPr="00C5637A">
              <w:rPr>
                <w:rFonts w:ascii="Garamond" w:hAnsi="Garamond"/>
                <w:lang w:eastAsia="ru-RU"/>
              </w:rPr>
              <w:t xml:space="preserve">Код ценовой зоны покупателя </w:t>
            </w:r>
          </w:p>
        </w:tc>
        <w:tc>
          <w:tcPr>
            <w:tcW w:w="720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  <w:r w:rsidRPr="00C5637A">
              <w:rPr>
                <w:rFonts w:ascii="Garamond" w:hAnsi="Garamond"/>
                <w:lang w:eastAsia="ru-RU"/>
              </w:rPr>
              <w:t>Код участника</w:t>
            </w:r>
            <w:r>
              <w:rPr>
                <w:rFonts w:ascii="Garamond" w:hAnsi="Garamond"/>
                <w:lang w:eastAsia="ru-RU"/>
              </w:rPr>
              <w:t xml:space="preserve"> –</w:t>
            </w:r>
            <w:r w:rsidRPr="00C5637A">
              <w:rPr>
                <w:rFonts w:ascii="Garamond" w:hAnsi="Garamond"/>
                <w:lang w:eastAsia="ru-RU"/>
              </w:rPr>
              <w:t xml:space="preserve"> покупателя</w:t>
            </w:r>
          </w:p>
        </w:tc>
        <w:tc>
          <w:tcPr>
            <w:tcW w:w="1037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  <w:r w:rsidRPr="00C5637A">
              <w:rPr>
                <w:rFonts w:ascii="Garamond" w:hAnsi="Garamond"/>
              </w:rPr>
              <w:t>О</w:t>
            </w:r>
            <w:r w:rsidRPr="00C5637A">
              <w:rPr>
                <w:rFonts w:ascii="Garamond" w:hAnsi="Garamond"/>
                <w:lang w:eastAsia="ru-RU"/>
              </w:rPr>
              <w:t xml:space="preserve">фициальное наименование участника </w:t>
            </w:r>
            <w:r>
              <w:rPr>
                <w:rFonts w:ascii="Garamond" w:hAnsi="Garamond"/>
                <w:lang w:eastAsia="ru-RU"/>
              </w:rPr>
              <w:t>–</w:t>
            </w:r>
            <w:r w:rsidRPr="00C5637A">
              <w:rPr>
                <w:rFonts w:ascii="Garamond" w:hAnsi="Garamond"/>
                <w:lang w:eastAsia="ru-RU"/>
              </w:rPr>
              <w:t xml:space="preserve"> </w:t>
            </w:r>
            <w:r w:rsidRPr="00C5637A">
              <w:rPr>
                <w:rFonts w:ascii="Garamond" w:hAnsi="Garamond"/>
              </w:rPr>
              <w:t>покупателя</w:t>
            </w:r>
          </w:p>
        </w:tc>
        <w:tc>
          <w:tcPr>
            <w:tcW w:w="1201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  <w:r w:rsidRPr="00C5637A">
              <w:rPr>
                <w:rFonts w:ascii="Garamond" w:hAnsi="Garamond"/>
                <w:lang w:eastAsia="ru-RU"/>
              </w:rPr>
              <w:t>Номер договора коммерческого представительства</w:t>
            </w:r>
            <w:r w:rsidRPr="00C5637A">
              <w:rPr>
                <w:rFonts w:ascii="Garamond" w:hAnsi="Garamond"/>
              </w:rPr>
              <w:t xml:space="preserve"> покупателя</w:t>
            </w:r>
          </w:p>
        </w:tc>
        <w:tc>
          <w:tcPr>
            <w:tcW w:w="1185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  <w:r w:rsidRPr="00C5637A">
              <w:rPr>
                <w:rFonts w:ascii="Garamond" w:hAnsi="Garamond"/>
              </w:rPr>
              <w:t>Дата договора коммерческого представительства покупателя</w:t>
            </w:r>
          </w:p>
        </w:tc>
      </w:tr>
      <w:tr w:rsidR="00A71DA2" w:rsidRPr="00C5637A" w:rsidTr="00C5637A">
        <w:tc>
          <w:tcPr>
            <w:tcW w:w="828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jc w:val="center"/>
              <w:rPr>
                <w:rFonts w:ascii="Garamond" w:hAnsi="Garamond"/>
                <w:lang w:eastAsia="ru-RU"/>
              </w:rPr>
            </w:pPr>
            <w:r w:rsidRPr="00C5637A">
              <w:rPr>
                <w:rFonts w:ascii="Garamond" w:hAnsi="Garamond"/>
                <w:lang w:eastAsia="ru-RU"/>
              </w:rPr>
              <w:t>1</w:t>
            </w:r>
          </w:p>
        </w:tc>
        <w:tc>
          <w:tcPr>
            <w:tcW w:w="806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jc w:val="center"/>
              <w:rPr>
                <w:rFonts w:ascii="Garamond" w:hAnsi="Garamond"/>
                <w:lang w:eastAsia="ru-RU"/>
              </w:rPr>
            </w:pPr>
            <w:r w:rsidRPr="00C5637A">
              <w:rPr>
                <w:rFonts w:ascii="Garamond" w:hAnsi="Garamond"/>
                <w:lang w:eastAsia="ru-RU"/>
              </w:rPr>
              <w:t>2</w:t>
            </w:r>
          </w:p>
        </w:tc>
        <w:tc>
          <w:tcPr>
            <w:tcW w:w="851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jc w:val="center"/>
              <w:rPr>
                <w:rFonts w:ascii="Garamond" w:hAnsi="Garamond"/>
                <w:lang w:eastAsia="ru-RU"/>
              </w:rPr>
            </w:pPr>
            <w:r w:rsidRPr="00C5637A">
              <w:rPr>
                <w:rFonts w:ascii="Garamond" w:hAnsi="Garamond"/>
                <w:lang w:eastAsia="ru-RU"/>
              </w:rPr>
              <w:t>3</w:t>
            </w:r>
          </w:p>
        </w:tc>
        <w:tc>
          <w:tcPr>
            <w:tcW w:w="1043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jc w:val="center"/>
              <w:rPr>
                <w:rFonts w:ascii="Garamond" w:hAnsi="Garamond"/>
                <w:lang w:eastAsia="ru-RU"/>
              </w:rPr>
            </w:pPr>
            <w:r w:rsidRPr="00C5637A">
              <w:rPr>
                <w:rFonts w:ascii="Garamond" w:hAnsi="Garamond"/>
                <w:lang w:eastAsia="ru-RU"/>
              </w:rPr>
              <w:t>4</w:t>
            </w:r>
          </w:p>
        </w:tc>
        <w:tc>
          <w:tcPr>
            <w:tcW w:w="1080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jc w:val="center"/>
              <w:rPr>
                <w:rFonts w:ascii="Garamond" w:hAnsi="Garamond"/>
                <w:lang w:eastAsia="ru-RU"/>
              </w:rPr>
            </w:pPr>
            <w:r w:rsidRPr="00C5637A">
              <w:rPr>
                <w:rFonts w:ascii="Garamond" w:hAnsi="Garamond"/>
                <w:lang w:eastAsia="ru-RU"/>
              </w:rPr>
              <w:t>5</w:t>
            </w:r>
          </w:p>
        </w:tc>
        <w:tc>
          <w:tcPr>
            <w:tcW w:w="1156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jc w:val="center"/>
              <w:rPr>
                <w:rFonts w:ascii="Garamond" w:hAnsi="Garamond"/>
                <w:lang w:eastAsia="ru-RU"/>
              </w:rPr>
            </w:pPr>
            <w:r w:rsidRPr="00C5637A">
              <w:rPr>
                <w:rFonts w:ascii="Garamond" w:hAnsi="Garamond"/>
                <w:lang w:eastAsia="ru-RU"/>
              </w:rPr>
              <w:t>6</w:t>
            </w:r>
          </w:p>
        </w:tc>
        <w:tc>
          <w:tcPr>
            <w:tcW w:w="720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jc w:val="center"/>
              <w:rPr>
                <w:rFonts w:ascii="Garamond" w:hAnsi="Garamond"/>
                <w:lang w:eastAsia="ru-RU"/>
              </w:rPr>
            </w:pPr>
            <w:r w:rsidRPr="00C5637A">
              <w:rPr>
                <w:rFonts w:ascii="Garamond" w:hAnsi="Garamond"/>
                <w:lang w:eastAsia="ru-RU"/>
              </w:rPr>
              <w:t>7</w:t>
            </w:r>
          </w:p>
        </w:tc>
        <w:tc>
          <w:tcPr>
            <w:tcW w:w="720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jc w:val="center"/>
              <w:rPr>
                <w:rFonts w:ascii="Garamond" w:hAnsi="Garamond"/>
                <w:lang w:eastAsia="ru-RU"/>
              </w:rPr>
            </w:pPr>
            <w:r w:rsidRPr="00C5637A">
              <w:rPr>
                <w:rFonts w:ascii="Garamond" w:hAnsi="Garamond"/>
                <w:lang w:eastAsia="ru-RU"/>
              </w:rPr>
              <w:t>8</w:t>
            </w:r>
          </w:p>
        </w:tc>
        <w:tc>
          <w:tcPr>
            <w:tcW w:w="993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jc w:val="center"/>
              <w:rPr>
                <w:rFonts w:ascii="Garamond" w:hAnsi="Garamond"/>
                <w:lang w:eastAsia="ru-RU"/>
              </w:rPr>
            </w:pPr>
            <w:r w:rsidRPr="00C5637A">
              <w:rPr>
                <w:rFonts w:ascii="Garamond" w:hAnsi="Garamond"/>
                <w:lang w:eastAsia="ru-RU"/>
              </w:rPr>
              <w:t>9</w:t>
            </w:r>
          </w:p>
        </w:tc>
        <w:tc>
          <w:tcPr>
            <w:tcW w:w="1167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jc w:val="center"/>
              <w:rPr>
                <w:rFonts w:ascii="Garamond" w:hAnsi="Garamond"/>
                <w:lang w:eastAsia="ru-RU"/>
              </w:rPr>
            </w:pPr>
            <w:r w:rsidRPr="00C5637A">
              <w:rPr>
                <w:rFonts w:ascii="Garamond" w:hAnsi="Garamond"/>
                <w:lang w:eastAsia="ru-RU"/>
              </w:rPr>
              <w:t>10</w:t>
            </w:r>
          </w:p>
        </w:tc>
        <w:tc>
          <w:tcPr>
            <w:tcW w:w="1080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jc w:val="center"/>
              <w:rPr>
                <w:rFonts w:ascii="Garamond" w:hAnsi="Garamond"/>
                <w:lang w:eastAsia="ru-RU"/>
              </w:rPr>
            </w:pPr>
            <w:r w:rsidRPr="00C5637A">
              <w:rPr>
                <w:rFonts w:ascii="Garamond" w:hAnsi="Garamond"/>
                <w:lang w:eastAsia="ru-RU"/>
              </w:rPr>
              <w:t>11</w:t>
            </w:r>
          </w:p>
        </w:tc>
        <w:tc>
          <w:tcPr>
            <w:tcW w:w="824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jc w:val="center"/>
              <w:rPr>
                <w:rFonts w:ascii="Garamond" w:hAnsi="Garamond"/>
                <w:lang w:eastAsia="ru-RU"/>
              </w:rPr>
            </w:pPr>
            <w:r w:rsidRPr="00C5637A">
              <w:rPr>
                <w:rFonts w:ascii="Garamond" w:hAnsi="Garamond"/>
                <w:lang w:eastAsia="ru-RU"/>
              </w:rPr>
              <w:t>12</w:t>
            </w:r>
          </w:p>
        </w:tc>
        <w:tc>
          <w:tcPr>
            <w:tcW w:w="720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jc w:val="center"/>
              <w:rPr>
                <w:rFonts w:ascii="Garamond" w:hAnsi="Garamond"/>
                <w:lang w:eastAsia="ru-RU"/>
              </w:rPr>
            </w:pPr>
            <w:r w:rsidRPr="00C5637A">
              <w:rPr>
                <w:rFonts w:ascii="Garamond" w:hAnsi="Garamond"/>
                <w:lang w:eastAsia="ru-RU"/>
              </w:rPr>
              <w:t>13</w:t>
            </w:r>
          </w:p>
        </w:tc>
        <w:tc>
          <w:tcPr>
            <w:tcW w:w="1037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jc w:val="center"/>
              <w:rPr>
                <w:rFonts w:ascii="Garamond" w:hAnsi="Garamond"/>
                <w:lang w:eastAsia="ru-RU"/>
              </w:rPr>
            </w:pPr>
            <w:r w:rsidRPr="00C5637A">
              <w:rPr>
                <w:rFonts w:ascii="Garamond" w:hAnsi="Garamond"/>
                <w:lang w:eastAsia="ru-RU"/>
              </w:rPr>
              <w:t>14</w:t>
            </w:r>
          </w:p>
        </w:tc>
        <w:tc>
          <w:tcPr>
            <w:tcW w:w="1201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jc w:val="center"/>
              <w:rPr>
                <w:rFonts w:ascii="Garamond" w:hAnsi="Garamond"/>
                <w:lang w:eastAsia="ru-RU"/>
              </w:rPr>
            </w:pPr>
            <w:r w:rsidRPr="00C5637A">
              <w:rPr>
                <w:rFonts w:ascii="Garamond" w:hAnsi="Garamond"/>
                <w:lang w:eastAsia="ru-RU"/>
              </w:rPr>
              <w:t>15</w:t>
            </w:r>
          </w:p>
        </w:tc>
        <w:tc>
          <w:tcPr>
            <w:tcW w:w="1185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jc w:val="center"/>
              <w:rPr>
                <w:rFonts w:ascii="Garamond" w:hAnsi="Garamond"/>
                <w:lang w:eastAsia="ru-RU"/>
              </w:rPr>
            </w:pPr>
            <w:r w:rsidRPr="00C5637A">
              <w:rPr>
                <w:rFonts w:ascii="Garamond" w:hAnsi="Garamond"/>
                <w:lang w:eastAsia="ru-RU"/>
              </w:rPr>
              <w:t>16</w:t>
            </w:r>
          </w:p>
        </w:tc>
      </w:tr>
      <w:tr w:rsidR="00A71DA2" w:rsidRPr="00C5637A" w:rsidTr="00C5637A">
        <w:tc>
          <w:tcPr>
            <w:tcW w:w="828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</w:p>
        </w:tc>
        <w:tc>
          <w:tcPr>
            <w:tcW w:w="806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</w:p>
        </w:tc>
        <w:tc>
          <w:tcPr>
            <w:tcW w:w="851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</w:p>
        </w:tc>
        <w:tc>
          <w:tcPr>
            <w:tcW w:w="1043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</w:p>
        </w:tc>
        <w:tc>
          <w:tcPr>
            <w:tcW w:w="1080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</w:p>
        </w:tc>
        <w:tc>
          <w:tcPr>
            <w:tcW w:w="1156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</w:p>
        </w:tc>
        <w:tc>
          <w:tcPr>
            <w:tcW w:w="720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</w:p>
        </w:tc>
        <w:tc>
          <w:tcPr>
            <w:tcW w:w="720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</w:p>
        </w:tc>
        <w:tc>
          <w:tcPr>
            <w:tcW w:w="993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</w:p>
        </w:tc>
        <w:tc>
          <w:tcPr>
            <w:tcW w:w="1167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</w:p>
        </w:tc>
        <w:tc>
          <w:tcPr>
            <w:tcW w:w="1080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</w:p>
        </w:tc>
        <w:tc>
          <w:tcPr>
            <w:tcW w:w="824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</w:p>
        </w:tc>
        <w:tc>
          <w:tcPr>
            <w:tcW w:w="720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</w:p>
        </w:tc>
        <w:tc>
          <w:tcPr>
            <w:tcW w:w="1037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</w:p>
        </w:tc>
        <w:tc>
          <w:tcPr>
            <w:tcW w:w="1201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</w:p>
        </w:tc>
        <w:tc>
          <w:tcPr>
            <w:tcW w:w="1185" w:type="dxa"/>
          </w:tcPr>
          <w:p w:rsidR="00A71DA2" w:rsidRPr="00C5637A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</w:p>
        </w:tc>
      </w:tr>
    </w:tbl>
    <w:p w:rsidR="00A71DA2" w:rsidRPr="00C5637A" w:rsidRDefault="00A71DA2" w:rsidP="00EA1BD0">
      <w:pPr>
        <w:tabs>
          <w:tab w:val="left" w:pos="2608"/>
        </w:tabs>
        <w:rPr>
          <w:rFonts w:ascii="Garamond" w:hAnsi="Garamond"/>
        </w:rPr>
      </w:pPr>
    </w:p>
    <w:p w:rsidR="00A71DA2" w:rsidRPr="00C5637A" w:rsidRDefault="00A71DA2" w:rsidP="00EA1BD0">
      <w:pPr>
        <w:jc w:val="right"/>
        <w:rPr>
          <w:rFonts w:ascii="Garamond" w:hAnsi="Garamond"/>
          <w:b/>
          <w:iCs/>
        </w:rPr>
      </w:pPr>
      <w:r w:rsidRPr="00C5637A">
        <w:rPr>
          <w:rFonts w:ascii="Garamond" w:hAnsi="Garamond"/>
          <w:b/>
          <w:iCs/>
        </w:rPr>
        <w:t>Приложение 92.2а</w:t>
      </w:r>
    </w:p>
    <w:p w:rsidR="00A71DA2" w:rsidRDefault="00A71DA2" w:rsidP="00EA1BD0">
      <w:pPr>
        <w:tabs>
          <w:tab w:val="left" w:pos="2608"/>
        </w:tabs>
        <w:rPr>
          <w:rFonts w:ascii="Garamond" w:hAnsi="Garamond"/>
          <w:b/>
        </w:rPr>
      </w:pPr>
      <w:r w:rsidRPr="00C107F0">
        <w:rPr>
          <w:rFonts w:ascii="Garamond" w:hAnsi="Garamond"/>
          <w:b/>
        </w:rPr>
        <w:t>Реестр договоров купли-продажи мощности по результатам конкурентного отбора мощности в целях обеспечения поставки мощности между ценовыми зонами</w:t>
      </w:r>
      <w:r>
        <w:rPr>
          <w:rFonts w:ascii="Garamond" w:hAnsi="Garamond"/>
          <w:b/>
        </w:rPr>
        <w:t xml:space="preserve"> (дельта отрицательная)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6"/>
        <w:gridCol w:w="1226"/>
        <w:gridCol w:w="1166"/>
        <w:gridCol w:w="1299"/>
        <w:gridCol w:w="1534"/>
        <w:gridCol w:w="1357"/>
        <w:gridCol w:w="1378"/>
      </w:tblGrid>
      <w:tr w:rsidR="00A71DA2" w:rsidRPr="009E0707" w:rsidTr="00C5637A">
        <w:tc>
          <w:tcPr>
            <w:tcW w:w="1166" w:type="dxa"/>
          </w:tcPr>
          <w:p w:rsidR="00A71DA2" w:rsidRPr="009E0707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  <w:r w:rsidRPr="009E0707">
              <w:rPr>
                <w:rFonts w:ascii="Garamond" w:hAnsi="Garamond"/>
                <w:lang w:eastAsia="ru-RU"/>
              </w:rPr>
              <w:t>Год поставки мощности</w:t>
            </w:r>
          </w:p>
        </w:tc>
        <w:tc>
          <w:tcPr>
            <w:tcW w:w="1226" w:type="dxa"/>
          </w:tcPr>
          <w:p w:rsidR="00A71DA2" w:rsidRPr="009E0707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  <w:r w:rsidRPr="009E0707">
              <w:rPr>
                <w:rFonts w:ascii="Garamond" w:hAnsi="Garamond"/>
              </w:rPr>
              <w:t>Первое число расч</w:t>
            </w:r>
            <w:r>
              <w:rPr>
                <w:rFonts w:ascii="Garamond" w:hAnsi="Garamond"/>
              </w:rPr>
              <w:t>е</w:t>
            </w:r>
            <w:r w:rsidRPr="009E0707">
              <w:rPr>
                <w:rFonts w:ascii="Garamond" w:hAnsi="Garamond"/>
              </w:rPr>
              <w:t>тного месяца</w:t>
            </w:r>
          </w:p>
        </w:tc>
        <w:tc>
          <w:tcPr>
            <w:tcW w:w="1166" w:type="dxa"/>
          </w:tcPr>
          <w:p w:rsidR="00A71DA2" w:rsidRPr="009E0707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  <w:r w:rsidRPr="009E0707">
              <w:rPr>
                <w:rFonts w:ascii="Garamond" w:hAnsi="Garamond"/>
                <w:lang w:eastAsia="ru-RU"/>
              </w:rPr>
              <w:t>Номер договора КОМ на переток</w:t>
            </w:r>
          </w:p>
        </w:tc>
        <w:tc>
          <w:tcPr>
            <w:tcW w:w="1299" w:type="dxa"/>
          </w:tcPr>
          <w:p w:rsidR="00A71DA2" w:rsidRPr="009E0707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  <w:r w:rsidRPr="009E0707">
              <w:rPr>
                <w:rFonts w:ascii="Garamond" w:hAnsi="Garamond"/>
                <w:lang w:eastAsia="ru-RU"/>
              </w:rPr>
              <w:t>Дата договора КОМ на переток</w:t>
            </w:r>
          </w:p>
        </w:tc>
        <w:tc>
          <w:tcPr>
            <w:tcW w:w="1534" w:type="dxa"/>
          </w:tcPr>
          <w:p w:rsidR="00A71DA2" w:rsidRPr="009E0707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  <w:r w:rsidRPr="009E0707">
              <w:rPr>
                <w:rFonts w:ascii="Garamond" w:hAnsi="Garamond"/>
                <w:lang w:eastAsia="ru-RU"/>
              </w:rPr>
              <w:t>Дата расторжения договора КОМ на переток</w:t>
            </w:r>
          </w:p>
        </w:tc>
        <w:tc>
          <w:tcPr>
            <w:tcW w:w="1357" w:type="dxa"/>
          </w:tcPr>
          <w:p w:rsidR="00A71DA2" w:rsidRPr="009E0707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  <w:r w:rsidRPr="009E0707">
              <w:rPr>
                <w:rFonts w:ascii="Garamond" w:hAnsi="Garamond"/>
              </w:rPr>
              <w:t xml:space="preserve">Код участника оптового рынка </w:t>
            </w:r>
            <w:r>
              <w:rPr>
                <w:rFonts w:ascii="Garamond" w:hAnsi="Garamond"/>
              </w:rPr>
              <w:t>–</w:t>
            </w:r>
            <w:r w:rsidRPr="009E0707">
              <w:rPr>
                <w:rFonts w:ascii="Garamond" w:hAnsi="Garamond"/>
              </w:rPr>
              <w:t>продавца</w:t>
            </w:r>
          </w:p>
        </w:tc>
        <w:tc>
          <w:tcPr>
            <w:tcW w:w="1378" w:type="dxa"/>
          </w:tcPr>
          <w:p w:rsidR="00A71DA2" w:rsidRPr="009E0707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highlight w:val="yellow"/>
                <w:lang w:eastAsia="ru-RU"/>
              </w:rPr>
            </w:pPr>
            <w:r w:rsidRPr="009E0707">
              <w:rPr>
                <w:rFonts w:ascii="Garamond" w:hAnsi="Garamond"/>
              </w:rPr>
              <w:t xml:space="preserve">Код участника оптового рынка </w:t>
            </w:r>
            <w:r>
              <w:rPr>
                <w:rFonts w:ascii="Garamond" w:hAnsi="Garamond"/>
              </w:rPr>
              <w:t>–</w:t>
            </w:r>
            <w:r w:rsidRPr="009E0707">
              <w:rPr>
                <w:rFonts w:ascii="Garamond" w:hAnsi="Garamond"/>
              </w:rPr>
              <w:t xml:space="preserve"> покупателя</w:t>
            </w:r>
          </w:p>
        </w:tc>
      </w:tr>
      <w:tr w:rsidR="00A71DA2" w:rsidRPr="009E0707" w:rsidTr="00C5637A">
        <w:tc>
          <w:tcPr>
            <w:tcW w:w="1166" w:type="dxa"/>
          </w:tcPr>
          <w:p w:rsidR="00A71DA2" w:rsidRPr="009E0707" w:rsidRDefault="00A71DA2" w:rsidP="009E0707">
            <w:pPr>
              <w:tabs>
                <w:tab w:val="left" w:pos="2608"/>
              </w:tabs>
              <w:spacing w:before="180" w:after="60" w:line="240" w:lineRule="auto"/>
              <w:jc w:val="center"/>
              <w:rPr>
                <w:rFonts w:ascii="Garamond" w:hAnsi="Garamond"/>
                <w:lang w:eastAsia="ru-RU"/>
              </w:rPr>
            </w:pPr>
            <w:r w:rsidRPr="009E0707">
              <w:rPr>
                <w:rFonts w:ascii="Garamond" w:hAnsi="Garamond"/>
                <w:lang w:eastAsia="ru-RU"/>
              </w:rPr>
              <w:lastRenderedPageBreak/>
              <w:t>1</w:t>
            </w:r>
          </w:p>
        </w:tc>
        <w:tc>
          <w:tcPr>
            <w:tcW w:w="1226" w:type="dxa"/>
          </w:tcPr>
          <w:p w:rsidR="00A71DA2" w:rsidRPr="009E0707" w:rsidRDefault="00A71DA2" w:rsidP="009E0707">
            <w:pPr>
              <w:tabs>
                <w:tab w:val="left" w:pos="2608"/>
              </w:tabs>
              <w:spacing w:before="180" w:after="60" w:line="240" w:lineRule="auto"/>
              <w:jc w:val="center"/>
              <w:rPr>
                <w:rFonts w:ascii="Garamond" w:hAnsi="Garamond"/>
                <w:lang w:eastAsia="ru-RU"/>
              </w:rPr>
            </w:pPr>
            <w:r w:rsidRPr="009E0707">
              <w:rPr>
                <w:rFonts w:ascii="Garamond" w:hAnsi="Garamond"/>
                <w:lang w:eastAsia="ru-RU"/>
              </w:rPr>
              <w:t>2</w:t>
            </w:r>
          </w:p>
        </w:tc>
        <w:tc>
          <w:tcPr>
            <w:tcW w:w="1166" w:type="dxa"/>
          </w:tcPr>
          <w:p w:rsidR="00A71DA2" w:rsidRPr="009E0707" w:rsidRDefault="00A71DA2" w:rsidP="009E0707">
            <w:pPr>
              <w:tabs>
                <w:tab w:val="left" w:pos="2608"/>
              </w:tabs>
              <w:spacing w:before="180" w:after="60" w:line="240" w:lineRule="auto"/>
              <w:jc w:val="center"/>
              <w:rPr>
                <w:rFonts w:ascii="Garamond" w:hAnsi="Garamond"/>
                <w:lang w:eastAsia="ru-RU"/>
              </w:rPr>
            </w:pPr>
            <w:r w:rsidRPr="009E0707">
              <w:rPr>
                <w:rFonts w:ascii="Garamond" w:hAnsi="Garamond"/>
                <w:lang w:eastAsia="ru-RU"/>
              </w:rPr>
              <w:t>3</w:t>
            </w:r>
          </w:p>
        </w:tc>
        <w:tc>
          <w:tcPr>
            <w:tcW w:w="1299" w:type="dxa"/>
          </w:tcPr>
          <w:p w:rsidR="00A71DA2" w:rsidRPr="009E0707" w:rsidRDefault="00A71DA2" w:rsidP="009E0707">
            <w:pPr>
              <w:tabs>
                <w:tab w:val="left" w:pos="2608"/>
              </w:tabs>
              <w:spacing w:before="180" w:after="60" w:line="240" w:lineRule="auto"/>
              <w:jc w:val="center"/>
              <w:rPr>
                <w:rFonts w:ascii="Garamond" w:hAnsi="Garamond"/>
                <w:lang w:eastAsia="ru-RU"/>
              </w:rPr>
            </w:pPr>
            <w:r w:rsidRPr="009E0707">
              <w:rPr>
                <w:rFonts w:ascii="Garamond" w:hAnsi="Garamond"/>
                <w:lang w:eastAsia="ru-RU"/>
              </w:rPr>
              <w:t>4</w:t>
            </w:r>
          </w:p>
        </w:tc>
        <w:tc>
          <w:tcPr>
            <w:tcW w:w="1534" w:type="dxa"/>
          </w:tcPr>
          <w:p w:rsidR="00A71DA2" w:rsidRPr="009E0707" w:rsidRDefault="00A71DA2" w:rsidP="009E0707">
            <w:pPr>
              <w:tabs>
                <w:tab w:val="left" w:pos="2608"/>
              </w:tabs>
              <w:spacing w:before="180" w:after="60" w:line="240" w:lineRule="auto"/>
              <w:jc w:val="center"/>
              <w:rPr>
                <w:rFonts w:ascii="Garamond" w:hAnsi="Garamond"/>
                <w:lang w:eastAsia="ru-RU"/>
              </w:rPr>
            </w:pPr>
            <w:r w:rsidRPr="009E0707">
              <w:rPr>
                <w:rFonts w:ascii="Garamond" w:hAnsi="Garamond"/>
                <w:lang w:eastAsia="ru-RU"/>
              </w:rPr>
              <w:t>5</w:t>
            </w:r>
          </w:p>
        </w:tc>
        <w:tc>
          <w:tcPr>
            <w:tcW w:w="1357" w:type="dxa"/>
          </w:tcPr>
          <w:p w:rsidR="00A71DA2" w:rsidRPr="009E0707" w:rsidRDefault="00A71DA2" w:rsidP="009E0707">
            <w:pPr>
              <w:tabs>
                <w:tab w:val="left" w:pos="2608"/>
              </w:tabs>
              <w:spacing w:before="180" w:after="60" w:line="240" w:lineRule="auto"/>
              <w:jc w:val="center"/>
              <w:rPr>
                <w:rFonts w:ascii="Garamond" w:hAnsi="Garamond"/>
                <w:lang w:eastAsia="ru-RU"/>
              </w:rPr>
            </w:pPr>
            <w:r w:rsidRPr="009E0707">
              <w:rPr>
                <w:rFonts w:ascii="Garamond" w:hAnsi="Garamond"/>
                <w:lang w:eastAsia="ru-RU"/>
              </w:rPr>
              <w:t>6</w:t>
            </w:r>
          </w:p>
        </w:tc>
        <w:tc>
          <w:tcPr>
            <w:tcW w:w="1378" w:type="dxa"/>
          </w:tcPr>
          <w:p w:rsidR="00A71DA2" w:rsidRPr="009E0707" w:rsidRDefault="00A71DA2" w:rsidP="009E0707">
            <w:pPr>
              <w:tabs>
                <w:tab w:val="left" w:pos="2608"/>
              </w:tabs>
              <w:spacing w:before="180" w:after="60" w:line="240" w:lineRule="auto"/>
              <w:jc w:val="center"/>
              <w:rPr>
                <w:rFonts w:ascii="Garamond" w:hAnsi="Garamond"/>
                <w:highlight w:val="yellow"/>
                <w:lang w:eastAsia="ru-RU"/>
              </w:rPr>
            </w:pPr>
            <w:r w:rsidRPr="009E0707">
              <w:rPr>
                <w:rFonts w:ascii="Garamond" w:hAnsi="Garamond"/>
                <w:lang w:eastAsia="ru-RU"/>
              </w:rPr>
              <w:t>7</w:t>
            </w:r>
          </w:p>
        </w:tc>
      </w:tr>
      <w:tr w:rsidR="00A71DA2" w:rsidRPr="009E0707" w:rsidTr="00C5637A">
        <w:tc>
          <w:tcPr>
            <w:tcW w:w="1166" w:type="dxa"/>
          </w:tcPr>
          <w:p w:rsidR="00A71DA2" w:rsidRPr="009E0707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</w:p>
        </w:tc>
        <w:tc>
          <w:tcPr>
            <w:tcW w:w="1226" w:type="dxa"/>
          </w:tcPr>
          <w:p w:rsidR="00A71DA2" w:rsidRPr="009E0707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</w:p>
        </w:tc>
        <w:tc>
          <w:tcPr>
            <w:tcW w:w="1166" w:type="dxa"/>
          </w:tcPr>
          <w:p w:rsidR="00A71DA2" w:rsidRPr="009E0707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</w:p>
        </w:tc>
        <w:tc>
          <w:tcPr>
            <w:tcW w:w="1299" w:type="dxa"/>
          </w:tcPr>
          <w:p w:rsidR="00A71DA2" w:rsidRPr="009E0707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</w:p>
        </w:tc>
        <w:tc>
          <w:tcPr>
            <w:tcW w:w="1534" w:type="dxa"/>
          </w:tcPr>
          <w:p w:rsidR="00A71DA2" w:rsidRPr="009E0707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</w:p>
        </w:tc>
        <w:tc>
          <w:tcPr>
            <w:tcW w:w="1357" w:type="dxa"/>
          </w:tcPr>
          <w:p w:rsidR="00A71DA2" w:rsidRPr="009E0707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lang w:eastAsia="ru-RU"/>
              </w:rPr>
            </w:pPr>
          </w:p>
        </w:tc>
        <w:tc>
          <w:tcPr>
            <w:tcW w:w="1378" w:type="dxa"/>
          </w:tcPr>
          <w:p w:rsidR="00A71DA2" w:rsidRPr="009E0707" w:rsidRDefault="00A71DA2" w:rsidP="009E0707">
            <w:pPr>
              <w:tabs>
                <w:tab w:val="left" w:pos="2608"/>
              </w:tabs>
              <w:spacing w:before="180" w:after="60" w:line="240" w:lineRule="auto"/>
              <w:rPr>
                <w:rFonts w:ascii="Garamond" w:hAnsi="Garamond"/>
                <w:highlight w:val="yellow"/>
                <w:lang w:eastAsia="ru-RU"/>
              </w:rPr>
            </w:pPr>
          </w:p>
        </w:tc>
      </w:tr>
    </w:tbl>
    <w:p w:rsidR="00A71DA2" w:rsidRPr="00D900EF" w:rsidRDefault="00A71DA2" w:rsidP="00EA1BD0"/>
    <w:p w:rsidR="00A71DA2" w:rsidRDefault="00A71DA2" w:rsidP="00A61E27">
      <w:pPr>
        <w:tabs>
          <w:tab w:val="left" w:pos="142"/>
        </w:tabs>
        <w:spacing w:after="0"/>
      </w:pPr>
      <w:r>
        <w:rPr>
          <w:rFonts w:ascii="Garamond" w:hAnsi="Garamond"/>
          <w:b/>
          <w:sz w:val="26"/>
          <w:szCs w:val="26"/>
        </w:rPr>
        <w:t>Предложения по изменениям и дополнениям в</w:t>
      </w:r>
      <w:r w:rsidRPr="00520E20">
        <w:rPr>
          <w:rFonts w:ascii="Garamond" w:hAnsi="Garamond"/>
          <w:b/>
          <w:sz w:val="26"/>
          <w:szCs w:val="26"/>
        </w:rPr>
        <w:t xml:space="preserve"> </w:t>
      </w:r>
      <w:r w:rsidR="0049004C">
        <w:rPr>
          <w:rFonts w:ascii="Garamond" w:hAnsi="Garamond"/>
          <w:b/>
          <w:sz w:val="26"/>
          <w:szCs w:val="26"/>
        </w:rPr>
        <w:t>РЕГЛАМЕНТ</w:t>
      </w:r>
      <w:r w:rsidRPr="007E2234">
        <w:rPr>
          <w:rFonts w:ascii="Garamond" w:hAnsi="Garamond"/>
          <w:b/>
          <w:sz w:val="26"/>
          <w:szCs w:val="26"/>
        </w:rPr>
        <w:t xml:space="preserve"> ОПРЕДЕЛЕНИЯ ОБЪЕМОВ ПОКУПКИ И ПРОДАЖИ МОЩНОСТИ НА ОПТОВОМ РЫНКЕ (Приложение № 13.2 к Договору о присоединении к торговой системе оптового рынка</w:t>
      </w:r>
    </w:p>
    <w:p w:rsidR="00A71DA2" w:rsidRDefault="00A71DA2" w:rsidP="00A61E27">
      <w:pPr>
        <w:spacing w:after="0" w:line="240" w:lineRule="auto"/>
        <w:rPr>
          <w:rFonts w:ascii="Garamond" w:hAnsi="Garamond"/>
          <w:b/>
          <w:strike/>
        </w:rPr>
      </w:pPr>
    </w:p>
    <w:tbl>
      <w:tblPr>
        <w:tblW w:w="1516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7116"/>
        <w:gridCol w:w="7059"/>
      </w:tblGrid>
      <w:tr w:rsidR="00A71DA2" w:rsidRPr="009E0707" w:rsidTr="004A35AA">
        <w:trPr>
          <w:trHeight w:val="4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DA2" w:rsidRPr="009E0707" w:rsidRDefault="00A71DA2" w:rsidP="004A35AA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E0707">
              <w:rPr>
                <w:rFonts w:ascii="Garamond" w:hAnsi="Garamond"/>
                <w:b/>
              </w:rPr>
              <w:t>№ пункта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DA2" w:rsidRPr="009E0707" w:rsidRDefault="00A71DA2" w:rsidP="004A35AA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E0707">
              <w:rPr>
                <w:rFonts w:ascii="Garamond" w:hAnsi="Garamond"/>
                <w:b/>
              </w:rPr>
              <w:t>Редакция, действующая на момент</w:t>
            </w:r>
          </w:p>
          <w:p w:rsidR="00A71DA2" w:rsidRPr="009E0707" w:rsidRDefault="00A71DA2" w:rsidP="004A35AA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E0707">
              <w:rPr>
                <w:rFonts w:ascii="Garamond" w:hAnsi="Garamond"/>
                <w:b/>
              </w:rPr>
              <w:t>вступления в силу изменений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DA2" w:rsidRPr="009E0707" w:rsidRDefault="00A71DA2" w:rsidP="004A35AA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E0707">
              <w:rPr>
                <w:rFonts w:ascii="Garamond" w:hAnsi="Garamond"/>
                <w:b/>
              </w:rPr>
              <w:t>Предлагаемая редакция</w:t>
            </w:r>
          </w:p>
          <w:p w:rsidR="00A71DA2" w:rsidRPr="009E0707" w:rsidRDefault="00A71DA2" w:rsidP="004A35AA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9E0707">
              <w:rPr>
                <w:rFonts w:ascii="Garamond" w:hAnsi="Garamond"/>
              </w:rPr>
              <w:t>(изменения выделены цветом)</w:t>
            </w:r>
          </w:p>
        </w:tc>
      </w:tr>
      <w:tr w:rsidR="00A71DA2" w:rsidRPr="009E0707" w:rsidTr="004A35AA">
        <w:trPr>
          <w:trHeight w:val="4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DA2" w:rsidRPr="009E0707" w:rsidRDefault="00A71DA2" w:rsidP="004A35AA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E0707">
              <w:rPr>
                <w:rFonts w:ascii="Garamond" w:hAnsi="Garamond"/>
                <w:b/>
              </w:rPr>
              <w:t>4.6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DA2" w:rsidRPr="007E2234" w:rsidRDefault="00A71DA2" w:rsidP="004A35AA">
            <w:pPr>
              <w:pStyle w:val="3"/>
              <w:numPr>
                <w:ilvl w:val="0"/>
                <w:numId w:val="0"/>
              </w:numPr>
              <w:ind w:firstLine="600"/>
              <w:rPr>
                <w:rFonts w:ascii="Garamond" w:hAnsi="Garamond"/>
                <w:b w:val="0"/>
                <w:bCs/>
                <w:szCs w:val="22"/>
              </w:rPr>
            </w:pPr>
            <w:r w:rsidRPr="007E2234">
              <w:rPr>
                <w:rFonts w:ascii="Garamond" w:hAnsi="Garamond"/>
                <w:b w:val="0"/>
                <w:szCs w:val="22"/>
              </w:rPr>
              <w:t xml:space="preserve">Объем мощности, поставляемой в ГТП генерации </w:t>
            </w:r>
            <w:r w:rsidRPr="007E2234">
              <w:rPr>
                <w:rFonts w:ascii="Garamond" w:hAnsi="Garamond"/>
                <w:b w:val="0"/>
                <w:i/>
                <w:szCs w:val="22"/>
                <w:lang w:val="en-US"/>
              </w:rPr>
              <w:t>p</w:t>
            </w:r>
            <w:r w:rsidRPr="007E2234">
              <w:rPr>
                <w:rFonts w:ascii="Garamond" w:hAnsi="Garamond"/>
                <w:b w:val="0"/>
                <w:szCs w:val="22"/>
              </w:rPr>
              <w:t xml:space="preserve"> участником оптового рынка </w:t>
            </w:r>
            <w:r w:rsidRPr="007E2234">
              <w:rPr>
                <w:rFonts w:ascii="Garamond" w:hAnsi="Garamond"/>
                <w:b w:val="0"/>
                <w:i/>
                <w:szCs w:val="22"/>
                <w:lang w:val="en-US"/>
              </w:rPr>
              <w:t>i</w:t>
            </w:r>
            <w:r w:rsidRPr="007E2234">
              <w:rPr>
                <w:rFonts w:ascii="Garamond" w:hAnsi="Garamond"/>
                <w:b w:val="0"/>
                <w:szCs w:val="22"/>
              </w:rPr>
              <w:t xml:space="preserve"> в расчетном месяце </w:t>
            </w:r>
            <w:r w:rsidRPr="007E2234">
              <w:rPr>
                <w:rFonts w:ascii="Garamond" w:hAnsi="Garamond"/>
                <w:b w:val="0"/>
                <w:i/>
                <w:szCs w:val="22"/>
                <w:lang w:val="en-US"/>
              </w:rPr>
              <w:t>m</w:t>
            </w:r>
            <w:r w:rsidRPr="007E2234">
              <w:rPr>
                <w:rFonts w:ascii="Garamond" w:hAnsi="Garamond"/>
                <w:b w:val="0"/>
                <w:szCs w:val="22"/>
              </w:rPr>
              <w:t xml:space="preserve"> в ценовой зоне </w:t>
            </w:r>
            <w:r w:rsidRPr="007E2234">
              <w:rPr>
                <w:rFonts w:ascii="Garamond" w:hAnsi="Garamond"/>
                <w:b w:val="0"/>
                <w:i/>
                <w:szCs w:val="22"/>
                <w:lang w:val="en-US"/>
              </w:rPr>
              <w:t>z</w:t>
            </w:r>
            <w:r w:rsidRPr="007E2234">
              <w:rPr>
                <w:rFonts w:ascii="Garamond" w:hAnsi="Garamond"/>
                <w:b w:val="0"/>
                <w:szCs w:val="22"/>
              </w:rPr>
              <w:t xml:space="preserve"> по договорам купли-продажи мощности по результатам конкурентного отбора мощности, определяется как:</w:t>
            </w:r>
          </w:p>
          <w:p w:rsidR="00A71DA2" w:rsidRPr="007E2234" w:rsidRDefault="00A71DA2" w:rsidP="0049004C">
            <w:pPr>
              <w:pStyle w:val="3"/>
              <w:numPr>
                <w:ilvl w:val="0"/>
                <w:numId w:val="0"/>
              </w:numPr>
              <w:tabs>
                <w:tab w:val="left" w:pos="8647"/>
              </w:tabs>
              <w:ind w:left="317"/>
              <w:rPr>
                <w:rFonts w:ascii="Garamond" w:hAnsi="Garamond"/>
                <w:b w:val="0"/>
                <w:bCs/>
                <w:szCs w:val="22"/>
              </w:rPr>
            </w:pPr>
            <w:r w:rsidRPr="007E2234">
              <w:rPr>
                <w:rFonts w:ascii="Garamond" w:hAnsi="Garamond"/>
                <w:b w:val="0"/>
                <w:bCs/>
                <w:position w:val="-14"/>
                <w:szCs w:val="22"/>
              </w:rPr>
              <w:object w:dxaOrig="6620" w:dyaOrig="400">
                <v:shape id="_x0000_i1409" type="#_x0000_t75" style="width:311.25pt;height:18.75pt" o:ole="">
                  <v:imagedata r:id="rId562" o:title=""/>
                </v:shape>
                <o:OLEObject Type="Embed" ProgID="Equation.3" ShapeID="_x0000_i1409" DrawAspect="Content" ObjectID="_1543225678" r:id="rId563"/>
              </w:object>
            </w:r>
            <w:r w:rsidRPr="007E2234">
              <w:rPr>
                <w:rFonts w:ascii="Garamond" w:hAnsi="Garamond"/>
                <w:b w:val="0"/>
                <w:bCs/>
                <w:szCs w:val="22"/>
              </w:rPr>
              <w:t>.</w:t>
            </w:r>
            <w:r w:rsidRPr="007E2234">
              <w:rPr>
                <w:rFonts w:ascii="Garamond" w:hAnsi="Garamond"/>
                <w:b w:val="0"/>
                <w:bCs/>
                <w:szCs w:val="22"/>
              </w:rPr>
              <w:tab/>
              <w:t>(4.6.1)</w:t>
            </w:r>
          </w:p>
          <w:p w:rsidR="00A71DA2" w:rsidRPr="007E2234" w:rsidRDefault="00A71DA2" w:rsidP="004A35AA">
            <w:pPr>
              <w:pStyle w:val="3"/>
              <w:numPr>
                <w:ilvl w:val="0"/>
                <w:numId w:val="0"/>
              </w:numPr>
              <w:tabs>
                <w:tab w:val="left" w:pos="8647"/>
              </w:tabs>
              <w:ind w:left="284"/>
              <w:rPr>
                <w:rFonts w:ascii="Garamond" w:hAnsi="Garamond"/>
                <w:b w:val="0"/>
                <w:bCs/>
                <w:position w:val="-14"/>
                <w:szCs w:val="22"/>
              </w:rPr>
            </w:pPr>
            <w:r w:rsidRPr="007E2234">
              <w:rPr>
                <w:rFonts w:ascii="Garamond" w:hAnsi="Garamond"/>
                <w:b w:val="0"/>
                <w:bCs/>
                <w:position w:val="-14"/>
                <w:szCs w:val="22"/>
              </w:rPr>
              <w:t xml:space="preserve">При этом используемый для расчета на шаге </w:t>
            </w:r>
            <w:r w:rsidRPr="007E2234">
              <w:rPr>
                <w:rFonts w:ascii="Garamond" w:hAnsi="Garamond"/>
                <w:b w:val="0"/>
                <w:bCs/>
                <w:i/>
                <w:position w:val="-14"/>
                <w:szCs w:val="22"/>
                <w:lang w:val="en-US"/>
              </w:rPr>
              <w:t>x</w:t>
            </w:r>
            <w:r w:rsidRPr="007E2234">
              <w:rPr>
                <w:rFonts w:ascii="Garamond" w:hAnsi="Garamond"/>
                <w:b w:val="0"/>
                <w:szCs w:val="22"/>
              </w:rPr>
              <w:t xml:space="preserve"> </w:t>
            </w:r>
            <w:r w:rsidRPr="007E2234">
              <w:rPr>
                <w:rFonts w:ascii="Garamond" w:hAnsi="Garamond"/>
                <w:b w:val="0"/>
                <w:position w:val="-14"/>
                <w:szCs w:val="22"/>
              </w:rPr>
              <w:object w:dxaOrig="1180" w:dyaOrig="400">
                <v:shape id="_x0000_i1410" type="#_x0000_t75" style="width:58.5pt;height:21pt" o:ole="">
                  <v:imagedata r:id="rId564" o:title=""/>
                </v:shape>
                <o:OLEObject Type="Embed" ProgID="Equation.3" ShapeID="_x0000_i1410" DrawAspect="Content" ObjectID="_1543225679" r:id="rId565"/>
              </w:object>
            </w:r>
            <w:r w:rsidRPr="007E2234">
              <w:rPr>
                <w:rFonts w:ascii="Garamond" w:hAnsi="Garamond"/>
                <w:b w:val="0"/>
                <w:bCs/>
                <w:position w:val="-14"/>
                <w:szCs w:val="22"/>
              </w:rPr>
              <w:t xml:space="preserve"> объем определяется как:</w:t>
            </w:r>
          </w:p>
          <w:p w:rsidR="00A71DA2" w:rsidRPr="007E2234" w:rsidRDefault="00A71DA2" w:rsidP="0049004C">
            <w:pPr>
              <w:pStyle w:val="3"/>
              <w:numPr>
                <w:ilvl w:val="0"/>
                <w:numId w:val="0"/>
              </w:numPr>
              <w:tabs>
                <w:tab w:val="left" w:pos="8647"/>
              </w:tabs>
              <w:ind w:left="317"/>
              <w:rPr>
                <w:rFonts w:ascii="Garamond" w:hAnsi="Garamond"/>
                <w:b w:val="0"/>
                <w:bCs/>
                <w:szCs w:val="22"/>
              </w:rPr>
            </w:pPr>
            <w:r w:rsidRPr="007E2234">
              <w:rPr>
                <w:rFonts w:ascii="Garamond" w:hAnsi="Garamond"/>
                <w:b w:val="0"/>
                <w:bCs/>
                <w:position w:val="-14"/>
                <w:szCs w:val="22"/>
              </w:rPr>
              <w:object w:dxaOrig="7100" w:dyaOrig="400">
                <v:shape id="_x0000_i1411" type="#_x0000_t75" style="width:319.5pt;height:18pt" o:ole="">
                  <v:imagedata r:id="rId566" o:title=""/>
                </v:shape>
                <o:OLEObject Type="Embed" ProgID="Equation.3" ShapeID="_x0000_i1411" DrawAspect="Content" ObjectID="_1543225680" r:id="rId567"/>
              </w:object>
            </w:r>
            <w:r w:rsidRPr="007E2234">
              <w:rPr>
                <w:rFonts w:ascii="Garamond" w:hAnsi="Garamond"/>
                <w:b w:val="0"/>
                <w:bCs/>
                <w:szCs w:val="22"/>
              </w:rPr>
              <w:t>,</w:t>
            </w:r>
          </w:p>
          <w:p w:rsidR="00A71DA2" w:rsidRPr="007E2234" w:rsidRDefault="00A71DA2" w:rsidP="004A35AA">
            <w:pPr>
              <w:pStyle w:val="3"/>
              <w:numPr>
                <w:ilvl w:val="0"/>
                <w:numId w:val="0"/>
              </w:numPr>
              <w:ind w:left="77"/>
              <w:rPr>
                <w:rFonts w:ascii="Garamond" w:hAnsi="Garamond"/>
                <w:b w:val="0"/>
                <w:bCs/>
                <w:szCs w:val="22"/>
              </w:rPr>
            </w:pPr>
            <w:r w:rsidRPr="007E2234">
              <w:rPr>
                <w:rFonts w:ascii="Garamond" w:hAnsi="Garamond"/>
                <w:b w:val="0"/>
                <w:bCs/>
                <w:szCs w:val="22"/>
              </w:rPr>
              <w:t xml:space="preserve">где </w:t>
            </w:r>
            <w:r w:rsidRPr="007E2234">
              <w:rPr>
                <w:rFonts w:ascii="Garamond" w:hAnsi="Garamond"/>
                <w:b w:val="0"/>
                <w:bCs/>
                <w:position w:val="-14"/>
                <w:szCs w:val="22"/>
              </w:rPr>
              <w:object w:dxaOrig="1060" w:dyaOrig="400">
                <v:shape id="_x0000_i1412" type="#_x0000_t75" style="width:53.25pt;height:19.5pt" o:ole="">
                  <v:imagedata r:id="rId568" o:title=""/>
                </v:shape>
                <o:OLEObject Type="Embed" ProgID="Equation.3" ShapeID="_x0000_i1412" DrawAspect="Content" ObjectID="_1543225681" r:id="rId569"/>
              </w:object>
            </w:r>
            <w:r w:rsidRPr="007E2234">
              <w:rPr>
                <w:rFonts w:ascii="Garamond" w:hAnsi="Garamond"/>
                <w:b w:val="0"/>
                <w:bCs/>
                <w:szCs w:val="22"/>
              </w:rPr>
              <w:t xml:space="preserve"> и </w:t>
            </w:r>
            <w:r w:rsidRPr="007E2234">
              <w:rPr>
                <w:rFonts w:ascii="Garamond" w:hAnsi="Garamond"/>
                <w:b w:val="0"/>
                <w:bCs/>
                <w:position w:val="-14"/>
                <w:szCs w:val="22"/>
              </w:rPr>
              <w:object w:dxaOrig="1260" w:dyaOrig="400">
                <v:shape id="_x0000_i1413" type="#_x0000_t75" style="width:63pt;height:19.5pt" o:ole="">
                  <v:imagedata r:id="rId570" o:title=""/>
                </v:shape>
                <o:OLEObject Type="Embed" ProgID="Equation.3" ShapeID="_x0000_i1413" DrawAspect="Content" ObjectID="_1543225682" r:id="rId571"/>
              </w:object>
            </w:r>
            <w:r w:rsidRPr="007E2234">
              <w:rPr>
                <w:rFonts w:ascii="Garamond" w:hAnsi="Garamond"/>
                <w:b w:val="0"/>
                <w:bCs/>
                <w:position w:val="-14"/>
                <w:szCs w:val="22"/>
              </w:rPr>
              <w:t xml:space="preserve"> </w:t>
            </w:r>
            <w:r w:rsidRPr="007E2234">
              <w:rPr>
                <w:rFonts w:ascii="Garamond" w:hAnsi="Garamond"/>
                <w:b w:val="0"/>
                <w:bCs/>
                <w:szCs w:val="22"/>
              </w:rPr>
              <w:t>― объемы продажи мощности по свободным договорам купли-продажи мощности (свободным договорам купли-продажи мощности электрической энергии и мощности) (далее – СДМ), определяемые в соответствии с разделом 5 настоящего Регламента.</w:t>
            </w:r>
          </w:p>
          <w:p w:rsidR="00A71DA2" w:rsidRPr="009E0707" w:rsidRDefault="00A71DA2" w:rsidP="004A35AA">
            <w:pPr>
              <w:tabs>
                <w:tab w:val="left" w:pos="0"/>
                <w:tab w:val="left" w:pos="325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9E0707">
              <w:rPr>
                <w:rFonts w:ascii="Garamond" w:hAnsi="Garamond"/>
                <w:bCs/>
                <w:highlight w:val="yellow"/>
              </w:rPr>
              <w:t xml:space="preserve">Объем мощности, продажа которой осуществляется по цене поставки мощности по регулируемым договорам, в отношении ГТП генерации </w:t>
            </w:r>
            <w:r w:rsidRPr="009E0707">
              <w:rPr>
                <w:rFonts w:ascii="Garamond" w:hAnsi="Garamond"/>
                <w:bCs/>
                <w:i/>
                <w:highlight w:val="yellow"/>
                <w:lang w:val="en-US"/>
              </w:rPr>
              <w:t>p</w:t>
            </w:r>
            <w:r w:rsidRPr="009E0707">
              <w:rPr>
                <w:rFonts w:ascii="Garamond" w:hAnsi="Garamond"/>
                <w:bCs/>
                <w:highlight w:val="yellow"/>
              </w:rPr>
              <w:t>, в состав которой входит генерирующее оборудование, относящееся к гидроэлектростанциям, расположенным во второй ценовой зоне (</w:t>
            </w:r>
            <w:r w:rsidRPr="009E0707">
              <w:rPr>
                <w:rFonts w:ascii="Garamond" w:hAnsi="Garamond"/>
                <w:bCs/>
                <w:i/>
                <w:highlight w:val="yellow"/>
                <w:lang w:val="en-US"/>
              </w:rPr>
              <w:t>z</w:t>
            </w:r>
            <w:r w:rsidRPr="009E0707">
              <w:rPr>
                <w:rFonts w:ascii="Garamond" w:hAnsi="Garamond"/>
                <w:bCs/>
                <w:i/>
                <w:highlight w:val="yellow"/>
              </w:rPr>
              <w:t xml:space="preserve"> = 2</w:t>
            </w:r>
            <w:r w:rsidRPr="009E0707">
              <w:rPr>
                <w:rFonts w:ascii="Garamond" w:hAnsi="Garamond"/>
                <w:bCs/>
                <w:highlight w:val="yellow"/>
              </w:rPr>
              <w:t xml:space="preserve">) (за исключением ГТП генерации </w:t>
            </w:r>
            <w:r w:rsidRPr="009E0707">
              <w:rPr>
                <w:rFonts w:ascii="Garamond" w:hAnsi="Garamond"/>
                <w:bCs/>
                <w:i/>
                <w:highlight w:val="yellow"/>
                <w:lang w:val="en-US"/>
              </w:rPr>
              <w:t>p</w:t>
            </w:r>
            <w:r w:rsidRPr="009E0707">
              <w:rPr>
                <w:rFonts w:ascii="Garamond" w:hAnsi="Garamond"/>
                <w:bCs/>
                <w:highlight w:val="yellow"/>
              </w:rPr>
              <w:t xml:space="preserve">, включенных в Перечень новых ГЭС второй ценовой зоны, полученный КО от НП «Совет рынка» в соответствии с пунктом 16.4 настоящего Регламента), участника оптового рынка </w:t>
            </w:r>
            <w:r w:rsidRPr="009E0707">
              <w:rPr>
                <w:rFonts w:ascii="Garamond" w:hAnsi="Garamond"/>
                <w:bCs/>
                <w:i/>
                <w:highlight w:val="yellow"/>
                <w:lang w:val="en-US"/>
              </w:rPr>
              <w:t>i</w:t>
            </w:r>
            <w:r w:rsidRPr="009E0707">
              <w:rPr>
                <w:rFonts w:ascii="Garamond" w:hAnsi="Garamond"/>
                <w:bCs/>
                <w:highlight w:val="yellow"/>
              </w:rPr>
              <w:t xml:space="preserve"> в расчетном месяце </w:t>
            </w:r>
            <w:r w:rsidRPr="009E0707">
              <w:rPr>
                <w:rFonts w:ascii="Garamond" w:hAnsi="Garamond"/>
                <w:bCs/>
                <w:i/>
                <w:highlight w:val="yellow"/>
                <w:lang w:val="en-US"/>
              </w:rPr>
              <w:t>m</w:t>
            </w:r>
            <w:r w:rsidRPr="009E0707">
              <w:rPr>
                <w:rFonts w:ascii="Garamond" w:hAnsi="Garamond"/>
                <w:bCs/>
                <w:highlight w:val="yellow"/>
              </w:rPr>
              <w:t xml:space="preserve"> в ценовой зоне </w:t>
            </w:r>
            <w:r w:rsidRPr="009E0707">
              <w:rPr>
                <w:rFonts w:ascii="Garamond" w:hAnsi="Garamond"/>
                <w:bCs/>
                <w:i/>
                <w:highlight w:val="yellow"/>
                <w:lang w:val="en-US"/>
              </w:rPr>
              <w:t>z</w:t>
            </w:r>
            <w:r w:rsidRPr="009E0707">
              <w:rPr>
                <w:rFonts w:ascii="Garamond" w:hAnsi="Garamond"/>
                <w:bCs/>
                <w:highlight w:val="yellow"/>
              </w:rPr>
              <w:t xml:space="preserve"> по договорам купли-</w:t>
            </w:r>
            <w:r w:rsidRPr="009E0707">
              <w:rPr>
                <w:rFonts w:ascii="Garamond" w:hAnsi="Garamond"/>
                <w:bCs/>
                <w:highlight w:val="yellow"/>
              </w:rPr>
              <w:lastRenderedPageBreak/>
              <w:t>продажи мощности по результатам конкурентного отбора мощности:</w:t>
            </w:r>
          </w:p>
          <w:p w:rsidR="00A71DA2" w:rsidRPr="009E0707" w:rsidRDefault="00A71DA2" w:rsidP="0049004C">
            <w:pPr>
              <w:tabs>
                <w:tab w:val="left" w:pos="0"/>
                <w:tab w:val="left" w:pos="720"/>
              </w:tabs>
              <w:spacing w:before="120" w:after="120" w:line="240" w:lineRule="auto"/>
              <w:ind w:firstLine="175"/>
              <w:jc w:val="both"/>
              <w:rPr>
                <w:rFonts w:ascii="Garamond" w:hAnsi="Garamond"/>
                <w:highlight w:val="yellow"/>
              </w:rPr>
            </w:pPr>
            <w:r w:rsidRPr="009E0707">
              <w:rPr>
                <w:rFonts w:ascii="Garamond" w:eastAsia="Times New Roman" w:hAnsi="Garamond"/>
                <w:position w:val="-14"/>
                <w:highlight w:val="yellow"/>
              </w:rPr>
              <w:object w:dxaOrig="7760" w:dyaOrig="400">
                <v:shape id="_x0000_i1414" type="#_x0000_t75" style="width:330pt;height:17.25pt" o:ole="">
                  <v:imagedata r:id="rId572" o:title=""/>
                </v:shape>
                <o:OLEObject Type="Embed" ProgID="Equation.3" ShapeID="_x0000_i1414" DrawAspect="Content" ObjectID="_1543225683" r:id="rId573"/>
              </w:object>
            </w:r>
            <w:r w:rsidRPr="009E0707">
              <w:rPr>
                <w:rFonts w:ascii="Garamond" w:hAnsi="Garamond"/>
                <w:highlight w:val="yellow"/>
              </w:rPr>
              <w:t>,</w:t>
            </w:r>
          </w:p>
          <w:p w:rsidR="00A71DA2" w:rsidRPr="009E0707" w:rsidRDefault="00A71DA2" w:rsidP="004A35AA">
            <w:pPr>
              <w:tabs>
                <w:tab w:val="left" w:pos="0"/>
                <w:tab w:val="left" w:pos="720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9E0707">
              <w:rPr>
                <w:rFonts w:ascii="Garamond" w:hAnsi="Garamond"/>
                <w:highlight w:val="yellow"/>
              </w:rPr>
              <w:t xml:space="preserve">где </w:t>
            </w:r>
            <w:r w:rsidRPr="009E0707">
              <w:rPr>
                <w:rFonts w:ascii="Garamond" w:eastAsia="Times New Roman" w:hAnsi="Garamond"/>
                <w:position w:val="-10"/>
                <w:highlight w:val="yellow"/>
              </w:rPr>
              <w:object w:dxaOrig="240" w:dyaOrig="320">
                <v:shape id="_x0000_i1415" type="#_x0000_t75" style="width:12pt;height:15.75pt" o:ole="">
                  <v:imagedata r:id="rId574" o:title=""/>
                </v:shape>
                <o:OLEObject Type="Embed" ProgID="Equation.3" ShapeID="_x0000_i1415" DrawAspect="Content" ObjectID="_1543225684" r:id="rId575"/>
              </w:object>
            </w:r>
            <w:r w:rsidRPr="009E0707">
              <w:rPr>
                <w:rFonts w:ascii="Garamond" w:hAnsi="Garamond"/>
                <w:highlight w:val="yellow"/>
              </w:rPr>
              <w:t xml:space="preserve"> </w:t>
            </w:r>
            <w:r w:rsidRPr="009E0707">
              <w:rPr>
                <w:rFonts w:ascii="Garamond" w:hAnsi="Garamond"/>
                <w:bCs/>
                <w:highlight w:val="yellow"/>
              </w:rPr>
              <w:t xml:space="preserve">― доля объема мощности, </w:t>
            </w:r>
            <w:r w:rsidRPr="009E0707">
              <w:rPr>
                <w:rFonts w:ascii="Garamond" w:hAnsi="Garamond"/>
                <w:highlight w:val="yellow"/>
              </w:rPr>
              <w:t>продажа которого осуществляется по цене поставки мощности по регулируемым договорам, устанавливаемая в соответствии с Правилами оптового рынка:</w:t>
            </w:r>
          </w:p>
          <w:p w:rsidR="00A71DA2" w:rsidRPr="009E0707" w:rsidRDefault="00A71DA2" w:rsidP="00FD1FAE">
            <w:pPr>
              <w:numPr>
                <w:ilvl w:val="0"/>
                <w:numId w:val="19"/>
              </w:numPr>
              <w:tabs>
                <w:tab w:val="left" w:pos="0"/>
                <w:tab w:val="left" w:pos="720"/>
              </w:tabs>
              <w:spacing w:before="120" w:after="120" w:line="240" w:lineRule="auto"/>
              <w:ind w:left="0" w:firstLine="567"/>
              <w:jc w:val="both"/>
              <w:rPr>
                <w:rFonts w:ascii="Garamond" w:hAnsi="Garamond"/>
                <w:highlight w:val="yellow"/>
              </w:rPr>
            </w:pPr>
            <w:r w:rsidRPr="009E0707">
              <w:rPr>
                <w:rFonts w:ascii="Garamond" w:hAnsi="Garamond"/>
                <w:highlight w:val="yellow"/>
              </w:rPr>
              <w:t>на расчетные периоды с мая 2014 года по декабрь 2015 года – равной 0,35;</w:t>
            </w:r>
          </w:p>
          <w:p w:rsidR="00A71DA2" w:rsidRPr="009E0707" w:rsidRDefault="00A71DA2" w:rsidP="00FD1FAE">
            <w:pPr>
              <w:numPr>
                <w:ilvl w:val="0"/>
                <w:numId w:val="19"/>
              </w:numPr>
              <w:tabs>
                <w:tab w:val="left" w:pos="0"/>
                <w:tab w:val="left" w:pos="720"/>
              </w:tabs>
              <w:spacing w:before="120" w:after="120" w:line="240" w:lineRule="auto"/>
              <w:ind w:left="0" w:firstLine="567"/>
              <w:jc w:val="both"/>
              <w:rPr>
                <w:rFonts w:ascii="Garamond" w:hAnsi="Garamond"/>
                <w:highlight w:val="yellow"/>
              </w:rPr>
            </w:pPr>
            <w:r w:rsidRPr="009E0707">
              <w:rPr>
                <w:rFonts w:ascii="Garamond" w:hAnsi="Garamond"/>
                <w:highlight w:val="yellow"/>
              </w:rPr>
              <w:t>на расчетные периоды с января 2016 года по декабрь 2016 года – равной 0,20;</w:t>
            </w:r>
          </w:p>
          <w:p w:rsidR="00A71DA2" w:rsidRPr="009E0707" w:rsidRDefault="00A71DA2" w:rsidP="00FD1FAE">
            <w:pPr>
              <w:numPr>
                <w:ilvl w:val="0"/>
                <w:numId w:val="19"/>
              </w:numPr>
              <w:tabs>
                <w:tab w:val="left" w:pos="0"/>
                <w:tab w:val="left" w:pos="720"/>
              </w:tabs>
              <w:spacing w:before="120" w:after="120" w:line="240" w:lineRule="auto"/>
              <w:ind w:left="0" w:firstLine="567"/>
              <w:jc w:val="both"/>
              <w:rPr>
                <w:rFonts w:ascii="Garamond" w:hAnsi="Garamond"/>
                <w:highlight w:val="yellow"/>
              </w:rPr>
            </w:pPr>
            <w:r w:rsidRPr="009E0707">
              <w:rPr>
                <w:rFonts w:ascii="Garamond" w:hAnsi="Garamond"/>
                <w:highlight w:val="yellow"/>
              </w:rPr>
              <w:t>на расчетные периоды с января 2017 года – равной 0;</w:t>
            </w:r>
          </w:p>
          <w:p w:rsidR="00A71DA2" w:rsidRPr="009E0707" w:rsidRDefault="00A71DA2" w:rsidP="004A35AA">
            <w:pPr>
              <w:tabs>
                <w:tab w:val="left" w:pos="0"/>
                <w:tab w:val="left" w:pos="720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9E0707">
              <w:rPr>
                <w:rFonts w:ascii="Garamond" w:hAnsi="Garamond"/>
                <w:bCs/>
                <w:highlight w:val="yellow"/>
              </w:rPr>
              <w:t xml:space="preserve">Объем мощности, продажа которой осуществляется по цене, определенной по итогам конкурентного отбора мощности, в отношении ГТП генерации </w:t>
            </w:r>
            <w:r w:rsidRPr="009E0707">
              <w:rPr>
                <w:rFonts w:ascii="Garamond" w:hAnsi="Garamond"/>
                <w:bCs/>
                <w:i/>
                <w:highlight w:val="yellow"/>
                <w:lang w:val="en-US"/>
              </w:rPr>
              <w:t>p</w:t>
            </w:r>
            <w:r w:rsidRPr="009E0707">
              <w:rPr>
                <w:rFonts w:ascii="Garamond" w:hAnsi="Garamond"/>
                <w:bCs/>
                <w:highlight w:val="yellow"/>
              </w:rPr>
              <w:t>, в состав которой входит генерирующее оборудование, относящееся к гидроэлектростанциям, расположенным во второй ценовой зоне (</w:t>
            </w:r>
            <w:r w:rsidRPr="009E0707">
              <w:rPr>
                <w:rFonts w:ascii="Garamond" w:hAnsi="Garamond"/>
                <w:bCs/>
                <w:i/>
                <w:highlight w:val="yellow"/>
                <w:lang w:val="en-US"/>
              </w:rPr>
              <w:t>z</w:t>
            </w:r>
            <w:r w:rsidRPr="009E0707">
              <w:rPr>
                <w:rFonts w:ascii="Garamond" w:hAnsi="Garamond"/>
                <w:bCs/>
                <w:i/>
                <w:highlight w:val="yellow"/>
              </w:rPr>
              <w:t xml:space="preserve"> = 2</w:t>
            </w:r>
            <w:r w:rsidRPr="009E0707">
              <w:rPr>
                <w:rFonts w:ascii="Garamond" w:hAnsi="Garamond"/>
                <w:bCs/>
                <w:highlight w:val="yellow"/>
              </w:rPr>
              <w:t xml:space="preserve">) (за исключением ГТП генерации </w:t>
            </w:r>
            <w:r w:rsidRPr="009E0707">
              <w:rPr>
                <w:rFonts w:ascii="Garamond" w:hAnsi="Garamond"/>
                <w:bCs/>
                <w:i/>
                <w:highlight w:val="yellow"/>
                <w:lang w:val="en-US"/>
              </w:rPr>
              <w:t>p</w:t>
            </w:r>
            <w:r w:rsidRPr="009E0707">
              <w:rPr>
                <w:rFonts w:ascii="Garamond" w:hAnsi="Garamond"/>
                <w:bCs/>
                <w:highlight w:val="yellow"/>
              </w:rPr>
              <w:t xml:space="preserve">, включенных в Перечень новых ГЭС второй ценовой зоны, полученный КО от НП «Совет рынка» в соответствии с пунктом 16.4 настоящего Регламента), участника оптового рынка </w:t>
            </w:r>
            <w:r w:rsidRPr="009E0707">
              <w:rPr>
                <w:rFonts w:ascii="Garamond" w:hAnsi="Garamond"/>
                <w:bCs/>
                <w:i/>
                <w:highlight w:val="yellow"/>
                <w:lang w:val="en-US"/>
              </w:rPr>
              <w:t>i</w:t>
            </w:r>
            <w:r w:rsidRPr="009E0707">
              <w:rPr>
                <w:rFonts w:ascii="Garamond" w:hAnsi="Garamond"/>
                <w:bCs/>
                <w:highlight w:val="yellow"/>
              </w:rPr>
              <w:t xml:space="preserve"> в расчетном месяце </w:t>
            </w:r>
            <w:r w:rsidRPr="009E0707">
              <w:rPr>
                <w:rFonts w:ascii="Garamond" w:hAnsi="Garamond"/>
                <w:bCs/>
                <w:i/>
                <w:highlight w:val="yellow"/>
                <w:lang w:val="en-US"/>
              </w:rPr>
              <w:t>m</w:t>
            </w:r>
            <w:r w:rsidRPr="009E0707">
              <w:rPr>
                <w:rFonts w:ascii="Garamond" w:hAnsi="Garamond"/>
                <w:bCs/>
                <w:highlight w:val="yellow"/>
              </w:rPr>
              <w:t xml:space="preserve"> в ценовой зоне </w:t>
            </w:r>
            <w:r w:rsidRPr="009E0707">
              <w:rPr>
                <w:rFonts w:ascii="Garamond" w:hAnsi="Garamond"/>
                <w:bCs/>
                <w:i/>
                <w:highlight w:val="yellow"/>
                <w:lang w:val="en-US"/>
              </w:rPr>
              <w:t>z</w:t>
            </w:r>
            <w:r w:rsidRPr="009E0707">
              <w:rPr>
                <w:rFonts w:ascii="Garamond" w:hAnsi="Garamond"/>
                <w:bCs/>
                <w:highlight w:val="yellow"/>
              </w:rPr>
              <w:t xml:space="preserve"> по договорам купли-продажи мощности по результатам конкурентного отбора мощности:</w:t>
            </w:r>
          </w:p>
          <w:p w:rsidR="00A71DA2" w:rsidRPr="009E0707" w:rsidRDefault="00A71DA2" w:rsidP="004A35AA">
            <w:pPr>
              <w:tabs>
                <w:tab w:val="left" w:pos="0"/>
                <w:tab w:val="left" w:pos="325"/>
              </w:tabs>
              <w:spacing w:before="120" w:after="120" w:line="240" w:lineRule="auto"/>
              <w:ind w:firstLine="567"/>
              <w:jc w:val="center"/>
              <w:rPr>
                <w:rFonts w:ascii="Garamond" w:hAnsi="Garamond"/>
                <w:bCs/>
              </w:rPr>
            </w:pPr>
            <w:r w:rsidRPr="009E0707">
              <w:rPr>
                <w:rFonts w:ascii="Garamond" w:eastAsia="Times New Roman" w:hAnsi="Garamond"/>
                <w:position w:val="-14"/>
                <w:highlight w:val="yellow"/>
              </w:rPr>
              <w:object w:dxaOrig="4720" w:dyaOrig="400">
                <v:shape id="_x0000_i1416" type="#_x0000_t75" style="width:236.25pt;height:20.25pt" o:ole="">
                  <v:imagedata r:id="rId576" o:title=""/>
                </v:shape>
                <o:OLEObject Type="Embed" ProgID="Equation.3" ShapeID="_x0000_i1416" DrawAspect="Content" ObjectID="_1543225685" r:id="rId577"/>
              </w:object>
            </w:r>
            <w:r w:rsidRPr="009E0707">
              <w:rPr>
                <w:rFonts w:ascii="Garamond" w:hAnsi="Garamond"/>
                <w:bCs/>
                <w:highlight w:val="yellow"/>
              </w:rPr>
              <w:t>.</w:t>
            </w:r>
          </w:p>
          <w:p w:rsidR="00A71DA2" w:rsidRPr="0049004C" w:rsidRDefault="00A71DA2" w:rsidP="0049004C">
            <w:pPr>
              <w:pStyle w:val="3"/>
              <w:numPr>
                <w:ilvl w:val="0"/>
                <w:numId w:val="0"/>
              </w:numPr>
              <w:ind w:firstLine="600"/>
              <w:rPr>
                <w:rFonts w:ascii="Garamond" w:hAnsi="Garamond"/>
                <w:b w:val="0"/>
                <w:bCs/>
                <w:szCs w:val="22"/>
              </w:rPr>
            </w:pPr>
            <w:r w:rsidRPr="007E2234">
              <w:rPr>
                <w:rFonts w:ascii="Garamond" w:hAnsi="Garamond"/>
                <w:b w:val="0"/>
                <w:bCs/>
                <w:szCs w:val="22"/>
              </w:rPr>
              <w:t xml:space="preserve">По результатам расчетного периода </w:t>
            </w:r>
            <w:r w:rsidRPr="007E2234">
              <w:rPr>
                <w:rFonts w:ascii="Garamond" w:hAnsi="Garamond"/>
                <w:b w:val="0"/>
                <w:bCs/>
                <w:i/>
                <w:szCs w:val="22"/>
                <w:lang w:val="en-US"/>
              </w:rPr>
              <w:t>m</w:t>
            </w:r>
            <w:r w:rsidRPr="007E2234">
              <w:rPr>
                <w:rFonts w:ascii="Garamond" w:hAnsi="Garamond"/>
                <w:b w:val="0"/>
                <w:bCs/>
                <w:szCs w:val="22"/>
              </w:rPr>
              <w:t xml:space="preserve"> объем мощности, продаваемый участником оптового рынка в ГТП генерации, уменьшается на объем мощности, зачтенный для исполнения части обязательств по покупке мощности по договорам купли-продажи мощности по результатам КОМ в ГТП потребления данного участника оптового рынка.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DA2" w:rsidRPr="007E2234" w:rsidRDefault="00A71DA2" w:rsidP="004A35AA">
            <w:pPr>
              <w:pStyle w:val="3"/>
              <w:numPr>
                <w:ilvl w:val="0"/>
                <w:numId w:val="0"/>
              </w:numPr>
              <w:ind w:firstLine="600"/>
              <w:rPr>
                <w:rFonts w:ascii="Garamond" w:hAnsi="Garamond"/>
                <w:b w:val="0"/>
                <w:bCs/>
                <w:szCs w:val="22"/>
              </w:rPr>
            </w:pPr>
            <w:r w:rsidRPr="007E2234">
              <w:rPr>
                <w:rFonts w:ascii="Garamond" w:hAnsi="Garamond"/>
                <w:b w:val="0"/>
                <w:szCs w:val="22"/>
              </w:rPr>
              <w:lastRenderedPageBreak/>
              <w:t xml:space="preserve">Объем мощности, поставляемой в ГТП генерации </w:t>
            </w:r>
            <w:r w:rsidRPr="007E2234">
              <w:rPr>
                <w:rFonts w:ascii="Garamond" w:hAnsi="Garamond"/>
                <w:b w:val="0"/>
                <w:i/>
                <w:szCs w:val="22"/>
                <w:lang w:val="en-US"/>
              </w:rPr>
              <w:t>p</w:t>
            </w:r>
            <w:r w:rsidRPr="007E2234">
              <w:rPr>
                <w:rFonts w:ascii="Garamond" w:hAnsi="Garamond"/>
                <w:b w:val="0"/>
                <w:szCs w:val="22"/>
              </w:rPr>
              <w:t xml:space="preserve"> участником оптового рынка </w:t>
            </w:r>
            <w:r w:rsidRPr="007E2234">
              <w:rPr>
                <w:rFonts w:ascii="Garamond" w:hAnsi="Garamond"/>
                <w:b w:val="0"/>
                <w:i/>
                <w:szCs w:val="22"/>
                <w:lang w:val="en-US"/>
              </w:rPr>
              <w:t>i</w:t>
            </w:r>
            <w:r w:rsidRPr="007E2234">
              <w:rPr>
                <w:rFonts w:ascii="Garamond" w:hAnsi="Garamond"/>
                <w:b w:val="0"/>
                <w:szCs w:val="22"/>
              </w:rPr>
              <w:t xml:space="preserve"> в расчетном месяце </w:t>
            </w:r>
            <w:r w:rsidRPr="007E2234">
              <w:rPr>
                <w:rFonts w:ascii="Garamond" w:hAnsi="Garamond"/>
                <w:b w:val="0"/>
                <w:i/>
                <w:szCs w:val="22"/>
                <w:lang w:val="en-US"/>
              </w:rPr>
              <w:t>m</w:t>
            </w:r>
            <w:r w:rsidRPr="007E2234">
              <w:rPr>
                <w:rFonts w:ascii="Garamond" w:hAnsi="Garamond"/>
                <w:b w:val="0"/>
                <w:szCs w:val="22"/>
              </w:rPr>
              <w:t xml:space="preserve"> в ценовой зоне </w:t>
            </w:r>
            <w:r w:rsidRPr="007E2234">
              <w:rPr>
                <w:rFonts w:ascii="Garamond" w:hAnsi="Garamond"/>
                <w:b w:val="0"/>
                <w:i/>
                <w:szCs w:val="22"/>
                <w:lang w:val="en-US"/>
              </w:rPr>
              <w:t>z</w:t>
            </w:r>
            <w:r w:rsidRPr="007E2234">
              <w:rPr>
                <w:rFonts w:ascii="Garamond" w:hAnsi="Garamond"/>
                <w:b w:val="0"/>
                <w:szCs w:val="22"/>
              </w:rPr>
              <w:t xml:space="preserve"> по договорам купли-продажи мощности по результатам конкурентного отбора мощности, определяется как:</w:t>
            </w:r>
          </w:p>
          <w:p w:rsidR="00A71DA2" w:rsidRPr="007E2234" w:rsidRDefault="00A71DA2" w:rsidP="00EA178F">
            <w:pPr>
              <w:pStyle w:val="3"/>
              <w:numPr>
                <w:ilvl w:val="0"/>
                <w:numId w:val="0"/>
              </w:numPr>
              <w:tabs>
                <w:tab w:val="left" w:pos="8647"/>
              </w:tabs>
              <w:rPr>
                <w:rFonts w:ascii="Garamond" w:hAnsi="Garamond"/>
                <w:b w:val="0"/>
                <w:bCs/>
                <w:szCs w:val="22"/>
              </w:rPr>
            </w:pPr>
            <w:r w:rsidRPr="007E2234">
              <w:rPr>
                <w:rFonts w:ascii="Garamond" w:hAnsi="Garamond"/>
                <w:b w:val="0"/>
                <w:bCs/>
                <w:position w:val="-14"/>
                <w:szCs w:val="22"/>
              </w:rPr>
              <w:object w:dxaOrig="6620" w:dyaOrig="400">
                <v:shape id="_x0000_i1417" type="#_x0000_t75" style="width:311.25pt;height:18.75pt" o:ole="">
                  <v:imagedata r:id="rId562" o:title=""/>
                </v:shape>
                <o:OLEObject Type="Embed" ProgID="Equation.3" ShapeID="_x0000_i1417" DrawAspect="Content" ObjectID="_1543225686" r:id="rId578"/>
              </w:object>
            </w:r>
            <w:r w:rsidRPr="007E2234">
              <w:rPr>
                <w:rFonts w:ascii="Garamond" w:hAnsi="Garamond"/>
                <w:b w:val="0"/>
                <w:bCs/>
                <w:szCs w:val="22"/>
              </w:rPr>
              <w:t>.</w:t>
            </w:r>
            <w:r w:rsidRPr="007E2234">
              <w:rPr>
                <w:rFonts w:ascii="Garamond" w:hAnsi="Garamond"/>
                <w:b w:val="0"/>
                <w:bCs/>
                <w:szCs w:val="22"/>
              </w:rPr>
              <w:tab/>
              <w:t>(4.6.1)</w:t>
            </w:r>
          </w:p>
          <w:p w:rsidR="00A71DA2" w:rsidRPr="007E2234" w:rsidRDefault="00A71DA2" w:rsidP="004A35AA">
            <w:pPr>
              <w:pStyle w:val="3"/>
              <w:numPr>
                <w:ilvl w:val="0"/>
                <w:numId w:val="0"/>
              </w:numPr>
              <w:tabs>
                <w:tab w:val="left" w:pos="8647"/>
              </w:tabs>
              <w:ind w:left="284"/>
              <w:rPr>
                <w:rFonts w:ascii="Garamond" w:hAnsi="Garamond"/>
                <w:b w:val="0"/>
                <w:bCs/>
                <w:position w:val="-14"/>
                <w:szCs w:val="22"/>
              </w:rPr>
            </w:pPr>
            <w:r w:rsidRPr="007E2234">
              <w:rPr>
                <w:rFonts w:ascii="Garamond" w:hAnsi="Garamond"/>
                <w:b w:val="0"/>
                <w:bCs/>
                <w:position w:val="-14"/>
                <w:szCs w:val="22"/>
              </w:rPr>
              <w:t>При этом используемый для</w:t>
            </w:r>
            <w:bookmarkStart w:id="11" w:name="_GoBack"/>
            <w:bookmarkEnd w:id="11"/>
            <w:r w:rsidRPr="007E2234">
              <w:rPr>
                <w:rFonts w:ascii="Garamond" w:hAnsi="Garamond"/>
                <w:b w:val="0"/>
                <w:bCs/>
                <w:position w:val="-14"/>
                <w:szCs w:val="22"/>
              </w:rPr>
              <w:t xml:space="preserve"> расчета на шаге </w:t>
            </w:r>
            <w:r w:rsidRPr="007E2234">
              <w:rPr>
                <w:rFonts w:ascii="Garamond" w:hAnsi="Garamond"/>
                <w:b w:val="0"/>
                <w:bCs/>
                <w:i/>
                <w:position w:val="-14"/>
                <w:szCs w:val="22"/>
                <w:lang w:val="en-US"/>
              </w:rPr>
              <w:t>x</w:t>
            </w:r>
            <w:r w:rsidRPr="007E2234">
              <w:rPr>
                <w:rFonts w:ascii="Garamond" w:hAnsi="Garamond"/>
                <w:b w:val="0"/>
                <w:szCs w:val="22"/>
              </w:rPr>
              <w:t xml:space="preserve"> </w:t>
            </w:r>
            <w:r w:rsidRPr="007E2234">
              <w:rPr>
                <w:rFonts w:ascii="Garamond" w:hAnsi="Garamond"/>
                <w:b w:val="0"/>
                <w:position w:val="-14"/>
                <w:szCs w:val="22"/>
              </w:rPr>
              <w:object w:dxaOrig="1180" w:dyaOrig="400">
                <v:shape id="_x0000_i1418" type="#_x0000_t75" style="width:58.5pt;height:21pt" o:ole="">
                  <v:imagedata r:id="rId564" o:title=""/>
                </v:shape>
                <o:OLEObject Type="Embed" ProgID="Equation.3" ShapeID="_x0000_i1418" DrawAspect="Content" ObjectID="_1543225687" r:id="rId579"/>
              </w:object>
            </w:r>
            <w:r w:rsidRPr="007E2234">
              <w:rPr>
                <w:rFonts w:ascii="Garamond" w:hAnsi="Garamond"/>
                <w:b w:val="0"/>
                <w:bCs/>
                <w:position w:val="-14"/>
                <w:szCs w:val="22"/>
              </w:rPr>
              <w:t xml:space="preserve"> объем определяется как:</w:t>
            </w:r>
          </w:p>
          <w:p w:rsidR="00A71DA2" w:rsidRPr="007E2234" w:rsidRDefault="00A71DA2" w:rsidP="00EA178F">
            <w:pPr>
              <w:pStyle w:val="3"/>
              <w:numPr>
                <w:ilvl w:val="0"/>
                <w:numId w:val="0"/>
              </w:numPr>
              <w:tabs>
                <w:tab w:val="left" w:pos="8647"/>
              </w:tabs>
              <w:rPr>
                <w:rFonts w:ascii="Garamond" w:hAnsi="Garamond"/>
                <w:b w:val="0"/>
                <w:bCs/>
                <w:szCs w:val="22"/>
              </w:rPr>
            </w:pPr>
            <w:r w:rsidRPr="007E2234">
              <w:rPr>
                <w:rFonts w:ascii="Garamond" w:hAnsi="Garamond"/>
                <w:b w:val="0"/>
                <w:bCs/>
                <w:position w:val="-14"/>
                <w:szCs w:val="22"/>
              </w:rPr>
              <w:object w:dxaOrig="7100" w:dyaOrig="400">
                <v:shape id="_x0000_i1419" type="#_x0000_t75" style="width:319.5pt;height:18pt" o:ole="">
                  <v:imagedata r:id="rId566" o:title=""/>
                </v:shape>
                <o:OLEObject Type="Embed" ProgID="Equation.3" ShapeID="_x0000_i1419" DrawAspect="Content" ObjectID="_1543225688" r:id="rId580"/>
              </w:object>
            </w:r>
            <w:r w:rsidRPr="007E2234">
              <w:rPr>
                <w:rFonts w:ascii="Garamond" w:hAnsi="Garamond"/>
                <w:b w:val="0"/>
                <w:bCs/>
                <w:szCs w:val="22"/>
              </w:rPr>
              <w:t>,</w:t>
            </w:r>
          </w:p>
          <w:p w:rsidR="00A71DA2" w:rsidRPr="007E2234" w:rsidRDefault="00A71DA2" w:rsidP="004A35AA">
            <w:pPr>
              <w:pStyle w:val="3"/>
              <w:numPr>
                <w:ilvl w:val="0"/>
                <w:numId w:val="0"/>
              </w:numPr>
              <w:ind w:left="77"/>
              <w:rPr>
                <w:rFonts w:ascii="Garamond" w:hAnsi="Garamond"/>
                <w:b w:val="0"/>
                <w:bCs/>
                <w:szCs w:val="22"/>
              </w:rPr>
            </w:pPr>
            <w:r w:rsidRPr="007E2234">
              <w:rPr>
                <w:rFonts w:ascii="Garamond" w:hAnsi="Garamond"/>
                <w:b w:val="0"/>
                <w:bCs/>
                <w:szCs w:val="22"/>
              </w:rPr>
              <w:t xml:space="preserve">где </w:t>
            </w:r>
            <w:r w:rsidRPr="007E2234">
              <w:rPr>
                <w:rFonts w:ascii="Garamond" w:hAnsi="Garamond"/>
                <w:b w:val="0"/>
                <w:bCs/>
                <w:position w:val="-14"/>
                <w:szCs w:val="22"/>
              </w:rPr>
              <w:object w:dxaOrig="1060" w:dyaOrig="400">
                <v:shape id="_x0000_i1420" type="#_x0000_t75" style="width:53.25pt;height:19.5pt" o:ole="">
                  <v:imagedata r:id="rId568" o:title=""/>
                </v:shape>
                <o:OLEObject Type="Embed" ProgID="Equation.3" ShapeID="_x0000_i1420" DrawAspect="Content" ObjectID="_1543225689" r:id="rId581"/>
              </w:object>
            </w:r>
            <w:r w:rsidRPr="007E2234">
              <w:rPr>
                <w:rFonts w:ascii="Garamond" w:hAnsi="Garamond"/>
                <w:b w:val="0"/>
                <w:bCs/>
                <w:szCs w:val="22"/>
              </w:rPr>
              <w:t xml:space="preserve"> и </w:t>
            </w:r>
            <w:r w:rsidRPr="007E2234">
              <w:rPr>
                <w:rFonts w:ascii="Garamond" w:hAnsi="Garamond"/>
                <w:b w:val="0"/>
                <w:bCs/>
                <w:position w:val="-14"/>
                <w:szCs w:val="22"/>
              </w:rPr>
              <w:object w:dxaOrig="1260" w:dyaOrig="400">
                <v:shape id="_x0000_i1421" type="#_x0000_t75" style="width:63pt;height:19.5pt" o:ole="">
                  <v:imagedata r:id="rId570" o:title=""/>
                </v:shape>
                <o:OLEObject Type="Embed" ProgID="Equation.3" ShapeID="_x0000_i1421" DrawAspect="Content" ObjectID="_1543225690" r:id="rId582"/>
              </w:object>
            </w:r>
            <w:r w:rsidRPr="007E2234">
              <w:rPr>
                <w:rFonts w:ascii="Garamond" w:hAnsi="Garamond"/>
                <w:b w:val="0"/>
                <w:bCs/>
                <w:position w:val="-14"/>
                <w:szCs w:val="22"/>
              </w:rPr>
              <w:t xml:space="preserve"> </w:t>
            </w:r>
            <w:r w:rsidRPr="007E2234">
              <w:rPr>
                <w:rFonts w:ascii="Garamond" w:hAnsi="Garamond"/>
                <w:b w:val="0"/>
                <w:bCs/>
                <w:szCs w:val="22"/>
              </w:rPr>
              <w:t>― объемы продажи мощности по свободным договорам купли-продажи мощности (свободным договорам купли-продажи мощности электрической энергии и мощности) (далее – СДМ), определяемые в соответствии с разделом 5 настоящего Регламента.</w:t>
            </w:r>
          </w:p>
          <w:p w:rsidR="00A71DA2" w:rsidRPr="0049004C" w:rsidRDefault="00A71DA2" w:rsidP="0049004C">
            <w:pPr>
              <w:pStyle w:val="3"/>
              <w:numPr>
                <w:ilvl w:val="0"/>
                <w:numId w:val="0"/>
              </w:numPr>
              <w:ind w:firstLine="600"/>
              <w:rPr>
                <w:rFonts w:ascii="Garamond" w:hAnsi="Garamond"/>
                <w:b w:val="0"/>
                <w:bCs/>
                <w:szCs w:val="22"/>
              </w:rPr>
            </w:pPr>
            <w:r w:rsidRPr="007E2234">
              <w:rPr>
                <w:rFonts w:ascii="Garamond" w:hAnsi="Garamond"/>
                <w:b w:val="0"/>
                <w:bCs/>
                <w:szCs w:val="22"/>
              </w:rPr>
              <w:t xml:space="preserve">По результатам расчетного периода </w:t>
            </w:r>
            <w:r w:rsidRPr="007E2234">
              <w:rPr>
                <w:rFonts w:ascii="Garamond" w:hAnsi="Garamond"/>
                <w:b w:val="0"/>
                <w:bCs/>
                <w:i/>
                <w:szCs w:val="22"/>
                <w:lang w:val="en-US"/>
              </w:rPr>
              <w:t>m</w:t>
            </w:r>
            <w:r w:rsidRPr="007E2234">
              <w:rPr>
                <w:rFonts w:ascii="Garamond" w:hAnsi="Garamond"/>
                <w:b w:val="0"/>
                <w:bCs/>
                <w:szCs w:val="22"/>
              </w:rPr>
              <w:t xml:space="preserve"> объем мощности, продаваемый участником оптового рынка в ГТП генерации, уменьшается на объем мощности, зачтенный для исполнения части обязательств по покупке мощности по договорам купли-продажи мощности по результатам КОМ в ГТП потребления данного участника оптового рынка.</w:t>
            </w:r>
          </w:p>
        </w:tc>
      </w:tr>
      <w:tr w:rsidR="00A71DA2" w:rsidRPr="009E0707" w:rsidTr="004A35AA">
        <w:trPr>
          <w:trHeight w:val="4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DA2" w:rsidRPr="009E0707" w:rsidRDefault="00A71DA2" w:rsidP="004A35AA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E0707">
              <w:rPr>
                <w:rFonts w:ascii="Garamond" w:hAnsi="Garamond"/>
                <w:b/>
              </w:rPr>
              <w:lastRenderedPageBreak/>
              <w:t>5.5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DA2" w:rsidRPr="00984147" w:rsidRDefault="00A71DA2" w:rsidP="004A35AA">
            <w:pPr>
              <w:tabs>
                <w:tab w:val="num" w:pos="0"/>
                <w:tab w:val="left" w:pos="600"/>
              </w:tabs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984147">
              <w:rPr>
                <w:rFonts w:ascii="Garamond" w:hAnsi="Garamond"/>
              </w:rPr>
              <w:t xml:space="preserve">Для каждой ГТП потребления </w:t>
            </w:r>
            <w:r w:rsidRPr="00984147">
              <w:rPr>
                <w:rFonts w:ascii="Garamond" w:hAnsi="Garamond"/>
                <w:bCs/>
              </w:rPr>
              <w:t xml:space="preserve">(экспорта) </w:t>
            </w:r>
            <w:r w:rsidRPr="00984147">
              <w:rPr>
                <w:rFonts w:ascii="Garamond" w:hAnsi="Garamond"/>
                <w:i/>
                <w:lang w:val="en-US"/>
              </w:rPr>
              <w:t>q</w:t>
            </w:r>
            <w:r w:rsidRPr="00984147">
              <w:rPr>
                <w:rFonts w:ascii="Garamond" w:hAnsi="Garamond"/>
              </w:rPr>
              <w:t xml:space="preserve"> покупателя </w:t>
            </w:r>
            <w:r w:rsidRPr="00984147">
              <w:rPr>
                <w:rFonts w:ascii="Garamond" w:hAnsi="Garamond"/>
                <w:i/>
                <w:lang w:val="en-US"/>
              </w:rPr>
              <w:t>j</w:t>
            </w:r>
            <w:r w:rsidRPr="00984147">
              <w:rPr>
                <w:rFonts w:ascii="Garamond" w:hAnsi="Garamond"/>
              </w:rPr>
              <w:t xml:space="preserve"> объем мощности, фактически принятый по СДМ (СДЭМ) на шаге </w:t>
            </w:r>
            <w:r w:rsidRPr="00984147">
              <w:rPr>
                <w:rFonts w:ascii="Garamond" w:hAnsi="Garamond"/>
                <w:i/>
                <w:lang w:val="en-US"/>
              </w:rPr>
              <w:t>x</w:t>
            </w:r>
            <w:r w:rsidRPr="00984147">
              <w:rPr>
                <w:rFonts w:ascii="Garamond" w:hAnsi="Garamond"/>
              </w:rPr>
              <w:t xml:space="preserve">, не может превышать определенный в соответствии с п. 5.3 объем </w:t>
            </w:r>
            <w:r w:rsidRPr="00984147">
              <w:rPr>
                <w:rFonts w:ascii="Garamond" w:eastAsia="Times New Roman" w:hAnsi="Garamond"/>
                <w:position w:val="-14"/>
              </w:rPr>
              <w:object w:dxaOrig="880" w:dyaOrig="400">
                <v:shape id="_x0000_i1422" type="#_x0000_t75" style="width:49.5pt;height:25.5pt" o:ole="">
                  <v:imagedata r:id="rId583" o:title=""/>
                </v:shape>
                <o:OLEObject Type="Embed" ProgID="Equation.3" ShapeID="_x0000_i1422" DrawAspect="Content" ObjectID="_1543225691" r:id="rId584"/>
              </w:object>
            </w:r>
            <w:r w:rsidRPr="00984147">
              <w:rPr>
                <w:rFonts w:ascii="Garamond" w:hAnsi="Garamond"/>
              </w:rPr>
              <w:t>.</w:t>
            </w:r>
          </w:p>
          <w:p w:rsidR="00A71DA2" w:rsidRPr="00984147" w:rsidRDefault="00A71DA2" w:rsidP="004A35AA">
            <w:pPr>
              <w:numPr>
                <w:ilvl w:val="2"/>
                <w:numId w:val="22"/>
              </w:numPr>
              <w:tabs>
                <w:tab w:val="left" w:pos="600"/>
                <w:tab w:val="num" w:pos="1134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84147">
              <w:rPr>
                <w:rFonts w:ascii="Garamond" w:hAnsi="Garamond"/>
              </w:rPr>
              <w:t xml:space="preserve">Если для ГТП потребления </w:t>
            </w:r>
            <w:r w:rsidRPr="00984147">
              <w:rPr>
                <w:rFonts w:ascii="Garamond" w:hAnsi="Garamond"/>
                <w:bCs/>
              </w:rPr>
              <w:t>(экспорта)</w:t>
            </w:r>
            <w:r w:rsidRPr="00984147">
              <w:rPr>
                <w:rFonts w:ascii="Garamond" w:hAnsi="Garamond"/>
              </w:rPr>
              <w:t xml:space="preserve"> </w:t>
            </w:r>
            <w:r w:rsidRPr="00984147">
              <w:rPr>
                <w:rFonts w:ascii="Garamond" w:hAnsi="Garamond"/>
                <w:i/>
                <w:lang w:val="en-US"/>
              </w:rPr>
              <w:t>j</w:t>
            </w:r>
            <w:r w:rsidRPr="00984147">
              <w:rPr>
                <w:rFonts w:ascii="Garamond" w:hAnsi="Garamond"/>
              </w:rPr>
              <w:t xml:space="preserve"> покупателя на шаге </w:t>
            </w:r>
            <w:r w:rsidRPr="00984147">
              <w:rPr>
                <w:rFonts w:ascii="Garamond" w:hAnsi="Garamond"/>
                <w:i/>
                <w:lang w:val="en-US"/>
              </w:rPr>
              <w:t>x</w:t>
            </w:r>
            <w:r w:rsidRPr="00984147">
              <w:rPr>
                <w:rFonts w:ascii="Garamond" w:hAnsi="Garamond"/>
              </w:rPr>
              <w:t xml:space="preserve"> выполняется следующее условие:</w:t>
            </w:r>
          </w:p>
          <w:p w:rsidR="00A71DA2" w:rsidRPr="00984147" w:rsidRDefault="00A71DA2" w:rsidP="004A35AA">
            <w:pPr>
              <w:tabs>
                <w:tab w:val="num" w:pos="0"/>
                <w:tab w:val="left" w:pos="600"/>
                <w:tab w:val="num" w:pos="108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84147">
              <w:rPr>
                <w:rFonts w:ascii="Garamond" w:eastAsia="Times New Roman" w:hAnsi="Garamond"/>
                <w:position w:val="-30"/>
              </w:rPr>
              <w:object w:dxaOrig="2439" w:dyaOrig="560">
                <v:shape id="_x0000_i1423" type="#_x0000_t75" style="width:128.25pt;height:30pt" o:ole="">
                  <v:imagedata r:id="rId585" o:title=""/>
                </v:shape>
                <o:OLEObject Type="Embed" ProgID="Equation.3" ShapeID="_x0000_i1423" DrawAspect="Content" ObjectID="_1543225692" r:id="rId586"/>
              </w:object>
            </w:r>
            <w:r w:rsidRPr="00984147">
              <w:rPr>
                <w:rFonts w:ascii="Garamond" w:hAnsi="Garamond"/>
              </w:rPr>
              <w:t xml:space="preserve">, то в отношении каждого СДМ (СДЭМ), зарегистрированного в отношении этой ГТП потребления </w:t>
            </w:r>
            <w:r w:rsidRPr="00984147">
              <w:rPr>
                <w:rFonts w:ascii="Garamond" w:hAnsi="Garamond"/>
                <w:bCs/>
              </w:rPr>
              <w:t>(экспорта)</w:t>
            </w:r>
            <w:r w:rsidRPr="00984147">
              <w:rPr>
                <w:rFonts w:ascii="Garamond" w:hAnsi="Garamond"/>
              </w:rPr>
              <w:t xml:space="preserve">, фактический объем мощности, принятый по этому СДМ (СДЭМ) на шаге </w:t>
            </w:r>
            <w:r w:rsidRPr="00984147">
              <w:rPr>
                <w:rFonts w:ascii="Garamond" w:hAnsi="Garamond"/>
                <w:i/>
                <w:lang w:val="en-US"/>
              </w:rPr>
              <w:t>x</w:t>
            </w:r>
            <w:r w:rsidRPr="00984147">
              <w:rPr>
                <w:rFonts w:ascii="Garamond" w:hAnsi="Garamond"/>
              </w:rPr>
              <w:t xml:space="preserve">, устанавливается равным: </w:t>
            </w:r>
          </w:p>
          <w:p w:rsidR="00A71DA2" w:rsidRPr="00984147" w:rsidRDefault="00A71DA2" w:rsidP="004A35AA">
            <w:pPr>
              <w:tabs>
                <w:tab w:val="num" w:pos="0"/>
                <w:tab w:val="left" w:pos="600"/>
                <w:tab w:val="num" w:pos="1080"/>
                <w:tab w:val="left" w:pos="8647"/>
              </w:tabs>
              <w:spacing w:before="120" w:after="120" w:line="240" w:lineRule="auto"/>
              <w:ind w:firstLine="1876"/>
              <w:jc w:val="both"/>
              <w:rPr>
                <w:rFonts w:ascii="Garamond" w:hAnsi="Garamond"/>
              </w:rPr>
            </w:pPr>
            <w:r w:rsidRPr="00984147">
              <w:rPr>
                <w:rFonts w:ascii="Garamond" w:eastAsia="Times New Roman" w:hAnsi="Garamond"/>
                <w:b/>
                <w:position w:val="-14"/>
                <w:highlight w:val="yellow"/>
              </w:rPr>
              <w:object w:dxaOrig="2980" w:dyaOrig="400">
                <v:shape id="_x0000_i1424" type="#_x0000_t75" style="width:149.25pt;height:21pt" o:ole="">
                  <v:imagedata r:id="rId587" o:title=""/>
                </v:shape>
                <o:OLEObject Type="Embed" ProgID="Equation.3" ShapeID="_x0000_i1424" DrawAspect="Content" ObjectID="_1543225693" r:id="rId588"/>
              </w:object>
            </w:r>
            <w:r w:rsidRPr="00984147">
              <w:rPr>
                <w:rFonts w:ascii="Garamond" w:hAnsi="Garamond"/>
              </w:rPr>
              <w:t>.</w:t>
            </w:r>
            <w:r w:rsidRPr="00984147">
              <w:rPr>
                <w:rFonts w:ascii="Garamond" w:hAnsi="Garamond"/>
              </w:rPr>
              <w:tab/>
              <w:t>(5.5.1)</w:t>
            </w:r>
          </w:p>
          <w:p w:rsidR="00A71DA2" w:rsidRPr="00984147" w:rsidRDefault="00A71DA2" w:rsidP="004A35AA">
            <w:pPr>
              <w:numPr>
                <w:ilvl w:val="2"/>
                <w:numId w:val="22"/>
              </w:numPr>
              <w:tabs>
                <w:tab w:val="left" w:pos="600"/>
                <w:tab w:val="num" w:pos="1134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84147">
              <w:rPr>
                <w:rFonts w:ascii="Garamond" w:hAnsi="Garamond"/>
              </w:rPr>
              <w:t xml:space="preserve">Если для ГТП потребления </w:t>
            </w:r>
            <w:r w:rsidRPr="00984147">
              <w:rPr>
                <w:rFonts w:ascii="Garamond" w:hAnsi="Garamond"/>
                <w:bCs/>
              </w:rPr>
              <w:t>(экспорта)</w:t>
            </w:r>
            <w:r w:rsidRPr="00984147">
              <w:rPr>
                <w:rFonts w:ascii="Garamond" w:hAnsi="Garamond"/>
              </w:rPr>
              <w:t xml:space="preserve"> </w:t>
            </w:r>
            <w:r w:rsidRPr="00984147">
              <w:rPr>
                <w:rFonts w:ascii="Garamond" w:hAnsi="Garamond"/>
                <w:i/>
                <w:lang w:val="en-US"/>
              </w:rPr>
              <w:t>j</w:t>
            </w:r>
            <w:r w:rsidRPr="00984147">
              <w:rPr>
                <w:rFonts w:ascii="Garamond" w:hAnsi="Garamond"/>
              </w:rPr>
              <w:t xml:space="preserve"> покупателя на шаге </w:t>
            </w:r>
            <w:r w:rsidRPr="00984147">
              <w:rPr>
                <w:rFonts w:ascii="Garamond" w:hAnsi="Garamond"/>
                <w:i/>
                <w:lang w:val="en-US"/>
              </w:rPr>
              <w:t>x</w:t>
            </w:r>
            <w:r w:rsidRPr="00984147">
              <w:rPr>
                <w:rFonts w:ascii="Garamond" w:hAnsi="Garamond"/>
              </w:rPr>
              <w:t xml:space="preserve"> выполняется следующее условие:</w:t>
            </w:r>
          </w:p>
          <w:p w:rsidR="00A71DA2" w:rsidRPr="00984147" w:rsidRDefault="00A71DA2" w:rsidP="004A35AA">
            <w:pPr>
              <w:tabs>
                <w:tab w:val="num" w:pos="0"/>
                <w:tab w:val="left" w:pos="600"/>
                <w:tab w:val="num" w:pos="1134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84147">
              <w:rPr>
                <w:rFonts w:ascii="Garamond" w:eastAsia="Times New Roman" w:hAnsi="Garamond"/>
                <w:position w:val="-30"/>
              </w:rPr>
              <w:object w:dxaOrig="2439" w:dyaOrig="560">
                <v:shape id="_x0000_i1425" type="#_x0000_t75" style="width:128.25pt;height:30pt" o:ole="">
                  <v:imagedata r:id="rId589" o:title=""/>
                </v:shape>
                <o:OLEObject Type="Embed" ProgID="Equation.3" ShapeID="_x0000_i1425" DrawAspect="Content" ObjectID="_1543225694" r:id="rId590"/>
              </w:object>
            </w:r>
            <w:r w:rsidRPr="00984147">
              <w:rPr>
                <w:rFonts w:ascii="Garamond" w:hAnsi="Garamond"/>
              </w:rPr>
              <w:t xml:space="preserve">, то в отношении каждого </w:t>
            </w:r>
            <w:r w:rsidRPr="00984147">
              <w:rPr>
                <w:rFonts w:ascii="Garamond" w:hAnsi="Garamond"/>
                <w:i/>
                <w:lang w:val="en-US"/>
              </w:rPr>
              <w:t>k</w:t>
            </w:r>
            <w:r w:rsidRPr="00984147">
              <w:rPr>
                <w:rFonts w:ascii="Garamond" w:hAnsi="Garamond"/>
              </w:rPr>
              <w:t>-го (</w:t>
            </w:r>
            <w:r w:rsidRPr="00984147">
              <w:rPr>
                <w:rFonts w:ascii="Garamond" w:eastAsia="Times New Roman" w:hAnsi="Garamond"/>
                <w:position w:val="-14"/>
              </w:rPr>
              <w:object w:dxaOrig="840" w:dyaOrig="400">
                <v:shape id="_x0000_i1426" type="#_x0000_t75" style="width:42pt;height:19.5pt" o:ole="">
                  <v:imagedata r:id="rId591" o:title=""/>
                </v:shape>
                <o:OLEObject Type="Embed" ProgID="Equation.3" ShapeID="_x0000_i1426" DrawAspect="Content" ObjectID="_1543225695" r:id="rId592"/>
              </w:object>
            </w:r>
            <w:r w:rsidRPr="00984147">
              <w:rPr>
                <w:rFonts w:ascii="Garamond" w:hAnsi="Garamond"/>
              </w:rPr>
              <w:t>)</w:t>
            </w:r>
            <w:r w:rsidRPr="00984147">
              <w:rPr>
                <w:rFonts w:ascii="Garamond" w:hAnsi="Garamond"/>
                <w:b/>
              </w:rPr>
              <w:t xml:space="preserve"> </w:t>
            </w:r>
            <w:r w:rsidRPr="00984147">
              <w:rPr>
                <w:rFonts w:ascii="Garamond" w:hAnsi="Garamond"/>
              </w:rPr>
              <w:t xml:space="preserve">СДМ (СДЭМ), зарегистрированного в отношении этой ГТП </w:t>
            </w:r>
            <w:r w:rsidRPr="00984147">
              <w:rPr>
                <w:rFonts w:ascii="Garamond" w:hAnsi="Garamond"/>
                <w:bCs/>
              </w:rPr>
              <w:t xml:space="preserve">(экспорта) </w:t>
            </w:r>
            <w:r w:rsidRPr="00984147">
              <w:rPr>
                <w:rFonts w:ascii="Garamond" w:hAnsi="Garamond"/>
              </w:rPr>
              <w:t xml:space="preserve">потребления, фактический объем мощности, принятый по этому СДМ (СДЭМ) на шаге </w:t>
            </w:r>
            <w:r w:rsidRPr="00984147">
              <w:rPr>
                <w:rFonts w:ascii="Garamond" w:hAnsi="Garamond"/>
                <w:i/>
                <w:lang w:val="en-US"/>
              </w:rPr>
              <w:t>x</w:t>
            </w:r>
            <w:r w:rsidRPr="00984147">
              <w:rPr>
                <w:rFonts w:ascii="Garamond" w:hAnsi="Garamond"/>
              </w:rPr>
              <w:t>, устанавливается равным</w:t>
            </w:r>
          </w:p>
          <w:p w:rsidR="00A71DA2" w:rsidRPr="00984147" w:rsidRDefault="00A71DA2" w:rsidP="0049004C">
            <w:pPr>
              <w:tabs>
                <w:tab w:val="num" w:pos="0"/>
                <w:tab w:val="left" w:pos="600"/>
                <w:tab w:val="num" w:pos="1134"/>
                <w:tab w:val="left" w:pos="8647"/>
              </w:tabs>
              <w:spacing w:before="120" w:after="120" w:line="240" w:lineRule="auto"/>
              <w:ind w:firstLine="742"/>
              <w:jc w:val="both"/>
              <w:rPr>
                <w:rFonts w:ascii="Garamond" w:hAnsi="Garamond"/>
              </w:rPr>
            </w:pPr>
            <w:r w:rsidRPr="003D5249">
              <w:rPr>
                <w:rFonts w:ascii="Garamond" w:eastAsia="Times New Roman" w:hAnsi="Garamond"/>
                <w:b/>
                <w:position w:val="-50"/>
                <w:highlight w:val="yellow"/>
              </w:rPr>
              <w:object w:dxaOrig="4660" w:dyaOrig="960">
                <v:shape id="_x0000_i1427" type="#_x0000_t75" style="width:231pt;height:48pt" o:ole="">
                  <v:imagedata r:id="rId593" o:title=""/>
                </v:shape>
                <o:OLEObject Type="Embed" ProgID="Equation.3" ShapeID="_x0000_i1427" DrawAspect="Content" ObjectID="_1543225696" r:id="rId594"/>
              </w:object>
            </w:r>
            <w:r w:rsidRPr="00984147">
              <w:rPr>
                <w:rFonts w:ascii="Garamond" w:hAnsi="Garamond"/>
              </w:rPr>
              <w:t>.</w:t>
            </w:r>
            <w:r w:rsidRPr="00984147">
              <w:rPr>
                <w:rFonts w:ascii="Garamond" w:hAnsi="Garamond"/>
              </w:rPr>
              <w:tab/>
              <w:t>(5.5.2)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DA2" w:rsidRPr="00984147" w:rsidRDefault="00A71DA2" w:rsidP="004A35AA">
            <w:pPr>
              <w:tabs>
                <w:tab w:val="num" w:pos="0"/>
                <w:tab w:val="left" w:pos="600"/>
              </w:tabs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984147">
              <w:rPr>
                <w:rFonts w:ascii="Garamond" w:hAnsi="Garamond"/>
              </w:rPr>
              <w:lastRenderedPageBreak/>
              <w:t xml:space="preserve">Для каждой ГТП потребления </w:t>
            </w:r>
            <w:r w:rsidRPr="00984147">
              <w:rPr>
                <w:rFonts w:ascii="Garamond" w:hAnsi="Garamond"/>
                <w:bCs/>
              </w:rPr>
              <w:t xml:space="preserve">(экспорта) </w:t>
            </w:r>
            <w:r w:rsidRPr="00984147">
              <w:rPr>
                <w:rFonts w:ascii="Garamond" w:hAnsi="Garamond"/>
                <w:i/>
                <w:lang w:val="en-US"/>
              </w:rPr>
              <w:t>q</w:t>
            </w:r>
            <w:r w:rsidRPr="00984147">
              <w:rPr>
                <w:rFonts w:ascii="Garamond" w:hAnsi="Garamond"/>
              </w:rPr>
              <w:t xml:space="preserve"> покупателя </w:t>
            </w:r>
            <w:r w:rsidRPr="00984147">
              <w:rPr>
                <w:rFonts w:ascii="Garamond" w:hAnsi="Garamond"/>
                <w:i/>
                <w:lang w:val="en-US"/>
              </w:rPr>
              <w:t>j</w:t>
            </w:r>
            <w:r w:rsidRPr="00984147">
              <w:rPr>
                <w:rFonts w:ascii="Garamond" w:hAnsi="Garamond"/>
              </w:rPr>
              <w:t xml:space="preserve"> объем мощности, фактически принятый по СДМ (СДЭМ) на шаге </w:t>
            </w:r>
            <w:r w:rsidRPr="00984147">
              <w:rPr>
                <w:rFonts w:ascii="Garamond" w:hAnsi="Garamond"/>
                <w:i/>
                <w:lang w:val="en-US"/>
              </w:rPr>
              <w:t>x</w:t>
            </w:r>
            <w:r w:rsidRPr="00984147">
              <w:rPr>
                <w:rFonts w:ascii="Garamond" w:hAnsi="Garamond"/>
              </w:rPr>
              <w:t xml:space="preserve">, не может превышать определенный в соответствии с п. 5.3 объем </w:t>
            </w:r>
            <w:r w:rsidRPr="00984147">
              <w:rPr>
                <w:rFonts w:ascii="Garamond" w:eastAsia="Times New Roman" w:hAnsi="Garamond"/>
                <w:position w:val="-14"/>
              </w:rPr>
              <w:object w:dxaOrig="880" w:dyaOrig="400">
                <v:shape id="_x0000_i1428" type="#_x0000_t75" style="width:49.5pt;height:25.5pt" o:ole="">
                  <v:imagedata r:id="rId583" o:title=""/>
                </v:shape>
                <o:OLEObject Type="Embed" ProgID="Equation.3" ShapeID="_x0000_i1428" DrawAspect="Content" ObjectID="_1543225697" r:id="rId595"/>
              </w:object>
            </w:r>
            <w:r w:rsidRPr="00984147">
              <w:rPr>
                <w:rFonts w:ascii="Garamond" w:hAnsi="Garamond"/>
              </w:rPr>
              <w:t>.</w:t>
            </w:r>
          </w:p>
          <w:p w:rsidR="00A71DA2" w:rsidRPr="00984147" w:rsidRDefault="00A71DA2" w:rsidP="004A35AA">
            <w:pPr>
              <w:numPr>
                <w:ilvl w:val="2"/>
                <w:numId w:val="23"/>
              </w:numPr>
              <w:tabs>
                <w:tab w:val="left" w:pos="600"/>
                <w:tab w:val="num" w:pos="1134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84147">
              <w:rPr>
                <w:rFonts w:ascii="Garamond" w:hAnsi="Garamond"/>
              </w:rPr>
              <w:t xml:space="preserve">Если для ГТП потребления </w:t>
            </w:r>
            <w:r w:rsidRPr="00984147">
              <w:rPr>
                <w:rFonts w:ascii="Garamond" w:hAnsi="Garamond"/>
                <w:bCs/>
              </w:rPr>
              <w:t>(экспорта)</w:t>
            </w:r>
            <w:r w:rsidRPr="00984147">
              <w:rPr>
                <w:rFonts w:ascii="Garamond" w:hAnsi="Garamond"/>
              </w:rPr>
              <w:t xml:space="preserve"> </w:t>
            </w:r>
            <w:r w:rsidRPr="00984147">
              <w:rPr>
                <w:rFonts w:ascii="Garamond" w:hAnsi="Garamond"/>
                <w:i/>
                <w:lang w:val="en-US"/>
              </w:rPr>
              <w:t>j</w:t>
            </w:r>
            <w:r w:rsidRPr="00984147">
              <w:rPr>
                <w:rFonts w:ascii="Garamond" w:hAnsi="Garamond"/>
              </w:rPr>
              <w:t xml:space="preserve"> покупателя на шаге </w:t>
            </w:r>
            <w:r w:rsidRPr="00984147">
              <w:rPr>
                <w:rFonts w:ascii="Garamond" w:hAnsi="Garamond"/>
                <w:i/>
                <w:lang w:val="en-US"/>
              </w:rPr>
              <w:t>x</w:t>
            </w:r>
            <w:r w:rsidRPr="00984147">
              <w:rPr>
                <w:rFonts w:ascii="Garamond" w:hAnsi="Garamond"/>
              </w:rPr>
              <w:t xml:space="preserve"> выполняется следующее условие:</w:t>
            </w:r>
          </w:p>
          <w:p w:rsidR="00A71DA2" w:rsidRPr="00984147" w:rsidRDefault="00A71DA2" w:rsidP="004A35AA">
            <w:pPr>
              <w:tabs>
                <w:tab w:val="num" w:pos="0"/>
                <w:tab w:val="left" w:pos="600"/>
                <w:tab w:val="num" w:pos="108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84147">
              <w:rPr>
                <w:rFonts w:ascii="Garamond" w:eastAsia="Times New Roman" w:hAnsi="Garamond"/>
                <w:position w:val="-30"/>
              </w:rPr>
              <w:object w:dxaOrig="2439" w:dyaOrig="560">
                <v:shape id="_x0000_i1429" type="#_x0000_t75" style="width:128.25pt;height:30pt" o:ole="">
                  <v:imagedata r:id="rId585" o:title=""/>
                </v:shape>
                <o:OLEObject Type="Embed" ProgID="Equation.3" ShapeID="_x0000_i1429" DrawAspect="Content" ObjectID="_1543225698" r:id="rId596"/>
              </w:object>
            </w:r>
            <w:r w:rsidRPr="00984147">
              <w:rPr>
                <w:rFonts w:ascii="Garamond" w:hAnsi="Garamond"/>
              </w:rPr>
              <w:t xml:space="preserve">, то в отношении каждого СДМ (СДЭМ), зарегистрированного в отношении этой ГТП потребления </w:t>
            </w:r>
            <w:r w:rsidRPr="00984147">
              <w:rPr>
                <w:rFonts w:ascii="Garamond" w:hAnsi="Garamond"/>
                <w:bCs/>
              </w:rPr>
              <w:t>(экспорта)</w:t>
            </w:r>
            <w:r w:rsidRPr="00984147">
              <w:rPr>
                <w:rFonts w:ascii="Garamond" w:hAnsi="Garamond"/>
              </w:rPr>
              <w:t xml:space="preserve">, фактический объем мощности, принятый по этому СДМ (СДЭМ) на шаге </w:t>
            </w:r>
            <w:r w:rsidRPr="00984147">
              <w:rPr>
                <w:rFonts w:ascii="Garamond" w:hAnsi="Garamond"/>
                <w:i/>
                <w:lang w:val="en-US"/>
              </w:rPr>
              <w:t>x</w:t>
            </w:r>
            <w:r w:rsidRPr="00984147">
              <w:rPr>
                <w:rFonts w:ascii="Garamond" w:hAnsi="Garamond"/>
              </w:rPr>
              <w:t xml:space="preserve">, устанавливается равным: </w:t>
            </w:r>
          </w:p>
          <w:p w:rsidR="00A71DA2" w:rsidRPr="00984147" w:rsidRDefault="00A71DA2" w:rsidP="004A35AA">
            <w:pPr>
              <w:tabs>
                <w:tab w:val="num" w:pos="0"/>
                <w:tab w:val="left" w:pos="600"/>
                <w:tab w:val="num" w:pos="1080"/>
                <w:tab w:val="left" w:pos="8647"/>
              </w:tabs>
              <w:spacing w:before="120" w:after="120" w:line="240" w:lineRule="auto"/>
              <w:ind w:firstLine="2131"/>
              <w:jc w:val="both"/>
              <w:rPr>
                <w:rFonts w:ascii="Garamond" w:hAnsi="Garamond"/>
              </w:rPr>
            </w:pPr>
            <w:r w:rsidRPr="00984147">
              <w:rPr>
                <w:rFonts w:ascii="Garamond" w:eastAsia="Times New Roman" w:hAnsi="Garamond"/>
                <w:b/>
                <w:position w:val="-14"/>
                <w:highlight w:val="yellow"/>
              </w:rPr>
              <w:object w:dxaOrig="2560" w:dyaOrig="400">
                <v:shape id="_x0000_i1430" type="#_x0000_t75" style="width:128.25pt;height:21pt" o:ole="">
                  <v:imagedata r:id="rId597" o:title=""/>
                </v:shape>
                <o:OLEObject Type="Embed" ProgID="Equation.3" ShapeID="_x0000_i1430" DrawAspect="Content" ObjectID="_1543225699" r:id="rId598"/>
              </w:object>
            </w:r>
            <w:r w:rsidRPr="00984147">
              <w:rPr>
                <w:rFonts w:ascii="Garamond" w:hAnsi="Garamond"/>
              </w:rPr>
              <w:t>.</w:t>
            </w:r>
            <w:r w:rsidRPr="00984147">
              <w:rPr>
                <w:rFonts w:ascii="Garamond" w:hAnsi="Garamond"/>
              </w:rPr>
              <w:tab/>
              <w:t>(5.5.1)</w:t>
            </w:r>
          </w:p>
          <w:p w:rsidR="00A71DA2" w:rsidRPr="00984147" w:rsidRDefault="00A71DA2" w:rsidP="004A35AA">
            <w:pPr>
              <w:numPr>
                <w:ilvl w:val="2"/>
                <w:numId w:val="23"/>
              </w:numPr>
              <w:tabs>
                <w:tab w:val="left" w:pos="600"/>
                <w:tab w:val="num" w:pos="1134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84147">
              <w:rPr>
                <w:rFonts w:ascii="Garamond" w:hAnsi="Garamond"/>
              </w:rPr>
              <w:t xml:space="preserve">Если для ГТП потребления </w:t>
            </w:r>
            <w:r w:rsidRPr="00984147">
              <w:rPr>
                <w:rFonts w:ascii="Garamond" w:hAnsi="Garamond"/>
                <w:bCs/>
              </w:rPr>
              <w:t>(экспорта)</w:t>
            </w:r>
            <w:r w:rsidRPr="00984147">
              <w:rPr>
                <w:rFonts w:ascii="Garamond" w:hAnsi="Garamond"/>
              </w:rPr>
              <w:t xml:space="preserve"> </w:t>
            </w:r>
            <w:r w:rsidRPr="00984147">
              <w:rPr>
                <w:rFonts w:ascii="Garamond" w:hAnsi="Garamond"/>
                <w:i/>
                <w:lang w:val="en-US"/>
              </w:rPr>
              <w:t>j</w:t>
            </w:r>
            <w:r w:rsidRPr="00984147">
              <w:rPr>
                <w:rFonts w:ascii="Garamond" w:hAnsi="Garamond"/>
              </w:rPr>
              <w:t xml:space="preserve"> покупателя на шаге </w:t>
            </w:r>
            <w:r w:rsidRPr="00984147">
              <w:rPr>
                <w:rFonts w:ascii="Garamond" w:hAnsi="Garamond"/>
                <w:i/>
                <w:lang w:val="en-US"/>
              </w:rPr>
              <w:t>x</w:t>
            </w:r>
            <w:r w:rsidRPr="00984147">
              <w:rPr>
                <w:rFonts w:ascii="Garamond" w:hAnsi="Garamond"/>
              </w:rPr>
              <w:t xml:space="preserve"> выполняется следующее условие:</w:t>
            </w:r>
          </w:p>
          <w:p w:rsidR="00A71DA2" w:rsidRPr="00984147" w:rsidRDefault="00A71DA2" w:rsidP="004A35AA">
            <w:pPr>
              <w:tabs>
                <w:tab w:val="num" w:pos="0"/>
                <w:tab w:val="left" w:pos="600"/>
                <w:tab w:val="num" w:pos="1134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84147">
              <w:rPr>
                <w:rFonts w:ascii="Garamond" w:eastAsia="Times New Roman" w:hAnsi="Garamond"/>
                <w:position w:val="-30"/>
              </w:rPr>
              <w:object w:dxaOrig="2439" w:dyaOrig="560">
                <v:shape id="_x0000_i1431" type="#_x0000_t75" style="width:128.25pt;height:30pt" o:ole="">
                  <v:imagedata r:id="rId589" o:title=""/>
                </v:shape>
                <o:OLEObject Type="Embed" ProgID="Equation.3" ShapeID="_x0000_i1431" DrawAspect="Content" ObjectID="_1543225700" r:id="rId599"/>
              </w:object>
            </w:r>
            <w:r w:rsidRPr="00984147">
              <w:rPr>
                <w:rFonts w:ascii="Garamond" w:hAnsi="Garamond"/>
              </w:rPr>
              <w:t xml:space="preserve">, то в отношении каждого </w:t>
            </w:r>
            <w:r w:rsidRPr="00984147">
              <w:rPr>
                <w:rFonts w:ascii="Garamond" w:hAnsi="Garamond"/>
                <w:i/>
                <w:lang w:val="en-US"/>
              </w:rPr>
              <w:t>k</w:t>
            </w:r>
            <w:r w:rsidRPr="00984147">
              <w:rPr>
                <w:rFonts w:ascii="Garamond" w:hAnsi="Garamond"/>
              </w:rPr>
              <w:t>-го (</w:t>
            </w:r>
            <w:r w:rsidRPr="00984147">
              <w:rPr>
                <w:rFonts w:ascii="Garamond" w:eastAsia="Times New Roman" w:hAnsi="Garamond"/>
                <w:position w:val="-14"/>
              </w:rPr>
              <w:object w:dxaOrig="840" w:dyaOrig="400">
                <v:shape id="_x0000_i1432" type="#_x0000_t75" style="width:42pt;height:19.5pt" o:ole="">
                  <v:imagedata r:id="rId591" o:title=""/>
                </v:shape>
                <o:OLEObject Type="Embed" ProgID="Equation.3" ShapeID="_x0000_i1432" DrawAspect="Content" ObjectID="_1543225701" r:id="rId600"/>
              </w:object>
            </w:r>
            <w:r w:rsidRPr="00984147">
              <w:rPr>
                <w:rFonts w:ascii="Garamond" w:hAnsi="Garamond"/>
              </w:rPr>
              <w:t>)</w:t>
            </w:r>
            <w:r w:rsidRPr="00984147">
              <w:rPr>
                <w:rFonts w:ascii="Garamond" w:hAnsi="Garamond"/>
                <w:b/>
              </w:rPr>
              <w:t xml:space="preserve"> </w:t>
            </w:r>
            <w:r w:rsidRPr="00984147">
              <w:rPr>
                <w:rFonts w:ascii="Garamond" w:hAnsi="Garamond"/>
              </w:rPr>
              <w:t xml:space="preserve">СДМ (СДЭМ), зарегистрированного в отношении этой ГТП </w:t>
            </w:r>
            <w:r w:rsidRPr="00984147">
              <w:rPr>
                <w:rFonts w:ascii="Garamond" w:hAnsi="Garamond"/>
                <w:bCs/>
              </w:rPr>
              <w:t xml:space="preserve">(экспорта) </w:t>
            </w:r>
            <w:r w:rsidRPr="00984147">
              <w:rPr>
                <w:rFonts w:ascii="Garamond" w:hAnsi="Garamond"/>
              </w:rPr>
              <w:t xml:space="preserve">потребления, фактический объем мощности, принятый по этому СДМ (СДЭМ) на шаге </w:t>
            </w:r>
            <w:r w:rsidRPr="00984147">
              <w:rPr>
                <w:rFonts w:ascii="Garamond" w:hAnsi="Garamond"/>
                <w:i/>
                <w:lang w:val="en-US"/>
              </w:rPr>
              <w:t>x</w:t>
            </w:r>
            <w:r w:rsidRPr="00984147">
              <w:rPr>
                <w:rFonts w:ascii="Garamond" w:hAnsi="Garamond"/>
              </w:rPr>
              <w:t>, устанавливается равным</w:t>
            </w:r>
          </w:p>
          <w:p w:rsidR="00A71DA2" w:rsidRDefault="00A71DA2" w:rsidP="004A35AA">
            <w:pPr>
              <w:tabs>
                <w:tab w:val="num" w:pos="0"/>
                <w:tab w:val="left" w:pos="600"/>
                <w:tab w:val="num" w:pos="1134"/>
                <w:tab w:val="left" w:pos="8647"/>
              </w:tabs>
              <w:spacing w:before="120" w:after="120" w:line="240" w:lineRule="auto"/>
              <w:ind w:firstLine="1139"/>
              <w:jc w:val="both"/>
              <w:rPr>
                <w:rFonts w:ascii="Garamond" w:hAnsi="Garamond"/>
              </w:rPr>
            </w:pPr>
            <w:r w:rsidRPr="00984147">
              <w:rPr>
                <w:rFonts w:ascii="Garamond" w:eastAsia="Times New Roman" w:hAnsi="Garamond"/>
                <w:b/>
                <w:position w:val="-50"/>
                <w:highlight w:val="yellow"/>
              </w:rPr>
              <w:object w:dxaOrig="4260" w:dyaOrig="960">
                <v:shape id="_x0000_i1433" type="#_x0000_t75" style="width:204.75pt;height:48pt" o:ole="">
                  <v:imagedata r:id="rId601" o:title=""/>
                </v:shape>
                <o:OLEObject Type="Embed" ProgID="Equation.3" ShapeID="_x0000_i1433" DrawAspect="Content" ObjectID="_1543225702" r:id="rId602"/>
              </w:object>
            </w:r>
            <w:r w:rsidRPr="00984147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 </w:t>
            </w:r>
            <w:r w:rsidRPr="00984147">
              <w:rPr>
                <w:rFonts w:ascii="Garamond" w:hAnsi="Garamond"/>
              </w:rPr>
              <w:t>(5.5.2)</w:t>
            </w:r>
          </w:p>
          <w:p w:rsidR="00A71DA2" w:rsidRPr="00984147" w:rsidRDefault="00A71DA2" w:rsidP="004A35AA">
            <w:pPr>
              <w:spacing w:before="120" w:after="120" w:line="360" w:lineRule="auto"/>
              <w:ind w:left="55" w:firstLine="654"/>
              <w:jc w:val="both"/>
              <w:rPr>
                <w:rFonts w:ascii="Garamond" w:hAnsi="Garamond"/>
                <w:highlight w:val="yellow"/>
              </w:rPr>
            </w:pPr>
            <w:r w:rsidRPr="00984147">
              <w:rPr>
                <w:rFonts w:ascii="Garamond" w:hAnsi="Garamond"/>
                <w:bCs/>
                <w:highlight w:val="yellow"/>
              </w:rPr>
              <w:t xml:space="preserve">Если на шаге </w:t>
            </w:r>
            <w:r w:rsidRPr="00984147">
              <w:rPr>
                <w:rFonts w:ascii="Garamond" w:hAnsi="Garamond"/>
                <w:bCs/>
                <w:highlight w:val="yellow"/>
                <w:lang w:val="en-US"/>
              </w:rPr>
              <w:t>L</w:t>
            </w:r>
            <w:r w:rsidRPr="00984147">
              <w:rPr>
                <w:rFonts w:ascii="Garamond" w:hAnsi="Garamond"/>
                <w:bCs/>
                <w:highlight w:val="yellow"/>
              </w:rPr>
              <w:t xml:space="preserve"> множество </w:t>
            </w:r>
            <w:r w:rsidRPr="009E0707">
              <w:rPr>
                <w:rFonts w:ascii="Garamond" w:hAnsi="Garamond"/>
                <w:bCs/>
                <w:highlight w:val="yellow"/>
              </w:rPr>
              <w:fldChar w:fldCharType="begin"/>
            </w:r>
            <w:r w:rsidRPr="009E0707">
              <w:rPr>
                <w:rFonts w:ascii="Garamond" w:hAnsi="Garamond"/>
                <w:bCs/>
                <w:highlight w:val="yellow"/>
              </w:rPr>
              <w:instrText xml:space="preserve"> QUOTE </w:instrText>
            </w:r>
            <w:r w:rsidR="0049004C">
              <w:rPr>
                <w:highlight w:val="yellow"/>
              </w:rPr>
              <w:pict>
                <v:shape id="_x0000_i1434" type="#_x0000_t75" style="width:38.25pt;height:12.7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30756&quot;/&gt;&lt;wsp:rsid wsp:val=&quot;00006F3F&quot;/&gt;&lt;wsp:rsid wsp:val=&quot;0001367D&quot;/&gt;&lt;wsp:rsid wsp:val=&quot;00014C99&quot;/&gt;&lt;wsp:rsid wsp:val=&quot;00031BEA&quot;/&gt;&lt;wsp:rsid wsp:val=&quot;00040583&quot;/&gt;&lt;wsp:rsid wsp:val=&quot;00042BB8&quot;/&gt;&lt;wsp:rsid wsp:val=&quot;00056A10&quot;/&gt;&lt;wsp:rsid wsp:val=&quot;00073D47&quot;/&gt;&lt;wsp:rsid wsp:val=&quot;0008777D&quot;/&gt;&lt;wsp:rsid wsp:val=&quot;00091AB6&quot;/&gt;&lt;wsp:rsid wsp:val=&quot;000F0842&quot;/&gt;&lt;wsp:rsid wsp:val=&quot;000F0FD6&quot;/&gt;&lt;wsp:rsid wsp:val=&quot;000F4D1A&quot;/&gt;&lt;wsp:rsid wsp:val=&quot;00104907&quot;/&gt;&lt;wsp:rsid wsp:val=&quot;00141B5C&quot;/&gt;&lt;wsp:rsid wsp:val=&quot;00141D41&quot;/&gt;&lt;wsp:rsid wsp:val=&quot;001B72F3&quot;/&gt;&lt;wsp:rsid wsp:val=&quot;001C4C70&quot;/&gt;&lt;wsp:rsid wsp:val=&quot;001D1A61&quot;/&gt;&lt;wsp:rsid wsp:val=&quot;001E20E5&quot;/&gt;&lt;wsp:rsid wsp:val=&quot;001E7048&quot;/&gt;&lt;wsp:rsid wsp:val=&quot;001F2A2C&quot;/&gt;&lt;wsp:rsid wsp:val=&quot;002043F5&quot;/&gt;&lt;wsp:rsid wsp:val=&quot;00225B8E&quot;/&gt;&lt;wsp:rsid wsp:val=&quot;00245972&quot;/&gt;&lt;wsp:rsid wsp:val=&quot;002601C7&quot;/&gt;&lt;wsp:rsid wsp:val=&quot;00283647&quot;/&gt;&lt;wsp:rsid wsp:val=&quot;002B2F7F&quot;/&gt;&lt;wsp:rsid wsp:val=&quot;002B61FA&quot;/&gt;&lt;wsp:rsid wsp:val=&quot;002C3090&quot;/&gt;&lt;wsp:rsid wsp:val=&quot;002C3983&quot;/&gt;&lt;wsp:rsid wsp:val=&quot;002F6D37&quot;/&gt;&lt;wsp:rsid wsp:val=&quot;00304385&quot;/&gt;&lt;wsp:rsid wsp:val=&quot;00313D2B&quot;/&gt;&lt;wsp:rsid wsp:val=&quot;0031524F&quot;/&gt;&lt;wsp:rsid wsp:val=&quot;0032400C&quot;/&gt;&lt;wsp:rsid wsp:val=&quot;003301CF&quot;/&gt;&lt;wsp:rsid wsp:val=&quot;0034361C&quot;/&gt;&lt;wsp:rsid wsp:val=&quot;00347EAE&quot;/&gt;&lt;wsp:rsid wsp:val=&quot;00353012&quot;/&gt;&lt;wsp:rsid wsp:val=&quot;00360FD1&quot;/&gt;&lt;wsp:rsid wsp:val=&quot;0036673D&quot;/&gt;&lt;wsp:rsid wsp:val=&quot;00395871&quot;/&gt;&lt;wsp:rsid wsp:val=&quot;003975F4&quot;/&gt;&lt;wsp:rsid wsp:val=&quot;003B3EF6&quot;/&gt;&lt;wsp:rsid wsp:val=&quot;003B48F4&quot;/&gt;&lt;wsp:rsid wsp:val=&quot;003E01D7&quot;/&gt;&lt;wsp:rsid wsp:val=&quot;00400C8D&quot;/&gt;&lt;wsp:rsid wsp:val=&quot;0041543B&quot;/&gt;&lt;wsp:rsid wsp:val=&quot;004201DC&quot;/&gt;&lt;wsp:rsid wsp:val=&quot;004366B8&quot;/&gt;&lt;wsp:rsid wsp:val=&quot;0045780C&quot;/&gt;&lt;wsp:rsid wsp:val=&quot;00474F03&quot;/&gt;&lt;wsp:rsid wsp:val=&quot;004A35AA&quot;/&gt;&lt;wsp:rsid wsp:val=&quot;004B06E8&quot;/&gt;&lt;wsp:rsid wsp:val=&quot;004B2408&quot;/&gt;&lt;wsp:rsid wsp:val=&quot;004B33CC&quot;/&gt;&lt;wsp:rsid wsp:val=&quot;004B4D88&quot;/&gt;&lt;wsp:rsid wsp:val=&quot;004B51EF&quot;/&gt;&lt;wsp:rsid wsp:val=&quot;004B75D2&quot;/&gt;&lt;wsp:rsid wsp:val=&quot;004C2D3F&quot;/&gt;&lt;wsp:rsid wsp:val=&quot;004C6302&quot;/&gt;&lt;wsp:rsid wsp:val=&quot;004D57E2&quot;/&gt;&lt;wsp:rsid wsp:val=&quot;004E468B&quot;/&gt;&lt;wsp:rsid wsp:val=&quot;004F3BF4&quot;/&gt;&lt;wsp:rsid wsp:val=&quot;004F7C14&quot;/&gt;&lt;wsp:rsid wsp:val=&quot;00530756&quot;/&gt;&lt;wsp:rsid wsp:val=&quot;005345C3&quot;/&gt;&lt;wsp:rsid wsp:val=&quot;005414BD&quot;/&gt;&lt;wsp:rsid wsp:val=&quot;0055487F&quot;/&gt;&lt;wsp:rsid wsp:val=&quot;00562201&quot;/&gt;&lt;wsp:rsid wsp:val=&quot;005736AF&quot;/&gt;&lt;wsp:rsid wsp:val=&quot;00577C1B&quot;/&gt;&lt;wsp:rsid wsp:val=&quot;00582EC6&quot;/&gt;&lt;wsp:rsid wsp:val=&quot;00585643&quot;/&gt;&lt;wsp:rsid wsp:val=&quot;005A4598&quot;/&gt;&lt;wsp:rsid wsp:val=&quot;005B22D7&quot;/&gt;&lt;wsp:rsid wsp:val=&quot;005B2B95&quot;/&gt;&lt;wsp:rsid wsp:val=&quot;005B62AE&quot;/&gt;&lt;wsp:rsid wsp:val=&quot;005B63B8&quot;/&gt;&lt;wsp:rsid wsp:val=&quot;005D3DB7&quot;/&gt;&lt;wsp:rsid wsp:val=&quot;005F2E9C&quot;/&gt;&lt;wsp:rsid wsp:val=&quot;006003B8&quot;/&gt;&lt;wsp:rsid wsp:val=&quot;00604C06&quot;/&gt;&lt;wsp:rsid wsp:val=&quot;00606CEB&quot;/&gt;&lt;wsp:rsid wsp:val=&quot;00614713&quot;/&gt;&lt;wsp:rsid wsp:val=&quot;00615932&quot;/&gt;&lt;wsp:rsid wsp:val=&quot;0064187C&quot;/&gt;&lt;wsp:rsid wsp:val=&quot;00653C89&quot;/&gt;&lt;wsp:rsid wsp:val=&quot;00653FED&quot;/&gt;&lt;wsp:rsid wsp:val=&quot;006626F3&quot;/&gt;&lt;wsp:rsid wsp:val=&quot;00667F6B&quot;/&gt;&lt;wsp:rsid wsp:val=&quot;00672E56&quot;/&gt;&lt;wsp:rsid wsp:val=&quot;0067492B&quot;/&gt;&lt;wsp:rsid wsp:val=&quot;006B7752&quot;/&gt;&lt;wsp:rsid wsp:val=&quot;006C7CC3&quot;/&gt;&lt;wsp:rsid wsp:val=&quot;006D2096&quot;/&gt;&lt;wsp:rsid wsp:val=&quot;006D6E56&quot;/&gt;&lt;wsp:rsid wsp:val=&quot;006E5725&quot;/&gt;&lt;wsp:rsid wsp:val=&quot;006F0D37&quot;/&gt;&lt;wsp:rsid wsp:val=&quot;007033D9&quot;/&gt;&lt;wsp:rsid wsp:val=&quot;00710CE5&quot;/&gt;&lt;wsp:rsid wsp:val=&quot;00743752&quot;/&gt;&lt;wsp:rsid wsp:val=&quot;00750E99&quot;/&gt;&lt;wsp:rsid wsp:val=&quot;007619E1&quot;/&gt;&lt;wsp:rsid wsp:val=&quot;007758A7&quot;/&gt;&lt;wsp:rsid wsp:val=&quot;007B3492&quot;/&gt;&lt;wsp:rsid wsp:val=&quot;007C4A27&quot;/&gt;&lt;wsp:rsid wsp:val=&quot;007E2234&quot;/&gt;&lt;wsp:rsid wsp:val=&quot;00811EBE&quot;/&gt;&lt;wsp:rsid wsp:val=&quot;008272C4&quot;/&gt;&lt;wsp:rsid wsp:val=&quot;008810FE&quot;/&gt;&lt;wsp:rsid wsp:val=&quot;00884C85&quot;/&gt;&lt;wsp:rsid wsp:val=&quot;00885111&quot;/&gt;&lt;wsp:rsid wsp:val=&quot;00891BC7&quot;/&gt;&lt;wsp:rsid wsp:val=&quot;008B61AB&quot;/&gt;&lt;wsp:rsid wsp:val=&quot;008C03A5&quot;/&gt;&lt;wsp:rsid wsp:val=&quot;008D275B&quot;/&gt;&lt;wsp:rsid wsp:val=&quot;008D3468&quot;/&gt;&lt;wsp:rsid wsp:val=&quot;008D52C4&quot;/&gt;&lt;wsp:rsid wsp:val=&quot;00915E92&quot;/&gt;&lt;wsp:rsid wsp:val=&quot;00917449&quot;/&gt;&lt;wsp:rsid wsp:val=&quot;009211CE&quot;/&gt;&lt;wsp:rsid wsp:val=&quot;009245CA&quot;/&gt;&lt;wsp:rsid wsp:val=&quot;009343ED&quot;/&gt;&lt;wsp:rsid wsp:val=&quot;00960349&quot;/&gt;&lt;wsp:rsid wsp:val=&quot;009710FA&quot;/&gt;&lt;wsp:rsid wsp:val=&quot;00982F90&quot;/&gt;&lt;wsp:rsid wsp:val=&quot;00993098&quot;/&gt;&lt;wsp:rsid wsp:val=&quot;00997B6D&quot;/&gt;&lt;wsp:rsid wsp:val=&quot;009C0281&quot;/&gt;&lt;wsp:rsid wsp:val=&quot;009C3C3D&quot;/&gt;&lt;wsp:rsid wsp:val=&quot;009C75B1&quot;/&gt;&lt;wsp:rsid wsp:val=&quot;009C770B&quot;/&gt;&lt;wsp:rsid wsp:val=&quot;009E0213&quot;/&gt;&lt;wsp:rsid wsp:val=&quot;009E0707&quot;/&gt;&lt;wsp:rsid wsp:val=&quot;009F1523&quot;/&gt;&lt;wsp:rsid wsp:val=&quot;009F2F97&quot;/&gt;&lt;wsp:rsid wsp:val=&quot;009F73FB&quot;/&gt;&lt;wsp:rsid wsp:val=&quot;00A16E22&quot;/&gt;&lt;wsp:rsid wsp:val=&quot;00A21128&quot;/&gt;&lt;wsp:rsid wsp:val=&quot;00A23550&quot;/&gt;&lt;wsp:rsid wsp:val=&quot;00A2608A&quot;/&gt;&lt;wsp:rsid wsp:val=&quot;00A27433&quot;/&gt;&lt;wsp:rsid wsp:val=&quot;00A444E4&quot;/&gt;&lt;wsp:rsid wsp:val=&quot;00A55C64&quot;/&gt;&lt;wsp:rsid wsp:val=&quot;00A61E27&quot;/&gt;&lt;wsp:rsid wsp:val=&quot;00A82367&quot;/&gt;&lt;wsp:rsid wsp:val=&quot;00A976E3&quot;/&gt;&lt;wsp:rsid wsp:val=&quot;00AB099F&quot;/&gt;&lt;wsp:rsid wsp:val=&quot;00AB63EC&quot;/&gt;&lt;wsp:rsid wsp:val=&quot;00AD3C34&quot;/&gt;&lt;wsp:rsid wsp:val=&quot;00AD48D3&quot;/&gt;&lt;wsp:rsid wsp:val=&quot;00AD7722&quot;/&gt;&lt;wsp:rsid wsp:val=&quot;00B00607&quot;/&gt;&lt;wsp:rsid wsp:val=&quot;00B12642&quot;/&gt;&lt;wsp:rsid wsp:val=&quot;00B368A0&quot;/&gt;&lt;wsp:rsid wsp:val=&quot;00B40D06&quot;/&gt;&lt;wsp:rsid wsp:val=&quot;00B41A7A&quot;/&gt;&lt;wsp:rsid wsp:val=&quot;00B57D48&quot;/&gt;&lt;wsp:rsid wsp:val=&quot;00B630EE&quot;/&gt;&lt;wsp:rsid wsp:val=&quot;00B87AE3&quot;/&gt;&lt;wsp:rsid wsp:val=&quot;00BA7E49&quot;/&gt;&lt;wsp:rsid wsp:val=&quot;00BB1EAB&quot;/&gt;&lt;wsp:rsid wsp:val=&quot;00BD2031&quot;/&gt;&lt;wsp:rsid wsp:val=&quot;00BD2569&quot;/&gt;&lt;wsp:rsid wsp:val=&quot;00BD501C&quot;/&gt;&lt;wsp:rsid wsp:val=&quot;00C04D3D&quot;/&gt;&lt;wsp:rsid wsp:val=&quot;00C1667C&quot;/&gt;&lt;wsp:rsid wsp:val=&quot;00C362FD&quot;/&gt;&lt;wsp:rsid wsp:val=&quot;00C748BD&quot;/&gt;&lt;wsp:rsid wsp:val=&quot;00CC0F63&quot;/&gt;&lt;wsp:rsid wsp:val=&quot;00CC31F3&quot;/&gt;&lt;wsp:rsid wsp:val=&quot;00CC3820&quot;/&gt;&lt;wsp:rsid wsp:val=&quot;00CC3D59&quot;/&gt;&lt;wsp:rsid wsp:val=&quot;00CD0832&quot;/&gt;&lt;wsp:rsid wsp:val=&quot;00CF62EA&quot;/&gt;&lt;wsp:rsid wsp:val=&quot;00D05EF1&quot;/&gt;&lt;wsp:rsid wsp:val=&quot;00D13B59&quot;/&gt;&lt;wsp:rsid wsp:val=&quot;00D37690&quot;/&gt;&lt;wsp:rsid wsp:val=&quot;00D47E98&quot;/&gt;&lt;wsp:rsid wsp:val=&quot;00D515CF&quot;/&gt;&lt;wsp:rsid wsp:val=&quot;00DA17B8&quot;/&gt;&lt;wsp:rsid wsp:val=&quot;00DB0D8C&quot;/&gt;&lt;wsp:rsid wsp:val=&quot;00DB77BD&quot;/&gt;&lt;wsp:rsid wsp:val=&quot;00DC30AF&quot;/&gt;&lt;wsp:rsid wsp:val=&quot;00DD03B7&quot;/&gt;&lt;wsp:rsid wsp:val=&quot;00DE2E91&quot;/&gt;&lt;wsp:rsid wsp:val=&quot;00DF0BE0&quot;/&gt;&lt;wsp:rsid wsp:val=&quot;00DF78C6&quot;/&gt;&lt;wsp:rsid wsp:val=&quot;00E0772F&quot;/&gt;&lt;wsp:rsid wsp:val=&quot;00E25540&quot;/&gt;&lt;wsp:rsid wsp:val=&quot;00E555B6&quot;/&gt;&lt;wsp:rsid wsp:val=&quot;00E62F72&quot;/&gt;&lt;wsp:rsid wsp:val=&quot;00E87B09&quot;/&gt;&lt;wsp:rsid wsp:val=&quot;00EA178F&quot;/&gt;&lt;wsp:rsid wsp:val=&quot;00EA1BD0&quot;/&gt;&lt;wsp:rsid wsp:val=&quot;00EA7FFC&quot;/&gt;&lt;wsp:rsid wsp:val=&quot;00ED1518&quot;/&gt;&lt;wsp:rsid wsp:val=&quot;00EF3A51&quot;/&gt;&lt;wsp:rsid wsp:val=&quot;00F103A5&quot;/&gt;&lt;wsp:rsid wsp:val=&quot;00F15440&quot;/&gt;&lt;wsp:rsid wsp:val=&quot;00F22F99&quot;/&gt;&lt;wsp:rsid wsp:val=&quot;00F335FE&quot;/&gt;&lt;wsp:rsid wsp:val=&quot;00F358AE&quot;/&gt;&lt;wsp:rsid wsp:val=&quot;00F56B74&quot;/&gt;&lt;wsp:rsid wsp:val=&quot;00F65E9D&quot;/&gt;&lt;wsp:rsid wsp:val=&quot;00F66221&quot;/&gt;&lt;wsp:rsid wsp:val=&quot;00F740F0&quot;/&gt;&lt;wsp:rsid wsp:val=&quot;00F836CE&quot;/&gt;&lt;wsp:rsid wsp:val=&quot;00F84380&quot;/&gt;&lt;wsp:rsid wsp:val=&quot;00FA403B&quot;/&gt;&lt;wsp:rsid wsp:val=&quot;00FA70D0&quot;/&gt;&lt;wsp:rsid wsp:val=&quot;00FB73C6&quot;/&gt;&lt;wsp:rsid wsp:val=&quot;00FE06D5&quot;/&gt;&lt;wsp:rsid wsp:val=&quot;00FE2DB6&quot;/&gt;&lt;wsp:rsid wsp:val=&quot;00FF1CDF&quot;/&gt;&lt;/wsp:rsids&gt;&lt;/w:docPr&gt;&lt;w:body&gt;&lt;w:p wsp:rsidR=&quot;00000000&quot; wsp:rsidRDefault=&quot;00B41A7A&quot;&gt;&lt;m:oMathPara&gt;&lt;m:oMath&gt;&lt;m:sSubSup&gt;&lt;m:sSubSupPr&gt;&lt;m:ctrlPr&gt;&lt;w:rPr&gt;&lt;w:rFonts w:ascii=&quot;Cambria Math&quot; w:fareast=&quot;Calibri&quot; w:h-ansi=&quot;Cambria Math&quot; w:cs=&quot;Times New Roman&quot;/&gt;&lt;wx:font wx:val=&quot;Cambria Math&quot;/&gt;&lt;w:b-cs/&gt;&lt;w:i/&gt;&lt;w:highlight w:val=&quot;yellow&quot;/&gt;&lt;/w:rPr&gt;&lt;/m:ctrlPr&gt;&lt;/m:sSubSupPr&gt;&lt;m:e&gt;&lt;m:r&gt;&lt;w:rPr&gt;&lt;w:rFonts w:ascii=&quot;Cambria Math&quot; w:h-ansi=&quot;Cambria Math&quot;/&gt;&lt;wx:font wx:val=&quot;Cambria Math&quot;/&gt;&lt;w:i/&gt;&lt;w:highlight w:val=&quot;yellow&quot;/&gt;&lt;w:lang w:val=&quot;EN-US&quot;/&gt;&lt;/w:rPr&gt;&lt;m:t&gt;Q&lt;/m:t&gt;&lt;/m:r&gt;&lt;m:ctrlPr&gt;&lt;w:rPr&gt;&lt;w:rFonts w:ascii=&quot;Cambria Math&quot; w:h-ansi=&quot;Cambria Math&quot;/&gt;&lt;wx:font wx:val=&quot;Cambria Math&quot;/&gt;&lt;w:b-cs/&gt;&lt;w:i/&gt;&lt;w:highlight w:val=&quot;yellow&quot;/&gt;&lt;/w:rPr&gt;&lt;/m:ctrlPr&gt;&lt;/m:e&gt;&lt;m:sub&gt;&lt;m:r&gt;&lt;w:rPr&gt;&lt;w:rFonts w:ascii=&quot;Cambria Math&quot; w:h-ansi=&quot;Cambria Math&quot;/&gt;&lt;wx:font wx:val=&quot;Cambria Math&quot;/&gt;&lt;w:i/&gt;&lt;w:highlight w:val=&quot;yellow&quot;/&gt;&lt;/w:rPr&gt;&lt;m:t&gt;L&lt;/m:t&gt;&lt;/m:r&gt;&lt;m:ctrlPr&gt;&lt;w:rPr&gt;&lt;w:rFonts w:ascii=&quot;Cambria Math&quot; w:h-ansi=&quot;Cambria Math&quot;/&gt;&lt;wx:font wx:val=&quot;Cambria Math&quot;/&gt;&lt;w:b-cs/&gt;&lt;w:i/&gt;&lt;w:highlight w:val=&quot;yellow&quot;/&gt;&lt;/w:rPr&gt;&lt;/m:ctrlPr&gt;&lt;/m:sub&gt;&lt;m:sup&gt;&lt;m:r&gt;&lt;w:rPr&gt;&lt;w:rFonts w:ascii=&quot;Cambria Math&quot; w:h-ansi=&quot;Cambria Math&quot;/&gt;&lt;wx:font wx:val=&quot;Cambria Math&quot;/&gt;&lt;w:i/&gt;&lt;w:highlight w:val=&quot;yellow&quot;/&gt;&lt;/w:rPr&gt;&lt;m:t&gt;0&lt;/m:t&gt;&lt;/m:r&gt;&lt;m:ctrlPr&gt;&lt;w:rPr&gt;&lt;w:rFonts w:ascii=&quot;Cambria Math&quot; w:h-ansi=&quot;Cambria Math&quot;/&gt;&lt;wx:font wx:val=&quot;Cambria Math&quot;/&gt;&lt;w:b-cs/&gt;&lt;w:i/&gt;&lt;w:highlight w:val=&quot;yellow&quot;/&gt;&lt;/w:rPr&gt;&lt;/m:ctrlPr&gt;&lt;/m:sup&gt;&lt;/m:sSubSup&gt;&lt;m:r&gt;&lt;w:rPr&gt;&lt;w:rFonts w:ascii=&quot;Cambria Math&quot; w:h-ansi=&quot;Cambria Math&quot;/&gt;&lt;wx:font wx:val=&quot;Cambria Math&quot;/&gt;&lt;w:i/&gt;&lt;w:highlight w:val=&quot;yellow&quot;/&gt;&lt;/w:rPr&gt;&lt;m:t&gt;=в€…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603" o:title="" chromakey="white"/>
                </v:shape>
              </w:pict>
            </w:r>
            <w:r w:rsidRPr="009E0707">
              <w:rPr>
                <w:rFonts w:ascii="Garamond" w:hAnsi="Garamond"/>
                <w:bCs/>
                <w:highlight w:val="yellow"/>
              </w:rPr>
              <w:instrText xml:space="preserve"> </w:instrText>
            </w:r>
            <w:r w:rsidRPr="009E0707">
              <w:rPr>
                <w:rFonts w:ascii="Garamond" w:hAnsi="Garamond"/>
                <w:bCs/>
                <w:highlight w:val="yellow"/>
              </w:rPr>
              <w:fldChar w:fldCharType="separate"/>
            </w:r>
            <w:r w:rsidR="0049004C">
              <w:rPr>
                <w:highlight w:val="yellow"/>
              </w:rPr>
              <w:pict>
                <v:shape id="_x0000_i1435" type="#_x0000_t75" style="width:38.25pt;height:12.7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30756&quot;/&gt;&lt;wsp:rsid wsp:val=&quot;00006F3F&quot;/&gt;&lt;wsp:rsid wsp:val=&quot;0001367D&quot;/&gt;&lt;wsp:rsid wsp:val=&quot;00014C99&quot;/&gt;&lt;wsp:rsid wsp:val=&quot;00031BEA&quot;/&gt;&lt;wsp:rsid wsp:val=&quot;00040583&quot;/&gt;&lt;wsp:rsid wsp:val=&quot;00042BB8&quot;/&gt;&lt;wsp:rsid wsp:val=&quot;00056A10&quot;/&gt;&lt;wsp:rsid wsp:val=&quot;00073D47&quot;/&gt;&lt;wsp:rsid wsp:val=&quot;0008777D&quot;/&gt;&lt;wsp:rsid wsp:val=&quot;00091AB6&quot;/&gt;&lt;wsp:rsid wsp:val=&quot;000F0842&quot;/&gt;&lt;wsp:rsid wsp:val=&quot;000F0FD6&quot;/&gt;&lt;wsp:rsid wsp:val=&quot;000F4D1A&quot;/&gt;&lt;wsp:rsid wsp:val=&quot;00104907&quot;/&gt;&lt;wsp:rsid wsp:val=&quot;00141B5C&quot;/&gt;&lt;wsp:rsid wsp:val=&quot;00141D41&quot;/&gt;&lt;wsp:rsid wsp:val=&quot;001B72F3&quot;/&gt;&lt;wsp:rsid wsp:val=&quot;001C4C70&quot;/&gt;&lt;wsp:rsid wsp:val=&quot;001D1A61&quot;/&gt;&lt;wsp:rsid wsp:val=&quot;001E20E5&quot;/&gt;&lt;wsp:rsid wsp:val=&quot;001E7048&quot;/&gt;&lt;wsp:rsid wsp:val=&quot;001F2A2C&quot;/&gt;&lt;wsp:rsid wsp:val=&quot;002043F5&quot;/&gt;&lt;wsp:rsid wsp:val=&quot;00225B8E&quot;/&gt;&lt;wsp:rsid wsp:val=&quot;00245972&quot;/&gt;&lt;wsp:rsid wsp:val=&quot;002601C7&quot;/&gt;&lt;wsp:rsid wsp:val=&quot;00283647&quot;/&gt;&lt;wsp:rsid wsp:val=&quot;002B2F7F&quot;/&gt;&lt;wsp:rsid wsp:val=&quot;002B61FA&quot;/&gt;&lt;wsp:rsid wsp:val=&quot;002C3090&quot;/&gt;&lt;wsp:rsid wsp:val=&quot;002C3983&quot;/&gt;&lt;wsp:rsid wsp:val=&quot;002F6D37&quot;/&gt;&lt;wsp:rsid wsp:val=&quot;00304385&quot;/&gt;&lt;wsp:rsid wsp:val=&quot;00313D2B&quot;/&gt;&lt;wsp:rsid wsp:val=&quot;0031524F&quot;/&gt;&lt;wsp:rsid wsp:val=&quot;0032400C&quot;/&gt;&lt;wsp:rsid wsp:val=&quot;003301CF&quot;/&gt;&lt;wsp:rsid wsp:val=&quot;0034361C&quot;/&gt;&lt;wsp:rsid wsp:val=&quot;00347EAE&quot;/&gt;&lt;wsp:rsid wsp:val=&quot;00353012&quot;/&gt;&lt;wsp:rsid wsp:val=&quot;00360FD1&quot;/&gt;&lt;wsp:rsid wsp:val=&quot;0036673D&quot;/&gt;&lt;wsp:rsid wsp:val=&quot;00395871&quot;/&gt;&lt;wsp:rsid wsp:val=&quot;003975F4&quot;/&gt;&lt;wsp:rsid wsp:val=&quot;003B3EF6&quot;/&gt;&lt;wsp:rsid wsp:val=&quot;003B48F4&quot;/&gt;&lt;wsp:rsid wsp:val=&quot;003E01D7&quot;/&gt;&lt;wsp:rsid wsp:val=&quot;00400C8D&quot;/&gt;&lt;wsp:rsid wsp:val=&quot;0041543B&quot;/&gt;&lt;wsp:rsid wsp:val=&quot;004201DC&quot;/&gt;&lt;wsp:rsid wsp:val=&quot;004366B8&quot;/&gt;&lt;wsp:rsid wsp:val=&quot;0045780C&quot;/&gt;&lt;wsp:rsid wsp:val=&quot;00474F03&quot;/&gt;&lt;wsp:rsid wsp:val=&quot;004A35AA&quot;/&gt;&lt;wsp:rsid wsp:val=&quot;004B06E8&quot;/&gt;&lt;wsp:rsid wsp:val=&quot;004B2408&quot;/&gt;&lt;wsp:rsid wsp:val=&quot;004B33CC&quot;/&gt;&lt;wsp:rsid wsp:val=&quot;004B4D88&quot;/&gt;&lt;wsp:rsid wsp:val=&quot;004B51EF&quot;/&gt;&lt;wsp:rsid wsp:val=&quot;004B75D2&quot;/&gt;&lt;wsp:rsid wsp:val=&quot;004C2D3F&quot;/&gt;&lt;wsp:rsid wsp:val=&quot;004C6302&quot;/&gt;&lt;wsp:rsid wsp:val=&quot;004D57E2&quot;/&gt;&lt;wsp:rsid wsp:val=&quot;004E468B&quot;/&gt;&lt;wsp:rsid wsp:val=&quot;004F3BF4&quot;/&gt;&lt;wsp:rsid wsp:val=&quot;004F7C14&quot;/&gt;&lt;wsp:rsid wsp:val=&quot;00530756&quot;/&gt;&lt;wsp:rsid wsp:val=&quot;005345C3&quot;/&gt;&lt;wsp:rsid wsp:val=&quot;005414BD&quot;/&gt;&lt;wsp:rsid wsp:val=&quot;0055487F&quot;/&gt;&lt;wsp:rsid wsp:val=&quot;00562201&quot;/&gt;&lt;wsp:rsid wsp:val=&quot;005736AF&quot;/&gt;&lt;wsp:rsid wsp:val=&quot;00577C1B&quot;/&gt;&lt;wsp:rsid wsp:val=&quot;00582EC6&quot;/&gt;&lt;wsp:rsid wsp:val=&quot;00585643&quot;/&gt;&lt;wsp:rsid wsp:val=&quot;005A4598&quot;/&gt;&lt;wsp:rsid wsp:val=&quot;005B22D7&quot;/&gt;&lt;wsp:rsid wsp:val=&quot;005B2B95&quot;/&gt;&lt;wsp:rsid wsp:val=&quot;005B62AE&quot;/&gt;&lt;wsp:rsid wsp:val=&quot;005B63B8&quot;/&gt;&lt;wsp:rsid wsp:val=&quot;005D3DB7&quot;/&gt;&lt;wsp:rsid wsp:val=&quot;005F2E9C&quot;/&gt;&lt;wsp:rsid wsp:val=&quot;006003B8&quot;/&gt;&lt;wsp:rsid wsp:val=&quot;00604C06&quot;/&gt;&lt;wsp:rsid wsp:val=&quot;00606CEB&quot;/&gt;&lt;wsp:rsid wsp:val=&quot;00614713&quot;/&gt;&lt;wsp:rsid wsp:val=&quot;00615932&quot;/&gt;&lt;wsp:rsid wsp:val=&quot;0064187C&quot;/&gt;&lt;wsp:rsid wsp:val=&quot;00653C89&quot;/&gt;&lt;wsp:rsid wsp:val=&quot;00653FED&quot;/&gt;&lt;wsp:rsid wsp:val=&quot;006626F3&quot;/&gt;&lt;wsp:rsid wsp:val=&quot;00667F6B&quot;/&gt;&lt;wsp:rsid wsp:val=&quot;00672E56&quot;/&gt;&lt;wsp:rsid wsp:val=&quot;0067492B&quot;/&gt;&lt;wsp:rsid wsp:val=&quot;006B7752&quot;/&gt;&lt;wsp:rsid wsp:val=&quot;006C7CC3&quot;/&gt;&lt;wsp:rsid wsp:val=&quot;006D2096&quot;/&gt;&lt;wsp:rsid wsp:val=&quot;006D6E56&quot;/&gt;&lt;wsp:rsid wsp:val=&quot;006E5725&quot;/&gt;&lt;wsp:rsid wsp:val=&quot;006F0D37&quot;/&gt;&lt;wsp:rsid wsp:val=&quot;007033D9&quot;/&gt;&lt;wsp:rsid wsp:val=&quot;00710CE5&quot;/&gt;&lt;wsp:rsid wsp:val=&quot;00743752&quot;/&gt;&lt;wsp:rsid wsp:val=&quot;00750E99&quot;/&gt;&lt;wsp:rsid wsp:val=&quot;007619E1&quot;/&gt;&lt;wsp:rsid wsp:val=&quot;007758A7&quot;/&gt;&lt;wsp:rsid wsp:val=&quot;007B3492&quot;/&gt;&lt;wsp:rsid wsp:val=&quot;007C4A27&quot;/&gt;&lt;wsp:rsid wsp:val=&quot;007E2234&quot;/&gt;&lt;wsp:rsid wsp:val=&quot;00811EBE&quot;/&gt;&lt;wsp:rsid wsp:val=&quot;008272C4&quot;/&gt;&lt;wsp:rsid wsp:val=&quot;008810FE&quot;/&gt;&lt;wsp:rsid wsp:val=&quot;00884C85&quot;/&gt;&lt;wsp:rsid wsp:val=&quot;00885111&quot;/&gt;&lt;wsp:rsid wsp:val=&quot;00891BC7&quot;/&gt;&lt;wsp:rsid wsp:val=&quot;008B61AB&quot;/&gt;&lt;wsp:rsid wsp:val=&quot;008C03A5&quot;/&gt;&lt;wsp:rsid wsp:val=&quot;008D275B&quot;/&gt;&lt;wsp:rsid wsp:val=&quot;008D3468&quot;/&gt;&lt;wsp:rsid wsp:val=&quot;008D52C4&quot;/&gt;&lt;wsp:rsid wsp:val=&quot;00915E92&quot;/&gt;&lt;wsp:rsid wsp:val=&quot;00917449&quot;/&gt;&lt;wsp:rsid wsp:val=&quot;009211CE&quot;/&gt;&lt;wsp:rsid wsp:val=&quot;009245CA&quot;/&gt;&lt;wsp:rsid wsp:val=&quot;009343ED&quot;/&gt;&lt;wsp:rsid wsp:val=&quot;00960349&quot;/&gt;&lt;wsp:rsid wsp:val=&quot;009710FA&quot;/&gt;&lt;wsp:rsid wsp:val=&quot;00982F90&quot;/&gt;&lt;wsp:rsid wsp:val=&quot;00993098&quot;/&gt;&lt;wsp:rsid wsp:val=&quot;00997B6D&quot;/&gt;&lt;wsp:rsid wsp:val=&quot;009C0281&quot;/&gt;&lt;wsp:rsid wsp:val=&quot;009C3C3D&quot;/&gt;&lt;wsp:rsid wsp:val=&quot;009C75B1&quot;/&gt;&lt;wsp:rsid wsp:val=&quot;009C770B&quot;/&gt;&lt;wsp:rsid wsp:val=&quot;009E0213&quot;/&gt;&lt;wsp:rsid wsp:val=&quot;009E0707&quot;/&gt;&lt;wsp:rsid wsp:val=&quot;009F1523&quot;/&gt;&lt;wsp:rsid wsp:val=&quot;009F2F97&quot;/&gt;&lt;wsp:rsid wsp:val=&quot;009F73FB&quot;/&gt;&lt;wsp:rsid wsp:val=&quot;00A16E22&quot;/&gt;&lt;wsp:rsid wsp:val=&quot;00A21128&quot;/&gt;&lt;wsp:rsid wsp:val=&quot;00A23550&quot;/&gt;&lt;wsp:rsid wsp:val=&quot;00A2608A&quot;/&gt;&lt;wsp:rsid wsp:val=&quot;00A27433&quot;/&gt;&lt;wsp:rsid wsp:val=&quot;00A444E4&quot;/&gt;&lt;wsp:rsid wsp:val=&quot;00A55C64&quot;/&gt;&lt;wsp:rsid wsp:val=&quot;00A61E27&quot;/&gt;&lt;wsp:rsid wsp:val=&quot;00A82367&quot;/&gt;&lt;wsp:rsid wsp:val=&quot;00A976E3&quot;/&gt;&lt;wsp:rsid wsp:val=&quot;00AB099F&quot;/&gt;&lt;wsp:rsid wsp:val=&quot;00AB63EC&quot;/&gt;&lt;wsp:rsid wsp:val=&quot;00AD3C34&quot;/&gt;&lt;wsp:rsid wsp:val=&quot;00AD48D3&quot;/&gt;&lt;wsp:rsid wsp:val=&quot;00AD7722&quot;/&gt;&lt;wsp:rsid wsp:val=&quot;00B00607&quot;/&gt;&lt;wsp:rsid wsp:val=&quot;00B12642&quot;/&gt;&lt;wsp:rsid wsp:val=&quot;00B368A0&quot;/&gt;&lt;wsp:rsid wsp:val=&quot;00B40D06&quot;/&gt;&lt;wsp:rsid wsp:val=&quot;00B41A7A&quot;/&gt;&lt;wsp:rsid wsp:val=&quot;00B57D48&quot;/&gt;&lt;wsp:rsid wsp:val=&quot;00B630EE&quot;/&gt;&lt;wsp:rsid wsp:val=&quot;00B87AE3&quot;/&gt;&lt;wsp:rsid wsp:val=&quot;00BA7E49&quot;/&gt;&lt;wsp:rsid wsp:val=&quot;00BB1EAB&quot;/&gt;&lt;wsp:rsid wsp:val=&quot;00BD2031&quot;/&gt;&lt;wsp:rsid wsp:val=&quot;00BD2569&quot;/&gt;&lt;wsp:rsid wsp:val=&quot;00BD501C&quot;/&gt;&lt;wsp:rsid wsp:val=&quot;00C04D3D&quot;/&gt;&lt;wsp:rsid wsp:val=&quot;00C1667C&quot;/&gt;&lt;wsp:rsid wsp:val=&quot;00C362FD&quot;/&gt;&lt;wsp:rsid wsp:val=&quot;00C748BD&quot;/&gt;&lt;wsp:rsid wsp:val=&quot;00CC0F63&quot;/&gt;&lt;wsp:rsid wsp:val=&quot;00CC31F3&quot;/&gt;&lt;wsp:rsid wsp:val=&quot;00CC3820&quot;/&gt;&lt;wsp:rsid wsp:val=&quot;00CC3D59&quot;/&gt;&lt;wsp:rsid wsp:val=&quot;00CD0832&quot;/&gt;&lt;wsp:rsid wsp:val=&quot;00CF62EA&quot;/&gt;&lt;wsp:rsid wsp:val=&quot;00D05EF1&quot;/&gt;&lt;wsp:rsid wsp:val=&quot;00D13B59&quot;/&gt;&lt;wsp:rsid wsp:val=&quot;00D37690&quot;/&gt;&lt;wsp:rsid wsp:val=&quot;00D47E98&quot;/&gt;&lt;wsp:rsid wsp:val=&quot;00D515CF&quot;/&gt;&lt;wsp:rsid wsp:val=&quot;00DA17B8&quot;/&gt;&lt;wsp:rsid wsp:val=&quot;00DB0D8C&quot;/&gt;&lt;wsp:rsid wsp:val=&quot;00DB77BD&quot;/&gt;&lt;wsp:rsid wsp:val=&quot;00DC30AF&quot;/&gt;&lt;wsp:rsid wsp:val=&quot;00DD03B7&quot;/&gt;&lt;wsp:rsid wsp:val=&quot;00DE2E91&quot;/&gt;&lt;wsp:rsid wsp:val=&quot;00DF0BE0&quot;/&gt;&lt;wsp:rsid wsp:val=&quot;00DF78C6&quot;/&gt;&lt;wsp:rsid wsp:val=&quot;00E0772F&quot;/&gt;&lt;wsp:rsid wsp:val=&quot;00E25540&quot;/&gt;&lt;wsp:rsid wsp:val=&quot;00E555B6&quot;/&gt;&lt;wsp:rsid wsp:val=&quot;00E62F72&quot;/&gt;&lt;wsp:rsid wsp:val=&quot;00E87B09&quot;/&gt;&lt;wsp:rsid wsp:val=&quot;00EA178F&quot;/&gt;&lt;wsp:rsid wsp:val=&quot;00EA1BD0&quot;/&gt;&lt;wsp:rsid wsp:val=&quot;00EA7FFC&quot;/&gt;&lt;wsp:rsid wsp:val=&quot;00ED1518&quot;/&gt;&lt;wsp:rsid wsp:val=&quot;00EF3A51&quot;/&gt;&lt;wsp:rsid wsp:val=&quot;00F103A5&quot;/&gt;&lt;wsp:rsid wsp:val=&quot;00F15440&quot;/&gt;&lt;wsp:rsid wsp:val=&quot;00F22F99&quot;/&gt;&lt;wsp:rsid wsp:val=&quot;00F335FE&quot;/&gt;&lt;wsp:rsid wsp:val=&quot;00F358AE&quot;/&gt;&lt;wsp:rsid wsp:val=&quot;00F56B74&quot;/&gt;&lt;wsp:rsid wsp:val=&quot;00F65E9D&quot;/&gt;&lt;wsp:rsid wsp:val=&quot;00F66221&quot;/&gt;&lt;wsp:rsid wsp:val=&quot;00F740F0&quot;/&gt;&lt;wsp:rsid wsp:val=&quot;00F836CE&quot;/&gt;&lt;wsp:rsid wsp:val=&quot;00F84380&quot;/&gt;&lt;wsp:rsid wsp:val=&quot;00FA403B&quot;/&gt;&lt;wsp:rsid wsp:val=&quot;00FA70D0&quot;/&gt;&lt;wsp:rsid wsp:val=&quot;00FB73C6&quot;/&gt;&lt;wsp:rsid wsp:val=&quot;00FE06D5&quot;/&gt;&lt;wsp:rsid wsp:val=&quot;00FE2DB6&quot;/&gt;&lt;wsp:rsid wsp:val=&quot;00FF1CDF&quot;/&gt;&lt;/wsp:rsids&gt;&lt;/w:docPr&gt;&lt;w:body&gt;&lt;w:p wsp:rsidR=&quot;00000000&quot; wsp:rsidRDefault=&quot;00B41A7A&quot;&gt;&lt;m:oMathPara&gt;&lt;m:oMath&gt;&lt;m:sSubSup&gt;&lt;m:sSubSupPr&gt;&lt;m:ctrlPr&gt;&lt;w:rPr&gt;&lt;w:rFonts w:ascii=&quot;Cambria Math&quot; w:fareast=&quot;Calibri&quot; w:h-ansi=&quot;Cambria Math&quot; w:cs=&quot;Times New Roman&quot;/&gt;&lt;wx:font wx:val=&quot;Cambria Math&quot;/&gt;&lt;w:b-cs/&gt;&lt;w:i/&gt;&lt;w:highlight w:val=&quot;yellow&quot;/&gt;&lt;/w:rPr&gt;&lt;/m:ctrlPr&gt;&lt;/m:sSubSupPr&gt;&lt;m:e&gt;&lt;m:r&gt;&lt;w:rPr&gt;&lt;w:rFonts w:ascii=&quot;Cambria Math&quot; w:h-ansi=&quot;Cambria Math&quot;/&gt;&lt;wx:font wx:val=&quot;Cambria Math&quot;/&gt;&lt;w:i/&gt;&lt;w:highlight w:val=&quot;yellow&quot;/&gt;&lt;w:lang w:val=&quot;EN-US&quot;/&gt;&lt;/w:rPr&gt;&lt;m:t&gt;Q&lt;/m:t&gt;&lt;/m:r&gt;&lt;m:ctrlPr&gt;&lt;w:rPr&gt;&lt;w:rFonts w:ascii=&quot;Cambria Math&quot; w:h-ansi=&quot;Cambria Math&quot;/&gt;&lt;wx:font wx:val=&quot;Cambria Math&quot;/&gt;&lt;w:b-cs/&gt;&lt;w:i/&gt;&lt;w:highlight w:val=&quot;yellow&quot;/&gt;&lt;/w:rPr&gt;&lt;/m:ctrlPr&gt;&lt;/m:e&gt;&lt;m:sub&gt;&lt;m:r&gt;&lt;w:rPr&gt;&lt;w:rFonts w:ascii=&quot;Cambria Math&quot; w:h-ansi=&quot;Cambria Math&quot;/&gt;&lt;wx:font wx:val=&quot;Cambria Math&quot;/&gt;&lt;w:i/&gt;&lt;w:highlight w:val=&quot;yellow&quot;/&gt;&lt;/w:rPr&gt;&lt;m:t&gt;L&lt;/m:t&gt;&lt;/m:r&gt;&lt;m:ctrlPr&gt;&lt;w:rPr&gt;&lt;w:rFonts w:ascii=&quot;Cambria Math&quot; w:h-ansi=&quot;Cambria Math&quot;/&gt;&lt;wx:font wx:val=&quot;Cambria Math&quot;/&gt;&lt;w:b-cs/&gt;&lt;w:i/&gt;&lt;w:highlight w:val=&quot;yellow&quot;/&gt;&lt;/w:rPr&gt;&lt;/m:ctrlPr&gt;&lt;/m:sub&gt;&lt;m:sup&gt;&lt;m:r&gt;&lt;w:rPr&gt;&lt;w:rFonts w:ascii=&quot;Cambria Math&quot; w:h-ansi=&quot;Cambria Math&quot;/&gt;&lt;wx:font wx:val=&quot;Cambria Math&quot;/&gt;&lt;w:i/&gt;&lt;w:highlight w:val=&quot;yellow&quot;/&gt;&lt;/w:rPr&gt;&lt;m:t&gt;0&lt;/m:t&gt;&lt;/m:r&gt;&lt;m:ctrlPr&gt;&lt;w:rPr&gt;&lt;w:rFonts w:ascii=&quot;Cambria Math&quot; w:h-ansi=&quot;Cambria Math&quot;/&gt;&lt;wx:font wx:val=&quot;Cambria Math&quot;/&gt;&lt;w:b-cs/&gt;&lt;w:i/&gt;&lt;w:highlight w:val=&quot;yellow&quot;/&gt;&lt;/w:rPr&gt;&lt;/m:ctrlPr&gt;&lt;/m:sup&gt;&lt;/m:sSubSup&gt;&lt;m:r&gt;&lt;w:rPr&gt;&lt;w:rFonts w:ascii=&quot;Cambria Math&quot; w:h-ansi=&quot;Cambria Math&quot;/&gt;&lt;wx:font wx:val=&quot;Cambria Math&quot;/&gt;&lt;w:i/&gt;&lt;w:highlight w:val=&quot;yellow&quot;/&gt;&lt;/w:rPr&gt;&lt;m:t&gt;=в€…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603" o:title="" chromakey="white"/>
                </v:shape>
              </w:pict>
            </w:r>
            <w:r w:rsidRPr="009E0707">
              <w:rPr>
                <w:rFonts w:ascii="Garamond" w:hAnsi="Garamond"/>
                <w:bCs/>
                <w:highlight w:val="yellow"/>
              </w:rPr>
              <w:fldChar w:fldCharType="end"/>
            </w:r>
            <w:r w:rsidRPr="00984147">
              <w:rPr>
                <w:rFonts w:ascii="Garamond" w:hAnsi="Garamond"/>
                <w:bCs/>
                <w:highlight w:val="yellow"/>
              </w:rPr>
              <w:t xml:space="preserve">, </w:t>
            </w:r>
            <w:r w:rsidRPr="00984147">
              <w:rPr>
                <w:rFonts w:ascii="Garamond" w:hAnsi="Garamond"/>
                <w:highlight w:val="yellow"/>
              </w:rPr>
              <w:t xml:space="preserve">объем мощности, фактически поставленный в ГТП генерации </w:t>
            </w:r>
            <w:r w:rsidRPr="00984147">
              <w:rPr>
                <w:rFonts w:ascii="Garamond" w:hAnsi="Garamond"/>
                <w:i/>
                <w:highlight w:val="yellow"/>
                <w:lang w:val="en-US"/>
              </w:rPr>
              <w:t>p</w:t>
            </w:r>
            <w:r w:rsidRPr="00984147">
              <w:rPr>
                <w:rFonts w:ascii="Garamond" w:hAnsi="Garamond"/>
                <w:highlight w:val="yellow"/>
              </w:rPr>
              <w:t xml:space="preserve"> участником оптового рынка </w:t>
            </w:r>
            <w:r w:rsidRPr="00984147">
              <w:rPr>
                <w:rFonts w:ascii="Garamond" w:hAnsi="Garamond"/>
                <w:i/>
                <w:highlight w:val="yellow"/>
                <w:lang w:val="en-US"/>
              </w:rPr>
              <w:t>i</w:t>
            </w:r>
            <w:r w:rsidRPr="00984147">
              <w:rPr>
                <w:rFonts w:ascii="Garamond" w:hAnsi="Garamond"/>
                <w:highlight w:val="yellow"/>
              </w:rPr>
              <w:t xml:space="preserve"> и принятый в ГТП потребления (экспорта) </w:t>
            </w:r>
            <w:r w:rsidRPr="00984147">
              <w:rPr>
                <w:rFonts w:ascii="Garamond" w:hAnsi="Garamond"/>
                <w:i/>
                <w:highlight w:val="yellow"/>
                <w:lang w:val="en-US"/>
              </w:rPr>
              <w:t>q</w:t>
            </w:r>
            <w:r w:rsidRPr="00984147">
              <w:rPr>
                <w:rFonts w:ascii="Garamond" w:hAnsi="Garamond"/>
                <w:highlight w:val="yellow"/>
              </w:rPr>
              <w:t xml:space="preserve"> участника оптового рынка </w:t>
            </w:r>
            <w:r w:rsidRPr="00984147">
              <w:rPr>
                <w:rFonts w:ascii="Garamond" w:hAnsi="Garamond"/>
                <w:i/>
                <w:highlight w:val="yellow"/>
                <w:lang w:val="en-US"/>
              </w:rPr>
              <w:t>j</w:t>
            </w:r>
            <w:r w:rsidRPr="00984147">
              <w:rPr>
                <w:rFonts w:ascii="Garamond" w:hAnsi="Garamond"/>
                <w:highlight w:val="yellow"/>
              </w:rPr>
              <w:t xml:space="preserve"> по СДМ (СДЭМ) </w:t>
            </w:r>
            <w:r w:rsidRPr="00984147">
              <w:rPr>
                <w:rFonts w:ascii="Garamond" w:hAnsi="Garamond"/>
                <w:i/>
                <w:highlight w:val="yellow"/>
                <w:lang w:val="en-US"/>
              </w:rPr>
              <w:t>k</w:t>
            </w:r>
            <w:r w:rsidRPr="00984147">
              <w:rPr>
                <w:rFonts w:ascii="Garamond" w:hAnsi="Garamond"/>
                <w:highlight w:val="yellow"/>
              </w:rPr>
              <w:t xml:space="preserve"> в расчетном месяце </w:t>
            </w:r>
            <w:r w:rsidRPr="00984147">
              <w:rPr>
                <w:rFonts w:ascii="Garamond" w:hAnsi="Garamond"/>
                <w:i/>
                <w:highlight w:val="yellow"/>
                <w:lang w:val="en-US"/>
              </w:rPr>
              <w:t>m</w:t>
            </w:r>
            <w:r w:rsidRPr="00984147">
              <w:rPr>
                <w:rFonts w:ascii="Garamond" w:hAnsi="Garamond"/>
                <w:highlight w:val="yellow"/>
              </w:rPr>
              <w:t xml:space="preserve"> в ценовой зоне </w:t>
            </w:r>
            <w:r w:rsidRPr="00984147">
              <w:rPr>
                <w:rFonts w:ascii="Garamond" w:hAnsi="Garamond"/>
                <w:i/>
                <w:highlight w:val="yellow"/>
                <w:lang w:val="en-US"/>
              </w:rPr>
              <w:t>z</w:t>
            </w:r>
            <w:r w:rsidRPr="00984147">
              <w:rPr>
                <w:rFonts w:ascii="Garamond" w:hAnsi="Garamond"/>
                <w:highlight w:val="yellow"/>
              </w:rPr>
              <w:t>, равен:</w:t>
            </w:r>
          </w:p>
          <w:p w:rsidR="00A71DA2" w:rsidRPr="0049004C" w:rsidRDefault="00A71DA2" w:rsidP="0049004C">
            <w:pPr>
              <w:spacing w:before="120" w:after="120" w:line="360" w:lineRule="auto"/>
              <w:ind w:left="55" w:firstLine="1079"/>
              <w:rPr>
                <w:rFonts w:ascii="Garamond" w:hAnsi="Garamond"/>
              </w:rPr>
            </w:pPr>
            <w:r w:rsidRPr="00984147">
              <w:rPr>
                <w:rFonts w:ascii="Garamond" w:eastAsia="Times New Roman" w:hAnsi="Garamond"/>
                <w:position w:val="-14"/>
                <w:highlight w:val="yellow"/>
              </w:rPr>
              <w:object w:dxaOrig="2560" w:dyaOrig="400">
                <v:shape id="_x0000_i1436" type="#_x0000_t75" style="width:128.25pt;height:21pt" o:ole="">
                  <v:imagedata r:id="rId604" o:title=""/>
                </v:shape>
                <o:OLEObject Type="Embed" ProgID="Equation.3" ShapeID="_x0000_i1436" DrawAspect="Content" ObjectID="_1543225703" r:id="rId605"/>
              </w:object>
            </w:r>
            <w:r w:rsidRPr="00984147">
              <w:rPr>
                <w:rFonts w:ascii="Garamond" w:hAnsi="Garamond"/>
                <w:highlight w:val="yellow"/>
              </w:rPr>
              <w:t>.</w:t>
            </w:r>
          </w:p>
        </w:tc>
      </w:tr>
      <w:tr w:rsidR="00A71DA2" w:rsidRPr="009E0707" w:rsidTr="004A35AA">
        <w:trPr>
          <w:trHeight w:val="4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DA2" w:rsidRPr="009E0707" w:rsidRDefault="00A71DA2" w:rsidP="004A35AA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E0707">
              <w:rPr>
                <w:rFonts w:ascii="Garamond" w:hAnsi="Garamond"/>
                <w:b/>
              </w:rPr>
              <w:lastRenderedPageBreak/>
              <w:t>5.6</w:t>
            </w:r>
          </w:p>
          <w:p w:rsidR="00A71DA2" w:rsidRPr="009E0707" w:rsidRDefault="00A71DA2" w:rsidP="004A35AA">
            <w:pPr>
              <w:spacing w:after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DA2" w:rsidRPr="00D83CAA" w:rsidRDefault="00A71DA2" w:rsidP="00FD1FAE">
            <w:pPr>
              <w:numPr>
                <w:ilvl w:val="0"/>
                <w:numId w:val="21"/>
              </w:numPr>
              <w:tabs>
                <w:tab w:val="left" w:pos="701"/>
              </w:tabs>
              <w:spacing w:before="120" w:after="120" w:line="240" w:lineRule="auto"/>
              <w:ind w:hanging="727"/>
              <w:jc w:val="both"/>
              <w:rPr>
                <w:rFonts w:ascii="Garamond" w:hAnsi="Garamond"/>
                <w:highlight w:val="yellow"/>
              </w:rPr>
            </w:pPr>
            <w:r w:rsidRPr="00D83CAA">
              <w:rPr>
                <w:rFonts w:ascii="Garamond" w:hAnsi="Garamond"/>
                <w:highlight w:val="yellow"/>
              </w:rPr>
              <w:t xml:space="preserve">В отношении ГТП генерации </w:t>
            </w:r>
            <w:r w:rsidRPr="00D83CAA">
              <w:rPr>
                <w:rFonts w:ascii="Garamond" w:hAnsi="Garamond"/>
                <w:i/>
                <w:highlight w:val="yellow"/>
                <w:lang w:val="en-US"/>
              </w:rPr>
              <w:t>p</w:t>
            </w:r>
            <w:r w:rsidRPr="00D83CAA">
              <w:rPr>
                <w:rFonts w:ascii="Garamond" w:hAnsi="Garamond"/>
                <w:highlight w:val="yellow"/>
              </w:rPr>
              <w:t xml:space="preserve"> поставщика </w:t>
            </w:r>
            <w:r w:rsidRPr="00D83CAA">
              <w:rPr>
                <w:rFonts w:ascii="Garamond" w:hAnsi="Garamond"/>
                <w:i/>
                <w:highlight w:val="yellow"/>
                <w:lang w:val="en-US"/>
              </w:rPr>
              <w:t>i</w:t>
            </w:r>
            <w:r w:rsidRPr="00D83CAA">
              <w:rPr>
                <w:rFonts w:ascii="Garamond" w:hAnsi="Garamond"/>
                <w:highlight w:val="yellow"/>
              </w:rPr>
              <w:t>, в состав которой входит генерирующее оборудование, относящееся к гидроэлектростанциям, расположенным во второй ценовой зоне (</w:t>
            </w:r>
            <w:r w:rsidRPr="00D83CAA">
              <w:rPr>
                <w:rFonts w:ascii="Garamond" w:hAnsi="Garamond"/>
                <w:i/>
                <w:highlight w:val="yellow"/>
                <w:lang w:val="en-US"/>
              </w:rPr>
              <w:t>z</w:t>
            </w:r>
            <w:r w:rsidRPr="00D83CAA">
              <w:rPr>
                <w:rFonts w:ascii="Garamond" w:hAnsi="Garamond"/>
                <w:highlight w:val="yellow"/>
              </w:rPr>
              <w:t xml:space="preserve"> = 2) (за исключением ГТП генерации </w:t>
            </w:r>
            <w:r w:rsidRPr="00D83CAA">
              <w:rPr>
                <w:rFonts w:ascii="Garamond" w:hAnsi="Garamond"/>
                <w:bCs/>
                <w:i/>
                <w:highlight w:val="yellow"/>
                <w:lang w:val="en-US"/>
              </w:rPr>
              <w:t>p</w:t>
            </w:r>
            <w:r w:rsidRPr="00D83CAA">
              <w:rPr>
                <w:rFonts w:ascii="Garamond" w:hAnsi="Garamond"/>
                <w:bCs/>
                <w:highlight w:val="yellow"/>
              </w:rPr>
              <w:t xml:space="preserve">, включенных в Перечень </w:t>
            </w:r>
            <w:r w:rsidRPr="00D83CAA">
              <w:rPr>
                <w:rFonts w:ascii="Garamond" w:hAnsi="Garamond"/>
                <w:highlight w:val="yellow"/>
              </w:rPr>
              <w:t>новых ГЭС второй ценовой зоны, полученный КО от НП «Совет рынка» в соответствии с пунктом 16.4 настоящего Регламента), если</w:t>
            </w:r>
          </w:p>
          <w:p w:rsidR="00A71DA2" w:rsidRPr="00D83CAA" w:rsidRDefault="0049004C" w:rsidP="0049004C">
            <w:pPr>
              <w:tabs>
                <w:tab w:val="left" w:pos="701"/>
              </w:tabs>
              <w:spacing w:before="120" w:after="120" w:line="360" w:lineRule="auto"/>
              <w:ind w:left="720" w:firstLine="22"/>
              <w:jc w:val="both"/>
              <w:rPr>
                <w:rFonts w:ascii="Garamond" w:hAnsi="Garamond"/>
                <w:highlight w:val="yellow"/>
              </w:rPr>
            </w:pPr>
            <w:r w:rsidRPr="00D83CAA">
              <w:rPr>
                <w:rFonts w:ascii="Garamond" w:eastAsia="Times New Roman" w:hAnsi="Garamond"/>
                <w:position w:val="-30"/>
                <w:highlight w:val="yellow"/>
              </w:rPr>
              <w:object w:dxaOrig="7280" w:dyaOrig="560">
                <v:shape id="_x0000_i1437" type="#_x0000_t75" style="width:300pt;height:22.5pt" o:ole="">
                  <v:imagedata r:id="rId606" o:title=""/>
                </v:shape>
                <o:OLEObject Type="Embed" ProgID="Equation.3" ShapeID="_x0000_i1437" DrawAspect="Content" ObjectID="_1543225704" r:id="rId607"/>
              </w:object>
            </w:r>
            <w:r w:rsidR="00A71DA2" w:rsidRPr="00D83CAA">
              <w:rPr>
                <w:rFonts w:ascii="Garamond" w:hAnsi="Garamond"/>
                <w:highlight w:val="yellow"/>
              </w:rPr>
              <w:t>,</w:t>
            </w:r>
          </w:p>
          <w:p w:rsidR="00A71DA2" w:rsidRPr="00D83CAA" w:rsidRDefault="00A71DA2" w:rsidP="004A35AA">
            <w:pPr>
              <w:spacing w:before="120" w:after="120" w:line="240" w:lineRule="auto"/>
              <w:ind w:left="720" w:hanging="436"/>
              <w:jc w:val="both"/>
              <w:rPr>
                <w:rFonts w:ascii="Garamond" w:hAnsi="Garamond"/>
                <w:highlight w:val="yellow"/>
              </w:rPr>
            </w:pPr>
            <w:r w:rsidRPr="00D83CAA">
              <w:rPr>
                <w:rFonts w:ascii="Garamond" w:hAnsi="Garamond"/>
                <w:highlight w:val="yellow"/>
              </w:rPr>
              <w:t xml:space="preserve">где </w:t>
            </w:r>
            <w:r w:rsidRPr="00D83CAA">
              <w:rPr>
                <w:rFonts w:ascii="Garamond" w:hAnsi="Garamond"/>
                <w:i/>
                <w:highlight w:val="yellow"/>
                <w:lang w:val="en-US"/>
              </w:rPr>
              <w:t>SN</w:t>
            </w:r>
            <w:r w:rsidRPr="00D83CAA">
              <w:rPr>
                <w:rFonts w:ascii="Garamond" w:hAnsi="Garamond"/>
                <w:highlight w:val="yellow"/>
              </w:rPr>
              <w:t xml:space="preserve"> – множество зарегистрированных объемов мощности на покрытие собственного потребления в отношении ГТП генерации </w:t>
            </w:r>
            <w:r w:rsidRPr="00D83CAA">
              <w:rPr>
                <w:rFonts w:ascii="Garamond" w:hAnsi="Garamond"/>
                <w:i/>
                <w:highlight w:val="yellow"/>
                <w:lang w:val="en-US"/>
              </w:rPr>
              <w:t>p</w:t>
            </w:r>
            <w:r w:rsidRPr="00D83CAA">
              <w:rPr>
                <w:rFonts w:ascii="Garamond" w:hAnsi="Garamond"/>
                <w:highlight w:val="yellow"/>
              </w:rPr>
              <w:t xml:space="preserve"> поставщика </w:t>
            </w:r>
            <w:r w:rsidRPr="00D83CAA">
              <w:rPr>
                <w:rFonts w:ascii="Garamond" w:hAnsi="Garamond"/>
                <w:i/>
                <w:highlight w:val="yellow"/>
                <w:lang w:val="en-US"/>
              </w:rPr>
              <w:t>i</w:t>
            </w:r>
            <w:r w:rsidRPr="00D83CAA">
              <w:rPr>
                <w:rFonts w:ascii="Garamond" w:hAnsi="Garamond"/>
                <w:highlight w:val="yellow"/>
              </w:rPr>
              <w:t xml:space="preserve"> и ГТП потребления </w:t>
            </w:r>
            <w:r w:rsidRPr="00D83CAA">
              <w:rPr>
                <w:rFonts w:ascii="Garamond" w:hAnsi="Garamond"/>
                <w:i/>
                <w:highlight w:val="yellow"/>
                <w:lang w:val="en-US"/>
              </w:rPr>
              <w:t>q</w:t>
            </w:r>
            <w:r w:rsidRPr="00D83CAA">
              <w:rPr>
                <w:rFonts w:ascii="Garamond" w:hAnsi="Garamond"/>
                <w:highlight w:val="yellow"/>
              </w:rPr>
              <w:t xml:space="preserve"> покупателя </w:t>
            </w:r>
            <w:r w:rsidRPr="00D83CAA">
              <w:rPr>
                <w:rFonts w:ascii="Garamond" w:hAnsi="Garamond"/>
                <w:i/>
                <w:highlight w:val="yellow"/>
                <w:lang w:val="en-US"/>
              </w:rPr>
              <w:t>j</w:t>
            </w:r>
            <w:r w:rsidRPr="00D83CAA">
              <w:rPr>
                <w:rFonts w:ascii="Garamond" w:hAnsi="Garamond"/>
                <w:highlight w:val="yellow"/>
              </w:rPr>
              <w:t>,</w:t>
            </w:r>
          </w:p>
          <w:p w:rsidR="00A71DA2" w:rsidRPr="00D83CAA" w:rsidRDefault="00A71DA2" w:rsidP="004A35AA">
            <w:pPr>
              <w:spacing w:before="120" w:after="120" w:line="240" w:lineRule="auto"/>
              <w:ind w:left="720"/>
              <w:jc w:val="both"/>
              <w:rPr>
                <w:rFonts w:ascii="Garamond" w:hAnsi="Garamond"/>
                <w:highlight w:val="yellow"/>
              </w:rPr>
            </w:pPr>
            <w:r w:rsidRPr="00D83CAA">
              <w:rPr>
                <w:rFonts w:ascii="Garamond" w:hAnsi="Garamond"/>
                <w:highlight w:val="yellow"/>
              </w:rPr>
              <w:t>то объем мощности, учитываемый для покрытия собственного потребления (</w:t>
            </w:r>
            <w:r w:rsidRPr="00D83CAA">
              <w:rPr>
                <w:rFonts w:ascii="Garamond" w:eastAsia="Times New Roman" w:hAnsi="Garamond"/>
                <w:position w:val="-6"/>
                <w:highlight w:val="yellow"/>
              </w:rPr>
              <w:object w:dxaOrig="760" w:dyaOrig="279">
                <v:shape id="_x0000_i1438" type="#_x0000_t75" style="width:38.25pt;height:14.25pt" o:ole="">
                  <v:imagedata r:id="rId608" o:title=""/>
                </v:shape>
                <o:OLEObject Type="Embed" ProgID="Equation.3" ShapeID="_x0000_i1438" DrawAspect="Content" ObjectID="_1543225705" r:id="rId609"/>
              </w:object>
            </w:r>
            <w:r w:rsidRPr="00D83CAA">
              <w:rPr>
                <w:rFonts w:ascii="Garamond" w:hAnsi="Garamond"/>
                <w:highlight w:val="yellow"/>
              </w:rPr>
              <w:t>), корректируется следующим образом:</w:t>
            </w:r>
          </w:p>
          <w:p w:rsidR="00A71DA2" w:rsidRPr="00D83CAA" w:rsidRDefault="0049004C" w:rsidP="004A35AA">
            <w:pPr>
              <w:tabs>
                <w:tab w:val="left" w:pos="701"/>
              </w:tabs>
              <w:spacing w:before="120" w:after="120" w:line="360" w:lineRule="auto"/>
              <w:ind w:left="720"/>
              <w:jc w:val="both"/>
              <w:rPr>
                <w:rFonts w:ascii="Garamond" w:hAnsi="Garamond"/>
                <w:highlight w:val="yellow"/>
              </w:rPr>
            </w:pPr>
            <w:r w:rsidRPr="00D83CAA">
              <w:rPr>
                <w:rFonts w:ascii="Garamond" w:eastAsia="Times New Roman" w:hAnsi="Garamond"/>
                <w:position w:val="-50"/>
                <w:highlight w:val="yellow"/>
              </w:rPr>
              <w:object w:dxaOrig="7839" w:dyaOrig="940">
                <v:shape id="_x0000_i1439" type="#_x0000_t75" style="width:304.5pt;height:37.5pt" o:ole="">
                  <v:imagedata r:id="rId610" o:title=""/>
                </v:shape>
                <o:OLEObject Type="Embed" ProgID="Equation.3" ShapeID="_x0000_i1439" DrawAspect="Content" ObjectID="_1543225706" r:id="rId611"/>
              </w:object>
            </w:r>
            <w:r w:rsidR="00A71DA2" w:rsidRPr="00D83CAA">
              <w:rPr>
                <w:rFonts w:ascii="Garamond" w:hAnsi="Garamond"/>
                <w:highlight w:val="yellow"/>
              </w:rPr>
              <w:t>,</w:t>
            </w:r>
          </w:p>
          <w:p w:rsidR="00A71DA2" w:rsidRPr="00D83CAA" w:rsidRDefault="00A71DA2" w:rsidP="004A35AA">
            <w:pPr>
              <w:tabs>
                <w:tab w:val="left" w:pos="701"/>
              </w:tabs>
              <w:spacing w:before="120" w:after="120" w:line="240" w:lineRule="auto"/>
              <w:ind w:left="720"/>
              <w:jc w:val="both"/>
              <w:rPr>
                <w:rFonts w:ascii="Garamond" w:hAnsi="Garamond"/>
                <w:highlight w:val="yellow"/>
              </w:rPr>
            </w:pPr>
            <w:r w:rsidRPr="00D83CAA">
              <w:rPr>
                <w:rFonts w:ascii="Garamond" w:hAnsi="Garamond"/>
                <w:highlight w:val="yellow"/>
              </w:rPr>
              <w:t>при этом для объемов мощности по СДМ (СДЭМ) (</w:t>
            </w:r>
            <w:r w:rsidRPr="00D83CAA">
              <w:rPr>
                <w:rFonts w:ascii="Garamond" w:eastAsia="Times New Roman" w:hAnsi="Garamond"/>
                <w:position w:val="-6"/>
                <w:highlight w:val="yellow"/>
              </w:rPr>
              <w:object w:dxaOrig="760" w:dyaOrig="279">
                <v:shape id="_x0000_i1440" type="#_x0000_t75" style="width:38.25pt;height:14.25pt" o:ole="">
                  <v:imagedata r:id="rId612" o:title=""/>
                </v:shape>
                <o:OLEObject Type="Embed" ProgID="Equation.3" ShapeID="_x0000_i1440" DrawAspect="Content" ObjectID="_1543225707" r:id="rId613"/>
              </w:object>
            </w:r>
            <w:r w:rsidRPr="00D83CAA">
              <w:rPr>
                <w:rFonts w:ascii="Garamond" w:hAnsi="Garamond"/>
                <w:highlight w:val="yellow"/>
              </w:rPr>
              <w:t>):</w:t>
            </w:r>
            <w:r w:rsidRPr="00D83CAA">
              <w:rPr>
                <w:rFonts w:ascii="Garamond" w:eastAsia="Times New Roman" w:hAnsi="Garamond"/>
                <w:position w:val="-14"/>
                <w:highlight w:val="yellow"/>
              </w:rPr>
              <w:object w:dxaOrig="3060" w:dyaOrig="400">
                <v:shape id="_x0000_i1441" type="#_x0000_t75" style="width:151.5pt;height:21pt" o:ole="">
                  <v:imagedata r:id="rId614" o:title=""/>
                </v:shape>
                <o:OLEObject Type="Embed" ProgID="Equation.3" ShapeID="_x0000_i1441" DrawAspect="Content" ObjectID="_1543225708" r:id="rId615"/>
              </w:object>
            </w:r>
            <w:r w:rsidRPr="00D83CAA">
              <w:rPr>
                <w:rFonts w:ascii="Garamond" w:hAnsi="Garamond"/>
                <w:highlight w:val="yellow"/>
              </w:rPr>
              <w:t>,</w:t>
            </w:r>
          </w:p>
          <w:p w:rsidR="00A71DA2" w:rsidRPr="00D83CAA" w:rsidRDefault="00A71DA2" w:rsidP="004A35AA">
            <w:pPr>
              <w:tabs>
                <w:tab w:val="left" w:pos="701"/>
              </w:tabs>
              <w:spacing w:before="120" w:after="120" w:line="240" w:lineRule="auto"/>
              <w:ind w:left="720"/>
              <w:jc w:val="both"/>
              <w:rPr>
                <w:rFonts w:ascii="Garamond" w:hAnsi="Garamond"/>
                <w:highlight w:val="yellow"/>
              </w:rPr>
            </w:pPr>
            <w:r w:rsidRPr="00D83CAA">
              <w:rPr>
                <w:rFonts w:ascii="Garamond" w:hAnsi="Garamond"/>
                <w:highlight w:val="yellow"/>
              </w:rPr>
              <w:t>иначе объемы мощности, учитываемые для покрытия собственного потребления, не корректируется:</w:t>
            </w:r>
          </w:p>
          <w:p w:rsidR="00A71DA2" w:rsidRPr="00D83CAA" w:rsidRDefault="00A71DA2" w:rsidP="004A35AA">
            <w:pPr>
              <w:tabs>
                <w:tab w:val="left" w:pos="701"/>
              </w:tabs>
              <w:spacing w:before="120" w:after="120" w:line="360" w:lineRule="auto"/>
              <w:ind w:left="720"/>
              <w:jc w:val="both"/>
              <w:rPr>
                <w:rFonts w:ascii="Garamond" w:hAnsi="Garamond"/>
                <w:highlight w:val="yellow"/>
              </w:rPr>
            </w:pPr>
            <w:r w:rsidRPr="00D83CAA">
              <w:rPr>
                <w:rFonts w:ascii="Garamond" w:eastAsia="Times New Roman" w:hAnsi="Garamond"/>
                <w:position w:val="-14"/>
                <w:highlight w:val="yellow"/>
              </w:rPr>
              <w:object w:dxaOrig="3060" w:dyaOrig="400">
                <v:shape id="_x0000_i1442" type="#_x0000_t75" style="width:151.5pt;height:21pt" o:ole="">
                  <v:imagedata r:id="rId616" o:title=""/>
                </v:shape>
                <o:OLEObject Type="Embed" ProgID="Equation.3" ShapeID="_x0000_i1442" DrawAspect="Content" ObjectID="_1543225709" r:id="rId617"/>
              </w:object>
            </w:r>
            <w:r w:rsidRPr="00D83CAA">
              <w:rPr>
                <w:rFonts w:ascii="Garamond" w:hAnsi="Garamond"/>
                <w:highlight w:val="yellow"/>
              </w:rPr>
              <w:t>,</w:t>
            </w:r>
          </w:p>
          <w:p w:rsidR="00A71DA2" w:rsidRPr="00D83CAA" w:rsidRDefault="00A71DA2" w:rsidP="004A35AA">
            <w:pPr>
              <w:tabs>
                <w:tab w:val="left" w:pos="701"/>
              </w:tabs>
              <w:spacing w:before="120" w:after="120" w:line="240" w:lineRule="auto"/>
              <w:ind w:left="720" w:hanging="436"/>
              <w:jc w:val="both"/>
              <w:rPr>
                <w:rFonts w:ascii="Garamond" w:hAnsi="Garamond"/>
                <w:highlight w:val="yellow"/>
              </w:rPr>
            </w:pPr>
            <w:r w:rsidRPr="00D83CAA">
              <w:rPr>
                <w:rFonts w:ascii="Garamond" w:hAnsi="Garamond"/>
                <w:highlight w:val="yellow"/>
              </w:rPr>
              <w:t xml:space="preserve">где </w:t>
            </w:r>
            <w:r w:rsidRPr="00D83CAA">
              <w:rPr>
                <w:rFonts w:ascii="Garamond" w:eastAsia="Times New Roman" w:hAnsi="Garamond"/>
                <w:position w:val="-14"/>
                <w:highlight w:val="yellow"/>
              </w:rPr>
              <w:object w:dxaOrig="1260" w:dyaOrig="400">
                <v:shape id="_x0000_i1443" type="#_x0000_t75" style="width:63pt;height:21pt" o:ole="">
                  <v:imagedata r:id="rId618" o:title=""/>
                </v:shape>
                <o:OLEObject Type="Embed" ProgID="Equation.3" ShapeID="_x0000_i1443" DrawAspect="Content" ObjectID="_1543225710" r:id="rId619"/>
              </w:object>
            </w:r>
            <w:r w:rsidRPr="00D83CAA">
              <w:rPr>
                <w:rFonts w:ascii="Garamond" w:hAnsi="Garamond"/>
                <w:highlight w:val="yellow"/>
              </w:rPr>
              <w:t xml:space="preserve"> – объем мощности, фактически поставленный в ГТП генерации </w:t>
            </w:r>
            <w:r w:rsidRPr="00D83CAA">
              <w:rPr>
                <w:rFonts w:ascii="Garamond" w:hAnsi="Garamond"/>
                <w:i/>
                <w:highlight w:val="yellow"/>
                <w:lang w:val="en-US"/>
              </w:rPr>
              <w:t>p</w:t>
            </w:r>
            <w:r w:rsidRPr="00D83CAA">
              <w:rPr>
                <w:rFonts w:ascii="Garamond" w:hAnsi="Garamond"/>
                <w:highlight w:val="yellow"/>
              </w:rPr>
              <w:t xml:space="preserve"> участником оптового рынка </w:t>
            </w:r>
            <w:r w:rsidRPr="00D83CAA">
              <w:rPr>
                <w:rFonts w:ascii="Garamond" w:hAnsi="Garamond"/>
                <w:i/>
                <w:highlight w:val="yellow"/>
                <w:lang w:val="en-US"/>
              </w:rPr>
              <w:t>i</w:t>
            </w:r>
            <w:r w:rsidRPr="00D83CAA">
              <w:rPr>
                <w:rFonts w:ascii="Garamond" w:hAnsi="Garamond"/>
                <w:highlight w:val="yellow"/>
              </w:rPr>
              <w:t xml:space="preserve"> и принятый в ГТП потребления (экспорта) </w:t>
            </w:r>
            <w:r w:rsidRPr="00D83CAA">
              <w:rPr>
                <w:rFonts w:ascii="Garamond" w:hAnsi="Garamond"/>
                <w:i/>
                <w:highlight w:val="yellow"/>
                <w:lang w:val="en-US"/>
              </w:rPr>
              <w:t>q</w:t>
            </w:r>
            <w:r w:rsidRPr="00D83CAA">
              <w:rPr>
                <w:rFonts w:ascii="Garamond" w:hAnsi="Garamond"/>
                <w:highlight w:val="yellow"/>
              </w:rPr>
              <w:t xml:space="preserve"> участника оптового рынка </w:t>
            </w:r>
            <w:r w:rsidRPr="00D83CAA">
              <w:rPr>
                <w:rFonts w:ascii="Garamond" w:hAnsi="Garamond"/>
                <w:i/>
                <w:highlight w:val="yellow"/>
                <w:lang w:val="en-US"/>
              </w:rPr>
              <w:t>j</w:t>
            </w:r>
            <w:r w:rsidRPr="00D83CAA">
              <w:rPr>
                <w:rFonts w:ascii="Garamond" w:hAnsi="Garamond"/>
                <w:highlight w:val="yellow"/>
              </w:rPr>
              <w:t xml:space="preserve"> по СДМ (СДЭМ) </w:t>
            </w:r>
            <w:r w:rsidRPr="00D83CAA">
              <w:rPr>
                <w:rFonts w:ascii="Garamond" w:hAnsi="Garamond"/>
                <w:i/>
                <w:highlight w:val="yellow"/>
                <w:lang w:val="en-US"/>
              </w:rPr>
              <w:t>k</w:t>
            </w:r>
            <w:r w:rsidRPr="00D83CAA">
              <w:rPr>
                <w:rFonts w:ascii="Garamond" w:hAnsi="Garamond"/>
                <w:highlight w:val="yellow"/>
              </w:rPr>
              <w:t xml:space="preserve"> в расчетном месяце </w:t>
            </w:r>
            <w:r w:rsidRPr="00D83CAA">
              <w:rPr>
                <w:rFonts w:ascii="Garamond" w:hAnsi="Garamond"/>
                <w:i/>
                <w:highlight w:val="yellow"/>
                <w:lang w:val="en-US"/>
              </w:rPr>
              <w:t>m</w:t>
            </w:r>
            <w:r w:rsidRPr="00D83CAA">
              <w:rPr>
                <w:rFonts w:ascii="Garamond" w:hAnsi="Garamond"/>
                <w:highlight w:val="yellow"/>
              </w:rPr>
              <w:t xml:space="preserve"> в ценовой зоне </w:t>
            </w:r>
            <w:r w:rsidRPr="00D83CAA">
              <w:rPr>
                <w:rFonts w:ascii="Garamond" w:hAnsi="Garamond"/>
                <w:i/>
                <w:highlight w:val="yellow"/>
                <w:lang w:val="en-US"/>
              </w:rPr>
              <w:t>z</w:t>
            </w:r>
            <w:r w:rsidRPr="00D83CAA">
              <w:rPr>
                <w:rFonts w:ascii="Garamond" w:hAnsi="Garamond"/>
                <w:i/>
                <w:highlight w:val="yellow"/>
              </w:rPr>
              <w:t xml:space="preserve"> </w:t>
            </w:r>
            <w:r w:rsidRPr="00D83CAA">
              <w:rPr>
                <w:rFonts w:ascii="Garamond" w:hAnsi="Garamond"/>
                <w:highlight w:val="yellow"/>
              </w:rPr>
              <w:t xml:space="preserve">на шаге </w:t>
            </w:r>
            <w:r w:rsidRPr="00D83CAA">
              <w:rPr>
                <w:rFonts w:ascii="Garamond" w:hAnsi="Garamond"/>
                <w:i/>
                <w:highlight w:val="yellow"/>
                <w:lang w:val="en-US"/>
              </w:rPr>
              <w:t>x</w:t>
            </w:r>
            <w:r w:rsidRPr="00D83CAA">
              <w:rPr>
                <w:rFonts w:ascii="Garamond" w:hAnsi="Garamond"/>
                <w:highlight w:val="yellow"/>
              </w:rPr>
              <w:t>.</w:t>
            </w:r>
          </w:p>
          <w:p w:rsidR="00A71DA2" w:rsidRPr="00D83CAA" w:rsidRDefault="00A71DA2" w:rsidP="004A35AA">
            <w:pPr>
              <w:spacing w:before="120" w:after="120" w:line="360" w:lineRule="auto"/>
              <w:ind w:left="55" w:firstLine="654"/>
              <w:jc w:val="both"/>
              <w:rPr>
                <w:rFonts w:ascii="Garamond" w:hAnsi="Garamond"/>
                <w:highlight w:val="yellow"/>
              </w:rPr>
            </w:pPr>
            <w:r w:rsidRPr="00D83CAA">
              <w:rPr>
                <w:rFonts w:ascii="Garamond" w:hAnsi="Garamond"/>
                <w:bCs/>
                <w:highlight w:val="yellow"/>
              </w:rPr>
              <w:t xml:space="preserve">Если на шаге </w:t>
            </w:r>
            <w:r w:rsidRPr="00D83CAA">
              <w:rPr>
                <w:rFonts w:ascii="Garamond" w:hAnsi="Garamond"/>
                <w:bCs/>
                <w:highlight w:val="yellow"/>
                <w:lang w:val="en-US"/>
              </w:rPr>
              <w:t>L</w:t>
            </w:r>
            <w:r w:rsidRPr="00D83CAA">
              <w:rPr>
                <w:rFonts w:ascii="Garamond" w:hAnsi="Garamond"/>
                <w:bCs/>
                <w:highlight w:val="yellow"/>
              </w:rPr>
              <w:t xml:space="preserve"> множество </w:t>
            </w:r>
            <w:r w:rsidRPr="009E0707">
              <w:rPr>
                <w:rFonts w:ascii="Garamond" w:hAnsi="Garamond"/>
                <w:bCs/>
                <w:highlight w:val="yellow"/>
              </w:rPr>
              <w:fldChar w:fldCharType="begin"/>
            </w:r>
            <w:r w:rsidRPr="009E0707">
              <w:rPr>
                <w:rFonts w:ascii="Garamond" w:hAnsi="Garamond"/>
                <w:bCs/>
                <w:highlight w:val="yellow"/>
              </w:rPr>
              <w:instrText xml:space="preserve"> QUOTE </w:instrText>
            </w:r>
            <w:r w:rsidR="0049004C">
              <w:rPr>
                <w:highlight w:val="yellow"/>
              </w:rPr>
              <w:pict>
                <v:shape id="_x0000_i1444" type="#_x0000_t75" style="width:38.25pt;height:12.7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30756&quot;/&gt;&lt;wsp:rsid wsp:val=&quot;00006F3F&quot;/&gt;&lt;wsp:rsid wsp:val=&quot;0001367D&quot;/&gt;&lt;wsp:rsid wsp:val=&quot;00014C99&quot;/&gt;&lt;wsp:rsid wsp:val=&quot;00031BEA&quot;/&gt;&lt;wsp:rsid wsp:val=&quot;00040583&quot;/&gt;&lt;wsp:rsid wsp:val=&quot;00042BB8&quot;/&gt;&lt;wsp:rsid wsp:val=&quot;00056A10&quot;/&gt;&lt;wsp:rsid wsp:val=&quot;00073D47&quot;/&gt;&lt;wsp:rsid wsp:val=&quot;0008777D&quot;/&gt;&lt;wsp:rsid wsp:val=&quot;00091AB6&quot;/&gt;&lt;wsp:rsid wsp:val=&quot;000F0842&quot;/&gt;&lt;wsp:rsid wsp:val=&quot;000F0FD6&quot;/&gt;&lt;wsp:rsid wsp:val=&quot;000F4D1A&quot;/&gt;&lt;wsp:rsid wsp:val=&quot;00104907&quot;/&gt;&lt;wsp:rsid wsp:val=&quot;00141B5C&quot;/&gt;&lt;wsp:rsid wsp:val=&quot;00141D41&quot;/&gt;&lt;wsp:rsid wsp:val=&quot;001B72F3&quot;/&gt;&lt;wsp:rsid wsp:val=&quot;001C4C70&quot;/&gt;&lt;wsp:rsid wsp:val=&quot;001D1A61&quot;/&gt;&lt;wsp:rsid wsp:val=&quot;001E20E5&quot;/&gt;&lt;wsp:rsid wsp:val=&quot;001E7048&quot;/&gt;&lt;wsp:rsid wsp:val=&quot;001F2A2C&quot;/&gt;&lt;wsp:rsid wsp:val=&quot;002043F5&quot;/&gt;&lt;wsp:rsid wsp:val=&quot;00225B8E&quot;/&gt;&lt;wsp:rsid wsp:val=&quot;00245972&quot;/&gt;&lt;wsp:rsid wsp:val=&quot;002601C7&quot;/&gt;&lt;wsp:rsid wsp:val=&quot;00283647&quot;/&gt;&lt;wsp:rsid wsp:val=&quot;002B2F7F&quot;/&gt;&lt;wsp:rsid wsp:val=&quot;002B61FA&quot;/&gt;&lt;wsp:rsid wsp:val=&quot;002C3090&quot;/&gt;&lt;wsp:rsid wsp:val=&quot;002C3983&quot;/&gt;&lt;wsp:rsid wsp:val=&quot;002F6D37&quot;/&gt;&lt;wsp:rsid wsp:val=&quot;00304385&quot;/&gt;&lt;wsp:rsid wsp:val=&quot;00313D2B&quot;/&gt;&lt;wsp:rsid wsp:val=&quot;0031524F&quot;/&gt;&lt;wsp:rsid wsp:val=&quot;0032400C&quot;/&gt;&lt;wsp:rsid wsp:val=&quot;003301CF&quot;/&gt;&lt;wsp:rsid wsp:val=&quot;0034361C&quot;/&gt;&lt;wsp:rsid wsp:val=&quot;00347EAE&quot;/&gt;&lt;wsp:rsid wsp:val=&quot;00353012&quot;/&gt;&lt;wsp:rsid wsp:val=&quot;00360FD1&quot;/&gt;&lt;wsp:rsid wsp:val=&quot;0036673D&quot;/&gt;&lt;wsp:rsid wsp:val=&quot;00395871&quot;/&gt;&lt;wsp:rsid wsp:val=&quot;003975F4&quot;/&gt;&lt;wsp:rsid wsp:val=&quot;003B3EF6&quot;/&gt;&lt;wsp:rsid wsp:val=&quot;003B48F4&quot;/&gt;&lt;wsp:rsid wsp:val=&quot;003E01D7&quot;/&gt;&lt;wsp:rsid wsp:val=&quot;00400C8D&quot;/&gt;&lt;wsp:rsid wsp:val=&quot;0041543B&quot;/&gt;&lt;wsp:rsid wsp:val=&quot;004201DC&quot;/&gt;&lt;wsp:rsid wsp:val=&quot;004366B8&quot;/&gt;&lt;wsp:rsid wsp:val=&quot;0045780C&quot;/&gt;&lt;wsp:rsid wsp:val=&quot;00474F03&quot;/&gt;&lt;wsp:rsid wsp:val=&quot;004A35AA&quot;/&gt;&lt;wsp:rsid wsp:val=&quot;004B06E8&quot;/&gt;&lt;wsp:rsid wsp:val=&quot;004B2408&quot;/&gt;&lt;wsp:rsid wsp:val=&quot;004B33CC&quot;/&gt;&lt;wsp:rsid wsp:val=&quot;004B4D88&quot;/&gt;&lt;wsp:rsid wsp:val=&quot;004B51EF&quot;/&gt;&lt;wsp:rsid wsp:val=&quot;004B75D2&quot;/&gt;&lt;wsp:rsid wsp:val=&quot;004C2D3F&quot;/&gt;&lt;wsp:rsid wsp:val=&quot;004C6302&quot;/&gt;&lt;wsp:rsid wsp:val=&quot;004D57E2&quot;/&gt;&lt;wsp:rsid wsp:val=&quot;004E468B&quot;/&gt;&lt;wsp:rsid wsp:val=&quot;004F3BF4&quot;/&gt;&lt;wsp:rsid wsp:val=&quot;004F7C14&quot;/&gt;&lt;wsp:rsid wsp:val=&quot;00530756&quot;/&gt;&lt;wsp:rsid wsp:val=&quot;005345C3&quot;/&gt;&lt;wsp:rsid wsp:val=&quot;005414BD&quot;/&gt;&lt;wsp:rsid wsp:val=&quot;0055487F&quot;/&gt;&lt;wsp:rsid wsp:val=&quot;00562201&quot;/&gt;&lt;wsp:rsid wsp:val=&quot;005736AF&quot;/&gt;&lt;wsp:rsid wsp:val=&quot;00577C1B&quot;/&gt;&lt;wsp:rsid wsp:val=&quot;00582EC6&quot;/&gt;&lt;wsp:rsid wsp:val=&quot;00585643&quot;/&gt;&lt;wsp:rsid wsp:val=&quot;005A4598&quot;/&gt;&lt;wsp:rsid wsp:val=&quot;005B22D7&quot;/&gt;&lt;wsp:rsid wsp:val=&quot;005B2B95&quot;/&gt;&lt;wsp:rsid wsp:val=&quot;005B62AE&quot;/&gt;&lt;wsp:rsid wsp:val=&quot;005B63B8&quot;/&gt;&lt;wsp:rsid wsp:val=&quot;005D3DB7&quot;/&gt;&lt;wsp:rsid wsp:val=&quot;005F2E9C&quot;/&gt;&lt;wsp:rsid wsp:val=&quot;006003B8&quot;/&gt;&lt;wsp:rsid wsp:val=&quot;00604C06&quot;/&gt;&lt;wsp:rsid wsp:val=&quot;00606CEB&quot;/&gt;&lt;wsp:rsid wsp:val=&quot;00614713&quot;/&gt;&lt;wsp:rsid wsp:val=&quot;00615932&quot;/&gt;&lt;wsp:rsid wsp:val=&quot;0064187C&quot;/&gt;&lt;wsp:rsid wsp:val=&quot;00653C89&quot;/&gt;&lt;wsp:rsid wsp:val=&quot;00653FED&quot;/&gt;&lt;wsp:rsid wsp:val=&quot;006626F3&quot;/&gt;&lt;wsp:rsid wsp:val=&quot;00667F6B&quot;/&gt;&lt;wsp:rsid wsp:val=&quot;00672E56&quot;/&gt;&lt;wsp:rsid wsp:val=&quot;0067492B&quot;/&gt;&lt;wsp:rsid wsp:val=&quot;006B7752&quot;/&gt;&lt;wsp:rsid wsp:val=&quot;006C7CC3&quot;/&gt;&lt;wsp:rsid wsp:val=&quot;006D2096&quot;/&gt;&lt;wsp:rsid wsp:val=&quot;006D6E56&quot;/&gt;&lt;wsp:rsid wsp:val=&quot;006E5725&quot;/&gt;&lt;wsp:rsid wsp:val=&quot;006F0D37&quot;/&gt;&lt;wsp:rsid wsp:val=&quot;007033D9&quot;/&gt;&lt;wsp:rsid wsp:val=&quot;00710CE5&quot;/&gt;&lt;wsp:rsid wsp:val=&quot;00743752&quot;/&gt;&lt;wsp:rsid wsp:val=&quot;00750E99&quot;/&gt;&lt;wsp:rsid wsp:val=&quot;007619E1&quot;/&gt;&lt;wsp:rsid wsp:val=&quot;007758A7&quot;/&gt;&lt;wsp:rsid wsp:val=&quot;007B3492&quot;/&gt;&lt;wsp:rsid wsp:val=&quot;007C4A27&quot;/&gt;&lt;wsp:rsid wsp:val=&quot;007E2234&quot;/&gt;&lt;wsp:rsid wsp:val=&quot;00811EBE&quot;/&gt;&lt;wsp:rsid wsp:val=&quot;008272C4&quot;/&gt;&lt;wsp:rsid wsp:val=&quot;008810FE&quot;/&gt;&lt;wsp:rsid wsp:val=&quot;00884C85&quot;/&gt;&lt;wsp:rsid wsp:val=&quot;00885111&quot;/&gt;&lt;wsp:rsid wsp:val=&quot;00891BC7&quot;/&gt;&lt;wsp:rsid wsp:val=&quot;008B61AB&quot;/&gt;&lt;wsp:rsid wsp:val=&quot;008C03A5&quot;/&gt;&lt;wsp:rsid wsp:val=&quot;008D275B&quot;/&gt;&lt;wsp:rsid wsp:val=&quot;008D3468&quot;/&gt;&lt;wsp:rsid wsp:val=&quot;008D52C4&quot;/&gt;&lt;wsp:rsid wsp:val=&quot;00915E92&quot;/&gt;&lt;wsp:rsid wsp:val=&quot;00917449&quot;/&gt;&lt;wsp:rsid wsp:val=&quot;009211CE&quot;/&gt;&lt;wsp:rsid wsp:val=&quot;009245CA&quot;/&gt;&lt;wsp:rsid wsp:val=&quot;009343ED&quot;/&gt;&lt;wsp:rsid wsp:val=&quot;00960349&quot;/&gt;&lt;wsp:rsid wsp:val=&quot;009710FA&quot;/&gt;&lt;wsp:rsid wsp:val=&quot;00982F90&quot;/&gt;&lt;wsp:rsid wsp:val=&quot;00993098&quot;/&gt;&lt;wsp:rsid wsp:val=&quot;00997B6D&quot;/&gt;&lt;wsp:rsid wsp:val=&quot;009C0281&quot;/&gt;&lt;wsp:rsid wsp:val=&quot;009C3C3D&quot;/&gt;&lt;wsp:rsid wsp:val=&quot;009C75B1&quot;/&gt;&lt;wsp:rsid wsp:val=&quot;009C770B&quot;/&gt;&lt;wsp:rsid wsp:val=&quot;009E0213&quot;/&gt;&lt;wsp:rsid wsp:val=&quot;009E0707&quot;/&gt;&lt;wsp:rsid wsp:val=&quot;009F1523&quot;/&gt;&lt;wsp:rsid wsp:val=&quot;009F2F97&quot;/&gt;&lt;wsp:rsid wsp:val=&quot;009F73FB&quot;/&gt;&lt;wsp:rsid wsp:val=&quot;00A16E22&quot;/&gt;&lt;wsp:rsid wsp:val=&quot;00A21128&quot;/&gt;&lt;wsp:rsid wsp:val=&quot;00A23550&quot;/&gt;&lt;wsp:rsid wsp:val=&quot;00A2608A&quot;/&gt;&lt;wsp:rsid wsp:val=&quot;00A27433&quot;/&gt;&lt;wsp:rsid wsp:val=&quot;00A444E4&quot;/&gt;&lt;wsp:rsid wsp:val=&quot;00A55C64&quot;/&gt;&lt;wsp:rsid wsp:val=&quot;00A61E27&quot;/&gt;&lt;wsp:rsid wsp:val=&quot;00A82367&quot;/&gt;&lt;wsp:rsid wsp:val=&quot;00A976E3&quot;/&gt;&lt;wsp:rsid wsp:val=&quot;00AB099F&quot;/&gt;&lt;wsp:rsid wsp:val=&quot;00AB63EC&quot;/&gt;&lt;wsp:rsid wsp:val=&quot;00AD3C34&quot;/&gt;&lt;wsp:rsid wsp:val=&quot;00AD48D3&quot;/&gt;&lt;wsp:rsid wsp:val=&quot;00AD7722&quot;/&gt;&lt;wsp:rsid wsp:val=&quot;00B00607&quot;/&gt;&lt;wsp:rsid wsp:val=&quot;00B12642&quot;/&gt;&lt;wsp:rsid wsp:val=&quot;00B368A0&quot;/&gt;&lt;wsp:rsid wsp:val=&quot;00B40D06&quot;/&gt;&lt;wsp:rsid wsp:val=&quot;00B57D48&quot;/&gt;&lt;wsp:rsid wsp:val=&quot;00B630EE&quot;/&gt;&lt;wsp:rsid wsp:val=&quot;00B87AE3&quot;/&gt;&lt;wsp:rsid wsp:val=&quot;00BA7E49&quot;/&gt;&lt;wsp:rsid wsp:val=&quot;00BB1EAB&quot;/&gt;&lt;wsp:rsid wsp:val=&quot;00BD2031&quot;/&gt;&lt;wsp:rsid wsp:val=&quot;00BD2569&quot;/&gt;&lt;wsp:rsid wsp:val=&quot;00BD501C&quot;/&gt;&lt;wsp:rsid wsp:val=&quot;00C04D3D&quot;/&gt;&lt;wsp:rsid wsp:val=&quot;00C1667C&quot;/&gt;&lt;wsp:rsid wsp:val=&quot;00C362FD&quot;/&gt;&lt;wsp:rsid wsp:val=&quot;00C748BD&quot;/&gt;&lt;wsp:rsid wsp:val=&quot;00CC0F63&quot;/&gt;&lt;wsp:rsid wsp:val=&quot;00CC31F3&quot;/&gt;&lt;wsp:rsid wsp:val=&quot;00CC3820&quot;/&gt;&lt;wsp:rsid wsp:val=&quot;00CC3D59&quot;/&gt;&lt;wsp:rsid wsp:val=&quot;00CD0832&quot;/&gt;&lt;wsp:rsid wsp:val=&quot;00CF62EA&quot;/&gt;&lt;wsp:rsid wsp:val=&quot;00D05EF1&quot;/&gt;&lt;wsp:rsid wsp:val=&quot;00D13B59&quot;/&gt;&lt;wsp:rsid wsp:val=&quot;00D37690&quot;/&gt;&lt;wsp:rsid wsp:val=&quot;00D47E98&quot;/&gt;&lt;wsp:rsid wsp:val=&quot;00D515CF&quot;/&gt;&lt;wsp:rsid wsp:val=&quot;00DA17B8&quot;/&gt;&lt;wsp:rsid wsp:val=&quot;00DB0D8C&quot;/&gt;&lt;wsp:rsid wsp:val=&quot;00DB77BD&quot;/&gt;&lt;wsp:rsid wsp:val=&quot;00DC30AF&quot;/&gt;&lt;wsp:rsid wsp:val=&quot;00DD03B7&quot;/&gt;&lt;wsp:rsid wsp:val=&quot;00DD5D2D&quot;/&gt;&lt;wsp:rsid wsp:val=&quot;00DE2E91&quot;/&gt;&lt;wsp:rsid wsp:val=&quot;00DF0BE0&quot;/&gt;&lt;wsp:rsid wsp:val=&quot;00DF78C6&quot;/&gt;&lt;wsp:rsid wsp:val=&quot;00E0772F&quot;/&gt;&lt;wsp:rsid wsp:val=&quot;00E25540&quot;/&gt;&lt;wsp:rsid wsp:val=&quot;00E555B6&quot;/&gt;&lt;wsp:rsid wsp:val=&quot;00E62F72&quot;/&gt;&lt;wsp:rsid wsp:val=&quot;00E87B09&quot;/&gt;&lt;wsp:rsid wsp:val=&quot;00EA178F&quot;/&gt;&lt;wsp:rsid wsp:val=&quot;00EA1BD0&quot;/&gt;&lt;wsp:rsid wsp:val=&quot;00EA7FFC&quot;/&gt;&lt;wsp:rsid wsp:val=&quot;00ED1518&quot;/&gt;&lt;wsp:rsid wsp:val=&quot;00EF3A51&quot;/&gt;&lt;wsp:rsid wsp:val=&quot;00F103A5&quot;/&gt;&lt;wsp:rsid wsp:val=&quot;00F15440&quot;/&gt;&lt;wsp:rsid wsp:val=&quot;00F22F99&quot;/&gt;&lt;wsp:rsid wsp:val=&quot;00F335FE&quot;/&gt;&lt;wsp:rsid wsp:val=&quot;00F358AE&quot;/&gt;&lt;wsp:rsid wsp:val=&quot;00F56B74&quot;/&gt;&lt;wsp:rsid wsp:val=&quot;00F65E9D&quot;/&gt;&lt;wsp:rsid wsp:val=&quot;00F66221&quot;/&gt;&lt;wsp:rsid wsp:val=&quot;00F740F0&quot;/&gt;&lt;wsp:rsid wsp:val=&quot;00F836CE&quot;/&gt;&lt;wsp:rsid wsp:val=&quot;00F84380&quot;/&gt;&lt;wsp:rsid wsp:val=&quot;00FA403B&quot;/&gt;&lt;wsp:rsid wsp:val=&quot;00FA70D0&quot;/&gt;&lt;wsp:rsid wsp:val=&quot;00FB73C6&quot;/&gt;&lt;wsp:rsid wsp:val=&quot;00FE06D5&quot;/&gt;&lt;wsp:rsid wsp:val=&quot;00FE2DB6&quot;/&gt;&lt;wsp:rsid wsp:val=&quot;00FF1CDF&quot;/&gt;&lt;/wsp:rsids&gt;&lt;/w:docPr&gt;&lt;w:body&gt;&lt;w:p wsp:rsidR=&quot;00000000&quot; wsp:rsidRDefault=&quot;00DD5D2D&quot;&gt;&lt;m:oMathPara&gt;&lt;m:oMath&gt;&lt;m:sSubSup&gt;&lt;m:sSubSupPr&gt;&lt;m:ctrlPr&gt;&lt;w:rPr&gt;&lt;w:rFonts w:ascii=&quot;Cambria Math&quot; w:fareast=&quot;Calibri&quot; w:h-ansi=&quot;Cambria Math&quot; w:cs=&quot;Times New Roman&quot;/&gt;&lt;wx:font wx:val=&quot;Cambria Math&quot;/&gt;&lt;w:b-cs/&gt;&lt;w:i/&gt;&lt;w:highlight w:val=&quot;yellow&quot;/&gt;&lt;/w:rPr&gt;&lt;/m:ctrlPr&gt;&lt;/m:sSubSupPr&gt;&lt;m:e&gt;&lt;m:r&gt;&lt;w:rPr&gt;&lt;w:rFonts w:ascii=&quot;Cambria Math&quot; w:h-ansi=&quot;Cambria Math&quot;/&gt;&lt;wx:font wx:val=&quot;Cambria Math&quot;/&gt;&lt;w:i/&gt;&lt;w:highlight w:val=&quot;yellow&quot;/&gt;&lt;w:lang w:val=&quot;EN-US&quot;/&gt;&lt;/w:rPr&gt;&lt;m:t&gt;Q&lt;/m:t&gt;&lt;/m:r&gt;&lt;m:ctrlPr&gt;&lt;w:rPr&gt;&lt;w:rFonts w:ascii=&quot;Cambria Math&quot; w:h-ansi=&quot;Cambria Math&quot;/&gt;&lt;wx:font wx:val=&quot;Cambria Math&quot;/&gt;&lt;w:b-cs/&gt;&lt;w:i/&gt;&lt;w:highlight w:val=&quot;yellow&quot;/&gt;&lt;/w:rPr&gt;&lt;/m:ctrlPr&gt;&lt;/m:e&gt;&lt;m:sub&gt;&lt;m:r&gt;&lt;w:rPr&gt;&lt;w:rFonts w:ascii=&quot;Cambria Math&quot; w:h-ansi=&quot;Cambria Math&quot;/&gt;&lt;wx:font wx:val=&quot;Cambria Math&quot;/&gt;&lt;w:i/&gt;&lt;w:highlight w:val=&quot;yellow&quot;/&gt;&lt;/w:rPr&gt;&lt;m:t&gt;L&lt;/m:t&gt;&lt;/m:r&gt;&lt;m:ctrlPr&gt;&lt;w:rPr&gt;&lt;w:rFonts w:ascii=&quot;Cambria Math&quot; w:h-ansi=&quot;Cambria Math&quot;/&gt;&lt;wx:font wx:val=&quot;Cambria Math&quot;/&gt;&lt;w:b-cs/&gt;&lt;w:i/&gt;&lt;w:highlight w:val=&quot;yellow&quot;/&gt;&lt;/w:rPr&gt;&lt;/m:ctrlPr&gt;&lt;/m:sub&gt;&lt;m:sup&gt;&lt;m:r&gt;&lt;w:rPr&gt;&lt;w:rFonts w:ascii=&quot;Cambria Math&quot; w:h-ansi=&quot;Cambria Math&quot;/&gt;&lt;wx:font wx:val=&quot;Cambria Math&quot;/&gt;&lt;w:i/&gt;&lt;w:highlight w:val=&quot;yellow&quot;/&gt;&lt;/w:rPr&gt;&lt;m:t&gt;0&lt;/m:t&gt;&lt;/m:r&gt;&lt;m:ctrlPr&gt;&lt;w:rPr&gt;&lt;w:rFonts w:ascii=&quot;Cambria Math&quot; w:h-ansi=&quot;Cambria Math&quot;/&gt;&lt;wx:font wx:val=&quot;Cambria Math&quot;/&gt;&lt;w:b-cs/&gt;&lt;w:i/&gt;&lt;w:highlight w:val=&quot;yellow&quot;/&gt;&lt;/w:rPr&gt;&lt;/m:ctrlPr&gt;&lt;/m:sup&gt;&lt;/m:sSubSup&gt;&lt;m:r&gt;&lt;w:rPr&gt;&lt;w:rFonts w:ascii=&quot;Cambria Math&quot; w:h-ansi=&quot;Cambria Math&quot;/&gt;&lt;wx:font wx:val=&quot;Cambria Math&quot;/&gt;&lt;w:i/&gt;&lt;w:highlight w:val=&quot;yellow&quot;/&gt;&lt;/w:rPr&gt;&lt;m:t&gt;=в€…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603" o:title="" chromakey="white"/>
                </v:shape>
              </w:pict>
            </w:r>
            <w:r w:rsidRPr="009E0707">
              <w:rPr>
                <w:rFonts w:ascii="Garamond" w:hAnsi="Garamond"/>
                <w:bCs/>
                <w:highlight w:val="yellow"/>
              </w:rPr>
              <w:instrText xml:space="preserve"> </w:instrText>
            </w:r>
            <w:r w:rsidRPr="009E0707">
              <w:rPr>
                <w:rFonts w:ascii="Garamond" w:hAnsi="Garamond"/>
                <w:bCs/>
                <w:highlight w:val="yellow"/>
              </w:rPr>
              <w:fldChar w:fldCharType="separate"/>
            </w:r>
            <w:r w:rsidR="0049004C">
              <w:rPr>
                <w:highlight w:val="yellow"/>
              </w:rPr>
              <w:pict>
                <v:shape id="_x0000_i1445" type="#_x0000_t75" style="width:38.25pt;height:12.7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30756&quot;/&gt;&lt;wsp:rsid wsp:val=&quot;00006F3F&quot;/&gt;&lt;wsp:rsid wsp:val=&quot;0001367D&quot;/&gt;&lt;wsp:rsid wsp:val=&quot;00014C99&quot;/&gt;&lt;wsp:rsid wsp:val=&quot;00031BEA&quot;/&gt;&lt;wsp:rsid wsp:val=&quot;00040583&quot;/&gt;&lt;wsp:rsid wsp:val=&quot;00042BB8&quot;/&gt;&lt;wsp:rsid wsp:val=&quot;00056A10&quot;/&gt;&lt;wsp:rsid wsp:val=&quot;00073D47&quot;/&gt;&lt;wsp:rsid wsp:val=&quot;0008777D&quot;/&gt;&lt;wsp:rsid wsp:val=&quot;00091AB6&quot;/&gt;&lt;wsp:rsid wsp:val=&quot;000F0842&quot;/&gt;&lt;wsp:rsid wsp:val=&quot;000F0FD6&quot;/&gt;&lt;wsp:rsid wsp:val=&quot;000F4D1A&quot;/&gt;&lt;wsp:rsid wsp:val=&quot;00104907&quot;/&gt;&lt;wsp:rsid wsp:val=&quot;00141B5C&quot;/&gt;&lt;wsp:rsid wsp:val=&quot;00141D41&quot;/&gt;&lt;wsp:rsid wsp:val=&quot;001B72F3&quot;/&gt;&lt;wsp:rsid wsp:val=&quot;001C4C70&quot;/&gt;&lt;wsp:rsid wsp:val=&quot;001D1A61&quot;/&gt;&lt;wsp:rsid wsp:val=&quot;001E20E5&quot;/&gt;&lt;wsp:rsid wsp:val=&quot;001E7048&quot;/&gt;&lt;wsp:rsid wsp:val=&quot;001F2A2C&quot;/&gt;&lt;wsp:rsid wsp:val=&quot;002043F5&quot;/&gt;&lt;wsp:rsid wsp:val=&quot;00225B8E&quot;/&gt;&lt;wsp:rsid wsp:val=&quot;00245972&quot;/&gt;&lt;wsp:rsid wsp:val=&quot;002601C7&quot;/&gt;&lt;wsp:rsid wsp:val=&quot;00283647&quot;/&gt;&lt;wsp:rsid wsp:val=&quot;002B2F7F&quot;/&gt;&lt;wsp:rsid wsp:val=&quot;002B61FA&quot;/&gt;&lt;wsp:rsid wsp:val=&quot;002C3090&quot;/&gt;&lt;wsp:rsid wsp:val=&quot;002C3983&quot;/&gt;&lt;wsp:rsid wsp:val=&quot;002F6D37&quot;/&gt;&lt;wsp:rsid wsp:val=&quot;00304385&quot;/&gt;&lt;wsp:rsid wsp:val=&quot;00313D2B&quot;/&gt;&lt;wsp:rsid wsp:val=&quot;0031524F&quot;/&gt;&lt;wsp:rsid wsp:val=&quot;0032400C&quot;/&gt;&lt;wsp:rsid wsp:val=&quot;003301CF&quot;/&gt;&lt;wsp:rsid wsp:val=&quot;0034361C&quot;/&gt;&lt;wsp:rsid wsp:val=&quot;00347EAE&quot;/&gt;&lt;wsp:rsid wsp:val=&quot;00353012&quot;/&gt;&lt;wsp:rsid wsp:val=&quot;00360FD1&quot;/&gt;&lt;wsp:rsid wsp:val=&quot;0036673D&quot;/&gt;&lt;wsp:rsid wsp:val=&quot;00395871&quot;/&gt;&lt;wsp:rsid wsp:val=&quot;003975F4&quot;/&gt;&lt;wsp:rsid wsp:val=&quot;003B3EF6&quot;/&gt;&lt;wsp:rsid wsp:val=&quot;003B48F4&quot;/&gt;&lt;wsp:rsid wsp:val=&quot;003E01D7&quot;/&gt;&lt;wsp:rsid wsp:val=&quot;00400C8D&quot;/&gt;&lt;wsp:rsid wsp:val=&quot;0041543B&quot;/&gt;&lt;wsp:rsid wsp:val=&quot;004201DC&quot;/&gt;&lt;wsp:rsid wsp:val=&quot;004366B8&quot;/&gt;&lt;wsp:rsid wsp:val=&quot;0045780C&quot;/&gt;&lt;wsp:rsid wsp:val=&quot;00474F03&quot;/&gt;&lt;wsp:rsid wsp:val=&quot;004A35AA&quot;/&gt;&lt;wsp:rsid wsp:val=&quot;004B06E8&quot;/&gt;&lt;wsp:rsid wsp:val=&quot;004B2408&quot;/&gt;&lt;wsp:rsid wsp:val=&quot;004B33CC&quot;/&gt;&lt;wsp:rsid wsp:val=&quot;004B4D88&quot;/&gt;&lt;wsp:rsid wsp:val=&quot;004B51EF&quot;/&gt;&lt;wsp:rsid wsp:val=&quot;004B75D2&quot;/&gt;&lt;wsp:rsid wsp:val=&quot;004C2D3F&quot;/&gt;&lt;wsp:rsid wsp:val=&quot;004C6302&quot;/&gt;&lt;wsp:rsid wsp:val=&quot;004D57E2&quot;/&gt;&lt;wsp:rsid wsp:val=&quot;004E468B&quot;/&gt;&lt;wsp:rsid wsp:val=&quot;004F3BF4&quot;/&gt;&lt;wsp:rsid wsp:val=&quot;004F7C14&quot;/&gt;&lt;wsp:rsid wsp:val=&quot;00530756&quot;/&gt;&lt;wsp:rsid wsp:val=&quot;005345C3&quot;/&gt;&lt;wsp:rsid wsp:val=&quot;005414BD&quot;/&gt;&lt;wsp:rsid wsp:val=&quot;0055487F&quot;/&gt;&lt;wsp:rsid wsp:val=&quot;00562201&quot;/&gt;&lt;wsp:rsid wsp:val=&quot;005736AF&quot;/&gt;&lt;wsp:rsid wsp:val=&quot;00577C1B&quot;/&gt;&lt;wsp:rsid wsp:val=&quot;00582EC6&quot;/&gt;&lt;wsp:rsid wsp:val=&quot;00585643&quot;/&gt;&lt;wsp:rsid wsp:val=&quot;005A4598&quot;/&gt;&lt;wsp:rsid wsp:val=&quot;005B22D7&quot;/&gt;&lt;wsp:rsid wsp:val=&quot;005B2B95&quot;/&gt;&lt;wsp:rsid wsp:val=&quot;005B62AE&quot;/&gt;&lt;wsp:rsid wsp:val=&quot;005B63B8&quot;/&gt;&lt;wsp:rsid wsp:val=&quot;005D3DB7&quot;/&gt;&lt;wsp:rsid wsp:val=&quot;005F2E9C&quot;/&gt;&lt;wsp:rsid wsp:val=&quot;006003B8&quot;/&gt;&lt;wsp:rsid wsp:val=&quot;00604C06&quot;/&gt;&lt;wsp:rsid wsp:val=&quot;00606CEB&quot;/&gt;&lt;wsp:rsid wsp:val=&quot;00614713&quot;/&gt;&lt;wsp:rsid wsp:val=&quot;00615932&quot;/&gt;&lt;wsp:rsid wsp:val=&quot;0064187C&quot;/&gt;&lt;wsp:rsid wsp:val=&quot;00653C89&quot;/&gt;&lt;wsp:rsid wsp:val=&quot;00653FED&quot;/&gt;&lt;wsp:rsid wsp:val=&quot;006626F3&quot;/&gt;&lt;wsp:rsid wsp:val=&quot;00667F6B&quot;/&gt;&lt;wsp:rsid wsp:val=&quot;00672E56&quot;/&gt;&lt;wsp:rsid wsp:val=&quot;0067492B&quot;/&gt;&lt;wsp:rsid wsp:val=&quot;006B7752&quot;/&gt;&lt;wsp:rsid wsp:val=&quot;006C7CC3&quot;/&gt;&lt;wsp:rsid wsp:val=&quot;006D2096&quot;/&gt;&lt;wsp:rsid wsp:val=&quot;006D6E56&quot;/&gt;&lt;wsp:rsid wsp:val=&quot;006E5725&quot;/&gt;&lt;wsp:rsid wsp:val=&quot;006F0D37&quot;/&gt;&lt;wsp:rsid wsp:val=&quot;007033D9&quot;/&gt;&lt;wsp:rsid wsp:val=&quot;00710CE5&quot;/&gt;&lt;wsp:rsid wsp:val=&quot;00743752&quot;/&gt;&lt;wsp:rsid wsp:val=&quot;00750E99&quot;/&gt;&lt;wsp:rsid wsp:val=&quot;007619E1&quot;/&gt;&lt;wsp:rsid wsp:val=&quot;007758A7&quot;/&gt;&lt;wsp:rsid wsp:val=&quot;007B3492&quot;/&gt;&lt;wsp:rsid wsp:val=&quot;007C4A27&quot;/&gt;&lt;wsp:rsid wsp:val=&quot;007E2234&quot;/&gt;&lt;wsp:rsid wsp:val=&quot;00811EBE&quot;/&gt;&lt;wsp:rsid wsp:val=&quot;008272C4&quot;/&gt;&lt;wsp:rsid wsp:val=&quot;008810FE&quot;/&gt;&lt;wsp:rsid wsp:val=&quot;00884C85&quot;/&gt;&lt;wsp:rsid wsp:val=&quot;00885111&quot;/&gt;&lt;wsp:rsid wsp:val=&quot;00891BC7&quot;/&gt;&lt;wsp:rsid wsp:val=&quot;008B61AB&quot;/&gt;&lt;wsp:rsid wsp:val=&quot;008C03A5&quot;/&gt;&lt;wsp:rsid wsp:val=&quot;008D275B&quot;/&gt;&lt;wsp:rsid wsp:val=&quot;008D3468&quot;/&gt;&lt;wsp:rsid wsp:val=&quot;008D52C4&quot;/&gt;&lt;wsp:rsid wsp:val=&quot;00915E92&quot;/&gt;&lt;wsp:rsid wsp:val=&quot;00917449&quot;/&gt;&lt;wsp:rsid wsp:val=&quot;009211CE&quot;/&gt;&lt;wsp:rsid wsp:val=&quot;009245CA&quot;/&gt;&lt;wsp:rsid wsp:val=&quot;009343ED&quot;/&gt;&lt;wsp:rsid wsp:val=&quot;00960349&quot;/&gt;&lt;wsp:rsid wsp:val=&quot;009710FA&quot;/&gt;&lt;wsp:rsid wsp:val=&quot;00982F90&quot;/&gt;&lt;wsp:rsid wsp:val=&quot;00993098&quot;/&gt;&lt;wsp:rsid wsp:val=&quot;00997B6D&quot;/&gt;&lt;wsp:rsid wsp:val=&quot;009C0281&quot;/&gt;&lt;wsp:rsid wsp:val=&quot;009C3C3D&quot;/&gt;&lt;wsp:rsid wsp:val=&quot;009C75B1&quot;/&gt;&lt;wsp:rsid wsp:val=&quot;009C770B&quot;/&gt;&lt;wsp:rsid wsp:val=&quot;009E0213&quot;/&gt;&lt;wsp:rsid wsp:val=&quot;009E0707&quot;/&gt;&lt;wsp:rsid wsp:val=&quot;009F1523&quot;/&gt;&lt;wsp:rsid wsp:val=&quot;009F2F97&quot;/&gt;&lt;wsp:rsid wsp:val=&quot;009F73FB&quot;/&gt;&lt;wsp:rsid wsp:val=&quot;00A16E22&quot;/&gt;&lt;wsp:rsid wsp:val=&quot;00A21128&quot;/&gt;&lt;wsp:rsid wsp:val=&quot;00A23550&quot;/&gt;&lt;wsp:rsid wsp:val=&quot;00A2608A&quot;/&gt;&lt;wsp:rsid wsp:val=&quot;00A27433&quot;/&gt;&lt;wsp:rsid wsp:val=&quot;00A444E4&quot;/&gt;&lt;wsp:rsid wsp:val=&quot;00A55C64&quot;/&gt;&lt;wsp:rsid wsp:val=&quot;00A61E27&quot;/&gt;&lt;wsp:rsid wsp:val=&quot;00A82367&quot;/&gt;&lt;wsp:rsid wsp:val=&quot;00A976E3&quot;/&gt;&lt;wsp:rsid wsp:val=&quot;00AB099F&quot;/&gt;&lt;wsp:rsid wsp:val=&quot;00AB63EC&quot;/&gt;&lt;wsp:rsid wsp:val=&quot;00AD3C34&quot;/&gt;&lt;wsp:rsid wsp:val=&quot;00AD48D3&quot;/&gt;&lt;wsp:rsid wsp:val=&quot;00AD7722&quot;/&gt;&lt;wsp:rsid wsp:val=&quot;00B00607&quot;/&gt;&lt;wsp:rsid wsp:val=&quot;00B12642&quot;/&gt;&lt;wsp:rsid wsp:val=&quot;00B368A0&quot;/&gt;&lt;wsp:rsid wsp:val=&quot;00B40D06&quot;/&gt;&lt;wsp:rsid wsp:val=&quot;00B57D48&quot;/&gt;&lt;wsp:rsid wsp:val=&quot;00B630EE&quot;/&gt;&lt;wsp:rsid wsp:val=&quot;00B87AE3&quot;/&gt;&lt;wsp:rsid wsp:val=&quot;00BA7E49&quot;/&gt;&lt;wsp:rsid wsp:val=&quot;00BB1EAB&quot;/&gt;&lt;wsp:rsid wsp:val=&quot;00BD2031&quot;/&gt;&lt;wsp:rsid wsp:val=&quot;00BD2569&quot;/&gt;&lt;wsp:rsid wsp:val=&quot;00BD501C&quot;/&gt;&lt;wsp:rsid wsp:val=&quot;00C04D3D&quot;/&gt;&lt;wsp:rsid wsp:val=&quot;00C1667C&quot;/&gt;&lt;wsp:rsid wsp:val=&quot;00C362FD&quot;/&gt;&lt;wsp:rsid wsp:val=&quot;00C748BD&quot;/&gt;&lt;wsp:rsid wsp:val=&quot;00CC0F63&quot;/&gt;&lt;wsp:rsid wsp:val=&quot;00CC31F3&quot;/&gt;&lt;wsp:rsid wsp:val=&quot;00CC3820&quot;/&gt;&lt;wsp:rsid wsp:val=&quot;00CC3D59&quot;/&gt;&lt;wsp:rsid wsp:val=&quot;00CD0832&quot;/&gt;&lt;wsp:rsid wsp:val=&quot;00CF62EA&quot;/&gt;&lt;wsp:rsid wsp:val=&quot;00D05EF1&quot;/&gt;&lt;wsp:rsid wsp:val=&quot;00D13B59&quot;/&gt;&lt;wsp:rsid wsp:val=&quot;00D37690&quot;/&gt;&lt;wsp:rsid wsp:val=&quot;00D47E98&quot;/&gt;&lt;wsp:rsid wsp:val=&quot;00D515CF&quot;/&gt;&lt;wsp:rsid wsp:val=&quot;00DA17B8&quot;/&gt;&lt;wsp:rsid wsp:val=&quot;00DB0D8C&quot;/&gt;&lt;wsp:rsid wsp:val=&quot;00DB77BD&quot;/&gt;&lt;wsp:rsid wsp:val=&quot;00DC30AF&quot;/&gt;&lt;wsp:rsid wsp:val=&quot;00DD03B7&quot;/&gt;&lt;wsp:rsid wsp:val=&quot;00DD5D2D&quot;/&gt;&lt;wsp:rsid wsp:val=&quot;00DE2E91&quot;/&gt;&lt;wsp:rsid wsp:val=&quot;00DF0BE0&quot;/&gt;&lt;wsp:rsid wsp:val=&quot;00DF78C6&quot;/&gt;&lt;wsp:rsid wsp:val=&quot;00E0772F&quot;/&gt;&lt;wsp:rsid wsp:val=&quot;00E25540&quot;/&gt;&lt;wsp:rsid wsp:val=&quot;00E555B6&quot;/&gt;&lt;wsp:rsid wsp:val=&quot;00E62F72&quot;/&gt;&lt;wsp:rsid wsp:val=&quot;00E87B09&quot;/&gt;&lt;wsp:rsid wsp:val=&quot;00EA178F&quot;/&gt;&lt;wsp:rsid wsp:val=&quot;00EA1BD0&quot;/&gt;&lt;wsp:rsid wsp:val=&quot;00EA7FFC&quot;/&gt;&lt;wsp:rsid wsp:val=&quot;00ED1518&quot;/&gt;&lt;wsp:rsid wsp:val=&quot;00EF3A51&quot;/&gt;&lt;wsp:rsid wsp:val=&quot;00F103A5&quot;/&gt;&lt;wsp:rsid wsp:val=&quot;00F15440&quot;/&gt;&lt;wsp:rsid wsp:val=&quot;00F22F99&quot;/&gt;&lt;wsp:rsid wsp:val=&quot;00F335FE&quot;/&gt;&lt;wsp:rsid wsp:val=&quot;00F358AE&quot;/&gt;&lt;wsp:rsid wsp:val=&quot;00F56B74&quot;/&gt;&lt;wsp:rsid wsp:val=&quot;00F65E9D&quot;/&gt;&lt;wsp:rsid wsp:val=&quot;00F66221&quot;/&gt;&lt;wsp:rsid wsp:val=&quot;00F740F0&quot;/&gt;&lt;wsp:rsid wsp:val=&quot;00F836CE&quot;/&gt;&lt;wsp:rsid wsp:val=&quot;00F84380&quot;/&gt;&lt;wsp:rsid wsp:val=&quot;00FA403B&quot;/&gt;&lt;wsp:rsid wsp:val=&quot;00FA70D0&quot;/&gt;&lt;wsp:rsid wsp:val=&quot;00FB73C6&quot;/&gt;&lt;wsp:rsid wsp:val=&quot;00FE06D5&quot;/&gt;&lt;wsp:rsid wsp:val=&quot;00FE2DB6&quot;/&gt;&lt;wsp:rsid wsp:val=&quot;00FF1CDF&quot;/&gt;&lt;/wsp:rsids&gt;&lt;/w:docPr&gt;&lt;w:body&gt;&lt;w:p wsp:rsidR=&quot;00000000&quot; wsp:rsidRDefault=&quot;00DD5D2D&quot;&gt;&lt;m:oMathPara&gt;&lt;m:oMath&gt;&lt;m:sSubSup&gt;&lt;m:sSubSupPr&gt;&lt;m:ctrlPr&gt;&lt;w:rPr&gt;&lt;w:rFonts w:ascii=&quot;Cambria Math&quot; w:fareast=&quot;Calibri&quot; w:h-ansi=&quot;Cambria Math&quot; w:cs=&quot;Times New Roman&quot;/&gt;&lt;wx:font wx:val=&quot;Cambria Math&quot;/&gt;&lt;w:b-cs/&gt;&lt;w:i/&gt;&lt;w:highlight w:val=&quot;yellow&quot;/&gt;&lt;/w:rPr&gt;&lt;/m:ctrlPr&gt;&lt;/m:sSubSupPr&gt;&lt;m:e&gt;&lt;m:r&gt;&lt;w:rPr&gt;&lt;w:rFonts w:ascii=&quot;Cambria Math&quot; w:h-ansi=&quot;Cambria Math&quot;/&gt;&lt;wx:font wx:val=&quot;Cambria Math&quot;/&gt;&lt;w:i/&gt;&lt;w:highlight w:val=&quot;yellow&quot;/&gt;&lt;w:lang w:val=&quot;EN-US&quot;/&gt;&lt;/w:rPr&gt;&lt;m:t&gt;Q&lt;/m:t&gt;&lt;/m:r&gt;&lt;m:ctrlPr&gt;&lt;w:rPr&gt;&lt;w:rFonts w:ascii=&quot;Cambria Math&quot; w:h-ansi=&quot;Cambria Math&quot;/&gt;&lt;wx:font wx:val=&quot;Cambria Math&quot;/&gt;&lt;w:b-cs/&gt;&lt;w:i/&gt;&lt;w:highlight w:val=&quot;yellow&quot;/&gt;&lt;/w:rPr&gt;&lt;/m:ctrlPr&gt;&lt;/m:e&gt;&lt;m:sub&gt;&lt;m:r&gt;&lt;w:rPr&gt;&lt;w:rFonts w:ascii=&quot;Cambria Math&quot; w:h-ansi=&quot;Cambria Math&quot;/&gt;&lt;wx:font wx:val=&quot;Cambria Math&quot;/&gt;&lt;w:i/&gt;&lt;w:highlight w:val=&quot;yellow&quot;/&gt;&lt;/w:rPr&gt;&lt;m:t&gt;L&lt;/m:t&gt;&lt;/m:r&gt;&lt;m:ctrlPr&gt;&lt;w:rPr&gt;&lt;w:rFonts w:ascii=&quot;Cambria Math&quot; w:h-ansi=&quot;Cambria Math&quot;/&gt;&lt;wx:font wx:val=&quot;Cambria Math&quot;/&gt;&lt;w:b-cs/&gt;&lt;w:i/&gt;&lt;w:highlight w:val=&quot;yellow&quot;/&gt;&lt;/w:rPr&gt;&lt;/m:ctrlPr&gt;&lt;/m:sub&gt;&lt;m:sup&gt;&lt;m:r&gt;&lt;w:rPr&gt;&lt;w:rFonts w:ascii=&quot;Cambria Math&quot; w:h-ansi=&quot;Cambria Math&quot;/&gt;&lt;wx:font wx:val=&quot;Cambria Math&quot;/&gt;&lt;w:i/&gt;&lt;w:highlight w:val=&quot;yellow&quot;/&gt;&lt;/w:rPr&gt;&lt;m:t&gt;0&lt;/m:t&gt;&lt;/m:r&gt;&lt;m:ctrlPr&gt;&lt;w:rPr&gt;&lt;w:rFonts w:ascii=&quot;Cambria Math&quot; w:h-ansi=&quot;Cambria Math&quot;/&gt;&lt;wx:font wx:val=&quot;Cambria Math&quot;/&gt;&lt;w:b-cs/&gt;&lt;w:i/&gt;&lt;w:highlight w:val=&quot;yellow&quot;/&gt;&lt;/w:rPr&gt;&lt;/m:ctrlPr&gt;&lt;/m:sup&gt;&lt;/m:sSubSup&gt;&lt;m:r&gt;&lt;w:rPr&gt;&lt;w:rFonts w:ascii=&quot;Cambria Math&quot; w:h-ansi=&quot;Cambria Math&quot;/&gt;&lt;wx:font wx:val=&quot;Cambria Math&quot;/&gt;&lt;w:i/&gt;&lt;w:highlight w:val=&quot;yellow&quot;/&gt;&lt;/w:rPr&gt;&lt;m:t&gt;=в€…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603" o:title="" chromakey="white"/>
                </v:shape>
              </w:pict>
            </w:r>
            <w:r w:rsidRPr="009E0707">
              <w:rPr>
                <w:rFonts w:ascii="Garamond" w:hAnsi="Garamond"/>
                <w:bCs/>
                <w:highlight w:val="yellow"/>
              </w:rPr>
              <w:fldChar w:fldCharType="end"/>
            </w:r>
            <w:r w:rsidRPr="00D83CAA">
              <w:rPr>
                <w:rFonts w:ascii="Garamond" w:hAnsi="Garamond"/>
                <w:bCs/>
                <w:highlight w:val="yellow"/>
              </w:rPr>
              <w:t xml:space="preserve">, </w:t>
            </w:r>
            <w:r w:rsidRPr="00D83CAA">
              <w:rPr>
                <w:rFonts w:ascii="Garamond" w:hAnsi="Garamond"/>
                <w:highlight w:val="yellow"/>
              </w:rPr>
              <w:t xml:space="preserve">объем мощности, фактически поставленный в ГТП генерации </w:t>
            </w:r>
            <w:r w:rsidRPr="00D83CAA">
              <w:rPr>
                <w:rFonts w:ascii="Garamond" w:hAnsi="Garamond"/>
                <w:i/>
                <w:highlight w:val="yellow"/>
                <w:lang w:val="en-US"/>
              </w:rPr>
              <w:t>p</w:t>
            </w:r>
            <w:r w:rsidRPr="00D83CAA">
              <w:rPr>
                <w:rFonts w:ascii="Garamond" w:hAnsi="Garamond"/>
                <w:highlight w:val="yellow"/>
              </w:rPr>
              <w:t xml:space="preserve"> участником оптового рынка </w:t>
            </w:r>
            <w:r w:rsidRPr="00D83CAA">
              <w:rPr>
                <w:rFonts w:ascii="Garamond" w:hAnsi="Garamond"/>
                <w:i/>
                <w:highlight w:val="yellow"/>
                <w:lang w:val="en-US"/>
              </w:rPr>
              <w:t>i</w:t>
            </w:r>
            <w:r w:rsidRPr="00D83CAA">
              <w:rPr>
                <w:rFonts w:ascii="Garamond" w:hAnsi="Garamond"/>
                <w:highlight w:val="yellow"/>
              </w:rPr>
              <w:t xml:space="preserve"> и принятый в ГТП потребления (экспорта) </w:t>
            </w:r>
            <w:r w:rsidRPr="00D83CAA">
              <w:rPr>
                <w:rFonts w:ascii="Garamond" w:hAnsi="Garamond"/>
                <w:i/>
                <w:highlight w:val="yellow"/>
                <w:lang w:val="en-US"/>
              </w:rPr>
              <w:t>q</w:t>
            </w:r>
            <w:r w:rsidRPr="00D83CAA">
              <w:rPr>
                <w:rFonts w:ascii="Garamond" w:hAnsi="Garamond"/>
                <w:highlight w:val="yellow"/>
              </w:rPr>
              <w:t xml:space="preserve"> участника оптового рынка </w:t>
            </w:r>
            <w:r w:rsidRPr="00D83CAA">
              <w:rPr>
                <w:rFonts w:ascii="Garamond" w:hAnsi="Garamond"/>
                <w:i/>
                <w:highlight w:val="yellow"/>
                <w:lang w:val="en-US"/>
              </w:rPr>
              <w:t>j</w:t>
            </w:r>
            <w:r w:rsidRPr="00D83CAA">
              <w:rPr>
                <w:rFonts w:ascii="Garamond" w:hAnsi="Garamond"/>
                <w:highlight w:val="yellow"/>
              </w:rPr>
              <w:t xml:space="preserve"> по СДМ (СДЭМ) </w:t>
            </w:r>
            <w:r w:rsidRPr="00D83CAA">
              <w:rPr>
                <w:rFonts w:ascii="Garamond" w:hAnsi="Garamond"/>
                <w:i/>
                <w:highlight w:val="yellow"/>
                <w:lang w:val="en-US"/>
              </w:rPr>
              <w:t>k</w:t>
            </w:r>
            <w:r w:rsidRPr="00D83CAA">
              <w:rPr>
                <w:rFonts w:ascii="Garamond" w:hAnsi="Garamond"/>
                <w:highlight w:val="yellow"/>
              </w:rPr>
              <w:t xml:space="preserve"> в расчетном месяце </w:t>
            </w:r>
            <w:r w:rsidRPr="00D83CAA">
              <w:rPr>
                <w:rFonts w:ascii="Garamond" w:hAnsi="Garamond"/>
                <w:i/>
                <w:highlight w:val="yellow"/>
                <w:lang w:val="en-US"/>
              </w:rPr>
              <w:t>m</w:t>
            </w:r>
            <w:r w:rsidRPr="00D83CAA">
              <w:rPr>
                <w:rFonts w:ascii="Garamond" w:hAnsi="Garamond"/>
                <w:highlight w:val="yellow"/>
              </w:rPr>
              <w:t xml:space="preserve"> в ценовой зоне </w:t>
            </w:r>
            <w:r w:rsidRPr="00D83CAA">
              <w:rPr>
                <w:rFonts w:ascii="Garamond" w:hAnsi="Garamond"/>
                <w:i/>
                <w:highlight w:val="yellow"/>
                <w:lang w:val="en-US"/>
              </w:rPr>
              <w:t>z</w:t>
            </w:r>
            <w:r w:rsidRPr="00D83CAA">
              <w:rPr>
                <w:rFonts w:ascii="Garamond" w:hAnsi="Garamond"/>
                <w:highlight w:val="yellow"/>
              </w:rPr>
              <w:t>, равен:</w:t>
            </w:r>
          </w:p>
          <w:p w:rsidR="00A71DA2" w:rsidRPr="0049004C" w:rsidRDefault="00A71DA2" w:rsidP="0049004C">
            <w:pPr>
              <w:spacing w:before="120" w:after="120" w:line="360" w:lineRule="auto"/>
              <w:ind w:left="55" w:firstLine="1079"/>
              <w:rPr>
                <w:rFonts w:ascii="Garamond" w:hAnsi="Garamond"/>
                <w:vanish/>
              </w:rPr>
            </w:pPr>
            <w:r w:rsidRPr="00D83CAA">
              <w:rPr>
                <w:rFonts w:ascii="Garamond" w:eastAsia="Times New Roman" w:hAnsi="Garamond"/>
                <w:position w:val="-14"/>
                <w:highlight w:val="yellow"/>
              </w:rPr>
              <w:object w:dxaOrig="2560" w:dyaOrig="400">
                <v:shape id="_x0000_i1446" type="#_x0000_t75" style="width:128.25pt;height:21pt" o:ole="">
                  <v:imagedata r:id="rId604" o:title=""/>
                </v:shape>
                <o:OLEObject Type="Embed" ProgID="Equation.3" ShapeID="_x0000_i1446" DrawAspect="Content" ObjectID="_1543225711" r:id="rId620"/>
              </w:object>
            </w:r>
            <w:r w:rsidRPr="00D83CAA">
              <w:rPr>
                <w:rFonts w:ascii="Garamond" w:hAnsi="Garamond"/>
                <w:highlight w:val="yellow"/>
              </w:rPr>
              <w:t>.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DA2" w:rsidRPr="009E0707" w:rsidRDefault="00A71DA2" w:rsidP="0049004C">
            <w:pPr>
              <w:tabs>
                <w:tab w:val="left" w:pos="701"/>
              </w:tabs>
              <w:spacing w:before="120" w:after="120" w:line="360" w:lineRule="auto"/>
              <w:ind w:left="55"/>
              <w:jc w:val="both"/>
              <w:rPr>
                <w:rFonts w:ascii="Garamond" w:hAnsi="Garamond"/>
                <w:b/>
              </w:rPr>
            </w:pPr>
            <w:r w:rsidRPr="009E0707">
              <w:rPr>
                <w:rFonts w:ascii="Garamond" w:hAnsi="Garamond"/>
                <w:b/>
              </w:rPr>
              <w:lastRenderedPageBreak/>
              <w:t xml:space="preserve">Удалить </w:t>
            </w:r>
            <w:r w:rsidR="0049004C">
              <w:rPr>
                <w:rFonts w:ascii="Garamond" w:hAnsi="Garamond"/>
                <w:b/>
              </w:rPr>
              <w:t>пункт</w:t>
            </w:r>
          </w:p>
        </w:tc>
      </w:tr>
      <w:tr w:rsidR="00A71DA2" w:rsidRPr="009E0707" w:rsidTr="004A35AA">
        <w:trPr>
          <w:trHeight w:val="4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DA2" w:rsidRPr="009E0707" w:rsidRDefault="00A71DA2" w:rsidP="004A35AA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E0707">
              <w:rPr>
                <w:rFonts w:ascii="Garamond" w:hAnsi="Garamond"/>
                <w:b/>
              </w:rPr>
              <w:lastRenderedPageBreak/>
              <w:t>5.7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DA2" w:rsidRPr="000C2FE5" w:rsidRDefault="00A71DA2" w:rsidP="004A35AA">
            <w:pPr>
              <w:tabs>
                <w:tab w:val="left" w:pos="325"/>
              </w:tabs>
              <w:spacing w:before="120" w:after="120" w:line="240" w:lineRule="auto"/>
              <w:ind w:firstLine="590"/>
              <w:jc w:val="both"/>
              <w:rPr>
                <w:rFonts w:ascii="Garamond" w:hAnsi="Garamond"/>
                <w:bCs/>
              </w:rPr>
            </w:pPr>
            <w:r w:rsidRPr="000C2FE5">
              <w:rPr>
                <w:rFonts w:ascii="Garamond" w:hAnsi="Garamond"/>
                <w:bCs/>
              </w:rPr>
              <w:t xml:space="preserve">Объем мощности </w:t>
            </w:r>
            <w:r w:rsidRPr="000C2FE5">
              <w:rPr>
                <w:rFonts w:ascii="Garamond" w:eastAsia="Times New Roman" w:hAnsi="Garamond"/>
                <w:position w:val="-14"/>
              </w:rPr>
              <w:object w:dxaOrig="1600" w:dyaOrig="400">
                <v:shape id="_x0000_i1447" type="#_x0000_t75" style="width:93pt;height:23.25pt" o:ole="">
                  <v:imagedata r:id="rId621" o:title=""/>
                </v:shape>
                <o:OLEObject Type="Embed" ProgID="Equation.3" ShapeID="_x0000_i1447" DrawAspect="Content" ObjectID="_1543225712" r:id="rId622"/>
              </w:object>
            </w:r>
            <w:r w:rsidRPr="000C2FE5">
              <w:rPr>
                <w:rFonts w:ascii="Garamond" w:hAnsi="Garamond"/>
                <w:bCs/>
              </w:rPr>
              <w:t xml:space="preserve">, равный превышению объема </w:t>
            </w:r>
            <w:r w:rsidRPr="000C2FE5">
              <w:rPr>
                <w:rFonts w:ascii="Garamond" w:hAnsi="Garamond"/>
                <w:bCs/>
              </w:rPr>
              <w:lastRenderedPageBreak/>
              <w:t xml:space="preserve">мощности, поставляемого в ГТП генерации </w:t>
            </w:r>
            <w:r w:rsidRPr="000C2FE5">
              <w:rPr>
                <w:rFonts w:ascii="Garamond" w:hAnsi="Garamond"/>
                <w:bCs/>
                <w:i/>
                <w:lang w:val="en-US"/>
              </w:rPr>
              <w:t>p</w:t>
            </w:r>
            <w:r w:rsidRPr="000C2FE5">
              <w:rPr>
                <w:rFonts w:ascii="Garamond" w:hAnsi="Garamond"/>
                <w:bCs/>
              </w:rPr>
              <w:t xml:space="preserve">, </w:t>
            </w:r>
            <w:r w:rsidRPr="000C2FE5">
              <w:rPr>
                <w:rFonts w:ascii="Garamond" w:hAnsi="Garamond"/>
              </w:rPr>
              <w:t>в состав которой входит генерирующее оборудование, относящееся к гидроэлектростанциям, расположенным во второй ценовой зоне (</w:t>
            </w:r>
            <w:r w:rsidRPr="000C2FE5">
              <w:rPr>
                <w:rFonts w:ascii="Garamond" w:hAnsi="Garamond"/>
                <w:i/>
              </w:rPr>
              <w:t>z</w:t>
            </w:r>
            <w:r w:rsidRPr="000C2FE5">
              <w:rPr>
                <w:rFonts w:ascii="Garamond" w:hAnsi="Garamond"/>
              </w:rPr>
              <w:t xml:space="preserve"> = 2) (за исключением ГТП генерации </w:t>
            </w:r>
            <w:r w:rsidRPr="000C2FE5">
              <w:rPr>
                <w:rFonts w:ascii="Garamond" w:hAnsi="Garamond"/>
                <w:bCs/>
                <w:i/>
                <w:lang w:val="en-US"/>
              </w:rPr>
              <w:t>p</w:t>
            </w:r>
            <w:r w:rsidRPr="000C2FE5">
              <w:rPr>
                <w:rFonts w:ascii="Garamond" w:hAnsi="Garamond"/>
                <w:bCs/>
              </w:rPr>
              <w:t xml:space="preserve">, включенных в Перечень </w:t>
            </w:r>
            <w:r w:rsidRPr="000C2FE5">
              <w:rPr>
                <w:rFonts w:ascii="Garamond" w:hAnsi="Garamond"/>
              </w:rPr>
              <w:t xml:space="preserve">новых ГЭС второй ценовой зоны, полученный КО от НП «Совет рынка» в соответствии с пунктом 16.4 настоящего Регламента), участника оптового рынка </w:t>
            </w:r>
            <w:r w:rsidRPr="000C2FE5">
              <w:rPr>
                <w:rFonts w:ascii="Garamond" w:hAnsi="Garamond"/>
                <w:i/>
                <w:lang w:val="en-US"/>
              </w:rPr>
              <w:t>i</w:t>
            </w:r>
            <w:r w:rsidRPr="000C2FE5">
              <w:rPr>
                <w:rFonts w:ascii="Garamond" w:hAnsi="Garamond"/>
              </w:rPr>
              <w:t xml:space="preserve"> в отношении ГТП потребления (экспорта) </w:t>
            </w:r>
            <w:r w:rsidRPr="000C2FE5">
              <w:rPr>
                <w:rFonts w:ascii="Garamond" w:hAnsi="Garamond"/>
                <w:i/>
                <w:lang w:val="en-US"/>
              </w:rPr>
              <w:t>q</w:t>
            </w:r>
            <w:r w:rsidRPr="000C2FE5">
              <w:rPr>
                <w:rFonts w:ascii="Garamond" w:hAnsi="Garamond"/>
              </w:rPr>
              <w:t xml:space="preserve"> участника оптового рынка</w:t>
            </w:r>
            <w:r w:rsidRPr="000C2FE5">
              <w:rPr>
                <w:rFonts w:ascii="Garamond" w:hAnsi="Garamond"/>
                <w:bCs/>
              </w:rPr>
              <w:t xml:space="preserve"> </w:t>
            </w:r>
            <w:r w:rsidRPr="000C2FE5">
              <w:rPr>
                <w:rFonts w:ascii="Garamond" w:hAnsi="Garamond"/>
                <w:bCs/>
                <w:i/>
                <w:lang w:val="en-US"/>
              </w:rPr>
              <w:t>j</w:t>
            </w:r>
            <w:r w:rsidRPr="000C2FE5">
              <w:rPr>
                <w:rFonts w:ascii="Garamond" w:hAnsi="Garamond"/>
                <w:bCs/>
                <w:i/>
              </w:rPr>
              <w:t xml:space="preserve"> </w:t>
            </w:r>
            <w:r w:rsidRPr="000C2FE5">
              <w:rPr>
                <w:rFonts w:ascii="Garamond" w:hAnsi="Garamond"/>
                <w:bCs/>
              </w:rPr>
              <w:t xml:space="preserve">по СДМ (СДЭМ) </w:t>
            </w:r>
            <w:r w:rsidRPr="000C2FE5">
              <w:rPr>
                <w:rFonts w:ascii="Garamond" w:hAnsi="Garamond"/>
                <w:bCs/>
                <w:i/>
                <w:lang w:val="en-US"/>
              </w:rPr>
              <w:t>k</w:t>
            </w:r>
            <w:r w:rsidRPr="000C2FE5">
              <w:rPr>
                <w:rFonts w:ascii="Garamond" w:hAnsi="Garamond"/>
                <w:bCs/>
              </w:rPr>
              <w:t xml:space="preserve"> в расчетном месяце </w:t>
            </w:r>
            <w:r w:rsidRPr="000C2FE5">
              <w:rPr>
                <w:rFonts w:ascii="Garamond" w:hAnsi="Garamond"/>
                <w:bCs/>
                <w:i/>
                <w:lang w:val="en-US"/>
              </w:rPr>
              <w:t>m</w:t>
            </w:r>
            <w:r w:rsidRPr="000C2FE5">
              <w:rPr>
                <w:rFonts w:ascii="Garamond" w:hAnsi="Garamond"/>
                <w:bCs/>
              </w:rPr>
              <w:t xml:space="preserve"> в ценовой зоне </w:t>
            </w:r>
            <w:r w:rsidRPr="000C2FE5">
              <w:rPr>
                <w:rFonts w:ascii="Garamond" w:hAnsi="Garamond"/>
                <w:bCs/>
                <w:i/>
                <w:lang w:val="en-US"/>
              </w:rPr>
              <w:t>z</w:t>
            </w:r>
            <w:r w:rsidRPr="000C2FE5">
              <w:rPr>
                <w:rFonts w:ascii="Garamond" w:hAnsi="Garamond"/>
                <w:bCs/>
              </w:rPr>
              <w:t xml:space="preserve">, над объемом мощности, продажа которого осуществляется по цене, определенной по итогам конкурентного отбора мощности. При этом объем мощности </w:t>
            </w:r>
            <w:r w:rsidRPr="000C2FE5">
              <w:rPr>
                <w:rFonts w:ascii="Garamond" w:eastAsia="Times New Roman" w:hAnsi="Garamond"/>
                <w:position w:val="-14"/>
              </w:rPr>
              <w:object w:dxaOrig="1600" w:dyaOrig="400">
                <v:shape id="_x0000_i1448" type="#_x0000_t75" style="width:93pt;height:23.25pt" o:ole="">
                  <v:imagedata r:id="rId623" o:title=""/>
                </v:shape>
                <o:OLEObject Type="Embed" ProgID="Equation.3" ShapeID="_x0000_i1448" DrawAspect="Content" ObjectID="_1543225713" r:id="rId624"/>
              </w:object>
            </w:r>
            <w:r w:rsidRPr="000C2FE5">
              <w:rPr>
                <w:rFonts w:ascii="Garamond" w:hAnsi="Garamond"/>
              </w:rPr>
              <w:t xml:space="preserve"> не рассчитывается в отношении зарегистрированных объемов мощности на покрытие собственного потребления между ГТП генерации </w:t>
            </w:r>
            <w:r w:rsidRPr="000C2FE5">
              <w:rPr>
                <w:rFonts w:ascii="Garamond" w:hAnsi="Garamond"/>
                <w:i/>
                <w:lang w:val="en-US"/>
              </w:rPr>
              <w:t>p</w:t>
            </w:r>
            <w:r w:rsidRPr="000C2FE5">
              <w:rPr>
                <w:rFonts w:ascii="Garamond" w:hAnsi="Garamond"/>
              </w:rPr>
              <w:t xml:space="preserve"> участника оптового рынка </w:t>
            </w:r>
            <w:r w:rsidRPr="000C2FE5">
              <w:rPr>
                <w:rFonts w:ascii="Garamond" w:hAnsi="Garamond"/>
                <w:i/>
                <w:lang w:val="en-US"/>
              </w:rPr>
              <w:t>i</w:t>
            </w:r>
            <w:r w:rsidRPr="000C2FE5">
              <w:rPr>
                <w:rFonts w:ascii="Garamond" w:hAnsi="Garamond"/>
              </w:rPr>
              <w:t xml:space="preserve"> и ГТП потребления </w:t>
            </w:r>
            <w:r w:rsidRPr="000C2FE5">
              <w:rPr>
                <w:rFonts w:ascii="Garamond" w:hAnsi="Garamond"/>
                <w:i/>
                <w:lang w:val="en-US"/>
              </w:rPr>
              <w:t>q</w:t>
            </w:r>
            <w:r w:rsidRPr="000C2FE5">
              <w:rPr>
                <w:rFonts w:ascii="Garamond" w:hAnsi="Garamond"/>
              </w:rPr>
              <w:t xml:space="preserve"> участника оптового рынка </w:t>
            </w:r>
            <w:r w:rsidRPr="000C2FE5">
              <w:rPr>
                <w:rFonts w:ascii="Garamond" w:hAnsi="Garamond"/>
                <w:i/>
                <w:lang w:val="en-US"/>
              </w:rPr>
              <w:t>j</w:t>
            </w:r>
            <w:r w:rsidRPr="000C2FE5">
              <w:rPr>
                <w:rFonts w:ascii="Garamond" w:hAnsi="Garamond"/>
              </w:rPr>
              <w:t xml:space="preserve">. </w:t>
            </w:r>
            <w:r w:rsidRPr="000C2FE5">
              <w:rPr>
                <w:rFonts w:ascii="Garamond" w:hAnsi="Garamond"/>
                <w:i/>
                <w:lang w:val="en-US"/>
              </w:rPr>
              <w:t>Z</w:t>
            </w:r>
            <w:r w:rsidRPr="000C2FE5">
              <w:rPr>
                <w:rFonts w:ascii="Garamond" w:hAnsi="Garamond"/>
              </w:rPr>
              <w:t xml:space="preserve"> – множество зарегистрированных объемов мощности на покрытие собственного потребления в отношении ГТП генерации </w:t>
            </w:r>
            <w:r w:rsidRPr="000C2FE5">
              <w:rPr>
                <w:rFonts w:ascii="Garamond" w:hAnsi="Garamond"/>
                <w:i/>
                <w:lang w:val="en-US"/>
              </w:rPr>
              <w:t>p</w:t>
            </w:r>
            <w:r w:rsidRPr="000C2FE5">
              <w:rPr>
                <w:rFonts w:ascii="Garamond" w:hAnsi="Garamond"/>
              </w:rPr>
              <w:t xml:space="preserve"> участника оптового рынка </w:t>
            </w:r>
            <w:r w:rsidRPr="000C2FE5">
              <w:rPr>
                <w:rFonts w:ascii="Garamond" w:hAnsi="Garamond"/>
                <w:i/>
                <w:lang w:val="en-US"/>
              </w:rPr>
              <w:t>i</w:t>
            </w:r>
            <w:r w:rsidRPr="000C2FE5">
              <w:rPr>
                <w:rFonts w:ascii="Garamond" w:hAnsi="Garamond"/>
              </w:rPr>
              <w:t xml:space="preserve"> и ГТП потребления </w:t>
            </w:r>
            <w:r w:rsidRPr="000C2FE5">
              <w:rPr>
                <w:rFonts w:ascii="Garamond" w:hAnsi="Garamond"/>
                <w:i/>
                <w:lang w:val="en-US"/>
              </w:rPr>
              <w:t>q</w:t>
            </w:r>
            <w:r w:rsidRPr="000C2FE5">
              <w:rPr>
                <w:rFonts w:ascii="Garamond" w:hAnsi="Garamond"/>
              </w:rPr>
              <w:t xml:space="preserve"> участника оптового рынка </w:t>
            </w:r>
            <w:r w:rsidRPr="000C2FE5">
              <w:rPr>
                <w:rFonts w:ascii="Garamond" w:hAnsi="Garamond"/>
                <w:i/>
                <w:lang w:val="en-US"/>
              </w:rPr>
              <w:t>j</w:t>
            </w:r>
            <w:r w:rsidRPr="000C2FE5">
              <w:rPr>
                <w:rFonts w:ascii="Garamond" w:hAnsi="Garamond"/>
                <w:bCs/>
              </w:rPr>
              <w:t>:</w:t>
            </w:r>
          </w:p>
          <w:p w:rsidR="00A71DA2" w:rsidRPr="000C2FE5" w:rsidRDefault="00A71DA2" w:rsidP="004A35AA">
            <w:pPr>
              <w:tabs>
                <w:tab w:val="left" w:pos="325"/>
              </w:tabs>
              <w:spacing w:before="120" w:after="120" w:line="240" w:lineRule="auto"/>
              <w:jc w:val="center"/>
              <w:rPr>
                <w:rFonts w:ascii="Garamond" w:hAnsi="Garamond"/>
              </w:rPr>
            </w:pPr>
            <w:r w:rsidRPr="000C2FE5">
              <w:rPr>
                <w:rFonts w:ascii="Garamond" w:eastAsia="Times New Roman" w:hAnsi="Garamond"/>
                <w:position w:val="-48"/>
              </w:rPr>
              <w:object w:dxaOrig="4920" w:dyaOrig="920">
                <v:shape id="_x0000_i1449" type="#_x0000_t75" style="width:297.75pt;height:56.25pt" o:ole="">
                  <v:imagedata r:id="rId625" o:title=""/>
                </v:shape>
                <o:OLEObject Type="Embed" ProgID="Equation.3" ShapeID="_x0000_i1449" DrawAspect="Content" ObjectID="_1543225714" r:id="rId626"/>
              </w:object>
            </w:r>
            <w:r w:rsidRPr="000C2FE5">
              <w:rPr>
                <w:rFonts w:ascii="Garamond" w:hAnsi="Garamond"/>
              </w:rPr>
              <w:t xml:space="preserve">, </w:t>
            </w:r>
          </w:p>
          <w:p w:rsidR="00A71DA2" w:rsidRPr="009E0707" w:rsidRDefault="00A71DA2" w:rsidP="0049004C">
            <w:pPr>
              <w:tabs>
                <w:tab w:val="left" w:pos="325"/>
              </w:tabs>
              <w:spacing w:before="120" w:after="120" w:line="240" w:lineRule="auto"/>
              <w:ind w:firstLine="41"/>
              <w:rPr>
                <w:rFonts w:ascii="Garamond" w:hAnsi="Garamond"/>
              </w:rPr>
            </w:pPr>
            <w:r w:rsidRPr="000C2FE5">
              <w:rPr>
                <w:rFonts w:ascii="Garamond" w:hAnsi="Garamond"/>
              </w:rPr>
              <w:t xml:space="preserve">где </w:t>
            </w:r>
            <w:r w:rsidR="0049004C" w:rsidRPr="000C2FE5">
              <w:rPr>
                <w:rFonts w:ascii="Garamond" w:eastAsia="Times New Roman" w:hAnsi="Garamond"/>
                <w:position w:val="-14"/>
              </w:rPr>
              <w:object w:dxaOrig="8860" w:dyaOrig="400">
                <v:shape id="_x0000_i1450" type="#_x0000_t75" style="width:327.75pt;height:15pt" o:ole="">
                  <v:imagedata r:id="rId627" o:title=""/>
                </v:shape>
                <o:OLEObject Type="Embed" ProgID="Equation.3" ShapeID="_x0000_i1450" DrawAspect="Content" ObjectID="_1543225715" r:id="rId628"/>
              </w:object>
            </w:r>
            <w:r w:rsidRPr="000C2FE5">
              <w:rPr>
                <w:rFonts w:ascii="Garamond" w:hAnsi="Garamond"/>
              </w:rPr>
              <w:t>.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DA2" w:rsidRPr="009E0707" w:rsidRDefault="00A71DA2" w:rsidP="0049004C">
            <w:pPr>
              <w:spacing w:after="0" w:line="240" w:lineRule="auto"/>
              <w:rPr>
                <w:rFonts w:ascii="Garamond" w:hAnsi="Garamond"/>
                <w:b/>
              </w:rPr>
            </w:pPr>
            <w:r w:rsidRPr="009E0707">
              <w:rPr>
                <w:rFonts w:ascii="Garamond" w:hAnsi="Garamond"/>
                <w:b/>
              </w:rPr>
              <w:lastRenderedPageBreak/>
              <w:t xml:space="preserve">Удалить </w:t>
            </w:r>
            <w:r w:rsidR="0049004C">
              <w:rPr>
                <w:rFonts w:ascii="Garamond" w:hAnsi="Garamond"/>
                <w:b/>
              </w:rPr>
              <w:t>пункт</w:t>
            </w:r>
          </w:p>
        </w:tc>
      </w:tr>
      <w:tr w:rsidR="00A71DA2" w:rsidRPr="009E0707" w:rsidTr="004A35AA">
        <w:trPr>
          <w:trHeight w:val="4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DA2" w:rsidRPr="009E0707" w:rsidRDefault="00A71DA2" w:rsidP="004A35AA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E0707">
              <w:rPr>
                <w:rFonts w:ascii="Garamond" w:hAnsi="Garamond"/>
                <w:b/>
              </w:rPr>
              <w:lastRenderedPageBreak/>
              <w:t>6.1.1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DA2" w:rsidRPr="000C2FE5" w:rsidRDefault="00A71DA2" w:rsidP="004A35AA">
            <w:pPr>
              <w:tabs>
                <w:tab w:val="left" w:pos="60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0C2FE5">
              <w:rPr>
                <w:rFonts w:ascii="Garamond" w:hAnsi="Garamond"/>
              </w:rPr>
              <w:t xml:space="preserve">Штрафуемый объем мощности по договорам купли-продажи мощности по результатам конкурентного отбора мощности в отношении ГТП генерации </w:t>
            </w:r>
            <w:r w:rsidRPr="000C2FE5">
              <w:rPr>
                <w:rFonts w:ascii="Garamond" w:hAnsi="Garamond"/>
                <w:i/>
                <w:lang w:val="en-US"/>
              </w:rPr>
              <w:t>p</w:t>
            </w:r>
            <w:r w:rsidRPr="000C2FE5">
              <w:rPr>
                <w:rFonts w:ascii="Garamond" w:hAnsi="Garamond"/>
              </w:rPr>
              <w:t xml:space="preserve"> участника оптового рынка </w:t>
            </w:r>
            <w:r w:rsidRPr="000C2FE5">
              <w:rPr>
                <w:rFonts w:ascii="Garamond" w:hAnsi="Garamond"/>
                <w:i/>
                <w:lang w:val="en-US"/>
              </w:rPr>
              <w:t>i</w:t>
            </w:r>
            <w:r w:rsidRPr="000C2FE5">
              <w:rPr>
                <w:rFonts w:ascii="Garamond" w:hAnsi="Garamond"/>
              </w:rPr>
              <w:t xml:space="preserve"> в расчетном месяце </w:t>
            </w:r>
            <w:r w:rsidRPr="000C2FE5">
              <w:rPr>
                <w:rFonts w:ascii="Garamond" w:hAnsi="Garamond"/>
                <w:i/>
                <w:lang w:val="en-US"/>
              </w:rPr>
              <w:t>m</w:t>
            </w:r>
            <w:r w:rsidRPr="000C2FE5">
              <w:rPr>
                <w:rFonts w:ascii="Garamond" w:hAnsi="Garamond"/>
              </w:rPr>
              <w:t xml:space="preserve"> в ценовой зоне </w:t>
            </w:r>
            <w:r w:rsidRPr="000C2FE5">
              <w:rPr>
                <w:rFonts w:ascii="Garamond" w:hAnsi="Garamond"/>
                <w:i/>
                <w:lang w:val="en-US"/>
              </w:rPr>
              <w:t>z</w:t>
            </w:r>
            <w:r w:rsidRPr="000C2FE5">
              <w:rPr>
                <w:rFonts w:ascii="Garamond" w:hAnsi="Garamond"/>
              </w:rPr>
              <w:t>:</w:t>
            </w:r>
          </w:p>
          <w:p w:rsidR="00A71DA2" w:rsidRPr="000C2FE5" w:rsidRDefault="0049004C" w:rsidP="004A35AA">
            <w:pPr>
              <w:tabs>
                <w:tab w:val="left" w:pos="480"/>
                <w:tab w:val="left" w:pos="8647"/>
              </w:tabs>
              <w:spacing w:before="120" w:after="120" w:line="240" w:lineRule="auto"/>
              <w:jc w:val="center"/>
              <w:rPr>
                <w:rFonts w:ascii="Garamond" w:hAnsi="Garamond"/>
              </w:rPr>
            </w:pPr>
            <w:r w:rsidRPr="000C2FE5">
              <w:rPr>
                <w:rFonts w:ascii="Garamond" w:eastAsia="Times New Roman" w:hAnsi="Garamond"/>
                <w:position w:val="-14"/>
              </w:rPr>
              <w:object w:dxaOrig="7860" w:dyaOrig="400">
                <v:shape id="_x0000_i1451" type="#_x0000_t75" style="width:321.75pt;height:18.75pt" o:ole="">
                  <v:imagedata r:id="rId629" o:title=""/>
                </v:shape>
                <o:OLEObject Type="Embed" ProgID="Equation.3" ShapeID="_x0000_i1451" DrawAspect="Content" ObjectID="_1543225716" r:id="rId630"/>
              </w:object>
            </w:r>
            <w:r w:rsidR="00A71DA2" w:rsidRPr="000C2FE5">
              <w:rPr>
                <w:rFonts w:ascii="Garamond" w:hAnsi="Garamond"/>
              </w:rPr>
              <w:t>,</w:t>
            </w:r>
            <w:r w:rsidR="00A71DA2" w:rsidRPr="000C2FE5">
              <w:rPr>
                <w:rFonts w:ascii="Garamond" w:hAnsi="Garamond"/>
              </w:rPr>
              <w:tab/>
              <w:t>(6.1.1)</w:t>
            </w:r>
          </w:p>
          <w:p w:rsidR="00A71DA2" w:rsidRPr="000C2FE5" w:rsidRDefault="00A71DA2" w:rsidP="004A35AA">
            <w:pPr>
              <w:tabs>
                <w:tab w:val="left" w:pos="864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0C2FE5">
              <w:rPr>
                <w:rFonts w:ascii="Garamond" w:hAnsi="Garamond"/>
              </w:rPr>
              <w:t xml:space="preserve">где </w:t>
            </w:r>
            <w:r w:rsidRPr="000C2FE5">
              <w:rPr>
                <w:rFonts w:ascii="Garamond" w:eastAsia="Times New Roman" w:hAnsi="Garamond"/>
                <w:position w:val="-14"/>
              </w:rPr>
              <w:object w:dxaOrig="1239" w:dyaOrig="400">
                <v:shape id="_x0000_i1452" type="#_x0000_t75" style="width:64.5pt;height:21.75pt" o:ole="">
                  <v:imagedata r:id="rId631" o:title=""/>
                </v:shape>
                <o:OLEObject Type="Embed" ProgID="Equation.3" ShapeID="_x0000_i1452" DrawAspect="Content" ObjectID="_1543225717" r:id="rId632"/>
              </w:object>
            </w:r>
            <w:r w:rsidRPr="000C2FE5">
              <w:rPr>
                <w:rFonts w:ascii="Garamond" w:hAnsi="Garamond"/>
              </w:rPr>
              <w:t xml:space="preserve"> – величина снижения предельного объема поставки мощности в отношении ГТП генерации </w:t>
            </w:r>
            <w:r w:rsidRPr="000C2FE5">
              <w:rPr>
                <w:rFonts w:ascii="Garamond" w:hAnsi="Garamond"/>
                <w:i/>
                <w:lang w:val="en-US"/>
              </w:rPr>
              <w:t>p</w:t>
            </w:r>
            <w:r w:rsidRPr="000C2FE5">
              <w:rPr>
                <w:rFonts w:ascii="Garamond" w:hAnsi="Garamond"/>
              </w:rPr>
              <w:t xml:space="preserve">, включающей генерирующее оборудование мобильных (передвижных) генерирующих объектов, участника оптового рынка </w:t>
            </w:r>
            <w:r w:rsidRPr="000C2FE5">
              <w:rPr>
                <w:rFonts w:ascii="Garamond" w:hAnsi="Garamond"/>
                <w:i/>
                <w:lang w:val="en-US"/>
              </w:rPr>
              <w:t>i</w:t>
            </w:r>
            <w:r w:rsidRPr="000C2FE5">
              <w:rPr>
                <w:rFonts w:ascii="Garamond" w:hAnsi="Garamond"/>
              </w:rPr>
              <w:t xml:space="preserve"> в расчетном месяце </w:t>
            </w:r>
            <w:r w:rsidRPr="000C2FE5">
              <w:rPr>
                <w:rFonts w:ascii="Garamond" w:hAnsi="Garamond"/>
                <w:i/>
                <w:lang w:val="en-US"/>
              </w:rPr>
              <w:t>m</w:t>
            </w:r>
            <w:r w:rsidRPr="000C2FE5">
              <w:rPr>
                <w:rFonts w:ascii="Garamond" w:hAnsi="Garamond"/>
              </w:rPr>
              <w:t xml:space="preserve"> ценовой зоны </w:t>
            </w:r>
            <w:r w:rsidRPr="000C2FE5">
              <w:rPr>
                <w:rFonts w:ascii="Garamond" w:hAnsi="Garamond"/>
                <w:i/>
                <w:lang w:val="en-US"/>
              </w:rPr>
              <w:t>z</w:t>
            </w:r>
            <w:r w:rsidRPr="000C2FE5">
              <w:rPr>
                <w:rFonts w:ascii="Garamond" w:hAnsi="Garamond"/>
              </w:rPr>
              <w:t xml:space="preserve">, вследствие вывода из эксплуатации указанного генерирующего </w:t>
            </w:r>
            <w:r w:rsidRPr="000C2FE5">
              <w:rPr>
                <w:rFonts w:ascii="Garamond" w:hAnsi="Garamond"/>
              </w:rPr>
              <w:lastRenderedPageBreak/>
              <w:t xml:space="preserve">оборудования в целях перемещения на другую пусковую площадку. Указанная величина передается СО в КО в соответствии с разделом 7 </w:t>
            </w:r>
            <w:r w:rsidRPr="000C2FE5">
              <w:rPr>
                <w:rFonts w:ascii="Garamond" w:hAnsi="Garamond"/>
                <w:i/>
              </w:rPr>
              <w:t xml:space="preserve">Регламента аттестации генерирующего оборудования </w:t>
            </w:r>
            <w:r w:rsidRPr="000C2FE5">
              <w:rPr>
                <w:rFonts w:ascii="Garamond" w:hAnsi="Garamond"/>
              </w:rPr>
              <w:t>(Приложение № 19.2 к</w:t>
            </w:r>
            <w:r w:rsidRPr="000C2FE5">
              <w:rPr>
                <w:rFonts w:ascii="Garamond" w:hAnsi="Garamond"/>
                <w:i/>
              </w:rPr>
              <w:t xml:space="preserve"> Договору о присоединении к торговой системе оптового рынка</w:t>
            </w:r>
            <w:r w:rsidRPr="000C2FE5">
              <w:rPr>
                <w:rFonts w:ascii="Garamond" w:hAnsi="Garamond"/>
              </w:rPr>
              <w:t xml:space="preserve">). КО применяет данную величину в течение трех месяцев, начиная с первого числа месяца, следующего за месяцем фактического вывода из эксплуатации генерирующего оборудования, указанного СО в соответствии с разделом 7 </w:t>
            </w:r>
            <w:r w:rsidRPr="000C2FE5">
              <w:rPr>
                <w:rFonts w:ascii="Garamond" w:hAnsi="Garamond"/>
                <w:i/>
              </w:rPr>
              <w:t xml:space="preserve">Регламента аттестации генерирующего оборудования </w:t>
            </w:r>
            <w:r w:rsidRPr="000C2FE5">
              <w:rPr>
                <w:rFonts w:ascii="Garamond" w:hAnsi="Garamond"/>
              </w:rPr>
              <w:t>(Приложение № 19.2 к</w:t>
            </w:r>
            <w:r w:rsidRPr="000C2FE5">
              <w:rPr>
                <w:rFonts w:ascii="Garamond" w:hAnsi="Garamond"/>
                <w:i/>
              </w:rPr>
              <w:t xml:space="preserve"> Договору о присоединении к торговой системе оптового рынка</w:t>
            </w:r>
            <w:r w:rsidRPr="000C2FE5">
              <w:rPr>
                <w:rFonts w:ascii="Garamond" w:hAnsi="Garamond"/>
              </w:rPr>
              <w:t>).</w:t>
            </w:r>
          </w:p>
          <w:p w:rsidR="00A71DA2" w:rsidRPr="000C2FE5" w:rsidRDefault="00A71DA2" w:rsidP="004A35AA">
            <w:pPr>
              <w:tabs>
                <w:tab w:val="left" w:pos="325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0C2FE5">
              <w:rPr>
                <w:rFonts w:ascii="Garamond" w:hAnsi="Garamond"/>
                <w:bCs/>
                <w:highlight w:val="yellow"/>
              </w:rPr>
              <w:t xml:space="preserve">Штрафуемый объем мощности по договорам купли-продажи мощности по результатам конкурентного отбора мощности, приходящийся на объем продажи по цене поставки мощности по регулируемым договорам, в отношении ГТП генерации </w:t>
            </w:r>
            <w:r w:rsidRPr="000C2FE5">
              <w:rPr>
                <w:rFonts w:ascii="Garamond" w:hAnsi="Garamond"/>
                <w:bCs/>
                <w:i/>
                <w:highlight w:val="yellow"/>
                <w:lang w:val="en-US"/>
              </w:rPr>
              <w:t>p</w:t>
            </w:r>
            <w:r w:rsidRPr="000C2FE5">
              <w:rPr>
                <w:rFonts w:ascii="Garamond" w:hAnsi="Garamond"/>
                <w:bCs/>
                <w:highlight w:val="yellow"/>
              </w:rPr>
              <w:t>, в состав которой входит генерирующее оборудование, относящееся к гидроэлектростанциям, расположенным во второй ценовой зоне (</w:t>
            </w:r>
            <w:r w:rsidRPr="000C2FE5">
              <w:rPr>
                <w:rFonts w:ascii="Garamond" w:hAnsi="Garamond"/>
                <w:bCs/>
                <w:i/>
                <w:highlight w:val="yellow"/>
                <w:lang w:val="en-US"/>
              </w:rPr>
              <w:t>z</w:t>
            </w:r>
            <w:r w:rsidRPr="000C2FE5">
              <w:rPr>
                <w:rFonts w:ascii="Garamond" w:hAnsi="Garamond"/>
                <w:bCs/>
                <w:i/>
                <w:highlight w:val="yellow"/>
              </w:rPr>
              <w:t xml:space="preserve"> = 2</w:t>
            </w:r>
            <w:r w:rsidRPr="000C2FE5">
              <w:rPr>
                <w:rFonts w:ascii="Garamond" w:hAnsi="Garamond"/>
                <w:bCs/>
                <w:highlight w:val="yellow"/>
              </w:rPr>
              <w:t xml:space="preserve">) (за исключением ГТП генерации </w:t>
            </w:r>
            <w:r w:rsidRPr="000C2FE5">
              <w:rPr>
                <w:rFonts w:ascii="Garamond" w:hAnsi="Garamond"/>
                <w:bCs/>
                <w:i/>
                <w:highlight w:val="yellow"/>
                <w:lang w:val="en-US"/>
              </w:rPr>
              <w:t>p</w:t>
            </w:r>
            <w:r w:rsidRPr="000C2FE5">
              <w:rPr>
                <w:rFonts w:ascii="Garamond" w:hAnsi="Garamond"/>
                <w:bCs/>
                <w:highlight w:val="yellow"/>
              </w:rPr>
              <w:t xml:space="preserve">, включенных в Перечень новых ГЭС второй ценовой зоны, полученный КО от НП «Совет рынка» в соответствии с пунктом 16.4 настоящего Регламента), участника оптового рынка </w:t>
            </w:r>
            <w:r w:rsidRPr="000C2FE5">
              <w:rPr>
                <w:rFonts w:ascii="Garamond" w:hAnsi="Garamond"/>
                <w:bCs/>
                <w:i/>
                <w:highlight w:val="yellow"/>
                <w:lang w:val="en-US"/>
              </w:rPr>
              <w:t>i</w:t>
            </w:r>
            <w:r w:rsidRPr="000C2FE5">
              <w:rPr>
                <w:rFonts w:ascii="Garamond" w:hAnsi="Garamond"/>
                <w:bCs/>
                <w:i/>
                <w:highlight w:val="yellow"/>
              </w:rPr>
              <w:t xml:space="preserve"> </w:t>
            </w:r>
            <w:r w:rsidRPr="000C2FE5">
              <w:rPr>
                <w:rFonts w:ascii="Garamond" w:hAnsi="Garamond"/>
                <w:bCs/>
                <w:highlight w:val="yellow"/>
              </w:rPr>
              <w:t xml:space="preserve">в расчетном месяце </w:t>
            </w:r>
            <w:r w:rsidRPr="000C2FE5">
              <w:rPr>
                <w:rFonts w:ascii="Garamond" w:hAnsi="Garamond"/>
                <w:bCs/>
                <w:i/>
                <w:highlight w:val="yellow"/>
                <w:lang w:val="en-US"/>
              </w:rPr>
              <w:t>m</w:t>
            </w:r>
            <w:r w:rsidRPr="000C2FE5">
              <w:rPr>
                <w:rFonts w:ascii="Garamond" w:hAnsi="Garamond"/>
                <w:bCs/>
                <w:highlight w:val="yellow"/>
              </w:rPr>
              <w:t xml:space="preserve"> в ценовой зоне </w:t>
            </w:r>
            <w:r w:rsidRPr="000C2FE5">
              <w:rPr>
                <w:rFonts w:ascii="Garamond" w:hAnsi="Garamond"/>
                <w:bCs/>
                <w:i/>
                <w:highlight w:val="yellow"/>
                <w:lang w:val="en-US"/>
              </w:rPr>
              <w:t>z</w:t>
            </w:r>
            <w:r w:rsidRPr="000C2FE5">
              <w:rPr>
                <w:rFonts w:ascii="Garamond" w:hAnsi="Garamond"/>
                <w:bCs/>
                <w:highlight w:val="yellow"/>
              </w:rPr>
              <w:t>:</w:t>
            </w:r>
          </w:p>
          <w:p w:rsidR="00A71DA2" w:rsidRPr="000C2FE5" w:rsidRDefault="00A71DA2" w:rsidP="004A35AA">
            <w:pPr>
              <w:tabs>
                <w:tab w:val="left" w:pos="720"/>
              </w:tabs>
              <w:spacing w:before="120" w:after="120" w:line="240" w:lineRule="auto"/>
              <w:ind w:left="360"/>
              <w:jc w:val="center"/>
              <w:rPr>
                <w:rFonts w:ascii="Garamond" w:hAnsi="Garamond"/>
                <w:highlight w:val="yellow"/>
              </w:rPr>
            </w:pPr>
            <w:r w:rsidRPr="000C2FE5">
              <w:rPr>
                <w:rFonts w:ascii="Garamond" w:eastAsia="Times New Roman" w:hAnsi="Garamond"/>
                <w:position w:val="-14"/>
                <w:highlight w:val="yellow"/>
              </w:rPr>
              <w:object w:dxaOrig="2320" w:dyaOrig="400">
                <v:shape id="_x0000_i1453" type="#_x0000_t75" style="width:120.75pt;height:21.75pt" o:ole="">
                  <v:imagedata r:id="rId633" o:title=""/>
                </v:shape>
                <o:OLEObject Type="Embed" ProgID="Equation.3" ShapeID="_x0000_i1453" DrawAspect="Content" ObjectID="_1543225718" r:id="rId634"/>
              </w:object>
            </w:r>
            <w:r w:rsidRPr="000C2FE5">
              <w:rPr>
                <w:rFonts w:ascii="Garamond" w:hAnsi="Garamond"/>
                <w:highlight w:val="yellow"/>
              </w:rPr>
              <w:t>,</w:t>
            </w:r>
          </w:p>
          <w:p w:rsidR="00A71DA2" w:rsidRPr="000C2FE5" w:rsidRDefault="00A71DA2" w:rsidP="004A35AA">
            <w:pPr>
              <w:tabs>
                <w:tab w:val="left" w:pos="720"/>
              </w:tabs>
              <w:spacing w:before="120" w:after="120" w:line="240" w:lineRule="auto"/>
              <w:ind w:left="325" w:hanging="325"/>
              <w:jc w:val="both"/>
              <w:rPr>
                <w:rFonts w:ascii="Garamond" w:hAnsi="Garamond"/>
                <w:highlight w:val="yellow"/>
              </w:rPr>
            </w:pPr>
            <w:r w:rsidRPr="000C2FE5">
              <w:rPr>
                <w:rFonts w:ascii="Garamond" w:hAnsi="Garamond"/>
                <w:highlight w:val="yellow"/>
              </w:rPr>
              <w:t xml:space="preserve">где </w:t>
            </w:r>
            <w:r w:rsidRPr="000C2FE5">
              <w:rPr>
                <w:rFonts w:ascii="Garamond" w:eastAsia="Times New Roman" w:hAnsi="Garamond"/>
                <w:position w:val="-10"/>
                <w:highlight w:val="yellow"/>
              </w:rPr>
              <w:object w:dxaOrig="240" w:dyaOrig="320">
                <v:shape id="_x0000_i1454" type="#_x0000_t75" style="width:14.25pt;height:14.25pt" o:ole="">
                  <v:imagedata r:id="rId574" o:title=""/>
                </v:shape>
                <o:OLEObject Type="Embed" ProgID="Equation.3" ShapeID="_x0000_i1454" DrawAspect="Content" ObjectID="_1543225719" r:id="rId635"/>
              </w:object>
            </w:r>
            <w:r w:rsidRPr="000C2FE5">
              <w:rPr>
                <w:rFonts w:ascii="Garamond" w:hAnsi="Garamond"/>
                <w:highlight w:val="yellow"/>
              </w:rPr>
              <w:t xml:space="preserve"> </w:t>
            </w:r>
            <w:r w:rsidRPr="000C2FE5">
              <w:rPr>
                <w:rFonts w:ascii="Garamond" w:hAnsi="Garamond"/>
                <w:bCs/>
                <w:highlight w:val="yellow"/>
              </w:rPr>
              <w:t xml:space="preserve">― доля объема мощности, </w:t>
            </w:r>
            <w:r w:rsidRPr="000C2FE5">
              <w:rPr>
                <w:rFonts w:ascii="Garamond" w:hAnsi="Garamond"/>
                <w:highlight w:val="yellow"/>
              </w:rPr>
              <w:t xml:space="preserve">продажа которого осуществляется по цене поставки мощности по регулируемым договорам, определенная в соответствии с п. 4.6 настоящего Регламента. </w:t>
            </w:r>
          </w:p>
          <w:p w:rsidR="00A71DA2" w:rsidRPr="000C2FE5" w:rsidRDefault="00A71DA2" w:rsidP="004A35AA">
            <w:pPr>
              <w:tabs>
                <w:tab w:val="left" w:pos="8647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0C2FE5">
              <w:rPr>
                <w:rFonts w:ascii="Garamond" w:hAnsi="Garamond"/>
                <w:bCs/>
                <w:highlight w:val="yellow"/>
              </w:rPr>
              <w:t xml:space="preserve">Штрафуемый объем мощности по договорам купли-продажи мощности по результатам конкурентного отбора мощности, приходящийся на объем продажи по цене, определенной по итогам конкурентного отбора мощности, в отношении ГТП генерации </w:t>
            </w:r>
            <w:r w:rsidRPr="000C2FE5">
              <w:rPr>
                <w:rFonts w:ascii="Garamond" w:hAnsi="Garamond"/>
                <w:bCs/>
                <w:i/>
                <w:highlight w:val="yellow"/>
                <w:lang w:val="en-US"/>
              </w:rPr>
              <w:t>p</w:t>
            </w:r>
            <w:r w:rsidRPr="000C2FE5">
              <w:rPr>
                <w:rFonts w:ascii="Garamond" w:hAnsi="Garamond"/>
                <w:bCs/>
                <w:highlight w:val="yellow"/>
              </w:rPr>
              <w:t>, в состав которой входит генерирующее оборудование, относящееся к гидроэлектростанциям, расположенным во второй ценовой зоне (</w:t>
            </w:r>
            <w:r w:rsidRPr="000C2FE5">
              <w:rPr>
                <w:rFonts w:ascii="Garamond" w:hAnsi="Garamond"/>
                <w:bCs/>
                <w:i/>
                <w:highlight w:val="yellow"/>
                <w:lang w:val="en-US"/>
              </w:rPr>
              <w:t>z</w:t>
            </w:r>
            <w:r w:rsidRPr="000C2FE5">
              <w:rPr>
                <w:rFonts w:ascii="Garamond" w:hAnsi="Garamond"/>
                <w:bCs/>
                <w:i/>
                <w:highlight w:val="yellow"/>
              </w:rPr>
              <w:t xml:space="preserve"> = 2</w:t>
            </w:r>
            <w:r w:rsidRPr="000C2FE5">
              <w:rPr>
                <w:rFonts w:ascii="Garamond" w:hAnsi="Garamond"/>
                <w:bCs/>
                <w:highlight w:val="yellow"/>
              </w:rPr>
              <w:t xml:space="preserve">) (за исключением ГТП генерации </w:t>
            </w:r>
            <w:r w:rsidRPr="000C2FE5">
              <w:rPr>
                <w:rFonts w:ascii="Garamond" w:hAnsi="Garamond"/>
                <w:bCs/>
                <w:i/>
                <w:highlight w:val="yellow"/>
                <w:lang w:val="en-US"/>
              </w:rPr>
              <w:t>p</w:t>
            </w:r>
            <w:r w:rsidRPr="000C2FE5">
              <w:rPr>
                <w:rFonts w:ascii="Garamond" w:hAnsi="Garamond"/>
                <w:bCs/>
                <w:highlight w:val="yellow"/>
              </w:rPr>
              <w:t xml:space="preserve">, включенных в Перечень новых ГЭС второй ценовой зоны, полученный КО от НП «Совет рынка» в соответствии с пунктом 16.4 настоящего Регламента), участника оптового рынка </w:t>
            </w:r>
            <w:r w:rsidRPr="000C2FE5">
              <w:rPr>
                <w:rFonts w:ascii="Garamond" w:hAnsi="Garamond"/>
                <w:bCs/>
                <w:i/>
                <w:highlight w:val="yellow"/>
                <w:lang w:val="en-US"/>
              </w:rPr>
              <w:t>i</w:t>
            </w:r>
            <w:r w:rsidRPr="000C2FE5">
              <w:rPr>
                <w:rFonts w:ascii="Garamond" w:hAnsi="Garamond"/>
                <w:bCs/>
                <w:i/>
                <w:highlight w:val="yellow"/>
              </w:rPr>
              <w:t xml:space="preserve"> </w:t>
            </w:r>
            <w:r w:rsidRPr="000C2FE5">
              <w:rPr>
                <w:rFonts w:ascii="Garamond" w:hAnsi="Garamond"/>
                <w:bCs/>
                <w:highlight w:val="yellow"/>
              </w:rPr>
              <w:t xml:space="preserve">в расчетном месяце </w:t>
            </w:r>
            <w:r w:rsidRPr="000C2FE5">
              <w:rPr>
                <w:rFonts w:ascii="Garamond" w:hAnsi="Garamond"/>
                <w:bCs/>
                <w:i/>
                <w:highlight w:val="yellow"/>
                <w:lang w:val="en-US"/>
              </w:rPr>
              <w:t>m</w:t>
            </w:r>
            <w:r w:rsidRPr="000C2FE5">
              <w:rPr>
                <w:rFonts w:ascii="Garamond" w:hAnsi="Garamond"/>
                <w:bCs/>
                <w:highlight w:val="yellow"/>
              </w:rPr>
              <w:t xml:space="preserve"> в ценовой зоне </w:t>
            </w:r>
            <w:r w:rsidRPr="000C2FE5">
              <w:rPr>
                <w:rFonts w:ascii="Garamond" w:hAnsi="Garamond"/>
                <w:bCs/>
                <w:i/>
                <w:highlight w:val="yellow"/>
                <w:lang w:val="en-US"/>
              </w:rPr>
              <w:t>z</w:t>
            </w:r>
            <w:r w:rsidRPr="000C2FE5">
              <w:rPr>
                <w:rFonts w:ascii="Garamond" w:hAnsi="Garamond"/>
                <w:bCs/>
                <w:highlight w:val="yellow"/>
              </w:rPr>
              <w:t>:</w:t>
            </w:r>
          </w:p>
          <w:p w:rsidR="00A71DA2" w:rsidRPr="009E0707" w:rsidRDefault="00A71DA2" w:rsidP="004A35AA">
            <w:pPr>
              <w:tabs>
                <w:tab w:val="left" w:pos="8647"/>
              </w:tabs>
              <w:spacing w:before="120" w:after="120" w:line="240" w:lineRule="auto"/>
              <w:ind w:left="2835" w:hanging="1384"/>
              <w:jc w:val="both"/>
              <w:rPr>
                <w:rFonts w:ascii="Garamond" w:hAnsi="Garamond"/>
              </w:rPr>
            </w:pPr>
            <w:r w:rsidRPr="000C2FE5">
              <w:rPr>
                <w:rFonts w:ascii="Garamond" w:eastAsia="Times New Roman" w:hAnsi="Garamond"/>
                <w:position w:val="-14"/>
                <w:highlight w:val="yellow"/>
              </w:rPr>
              <w:object w:dxaOrig="3980" w:dyaOrig="400">
                <v:shape id="_x0000_i1455" type="#_x0000_t75" style="width:207pt;height:21.75pt" o:ole="">
                  <v:imagedata r:id="rId636" o:title=""/>
                </v:shape>
                <o:OLEObject Type="Embed" ProgID="Equation.3" ShapeID="_x0000_i1455" DrawAspect="Content" ObjectID="_1543225720" r:id="rId637"/>
              </w:object>
            </w:r>
            <w:r w:rsidRPr="000C2FE5">
              <w:rPr>
                <w:rFonts w:ascii="Garamond" w:hAnsi="Garamond"/>
                <w:bCs/>
                <w:highlight w:val="yellow"/>
              </w:rPr>
              <w:t>.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DA2" w:rsidRPr="000C2FE5" w:rsidRDefault="00A71DA2" w:rsidP="004A35AA">
            <w:pPr>
              <w:tabs>
                <w:tab w:val="left" w:pos="60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0C2FE5">
              <w:rPr>
                <w:rFonts w:ascii="Garamond" w:hAnsi="Garamond"/>
              </w:rPr>
              <w:lastRenderedPageBreak/>
              <w:t xml:space="preserve">Штрафуемый объем мощности по договорам купли-продажи мощности по результатам конкурентного отбора мощности в отношении ГТП генерации </w:t>
            </w:r>
            <w:r w:rsidRPr="000C2FE5">
              <w:rPr>
                <w:rFonts w:ascii="Garamond" w:hAnsi="Garamond"/>
                <w:i/>
                <w:lang w:val="en-US"/>
              </w:rPr>
              <w:t>p</w:t>
            </w:r>
            <w:r w:rsidRPr="000C2FE5">
              <w:rPr>
                <w:rFonts w:ascii="Garamond" w:hAnsi="Garamond"/>
              </w:rPr>
              <w:t xml:space="preserve"> участника оптового рынка </w:t>
            </w:r>
            <w:r w:rsidRPr="000C2FE5">
              <w:rPr>
                <w:rFonts w:ascii="Garamond" w:hAnsi="Garamond"/>
                <w:i/>
                <w:lang w:val="en-US"/>
              </w:rPr>
              <w:t>i</w:t>
            </w:r>
            <w:r w:rsidRPr="000C2FE5">
              <w:rPr>
                <w:rFonts w:ascii="Garamond" w:hAnsi="Garamond"/>
              </w:rPr>
              <w:t xml:space="preserve"> в расчетном месяце </w:t>
            </w:r>
            <w:r w:rsidRPr="000C2FE5">
              <w:rPr>
                <w:rFonts w:ascii="Garamond" w:hAnsi="Garamond"/>
                <w:i/>
                <w:lang w:val="en-US"/>
              </w:rPr>
              <w:t>m</w:t>
            </w:r>
            <w:r w:rsidRPr="000C2FE5">
              <w:rPr>
                <w:rFonts w:ascii="Garamond" w:hAnsi="Garamond"/>
              </w:rPr>
              <w:t xml:space="preserve"> в ценовой зоне </w:t>
            </w:r>
            <w:r w:rsidRPr="000C2FE5">
              <w:rPr>
                <w:rFonts w:ascii="Garamond" w:hAnsi="Garamond"/>
                <w:i/>
                <w:lang w:val="en-US"/>
              </w:rPr>
              <w:t>z</w:t>
            </w:r>
            <w:r w:rsidRPr="000C2FE5">
              <w:rPr>
                <w:rFonts w:ascii="Garamond" w:hAnsi="Garamond"/>
              </w:rPr>
              <w:t>:</w:t>
            </w:r>
          </w:p>
          <w:p w:rsidR="00A71DA2" w:rsidRPr="000C2FE5" w:rsidRDefault="0049004C" w:rsidP="004A35AA">
            <w:pPr>
              <w:tabs>
                <w:tab w:val="left" w:pos="480"/>
                <w:tab w:val="left" w:pos="8647"/>
              </w:tabs>
              <w:spacing w:before="120" w:after="120" w:line="240" w:lineRule="auto"/>
              <w:jc w:val="center"/>
              <w:rPr>
                <w:rFonts w:ascii="Garamond" w:hAnsi="Garamond"/>
              </w:rPr>
            </w:pPr>
            <w:r w:rsidRPr="000C2FE5">
              <w:rPr>
                <w:rFonts w:ascii="Garamond" w:eastAsia="Times New Roman" w:hAnsi="Garamond"/>
                <w:position w:val="-14"/>
              </w:rPr>
              <w:object w:dxaOrig="7860" w:dyaOrig="400">
                <v:shape id="_x0000_i1456" type="#_x0000_t75" style="width:283.5pt;height:16.5pt" o:ole="">
                  <v:imagedata r:id="rId629" o:title=""/>
                </v:shape>
                <o:OLEObject Type="Embed" ProgID="Equation.3" ShapeID="_x0000_i1456" DrawAspect="Content" ObjectID="_1543225721" r:id="rId638"/>
              </w:object>
            </w:r>
            <w:r w:rsidR="00A71DA2" w:rsidRPr="000C2FE5">
              <w:rPr>
                <w:rFonts w:ascii="Garamond" w:hAnsi="Garamond"/>
              </w:rPr>
              <w:t>,</w:t>
            </w:r>
            <w:r w:rsidR="00A71DA2" w:rsidRPr="000C2FE5">
              <w:rPr>
                <w:rFonts w:ascii="Garamond" w:hAnsi="Garamond"/>
              </w:rPr>
              <w:tab/>
              <w:t>(6.1.1)</w:t>
            </w:r>
          </w:p>
          <w:p w:rsidR="00A71DA2" w:rsidRPr="0049004C" w:rsidRDefault="00A71DA2" w:rsidP="0049004C">
            <w:pPr>
              <w:tabs>
                <w:tab w:val="left" w:pos="864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0C2FE5">
              <w:rPr>
                <w:rFonts w:ascii="Garamond" w:hAnsi="Garamond"/>
              </w:rPr>
              <w:t xml:space="preserve">где </w:t>
            </w:r>
            <w:r w:rsidRPr="000C2FE5">
              <w:rPr>
                <w:rFonts w:ascii="Garamond" w:eastAsia="Times New Roman" w:hAnsi="Garamond"/>
                <w:position w:val="-14"/>
              </w:rPr>
              <w:object w:dxaOrig="1239" w:dyaOrig="400">
                <v:shape id="_x0000_i1457" type="#_x0000_t75" style="width:64.5pt;height:21.75pt" o:ole="">
                  <v:imagedata r:id="rId631" o:title=""/>
                </v:shape>
                <o:OLEObject Type="Embed" ProgID="Equation.3" ShapeID="_x0000_i1457" DrawAspect="Content" ObjectID="_1543225722" r:id="rId639"/>
              </w:object>
            </w:r>
            <w:r w:rsidRPr="000C2FE5">
              <w:rPr>
                <w:rFonts w:ascii="Garamond" w:hAnsi="Garamond"/>
              </w:rPr>
              <w:t xml:space="preserve"> – величина снижения предельного объема поставки мощности в отношении ГТП генерации </w:t>
            </w:r>
            <w:r w:rsidRPr="000C2FE5">
              <w:rPr>
                <w:rFonts w:ascii="Garamond" w:hAnsi="Garamond"/>
                <w:i/>
                <w:lang w:val="en-US"/>
              </w:rPr>
              <w:t>p</w:t>
            </w:r>
            <w:r w:rsidRPr="000C2FE5">
              <w:rPr>
                <w:rFonts w:ascii="Garamond" w:hAnsi="Garamond"/>
              </w:rPr>
              <w:t xml:space="preserve">, включающей генерирующее оборудование мобильных (передвижных) генерирующих объектов, участника оптового рынка </w:t>
            </w:r>
            <w:r w:rsidRPr="000C2FE5">
              <w:rPr>
                <w:rFonts w:ascii="Garamond" w:hAnsi="Garamond"/>
                <w:i/>
                <w:lang w:val="en-US"/>
              </w:rPr>
              <w:t>i</w:t>
            </w:r>
            <w:r w:rsidRPr="000C2FE5">
              <w:rPr>
                <w:rFonts w:ascii="Garamond" w:hAnsi="Garamond"/>
              </w:rPr>
              <w:t xml:space="preserve"> в расчетном месяце </w:t>
            </w:r>
            <w:r w:rsidRPr="000C2FE5">
              <w:rPr>
                <w:rFonts w:ascii="Garamond" w:hAnsi="Garamond"/>
                <w:i/>
                <w:lang w:val="en-US"/>
              </w:rPr>
              <w:t>m</w:t>
            </w:r>
            <w:r w:rsidRPr="000C2FE5">
              <w:rPr>
                <w:rFonts w:ascii="Garamond" w:hAnsi="Garamond"/>
              </w:rPr>
              <w:t xml:space="preserve"> ценовой зоны </w:t>
            </w:r>
            <w:r w:rsidRPr="000C2FE5">
              <w:rPr>
                <w:rFonts w:ascii="Garamond" w:hAnsi="Garamond"/>
                <w:i/>
                <w:lang w:val="en-US"/>
              </w:rPr>
              <w:t>z</w:t>
            </w:r>
            <w:r w:rsidRPr="000C2FE5">
              <w:rPr>
                <w:rFonts w:ascii="Garamond" w:hAnsi="Garamond"/>
              </w:rPr>
              <w:t xml:space="preserve">, вследствие вывода из эксплуатации указанного генерирующего </w:t>
            </w:r>
            <w:r w:rsidRPr="000C2FE5">
              <w:rPr>
                <w:rFonts w:ascii="Garamond" w:hAnsi="Garamond"/>
              </w:rPr>
              <w:lastRenderedPageBreak/>
              <w:t xml:space="preserve">оборудования в целях перемещения на другую пусковую площадку. Указанная величина передается СО в КО в соответствии с разделом 7 </w:t>
            </w:r>
            <w:r w:rsidRPr="000C2FE5">
              <w:rPr>
                <w:rFonts w:ascii="Garamond" w:hAnsi="Garamond"/>
                <w:i/>
              </w:rPr>
              <w:t xml:space="preserve">Регламента аттестации генерирующего оборудования </w:t>
            </w:r>
            <w:r w:rsidRPr="000C2FE5">
              <w:rPr>
                <w:rFonts w:ascii="Garamond" w:hAnsi="Garamond"/>
              </w:rPr>
              <w:t>(Приложение № 19.2 к</w:t>
            </w:r>
            <w:r w:rsidRPr="000C2FE5">
              <w:rPr>
                <w:rFonts w:ascii="Garamond" w:hAnsi="Garamond"/>
                <w:i/>
              </w:rPr>
              <w:t xml:space="preserve"> Договору о присоединении к торговой системе оптового рынка</w:t>
            </w:r>
            <w:r w:rsidRPr="000C2FE5">
              <w:rPr>
                <w:rFonts w:ascii="Garamond" w:hAnsi="Garamond"/>
              </w:rPr>
              <w:t xml:space="preserve">). КО применяет данную величину в течение трех месяцев, начиная с первого числа месяца, следующего за месяцем фактического вывода из эксплуатации генерирующего оборудования, указанного СО в соответствии с разделом 7 </w:t>
            </w:r>
            <w:r w:rsidRPr="000C2FE5">
              <w:rPr>
                <w:rFonts w:ascii="Garamond" w:hAnsi="Garamond"/>
                <w:i/>
              </w:rPr>
              <w:t xml:space="preserve">Регламента аттестации генерирующего оборудования </w:t>
            </w:r>
            <w:r w:rsidRPr="000C2FE5">
              <w:rPr>
                <w:rFonts w:ascii="Garamond" w:hAnsi="Garamond"/>
              </w:rPr>
              <w:t>(Приложение № 19.2 к</w:t>
            </w:r>
            <w:r w:rsidRPr="000C2FE5">
              <w:rPr>
                <w:rFonts w:ascii="Garamond" w:hAnsi="Garamond"/>
                <w:i/>
              </w:rPr>
              <w:t xml:space="preserve"> Договору о присоединении к торговой системе оптового рынка</w:t>
            </w:r>
            <w:r w:rsidRPr="000C2FE5">
              <w:rPr>
                <w:rFonts w:ascii="Garamond" w:hAnsi="Garamond"/>
              </w:rPr>
              <w:t>).</w:t>
            </w:r>
          </w:p>
        </w:tc>
      </w:tr>
      <w:tr w:rsidR="00A71DA2" w:rsidRPr="009E0707" w:rsidTr="004A35AA">
        <w:trPr>
          <w:trHeight w:val="4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DA2" w:rsidRPr="009E0707" w:rsidRDefault="00A71DA2" w:rsidP="004A35AA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E0707">
              <w:rPr>
                <w:rFonts w:ascii="Garamond" w:hAnsi="Garamond"/>
                <w:b/>
              </w:rPr>
              <w:lastRenderedPageBreak/>
              <w:t>6.1.5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DA2" w:rsidRPr="000C2FE5" w:rsidRDefault="00A71DA2" w:rsidP="004A35AA">
            <w:pPr>
              <w:widowControl w:val="0"/>
              <w:tabs>
                <w:tab w:val="num" w:pos="0"/>
                <w:tab w:val="num" w:pos="432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0C2FE5">
              <w:rPr>
                <w:rFonts w:ascii="Garamond" w:hAnsi="Garamond"/>
              </w:rPr>
              <w:t xml:space="preserve">В случае если генерирующее оборудование в ГТП генерации </w:t>
            </w:r>
            <w:r w:rsidRPr="000C2FE5">
              <w:rPr>
                <w:rFonts w:ascii="Garamond" w:hAnsi="Garamond"/>
                <w:i/>
                <w:lang w:val="en-US"/>
              </w:rPr>
              <w:t>pn</w:t>
            </w:r>
            <w:r w:rsidRPr="000C2FE5">
              <w:rPr>
                <w:rFonts w:ascii="Garamond" w:hAnsi="Garamond"/>
              </w:rPr>
              <w:t xml:space="preserve"> было отобрано по результатам КОМ в отношении расчетного месяца </w:t>
            </w:r>
            <w:r w:rsidRPr="000C2FE5">
              <w:rPr>
                <w:rFonts w:ascii="Garamond" w:hAnsi="Garamond"/>
                <w:i/>
                <w:lang w:val="en-US"/>
              </w:rPr>
              <w:t>m</w:t>
            </w:r>
            <w:r w:rsidRPr="000C2FE5">
              <w:rPr>
                <w:rFonts w:ascii="Garamond" w:hAnsi="Garamond"/>
              </w:rPr>
              <w:t xml:space="preserve"> (т.е. ГТП генерации включена в Реестр поставщиков и генерирующего оборудования, отобранного по результатам КОМ), при этом в отношении указанной ГТП генерации участник оптового рынка </w:t>
            </w:r>
            <w:r w:rsidRPr="000C2FE5">
              <w:rPr>
                <w:rFonts w:ascii="Garamond" w:hAnsi="Garamond"/>
                <w:i/>
                <w:lang w:val="en-US"/>
              </w:rPr>
              <w:t>i</w:t>
            </w:r>
            <w:r w:rsidRPr="000C2FE5">
              <w:rPr>
                <w:rFonts w:ascii="Garamond" w:hAnsi="Garamond"/>
              </w:rPr>
              <w:t xml:space="preserve"> не имеет права на участие в торговле электрической энергией и (или) мощностью или указанная ГТП генерации исключена из Реестра субъектов оптового рынка в соответствии с </w:t>
            </w:r>
            <w:r w:rsidRPr="000C2FE5">
              <w:rPr>
                <w:rFonts w:ascii="Garamond" w:hAnsi="Garamond"/>
                <w:i/>
              </w:rPr>
              <w:t xml:space="preserve">Положением о порядке получения статуса субъектов оптового рынка и ведения реестра субъекта оптового рынка </w:t>
            </w:r>
            <w:r w:rsidRPr="000C2FE5">
              <w:rPr>
                <w:rFonts w:ascii="Garamond" w:eastAsia="Batang" w:hAnsi="Garamond" w:cs="Garamond"/>
                <w:lang w:eastAsia="ko-KR"/>
              </w:rPr>
              <w:t xml:space="preserve">(Приложение № 1.1 к </w:t>
            </w:r>
            <w:r w:rsidRPr="000C2FE5">
              <w:rPr>
                <w:rFonts w:ascii="Garamond" w:eastAsia="Batang" w:hAnsi="Garamond" w:cs="Garamond"/>
                <w:i/>
                <w:lang w:eastAsia="ko-KR"/>
              </w:rPr>
              <w:t>Договору о присоединении к торговой системе оптового рынка</w:t>
            </w:r>
            <w:r w:rsidRPr="000C2FE5">
              <w:rPr>
                <w:rFonts w:ascii="Garamond" w:eastAsia="Batang" w:hAnsi="Garamond" w:cs="Garamond"/>
                <w:lang w:eastAsia="ko-KR"/>
              </w:rPr>
              <w:t>)</w:t>
            </w:r>
            <w:r w:rsidRPr="000C2FE5">
              <w:rPr>
                <w:rFonts w:ascii="Garamond" w:hAnsi="Garamond"/>
              </w:rPr>
              <w:t xml:space="preserve"> на первое число расчетного месяца </w:t>
            </w:r>
            <w:r w:rsidRPr="000C2FE5">
              <w:rPr>
                <w:rFonts w:ascii="Garamond" w:hAnsi="Garamond"/>
                <w:i/>
                <w:lang w:val="en-US"/>
              </w:rPr>
              <w:t>m</w:t>
            </w:r>
            <w:r w:rsidRPr="000C2FE5">
              <w:rPr>
                <w:rFonts w:ascii="Garamond" w:hAnsi="Garamond"/>
              </w:rPr>
              <w:t xml:space="preserve">, то КО для осуществления расчетов по мощности в отношении этой ГТП генерации использует величину предельного объема поставки мощности, равную нулю </w:t>
            </w:r>
            <w:r w:rsidRPr="000C2FE5">
              <w:rPr>
                <w:rFonts w:ascii="Garamond" w:eastAsia="Times New Roman" w:hAnsi="Garamond"/>
                <w:position w:val="-14"/>
              </w:rPr>
              <w:object w:dxaOrig="1380" w:dyaOrig="400">
                <v:shape id="_x0000_i1458" type="#_x0000_t75" style="width:1in;height:21.75pt" o:ole="">
                  <v:imagedata r:id="rId640" o:title=""/>
                </v:shape>
                <o:OLEObject Type="Embed" ProgID="Equation.3" ShapeID="_x0000_i1458" DrawAspect="Content" ObjectID="_1543225723" r:id="rId641"/>
              </w:object>
            </w:r>
            <w:r w:rsidRPr="000C2FE5">
              <w:rPr>
                <w:rFonts w:ascii="Garamond" w:hAnsi="Garamond"/>
              </w:rPr>
              <w:t>.</w:t>
            </w:r>
          </w:p>
          <w:p w:rsidR="00A71DA2" w:rsidRPr="000C2FE5" w:rsidRDefault="00A71DA2" w:rsidP="004A35AA">
            <w:pPr>
              <w:widowControl w:val="0"/>
              <w:tabs>
                <w:tab w:val="num" w:pos="0"/>
                <w:tab w:val="num" w:pos="432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0C2FE5">
              <w:rPr>
                <w:rFonts w:ascii="Garamond" w:hAnsi="Garamond"/>
              </w:rPr>
              <w:t xml:space="preserve">Штрафуемый объем мощности в отношении ГТП генерации </w:t>
            </w:r>
            <w:r w:rsidRPr="000C2FE5">
              <w:rPr>
                <w:rFonts w:ascii="Garamond" w:hAnsi="Garamond"/>
                <w:i/>
                <w:lang w:val="en-US"/>
              </w:rPr>
              <w:t>pn</w:t>
            </w:r>
            <w:r w:rsidRPr="000C2FE5">
              <w:rPr>
                <w:rFonts w:ascii="Garamond" w:hAnsi="Garamond"/>
              </w:rPr>
              <w:t xml:space="preserve"> участника оптового рынка </w:t>
            </w:r>
            <w:r w:rsidRPr="000C2FE5">
              <w:rPr>
                <w:rFonts w:ascii="Garamond" w:hAnsi="Garamond"/>
                <w:i/>
                <w:lang w:val="en-US"/>
              </w:rPr>
              <w:t>i</w:t>
            </w:r>
            <w:r w:rsidRPr="000C2FE5">
              <w:rPr>
                <w:rFonts w:ascii="Garamond" w:hAnsi="Garamond"/>
              </w:rPr>
              <w:t xml:space="preserve"> в расчетном месяце </w:t>
            </w:r>
            <w:r w:rsidRPr="000C2FE5">
              <w:rPr>
                <w:rFonts w:ascii="Garamond" w:hAnsi="Garamond"/>
                <w:i/>
                <w:lang w:val="en-US"/>
              </w:rPr>
              <w:t>m</w:t>
            </w:r>
            <w:r w:rsidRPr="000C2FE5">
              <w:rPr>
                <w:rFonts w:ascii="Garamond" w:hAnsi="Garamond"/>
              </w:rPr>
              <w:t xml:space="preserve"> в ценовой зоне </w:t>
            </w:r>
            <w:r w:rsidRPr="000C2FE5">
              <w:rPr>
                <w:rFonts w:ascii="Garamond" w:hAnsi="Garamond"/>
                <w:i/>
                <w:lang w:val="en-US"/>
              </w:rPr>
              <w:t>z</w:t>
            </w:r>
            <w:r w:rsidRPr="000C2FE5">
              <w:rPr>
                <w:rFonts w:ascii="Garamond" w:hAnsi="Garamond"/>
              </w:rPr>
              <w:t>, определяется как:</w:t>
            </w:r>
          </w:p>
          <w:p w:rsidR="00A71DA2" w:rsidRPr="000C2FE5" w:rsidRDefault="00A71DA2" w:rsidP="004A35AA">
            <w:pPr>
              <w:tabs>
                <w:tab w:val="num" w:pos="0"/>
                <w:tab w:val="left" w:pos="8647"/>
              </w:tabs>
              <w:spacing w:before="120" w:after="120" w:line="240" w:lineRule="auto"/>
              <w:jc w:val="center"/>
              <w:rPr>
                <w:rFonts w:ascii="Garamond" w:hAnsi="Garamond"/>
              </w:rPr>
            </w:pPr>
            <w:r w:rsidRPr="000C2FE5">
              <w:rPr>
                <w:rFonts w:ascii="Garamond" w:eastAsia="Times New Roman" w:hAnsi="Garamond"/>
                <w:position w:val="-14"/>
              </w:rPr>
              <w:object w:dxaOrig="4180" w:dyaOrig="400">
                <v:shape id="_x0000_i1459" type="#_x0000_t75" style="width:207pt;height:21.75pt" o:ole="">
                  <v:imagedata r:id="rId642" o:title=""/>
                </v:shape>
                <o:OLEObject Type="Embed" ProgID="Equation.3" ShapeID="_x0000_i1459" DrawAspect="Content" ObjectID="_1543225724" r:id="rId643"/>
              </w:object>
            </w:r>
            <w:r w:rsidRPr="000C2FE5">
              <w:rPr>
                <w:rFonts w:ascii="Garamond" w:hAnsi="Garamond"/>
              </w:rPr>
              <w:t>,</w:t>
            </w:r>
          </w:p>
          <w:p w:rsidR="00A71DA2" w:rsidRPr="000C2FE5" w:rsidRDefault="00A71DA2" w:rsidP="004A35AA">
            <w:pPr>
              <w:spacing w:before="120" w:after="120" w:line="240" w:lineRule="auto"/>
              <w:ind w:left="458" w:hanging="458"/>
              <w:jc w:val="both"/>
              <w:rPr>
                <w:rFonts w:ascii="Garamond" w:hAnsi="Garamond"/>
              </w:rPr>
            </w:pPr>
            <w:r w:rsidRPr="000C2FE5">
              <w:rPr>
                <w:rFonts w:ascii="Garamond" w:hAnsi="Garamond"/>
              </w:rPr>
              <w:t xml:space="preserve">где </w:t>
            </w:r>
            <w:r w:rsidRPr="000C2FE5">
              <w:rPr>
                <w:rFonts w:ascii="Garamond" w:eastAsia="Times New Roman" w:hAnsi="Garamond"/>
                <w:position w:val="-14"/>
              </w:rPr>
              <w:object w:dxaOrig="780" w:dyaOrig="400">
                <v:shape id="_x0000_i1460" type="#_x0000_t75" style="width:36pt;height:21.75pt" o:ole="">
                  <v:imagedata r:id="rId644" o:title=""/>
                </v:shape>
                <o:OLEObject Type="Embed" ProgID="Equation.3" ShapeID="_x0000_i1460" DrawAspect="Content" ObjectID="_1543225725" r:id="rId645"/>
              </w:object>
            </w:r>
            <w:r w:rsidRPr="000C2FE5">
              <w:rPr>
                <w:rFonts w:ascii="Garamond" w:hAnsi="Garamond"/>
              </w:rPr>
              <w:t xml:space="preserve"> – объем мощности генерирующего оборудования в ГТП генерации </w:t>
            </w:r>
            <w:r w:rsidRPr="000C2FE5">
              <w:rPr>
                <w:rFonts w:ascii="Garamond" w:hAnsi="Garamond"/>
                <w:i/>
                <w:lang w:val="en-US"/>
              </w:rPr>
              <w:t>pn</w:t>
            </w:r>
            <w:r w:rsidRPr="000C2FE5">
              <w:rPr>
                <w:rFonts w:ascii="Garamond" w:hAnsi="Garamond"/>
              </w:rPr>
              <w:t xml:space="preserve"> в месяце </w:t>
            </w:r>
            <w:r w:rsidRPr="000C2FE5">
              <w:rPr>
                <w:rFonts w:ascii="Garamond" w:hAnsi="Garamond"/>
                <w:i/>
                <w:lang w:val="en-US"/>
              </w:rPr>
              <w:t>m</w:t>
            </w:r>
            <w:r w:rsidRPr="000C2FE5">
              <w:rPr>
                <w:rFonts w:ascii="Garamond" w:hAnsi="Garamond"/>
              </w:rPr>
              <w:t xml:space="preserve">, отобранный по результатам КОМ, определяемый в соответствии с </w:t>
            </w:r>
            <w:r w:rsidRPr="000C2FE5">
              <w:rPr>
                <w:rFonts w:ascii="Garamond" w:hAnsi="Garamond"/>
                <w:i/>
              </w:rPr>
              <w:t>Регламентом проведения конкурентных отборов мощности</w:t>
            </w:r>
            <w:r w:rsidRPr="000C2FE5">
              <w:rPr>
                <w:rFonts w:ascii="Garamond" w:hAnsi="Garamond"/>
              </w:rPr>
              <w:t xml:space="preserve"> (Приложение № 19.3 к </w:t>
            </w:r>
            <w:r w:rsidRPr="000C2FE5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0C2FE5">
              <w:rPr>
                <w:rFonts w:ascii="Garamond" w:hAnsi="Garamond"/>
              </w:rPr>
              <w:t>);</w:t>
            </w:r>
          </w:p>
          <w:p w:rsidR="00A71DA2" w:rsidRPr="000C2FE5" w:rsidRDefault="00A71DA2" w:rsidP="004A35AA">
            <w:pPr>
              <w:tabs>
                <w:tab w:val="num" w:pos="426"/>
                <w:tab w:val="left" w:pos="8647"/>
              </w:tabs>
              <w:spacing w:before="120" w:after="120" w:line="240" w:lineRule="auto"/>
              <w:ind w:left="426"/>
              <w:jc w:val="both"/>
              <w:rPr>
                <w:rFonts w:ascii="Garamond" w:hAnsi="Garamond"/>
              </w:rPr>
            </w:pPr>
            <w:r w:rsidRPr="000C2FE5">
              <w:rPr>
                <w:rFonts w:ascii="Garamond" w:eastAsia="Times New Roman" w:hAnsi="Garamond"/>
                <w:position w:val="-14"/>
              </w:rPr>
              <w:object w:dxaOrig="1180" w:dyaOrig="400">
                <v:shape id="_x0000_i1461" type="#_x0000_t75" style="width:57pt;height:21.75pt" o:ole="">
                  <v:imagedata r:id="rId646" o:title=""/>
                </v:shape>
                <o:OLEObject Type="Embed" ProgID="Equation.3" ShapeID="_x0000_i1461" DrawAspect="Content" ObjectID="_1543225726" r:id="rId647"/>
              </w:object>
            </w:r>
            <w:r w:rsidRPr="000C2FE5">
              <w:rPr>
                <w:rFonts w:ascii="Garamond" w:hAnsi="Garamond"/>
              </w:rPr>
              <w:t xml:space="preserve"> – штрафуемый объем мощности, рассчитанный в отношении генерирующего оборудования в ГТП генерации </w:t>
            </w:r>
            <w:r w:rsidRPr="000C2FE5">
              <w:rPr>
                <w:rFonts w:ascii="Garamond" w:hAnsi="Garamond"/>
                <w:i/>
                <w:lang w:val="en-US"/>
              </w:rPr>
              <w:t>pn</w:t>
            </w:r>
            <w:r w:rsidRPr="000C2FE5">
              <w:rPr>
                <w:rFonts w:ascii="Garamond" w:hAnsi="Garamond"/>
              </w:rPr>
              <w:t xml:space="preserve"> в месяце </w:t>
            </w:r>
            <w:r w:rsidRPr="000C2FE5">
              <w:rPr>
                <w:rFonts w:ascii="Garamond" w:hAnsi="Garamond"/>
                <w:i/>
                <w:lang w:val="en-US"/>
              </w:rPr>
              <w:t>m</w:t>
            </w:r>
            <w:r w:rsidRPr="000C2FE5">
              <w:rPr>
                <w:rFonts w:ascii="Garamond" w:hAnsi="Garamond"/>
              </w:rPr>
              <w:t>.</w:t>
            </w:r>
          </w:p>
          <w:p w:rsidR="00A71DA2" w:rsidRPr="000C2FE5" w:rsidRDefault="00A71DA2" w:rsidP="004A35AA">
            <w:pPr>
              <w:tabs>
                <w:tab w:val="left" w:pos="325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0C2FE5">
              <w:rPr>
                <w:rFonts w:ascii="Garamond" w:hAnsi="Garamond"/>
                <w:bCs/>
                <w:highlight w:val="yellow"/>
              </w:rPr>
              <w:t xml:space="preserve">Штрафуемый объем мощности, приходящийся на объем продажи по цене поставки мощности по регулируемым договорам, в отношении ГТП генерации </w:t>
            </w:r>
            <w:r w:rsidRPr="000C2FE5">
              <w:rPr>
                <w:rFonts w:ascii="Garamond" w:hAnsi="Garamond"/>
                <w:bCs/>
                <w:i/>
                <w:highlight w:val="yellow"/>
                <w:lang w:val="en-US"/>
              </w:rPr>
              <w:t>pn</w:t>
            </w:r>
            <w:r w:rsidRPr="000C2FE5">
              <w:rPr>
                <w:rFonts w:ascii="Garamond" w:hAnsi="Garamond"/>
                <w:bCs/>
                <w:highlight w:val="yellow"/>
              </w:rPr>
              <w:t>, в состав которой входит генерирующее оборудование, относящееся к гидроэлектростанциям, расположенным во второй ценовой зоне (</w:t>
            </w:r>
            <w:r w:rsidRPr="000C2FE5">
              <w:rPr>
                <w:rFonts w:ascii="Garamond" w:hAnsi="Garamond"/>
                <w:bCs/>
                <w:i/>
                <w:highlight w:val="yellow"/>
                <w:lang w:val="en-US"/>
              </w:rPr>
              <w:t>z</w:t>
            </w:r>
            <w:r w:rsidRPr="000C2FE5">
              <w:rPr>
                <w:rFonts w:ascii="Garamond" w:hAnsi="Garamond"/>
                <w:bCs/>
                <w:i/>
                <w:highlight w:val="yellow"/>
              </w:rPr>
              <w:t xml:space="preserve"> = 2</w:t>
            </w:r>
            <w:r w:rsidRPr="000C2FE5">
              <w:rPr>
                <w:rFonts w:ascii="Garamond" w:hAnsi="Garamond"/>
                <w:bCs/>
                <w:highlight w:val="yellow"/>
              </w:rPr>
              <w:t xml:space="preserve">) (за исключением ГТП генерации </w:t>
            </w:r>
            <w:r w:rsidRPr="000C2FE5">
              <w:rPr>
                <w:rFonts w:ascii="Garamond" w:hAnsi="Garamond"/>
                <w:bCs/>
                <w:i/>
                <w:highlight w:val="yellow"/>
                <w:lang w:val="en-US"/>
              </w:rPr>
              <w:t>p</w:t>
            </w:r>
            <w:r w:rsidRPr="000C2FE5">
              <w:rPr>
                <w:rFonts w:ascii="Garamond" w:hAnsi="Garamond"/>
                <w:bCs/>
                <w:highlight w:val="yellow"/>
              </w:rPr>
              <w:t xml:space="preserve">, включенных в Перечень новых ГЭС второй ценовой зоны, полученный КО от НП «Совет рынка» в соответствии с пунктом 16.4 настоящего Регламента), участника оптового </w:t>
            </w:r>
            <w:r w:rsidRPr="000C2FE5">
              <w:rPr>
                <w:rFonts w:ascii="Garamond" w:hAnsi="Garamond"/>
                <w:bCs/>
                <w:highlight w:val="yellow"/>
              </w:rPr>
              <w:lastRenderedPageBreak/>
              <w:t xml:space="preserve">рынка </w:t>
            </w:r>
            <w:r w:rsidRPr="000C2FE5">
              <w:rPr>
                <w:rFonts w:ascii="Garamond" w:hAnsi="Garamond"/>
                <w:bCs/>
                <w:i/>
                <w:highlight w:val="yellow"/>
                <w:lang w:val="en-US"/>
              </w:rPr>
              <w:t>i</w:t>
            </w:r>
            <w:r w:rsidRPr="000C2FE5">
              <w:rPr>
                <w:rFonts w:ascii="Garamond" w:hAnsi="Garamond"/>
                <w:bCs/>
                <w:i/>
                <w:highlight w:val="yellow"/>
              </w:rPr>
              <w:t xml:space="preserve"> </w:t>
            </w:r>
            <w:r w:rsidRPr="000C2FE5">
              <w:rPr>
                <w:rFonts w:ascii="Garamond" w:hAnsi="Garamond"/>
                <w:bCs/>
                <w:highlight w:val="yellow"/>
              </w:rPr>
              <w:t xml:space="preserve">в расчетном месяце </w:t>
            </w:r>
            <w:r w:rsidRPr="000C2FE5">
              <w:rPr>
                <w:rFonts w:ascii="Garamond" w:hAnsi="Garamond"/>
                <w:bCs/>
                <w:i/>
                <w:highlight w:val="yellow"/>
                <w:lang w:val="en-US"/>
              </w:rPr>
              <w:t>m</w:t>
            </w:r>
            <w:r w:rsidRPr="000C2FE5">
              <w:rPr>
                <w:rFonts w:ascii="Garamond" w:hAnsi="Garamond"/>
                <w:bCs/>
                <w:highlight w:val="yellow"/>
              </w:rPr>
              <w:t xml:space="preserve"> в ценовой зоне </w:t>
            </w:r>
            <w:r w:rsidRPr="000C2FE5">
              <w:rPr>
                <w:rFonts w:ascii="Garamond" w:hAnsi="Garamond"/>
                <w:bCs/>
                <w:i/>
                <w:highlight w:val="yellow"/>
                <w:lang w:val="en-US"/>
              </w:rPr>
              <w:t>z</w:t>
            </w:r>
            <w:r w:rsidRPr="000C2FE5">
              <w:rPr>
                <w:rFonts w:ascii="Garamond" w:hAnsi="Garamond"/>
                <w:bCs/>
                <w:highlight w:val="yellow"/>
              </w:rPr>
              <w:t>:</w:t>
            </w:r>
          </w:p>
          <w:p w:rsidR="00A71DA2" w:rsidRPr="000C2FE5" w:rsidRDefault="00A71DA2" w:rsidP="004A35AA">
            <w:pPr>
              <w:tabs>
                <w:tab w:val="left" w:pos="720"/>
              </w:tabs>
              <w:spacing w:before="120" w:after="120" w:line="240" w:lineRule="auto"/>
              <w:ind w:left="360"/>
              <w:jc w:val="center"/>
              <w:rPr>
                <w:rFonts w:ascii="Garamond" w:hAnsi="Garamond"/>
                <w:highlight w:val="yellow"/>
              </w:rPr>
            </w:pPr>
            <w:r w:rsidRPr="000C2FE5">
              <w:rPr>
                <w:rFonts w:ascii="Garamond" w:eastAsia="Times New Roman" w:hAnsi="Garamond"/>
                <w:position w:val="-14"/>
                <w:highlight w:val="yellow"/>
              </w:rPr>
              <w:object w:dxaOrig="3220" w:dyaOrig="400">
                <v:shape id="_x0000_i1462" type="#_x0000_t75" style="width:172.5pt;height:21.75pt" o:ole="">
                  <v:imagedata r:id="rId648" o:title=""/>
                </v:shape>
                <o:OLEObject Type="Embed" ProgID="Equation.3" ShapeID="_x0000_i1462" DrawAspect="Content" ObjectID="_1543225727" r:id="rId649"/>
              </w:object>
            </w:r>
            <w:r w:rsidRPr="000C2FE5">
              <w:rPr>
                <w:rFonts w:ascii="Garamond" w:hAnsi="Garamond"/>
                <w:highlight w:val="yellow"/>
              </w:rPr>
              <w:t>.</w:t>
            </w:r>
          </w:p>
          <w:p w:rsidR="00A71DA2" w:rsidRPr="000C2FE5" w:rsidRDefault="00A71DA2" w:rsidP="004A35AA">
            <w:pPr>
              <w:tabs>
                <w:tab w:val="left" w:pos="8647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0C2FE5">
              <w:rPr>
                <w:rFonts w:ascii="Garamond" w:hAnsi="Garamond"/>
                <w:bCs/>
                <w:highlight w:val="yellow"/>
              </w:rPr>
              <w:t xml:space="preserve">Штрафуемый объем мощности, приходящийся на объем продажи по цене, определенной по итогам конкурентного отбора мощности, в отношении ГТП генерации </w:t>
            </w:r>
            <w:r w:rsidRPr="000C2FE5">
              <w:rPr>
                <w:rFonts w:ascii="Garamond" w:hAnsi="Garamond"/>
                <w:bCs/>
                <w:i/>
                <w:highlight w:val="yellow"/>
                <w:lang w:val="en-US"/>
              </w:rPr>
              <w:t>pn</w:t>
            </w:r>
            <w:r w:rsidRPr="000C2FE5">
              <w:rPr>
                <w:rFonts w:ascii="Garamond" w:hAnsi="Garamond"/>
                <w:bCs/>
                <w:highlight w:val="yellow"/>
              </w:rPr>
              <w:t>, в состав которой входит генерирующее оборудование, относящееся к гидроэлектростанциям, расположенным во второй ценовой зоне (</w:t>
            </w:r>
            <w:r w:rsidRPr="000C2FE5">
              <w:rPr>
                <w:rFonts w:ascii="Garamond" w:hAnsi="Garamond"/>
                <w:bCs/>
                <w:i/>
                <w:highlight w:val="yellow"/>
                <w:lang w:val="en-US"/>
              </w:rPr>
              <w:t>z</w:t>
            </w:r>
            <w:r w:rsidRPr="000C2FE5">
              <w:rPr>
                <w:rFonts w:ascii="Garamond" w:hAnsi="Garamond"/>
                <w:bCs/>
                <w:i/>
                <w:highlight w:val="yellow"/>
              </w:rPr>
              <w:t xml:space="preserve"> = 2</w:t>
            </w:r>
            <w:r w:rsidRPr="000C2FE5">
              <w:rPr>
                <w:rFonts w:ascii="Garamond" w:hAnsi="Garamond"/>
                <w:bCs/>
                <w:highlight w:val="yellow"/>
              </w:rPr>
              <w:t xml:space="preserve">) (за исключением ГТП генерации </w:t>
            </w:r>
            <w:r w:rsidRPr="000C2FE5">
              <w:rPr>
                <w:rFonts w:ascii="Garamond" w:hAnsi="Garamond"/>
                <w:bCs/>
                <w:i/>
                <w:highlight w:val="yellow"/>
                <w:lang w:val="en-US"/>
              </w:rPr>
              <w:t>p</w:t>
            </w:r>
            <w:r w:rsidRPr="000C2FE5">
              <w:rPr>
                <w:rFonts w:ascii="Garamond" w:hAnsi="Garamond"/>
                <w:bCs/>
                <w:highlight w:val="yellow"/>
              </w:rPr>
              <w:t xml:space="preserve">, включенных в Перечень новых ГЭС второй ценовой зоны, полученный КО от НП «Совет рынка» в соответствии с пунктом 16.4 настоящего Регламента), участника оптового рынка </w:t>
            </w:r>
            <w:r w:rsidRPr="000C2FE5">
              <w:rPr>
                <w:rFonts w:ascii="Garamond" w:hAnsi="Garamond"/>
                <w:bCs/>
                <w:i/>
                <w:highlight w:val="yellow"/>
                <w:lang w:val="en-US"/>
              </w:rPr>
              <w:t>i</w:t>
            </w:r>
            <w:r w:rsidRPr="000C2FE5">
              <w:rPr>
                <w:rFonts w:ascii="Garamond" w:hAnsi="Garamond"/>
                <w:bCs/>
                <w:i/>
                <w:highlight w:val="yellow"/>
              </w:rPr>
              <w:t xml:space="preserve"> </w:t>
            </w:r>
            <w:r w:rsidRPr="000C2FE5">
              <w:rPr>
                <w:rFonts w:ascii="Garamond" w:hAnsi="Garamond"/>
                <w:bCs/>
                <w:highlight w:val="yellow"/>
              </w:rPr>
              <w:t xml:space="preserve">в расчетном месяце </w:t>
            </w:r>
            <w:r w:rsidRPr="000C2FE5">
              <w:rPr>
                <w:rFonts w:ascii="Garamond" w:hAnsi="Garamond"/>
                <w:bCs/>
                <w:i/>
                <w:highlight w:val="yellow"/>
                <w:lang w:val="en-US"/>
              </w:rPr>
              <w:t>m</w:t>
            </w:r>
            <w:r w:rsidRPr="000C2FE5">
              <w:rPr>
                <w:rFonts w:ascii="Garamond" w:hAnsi="Garamond"/>
                <w:bCs/>
                <w:highlight w:val="yellow"/>
              </w:rPr>
              <w:t xml:space="preserve"> в ценовой зоне </w:t>
            </w:r>
            <w:r w:rsidRPr="000C2FE5">
              <w:rPr>
                <w:rFonts w:ascii="Garamond" w:hAnsi="Garamond"/>
                <w:bCs/>
                <w:i/>
                <w:highlight w:val="yellow"/>
                <w:lang w:val="en-US"/>
              </w:rPr>
              <w:t>z</w:t>
            </w:r>
            <w:r w:rsidRPr="000C2FE5">
              <w:rPr>
                <w:rFonts w:ascii="Garamond" w:hAnsi="Garamond"/>
                <w:bCs/>
                <w:highlight w:val="yellow"/>
              </w:rPr>
              <w:t>:</w:t>
            </w:r>
          </w:p>
          <w:p w:rsidR="00A71DA2" w:rsidRPr="009E0707" w:rsidRDefault="00A71DA2" w:rsidP="0049004C">
            <w:pPr>
              <w:tabs>
                <w:tab w:val="left" w:pos="8647"/>
              </w:tabs>
              <w:spacing w:before="120" w:after="120" w:line="240" w:lineRule="auto"/>
              <w:ind w:left="1985" w:hanging="1101"/>
              <w:jc w:val="both"/>
              <w:rPr>
                <w:rFonts w:ascii="Garamond" w:hAnsi="Garamond"/>
              </w:rPr>
            </w:pPr>
            <w:r w:rsidRPr="000C2FE5">
              <w:rPr>
                <w:rFonts w:ascii="Garamond" w:eastAsia="Times New Roman" w:hAnsi="Garamond"/>
                <w:position w:val="-14"/>
                <w:highlight w:val="yellow"/>
              </w:rPr>
              <w:object w:dxaOrig="5400" w:dyaOrig="400">
                <v:shape id="_x0000_i1463" type="#_x0000_t75" style="width:278.25pt;height:21.75pt" o:ole="">
                  <v:imagedata r:id="rId650" o:title=""/>
                </v:shape>
                <o:OLEObject Type="Embed" ProgID="Equation.3" ShapeID="_x0000_i1463" DrawAspect="Content" ObjectID="_1543225728" r:id="rId651"/>
              </w:object>
            </w:r>
            <w:r w:rsidRPr="000C2FE5">
              <w:rPr>
                <w:rFonts w:ascii="Garamond" w:hAnsi="Garamond"/>
                <w:bCs/>
                <w:highlight w:val="yellow"/>
              </w:rPr>
              <w:t>.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DA2" w:rsidRPr="000C2FE5" w:rsidRDefault="00A71DA2" w:rsidP="004A35AA">
            <w:pPr>
              <w:widowControl w:val="0"/>
              <w:tabs>
                <w:tab w:val="num" w:pos="0"/>
                <w:tab w:val="num" w:pos="432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0C2FE5">
              <w:rPr>
                <w:rFonts w:ascii="Garamond" w:hAnsi="Garamond"/>
              </w:rPr>
              <w:lastRenderedPageBreak/>
              <w:t xml:space="preserve">В случае если генерирующее оборудование в ГТП генерации </w:t>
            </w:r>
            <w:r w:rsidRPr="000C2FE5">
              <w:rPr>
                <w:rFonts w:ascii="Garamond" w:hAnsi="Garamond"/>
                <w:i/>
                <w:lang w:val="en-US"/>
              </w:rPr>
              <w:t>pn</w:t>
            </w:r>
            <w:r w:rsidRPr="000C2FE5">
              <w:rPr>
                <w:rFonts w:ascii="Garamond" w:hAnsi="Garamond"/>
              </w:rPr>
              <w:t xml:space="preserve"> было отобрано по результатам КОМ в отношении расчетного месяца </w:t>
            </w:r>
            <w:r w:rsidRPr="000C2FE5">
              <w:rPr>
                <w:rFonts w:ascii="Garamond" w:hAnsi="Garamond"/>
                <w:i/>
                <w:lang w:val="en-US"/>
              </w:rPr>
              <w:t>m</w:t>
            </w:r>
            <w:r w:rsidRPr="000C2FE5">
              <w:rPr>
                <w:rFonts w:ascii="Garamond" w:hAnsi="Garamond"/>
              </w:rPr>
              <w:t xml:space="preserve"> (т.е. ГТП генерации включена в Реестр поставщиков и генерирующего оборудования, отобранного по результатам КОМ), при этом в отношении указанной ГТП генерации участник оптового рынка </w:t>
            </w:r>
            <w:r w:rsidRPr="000C2FE5">
              <w:rPr>
                <w:rFonts w:ascii="Garamond" w:hAnsi="Garamond"/>
                <w:i/>
                <w:lang w:val="en-US"/>
              </w:rPr>
              <w:t>i</w:t>
            </w:r>
            <w:r w:rsidRPr="000C2FE5">
              <w:rPr>
                <w:rFonts w:ascii="Garamond" w:hAnsi="Garamond"/>
              </w:rPr>
              <w:t xml:space="preserve"> не имеет права на участие в торговле электрической энергией и (или) мощностью или указанная ГТП генерации исключена из Реестра субъектов оптового рынка в соответствии с </w:t>
            </w:r>
            <w:r w:rsidRPr="000C2FE5">
              <w:rPr>
                <w:rFonts w:ascii="Garamond" w:hAnsi="Garamond"/>
                <w:i/>
              </w:rPr>
              <w:t xml:space="preserve">Положением о порядке получения статуса субъектов оптового рынка и ведения реестра субъекта оптового рынка </w:t>
            </w:r>
            <w:r w:rsidRPr="000C2FE5">
              <w:rPr>
                <w:rFonts w:ascii="Garamond" w:eastAsia="Batang" w:hAnsi="Garamond" w:cs="Garamond"/>
                <w:lang w:eastAsia="ko-KR"/>
              </w:rPr>
              <w:t xml:space="preserve">(Приложение № 1.1 к </w:t>
            </w:r>
            <w:r w:rsidRPr="000C2FE5">
              <w:rPr>
                <w:rFonts w:ascii="Garamond" w:eastAsia="Batang" w:hAnsi="Garamond" w:cs="Garamond"/>
                <w:i/>
                <w:lang w:eastAsia="ko-KR"/>
              </w:rPr>
              <w:t>Договору о присоединении к торговой системе оптового рынка</w:t>
            </w:r>
            <w:r w:rsidRPr="000C2FE5">
              <w:rPr>
                <w:rFonts w:ascii="Garamond" w:eastAsia="Batang" w:hAnsi="Garamond" w:cs="Garamond"/>
                <w:lang w:eastAsia="ko-KR"/>
              </w:rPr>
              <w:t>)</w:t>
            </w:r>
            <w:r w:rsidRPr="000C2FE5">
              <w:rPr>
                <w:rFonts w:ascii="Garamond" w:hAnsi="Garamond"/>
              </w:rPr>
              <w:t xml:space="preserve"> на первое число расчетного месяца </w:t>
            </w:r>
            <w:r w:rsidRPr="000C2FE5">
              <w:rPr>
                <w:rFonts w:ascii="Garamond" w:hAnsi="Garamond"/>
                <w:i/>
                <w:lang w:val="en-US"/>
              </w:rPr>
              <w:t>m</w:t>
            </w:r>
            <w:r w:rsidRPr="000C2FE5">
              <w:rPr>
                <w:rFonts w:ascii="Garamond" w:hAnsi="Garamond"/>
              </w:rPr>
              <w:t xml:space="preserve">, то КО для осуществления расчетов по мощности в отношении этой ГТП генерации использует величину предельного объема поставки мощности, равную нулю </w:t>
            </w:r>
            <w:r w:rsidRPr="000C2FE5">
              <w:rPr>
                <w:rFonts w:ascii="Garamond" w:eastAsia="Times New Roman" w:hAnsi="Garamond"/>
                <w:position w:val="-14"/>
              </w:rPr>
              <w:object w:dxaOrig="1380" w:dyaOrig="400">
                <v:shape id="_x0000_i1464" type="#_x0000_t75" style="width:1in;height:21.75pt" o:ole="">
                  <v:imagedata r:id="rId640" o:title=""/>
                </v:shape>
                <o:OLEObject Type="Embed" ProgID="Equation.3" ShapeID="_x0000_i1464" DrawAspect="Content" ObjectID="_1543225729" r:id="rId652"/>
              </w:object>
            </w:r>
            <w:r w:rsidRPr="000C2FE5">
              <w:rPr>
                <w:rFonts w:ascii="Garamond" w:hAnsi="Garamond"/>
              </w:rPr>
              <w:t>.</w:t>
            </w:r>
          </w:p>
          <w:p w:rsidR="00A71DA2" w:rsidRPr="000C2FE5" w:rsidRDefault="00A71DA2" w:rsidP="004A35AA">
            <w:pPr>
              <w:widowControl w:val="0"/>
              <w:tabs>
                <w:tab w:val="num" w:pos="0"/>
                <w:tab w:val="num" w:pos="432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0C2FE5">
              <w:rPr>
                <w:rFonts w:ascii="Garamond" w:hAnsi="Garamond"/>
              </w:rPr>
              <w:t xml:space="preserve">Штрафуемый объем мощности в отношении ГТП генерации </w:t>
            </w:r>
            <w:r w:rsidRPr="000C2FE5">
              <w:rPr>
                <w:rFonts w:ascii="Garamond" w:hAnsi="Garamond"/>
                <w:i/>
                <w:lang w:val="en-US"/>
              </w:rPr>
              <w:t>pn</w:t>
            </w:r>
            <w:r w:rsidRPr="000C2FE5">
              <w:rPr>
                <w:rFonts w:ascii="Garamond" w:hAnsi="Garamond"/>
              </w:rPr>
              <w:t xml:space="preserve"> участника оптового рынка </w:t>
            </w:r>
            <w:r w:rsidRPr="000C2FE5">
              <w:rPr>
                <w:rFonts w:ascii="Garamond" w:hAnsi="Garamond"/>
                <w:i/>
                <w:lang w:val="en-US"/>
              </w:rPr>
              <w:t>i</w:t>
            </w:r>
            <w:r w:rsidRPr="000C2FE5">
              <w:rPr>
                <w:rFonts w:ascii="Garamond" w:hAnsi="Garamond"/>
              </w:rPr>
              <w:t xml:space="preserve"> в расчетном месяце </w:t>
            </w:r>
            <w:r w:rsidRPr="000C2FE5">
              <w:rPr>
                <w:rFonts w:ascii="Garamond" w:hAnsi="Garamond"/>
                <w:i/>
                <w:lang w:val="en-US"/>
              </w:rPr>
              <w:t>m</w:t>
            </w:r>
            <w:r w:rsidRPr="000C2FE5">
              <w:rPr>
                <w:rFonts w:ascii="Garamond" w:hAnsi="Garamond"/>
              </w:rPr>
              <w:t xml:space="preserve"> в ценовой зоне </w:t>
            </w:r>
            <w:r w:rsidRPr="000C2FE5">
              <w:rPr>
                <w:rFonts w:ascii="Garamond" w:hAnsi="Garamond"/>
                <w:i/>
                <w:lang w:val="en-US"/>
              </w:rPr>
              <w:t>z</w:t>
            </w:r>
            <w:r w:rsidRPr="000C2FE5">
              <w:rPr>
                <w:rFonts w:ascii="Garamond" w:hAnsi="Garamond"/>
              </w:rPr>
              <w:t>, определяется как:</w:t>
            </w:r>
          </w:p>
          <w:p w:rsidR="00A71DA2" w:rsidRPr="000C2FE5" w:rsidRDefault="00A71DA2" w:rsidP="004A35AA">
            <w:pPr>
              <w:tabs>
                <w:tab w:val="num" w:pos="0"/>
                <w:tab w:val="left" w:pos="8647"/>
              </w:tabs>
              <w:spacing w:before="120" w:after="120" w:line="240" w:lineRule="auto"/>
              <w:jc w:val="center"/>
              <w:rPr>
                <w:rFonts w:ascii="Garamond" w:hAnsi="Garamond"/>
              </w:rPr>
            </w:pPr>
            <w:r w:rsidRPr="000C2FE5">
              <w:rPr>
                <w:rFonts w:ascii="Garamond" w:eastAsia="Times New Roman" w:hAnsi="Garamond"/>
                <w:position w:val="-14"/>
              </w:rPr>
              <w:object w:dxaOrig="4180" w:dyaOrig="400">
                <v:shape id="_x0000_i1465" type="#_x0000_t75" style="width:207pt;height:21.75pt" o:ole="">
                  <v:imagedata r:id="rId642" o:title=""/>
                </v:shape>
                <o:OLEObject Type="Embed" ProgID="Equation.3" ShapeID="_x0000_i1465" DrawAspect="Content" ObjectID="_1543225730" r:id="rId653"/>
              </w:object>
            </w:r>
            <w:r w:rsidRPr="000C2FE5">
              <w:rPr>
                <w:rFonts w:ascii="Garamond" w:hAnsi="Garamond"/>
              </w:rPr>
              <w:t>,</w:t>
            </w:r>
          </w:p>
          <w:p w:rsidR="00A71DA2" w:rsidRPr="000C2FE5" w:rsidRDefault="00A71DA2" w:rsidP="004A35AA">
            <w:pPr>
              <w:spacing w:before="120" w:after="120" w:line="240" w:lineRule="auto"/>
              <w:ind w:left="458" w:hanging="458"/>
              <w:jc w:val="both"/>
              <w:rPr>
                <w:rFonts w:ascii="Garamond" w:hAnsi="Garamond"/>
              </w:rPr>
            </w:pPr>
            <w:r w:rsidRPr="000C2FE5">
              <w:rPr>
                <w:rFonts w:ascii="Garamond" w:hAnsi="Garamond"/>
              </w:rPr>
              <w:t xml:space="preserve">где </w:t>
            </w:r>
            <w:r w:rsidRPr="000C2FE5">
              <w:rPr>
                <w:rFonts w:ascii="Garamond" w:eastAsia="Times New Roman" w:hAnsi="Garamond"/>
                <w:position w:val="-14"/>
              </w:rPr>
              <w:object w:dxaOrig="780" w:dyaOrig="400">
                <v:shape id="_x0000_i1466" type="#_x0000_t75" style="width:36pt;height:21.75pt" o:ole="">
                  <v:imagedata r:id="rId644" o:title=""/>
                </v:shape>
                <o:OLEObject Type="Embed" ProgID="Equation.3" ShapeID="_x0000_i1466" DrawAspect="Content" ObjectID="_1543225731" r:id="rId654"/>
              </w:object>
            </w:r>
            <w:r w:rsidRPr="000C2FE5">
              <w:rPr>
                <w:rFonts w:ascii="Garamond" w:hAnsi="Garamond"/>
              </w:rPr>
              <w:t xml:space="preserve"> – объем мощности генерирующего оборудования в ГТП генерации </w:t>
            </w:r>
            <w:r w:rsidRPr="000C2FE5">
              <w:rPr>
                <w:rFonts w:ascii="Garamond" w:hAnsi="Garamond"/>
                <w:i/>
                <w:lang w:val="en-US"/>
              </w:rPr>
              <w:t>pn</w:t>
            </w:r>
            <w:r w:rsidRPr="000C2FE5">
              <w:rPr>
                <w:rFonts w:ascii="Garamond" w:hAnsi="Garamond"/>
              </w:rPr>
              <w:t xml:space="preserve"> в месяце </w:t>
            </w:r>
            <w:r w:rsidRPr="000C2FE5">
              <w:rPr>
                <w:rFonts w:ascii="Garamond" w:hAnsi="Garamond"/>
                <w:i/>
                <w:lang w:val="en-US"/>
              </w:rPr>
              <w:t>m</w:t>
            </w:r>
            <w:r w:rsidRPr="000C2FE5">
              <w:rPr>
                <w:rFonts w:ascii="Garamond" w:hAnsi="Garamond"/>
              </w:rPr>
              <w:t xml:space="preserve">, отобранный по результатам КОМ, определяемый в соответствии с </w:t>
            </w:r>
            <w:r w:rsidRPr="000C2FE5">
              <w:rPr>
                <w:rFonts w:ascii="Garamond" w:hAnsi="Garamond"/>
                <w:i/>
              </w:rPr>
              <w:t>Регламентом проведения конкурентных отборов мощности</w:t>
            </w:r>
            <w:r w:rsidRPr="000C2FE5">
              <w:rPr>
                <w:rFonts w:ascii="Garamond" w:hAnsi="Garamond"/>
              </w:rPr>
              <w:t xml:space="preserve"> (Приложение № 19.3 к </w:t>
            </w:r>
            <w:r w:rsidRPr="000C2FE5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0C2FE5">
              <w:rPr>
                <w:rFonts w:ascii="Garamond" w:hAnsi="Garamond"/>
              </w:rPr>
              <w:t>);</w:t>
            </w:r>
          </w:p>
          <w:p w:rsidR="00A71DA2" w:rsidRPr="0049004C" w:rsidRDefault="00A71DA2" w:rsidP="0049004C">
            <w:pPr>
              <w:tabs>
                <w:tab w:val="num" w:pos="426"/>
                <w:tab w:val="left" w:pos="8647"/>
              </w:tabs>
              <w:spacing w:before="120" w:after="120" w:line="240" w:lineRule="auto"/>
              <w:ind w:left="426"/>
              <w:jc w:val="both"/>
              <w:rPr>
                <w:rFonts w:ascii="Garamond" w:hAnsi="Garamond"/>
              </w:rPr>
            </w:pPr>
            <w:r w:rsidRPr="000C2FE5">
              <w:rPr>
                <w:rFonts w:ascii="Garamond" w:eastAsia="Times New Roman" w:hAnsi="Garamond"/>
                <w:position w:val="-14"/>
              </w:rPr>
              <w:object w:dxaOrig="1180" w:dyaOrig="400">
                <v:shape id="_x0000_i1467" type="#_x0000_t75" style="width:57pt;height:21.75pt" o:ole="">
                  <v:imagedata r:id="rId646" o:title=""/>
                </v:shape>
                <o:OLEObject Type="Embed" ProgID="Equation.3" ShapeID="_x0000_i1467" DrawAspect="Content" ObjectID="_1543225732" r:id="rId655"/>
              </w:object>
            </w:r>
            <w:r w:rsidRPr="000C2FE5">
              <w:rPr>
                <w:rFonts w:ascii="Garamond" w:hAnsi="Garamond"/>
              </w:rPr>
              <w:t xml:space="preserve"> – штрафуемый объем мощности, рассчитанный в отношении генерирующего оборудования в ГТП генерации </w:t>
            </w:r>
            <w:r w:rsidRPr="000C2FE5">
              <w:rPr>
                <w:rFonts w:ascii="Garamond" w:hAnsi="Garamond"/>
                <w:i/>
                <w:lang w:val="en-US"/>
              </w:rPr>
              <w:t>pn</w:t>
            </w:r>
            <w:r w:rsidRPr="000C2FE5">
              <w:rPr>
                <w:rFonts w:ascii="Garamond" w:hAnsi="Garamond"/>
              </w:rPr>
              <w:t xml:space="preserve"> в месяце </w:t>
            </w:r>
            <w:r w:rsidRPr="000C2FE5">
              <w:rPr>
                <w:rFonts w:ascii="Garamond" w:hAnsi="Garamond"/>
                <w:i/>
                <w:lang w:val="en-US"/>
              </w:rPr>
              <w:t>m</w:t>
            </w:r>
            <w:r w:rsidRPr="000C2FE5">
              <w:rPr>
                <w:rFonts w:ascii="Garamond" w:hAnsi="Garamond"/>
              </w:rPr>
              <w:t>.</w:t>
            </w:r>
          </w:p>
        </w:tc>
      </w:tr>
      <w:tr w:rsidR="00A71DA2" w:rsidRPr="009E0707" w:rsidTr="004A35AA">
        <w:trPr>
          <w:trHeight w:val="4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DA2" w:rsidRPr="009E0707" w:rsidRDefault="00A71DA2" w:rsidP="004A35AA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E0707">
              <w:rPr>
                <w:rFonts w:ascii="Garamond" w:hAnsi="Garamond"/>
                <w:b/>
              </w:rPr>
              <w:lastRenderedPageBreak/>
              <w:t>9.1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DA2" w:rsidRPr="00200265" w:rsidRDefault="00A71DA2" w:rsidP="004A35AA">
            <w:pPr>
              <w:widowControl w:val="0"/>
              <w:spacing w:before="120" w:after="120" w:line="240" w:lineRule="auto"/>
              <w:ind w:firstLine="600"/>
              <w:jc w:val="both"/>
              <w:outlineLvl w:val="2"/>
              <w:rPr>
                <w:rFonts w:ascii="Garamond" w:hAnsi="Garamond"/>
                <w:bCs/>
              </w:rPr>
            </w:pPr>
            <w:r w:rsidRPr="00200265">
              <w:rPr>
                <w:rFonts w:ascii="Garamond" w:hAnsi="Garamond"/>
              </w:rPr>
              <w:t xml:space="preserve">Объем мощности, используемый для расчета авансовых требований в отношении ГТП генерации </w:t>
            </w:r>
            <w:r w:rsidRPr="00200265">
              <w:rPr>
                <w:rFonts w:ascii="Garamond" w:hAnsi="Garamond"/>
                <w:i/>
                <w:lang w:val="en-US"/>
              </w:rPr>
              <w:t>p</w:t>
            </w:r>
            <w:r w:rsidRPr="00200265">
              <w:rPr>
                <w:rFonts w:ascii="Garamond" w:hAnsi="Garamond"/>
              </w:rPr>
              <w:t xml:space="preserve"> участника оптового рынка </w:t>
            </w:r>
            <w:r w:rsidRPr="00200265">
              <w:rPr>
                <w:rFonts w:ascii="Garamond" w:hAnsi="Garamond"/>
                <w:i/>
                <w:lang w:val="en-US"/>
              </w:rPr>
              <w:t>i</w:t>
            </w:r>
            <w:r w:rsidRPr="00200265">
              <w:rPr>
                <w:rFonts w:ascii="Garamond" w:hAnsi="Garamond"/>
              </w:rPr>
              <w:t xml:space="preserve"> по покупке мощности в расчетном месяце </w:t>
            </w:r>
            <w:r w:rsidRPr="00200265">
              <w:rPr>
                <w:rFonts w:ascii="Garamond" w:hAnsi="Garamond"/>
                <w:i/>
                <w:lang w:val="en-US"/>
              </w:rPr>
              <w:t>m</w:t>
            </w:r>
            <w:r w:rsidRPr="00200265">
              <w:rPr>
                <w:rFonts w:ascii="Garamond" w:hAnsi="Garamond"/>
              </w:rPr>
              <w:t xml:space="preserve"> в ценовой зоне </w:t>
            </w:r>
            <w:r w:rsidRPr="00200265">
              <w:rPr>
                <w:rFonts w:ascii="Garamond" w:hAnsi="Garamond"/>
                <w:i/>
                <w:lang w:val="en-US"/>
              </w:rPr>
              <w:t>z</w:t>
            </w:r>
            <w:r w:rsidRPr="00200265">
              <w:rPr>
                <w:rFonts w:ascii="Garamond" w:hAnsi="Garamond"/>
              </w:rPr>
              <w:t xml:space="preserve"> по договорам купли-продажи мощности по результатам конкурентного отбора мощности, определяется как:</w:t>
            </w:r>
          </w:p>
          <w:p w:rsidR="00A71DA2" w:rsidRPr="00200265" w:rsidRDefault="00A71DA2" w:rsidP="0049004C">
            <w:pPr>
              <w:widowControl w:val="0"/>
              <w:tabs>
                <w:tab w:val="left" w:pos="8647"/>
              </w:tabs>
              <w:spacing w:before="120" w:after="120" w:line="240" w:lineRule="auto"/>
              <w:ind w:firstLine="34"/>
              <w:jc w:val="center"/>
              <w:outlineLvl w:val="2"/>
              <w:rPr>
                <w:rFonts w:ascii="Garamond" w:hAnsi="Garamond"/>
                <w:bCs/>
              </w:rPr>
            </w:pPr>
            <w:r w:rsidRPr="00200265">
              <w:rPr>
                <w:rFonts w:ascii="Times New Roman" w:eastAsia="Times New Roman" w:hAnsi="Times New Roman"/>
                <w:b/>
                <w:bCs/>
                <w:position w:val="-36"/>
              </w:rPr>
              <w:object w:dxaOrig="5679" w:dyaOrig="840">
                <v:shape id="_x0000_i1468" type="#_x0000_t75" style="width:338.25pt;height:43.5pt" o:ole="">
                  <v:imagedata r:id="rId656" o:title=""/>
                </v:shape>
                <o:OLEObject Type="Embed" ProgID="Equation.3" ShapeID="_x0000_i1468" DrawAspect="Content" ObjectID="_1543225733" r:id="rId657"/>
              </w:object>
            </w:r>
            <w:r w:rsidRPr="00200265">
              <w:rPr>
                <w:rFonts w:ascii="Times New Roman" w:hAnsi="Times New Roman"/>
                <w:b/>
                <w:bCs/>
                <w:position w:val="-14"/>
              </w:rPr>
              <w:t>.</w:t>
            </w:r>
            <w:r w:rsidRPr="00200265">
              <w:rPr>
                <w:rFonts w:ascii="Garamond" w:hAnsi="Garamond"/>
                <w:bCs/>
              </w:rPr>
              <w:tab/>
              <w:t>(9.1.1).</w:t>
            </w:r>
          </w:p>
          <w:p w:rsidR="00A71DA2" w:rsidRPr="00200265" w:rsidRDefault="00A71DA2" w:rsidP="004A35AA">
            <w:pPr>
              <w:widowControl w:val="0"/>
              <w:spacing w:before="120" w:after="120" w:line="240" w:lineRule="auto"/>
              <w:ind w:firstLine="600"/>
              <w:jc w:val="both"/>
              <w:outlineLvl w:val="2"/>
              <w:rPr>
                <w:rFonts w:ascii="Garamond" w:hAnsi="Garamond"/>
                <w:bCs/>
              </w:rPr>
            </w:pPr>
            <w:r w:rsidRPr="00200265">
              <w:rPr>
                <w:rFonts w:ascii="Garamond" w:hAnsi="Garamond"/>
              </w:rPr>
              <w:t xml:space="preserve">Объем мощности, используемый для расчета авансовых требований в отношении ГТП генерации </w:t>
            </w:r>
            <w:r w:rsidRPr="00200265">
              <w:rPr>
                <w:rFonts w:ascii="Garamond" w:hAnsi="Garamond"/>
                <w:i/>
              </w:rPr>
              <w:t>p</w:t>
            </w:r>
            <w:r w:rsidRPr="00200265">
              <w:rPr>
                <w:rFonts w:ascii="Garamond" w:hAnsi="Garamond"/>
              </w:rPr>
              <w:t xml:space="preserve">, зарегистрированной в отношении генерирующего оборудования гидроэлектростанции, участника оптового рынка </w:t>
            </w:r>
            <w:r w:rsidRPr="00200265">
              <w:rPr>
                <w:rFonts w:ascii="Garamond" w:hAnsi="Garamond"/>
                <w:i/>
                <w:lang w:val="en-US"/>
              </w:rPr>
              <w:t>i</w:t>
            </w:r>
            <w:r w:rsidRPr="00200265">
              <w:rPr>
                <w:rFonts w:ascii="Garamond" w:hAnsi="Garamond"/>
              </w:rPr>
              <w:t xml:space="preserve"> по покупке мощности в расчетном месяце </w:t>
            </w:r>
            <w:r w:rsidRPr="00200265">
              <w:rPr>
                <w:rFonts w:ascii="Garamond" w:hAnsi="Garamond"/>
                <w:i/>
                <w:lang w:val="en-US"/>
              </w:rPr>
              <w:t>m</w:t>
            </w:r>
            <w:r w:rsidRPr="00200265">
              <w:rPr>
                <w:rFonts w:ascii="Garamond" w:hAnsi="Garamond"/>
              </w:rPr>
              <w:t xml:space="preserve"> в ценовой зоне </w:t>
            </w:r>
            <w:r w:rsidRPr="00200265">
              <w:rPr>
                <w:rFonts w:ascii="Garamond" w:hAnsi="Garamond"/>
                <w:i/>
                <w:lang w:val="en-US"/>
              </w:rPr>
              <w:t>z</w:t>
            </w:r>
            <w:r w:rsidRPr="00200265">
              <w:rPr>
                <w:rFonts w:ascii="Garamond" w:hAnsi="Garamond"/>
              </w:rPr>
              <w:t xml:space="preserve"> по договору купли-продажи мощности по результатам конкурентного отбора мощности, определяется как:</w:t>
            </w:r>
          </w:p>
          <w:p w:rsidR="00A71DA2" w:rsidRPr="00200265" w:rsidRDefault="00A71DA2" w:rsidP="004A35AA">
            <w:pPr>
              <w:widowControl w:val="0"/>
              <w:spacing w:before="120" w:after="120" w:line="240" w:lineRule="auto"/>
              <w:jc w:val="center"/>
              <w:outlineLvl w:val="2"/>
              <w:rPr>
                <w:rFonts w:ascii="Garamond" w:hAnsi="Garamond"/>
                <w:bCs/>
              </w:rPr>
            </w:pPr>
            <w:r w:rsidRPr="00200265">
              <w:rPr>
                <w:rFonts w:ascii="Times New Roman" w:eastAsia="Times New Roman" w:hAnsi="Times New Roman"/>
                <w:b/>
                <w:bCs/>
                <w:position w:val="-36"/>
              </w:rPr>
              <w:object w:dxaOrig="4360" w:dyaOrig="840">
                <v:shape id="_x0000_i1469" type="#_x0000_t75" style="width:4in;height:50.25pt" o:ole="">
                  <v:imagedata r:id="rId658" o:title=""/>
                </v:shape>
                <o:OLEObject Type="Embed" ProgID="Equation.3" ShapeID="_x0000_i1469" DrawAspect="Content" ObjectID="_1543225734" r:id="rId659"/>
              </w:object>
            </w:r>
            <w:r w:rsidRPr="00200265">
              <w:rPr>
                <w:rFonts w:ascii="Garamond" w:hAnsi="Garamond"/>
                <w:bCs/>
                <w:position w:val="-14"/>
              </w:rPr>
              <w:t xml:space="preserve">, </w:t>
            </w:r>
            <w:r w:rsidRPr="00200265">
              <w:rPr>
                <w:rFonts w:ascii="Garamond" w:hAnsi="Garamond"/>
                <w:bCs/>
              </w:rPr>
              <w:t>(9.1.2)</w:t>
            </w:r>
          </w:p>
          <w:p w:rsidR="00A71DA2" w:rsidRPr="00200265" w:rsidRDefault="00A71DA2" w:rsidP="004A35AA">
            <w:pPr>
              <w:widowControl w:val="0"/>
              <w:spacing w:before="120" w:after="120" w:line="240" w:lineRule="auto"/>
              <w:ind w:left="360" w:hanging="360"/>
              <w:jc w:val="both"/>
              <w:outlineLvl w:val="2"/>
              <w:rPr>
                <w:rFonts w:ascii="Garamond" w:hAnsi="Garamond"/>
                <w:bCs/>
              </w:rPr>
            </w:pPr>
            <w:r w:rsidRPr="00200265">
              <w:rPr>
                <w:rFonts w:ascii="Garamond" w:hAnsi="Garamond"/>
                <w:bCs/>
              </w:rPr>
              <w:t xml:space="preserve">где </w:t>
            </w:r>
            <w:r w:rsidRPr="00200265">
              <w:rPr>
                <w:rFonts w:ascii="Garamond" w:eastAsia="Times New Roman" w:hAnsi="Garamond"/>
                <w:b/>
                <w:bCs/>
                <w:position w:val="-14"/>
              </w:rPr>
              <w:object w:dxaOrig="940" w:dyaOrig="400">
                <v:shape id="_x0000_i1470" type="#_x0000_t75" style="width:49.5pt;height:21.75pt" o:ole="">
                  <v:imagedata r:id="rId660" o:title=""/>
                </v:shape>
                <o:OLEObject Type="Embed" ProgID="Equation.3" ShapeID="_x0000_i1470" DrawAspect="Content" ObjectID="_1543225735" r:id="rId661"/>
              </w:object>
            </w:r>
            <w:r w:rsidRPr="00200265">
              <w:rPr>
                <w:rFonts w:ascii="Garamond" w:hAnsi="Garamond"/>
                <w:bCs/>
              </w:rPr>
              <w:t xml:space="preserve"> ― предельный объем мощности в месяце </w:t>
            </w:r>
            <w:r w:rsidRPr="00200265">
              <w:rPr>
                <w:rFonts w:ascii="Garamond" w:hAnsi="Garamond"/>
                <w:bCs/>
                <w:i/>
              </w:rPr>
              <w:t>m</w:t>
            </w:r>
            <w:r w:rsidRPr="00200265">
              <w:rPr>
                <w:rFonts w:ascii="Garamond" w:hAnsi="Garamond"/>
                <w:bCs/>
              </w:rPr>
              <w:t xml:space="preserve">, определяемый в </w:t>
            </w:r>
            <w:r w:rsidRPr="00200265">
              <w:rPr>
                <w:rFonts w:ascii="Garamond" w:hAnsi="Garamond"/>
                <w:bCs/>
              </w:rPr>
              <w:lastRenderedPageBreak/>
              <w:t xml:space="preserve">соответствии с </w:t>
            </w:r>
            <w:r w:rsidRPr="00200265">
              <w:rPr>
                <w:rFonts w:ascii="Garamond" w:hAnsi="Garamond"/>
                <w:bCs/>
                <w:i/>
              </w:rPr>
              <w:t>Регламентом аттестации генерирующего оборудования</w:t>
            </w:r>
            <w:r w:rsidRPr="00200265">
              <w:rPr>
                <w:rFonts w:ascii="Garamond" w:hAnsi="Garamond"/>
                <w:bCs/>
              </w:rPr>
              <w:t xml:space="preserve"> (Приложение № 19.2 к </w:t>
            </w:r>
            <w:r w:rsidRPr="00200265">
              <w:rPr>
                <w:rFonts w:ascii="Garamond" w:hAnsi="Garamond"/>
                <w:bCs/>
                <w:i/>
              </w:rPr>
              <w:t>Договору о присоединении к торговой системе оптового рынка</w:t>
            </w:r>
            <w:r w:rsidRPr="00200265">
              <w:rPr>
                <w:rFonts w:ascii="Garamond" w:hAnsi="Garamond"/>
                <w:bCs/>
              </w:rPr>
              <w:t>);</w:t>
            </w:r>
          </w:p>
          <w:p w:rsidR="00A71DA2" w:rsidRPr="00200265" w:rsidRDefault="00A71DA2" w:rsidP="004A35AA">
            <w:pPr>
              <w:widowControl w:val="0"/>
              <w:spacing w:before="120" w:after="120" w:line="240" w:lineRule="auto"/>
              <w:ind w:left="360"/>
              <w:jc w:val="both"/>
              <w:outlineLvl w:val="2"/>
              <w:rPr>
                <w:rFonts w:ascii="Garamond" w:hAnsi="Garamond"/>
                <w:bCs/>
              </w:rPr>
            </w:pPr>
            <w:r w:rsidRPr="00200265">
              <w:rPr>
                <w:rFonts w:ascii="Garamond" w:eastAsia="Times New Roman" w:hAnsi="Garamond"/>
                <w:b/>
                <w:bCs/>
                <w:position w:val="-14"/>
              </w:rPr>
              <w:object w:dxaOrig="680" w:dyaOrig="400">
                <v:shape id="_x0000_i1471" type="#_x0000_t75" style="width:36pt;height:21.75pt" o:ole="">
                  <v:imagedata r:id="rId662" o:title=""/>
                </v:shape>
                <o:OLEObject Type="Embed" ProgID="Equation.3" ShapeID="_x0000_i1471" DrawAspect="Content" ObjectID="_1543225736" r:id="rId663"/>
              </w:object>
            </w:r>
            <w:r w:rsidRPr="00200265">
              <w:rPr>
                <w:rFonts w:ascii="Garamond" w:hAnsi="Garamond"/>
                <w:b/>
                <w:bCs/>
              </w:rPr>
              <w:t xml:space="preserve"> </w:t>
            </w:r>
            <w:r w:rsidRPr="00200265">
              <w:rPr>
                <w:rFonts w:ascii="Garamond" w:hAnsi="Garamond"/>
                <w:bCs/>
              </w:rPr>
              <w:t>―</w:t>
            </w:r>
            <w:r w:rsidRPr="00200265">
              <w:rPr>
                <w:rFonts w:ascii="Garamond" w:hAnsi="Garamond"/>
                <w:b/>
                <w:bCs/>
              </w:rPr>
              <w:t xml:space="preserve"> </w:t>
            </w:r>
            <w:r w:rsidRPr="00200265">
              <w:rPr>
                <w:rFonts w:ascii="Garamond" w:hAnsi="Garamond"/>
                <w:bCs/>
              </w:rPr>
              <w:t xml:space="preserve">максимально допустимая величина собственного максимума потребления на собственные и хозяйственные нужды электростанции, определяемая в соответствии с </w:t>
            </w:r>
            <w:r w:rsidRPr="00200265">
              <w:rPr>
                <w:rFonts w:ascii="Garamond" w:hAnsi="Garamond"/>
                <w:bCs/>
                <w:i/>
              </w:rPr>
              <w:t>Регламентом актуализации расчетной модели</w:t>
            </w:r>
            <w:r w:rsidRPr="00200265">
              <w:rPr>
                <w:rFonts w:ascii="Garamond" w:hAnsi="Garamond"/>
                <w:bCs/>
              </w:rPr>
              <w:t xml:space="preserve"> (Приложение № 3 к </w:t>
            </w:r>
            <w:r w:rsidRPr="00200265">
              <w:rPr>
                <w:rFonts w:ascii="Garamond" w:hAnsi="Garamond"/>
                <w:bCs/>
                <w:i/>
              </w:rPr>
              <w:t>Договору о присоединении к торговой системе оптового рынка</w:t>
            </w:r>
            <w:r w:rsidRPr="00200265">
              <w:rPr>
                <w:rFonts w:ascii="Garamond" w:hAnsi="Garamond"/>
                <w:bCs/>
              </w:rPr>
              <w:t>), и распределенная между ГТП генерации электростанции;</w:t>
            </w:r>
          </w:p>
          <w:p w:rsidR="00A71DA2" w:rsidRPr="00200265" w:rsidRDefault="0049004C" w:rsidP="004A35AA">
            <w:pPr>
              <w:widowControl w:val="0"/>
              <w:spacing w:before="120" w:after="120" w:line="240" w:lineRule="auto"/>
              <w:ind w:left="360"/>
              <w:jc w:val="both"/>
              <w:outlineLvl w:val="2"/>
              <w:rPr>
                <w:rFonts w:ascii="Garamond" w:hAnsi="Garamond"/>
                <w:bCs/>
                <w:position w:val="-50"/>
              </w:rPr>
            </w:pPr>
            <w:r w:rsidRPr="00200265">
              <w:rPr>
                <w:rFonts w:ascii="Garamond" w:eastAsia="Times New Roman" w:hAnsi="Garamond"/>
                <w:bCs/>
                <w:position w:val="-50"/>
              </w:rPr>
              <w:object w:dxaOrig="13080" w:dyaOrig="940">
                <v:shape id="_x0000_i1472" type="#_x0000_t75" style="width:324pt;height:21pt" o:ole="">
                  <v:imagedata r:id="rId664" o:title=""/>
                </v:shape>
                <o:OLEObject Type="Embed" ProgID="Equation.3" ShapeID="_x0000_i1472" DrawAspect="Content" ObjectID="_1543225737" r:id="rId665"/>
              </w:object>
            </w:r>
            <w:r w:rsidR="00A71DA2" w:rsidRPr="00200265">
              <w:rPr>
                <w:rFonts w:ascii="Garamond" w:hAnsi="Garamond"/>
                <w:bCs/>
                <w:position w:val="-50"/>
              </w:rPr>
              <w:t>.</w:t>
            </w:r>
          </w:p>
          <w:p w:rsidR="00A71DA2" w:rsidRPr="00200265" w:rsidRDefault="00A71DA2" w:rsidP="004A35AA">
            <w:pPr>
              <w:widowControl w:val="0"/>
              <w:tabs>
                <w:tab w:val="num" w:pos="142"/>
              </w:tabs>
              <w:spacing w:before="120" w:after="120" w:line="240" w:lineRule="auto"/>
              <w:ind w:firstLine="600"/>
              <w:jc w:val="both"/>
              <w:rPr>
                <w:rFonts w:ascii="Garamond" w:hAnsi="Garamond"/>
                <w:bCs/>
              </w:rPr>
            </w:pPr>
            <w:r w:rsidRPr="00200265">
              <w:rPr>
                <w:rFonts w:ascii="Garamond" w:hAnsi="Garamond"/>
                <w:bCs/>
              </w:rPr>
              <w:t xml:space="preserve">В </w:t>
            </w:r>
            <w:r w:rsidRPr="00200265">
              <w:rPr>
                <w:rFonts w:ascii="Garamond" w:hAnsi="Garamond"/>
              </w:rPr>
              <w:t>отношении ГТП генерации, осуществляющих поставку мощности по договорам купли-продажи мощности по результатам КОМ, зарегистрированных в отношении генерирующего оборудования гидроэлектростанций, для определения авансовых обязательств и требований за декабрь (</w:t>
            </w:r>
            <w:r w:rsidRPr="00200265">
              <w:rPr>
                <w:rFonts w:ascii="Garamond" w:hAnsi="Garamond"/>
                <w:i/>
                <w:lang w:val="en-US"/>
              </w:rPr>
              <w:t>m</w:t>
            </w:r>
            <w:r w:rsidRPr="00200265">
              <w:rPr>
                <w:rFonts w:ascii="Garamond" w:hAnsi="Garamond"/>
                <w:i/>
              </w:rPr>
              <w:t xml:space="preserve"> = </w:t>
            </w:r>
            <w:r w:rsidRPr="00200265">
              <w:rPr>
                <w:rFonts w:ascii="Garamond" w:hAnsi="Garamond"/>
              </w:rPr>
              <w:t>декабрь</w:t>
            </w:r>
            <w:r w:rsidRPr="00200265">
              <w:rPr>
                <w:rFonts w:ascii="Garamond" w:hAnsi="Garamond"/>
                <w:i/>
              </w:rPr>
              <w:t>)</w:t>
            </w:r>
            <w:r w:rsidRPr="00200265">
              <w:rPr>
                <w:rFonts w:ascii="Garamond" w:hAnsi="Garamond"/>
              </w:rPr>
              <w:t>,</w:t>
            </w:r>
            <w:r w:rsidRPr="00200265">
              <w:rPr>
                <w:rFonts w:ascii="Garamond" w:hAnsi="Garamond"/>
                <w:i/>
              </w:rPr>
              <w:t xml:space="preserve"> </w:t>
            </w:r>
            <w:r w:rsidRPr="00200265">
              <w:rPr>
                <w:rFonts w:ascii="Garamond" w:hAnsi="Garamond"/>
                <w:bCs/>
              </w:rPr>
              <w:t xml:space="preserve">максимально допустимая величина потребления на собственные и (или) хозяйственные нужды, отнесенная на ГТП генерации </w:t>
            </w:r>
            <w:r w:rsidRPr="00200265">
              <w:rPr>
                <w:rFonts w:ascii="Garamond" w:hAnsi="Garamond"/>
                <w:bCs/>
                <w:i/>
              </w:rPr>
              <w:t>p</w:t>
            </w:r>
            <w:r w:rsidRPr="00200265">
              <w:rPr>
                <w:rFonts w:ascii="Garamond" w:hAnsi="Garamond"/>
                <w:bCs/>
              </w:rPr>
              <w:t>, рассчитывается как:</w:t>
            </w:r>
          </w:p>
          <w:p w:rsidR="00A71DA2" w:rsidRPr="00200265" w:rsidRDefault="00A71DA2" w:rsidP="004A35AA">
            <w:pPr>
              <w:widowControl w:val="0"/>
              <w:tabs>
                <w:tab w:val="num" w:pos="142"/>
              </w:tabs>
              <w:spacing w:before="120" w:after="120" w:line="240" w:lineRule="auto"/>
              <w:ind w:left="426" w:hanging="426"/>
              <w:jc w:val="both"/>
              <w:rPr>
                <w:rFonts w:ascii="Garamond" w:hAnsi="Garamond"/>
              </w:rPr>
            </w:pPr>
            <w:r w:rsidRPr="00200265">
              <w:rPr>
                <w:rFonts w:ascii="Garamond" w:eastAsia="Times New Roman" w:hAnsi="Garamond"/>
                <w:bCs/>
                <w:position w:val="-50"/>
              </w:rPr>
              <w:object w:dxaOrig="2940" w:dyaOrig="940">
                <v:shape id="_x0000_i1473" type="#_x0000_t75" style="width:2in;height:43.5pt" o:ole="">
                  <v:imagedata r:id="rId666" o:title=""/>
                </v:shape>
                <o:OLEObject Type="Embed" ProgID="Equation.3" ShapeID="_x0000_i1473" DrawAspect="Content" ObjectID="_1543225738" r:id="rId667"/>
              </w:object>
            </w:r>
            <w:r w:rsidRPr="00200265">
              <w:rPr>
                <w:rFonts w:ascii="Garamond" w:hAnsi="Garamond"/>
              </w:rPr>
              <w:t>,</w:t>
            </w:r>
          </w:p>
          <w:p w:rsidR="00A71DA2" w:rsidRPr="00200265" w:rsidRDefault="00A71DA2" w:rsidP="004A35AA">
            <w:pPr>
              <w:widowControl w:val="0"/>
              <w:spacing w:before="120" w:after="120" w:line="240" w:lineRule="auto"/>
              <w:ind w:left="360" w:hanging="360"/>
              <w:jc w:val="both"/>
              <w:outlineLvl w:val="2"/>
              <w:rPr>
                <w:rFonts w:ascii="Garamond" w:hAnsi="Garamond"/>
                <w:bCs/>
              </w:rPr>
            </w:pPr>
            <w:r w:rsidRPr="00200265">
              <w:rPr>
                <w:rFonts w:ascii="Garamond" w:hAnsi="Garamond"/>
              </w:rPr>
              <w:t xml:space="preserve">где </w:t>
            </w:r>
            <w:r w:rsidRPr="00200265">
              <w:rPr>
                <w:rFonts w:ascii="Garamond" w:eastAsia="Times New Roman" w:hAnsi="Garamond"/>
                <w:position w:val="-14"/>
              </w:rPr>
              <w:object w:dxaOrig="840" w:dyaOrig="400">
                <v:shape id="_x0000_i1474" type="#_x0000_t75" style="width:43.5pt;height:21.75pt" o:ole="">
                  <v:imagedata r:id="rId668" o:title=""/>
                </v:shape>
                <o:OLEObject Type="Embed" ProgID="Equation.3" ShapeID="_x0000_i1474" DrawAspect="Content" ObjectID="_1543225739" r:id="rId669"/>
              </w:object>
            </w:r>
            <w:r w:rsidRPr="00200265">
              <w:rPr>
                <w:rFonts w:ascii="Garamond" w:hAnsi="Garamond"/>
              </w:rPr>
              <w:t xml:space="preserve"> – максимально допустимая величина собственного максимума потребления на собственные и хозяйственные нужды генерации в ГТП потребления </w:t>
            </w:r>
            <w:r w:rsidRPr="00200265">
              <w:rPr>
                <w:rFonts w:ascii="Garamond" w:hAnsi="Garamond"/>
                <w:i/>
                <w:lang w:val="en-US"/>
              </w:rPr>
              <w:t>q</w:t>
            </w:r>
            <w:r w:rsidRPr="00200265">
              <w:rPr>
                <w:rFonts w:ascii="Garamond" w:hAnsi="Garamond"/>
              </w:rPr>
              <w:t xml:space="preserve">, относящейся к электростанции </w:t>
            </w:r>
            <w:r w:rsidRPr="00200265">
              <w:rPr>
                <w:rFonts w:ascii="Garamond" w:hAnsi="Garamond"/>
                <w:i/>
                <w:lang w:val="en-US"/>
              </w:rPr>
              <w:t>s</w:t>
            </w:r>
            <w:r w:rsidRPr="00200265">
              <w:rPr>
                <w:rFonts w:ascii="Garamond" w:hAnsi="Garamond"/>
              </w:rPr>
              <w:t xml:space="preserve">, определяется в соответствии с </w:t>
            </w:r>
            <w:r w:rsidRPr="00200265">
              <w:rPr>
                <w:rFonts w:ascii="Garamond" w:hAnsi="Garamond"/>
                <w:i/>
              </w:rPr>
              <w:t>Регламентом актуализации расчетной модели</w:t>
            </w:r>
            <w:r w:rsidRPr="00200265">
              <w:rPr>
                <w:rFonts w:ascii="Garamond" w:hAnsi="Garamond"/>
              </w:rPr>
              <w:t xml:space="preserve"> (Приложение № 3 к </w:t>
            </w:r>
            <w:r w:rsidRPr="00200265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200265">
              <w:rPr>
                <w:rFonts w:ascii="Garamond" w:hAnsi="Garamond"/>
              </w:rPr>
              <w:t>);</w:t>
            </w:r>
          </w:p>
          <w:p w:rsidR="00A71DA2" w:rsidRPr="00200265" w:rsidRDefault="00A71DA2" w:rsidP="004A35AA">
            <w:pPr>
              <w:widowControl w:val="0"/>
              <w:spacing w:before="120" w:after="120" w:line="240" w:lineRule="auto"/>
              <w:ind w:left="360"/>
              <w:jc w:val="both"/>
              <w:outlineLvl w:val="2"/>
              <w:rPr>
                <w:rFonts w:ascii="Garamond" w:hAnsi="Garamond"/>
                <w:bCs/>
              </w:rPr>
            </w:pPr>
            <w:r w:rsidRPr="00200265">
              <w:rPr>
                <w:rFonts w:ascii="Garamond" w:eastAsia="Times New Roman" w:hAnsi="Garamond"/>
                <w:b/>
                <w:bCs/>
                <w:position w:val="-14"/>
              </w:rPr>
              <w:object w:dxaOrig="1279" w:dyaOrig="400">
                <v:shape id="_x0000_i1475" type="#_x0000_t75" style="width:63pt;height:21.75pt" o:ole="">
                  <v:imagedata r:id="rId670" o:title=""/>
                </v:shape>
                <o:OLEObject Type="Embed" ProgID="Equation.3" ShapeID="_x0000_i1475" DrawAspect="Content" ObjectID="_1543225740" r:id="rId671"/>
              </w:object>
            </w:r>
            <w:r w:rsidRPr="00200265">
              <w:rPr>
                <w:rFonts w:ascii="Garamond" w:hAnsi="Garamond"/>
                <w:bCs/>
              </w:rPr>
              <w:t xml:space="preserve"> ― совокупный объем продажи мощности, зарегистрированный в отношении ГТП генерации </w:t>
            </w:r>
            <w:r w:rsidRPr="00200265">
              <w:rPr>
                <w:rFonts w:ascii="Garamond" w:hAnsi="Garamond"/>
                <w:bCs/>
                <w:i/>
                <w:lang w:val="en-US"/>
              </w:rPr>
              <w:t>p</w:t>
            </w:r>
            <w:r w:rsidRPr="00200265">
              <w:rPr>
                <w:rFonts w:ascii="Garamond" w:hAnsi="Garamond"/>
                <w:bCs/>
              </w:rPr>
              <w:t xml:space="preserve"> участника оптового рынка </w:t>
            </w:r>
            <w:r w:rsidRPr="00200265">
              <w:rPr>
                <w:rFonts w:ascii="Garamond" w:hAnsi="Garamond"/>
                <w:bCs/>
                <w:i/>
                <w:lang w:val="en-US"/>
              </w:rPr>
              <w:t>i</w:t>
            </w:r>
            <w:r w:rsidRPr="00200265">
              <w:rPr>
                <w:rFonts w:ascii="Garamond" w:hAnsi="Garamond"/>
                <w:bCs/>
              </w:rPr>
              <w:t xml:space="preserve"> по СДМ, определяется в разделе 5 настоящего Регламента.</w:t>
            </w:r>
          </w:p>
          <w:p w:rsidR="00A71DA2" w:rsidRPr="00200265" w:rsidRDefault="00A71DA2" w:rsidP="004A35AA">
            <w:pPr>
              <w:tabs>
                <w:tab w:val="left" w:pos="325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200265">
              <w:rPr>
                <w:rFonts w:ascii="Garamond" w:hAnsi="Garamond"/>
                <w:bCs/>
                <w:highlight w:val="yellow"/>
              </w:rPr>
              <w:t xml:space="preserve">Объем мощности, продажа которой осуществляется по цене поставки мощности по регулируемым договорам, используемый для расчета авансовых требований в отношении ГТП генерации </w:t>
            </w:r>
            <w:r w:rsidRPr="00200265">
              <w:rPr>
                <w:rFonts w:ascii="Garamond" w:hAnsi="Garamond"/>
                <w:bCs/>
                <w:i/>
                <w:highlight w:val="yellow"/>
                <w:lang w:val="en-US"/>
              </w:rPr>
              <w:t>p</w:t>
            </w:r>
            <w:r w:rsidRPr="00200265">
              <w:rPr>
                <w:rFonts w:ascii="Garamond" w:hAnsi="Garamond"/>
                <w:bCs/>
                <w:highlight w:val="yellow"/>
              </w:rPr>
              <w:t xml:space="preserve">, в состав </w:t>
            </w:r>
            <w:r w:rsidRPr="00200265">
              <w:rPr>
                <w:rFonts w:ascii="Garamond" w:hAnsi="Garamond"/>
                <w:bCs/>
                <w:highlight w:val="yellow"/>
              </w:rPr>
              <w:lastRenderedPageBreak/>
              <w:t>которой входит генерирующее оборудование, относящееся к гидроэлектростанциям, расположенным во второй ценовой зоне (</w:t>
            </w:r>
            <w:r w:rsidRPr="00200265">
              <w:rPr>
                <w:rFonts w:ascii="Garamond" w:hAnsi="Garamond"/>
                <w:bCs/>
                <w:i/>
                <w:highlight w:val="yellow"/>
                <w:lang w:val="en-US"/>
              </w:rPr>
              <w:t>z</w:t>
            </w:r>
            <w:r w:rsidRPr="00200265">
              <w:rPr>
                <w:rFonts w:ascii="Garamond" w:hAnsi="Garamond"/>
                <w:bCs/>
                <w:i/>
                <w:highlight w:val="yellow"/>
              </w:rPr>
              <w:t xml:space="preserve"> = 2</w:t>
            </w:r>
            <w:r w:rsidRPr="00200265">
              <w:rPr>
                <w:rFonts w:ascii="Garamond" w:hAnsi="Garamond"/>
                <w:bCs/>
                <w:highlight w:val="yellow"/>
              </w:rPr>
              <w:t xml:space="preserve">) (за исключением ГТП генерации </w:t>
            </w:r>
            <w:r w:rsidRPr="00200265">
              <w:rPr>
                <w:rFonts w:ascii="Garamond" w:hAnsi="Garamond"/>
                <w:bCs/>
                <w:i/>
                <w:highlight w:val="yellow"/>
                <w:lang w:val="en-US"/>
              </w:rPr>
              <w:t>p</w:t>
            </w:r>
            <w:r w:rsidRPr="00200265">
              <w:rPr>
                <w:rFonts w:ascii="Garamond" w:hAnsi="Garamond"/>
                <w:bCs/>
                <w:highlight w:val="yellow"/>
              </w:rPr>
              <w:t xml:space="preserve">, включенных в Перечень новых ГЭС второй ценовой зоны, полученный КО от НП «Совет рынка» в соответствии с пунктом 16.4 настоящего Регламента) участника оптового рынка </w:t>
            </w:r>
            <w:r w:rsidRPr="00200265">
              <w:rPr>
                <w:rFonts w:ascii="Garamond" w:hAnsi="Garamond"/>
                <w:bCs/>
                <w:i/>
                <w:highlight w:val="yellow"/>
                <w:lang w:val="en-US"/>
              </w:rPr>
              <w:t>i</w:t>
            </w:r>
            <w:r w:rsidRPr="00200265">
              <w:rPr>
                <w:rFonts w:ascii="Garamond" w:hAnsi="Garamond"/>
                <w:bCs/>
                <w:highlight w:val="yellow"/>
              </w:rPr>
              <w:t xml:space="preserve"> по покупке мощности в расчетном месяце </w:t>
            </w:r>
            <w:r w:rsidRPr="00200265">
              <w:rPr>
                <w:rFonts w:ascii="Garamond" w:hAnsi="Garamond"/>
                <w:bCs/>
                <w:i/>
                <w:highlight w:val="yellow"/>
                <w:lang w:val="en-US"/>
              </w:rPr>
              <w:t>m</w:t>
            </w:r>
            <w:r w:rsidRPr="00200265">
              <w:rPr>
                <w:rFonts w:ascii="Garamond" w:hAnsi="Garamond"/>
                <w:bCs/>
                <w:highlight w:val="yellow"/>
              </w:rPr>
              <w:t xml:space="preserve"> в ценовой зоне </w:t>
            </w:r>
            <w:r w:rsidRPr="00200265">
              <w:rPr>
                <w:rFonts w:ascii="Garamond" w:hAnsi="Garamond"/>
                <w:bCs/>
                <w:i/>
                <w:highlight w:val="yellow"/>
                <w:lang w:val="en-US"/>
              </w:rPr>
              <w:t>z</w:t>
            </w:r>
            <w:r w:rsidRPr="00200265">
              <w:rPr>
                <w:rFonts w:ascii="Garamond" w:hAnsi="Garamond"/>
                <w:bCs/>
                <w:highlight w:val="yellow"/>
              </w:rPr>
              <w:t xml:space="preserve"> по договору купли-продажи мощности по результатам конкурентного отбора мощности, определяется как:</w:t>
            </w:r>
          </w:p>
          <w:p w:rsidR="00A71DA2" w:rsidRPr="00200265" w:rsidRDefault="00A71DA2" w:rsidP="004A35AA">
            <w:pPr>
              <w:tabs>
                <w:tab w:val="left" w:pos="720"/>
              </w:tabs>
              <w:spacing w:before="120" w:after="120" w:line="240" w:lineRule="auto"/>
              <w:ind w:left="183"/>
              <w:jc w:val="center"/>
              <w:rPr>
                <w:rFonts w:ascii="Garamond" w:hAnsi="Garamond"/>
                <w:highlight w:val="yellow"/>
              </w:rPr>
            </w:pPr>
            <w:r w:rsidRPr="00200265">
              <w:rPr>
                <w:rFonts w:ascii="Garamond" w:eastAsia="Times New Roman" w:hAnsi="Garamond"/>
                <w:position w:val="-40"/>
                <w:highlight w:val="yellow"/>
              </w:rPr>
              <w:object w:dxaOrig="7680" w:dyaOrig="920">
                <v:shape id="_x0000_i1476" type="#_x0000_t75" style="width:326.25pt;height:43.5pt" o:ole="">
                  <v:imagedata r:id="rId672" o:title=""/>
                </v:shape>
                <o:OLEObject Type="Embed" ProgID="Equation.3" ShapeID="_x0000_i1476" DrawAspect="Content" ObjectID="_1543225741" r:id="rId673"/>
              </w:object>
            </w:r>
            <w:r w:rsidRPr="00200265">
              <w:rPr>
                <w:rFonts w:ascii="Garamond" w:hAnsi="Garamond"/>
                <w:highlight w:val="yellow"/>
              </w:rPr>
              <w:t>,</w:t>
            </w:r>
          </w:p>
          <w:p w:rsidR="00A71DA2" w:rsidRPr="00200265" w:rsidRDefault="00A71DA2" w:rsidP="004A35AA">
            <w:pPr>
              <w:tabs>
                <w:tab w:val="left" w:pos="720"/>
              </w:tabs>
              <w:spacing w:before="120" w:after="120" w:line="240" w:lineRule="auto"/>
              <w:ind w:left="467" w:hanging="284"/>
              <w:jc w:val="both"/>
              <w:rPr>
                <w:rFonts w:ascii="Garamond" w:hAnsi="Garamond"/>
                <w:highlight w:val="yellow"/>
              </w:rPr>
            </w:pPr>
            <w:r w:rsidRPr="00200265">
              <w:rPr>
                <w:rFonts w:ascii="Garamond" w:hAnsi="Garamond"/>
                <w:highlight w:val="yellow"/>
              </w:rPr>
              <w:t xml:space="preserve">где </w:t>
            </w:r>
            <w:r w:rsidRPr="00200265">
              <w:rPr>
                <w:rFonts w:ascii="Garamond" w:eastAsia="Times New Roman" w:hAnsi="Garamond"/>
                <w:position w:val="-10"/>
                <w:highlight w:val="yellow"/>
              </w:rPr>
              <w:object w:dxaOrig="240" w:dyaOrig="320">
                <v:shape id="_x0000_i1477" type="#_x0000_t75" style="width:14.25pt;height:14.25pt" o:ole="">
                  <v:imagedata r:id="rId574" o:title=""/>
                </v:shape>
                <o:OLEObject Type="Embed" ProgID="Equation.3" ShapeID="_x0000_i1477" DrawAspect="Content" ObjectID="_1543225742" r:id="rId674"/>
              </w:object>
            </w:r>
            <w:r w:rsidRPr="00200265">
              <w:rPr>
                <w:rFonts w:ascii="Garamond" w:hAnsi="Garamond"/>
                <w:highlight w:val="yellow"/>
              </w:rPr>
              <w:t xml:space="preserve"> </w:t>
            </w:r>
            <w:r w:rsidRPr="00200265">
              <w:rPr>
                <w:rFonts w:ascii="Garamond" w:hAnsi="Garamond"/>
                <w:bCs/>
                <w:highlight w:val="yellow"/>
              </w:rPr>
              <w:t xml:space="preserve">― доля объема мощности, </w:t>
            </w:r>
            <w:r w:rsidRPr="00200265">
              <w:rPr>
                <w:rFonts w:ascii="Garamond" w:hAnsi="Garamond"/>
                <w:highlight w:val="yellow"/>
              </w:rPr>
              <w:t>продажа которого осуществляется по цене поставки мощности по регулируемым договорам, определенная в соответствии с п. 4.6 настоящего Регламента;</w:t>
            </w:r>
          </w:p>
          <w:p w:rsidR="00A71DA2" w:rsidRPr="00200265" w:rsidRDefault="00A71DA2" w:rsidP="004A35AA">
            <w:pPr>
              <w:tabs>
                <w:tab w:val="left" w:pos="325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200265">
              <w:rPr>
                <w:rFonts w:ascii="Garamond" w:hAnsi="Garamond"/>
                <w:bCs/>
                <w:highlight w:val="yellow"/>
              </w:rPr>
              <w:t xml:space="preserve">Объем мощности, продажа которой осуществляется по цене, определенной по итогам конкурентного отбора мощности, используемый для расчета авансовых требований в отношении ГТП генерации </w:t>
            </w:r>
            <w:r w:rsidRPr="00200265">
              <w:rPr>
                <w:rFonts w:ascii="Garamond" w:hAnsi="Garamond"/>
                <w:bCs/>
                <w:i/>
                <w:highlight w:val="yellow"/>
                <w:lang w:val="en-US"/>
              </w:rPr>
              <w:t>p</w:t>
            </w:r>
            <w:r w:rsidRPr="00200265">
              <w:rPr>
                <w:rFonts w:ascii="Garamond" w:hAnsi="Garamond"/>
                <w:bCs/>
                <w:highlight w:val="yellow"/>
              </w:rPr>
              <w:t>, в состав которой входит генерирующее оборудование, относящееся к гидроэлектростанциям, расположенным во второй ценовой зоне (</w:t>
            </w:r>
            <w:r w:rsidRPr="00200265">
              <w:rPr>
                <w:rFonts w:ascii="Garamond" w:hAnsi="Garamond"/>
                <w:bCs/>
                <w:i/>
                <w:highlight w:val="yellow"/>
                <w:lang w:val="en-US"/>
              </w:rPr>
              <w:t>z</w:t>
            </w:r>
            <w:r w:rsidRPr="00200265">
              <w:rPr>
                <w:rFonts w:ascii="Garamond" w:hAnsi="Garamond"/>
                <w:bCs/>
                <w:i/>
                <w:highlight w:val="yellow"/>
              </w:rPr>
              <w:t xml:space="preserve"> = 2</w:t>
            </w:r>
            <w:r w:rsidRPr="00200265">
              <w:rPr>
                <w:rFonts w:ascii="Garamond" w:hAnsi="Garamond"/>
                <w:bCs/>
                <w:highlight w:val="yellow"/>
              </w:rPr>
              <w:t xml:space="preserve">) (за исключением ГТП генерации </w:t>
            </w:r>
            <w:r w:rsidRPr="00200265">
              <w:rPr>
                <w:rFonts w:ascii="Garamond" w:hAnsi="Garamond"/>
                <w:bCs/>
                <w:i/>
                <w:highlight w:val="yellow"/>
                <w:lang w:val="en-US"/>
              </w:rPr>
              <w:t>p</w:t>
            </w:r>
            <w:r w:rsidRPr="00200265">
              <w:rPr>
                <w:rFonts w:ascii="Garamond" w:hAnsi="Garamond"/>
                <w:bCs/>
                <w:highlight w:val="yellow"/>
              </w:rPr>
              <w:t xml:space="preserve">, включенных в Перечень новых ГЭС второй ценовой зоны, полученный КО от НП «Совет рынка» в соответствии с пунктом 16.4 настоящего Регламента) участника оптового рынка </w:t>
            </w:r>
            <w:r w:rsidRPr="00200265">
              <w:rPr>
                <w:rFonts w:ascii="Garamond" w:hAnsi="Garamond"/>
                <w:bCs/>
                <w:i/>
                <w:highlight w:val="yellow"/>
                <w:lang w:val="en-US"/>
              </w:rPr>
              <w:t>i</w:t>
            </w:r>
            <w:r w:rsidRPr="00200265">
              <w:rPr>
                <w:rFonts w:ascii="Garamond" w:hAnsi="Garamond"/>
                <w:bCs/>
                <w:highlight w:val="yellow"/>
              </w:rPr>
              <w:t xml:space="preserve"> по покупке мощности в расчетном месяце </w:t>
            </w:r>
            <w:r w:rsidRPr="00200265">
              <w:rPr>
                <w:rFonts w:ascii="Garamond" w:hAnsi="Garamond"/>
                <w:bCs/>
                <w:i/>
                <w:highlight w:val="yellow"/>
                <w:lang w:val="en-US"/>
              </w:rPr>
              <w:t>m</w:t>
            </w:r>
            <w:r w:rsidRPr="00200265">
              <w:rPr>
                <w:rFonts w:ascii="Garamond" w:hAnsi="Garamond"/>
                <w:bCs/>
                <w:highlight w:val="yellow"/>
              </w:rPr>
              <w:t xml:space="preserve"> в ценовой зоне </w:t>
            </w:r>
            <w:r w:rsidRPr="00200265">
              <w:rPr>
                <w:rFonts w:ascii="Garamond" w:hAnsi="Garamond"/>
                <w:bCs/>
                <w:i/>
                <w:highlight w:val="yellow"/>
                <w:lang w:val="en-US"/>
              </w:rPr>
              <w:t>z</w:t>
            </w:r>
            <w:r w:rsidRPr="00200265">
              <w:rPr>
                <w:rFonts w:ascii="Garamond" w:hAnsi="Garamond"/>
                <w:bCs/>
                <w:highlight w:val="yellow"/>
              </w:rPr>
              <w:t xml:space="preserve"> по договору купли-продажи мощности по результатам конкурентного отбора мощности, определяется как:</w:t>
            </w:r>
          </w:p>
          <w:p w:rsidR="00A71DA2" w:rsidRPr="00200265" w:rsidRDefault="00A71DA2" w:rsidP="004A35AA">
            <w:pPr>
              <w:widowControl w:val="0"/>
              <w:spacing w:before="120" w:after="120" w:line="240" w:lineRule="auto"/>
              <w:ind w:left="360"/>
              <w:jc w:val="center"/>
              <w:outlineLvl w:val="2"/>
              <w:rPr>
                <w:rFonts w:ascii="Garamond" w:hAnsi="Garamond"/>
                <w:bCs/>
              </w:rPr>
            </w:pPr>
            <w:r w:rsidRPr="00200265">
              <w:rPr>
                <w:rFonts w:ascii="Garamond" w:eastAsia="Times New Roman" w:hAnsi="Garamond"/>
                <w:position w:val="-14"/>
                <w:highlight w:val="yellow"/>
              </w:rPr>
              <w:object w:dxaOrig="6120" w:dyaOrig="400">
                <v:shape id="_x0000_i1478" type="#_x0000_t75" style="width:309pt;height:21.75pt" o:ole="">
                  <v:imagedata r:id="rId675" o:title=""/>
                </v:shape>
                <o:OLEObject Type="Embed" ProgID="Equation.3" ShapeID="_x0000_i1478" DrawAspect="Content" ObjectID="_1543225743" r:id="rId676"/>
              </w:object>
            </w:r>
            <w:r w:rsidRPr="00200265">
              <w:rPr>
                <w:rFonts w:ascii="Garamond" w:hAnsi="Garamond"/>
                <w:bCs/>
                <w:highlight w:val="yellow"/>
              </w:rPr>
              <w:t>.</w:t>
            </w:r>
          </w:p>
          <w:p w:rsidR="00A71DA2" w:rsidRPr="0049004C" w:rsidRDefault="00A71DA2" w:rsidP="0049004C">
            <w:pPr>
              <w:widowControl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hAnsi="Garamond"/>
                <w:bCs/>
              </w:rPr>
            </w:pPr>
            <w:r w:rsidRPr="00200265">
              <w:rPr>
                <w:rFonts w:ascii="Garamond" w:hAnsi="Garamond"/>
                <w:lang w:eastAsia="ko-KR"/>
              </w:rPr>
              <w:t xml:space="preserve">В расчетном месяце </w:t>
            </w:r>
            <w:r w:rsidRPr="00200265">
              <w:rPr>
                <w:rFonts w:ascii="Garamond" w:hAnsi="Garamond"/>
                <w:i/>
                <w:lang w:val="en-US" w:eastAsia="ko-KR"/>
              </w:rPr>
              <w:t>m</w:t>
            </w:r>
            <w:r w:rsidRPr="00200265">
              <w:rPr>
                <w:rFonts w:ascii="Garamond" w:hAnsi="Garamond"/>
                <w:lang w:eastAsia="ko-KR"/>
              </w:rPr>
              <w:t xml:space="preserve"> в отношении участника оптового рынка </w:t>
            </w:r>
            <w:r w:rsidRPr="00200265">
              <w:rPr>
                <w:rFonts w:ascii="Garamond" w:hAnsi="Garamond"/>
                <w:i/>
                <w:lang w:val="en-US" w:eastAsia="ko-KR"/>
              </w:rPr>
              <w:t>i</w:t>
            </w:r>
            <w:r w:rsidRPr="00200265">
              <w:rPr>
                <w:rFonts w:ascii="Garamond" w:hAnsi="Garamond"/>
                <w:lang w:eastAsia="ko-KR"/>
              </w:rPr>
              <w:t xml:space="preserve">, включенного в </w:t>
            </w:r>
            <w:r w:rsidRPr="00200265">
              <w:rPr>
                <w:rFonts w:ascii="Garamond" w:hAnsi="Garamond"/>
                <w:bCs/>
              </w:rPr>
              <w:t>Реестр участников оптового рынка, в отношении которых не формируются авансовые требования за расчетный период</w:t>
            </w:r>
            <w:r w:rsidRPr="00200265">
              <w:rPr>
                <w:rFonts w:ascii="Garamond" w:hAnsi="Garamond"/>
              </w:rPr>
              <w:t xml:space="preserve"> </w:t>
            </w:r>
            <w:r w:rsidRPr="00200265">
              <w:rPr>
                <w:rFonts w:ascii="Garamond" w:hAnsi="Garamond"/>
                <w:i/>
              </w:rPr>
              <w:t>m</w:t>
            </w:r>
            <w:r w:rsidRPr="00200265">
              <w:rPr>
                <w:rFonts w:ascii="Garamond" w:hAnsi="Garamond"/>
                <w:lang w:eastAsia="ko-KR"/>
              </w:rPr>
              <w:t xml:space="preserve">, получаемый КО в соответствии с пунктом 4.4.2 </w:t>
            </w:r>
            <w:r w:rsidRPr="00200265">
              <w:rPr>
                <w:rFonts w:ascii="Garamond" w:hAnsi="Garamond"/>
                <w:i/>
              </w:rPr>
              <w:t>Регламента финансовых расчетов на оптовом рынке электроэнергии</w:t>
            </w:r>
            <w:r w:rsidRPr="00200265">
              <w:rPr>
                <w:rFonts w:ascii="Garamond" w:hAnsi="Garamond"/>
              </w:rPr>
              <w:t xml:space="preserve"> (Приложение № 16 к </w:t>
            </w:r>
            <w:r w:rsidRPr="00200265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200265">
              <w:rPr>
                <w:rFonts w:ascii="Garamond" w:hAnsi="Garamond"/>
              </w:rPr>
              <w:t xml:space="preserve">), </w:t>
            </w:r>
            <w:r w:rsidRPr="00200265">
              <w:rPr>
                <w:rFonts w:ascii="Garamond" w:hAnsi="Garamond"/>
                <w:highlight w:val="yellow"/>
                <w:lang w:eastAsia="ko-KR"/>
              </w:rPr>
              <w:t xml:space="preserve">не рассчитываются объемы </w:t>
            </w:r>
            <w:r w:rsidRPr="00200265">
              <w:rPr>
                <w:rFonts w:ascii="Garamond" w:eastAsia="Times New Roman" w:hAnsi="Garamond"/>
                <w:position w:val="-14"/>
                <w:highlight w:val="yellow"/>
              </w:rPr>
              <w:object w:dxaOrig="1420" w:dyaOrig="400">
                <v:shape id="_x0000_i1479" type="#_x0000_t75" style="width:1in;height:21.75pt" o:ole="">
                  <v:imagedata r:id="rId677" o:title=""/>
                </v:shape>
                <o:OLEObject Type="Embed" ProgID="Equation.3" ShapeID="_x0000_i1479" DrawAspect="Content" ObjectID="_1543225744" r:id="rId678"/>
              </w:object>
            </w:r>
            <w:r w:rsidRPr="00200265">
              <w:rPr>
                <w:rFonts w:ascii="Garamond" w:hAnsi="Garamond"/>
                <w:highlight w:val="yellow"/>
              </w:rPr>
              <w:t xml:space="preserve">, </w:t>
            </w:r>
            <w:r w:rsidRPr="00200265">
              <w:rPr>
                <w:rFonts w:ascii="Garamond" w:eastAsia="Times New Roman" w:hAnsi="Garamond"/>
                <w:position w:val="-14"/>
                <w:highlight w:val="yellow"/>
              </w:rPr>
              <w:object w:dxaOrig="1740" w:dyaOrig="400">
                <v:shape id="_x0000_i1480" type="#_x0000_t75" style="width:86.25pt;height:21.75pt" o:ole="">
                  <v:imagedata r:id="rId679" o:title=""/>
                </v:shape>
                <o:OLEObject Type="Embed" ProgID="Equation.3" ShapeID="_x0000_i1480" DrawAspect="Content" ObjectID="_1543225745" r:id="rId680"/>
              </w:object>
            </w:r>
            <w:r w:rsidRPr="00200265">
              <w:rPr>
                <w:rFonts w:ascii="Garamond" w:hAnsi="Garamond"/>
                <w:highlight w:val="yellow"/>
              </w:rPr>
              <w:t xml:space="preserve">и </w:t>
            </w:r>
            <w:r w:rsidRPr="00200265">
              <w:rPr>
                <w:rFonts w:ascii="Garamond" w:eastAsia="Times New Roman" w:hAnsi="Garamond"/>
                <w:position w:val="-14"/>
                <w:highlight w:val="yellow"/>
              </w:rPr>
              <w:object w:dxaOrig="1740" w:dyaOrig="400">
                <v:shape id="_x0000_i1481" type="#_x0000_t75" style="width:86.25pt;height:21.75pt" o:ole="">
                  <v:imagedata r:id="rId681" o:title=""/>
                </v:shape>
                <o:OLEObject Type="Embed" ProgID="Equation.3" ShapeID="_x0000_i1481" DrawAspect="Content" ObjectID="_1543225746" r:id="rId682"/>
              </w:object>
            </w:r>
            <w:r w:rsidRPr="00200265">
              <w:rPr>
                <w:rFonts w:ascii="Garamond" w:hAnsi="Garamond"/>
                <w:highlight w:val="yellow"/>
                <w:lang w:eastAsia="ko-KR"/>
              </w:rPr>
              <w:t>.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DA2" w:rsidRPr="00200265" w:rsidRDefault="00A71DA2" w:rsidP="004A35AA">
            <w:pPr>
              <w:widowControl w:val="0"/>
              <w:spacing w:before="120" w:after="120" w:line="240" w:lineRule="auto"/>
              <w:ind w:firstLine="600"/>
              <w:jc w:val="both"/>
              <w:outlineLvl w:val="2"/>
              <w:rPr>
                <w:rFonts w:ascii="Garamond" w:hAnsi="Garamond"/>
                <w:bCs/>
              </w:rPr>
            </w:pPr>
            <w:r w:rsidRPr="00200265">
              <w:rPr>
                <w:rFonts w:ascii="Garamond" w:hAnsi="Garamond"/>
              </w:rPr>
              <w:lastRenderedPageBreak/>
              <w:t xml:space="preserve">Объем мощности, используемый для расчета авансовых требований в отношении ГТП генерации </w:t>
            </w:r>
            <w:r w:rsidRPr="00200265">
              <w:rPr>
                <w:rFonts w:ascii="Garamond" w:hAnsi="Garamond"/>
                <w:i/>
                <w:lang w:val="en-US"/>
              </w:rPr>
              <w:t>p</w:t>
            </w:r>
            <w:r w:rsidRPr="00200265">
              <w:rPr>
                <w:rFonts w:ascii="Garamond" w:hAnsi="Garamond"/>
              </w:rPr>
              <w:t xml:space="preserve"> участника оптового рынка </w:t>
            </w:r>
            <w:r w:rsidRPr="00200265">
              <w:rPr>
                <w:rFonts w:ascii="Garamond" w:hAnsi="Garamond"/>
                <w:i/>
                <w:lang w:val="en-US"/>
              </w:rPr>
              <w:t>i</w:t>
            </w:r>
            <w:r w:rsidRPr="00200265">
              <w:rPr>
                <w:rFonts w:ascii="Garamond" w:hAnsi="Garamond"/>
              </w:rPr>
              <w:t xml:space="preserve"> по покупке мощности в расчетном месяце </w:t>
            </w:r>
            <w:r w:rsidRPr="00200265">
              <w:rPr>
                <w:rFonts w:ascii="Garamond" w:hAnsi="Garamond"/>
                <w:i/>
                <w:lang w:val="en-US"/>
              </w:rPr>
              <w:t>m</w:t>
            </w:r>
            <w:r w:rsidRPr="00200265">
              <w:rPr>
                <w:rFonts w:ascii="Garamond" w:hAnsi="Garamond"/>
              </w:rPr>
              <w:t xml:space="preserve"> в ценовой зоне </w:t>
            </w:r>
            <w:r w:rsidRPr="00200265">
              <w:rPr>
                <w:rFonts w:ascii="Garamond" w:hAnsi="Garamond"/>
                <w:i/>
                <w:lang w:val="en-US"/>
              </w:rPr>
              <w:t>z</w:t>
            </w:r>
            <w:r w:rsidRPr="00200265">
              <w:rPr>
                <w:rFonts w:ascii="Garamond" w:hAnsi="Garamond"/>
              </w:rPr>
              <w:t xml:space="preserve"> по договорам купли-продажи мощности по результатам конкурентного отбора мощности, определяется как:</w:t>
            </w:r>
          </w:p>
          <w:p w:rsidR="00A71DA2" w:rsidRPr="00200265" w:rsidRDefault="00A71DA2" w:rsidP="0049004C">
            <w:pPr>
              <w:widowControl w:val="0"/>
              <w:tabs>
                <w:tab w:val="left" w:pos="8647"/>
              </w:tabs>
              <w:spacing w:before="120" w:after="120" w:line="240" w:lineRule="auto"/>
              <w:ind w:firstLine="5"/>
              <w:jc w:val="center"/>
              <w:outlineLvl w:val="2"/>
              <w:rPr>
                <w:rFonts w:ascii="Garamond" w:hAnsi="Garamond"/>
                <w:bCs/>
              </w:rPr>
            </w:pPr>
            <w:r w:rsidRPr="00200265">
              <w:rPr>
                <w:rFonts w:ascii="Times New Roman" w:eastAsia="Times New Roman" w:hAnsi="Times New Roman"/>
                <w:b/>
                <w:bCs/>
                <w:position w:val="-36"/>
              </w:rPr>
              <w:object w:dxaOrig="5679" w:dyaOrig="840">
                <v:shape id="_x0000_i1482" type="#_x0000_t75" style="width:338.25pt;height:43.5pt" o:ole="">
                  <v:imagedata r:id="rId656" o:title=""/>
                </v:shape>
                <o:OLEObject Type="Embed" ProgID="Equation.3" ShapeID="_x0000_i1482" DrawAspect="Content" ObjectID="_1543225747" r:id="rId683"/>
              </w:object>
            </w:r>
            <w:r w:rsidRPr="00200265">
              <w:rPr>
                <w:rFonts w:ascii="Times New Roman" w:hAnsi="Times New Roman"/>
                <w:b/>
                <w:bCs/>
                <w:position w:val="-14"/>
              </w:rPr>
              <w:t>.</w:t>
            </w:r>
            <w:r w:rsidRPr="00200265">
              <w:rPr>
                <w:rFonts w:ascii="Garamond" w:hAnsi="Garamond"/>
                <w:bCs/>
              </w:rPr>
              <w:tab/>
              <w:t>(9.1.1).</w:t>
            </w:r>
          </w:p>
          <w:p w:rsidR="00A71DA2" w:rsidRPr="00200265" w:rsidRDefault="00A71DA2" w:rsidP="004A35AA">
            <w:pPr>
              <w:widowControl w:val="0"/>
              <w:spacing w:before="120" w:after="120" w:line="240" w:lineRule="auto"/>
              <w:ind w:firstLine="600"/>
              <w:jc w:val="both"/>
              <w:outlineLvl w:val="2"/>
              <w:rPr>
                <w:rFonts w:ascii="Garamond" w:hAnsi="Garamond"/>
                <w:bCs/>
              </w:rPr>
            </w:pPr>
            <w:r w:rsidRPr="00200265">
              <w:rPr>
                <w:rFonts w:ascii="Garamond" w:hAnsi="Garamond"/>
              </w:rPr>
              <w:t xml:space="preserve">Объем мощности, используемый для расчета авансовых требований в отношении ГТП генерации </w:t>
            </w:r>
            <w:r w:rsidRPr="00200265">
              <w:rPr>
                <w:rFonts w:ascii="Garamond" w:hAnsi="Garamond"/>
                <w:i/>
              </w:rPr>
              <w:t>p</w:t>
            </w:r>
            <w:r w:rsidRPr="00200265">
              <w:rPr>
                <w:rFonts w:ascii="Garamond" w:hAnsi="Garamond"/>
              </w:rPr>
              <w:t xml:space="preserve">, зарегистрированной в отношении генерирующего оборудования гидроэлектростанции, участника оптового рынка </w:t>
            </w:r>
            <w:r w:rsidRPr="00200265">
              <w:rPr>
                <w:rFonts w:ascii="Garamond" w:hAnsi="Garamond"/>
                <w:i/>
                <w:lang w:val="en-US"/>
              </w:rPr>
              <w:t>i</w:t>
            </w:r>
            <w:r w:rsidRPr="00200265">
              <w:rPr>
                <w:rFonts w:ascii="Garamond" w:hAnsi="Garamond"/>
              </w:rPr>
              <w:t xml:space="preserve"> по покупке мощности в расчетном месяце </w:t>
            </w:r>
            <w:r w:rsidRPr="00200265">
              <w:rPr>
                <w:rFonts w:ascii="Garamond" w:hAnsi="Garamond"/>
                <w:i/>
                <w:lang w:val="en-US"/>
              </w:rPr>
              <w:t>m</w:t>
            </w:r>
            <w:r w:rsidRPr="00200265">
              <w:rPr>
                <w:rFonts w:ascii="Garamond" w:hAnsi="Garamond"/>
              </w:rPr>
              <w:t xml:space="preserve"> в ценовой зоне </w:t>
            </w:r>
            <w:r w:rsidRPr="00200265">
              <w:rPr>
                <w:rFonts w:ascii="Garamond" w:hAnsi="Garamond"/>
                <w:i/>
                <w:lang w:val="en-US"/>
              </w:rPr>
              <w:t>z</w:t>
            </w:r>
            <w:r w:rsidRPr="00200265">
              <w:rPr>
                <w:rFonts w:ascii="Garamond" w:hAnsi="Garamond"/>
              </w:rPr>
              <w:t xml:space="preserve"> по договору купли-продажи мощности по результатам конкурентного отбора мощности, определяется как:</w:t>
            </w:r>
          </w:p>
          <w:p w:rsidR="00A71DA2" w:rsidRPr="00200265" w:rsidRDefault="00A71DA2" w:rsidP="004A35AA">
            <w:pPr>
              <w:widowControl w:val="0"/>
              <w:spacing w:before="120" w:after="120" w:line="240" w:lineRule="auto"/>
              <w:jc w:val="center"/>
              <w:outlineLvl w:val="2"/>
              <w:rPr>
                <w:rFonts w:ascii="Garamond" w:hAnsi="Garamond"/>
                <w:bCs/>
              </w:rPr>
            </w:pPr>
            <w:r w:rsidRPr="00200265">
              <w:rPr>
                <w:rFonts w:ascii="Times New Roman" w:eastAsia="Times New Roman" w:hAnsi="Times New Roman"/>
                <w:b/>
                <w:bCs/>
                <w:position w:val="-36"/>
              </w:rPr>
              <w:object w:dxaOrig="4360" w:dyaOrig="840">
                <v:shape id="_x0000_i1483" type="#_x0000_t75" style="width:4in;height:50.25pt" o:ole="">
                  <v:imagedata r:id="rId658" o:title=""/>
                </v:shape>
                <o:OLEObject Type="Embed" ProgID="Equation.3" ShapeID="_x0000_i1483" DrawAspect="Content" ObjectID="_1543225748" r:id="rId684"/>
              </w:object>
            </w:r>
            <w:r w:rsidRPr="00200265">
              <w:rPr>
                <w:rFonts w:ascii="Garamond" w:hAnsi="Garamond"/>
                <w:bCs/>
                <w:position w:val="-14"/>
              </w:rPr>
              <w:t xml:space="preserve">, </w:t>
            </w:r>
            <w:r w:rsidRPr="00200265">
              <w:rPr>
                <w:rFonts w:ascii="Garamond" w:hAnsi="Garamond"/>
                <w:bCs/>
              </w:rPr>
              <w:t>(9.1.2)</w:t>
            </w:r>
          </w:p>
          <w:p w:rsidR="00A71DA2" w:rsidRPr="00200265" w:rsidRDefault="00A71DA2" w:rsidP="004A35AA">
            <w:pPr>
              <w:widowControl w:val="0"/>
              <w:spacing w:before="120" w:after="120" w:line="240" w:lineRule="auto"/>
              <w:ind w:left="360" w:hanging="360"/>
              <w:jc w:val="both"/>
              <w:outlineLvl w:val="2"/>
              <w:rPr>
                <w:rFonts w:ascii="Garamond" w:hAnsi="Garamond"/>
                <w:bCs/>
              </w:rPr>
            </w:pPr>
            <w:r w:rsidRPr="00200265">
              <w:rPr>
                <w:rFonts w:ascii="Garamond" w:hAnsi="Garamond"/>
                <w:bCs/>
              </w:rPr>
              <w:t xml:space="preserve">где </w:t>
            </w:r>
            <w:r w:rsidRPr="00200265">
              <w:rPr>
                <w:rFonts w:ascii="Garamond" w:eastAsia="Times New Roman" w:hAnsi="Garamond"/>
                <w:b/>
                <w:bCs/>
                <w:position w:val="-14"/>
              </w:rPr>
              <w:object w:dxaOrig="940" w:dyaOrig="400">
                <v:shape id="_x0000_i1484" type="#_x0000_t75" style="width:49.5pt;height:21.75pt" o:ole="">
                  <v:imagedata r:id="rId660" o:title=""/>
                </v:shape>
                <o:OLEObject Type="Embed" ProgID="Equation.3" ShapeID="_x0000_i1484" DrawAspect="Content" ObjectID="_1543225749" r:id="rId685"/>
              </w:object>
            </w:r>
            <w:r w:rsidRPr="00200265">
              <w:rPr>
                <w:rFonts w:ascii="Garamond" w:hAnsi="Garamond"/>
                <w:bCs/>
              </w:rPr>
              <w:t xml:space="preserve"> ― предельный объем мощности в месяце </w:t>
            </w:r>
            <w:r w:rsidRPr="00200265">
              <w:rPr>
                <w:rFonts w:ascii="Garamond" w:hAnsi="Garamond"/>
                <w:bCs/>
                <w:i/>
              </w:rPr>
              <w:t>m</w:t>
            </w:r>
            <w:r w:rsidRPr="00200265">
              <w:rPr>
                <w:rFonts w:ascii="Garamond" w:hAnsi="Garamond"/>
                <w:bCs/>
              </w:rPr>
              <w:t xml:space="preserve">, определяемый </w:t>
            </w:r>
            <w:r w:rsidRPr="00200265">
              <w:rPr>
                <w:rFonts w:ascii="Garamond" w:hAnsi="Garamond"/>
                <w:bCs/>
              </w:rPr>
              <w:lastRenderedPageBreak/>
              <w:t xml:space="preserve">в соответствии с </w:t>
            </w:r>
            <w:r w:rsidRPr="00200265">
              <w:rPr>
                <w:rFonts w:ascii="Garamond" w:hAnsi="Garamond"/>
                <w:bCs/>
                <w:i/>
              </w:rPr>
              <w:t>Регламентом аттестации генерирующего оборудования</w:t>
            </w:r>
            <w:r w:rsidRPr="00200265">
              <w:rPr>
                <w:rFonts w:ascii="Garamond" w:hAnsi="Garamond"/>
                <w:bCs/>
              </w:rPr>
              <w:t xml:space="preserve"> (Приложение № 19.2 к </w:t>
            </w:r>
            <w:r w:rsidRPr="00200265">
              <w:rPr>
                <w:rFonts w:ascii="Garamond" w:hAnsi="Garamond"/>
                <w:bCs/>
                <w:i/>
              </w:rPr>
              <w:t>Договору о присоединении к торговой системе оптового рынка</w:t>
            </w:r>
            <w:r w:rsidRPr="00200265">
              <w:rPr>
                <w:rFonts w:ascii="Garamond" w:hAnsi="Garamond"/>
                <w:bCs/>
              </w:rPr>
              <w:t>);</w:t>
            </w:r>
          </w:p>
          <w:p w:rsidR="00A71DA2" w:rsidRPr="00200265" w:rsidRDefault="00A71DA2" w:rsidP="004A35AA">
            <w:pPr>
              <w:widowControl w:val="0"/>
              <w:spacing w:before="120" w:after="120" w:line="240" w:lineRule="auto"/>
              <w:ind w:left="360"/>
              <w:jc w:val="both"/>
              <w:outlineLvl w:val="2"/>
              <w:rPr>
                <w:rFonts w:ascii="Garamond" w:hAnsi="Garamond"/>
                <w:bCs/>
              </w:rPr>
            </w:pPr>
            <w:r w:rsidRPr="00200265">
              <w:rPr>
                <w:rFonts w:ascii="Garamond" w:eastAsia="Times New Roman" w:hAnsi="Garamond"/>
                <w:b/>
                <w:bCs/>
                <w:position w:val="-14"/>
              </w:rPr>
              <w:object w:dxaOrig="680" w:dyaOrig="400">
                <v:shape id="_x0000_i1485" type="#_x0000_t75" style="width:36pt;height:21.75pt" o:ole="">
                  <v:imagedata r:id="rId662" o:title=""/>
                </v:shape>
                <o:OLEObject Type="Embed" ProgID="Equation.3" ShapeID="_x0000_i1485" DrawAspect="Content" ObjectID="_1543225750" r:id="rId686"/>
              </w:object>
            </w:r>
            <w:r w:rsidRPr="00200265">
              <w:rPr>
                <w:rFonts w:ascii="Garamond" w:hAnsi="Garamond"/>
                <w:b/>
                <w:bCs/>
              </w:rPr>
              <w:t xml:space="preserve"> </w:t>
            </w:r>
            <w:r w:rsidRPr="00200265">
              <w:rPr>
                <w:rFonts w:ascii="Garamond" w:hAnsi="Garamond"/>
                <w:bCs/>
              </w:rPr>
              <w:t>―</w:t>
            </w:r>
            <w:r w:rsidRPr="00200265">
              <w:rPr>
                <w:rFonts w:ascii="Garamond" w:hAnsi="Garamond"/>
                <w:b/>
                <w:bCs/>
              </w:rPr>
              <w:t xml:space="preserve"> </w:t>
            </w:r>
            <w:r w:rsidRPr="00200265">
              <w:rPr>
                <w:rFonts w:ascii="Garamond" w:hAnsi="Garamond"/>
                <w:bCs/>
              </w:rPr>
              <w:t xml:space="preserve">максимально допустимая величина собственного максимума потребления на собственные и хозяйственные нужды электростанции, определяемая в соответствии с </w:t>
            </w:r>
            <w:r w:rsidRPr="00200265">
              <w:rPr>
                <w:rFonts w:ascii="Garamond" w:hAnsi="Garamond"/>
                <w:bCs/>
                <w:i/>
              </w:rPr>
              <w:t>Регламентом актуализации расчетной модели</w:t>
            </w:r>
            <w:r w:rsidRPr="00200265">
              <w:rPr>
                <w:rFonts w:ascii="Garamond" w:hAnsi="Garamond"/>
                <w:bCs/>
              </w:rPr>
              <w:t xml:space="preserve"> (Приложение № 3 к </w:t>
            </w:r>
            <w:r w:rsidRPr="00200265">
              <w:rPr>
                <w:rFonts w:ascii="Garamond" w:hAnsi="Garamond"/>
                <w:bCs/>
                <w:i/>
              </w:rPr>
              <w:t>Договору о присоединении к торговой системе оптового рынка</w:t>
            </w:r>
            <w:r w:rsidRPr="00200265">
              <w:rPr>
                <w:rFonts w:ascii="Garamond" w:hAnsi="Garamond"/>
                <w:bCs/>
              </w:rPr>
              <w:t>), и распределенная между ГТП генерации электростанции;</w:t>
            </w:r>
          </w:p>
          <w:p w:rsidR="00A71DA2" w:rsidRPr="00200265" w:rsidRDefault="0049004C" w:rsidP="004A35AA">
            <w:pPr>
              <w:widowControl w:val="0"/>
              <w:spacing w:before="120" w:after="120" w:line="240" w:lineRule="auto"/>
              <w:ind w:left="360"/>
              <w:jc w:val="both"/>
              <w:outlineLvl w:val="2"/>
              <w:rPr>
                <w:rFonts w:ascii="Garamond" w:hAnsi="Garamond"/>
                <w:bCs/>
                <w:position w:val="-50"/>
              </w:rPr>
            </w:pPr>
            <w:r w:rsidRPr="00200265">
              <w:rPr>
                <w:rFonts w:ascii="Garamond" w:eastAsia="Times New Roman" w:hAnsi="Garamond"/>
                <w:bCs/>
                <w:position w:val="-50"/>
              </w:rPr>
              <w:object w:dxaOrig="13080" w:dyaOrig="940">
                <v:shape id="_x0000_i1486" type="#_x0000_t75" style="width:312pt;height:20.25pt" o:ole="">
                  <v:imagedata r:id="rId664" o:title=""/>
                </v:shape>
                <o:OLEObject Type="Embed" ProgID="Equation.3" ShapeID="_x0000_i1486" DrawAspect="Content" ObjectID="_1543225751" r:id="rId687"/>
              </w:object>
            </w:r>
            <w:r w:rsidR="00A71DA2" w:rsidRPr="00200265">
              <w:rPr>
                <w:rFonts w:ascii="Garamond" w:hAnsi="Garamond"/>
                <w:bCs/>
                <w:position w:val="-50"/>
              </w:rPr>
              <w:t>.</w:t>
            </w:r>
          </w:p>
          <w:p w:rsidR="00A71DA2" w:rsidRPr="00200265" w:rsidRDefault="00A71DA2" w:rsidP="004A35AA">
            <w:pPr>
              <w:widowControl w:val="0"/>
              <w:tabs>
                <w:tab w:val="num" w:pos="142"/>
              </w:tabs>
              <w:spacing w:before="120" w:after="120" w:line="240" w:lineRule="auto"/>
              <w:ind w:firstLine="600"/>
              <w:jc w:val="both"/>
              <w:rPr>
                <w:rFonts w:ascii="Garamond" w:hAnsi="Garamond"/>
                <w:bCs/>
              </w:rPr>
            </w:pPr>
            <w:r w:rsidRPr="00200265">
              <w:rPr>
                <w:rFonts w:ascii="Garamond" w:hAnsi="Garamond"/>
                <w:bCs/>
              </w:rPr>
              <w:t xml:space="preserve">В </w:t>
            </w:r>
            <w:r w:rsidRPr="00200265">
              <w:rPr>
                <w:rFonts w:ascii="Garamond" w:hAnsi="Garamond"/>
              </w:rPr>
              <w:t>отношении ГТП генерации, осуществляющих поставку мощности по договорам купли-продажи мощности по результатам КОМ, зарегистрированных в отношении генерирующего оборудования гидроэлектростанций, для определения авансовых обязательств и требований за декабрь (</w:t>
            </w:r>
            <w:r w:rsidRPr="00200265">
              <w:rPr>
                <w:rFonts w:ascii="Garamond" w:hAnsi="Garamond"/>
                <w:i/>
                <w:lang w:val="en-US"/>
              </w:rPr>
              <w:t>m</w:t>
            </w:r>
            <w:r w:rsidRPr="00200265">
              <w:rPr>
                <w:rFonts w:ascii="Garamond" w:hAnsi="Garamond"/>
                <w:i/>
              </w:rPr>
              <w:t xml:space="preserve"> = </w:t>
            </w:r>
            <w:r w:rsidRPr="00200265">
              <w:rPr>
                <w:rFonts w:ascii="Garamond" w:hAnsi="Garamond"/>
              </w:rPr>
              <w:t>декабрь</w:t>
            </w:r>
            <w:r w:rsidRPr="00200265">
              <w:rPr>
                <w:rFonts w:ascii="Garamond" w:hAnsi="Garamond"/>
                <w:i/>
              </w:rPr>
              <w:t>)</w:t>
            </w:r>
            <w:r w:rsidRPr="00200265">
              <w:rPr>
                <w:rFonts w:ascii="Garamond" w:hAnsi="Garamond"/>
              </w:rPr>
              <w:t>,</w:t>
            </w:r>
            <w:r w:rsidRPr="00200265">
              <w:rPr>
                <w:rFonts w:ascii="Garamond" w:hAnsi="Garamond"/>
                <w:i/>
              </w:rPr>
              <w:t xml:space="preserve"> </w:t>
            </w:r>
            <w:r w:rsidRPr="00200265">
              <w:rPr>
                <w:rFonts w:ascii="Garamond" w:hAnsi="Garamond"/>
                <w:bCs/>
              </w:rPr>
              <w:t xml:space="preserve">максимально допустимая величина потребления на собственные и (или) хозяйственные нужды, отнесенная на ГТП генерации </w:t>
            </w:r>
            <w:r w:rsidRPr="00200265">
              <w:rPr>
                <w:rFonts w:ascii="Garamond" w:hAnsi="Garamond"/>
                <w:bCs/>
                <w:i/>
              </w:rPr>
              <w:t>p</w:t>
            </w:r>
            <w:r w:rsidRPr="00200265">
              <w:rPr>
                <w:rFonts w:ascii="Garamond" w:hAnsi="Garamond"/>
                <w:bCs/>
              </w:rPr>
              <w:t>, рассчитывается как:</w:t>
            </w:r>
          </w:p>
          <w:p w:rsidR="00A71DA2" w:rsidRPr="00200265" w:rsidRDefault="00A71DA2" w:rsidP="004A35AA">
            <w:pPr>
              <w:widowControl w:val="0"/>
              <w:tabs>
                <w:tab w:val="num" w:pos="142"/>
              </w:tabs>
              <w:spacing w:before="120" w:after="120" w:line="240" w:lineRule="auto"/>
              <w:ind w:left="426" w:hanging="426"/>
              <w:jc w:val="both"/>
              <w:rPr>
                <w:rFonts w:ascii="Garamond" w:hAnsi="Garamond"/>
              </w:rPr>
            </w:pPr>
            <w:r w:rsidRPr="00200265">
              <w:rPr>
                <w:rFonts w:ascii="Garamond" w:eastAsia="Times New Roman" w:hAnsi="Garamond"/>
                <w:bCs/>
                <w:position w:val="-50"/>
              </w:rPr>
              <w:object w:dxaOrig="2940" w:dyaOrig="940">
                <v:shape id="_x0000_i1487" type="#_x0000_t75" style="width:2in;height:43.5pt" o:ole="">
                  <v:imagedata r:id="rId666" o:title=""/>
                </v:shape>
                <o:OLEObject Type="Embed" ProgID="Equation.3" ShapeID="_x0000_i1487" DrawAspect="Content" ObjectID="_1543225752" r:id="rId688"/>
              </w:object>
            </w:r>
            <w:r w:rsidRPr="00200265">
              <w:rPr>
                <w:rFonts w:ascii="Garamond" w:hAnsi="Garamond"/>
              </w:rPr>
              <w:t>,</w:t>
            </w:r>
          </w:p>
          <w:p w:rsidR="00A71DA2" w:rsidRPr="00200265" w:rsidRDefault="00A71DA2" w:rsidP="004A35AA">
            <w:pPr>
              <w:widowControl w:val="0"/>
              <w:spacing w:before="120" w:after="120" w:line="240" w:lineRule="auto"/>
              <w:ind w:left="360" w:hanging="360"/>
              <w:jc w:val="both"/>
              <w:outlineLvl w:val="2"/>
              <w:rPr>
                <w:rFonts w:ascii="Garamond" w:hAnsi="Garamond"/>
                <w:bCs/>
              </w:rPr>
            </w:pPr>
            <w:r w:rsidRPr="00200265">
              <w:rPr>
                <w:rFonts w:ascii="Garamond" w:hAnsi="Garamond"/>
              </w:rPr>
              <w:t xml:space="preserve">где </w:t>
            </w:r>
            <w:r w:rsidRPr="00200265">
              <w:rPr>
                <w:rFonts w:ascii="Garamond" w:eastAsia="Times New Roman" w:hAnsi="Garamond"/>
                <w:position w:val="-14"/>
              </w:rPr>
              <w:object w:dxaOrig="840" w:dyaOrig="400">
                <v:shape id="_x0000_i1488" type="#_x0000_t75" style="width:43.5pt;height:21.75pt" o:ole="">
                  <v:imagedata r:id="rId668" o:title=""/>
                </v:shape>
                <o:OLEObject Type="Embed" ProgID="Equation.3" ShapeID="_x0000_i1488" DrawAspect="Content" ObjectID="_1543225753" r:id="rId689"/>
              </w:object>
            </w:r>
            <w:r w:rsidRPr="00200265">
              <w:rPr>
                <w:rFonts w:ascii="Garamond" w:hAnsi="Garamond"/>
              </w:rPr>
              <w:t xml:space="preserve"> – максимально допустимая величина собственного максимума потребления на собственные и хозяйственные нужды генерации в ГТП потребления </w:t>
            </w:r>
            <w:r w:rsidRPr="00200265">
              <w:rPr>
                <w:rFonts w:ascii="Garamond" w:hAnsi="Garamond"/>
                <w:i/>
                <w:lang w:val="en-US"/>
              </w:rPr>
              <w:t>q</w:t>
            </w:r>
            <w:r w:rsidRPr="00200265">
              <w:rPr>
                <w:rFonts w:ascii="Garamond" w:hAnsi="Garamond"/>
              </w:rPr>
              <w:t xml:space="preserve">, относящейся к электростанции </w:t>
            </w:r>
            <w:r w:rsidRPr="00200265">
              <w:rPr>
                <w:rFonts w:ascii="Garamond" w:hAnsi="Garamond"/>
                <w:i/>
                <w:lang w:val="en-US"/>
              </w:rPr>
              <w:t>s</w:t>
            </w:r>
            <w:r w:rsidRPr="00200265">
              <w:rPr>
                <w:rFonts w:ascii="Garamond" w:hAnsi="Garamond"/>
              </w:rPr>
              <w:t xml:space="preserve">, определяется в соответствии с </w:t>
            </w:r>
            <w:r w:rsidRPr="00200265">
              <w:rPr>
                <w:rFonts w:ascii="Garamond" w:hAnsi="Garamond"/>
                <w:i/>
              </w:rPr>
              <w:t>Регламентом актуализации расчетной модели</w:t>
            </w:r>
            <w:r w:rsidRPr="00200265">
              <w:rPr>
                <w:rFonts w:ascii="Garamond" w:hAnsi="Garamond"/>
              </w:rPr>
              <w:t xml:space="preserve"> (Приложение № 3 к </w:t>
            </w:r>
            <w:r w:rsidRPr="00200265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200265">
              <w:rPr>
                <w:rFonts w:ascii="Garamond" w:hAnsi="Garamond"/>
              </w:rPr>
              <w:t>);</w:t>
            </w:r>
          </w:p>
          <w:p w:rsidR="00A71DA2" w:rsidRPr="00200265" w:rsidRDefault="00A71DA2" w:rsidP="004A35AA">
            <w:pPr>
              <w:widowControl w:val="0"/>
              <w:spacing w:before="120" w:after="120" w:line="240" w:lineRule="auto"/>
              <w:ind w:left="360"/>
              <w:jc w:val="both"/>
              <w:outlineLvl w:val="2"/>
              <w:rPr>
                <w:rFonts w:ascii="Garamond" w:hAnsi="Garamond"/>
                <w:bCs/>
              </w:rPr>
            </w:pPr>
            <w:r w:rsidRPr="00200265">
              <w:rPr>
                <w:rFonts w:ascii="Garamond" w:eastAsia="Times New Roman" w:hAnsi="Garamond"/>
                <w:b/>
                <w:bCs/>
                <w:position w:val="-14"/>
              </w:rPr>
              <w:object w:dxaOrig="1279" w:dyaOrig="400">
                <v:shape id="_x0000_i1489" type="#_x0000_t75" style="width:63pt;height:21.75pt" o:ole="">
                  <v:imagedata r:id="rId670" o:title=""/>
                </v:shape>
                <o:OLEObject Type="Embed" ProgID="Equation.3" ShapeID="_x0000_i1489" DrawAspect="Content" ObjectID="_1543225754" r:id="rId690"/>
              </w:object>
            </w:r>
            <w:r w:rsidRPr="00200265">
              <w:rPr>
                <w:rFonts w:ascii="Garamond" w:hAnsi="Garamond"/>
                <w:bCs/>
              </w:rPr>
              <w:t xml:space="preserve"> ― совокупный объем продажи мощности, зарегистрированный в отношении ГТП генерации </w:t>
            </w:r>
            <w:r w:rsidRPr="00200265">
              <w:rPr>
                <w:rFonts w:ascii="Garamond" w:hAnsi="Garamond"/>
                <w:bCs/>
                <w:i/>
                <w:lang w:val="en-US"/>
              </w:rPr>
              <w:t>p</w:t>
            </w:r>
            <w:r w:rsidRPr="00200265">
              <w:rPr>
                <w:rFonts w:ascii="Garamond" w:hAnsi="Garamond"/>
                <w:bCs/>
              </w:rPr>
              <w:t xml:space="preserve"> участника оптового рынка </w:t>
            </w:r>
            <w:r w:rsidRPr="00200265">
              <w:rPr>
                <w:rFonts w:ascii="Garamond" w:hAnsi="Garamond"/>
                <w:bCs/>
                <w:i/>
                <w:lang w:val="en-US"/>
              </w:rPr>
              <w:t>i</w:t>
            </w:r>
            <w:r w:rsidRPr="00200265">
              <w:rPr>
                <w:rFonts w:ascii="Garamond" w:hAnsi="Garamond"/>
                <w:bCs/>
              </w:rPr>
              <w:t xml:space="preserve"> по СДМ, определяется в разделе 5 настоящего Регламента.</w:t>
            </w:r>
          </w:p>
          <w:p w:rsidR="00A71DA2" w:rsidRPr="0049004C" w:rsidRDefault="00A71DA2" w:rsidP="0049004C">
            <w:pPr>
              <w:widowControl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hAnsi="Garamond"/>
                <w:bCs/>
              </w:rPr>
            </w:pPr>
            <w:r w:rsidRPr="00200265">
              <w:rPr>
                <w:rFonts w:ascii="Garamond" w:hAnsi="Garamond"/>
                <w:lang w:eastAsia="ko-KR"/>
              </w:rPr>
              <w:t xml:space="preserve">В расчетном месяце </w:t>
            </w:r>
            <w:r w:rsidRPr="00200265">
              <w:rPr>
                <w:rFonts w:ascii="Garamond" w:hAnsi="Garamond"/>
                <w:i/>
                <w:lang w:val="en-US" w:eastAsia="ko-KR"/>
              </w:rPr>
              <w:t>m</w:t>
            </w:r>
            <w:r w:rsidRPr="00200265">
              <w:rPr>
                <w:rFonts w:ascii="Garamond" w:hAnsi="Garamond"/>
                <w:lang w:eastAsia="ko-KR"/>
              </w:rPr>
              <w:t xml:space="preserve"> в отношении участника оптового рынка </w:t>
            </w:r>
            <w:r w:rsidRPr="00200265">
              <w:rPr>
                <w:rFonts w:ascii="Garamond" w:hAnsi="Garamond"/>
                <w:i/>
                <w:lang w:val="en-US" w:eastAsia="ko-KR"/>
              </w:rPr>
              <w:t>i</w:t>
            </w:r>
            <w:r w:rsidRPr="00200265">
              <w:rPr>
                <w:rFonts w:ascii="Garamond" w:hAnsi="Garamond"/>
                <w:lang w:eastAsia="ko-KR"/>
              </w:rPr>
              <w:t xml:space="preserve">, </w:t>
            </w:r>
            <w:r w:rsidRPr="00200265">
              <w:rPr>
                <w:rFonts w:ascii="Garamond" w:hAnsi="Garamond"/>
                <w:lang w:eastAsia="ko-KR"/>
              </w:rPr>
              <w:lastRenderedPageBreak/>
              <w:t xml:space="preserve">включенного в </w:t>
            </w:r>
            <w:r w:rsidRPr="00200265">
              <w:rPr>
                <w:rFonts w:ascii="Garamond" w:hAnsi="Garamond"/>
                <w:bCs/>
              </w:rPr>
              <w:t>Реестр участников оптового рынка, в отношении которых не формируются авансовые требования за расчетный период</w:t>
            </w:r>
            <w:r w:rsidRPr="00200265">
              <w:rPr>
                <w:rFonts w:ascii="Garamond" w:hAnsi="Garamond"/>
              </w:rPr>
              <w:t xml:space="preserve"> </w:t>
            </w:r>
            <w:r w:rsidRPr="00200265">
              <w:rPr>
                <w:rFonts w:ascii="Garamond" w:hAnsi="Garamond"/>
                <w:i/>
              </w:rPr>
              <w:t>m</w:t>
            </w:r>
            <w:r w:rsidRPr="00200265">
              <w:rPr>
                <w:rFonts w:ascii="Garamond" w:hAnsi="Garamond"/>
                <w:lang w:eastAsia="ko-KR"/>
              </w:rPr>
              <w:t xml:space="preserve">, получаемый КО в соответствии с пунктом 4.4.2 </w:t>
            </w:r>
            <w:r w:rsidRPr="00200265">
              <w:rPr>
                <w:rFonts w:ascii="Garamond" w:hAnsi="Garamond"/>
                <w:i/>
              </w:rPr>
              <w:t>Регламента финансовых расчетов на оптовом рынке электроэнергии</w:t>
            </w:r>
            <w:r w:rsidRPr="00200265">
              <w:rPr>
                <w:rFonts w:ascii="Garamond" w:hAnsi="Garamond"/>
              </w:rPr>
              <w:t xml:space="preserve"> (Приложение № 16 к </w:t>
            </w:r>
            <w:r w:rsidRPr="00200265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200265">
              <w:rPr>
                <w:rFonts w:ascii="Garamond" w:hAnsi="Garamond"/>
              </w:rPr>
              <w:t xml:space="preserve">), </w:t>
            </w:r>
            <w:r w:rsidRPr="00200265">
              <w:rPr>
                <w:rFonts w:ascii="Garamond" w:hAnsi="Garamond"/>
                <w:highlight w:val="yellow"/>
                <w:lang w:eastAsia="ko-KR"/>
              </w:rPr>
              <w:t xml:space="preserve">объем </w:t>
            </w:r>
            <w:r w:rsidRPr="00200265">
              <w:rPr>
                <w:rFonts w:ascii="Garamond" w:eastAsia="Times New Roman" w:hAnsi="Garamond"/>
                <w:position w:val="-14"/>
                <w:highlight w:val="yellow"/>
              </w:rPr>
              <w:object w:dxaOrig="1420" w:dyaOrig="400">
                <v:shape id="_x0000_i1490" type="#_x0000_t75" style="width:1in;height:21.75pt" o:ole="">
                  <v:imagedata r:id="rId677" o:title=""/>
                </v:shape>
                <o:OLEObject Type="Embed" ProgID="Equation.3" ShapeID="_x0000_i1490" DrawAspect="Content" ObjectID="_1543225755" r:id="rId691"/>
              </w:object>
            </w:r>
            <w:r>
              <w:rPr>
                <w:rFonts w:ascii="Garamond" w:hAnsi="Garamond"/>
                <w:highlight w:val="yellow"/>
              </w:rPr>
              <w:t xml:space="preserve"> </w:t>
            </w:r>
            <w:r w:rsidRPr="00200265">
              <w:rPr>
                <w:rFonts w:ascii="Garamond" w:hAnsi="Garamond"/>
                <w:highlight w:val="yellow"/>
                <w:lang w:eastAsia="ko-KR"/>
              </w:rPr>
              <w:t>не рассчитыва</w:t>
            </w:r>
            <w:r>
              <w:rPr>
                <w:rFonts w:ascii="Garamond" w:hAnsi="Garamond"/>
                <w:highlight w:val="yellow"/>
                <w:lang w:eastAsia="ko-KR"/>
              </w:rPr>
              <w:t>е</w:t>
            </w:r>
            <w:r w:rsidRPr="00200265">
              <w:rPr>
                <w:rFonts w:ascii="Garamond" w:hAnsi="Garamond"/>
                <w:highlight w:val="yellow"/>
                <w:lang w:eastAsia="ko-KR"/>
              </w:rPr>
              <w:t>тся.</w:t>
            </w:r>
          </w:p>
        </w:tc>
      </w:tr>
      <w:tr w:rsidR="00A71DA2" w:rsidRPr="009E0707" w:rsidTr="004A35AA">
        <w:trPr>
          <w:trHeight w:val="4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DA2" w:rsidRPr="009E0707" w:rsidRDefault="00A71DA2" w:rsidP="004A35AA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E0707">
              <w:rPr>
                <w:rFonts w:ascii="Garamond" w:hAnsi="Garamond"/>
                <w:b/>
              </w:rPr>
              <w:lastRenderedPageBreak/>
              <w:t>16.4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DA2" w:rsidRPr="009E0707" w:rsidRDefault="00A71DA2" w:rsidP="004A35AA">
            <w:pPr>
              <w:tabs>
                <w:tab w:val="left" w:pos="325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E0707">
              <w:rPr>
                <w:rFonts w:ascii="Garamond" w:hAnsi="Garamond"/>
              </w:rPr>
              <w:t xml:space="preserve">Не позднее 28 мая 2014 года КО на бумажном носителе направляет в НП «Совет рынка» перечень ГЭС второй ценовой зоны, содержащий ГТП генерации </w:t>
            </w:r>
            <w:r w:rsidRPr="009E0707">
              <w:rPr>
                <w:rFonts w:ascii="Garamond" w:hAnsi="Garamond"/>
                <w:bCs/>
                <w:i/>
                <w:lang w:val="en-US"/>
              </w:rPr>
              <w:t>p</w:t>
            </w:r>
            <w:r w:rsidRPr="009E0707">
              <w:rPr>
                <w:rFonts w:ascii="Garamond" w:hAnsi="Garamond"/>
                <w:bCs/>
              </w:rPr>
              <w:t xml:space="preserve">, </w:t>
            </w:r>
            <w:r w:rsidRPr="009E0707">
              <w:rPr>
                <w:rFonts w:ascii="Garamond" w:hAnsi="Garamond"/>
              </w:rPr>
              <w:t>в состав которых входит генерирующее оборудование, относящееся к гидроэлектростанциям, расположенным во второй ценовой зоне (</w:t>
            </w:r>
            <w:r w:rsidRPr="009E0707">
              <w:rPr>
                <w:rFonts w:ascii="Garamond" w:hAnsi="Garamond"/>
                <w:i/>
              </w:rPr>
              <w:t>z</w:t>
            </w:r>
            <w:r w:rsidRPr="009E0707">
              <w:rPr>
                <w:rFonts w:ascii="Garamond" w:hAnsi="Garamond"/>
              </w:rPr>
              <w:t xml:space="preserve"> = 2) (далее – перечень ГЭС второй ценовой зоны).</w:t>
            </w:r>
          </w:p>
          <w:p w:rsidR="00A71DA2" w:rsidRPr="009E0707" w:rsidRDefault="00A71DA2" w:rsidP="004A35AA">
            <w:pPr>
              <w:tabs>
                <w:tab w:val="left" w:pos="41"/>
              </w:tabs>
              <w:spacing w:before="120" w:after="120" w:line="240" w:lineRule="auto"/>
              <w:ind w:firstLine="590"/>
              <w:jc w:val="both"/>
              <w:rPr>
                <w:rFonts w:ascii="Garamond" w:hAnsi="Garamond"/>
              </w:rPr>
            </w:pPr>
            <w:r w:rsidRPr="009E0707">
              <w:rPr>
                <w:rFonts w:ascii="Garamond" w:hAnsi="Garamond"/>
              </w:rPr>
              <w:t xml:space="preserve">Не позднее 4 июня 2014 года НП «Совет рынка» направляет в КО на бумажном носителе перечень новых ГЭС второй ценовой зоны, содержащий </w:t>
            </w:r>
            <w:r w:rsidRPr="009E0707">
              <w:rPr>
                <w:rFonts w:ascii="Garamond" w:hAnsi="Garamond"/>
                <w:bCs/>
              </w:rPr>
              <w:t xml:space="preserve">ГТП генерации </w:t>
            </w:r>
            <w:r w:rsidRPr="009E0707">
              <w:rPr>
                <w:rFonts w:ascii="Garamond" w:hAnsi="Garamond"/>
                <w:bCs/>
                <w:i/>
                <w:lang w:val="en-US"/>
              </w:rPr>
              <w:t>p</w:t>
            </w:r>
            <w:r w:rsidRPr="009E0707">
              <w:rPr>
                <w:rFonts w:ascii="Garamond" w:hAnsi="Garamond"/>
                <w:bCs/>
              </w:rPr>
              <w:t xml:space="preserve">, </w:t>
            </w:r>
            <w:r w:rsidRPr="009E0707">
              <w:rPr>
                <w:rFonts w:ascii="Garamond" w:hAnsi="Garamond"/>
              </w:rPr>
              <w:t>в состав которых входит генерирующее оборудование, относящееся к гидроэлектростанциям, расположенным во второй ценовой зоне (</w:t>
            </w:r>
            <w:r w:rsidRPr="009E0707">
              <w:rPr>
                <w:rFonts w:ascii="Garamond" w:hAnsi="Garamond"/>
                <w:i/>
              </w:rPr>
              <w:t>z</w:t>
            </w:r>
            <w:r w:rsidRPr="009E0707">
              <w:rPr>
                <w:rFonts w:ascii="Garamond" w:hAnsi="Garamond"/>
              </w:rPr>
              <w:t xml:space="preserve"> = 2), и в отношении ГТП генерации которых по состоянию на 1 января 2012 года не осуществлялась торговля электрической энергией и мощностью (далее – перечень новых ГЭС второй ценовой зоны).</w:t>
            </w:r>
          </w:p>
          <w:p w:rsidR="00A71DA2" w:rsidRPr="009E0707" w:rsidRDefault="00A71DA2" w:rsidP="004A35AA">
            <w:pPr>
              <w:tabs>
                <w:tab w:val="left" w:pos="325"/>
              </w:tabs>
              <w:spacing w:before="120" w:after="120" w:line="240" w:lineRule="auto"/>
              <w:ind w:firstLine="590"/>
              <w:jc w:val="both"/>
              <w:rPr>
                <w:rFonts w:ascii="Garamond" w:hAnsi="Garamond"/>
              </w:rPr>
            </w:pPr>
            <w:r w:rsidRPr="009E0707">
              <w:rPr>
                <w:rFonts w:ascii="Garamond" w:hAnsi="Garamond"/>
              </w:rPr>
              <w:t xml:space="preserve">Начиная с июня 2014 года в случае изменения с 1-го числа месяца </w:t>
            </w:r>
            <w:r w:rsidRPr="009E0707">
              <w:rPr>
                <w:rFonts w:ascii="Garamond" w:hAnsi="Garamond"/>
                <w:i/>
                <w:lang w:val="en-US"/>
              </w:rPr>
              <w:t>m</w:t>
            </w:r>
            <w:r w:rsidRPr="009E0707">
              <w:rPr>
                <w:rFonts w:ascii="Garamond" w:hAnsi="Garamond"/>
              </w:rPr>
              <w:t xml:space="preserve"> информации, содержащейся в перечне ГЭС второй ценовой зоны, ранее направленном КО в НП «Совет рынка»:</w:t>
            </w:r>
          </w:p>
          <w:p w:rsidR="00A71DA2" w:rsidRPr="009E0707" w:rsidRDefault="00A71DA2" w:rsidP="004A35AA">
            <w:pPr>
              <w:tabs>
                <w:tab w:val="left" w:pos="325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E0707">
              <w:rPr>
                <w:rFonts w:ascii="Garamond" w:hAnsi="Garamond"/>
              </w:rPr>
              <w:t xml:space="preserve"> – КО на бумажном носителе не позднее чем за один рабочий день до начала месяца </w:t>
            </w:r>
            <w:r w:rsidRPr="009E0707">
              <w:rPr>
                <w:rFonts w:ascii="Garamond" w:hAnsi="Garamond"/>
                <w:i/>
                <w:lang w:val="en-US"/>
              </w:rPr>
              <w:t>m</w:t>
            </w:r>
            <w:r w:rsidRPr="009E0707">
              <w:rPr>
                <w:rFonts w:ascii="Garamond" w:hAnsi="Garamond"/>
                <w:bCs/>
              </w:rPr>
              <w:t xml:space="preserve"> </w:t>
            </w:r>
            <w:r w:rsidRPr="009E0707">
              <w:rPr>
                <w:rFonts w:ascii="Garamond" w:hAnsi="Garamond"/>
              </w:rPr>
              <w:t>направляет в НП «Совет рынка» актуализированный перечень ГЭС второй ценовой зоны;</w:t>
            </w:r>
          </w:p>
          <w:p w:rsidR="00A71DA2" w:rsidRPr="0049004C" w:rsidRDefault="00A71DA2" w:rsidP="0049004C">
            <w:pPr>
              <w:spacing w:before="120" w:after="120" w:line="240" w:lineRule="auto"/>
              <w:rPr>
                <w:rFonts w:ascii="Garamond" w:hAnsi="Garamond"/>
              </w:rPr>
            </w:pPr>
            <w:r w:rsidRPr="009E0707">
              <w:rPr>
                <w:rFonts w:ascii="Garamond" w:hAnsi="Garamond"/>
              </w:rPr>
              <w:t xml:space="preserve">– НП «Совет рынка» не позднее 5-го числа месяца </w:t>
            </w:r>
            <w:r w:rsidRPr="009E0707">
              <w:rPr>
                <w:rFonts w:ascii="Garamond" w:hAnsi="Garamond"/>
                <w:i/>
                <w:lang w:val="en-US"/>
              </w:rPr>
              <w:t>m</w:t>
            </w:r>
            <w:r w:rsidRPr="009E0707">
              <w:rPr>
                <w:rFonts w:ascii="Garamond" w:hAnsi="Garamond"/>
                <w:i/>
              </w:rPr>
              <w:t xml:space="preserve"> </w:t>
            </w:r>
            <w:r w:rsidRPr="009E0707">
              <w:rPr>
                <w:rFonts w:ascii="Garamond" w:hAnsi="Garamond"/>
              </w:rPr>
              <w:t>направляет в КО актуализированный перечень новых ГЭС второй ценовой зоны.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DA2" w:rsidRPr="009E0707" w:rsidRDefault="00A71DA2" w:rsidP="004A35AA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E0707">
              <w:rPr>
                <w:rFonts w:ascii="Garamond" w:hAnsi="Garamond"/>
                <w:b/>
              </w:rPr>
              <w:t xml:space="preserve">Удалить </w:t>
            </w:r>
            <w:r w:rsidR="0049004C">
              <w:rPr>
                <w:rFonts w:ascii="Garamond" w:hAnsi="Garamond"/>
                <w:b/>
              </w:rPr>
              <w:t xml:space="preserve">пункт </w:t>
            </w:r>
            <w:r w:rsidRPr="009E0707">
              <w:rPr>
                <w:rFonts w:ascii="Garamond" w:hAnsi="Garamond"/>
                <w:b/>
              </w:rPr>
              <w:t>с последующим изменением нумерации</w:t>
            </w:r>
          </w:p>
        </w:tc>
      </w:tr>
    </w:tbl>
    <w:p w:rsidR="00A71DA2" w:rsidRDefault="00A71DA2" w:rsidP="00A61E27">
      <w:pPr>
        <w:tabs>
          <w:tab w:val="left" w:pos="142"/>
        </w:tabs>
        <w:spacing w:after="0"/>
      </w:pPr>
    </w:p>
    <w:p w:rsidR="00A71DA2" w:rsidRDefault="00A71DA2" w:rsidP="00A61E27">
      <w:pPr>
        <w:tabs>
          <w:tab w:val="left" w:pos="142"/>
        </w:tabs>
        <w:spacing w:after="0"/>
        <w:rPr>
          <w:rFonts w:ascii="Garamond" w:hAnsi="Garamond"/>
          <w:b/>
          <w:sz w:val="24"/>
          <w:szCs w:val="24"/>
        </w:rPr>
      </w:pPr>
      <w:r w:rsidRPr="00712BB6">
        <w:rPr>
          <w:rFonts w:ascii="Garamond" w:hAnsi="Garamond"/>
          <w:b/>
          <w:sz w:val="24"/>
          <w:szCs w:val="24"/>
        </w:rPr>
        <w:t>Действующая редакция</w:t>
      </w:r>
    </w:p>
    <w:p w:rsidR="00A71DA2" w:rsidRPr="00D212E6" w:rsidRDefault="00A71DA2" w:rsidP="00A61E27">
      <w:pPr>
        <w:spacing w:after="0" w:line="240" w:lineRule="auto"/>
        <w:jc w:val="right"/>
        <w:rPr>
          <w:rFonts w:ascii="Garamond" w:hAnsi="Garamond" w:cs="Arial"/>
          <w:b/>
          <w:bCs/>
          <w:i/>
        </w:rPr>
      </w:pPr>
      <w:r w:rsidRPr="00D212E6">
        <w:rPr>
          <w:rFonts w:ascii="Garamond" w:hAnsi="Garamond" w:cs="Arial"/>
          <w:b/>
          <w:bCs/>
          <w:i/>
        </w:rPr>
        <w:t>Форма 6.1</w:t>
      </w:r>
    </w:p>
    <w:p w:rsidR="00A71DA2" w:rsidRPr="00D212E6" w:rsidRDefault="00A71DA2" w:rsidP="00A61E27">
      <w:pPr>
        <w:spacing w:after="0" w:line="360" w:lineRule="auto"/>
        <w:ind w:left="1080"/>
        <w:jc w:val="both"/>
        <w:rPr>
          <w:rFonts w:ascii="Garamond" w:hAnsi="Garamond"/>
          <w:b/>
        </w:rPr>
      </w:pPr>
      <w:r w:rsidRPr="00D212E6">
        <w:rPr>
          <w:rFonts w:ascii="Garamond" w:hAnsi="Garamond"/>
          <w:b/>
        </w:rPr>
        <w:t>Ежемесячный отчет по объемам покупки и продажи мощности по ГТП генерации участников ценовых зон</w:t>
      </w:r>
    </w:p>
    <w:p w:rsidR="00A71DA2" w:rsidRPr="00D212E6" w:rsidRDefault="00A71DA2" w:rsidP="00A61E27">
      <w:pPr>
        <w:tabs>
          <w:tab w:val="left" w:pos="1134"/>
          <w:tab w:val="left" w:pos="4017"/>
          <w:tab w:val="left" w:pos="5434"/>
          <w:tab w:val="left" w:pos="6993"/>
          <w:tab w:val="left" w:pos="8411"/>
        </w:tabs>
        <w:spacing w:after="0" w:line="360" w:lineRule="auto"/>
        <w:ind w:left="-459"/>
        <w:rPr>
          <w:rFonts w:ascii="Garamond" w:hAnsi="Garamond" w:cs="Arial"/>
        </w:rPr>
      </w:pPr>
      <w:r w:rsidRPr="00D212E6">
        <w:rPr>
          <w:rFonts w:ascii="Garamond" w:hAnsi="Garamond" w:cs="Arial CYR"/>
          <w:i/>
          <w:iCs/>
        </w:rPr>
        <w:tab/>
        <w:t>Участник:</w:t>
      </w:r>
      <w:r w:rsidRPr="00D212E6">
        <w:rPr>
          <w:rFonts w:ascii="Garamond" w:hAnsi="Garamond" w:cs="Arial CYR"/>
          <w:i/>
          <w:iCs/>
        </w:rPr>
        <w:tab/>
      </w:r>
      <w:r w:rsidRPr="00D212E6">
        <w:rPr>
          <w:rFonts w:ascii="Garamond" w:hAnsi="Garamond" w:cs="Arial CYR"/>
          <w:i/>
          <w:iCs/>
        </w:rPr>
        <w:tab/>
      </w:r>
      <w:r w:rsidRPr="00D212E6">
        <w:rPr>
          <w:rFonts w:ascii="Garamond" w:hAnsi="Garamond" w:cs="Arial CYR"/>
          <w:i/>
          <w:iCs/>
        </w:rPr>
        <w:tab/>
      </w:r>
      <w:r w:rsidRPr="00D212E6">
        <w:rPr>
          <w:rFonts w:ascii="Garamond" w:hAnsi="Garamond" w:cs="Arial"/>
        </w:rPr>
        <w:tab/>
      </w:r>
    </w:p>
    <w:p w:rsidR="00A71DA2" w:rsidRPr="00D212E6" w:rsidRDefault="00A71DA2" w:rsidP="00A61E27">
      <w:pPr>
        <w:tabs>
          <w:tab w:val="left" w:pos="1134"/>
          <w:tab w:val="left" w:pos="5556"/>
          <w:tab w:val="left" w:pos="5792"/>
          <w:tab w:val="left" w:pos="7209"/>
          <w:tab w:val="left" w:pos="8768"/>
          <w:tab w:val="left" w:pos="10853"/>
        </w:tabs>
        <w:spacing w:after="0" w:line="360" w:lineRule="auto"/>
        <w:ind w:left="-459"/>
        <w:rPr>
          <w:rFonts w:ascii="Garamond" w:hAnsi="Garamond" w:cs="Arial"/>
        </w:rPr>
      </w:pPr>
      <w:r w:rsidRPr="00D212E6">
        <w:rPr>
          <w:rFonts w:ascii="Garamond" w:hAnsi="Garamond" w:cs="Arial CYR"/>
          <w:i/>
          <w:iCs/>
        </w:rPr>
        <w:tab/>
        <w:t>Отчетный период:</w:t>
      </w:r>
      <w:r w:rsidRPr="00D212E6">
        <w:rPr>
          <w:rFonts w:ascii="Garamond" w:hAnsi="Garamond" w:cs="Arial CYR"/>
          <w:i/>
          <w:iCs/>
        </w:rPr>
        <w:tab/>
      </w:r>
      <w:r w:rsidRPr="00D212E6">
        <w:rPr>
          <w:rFonts w:ascii="Garamond" w:hAnsi="Garamond" w:cs="Arial CYR"/>
          <w:i/>
          <w:iCs/>
        </w:rPr>
        <w:tab/>
      </w:r>
      <w:r w:rsidRPr="00D212E6">
        <w:rPr>
          <w:rFonts w:ascii="Garamond" w:hAnsi="Garamond" w:cs="Arial CYR"/>
          <w:i/>
          <w:iCs/>
        </w:rPr>
        <w:tab/>
      </w:r>
      <w:r w:rsidRPr="00D212E6">
        <w:rPr>
          <w:rFonts w:ascii="Garamond" w:hAnsi="Garamond" w:cs="Arial CYR"/>
          <w:i/>
          <w:iCs/>
        </w:rPr>
        <w:tab/>
      </w:r>
      <w:r w:rsidRPr="00D212E6">
        <w:rPr>
          <w:rFonts w:ascii="Garamond" w:hAnsi="Garamond" w:cs="Arial"/>
        </w:rPr>
        <w:tab/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6"/>
        <w:gridCol w:w="425"/>
        <w:gridCol w:w="992"/>
        <w:gridCol w:w="1134"/>
        <w:gridCol w:w="1134"/>
        <w:gridCol w:w="1134"/>
        <w:gridCol w:w="1134"/>
        <w:gridCol w:w="1276"/>
        <w:gridCol w:w="1276"/>
        <w:gridCol w:w="850"/>
        <w:gridCol w:w="993"/>
        <w:gridCol w:w="1275"/>
        <w:gridCol w:w="1559"/>
        <w:gridCol w:w="1560"/>
      </w:tblGrid>
      <w:tr w:rsidR="00A71DA2" w:rsidRPr="009E0707" w:rsidTr="004A35AA">
        <w:trPr>
          <w:trHeight w:val="403"/>
        </w:trPr>
        <w:tc>
          <w:tcPr>
            <w:tcW w:w="425" w:type="dxa"/>
            <w:vMerge w:val="restart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t>Код</w:t>
            </w:r>
          </w:p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lastRenderedPageBreak/>
              <w:t>ГТП</w:t>
            </w:r>
          </w:p>
        </w:tc>
        <w:tc>
          <w:tcPr>
            <w:tcW w:w="426" w:type="dxa"/>
            <w:vMerge w:val="restart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lastRenderedPageBreak/>
              <w:t>Субъ</w:t>
            </w:r>
            <w:r w:rsidRPr="00D212E6">
              <w:rPr>
                <w:rFonts w:ascii="Garamond" w:hAnsi="Garamond" w:cs="Arial"/>
                <w:sz w:val="18"/>
                <w:szCs w:val="18"/>
              </w:rPr>
              <w:lastRenderedPageBreak/>
              <w:t>ект РФ</w:t>
            </w:r>
          </w:p>
        </w:tc>
        <w:tc>
          <w:tcPr>
            <w:tcW w:w="425" w:type="dxa"/>
            <w:vMerge w:val="restart"/>
            <w:vAlign w:val="center"/>
          </w:tcPr>
          <w:p w:rsidR="00A71DA2" w:rsidRPr="00D212E6" w:rsidRDefault="00A71DA2" w:rsidP="004A35AA">
            <w:pPr>
              <w:spacing w:after="0" w:line="360" w:lineRule="auto"/>
              <w:ind w:left="-916"/>
              <w:rPr>
                <w:rFonts w:ascii="Garamond" w:hAnsi="Garamond" w:cs="Arial"/>
                <w:sz w:val="18"/>
                <w:szCs w:val="18"/>
              </w:rPr>
            </w:pPr>
          </w:p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t>К</w:t>
            </w:r>
            <w:r w:rsidRPr="00D212E6">
              <w:rPr>
                <w:rFonts w:ascii="Garamond" w:hAnsi="Garamond" w:cs="Arial"/>
                <w:sz w:val="18"/>
                <w:szCs w:val="18"/>
              </w:rPr>
              <w:lastRenderedPageBreak/>
              <w:t>од ЗСП</w:t>
            </w:r>
          </w:p>
        </w:tc>
        <w:tc>
          <w:tcPr>
            <w:tcW w:w="992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lastRenderedPageBreak/>
              <w:fldChar w:fldCharType="begin"/>
            </w:r>
            <w:r w:rsidRPr="00D212E6">
              <w:rPr>
                <w:rFonts w:ascii="Garamond" w:hAnsi="Garamond" w:cs="Arial"/>
                <w:sz w:val="18"/>
                <w:szCs w:val="18"/>
              </w:rPr>
              <w:instrText xml:space="preserve"> EQ N\s(КОМ; ) </w:instrText>
            </w:r>
            <w:r w:rsidRPr="00D212E6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fldChar w:fldCharType="begin"/>
            </w:r>
            <w:r w:rsidRPr="00D212E6">
              <w:rPr>
                <w:rFonts w:ascii="Garamond" w:hAnsi="Garamond" w:cs="Arial"/>
                <w:sz w:val="18"/>
                <w:szCs w:val="18"/>
              </w:rPr>
              <w:instrText xml:space="preserve"> EQ N\s(пред_пост; ) </w:instrText>
            </w:r>
            <w:r w:rsidRPr="00D212E6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fldChar w:fldCharType="begin"/>
            </w:r>
            <w:r w:rsidRPr="00D212E6">
              <w:rPr>
                <w:rFonts w:ascii="Garamond" w:hAnsi="Garamond" w:cs="Arial"/>
                <w:sz w:val="18"/>
                <w:szCs w:val="18"/>
              </w:rPr>
              <w:instrText xml:space="preserve"> EQ N\s(прод_нас; ) </w:instrText>
            </w:r>
            <w:r w:rsidRPr="00D212E6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fldChar w:fldCharType="begin"/>
            </w:r>
            <w:r w:rsidRPr="00D212E6">
              <w:rPr>
                <w:rFonts w:ascii="Garamond" w:hAnsi="Garamond" w:cs="Arial"/>
                <w:sz w:val="18"/>
                <w:szCs w:val="18"/>
              </w:rPr>
              <w:instrText xml:space="preserve"> EQ N\s(прод_РД; ) </w:instrText>
            </w:r>
            <w:r w:rsidRPr="00D212E6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fldChar w:fldCharType="begin"/>
            </w:r>
            <w:r w:rsidRPr="00D212E6">
              <w:rPr>
                <w:rFonts w:ascii="Garamond" w:hAnsi="Garamond" w:cs="Arial"/>
                <w:sz w:val="18"/>
                <w:szCs w:val="18"/>
              </w:rPr>
              <w:instrText xml:space="preserve"> EQ N\s(факт_пост; ) </w:instrText>
            </w:r>
            <w:r w:rsidRPr="00D212E6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fldChar w:fldCharType="begin"/>
            </w:r>
            <w:r w:rsidRPr="00D212E6">
              <w:rPr>
                <w:rFonts w:ascii="Garamond" w:hAnsi="Garamond" w:cs="Arial"/>
                <w:sz w:val="18"/>
                <w:szCs w:val="18"/>
              </w:rPr>
              <w:instrText xml:space="preserve"> EQ N\s(обеспеч_РД; ) </w:instrText>
            </w:r>
            <w:r w:rsidRPr="00D212E6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fldChar w:fldCharType="begin"/>
            </w:r>
            <w:r w:rsidRPr="00D212E6">
              <w:rPr>
                <w:rFonts w:ascii="Garamond" w:hAnsi="Garamond" w:cs="Arial"/>
                <w:sz w:val="18"/>
                <w:szCs w:val="18"/>
              </w:rPr>
              <w:instrText xml:space="preserve"> EQ N\s(СДМ_факт; ) </w:instrText>
            </w:r>
            <w:r w:rsidRPr="00D212E6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fldChar w:fldCharType="begin"/>
            </w:r>
            <w:r w:rsidRPr="00D212E6">
              <w:rPr>
                <w:rFonts w:ascii="Garamond" w:hAnsi="Garamond" w:cs="Arial"/>
                <w:sz w:val="18"/>
                <w:szCs w:val="18"/>
              </w:rPr>
              <w:instrText xml:space="preserve"> EQ N\s(своб; ) </w:instrText>
            </w:r>
            <w:r w:rsidRPr="00D212E6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fldChar w:fldCharType="begin"/>
            </w:r>
            <w:r w:rsidRPr="00D212E6">
              <w:rPr>
                <w:rFonts w:ascii="Garamond" w:hAnsi="Garamond" w:cs="Arial"/>
                <w:sz w:val="18"/>
                <w:szCs w:val="18"/>
              </w:rPr>
              <w:instrText xml:space="preserve"> EQ N\s(штраф; ) </w:instrText>
            </w:r>
            <w:r w:rsidRPr="00D212E6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fldChar w:fldCharType="begin"/>
            </w:r>
            <w:r w:rsidRPr="00D212E6">
              <w:rPr>
                <w:rFonts w:ascii="Garamond" w:hAnsi="Garamond" w:cs="Arial"/>
                <w:sz w:val="18"/>
                <w:szCs w:val="18"/>
              </w:rPr>
              <w:instrText xml:space="preserve"> EQ N\s(прод_КОМ; ) </w:instrText>
            </w:r>
            <w:r w:rsidRPr="00D212E6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</w:pPr>
            <w:r w:rsidRPr="00D212E6">
              <w:rPr>
                <w:rFonts w:ascii="Garamond" w:hAnsi="Garamond"/>
                <w:sz w:val="18"/>
                <w:szCs w:val="18"/>
                <w:highlight w:val="yellow"/>
              </w:rPr>
              <w:fldChar w:fldCharType="begin"/>
            </w:r>
            <w:r w:rsidRPr="00D212E6">
              <w:rPr>
                <w:rFonts w:ascii="Garamond" w:hAnsi="Garamond"/>
                <w:sz w:val="18"/>
                <w:szCs w:val="18"/>
                <w:highlight w:val="yellow"/>
              </w:rPr>
              <w:instrText xml:space="preserve"> EQ N\s(прод_</w:instrText>
            </w:r>
            <w:r w:rsidRPr="00D212E6">
              <w:rPr>
                <w:rFonts w:ascii="Garamond" w:hAnsi="Garamond"/>
                <w:sz w:val="18"/>
                <w:szCs w:val="18"/>
                <w:highlight w:val="yellow"/>
                <w:lang w:val="en-US"/>
              </w:rPr>
              <w:instrText>КОМ</w:instrText>
            </w:r>
            <w:r w:rsidRPr="00D212E6">
              <w:rPr>
                <w:rFonts w:ascii="Garamond" w:hAnsi="Garamond"/>
                <w:sz w:val="18"/>
                <w:szCs w:val="18"/>
                <w:highlight w:val="yellow"/>
              </w:rPr>
              <w:instrText xml:space="preserve">_НЛ; ) </w:instrText>
            </w:r>
            <w:r w:rsidRPr="00D212E6">
              <w:rPr>
                <w:rFonts w:ascii="Garamond" w:hAnsi="Garamond"/>
                <w:sz w:val="18"/>
                <w:szCs w:val="18"/>
                <w:highlight w:val="yellow"/>
              </w:rPr>
              <w:fldChar w:fldCharType="end"/>
            </w:r>
            <w:r w:rsidRPr="00D212E6">
              <w:rPr>
                <w:rFonts w:ascii="Garamond" w:hAnsi="Garamond"/>
                <w:sz w:val="18"/>
                <w:szCs w:val="18"/>
                <w:highlight w:val="yellow"/>
                <w:vertAlign w:val="superscript"/>
              </w:rPr>
              <w:t>1)</w:t>
            </w:r>
          </w:p>
        </w:tc>
        <w:tc>
          <w:tcPr>
            <w:tcW w:w="1560" w:type="dxa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/>
                <w:sz w:val="18"/>
                <w:szCs w:val="18"/>
                <w:highlight w:val="yellow"/>
              </w:rPr>
            </w:pPr>
            <w:r w:rsidRPr="00D212E6">
              <w:rPr>
                <w:rFonts w:ascii="Garamond" w:hAnsi="Garamond"/>
                <w:sz w:val="18"/>
                <w:szCs w:val="18"/>
                <w:highlight w:val="yellow"/>
              </w:rPr>
              <w:fldChar w:fldCharType="begin"/>
            </w:r>
            <w:r w:rsidRPr="00D212E6">
              <w:rPr>
                <w:rFonts w:ascii="Garamond" w:hAnsi="Garamond"/>
                <w:sz w:val="18"/>
                <w:szCs w:val="18"/>
                <w:highlight w:val="yellow"/>
              </w:rPr>
              <w:instrText xml:space="preserve"> EQ N\s(прод_</w:instrText>
            </w:r>
            <w:r w:rsidRPr="00D212E6">
              <w:rPr>
                <w:rFonts w:ascii="Garamond" w:hAnsi="Garamond"/>
                <w:sz w:val="18"/>
                <w:szCs w:val="18"/>
                <w:highlight w:val="yellow"/>
                <w:lang w:val="en-US"/>
              </w:rPr>
              <w:instrText>КОМ</w:instrText>
            </w:r>
            <w:r w:rsidRPr="00D212E6">
              <w:rPr>
                <w:rFonts w:ascii="Garamond" w:hAnsi="Garamond"/>
                <w:sz w:val="18"/>
                <w:szCs w:val="18"/>
                <w:highlight w:val="yellow"/>
              </w:rPr>
              <w:instrText xml:space="preserve">_Л; ) </w:instrText>
            </w:r>
            <w:r w:rsidRPr="00D212E6">
              <w:rPr>
                <w:rFonts w:ascii="Garamond" w:hAnsi="Garamond"/>
                <w:sz w:val="18"/>
                <w:szCs w:val="18"/>
                <w:highlight w:val="yellow"/>
              </w:rPr>
              <w:fldChar w:fldCharType="end"/>
            </w:r>
            <w:r w:rsidRPr="00D212E6">
              <w:rPr>
                <w:rFonts w:ascii="Garamond" w:hAnsi="Garamond"/>
                <w:sz w:val="18"/>
                <w:szCs w:val="18"/>
                <w:highlight w:val="yellow"/>
                <w:vertAlign w:val="superscript"/>
              </w:rPr>
              <w:t>1)</w:t>
            </w:r>
          </w:p>
        </w:tc>
      </w:tr>
      <w:tr w:rsidR="00A71DA2" w:rsidRPr="009E0707" w:rsidTr="004A35AA">
        <w:trPr>
          <w:trHeight w:val="2835"/>
        </w:trPr>
        <w:tc>
          <w:tcPr>
            <w:tcW w:w="425" w:type="dxa"/>
            <w:vMerge/>
            <w:vAlign w:val="center"/>
          </w:tcPr>
          <w:p w:rsidR="00A71DA2" w:rsidRPr="00D212E6" w:rsidRDefault="00A71DA2" w:rsidP="004A35AA">
            <w:pPr>
              <w:spacing w:after="0" w:line="360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A71DA2" w:rsidRPr="00D212E6" w:rsidRDefault="00A71DA2" w:rsidP="004A35AA">
            <w:pPr>
              <w:spacing w:after="0" w:line="360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A71DA2" w:rsidRPr="00D212E6" w:rsidRDefault="00A71DA2" w:rsidP="004A35AA">
            <w:pPr>
              <w:spacing w:after="0" w:line="360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t>Объем мощности генерирующего оборудования, отобранный по результатам КОМ, МВт</w:t>
            </w:r>
          </w:p>
        </w:tc>
        <w:tc>
          <w:tcPr>
            <w:tcW w:w="1134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t>Предельный объем поставляемой мощности, МВт</w:t>
            </w:r>
          </w:p>
        </w:tc>
        <w:tc>
          <w:tcPr>
            <w:tcW w:w="1134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t>Объем мощности, продаваемой по РД населению и приравненным к нему категориям потребителей, МВт</w:t>
            </w:r>
          </w:p>
        </w:tc>
        <w:tc>
          <w:tcPr>
            <w:tcW w:w="1134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t>Объем продажи мощности по РД потребителям, предусмотренным пунктом 63 Правил оптового рынка, МВт</w:t>
            </w:r>
          </w:p>
        </w:tc>
        <w:tc>
          <w:tcPr>
            <w:tcW w:w="1134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t>Объем мощности, фактически поставленный на оптовый рынок, МВт</w:t>
            </w:r>
          </w:p>
        </w:tc>
        <w:tc>
          <w:tcPr>
            <w:tcW w:w="1276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t>Объем мощности, равный превышению обязательств поставщика по поставке мощности по РД над фактически поставленными объемами, МВт</w:t>
            </w:r>
          </w:p>
        </w:tc>
        <w:tc>
          <w:tcPr>
            <w:tcW w:w="1276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t>Объем мощности, фактически поставленный по совокупности СДМ (СДЭМ), МВт</w:t>
            </w:r>
          </w:p>
        </w:tc>
        <w:tc>
          <w:tcPr>
            <w:tcW w:w="850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t>Объем мощности, который может быть фактически поставлен по совокупности СДМ (СДЭМ), МВт</w:t>
            </w:r>
          </w:p>
        </w:tc>
        <w:tc>
          <w:tcPr>
            <w:tcW w:w="993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t>Штрафуемый объем мощности, МВт</w:t>
            </w:r>
          </w:p>
        </w:tc>
        <w:tc>
          <w:tcPr>
            <w:tcW w:w="1275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t>Объем мощности, продаваемый по результатам КОМ, МВт</w:t>
            </w:r>
          </w:p>
        </w:tc>
        <w:tc>
          <w:tcPr>
            <w:tcW w:w="1559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  <w:highlight w:val="yellow"/>
              </w:rPr>
            </w:pPr>
            <w:r w:rsidRPr="00D212E6">
              <w:rPr>
                <w:rFonts w:ascii="Garamond" w:hAnsi="Garamond" w:cs="Arial"/>
                <w:sz w:val="18"/>
                <w:szCs w:val="18"/>
                <w:highlight w:val="yellow"/>
              </w:rPr>
              <w:t>Объем мощности, продажа которого осуществляется по цене поставки мощности по регулируемым договорам, МВт</w:t>
            </w:r>
          </w:p>
        </w:tc>
        <w:tc>
          <w:tcPr>
            <w:tcW w:w="1560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  <w:highlight w:val="yellow"/>
              </w:rPr>
            </w:pPr>
            <w:r w:rsidRPr="00D212E6">
              <w:rPr>
                <w:rFonts w:ascii="Garamond" w:hAnsi="Garamond" w:cs="Arial"/>
                <w:sz w:val="18"/>
                <w:szCs w:val="18"/>
                <w:highlight w:val="yellow"/>
              </w:rPr>
              <w:t>Объем мощности, продажа которого осуществляется по цене, определенной по итогам КОМ, МВт</w:t>
            </w:r>
          </w:p>
        </w:tc>
      </w:tr>
      <w:tr w:rsidR="00A71DA2" w:rsidRPr="009E0707" w:rsidTr="004A35AA">
        <w:trPr>
          <w:trHeight w:val="270"/>
        </w:trPr>
        <w:tc>
          <w:tcPr>
            <w:tcW w:w="425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</w:rPr>
            </w:pPr>
            <w:r w:rsidRPr="00D212E6">
              <w:rPr>
                <w:rFonts w:ascii="Garamond" w:hAnsi="Garamond" w:cs="Arial"/>
              </w:rPr>
              <w:lastRenderedPageBreak/>
              <w:t>1</w:t>
            </w:r>
          </w:p>
        </w:tc>
        <w:tc>
          <w:tcPr>
            <w:tcW w:w="426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</w:rPr>
            </w:pPr>
            <w:r w:rsidRPr="00D212E6">
              <w:rPr>
                <w:rFonts w:ascii="Garamond" w:hAnsi="Garamond" w:cs="Arial"/>
              </w:rPr>
              <w:t>2</w:t>
            </w:r>
          </w:p>
        </w:tc>
        <w:tc>
          <w:tcPr>
            <w:tcW w:w="425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</w:rPr>
            </w:pPr>
            <w:r w:rsidRPr="00D212E6">
              <w:rPr>
                <w:rFonts w:ascii="Garamond" w:hAnsi="Garamond" w:cs="Arial"/>
              </w:rPr>
              <w:t>3</w:t>
            </w:r>
          </w:p>
        </w:tc>
        <w:tc>
          <w:tcPr>
            <w:tcW w:w="992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</w:rPr>
            </w:pPr>
            <w:r w:rsidRPr="00D212E6">
              <w:rPr>
                <w:rFonts w:ascii="Garamond" w:hAnsi="Garamond" w:cs="Arial"/>
              </w:rPr>
              <w:t>4</w:t>
            </w:r>
          </w:p>
        </w:tc>
        <w:tc>
          <w:tcPr>
            <w:tcW w:w="1134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</w:rPr>
            </w:pPr>
            <w:r w:rsidRPr="00D212E6">
              <w:rPr>
                <w:rFonts w:ascii="Garamond" w:hAnsi="Garamond" w:cs="Arial"/>
              </w:rPr>
              <w:t>5</w:t>
            </w:r>
          </w:p>
        </w:tc>
        <w:tc>
          <w:tcPr>
            <w:tcW w:w="1134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</w:rPr>
            </w:pPr>
            <w:r w:rsidRPr="00D212E6">
              <w:rPr>
                <w:rFonts w:ascii="Garamond" w:hAnsi="Garamond" w:cs="Arial"/>
              </w:rPr>
              <w:t>6</w:t>
            </w:r>
          </w:p>
        </w:tc>
        <w:tc>
          <w:tcPr>
            <w:tcW w:w="1134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</w:rPr>
            </w:pPr>
            <w:r w:rsidRPr="00D212E6">
              <w:rPr>
                <w:rFonts w:ascii="Garamond" w:hAnsi="Garamond" w:cs="Arial"/>
              </w:rPr>
              <w:t>7</w:t>
            </w:r>
          </w:p>
        </w:tc>
        <w:tc>
          <w:tcPr>
            <w:tcW w:w="1134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</w:rPr>
            </w:pPr>
            <w:r w:rsidRPr="00D212E6">
              <w:rPr>
                <w:rFonts w:ascii="Garamond" w:hAnsi="Garamond" w:cs="Arial"/>
              </w:rPr>
              <w:t>8</w:t>
            </w:r>
          </w:p>
        </w:tc>
        <w:tc>
          <w:tcPr>
            <w:tcW w:w="1276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</w:rPr>
            </w:pPr>
            <w:r w:rsidRPr="00D212E6">
              <w:rPr>
                <w:rFonts w:ascii="Garamond" w:hAnsi="Garamond" w:cs="Arial"/>
              </w:rPr>
              <w:t>9</w:t>
            </w:r>
          </w:p>
        </w:tc>
        <w:tc>
          <w:tcPr>
            <w:tcW w:w="1276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</w:rPr>
            </w:pPr>
            <w:r w:rsidRPr="00D212E6">
              <w:rPr>
                <w:rFonts w:ascii="Garamond" w:hAnsi="Garamond" w:cs="Arial"/>
              </w:rPr>
              <w:t>10</w:t>
            </w:r>
          </w:p>
        </w:tc>
        <w:tc>
          <w:tcPr>
            <w:tcW w:w="850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</w:rPr>
            </w:pPr>
            <w:r w:rsidRPr="00D212E6">
              <w:rPr>
                <w:rFonts w:ascii="Garamond" w:hAnsi="Garamond" w:cs="Arial"/>
              </w:rPr>
              <w:t>11</w:t>
            </w:r>
          </w:p>
        </w:tc>
        <w:tc>
          <w:tcPr>
            <w:tcW w:w="993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</w:rPr>
            </w:pPr>
            <w:r w:rsidRPr="00D212E6">
              <w:rPr>
                <w:rFonts w:ascii="Garamond" w:hAnsi="Garamond" w:cs="Arial"/>
              </w:rPr>
              <w:t>12</w:t>
            </w:r>
          </w:p>
        </w:tc>
        <w:tc>
          <w:tcPr>
            <w:tcW w:w="1275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</w:rPr>
            </w:pPr>
            <w:r w:rsidRPr="00D212E6">
              <w:rPr>
                <w:rFonts w:ascii="Garamond" w:hAnsi="Garamond" w:cs="Arial"/>
              </w:rPr>
              <w:t>13</w:t>
            </w:r>
          </w:p>
        </w:tc>
        <w:tc>
          <w:tcPr>
            <w:tcW w:w="1559" w:type="dxa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highlight w:val="yellow"/>
              </w:rPr>
            </w:pPr>
            <w:r w:rsidRPr="00D212E6">
              <w:rPr>
                <w:rFonts w:ascii="Garamond" w:hAnsi="Garamond" w:cs="Arial"/>
                <w:highlight w:val="yellow"/>
              </w:rPr>
              <w:t>14</w:t>
            </w:r>
          </w:p>
        </w:tc>
        <w:tc>
          <w:tcPr>
            <w:tcW w:w="1560" w:type="dxa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highlight w:val="yellow"/>
              </w:rPr>
            </w:pPr>
            <w:r w:rsidRPr="00D212E6">
              <w:rPr>
                <w:rFonts w:ascii="Garamond" w:hAnsi="Garamond" w:cs="Arial"/>
                <w:highlight w:val="yellow"/>
              </w:rPr>
              <w:t>15</w:t>
            </w:r>
          </w:p>
        </w:tc>
      </w:tr>
    </w:tbl>
    <w:p w:rsidR="00A71DA2" w:rsidRPr="00D212E6" w:rsidRDefault="00A71DA2" w:rsidP="00A61E27">
      <w:pPr>
        <w:spacing w:after="0" w:line="240" w:lineRule="auto"/>
        <w:jc w:val="both"/>
        <w:rPr>
          <w:rFonts w:ascii="Garamond" w:hAnsi="Garamond"/>
          <w:sz w:val="20"/>
          <w:szCs w:val="20"/>
          <w:highlight w:val="yellow"/>
          <w:vertAlign w:val="superscript"/>
        </w:rPr>
      </w:pPr>
    </w:p>
    <w:p w:rsidR="00A71DA2" w:rsidRPr="00D212E6" w:rsidRDefault="00A71DA2" w:rsidP="00A61E27">
      <w:pPr>
        <w:spacing w:after="0" w:line="240" w:lineRule="auto"/>
        <w:jc w:val="both"/>
        <w:rPr>
          <w:rFonts w:ascii="Garamond" w:hAnsi="Garamond"/>
        </w:rPr>
      </w:pPr>
      <w:r w:rsidRPr="00D212E6">
        <w:rPr>
          <w:rFonts w:ascii="Garamond" w:hAnsi="Garamond"/>
          <w:sz w:val="20"/>
          <w:szCs w:val="20"/>
          <w:highlight w:val="yellow"/>
          <w:vertAlign w:val="superscript"/>
        </w:rPr>
        <w:t>1)</w:t>
      </w:r>
      <w:r w:rsidRPr="00D212E6">
        <w:rPr>
          <w:rFonts w:ascii="Garamond" w:hAnsi="Garamond"/>
          <w:sz w:val="20"/>
          <w:szCs w:val="20"/>
          <w:highlight w:val="yellow"/>
        </w:rPr>
        <w:t xml:space="preserve"> Указанные величины публикуются без учета особенностей определения доли объема мощности, продажа которого осуществляется по цене поставки мощности по регулируемым договорам, в случае выполнения условия о непревышении удельной стоимости покупки электрической энергии и мощности на оптовом рынке по свободным (нерегулируемым) ценам в отношении месяца 2016 года над удельной стоимостью покупки электрической энергии и мощности на оптовом рынке по свободным (нерегулируемым) ценам в 2015 году более чем на 7,5 % в соответствии с пунктом 13.1.6 </w:t>
      </w:r>
      <w:r w:rsidRPr="00D212E6">
        <w:rPr>
          <w:rFonts w:ascii="Garamond" w:hAnsi="Garamond"/>
          <w:i/>
          <w:sz w:val="20"/>
          <w:szCs w:val="20"/>
          <w:highlight w:val="yellow"/>
        </w:rPr>
        <w:t>Регламента финансовых расчетов на оптовом рынке электроэнергии</w:t>
      </w:r>
      <w:r w:rsidRPr="00D212E6">
        <w:rPr>
          <w:rFonts w:ascii="Garamond" w:hAnsi="Garamond"/>
          <w:sz w:val="20"/>
          <w:szCs w:val="20"/>
          <w:highlight w:val="yellow"/>
        </w:rPr>
        <w:t xml:space="preserve"> (Приложение № 16 к </w:t>
      </w:r>
      <w:r w:rsidRPr="00D212E6">
        <w:rPr>
          <w:rFonts w:ascii="Garamond" w:hAnsi="Garamond"/>
          <w:i/>
          <w:sz w:val="20"/>
          <w:szCs w:val="20"/>
          <w:highlight w:val="yellow"/>
        </w:rPr>
        <w:t>Договору о присоединении к торговой системе оптового рынка</w:t>
      </w:r>
      <w:r w:rsidRPr="00D212E6">
        <w:rPr>
          <w:rFonts w:ascii="Garamond" w:hAnsi="Garamond"/>
          <w:sz w:val="20"/>
          <w:szCs w:val="20"/>
          <w:highlight w:val="yellow"/>
        </w:rPr>
        <w:t>).</w:t>
      </w:r>
    </w:p>
    <w:p w:rsidR="00A71DA2" w:rsidRDefault="00A71DA2" w:rsidP="00A61E27">
      <w:pPr>
        <w:spacing w:after="0" w:line="360" w:lineRule="auto"/>
        <w:ind w:left="1428"/>
        <w:jc w:val="right"/>
        <w:rPr>
          <w:rFonts w:ascii="Garamond" w:hAnsi="Garamond" w:cs="Arial"/>
          <w:b/>
          <w:bCs/>
          <w:i/>
        </w:rPr>
      </w:pPr>
    </w:p>
    <w:p w:rsidR="00A71DA2" w:rsidRPr="00D212E6" w:rsidRDefault="00A71DA2" w:rsidP="00A61E27">
      <w:pPr>
        <w:widowControl w:val="0"/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Предлагаемая</w:t>
      </w:r>
      <w:r w:rsidRPr="00712BB6">
        <w:rPr>
          <w:rFonts w:ascii="Garamond" w:hAnsi="Garamond"/>
          <w:b/>
          <w:sz w:val="24"/>
          <w:szCs w:val="24"/>
        </w:rPr>
        <w:t xml:space="preserve"> редакция</w:t>
      </w:r>
    </w:p>
    <w:p w:rsidR="00A71DA2" w:rsidRDefault="00A71DA2" w:rsidP="00A61E27">
      <w:pPr>
        <w:spacing w:after="0" w:line="240" w:lineRule="auto"/>
        <w:jc w:val="right"/>
        <w:rPr>
          <w:rFonts w:ascii="Garamond" w:hAnsi="Garamond" w:cs="Arial"/>
          <w:b/>
          <w:bCs/>
          <w:i/>
        </w:rPr>
      </w:pPr>
    </w:p>
    <w:p w:rsidR="00A71DA2" w:rsidRPr="00D212E6" w:rsidRDefault="00A71DA2" w:rsidP="00A61E27">
      <w:pPr>
        <w:spacing w:after="0" w:line="240" w:lineRule="auto"/>
        <w:jc w:val="right"/>
        <w:rPr>
          <w:rFonts w:ascii="Garamond" w:hAnsi="Garamond" w:cs="Arial"/>
          <w:b/>
          <w:bCs/>
          <w:i/>
        </w:rPr>
      </w:pPr>
      <w:r w:rsidRPr="00D212E6">
        <w:rPr>
          <w:rFonts w:ascii="Garamond" w:hAnsi="Garamond" w:cs="Arial"/>
          <w:b/>
          <w:bCs/>
          <w:i/>
        </w:rPr>
        <w:t>Форма 6.1</w:t>
      </w:r>
    </w:p>
    <w:p w:rsidR="00A71DA2" w:rsidRPr="00D212E6" w:rsidRDefault="00A71DA2" w:rsidP="00A61E27">
      <w:pPr>
        <w:spacing w:after="0" w:line="360" w:lineRule="auto"/>
        <w:ind w:left="1080"/>
        <w:jc w:val="both"/>
        <w:rPr>
          <w:rFonts w:ascii="Garamond" w:hAnsi="Garamond"/>
          <w:b/>
        </w:rPr>
      </w:pPr>
      <w:r w:rsidRPr="00D212E6">
        <w:rPr>
          <w:rFonts w:ascii="Garamond" w:hAnsi="Garamond"/>
          <w:b/>
        </w:rPr>
        <w:t>Ежемесячный отчет по объемам покупки и продажи мощности по ГТП генерации участников ценовых зон</w:t>
      </w:r>
    </w:p>
    <w:p w:rsidR="00A71DA2" w:rsidRPr="00D212E6" w:rsidRDefault="00A71DA2" w:rsidP="00A61E27">
      <w:pPr>
        <w:tabs>
          <w:tab w:val="left" w:pos="1134"/>
          <w:tab w:val="left" w:pos="4017"/>
          <w:tab w:val="left" w:pos="5434"/>
          <w:tab w:val="left" w:pos="6993"/>
          <w:tab w:val="left" w:pos="8411"/>
        </w:tabs>
        <w:spacing w:after="0" w:line="360" w:lineRule="auto"/>
        <w:ind w:left="-459"/>
        <w:rPr>
          <w:rFonts w:ascii="Garamond" w:hAnsi="Garamond" w:cs="Arial"/>
        </w:rPr>
      </w:pPr>
      <w:r w:rsidRPr="00D212E6">
        <w:rPr>
          <w:rFonts w:ascii="Garamond" w:hAnsi="Garamond" w:cs="Arial CYR"/>
          <w:i/>
          <w:iCs/>
        </w:rPr>
        <w:tab/>
        <w:t>Участник:</w:t>
      </w:r>
      <w:r w:rsidRPr="00D212E6">
        <w:rPr>
          <w:rFonts w:ascii="Garamond" w:hAnsi="Garamond" w:cs="Arial CYR"/>
          <w:i/>
          <w:iCs/>
        </w:rPr>
        <w:tab/>
      </w:r>
      <w:r w:rsidRPr="00D212E6">
        <w:rPr>
          <w:rFonts w:ascii="Garamond" w:hAnsi="Garamond" w:cs="Arial CYR"/>
          <w:i/>
          <w:iCs/>
        </w:rPr>
        <w:tab/>
      </w:r>
      <w:r w:rsidRPr="00D212E6">
        <w:rPr>
          <w:rFonts w:ascii="Garamond" w:hAnsi="Garamond" w:cs="Arial CYR"/>
          <w:i/>
          <w:iCs/>
        </w:rPr>
        <w:tab/>
      </w:r>
      <w:r w:rsidRPr="00D212E6">
        <w:rPr>
          <w:rFonts w:ascii="Garamond" w:hAnsi="Garamond" w:cs="Arial"/>
        </w:rPr>
        <w:tab/>
      </w:r>
    </w:p>
    <w:p w:rsidR="00A71DA2" w:rsidRPr="00D212E6" w:rsidRDefault="00A71DA2" w:rsidP="00A61E27">
      <w:pPr>
        <w:tabs>
          <w:tab w:val="left" w:pos="1134"/>
          <w:tab w:val="left" w:pos="5556"/>
          <w:tab w:val="left" w:pos="5792"/>
          <w:tab w:val="left" w:pos="7209"/>
          <w:tab w:val="left" w:pos="8768"/>
          <w:tab w:val="left" w:pos="10853"/>
        </w:tabs>
        <w:spacing w:after="0" w:line="360" w:lineRule="auto"/>
        <w:ind w:left="-459"/>
        <w:rPr>
          <w:rFonts w:ascii="Garamond" w:hAnsi="Garamond" w:cs="Arial"/>
        </w:rPr>
      </w:pPr>
      <w:r w:rsidRPr="00D212E6">
        <w:rPr>
          <w:rFonts w:ascii="Garamond" w:hAnsi="Garamond" w:cs="Arial CYR"/>
          <w:i/>
          <w:iCs/>
        </w:rPr>
        <w:tab/>
        <w:t>Отчетный период:</w:t>
      </w:r>
      <w:r w:rsidRPr="00D212E6">
        <w:rPr>
          <w:rFonts w:ascii="Garamond" w:hAnsi="Garamond" w:cs="Arial CYR"/>
          <w:i/>
          <w:iCs/>
        </w:rPr>
        <w:tab/>
      </w:r>
      <w:r w:rsidRPr="00D212E6">
        <w:rPr>
          <w:rFonts w:ascii="Garamond" w:hAnsi="Garamond" w:cs="Arial CYR"/>
          <w:i/>
          <w:iCs/>
        </w:rPr>
        <w:tab/>
      </w:r>
      <w:r w:rsidRPr="00D212E6">
        <w:rPr>
          <w:rFonts w:ascii="Garamond" w:hAnsi="Garamond" w:cs="Arial CYR"/>
          <w:i/>
          <w:iCs/>
        </w:rPr>
        <w:tab/>
      </w:r>
      <w:r w:rsidRPr="00D212E6">
        <w:rPr>
          <w:rFonts w:ascii="Garamond" w:hAnsi="Garamond" w:cs="Arial CYR"/>
          <w:i/>
          <w:iCs/>
        </w:rPr>
        <w:tab/>
      </w:r>
      <w:r w:rsidRPr="00D212E6">
        <w:rPr>
          <w:rFonts w:ascii="Garamond" w:hAnsi="Garamond" w:cs="Arial"/>
        </w:rPr>
        <w:tab/>
      </w:r>
    </w:p>
    <w:tbl>
      <w:tblPr>
        <w:tblW w:w="12474" w:type="dxa"/>
        <w:tblInd w:w="1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6"/>
        <w:gridCol w:w="425"/>
        <w:gridCol w:w="992"/>
        <w:gridCol w:w="1134"/>
        <w:gridCol w:w="1134"/>
        <w:gridCol w:w="1134"/>
        <w:gridCol w:w="1134"/>
        <w:gridCol w:w="1276"/>
        <w:gridCol w:w="1276"/>
        <w:gridCol w:w="850"/>
        <w:gridCol w:w="993"/>
        <w:gridCol w:w="1275"/>
      </w:tblGrid>
      <w:tr w:rsidR="00A71DA2" w:rsidRPr="009E0707" w:rsidTr="004A35AA">
        <w:trPr>
          <w:trHeight w:val="403"/>
        </w:trPr>
        <w:tc>
          <w:tcPr>
            <w:tcW w:w="425" w:type="dxa"/>
            <w:vMerge w:val="restart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t>К</w:t>
            </w:r>
            <w:r w:rsidRPr="00D212E6">
              <w:rPr>
                <w:rFonts w:ascii="Garamond" w:hAnsi="Garamond" w:cs="Arial"/>
                <w:sz w:val="18"/>
                <w:szCs w:val="18"/>
              </w:rPr>
              <w:lastRenderedPageBreak/>
              <w:t>од</w:t>
            </w:r>
          </w:p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t>ГТП</w:t>
            </w:r>
          </w:p>
        </w:tc>
        <w:tc>
          <w:tcPr>
            <w:tcW w:w="426" w:type="dxa"/>
            <w:vMerge w:val="restart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lastRenderedPageBreak/>
              <w:t>Су</w:t>
            </w:r>
            <w:r w:rsidRPr="00D212E6">
              <w:rPr>
                <w:rFonts w:ascii="Garamond" w:hAnsi="Garamond" w:cs="Arial"/>
                <w:sz w:val="18"/>
                <w:szCs w:val="18"/>
              </w:rPr>
              <w:lastRenderedPageBreak/>
              <w:t>бъект РФ</w:t>
            </w:r>
          </w:p>
        </w:tc>
        <w:tc>
          <w:tcPr>
            <w:tcW w:w="425" w:type="dxa"/>
            <w:vMerge w:val="restart"/>
            <w:vAlign w:val="center"/>
          </w:tcPr>
          <w:p w:rsidR="00A71DA2" w:rsidRPr="00D212E6" w:rsidRDefault="00A71DA2" w:rsidP="004A35AA">
            <w:pPr>
              <w:spacing w:after="0" w:line="360" w:lineRule="auto"/>
              <w:ind w:left="-916"/>
              <w:rPr>
                <w:rFonts w:ascii="Garamond" w:hAnsi="Garamond" w:cs="Arial"/>
                <w:sz w:val="18"/>
                <w:szCs w:val="18"/>
              </w:rPr>
            </w:pPr>
          </w:p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lastRenderedPageBreak/>
              <w:t>Код ЗСП</w:t>
            </w:r>
          </w:p>
        </w:tc>
        <w:tc>
          <w:tcPr>
            <w:tcW w:w="992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lastRenderedPageBreak/>
              <w:fldChar w:fldCharType="begin"/>
            </w:r>
            <w:r w:rsidRPr="00D212E6">
              <w:rPr>
                <w:rFonts w:ascii="Garamond" w:hAnsi="Garamond" w:cs="Arial"/>
                <w:sz w:val="18"/>
                <w:szCs w:val="18"/>
              </w:rPr>
              <w:instrText xml:space="preserve"> EQ N\s(КОМ; ) </w:instrText>
            </w:r>
            <w:r w:rsidRPr="00D212E6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fldChar w:fldCharType="begin"/>
            </w:r>
            <w:r w:rsidRPr="00D212E6">
              <w:rPr>
                <w:rFonts w:ascii="Garamond" w:hAnsi="Garamond" w:cs="Arial"/>
                <w:sz w:val="18"/>
                <w:szCs w:val="18"/>
              </w:rPr>
              <w:instrText xml:space="preserve"> EQ N\s(пред_пост; ) </w:instrText>
            </w:r>
            <w:r w:rsidRPr="00D212E6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fldChar w:fldCharType="begin"/>
            </w:r>
            <w:r w:rsidRPr="00D212E6">
              <w:rPr>
                <w:rFonts w:ascii="Garamond" w:hAnsi="Garamond" w:cs="Arial"/>
                <w:sz w:val="18"/>
                <w:szCs w:val="18"/>
              </w:rPr>
              <w:instrText xml:space="preserve"> EQ N\s(прод_нас; ) </w:instrText>
            </w:r>
            <w:r w:rsidRPr="00D212E6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fldChar w:fldCharType="begin"/>
            </w:r>
            <w:r w:rsidRPr="00D212E6">
              <w:rPr>
                <w:rFonts w:ascii="Garamond" w:hAnsi="Garamond" w:cs="Arial"/>
                <w:sz w:val="18"/>
                <w:szCs w:val="18"/>
              </w:rPr>
              <w:instrText xml:space="preserve"> EQ N\s(прод_РД; ) </w:instrText>
            </w:r>
            <w:r w:rsidRPr="00D212E6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fldChar w:fldCharType="begin"/>
            </w:r>
            <w:r w:rsidRPr="00D212E6">
              <w:rPr>
                <w:rFonts w:ascii="Garamond" w:hAnsi="Garamond" w:cs="Arial"/>
                <w:sz w:val="18"/>
                <w:szCs w:val="18"/>
              </w:rPr>
              <w:instrText xml:space="preserve"> EQ N\s(факт_пост; ) </w:instrText>
            </w:r>
            <w:r w:rsidRPr="00D212E6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fldChar w:fldCharType="begin"/>
            </w:r>
            <w:r w:rsidRPr="00D212E6">
              <w:rPr>
                <w:rFonts w:ascii="Garamond" w:hAnsi="Garamond" w:cs="Arial"/>
                <w:sz w:val="18"/>
                <w:szCs w:val="18"/>
              </w:rPr>
              <w:instrText xml:space="preserve"> EQ N\s(обеспеч_РД; ) </w:instrText>
            </w:r>
            <w:r w:rsidRPr="00D212E6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fldChar w:fldCharType="begin"/>
            </w:r>
            <w:r w:rsidRPr="00D212E6">
              <w:rPr>
                <w:rFonts w:ascii="Garamond" w:hAnsi="Garamond" w:cs="Arial"/>
                <w:sz w:val="18"/>
                <w:szCs w:val="18"/>
              </w:rPr>
              <w:instrText xml:space="preserve"> EQ N\s(СДМ_факт; ) </w:instrText>
            </w:r>
            <w:r w:rsidRPr="00D212E6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fldChar w:fldCharType="begin"/>
            </w:r>
            <w:r w:rsidRPr="00D212E6">
              <w:rPr>
                <w:rFonts w:ascii="Garamond" w:hAnsi="Garamond" w:cs="Arial"/>
                <w:sz w:val="18"/>
                <w:szCs w:val="18"/>
              </w:rPr>
              <w:instrText xml:space="preserve"> EQ N\s(своб; ) </w:instrText>
            </w:r>
            <w:r w:rsidRPr="00D212E6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fldChar w:fldCharType="begin"/>
            </w:r>
            <w:r w:rsidRPr="00D212E6">
              <w:rPr>
                <w:rFonts w:ascii="Garamond" w:hAnsi="Garamond" w:cs="Arial"/>
                <w:sz w:val="18"/>
                <w:szCs w:val="18"/>
              </w:rPr>
              <w:instrText xml:space="preserve"> EQ N\s(штраф; ) </w:instrText>
            </w:r>
            <w:r w:rsidRPr="00D212E6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fldChar w:fldCharType="begin"/>
            </w:r>
            <w:r w:rsidRPr="00D212E6">
              <w:rPr>
                <w:rFonts w:ascii="Garamond" w:hAnsi="Garamond" w:cs="Arial"/>
                <w:sz w:val="18"/>
                <w:szCs w:val="18"/>
              </w:rPr>
              <w:instrText xml:space="preserve"> EQ N\s(прод_КОМ; ) </w:instrText>
            </w:r>
            <w:r w:rsidRPr="00D212E6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</w:tr>
      <w:tr w:rsidR="00A71DA2" w:rsidRPr="009E0707" w:rsidTr="004A35AA">
        <w:trPr>
          <w:trHeight w:val="2835"/>
        </w:trPr>
        <w:tc>
          <w:tcPr>
            <w:tcW w:w="425" w:type="dxa"/>
            <w:vMerge/>
            <w:vAlign w:val="center"/>
          </w:tcPr>
          <w:p w:rsidR="00A71DA2" w:rsidRPr="00D212E6" w:rsidRDefault="00A71DA2" w:rsidP="004A35AA">
            <w:pPr>
              <w:spacing w:after="0" w:line="360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A71DA2" w:rsidRPr="00D212E6" w:rsidRDefault="00A71DA2" w:rsidP="004A35AA">
            <w:pPr>
              <w:spacing w:after="0" w:line="360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A71DA2" w:rsidRPr="00D212E6" w:rsidRDefault="00A71DA2" w:rsidP="004A35AA">
            <w:pPr>
              <w:spacing w:after="0" w:line="360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t>Объем мощности генерирующего оборудования, отобранный по результатам КОМ, МВт</w:t>
            </w:r>
          </w:p>
        </w:tc>
        <w:tc>
          <w:tcPr>
            <w:tcW w:w="1134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t>Предельный объем поставляемой мощности, МВт</w:t>
            </w:r>
          </w:p>
        </w:tc>
        <w:tc>
          <w:tcPr>
            <w:tcW w:w="1134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t>Объем мощности, продаваемой по РД населению и приравненным к нему категориям потребителей, МВт</w:t>
            </w:r>
          </w:p>
        </w:tc>
        <w:tc>
          <w:tcPr>
            <w:tcW w:w="1134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t>Объем продажи мощности по РД потребителям, предусмотренным пунктом 63 Правил оптового рынка, МВт</w:t>
            </w:r>
          </w:p>
        </w:tc>
        <w:tc>
          <w:tcPr>
            <w:tcW w:w="1134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t>Объем мощности, фактически поставленный на оптовый рынок, МВт</w:t>
            </w:r>
          </w:p>
        </w:tc>
        <w:tc>
          <w:tcPr>
            <w:tcW w:w="1276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t>Объем мощности, равный превышению обязательств поставщика по поставке мощности по РД над фактически поставленными объемами, МВт</w:t>
            </w:r>
          </w:p>
        </w:tc>
        <w:tc>
          <w:tcPr>
            <w:tcW w:w="1276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t>Объем мощности, фактически поставленный по совокупности СДМ (СДЭМ), МВт</w:t>
            </w:r>
          </w:p>
        </w:tc>
        <w:tc>
          <w:tcPr>
            <w:tcW w:w="850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t>Объем мощности, который может быть фактически поставлен по совокупности СДМ (СДЭМ), МВт</w:t>
            </w:r>
          </w:p>
        </w:tc>
        <w:tc>
          <w:tcPr>
            <w:tcW w:w="993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t>Штрафуемый объем мощности, МВт</w:t>
            </w:r>
          </w:p>
        </w:tc>
        <w:tc>
          <w:tcPr>
            <w:tcW w:w="1275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212E6">
              <w:rPr>
                <w:rFonts w:ascii="Garamond" w:hAnsi="Garamond" w:cs="Arial"/>
                <w:sz w:val="18"/>
                <w:szCs w:val="18"/>
              </w:rPr>
              <w:t>Объем мощности, продаваемый по результатам КОМ, МВт</w:t>
            </w:r>
          </w:p>
        </w:tc>
      </w:tr>
      <w:tr w:rsidR="00A71DA2" w:rsidRPr="009E0707" w:rsidTr="004A35AA">
        <w:trPr>
          <w:trHeight w:val="270"/>
        </w:trPr>
        <w:tc>
          <w:tcPr>
            <w:tcW w:w="425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</w:rPr>
            </w:pPr>
            <w:r w:rsidRPr="00D212E6">
              <w:rPr>
                <w:rFonts w:ascii="Garamond" w:hAnsi="Garamond" w:cs="Arial"/>
              </w:rPr>
              <w:lastRenderedPageBreak/>
              <w:t>1</w:t>
            </w:r>
          </w:p>
        </w:tc>
        <w:tc>
          <w:tcPr>
            <w:tcW w:w="426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</w:rPr>
            </w:pPr>
            <w:r w:rsidRPr="00D212E6">
              <w:rPr>
                <w:rFonts w:ascii="Garamond" w:hAnsi="Garamond" w:cs="Arial"/>
              </w:rPr>
              <w:t>2</w:t>
            </w:r>
          </w:p>
        </w:tc>
        <w:tc>
          <w:tcPr>
            <w:tcW w:w="425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</w:rPr>
            </w:pPr>
            <w:r w:rsidRPr="00D212E6">
              <w:rPr>
                <w:rFonts w:ascii="Garamond" w:hAnsi="Garamond" w:cs="Arial"/>
              </w:rPr>
              <w:t>3</w:t>
            </w:r>
          </w:p>
        </w:tc>
        <w:tc>
          <w:tcPr>
            <w:tcW w:w="992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</w:rPr>
            </w:pPr>
            <w:r w:rsidRPr="00D212E6">
              <w:rPr>
                <w:rFonts w:ascii="Garamond" w:hAnsi="Garamond" w:cs="Arial"/>
              </w:rPr>
              <w:t>4</w:t>
            </w:r>
          </w:p>
        </w:tc>
        <w:tc>
          <w:tcPr>
            <w:tcW w:w="1134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</w:rPr>
            </w:pPr>
            <w:r w:rsidRPr="00D212E6">
              <w:rPr>
                <w:rFonts w:ascii="Garamond" w:hAnsi="Garamond" w:cs="Arial"/>
              </w:rPr>
              <w:t>5</w:t>
            </w:r>
          </w:p>
        </w:tc>
        <w:tc>
          <w:tcPr>
            <w:tcW w:w="1134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</w:rPr>
            </w:pPr>
            <w:r w:rsidRPr="00D212E6">
              <w:rPr>
                <w:rFonts w:ascii="Garamond" w:hAnsi="Garamond" w:cs="Arial"/>
              </w:rPr>
              <w:t>6</w:t>
            </w:r>
          </w:p>
        </w:tc>
        <w:tc>
          <w:tcPr>
            <w:tcW w:w="1134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</w:rPr>
            </w:pPr>
            <w:r w:rsidRPr="00D212E6">
              <w:rPr>
                <w:rFonts w:ascii="Garamond" w:hAnsi="Garamond" w:cs="Arial"/>
              </w:rPr>
              <w:t>7</w:t>
            </w:r>
          </w:p>
        </w:tc>
        <w:tc>
          <w:tcPr>
            <w:tcW w:w="1134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</w:rPr>
            </w:pPr>
            <w:r w:rsidRPr="00D212E6">
              <w:rPr>
                <w:rFonts w:ascii="Garamond" w:hAnsi="Garamond" w:cs="Arial"/>
              </w:rPr>
              <w:t>8</w:t>
            </w:r>
          </w:p>
        </w:tc>
        <w:tc>
          <w:tcPr>
            <w:tcW w:w="1276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</w:rPr>
            </w:pPr>
            <w:r w:rsidRPr="00D212E6">
              <w:rPr>
                <w:rFonts w:ascii="Garamond" w:hAnsi="Garamond" w:cs="Arial"/>
              </w:rPr>
              <w:t>9</w:t>
            </w:r>
          </w:p>
        </w:tc>
        <w:tc>
          <w:tcPr>
            <w:tcW w:w="1276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</w:rPr>
            </w:pPr>
            <w:r w:rsidRPr="00D212E6">
              <w:rPr>
                <w:rFonts w:ascii="Garamond" w:hAnsi="Garamond" w:cs="Arial"/>
              </w:rPr>
              <w:t>10</w:t>
            </w:r>
          </w:p>
        </w:tc>
        <w:tc>
          <w:tcPr>
            <w:tcW w:w="850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</w:rPr>
            </w:pPr>
            <w:r w:rsidRPr="00D212E6">
              <w:rPr>
                <w:rFonts w:ascii="Garamond" w:hAnsi="Garamond" w:cs="Arial"/>
              </w:rPr>
              <w:t>11</w:t>
            </w:r>
          </w:p>
        </w:tc>
        <w:tc>
          <w:tcPr>
            <w:tcW w:w="993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</w:rPr>
            </w:pPr>
            <w:r w:rsidRPr="00D212E6">
              <w:rPr>
                <w:rFonts w:ascii="Garamond" w:hAnsi="Garamond" w:cs="Arial"/>
              </w:rPr>
              <w:t>12</w:t>
            </w:r>
          </w:p>
        </w:tc>
        <w:tc>
          <w:tcPr>
            <w:tcW w:w="1275" w:type="dxa"/>
            <w:vAlign w:val="center"/>
          </w:tcPr>
          <w:p w:rsidR="00A71DA2" w:rsidRPr="00D212E6" w:rsidRDefault="00A71DA2" w:rsidP="004A35AA">
            <w:pPr>
              <w:spacing w:after="0" w:line="360" w:lineRule="auto"/>
              <w:jc w:val="center"/>
              <w:rPr>
                <w:rFonts w:ascii="Garamond" w:hAnsi="Garamond" w:cs="Arial"/>
              </w:rPr>
            </w:pPr>
            <w:r w:rsidRPr="00D212E6">
              <w:rPr>
                <w:rFonts w:ascii="Garamond" w:hAnsi="Garamond" w:cs="Arial"/>
              </w:rPr>
              <w:t>13</w:t>
            </w:r>
          </w:p>
        </w:tc>
      </w:tr>
    </w:tbl>
    <w:p w:rsidR="0049004C" w:rsidRDefault="0049004C" w:rsidP="00F535D4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p w:rsidR="0049004C" w:rsidRDefault="0049004C" w:rsidP="00F535D4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p w:rsidR="00A71DA2" w:rsidRPr="007D032B" w:rsidRDefault="00A71DA2" w:rsidP="00F535D4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Приложение № 2.1.3.2</w:t>
      </w:r>
    </w:p>
    <w:p w:rsidR="00A71DA2" w:rsidRDefault="00A71DA2" w:rsidP="00F535D4">
      <w:pPr>
        <w:tabs>
          <w:tab w:val="left" w:pos="142"/>
        </w:tabs>
        <w:spacing w:after="0" w:line="240" w:lineRule="auto"/>
      </w:pPr>
    </w:p>
    <w:p w:rsidR="00A71DA2" w:rsidRPr="004F3BF4" w:rsidRDefault="00A71DA2" w:rsidP="00F53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Дата вступления в силу: </w:t>
      </w:r>
      <w:r>
        <w:rPr>
          <w:rFonts w:ascii="Garamond" w:hAnsi="Garamond"/>
          <w:bCs/>
          <w:sz w:val="24"/>
          <w:szCs w:val="24"/>
        </w:rPr>
        <w:t>1</w:t>
      </w:r>
      <w:r w:rsidRPr="00F95BE3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февраля 2017 года.</w:t>
      </w:r>
    </w:p>
    <w:p w:rsidR="00A71DA2" w:rsidRDefault="00A71DA2" w:rsidP="00F535D4">
      <w:pPr>
        <w:pStyle w:val="subclauseindent"/>
        <w:spacing w:before="0" w:after="0"/>
        <w:ind w:left="0"/>
        <w:rPr>
          <w:rFonts w:ascii="Garamond" w:hAnsi="Garamond"/>
          <w:b/>
          <w:sz w:val="26"/>
          <w:szCs w:val="26"/>
          <w:lang w:val="ru-RU"/>
        </w:rPr>
      </w:pPr>
    </w:p>
    <w:p w:rsidR="00A71DA2" w:rsidRPr="00DC6B0E" w:rsidRDefault="00A71DA2" w:rsidP="00F535D4">
      <w:pPr>
        <w:pStyle w:val="subclauseindent"/>
        <w:spacing w:before="0" w:after="0"/>
        <w:ind w:left="0"/>
        <w:jc w:val="left"/>
        <w:rPr>
          <w:rFonts w:ascii="Garamond" w:hAnsi="Garamond"/>
          <w:b/>
          <w:sz w:val="26"/>
          <w:szCs w:val="26"/>
          <w:lang w:val="ru-RU"/>
        </w:rPr>
      </w:pPr>
      <w:r w:rsidRPr="00DC6B0E">
        <w:rPr>
          <w:rFonts w:ascii="Garamond" w:hAnsi="Garamond"/>
          <w:b/>
          <w:sz w:val="26"/>
          <w:szCs w:val="26"/>
          <w:lang w:val="ru-RU"/>
        </w:rPr>
        <w:t xml:space="preserve">Предложения по изменениям и дополнениям в </w:t>
      </w:r>
      <w:hyperlink r:id="rId692" w:tooltip="Приложение 7" w:history="1">
        <w:r w:rsidRPr="00DC6B0E">
          <w:rPr>
            <w:rFonts w:ascii="Garamond" w:hAnsi="Garamond"/>
            <w:b/>
            <w:sz w:val="26"/>
            <w:szCs w:val="26"/>
            <w:lang w:val="ru-RU"/>
          </w:rPr>
          <w:t xml:space="preserve">РЕГЛАМЕНТ </w:t>
        </w:r>
      </w:hyperlink>
      <w:r w:rsidRPr="00DC6B0E">
        <w:rPr>
          <w:rFonts w:ascii="Garamond" w:hAnsi="Garamond"/>
          <w:b/>
          <w:sz w:val="26"/>
          <w:szCs w:val="26"/>
          <w:lang w:val="ru-RU"/>
        </w:rPr>
        <w:t>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A71DA2" w:rsidRPr="00DC6B0E" w:rsidRDefault="00A71DA2" w:rsidP="00F535D4">
      <w:pPr>
        <w:pStyle w:val="subclauseindent"/>
        <w:spacing w:before="0" w:after="0"/>
        <w:ind w:left="0"/>
        <w:rPr>
          <w:rFonts w:ascii="Garamond" w:hAnsi="Garamond"/>
          <w:b/>
          <w:sz w:val="24"/>
          <w:szCs w:val="24"/>
          <w:lang w:val="ru-RU"/>
        </w:rPr>
      </w:pPr>
    </w:p>
    <w:tbl>
      <w:tblPr>
        <w:tblW w:w="151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368"/>
        <w:gridCol w:w="7872"/>
      </w:tblGrid>
      <w:tr w:rsidR="00A71DA2" w:rsidRPr="00F535D4" w:rsidTr="006C6507">
        <w:tc>
          <w:tcPr>
            <w:tcW w:w="900" w:type="dxa"/>
            <w:vAlign w:val="center"/>
          </w:tcPr>
          <w:p w:rsidR="00A71DA2" w:rsidRPr="00F535D4" w:rsidRDefault="00A71DA2" w:rsidP="00F535D4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F535D4">
              <w:rPr>
                <w:rFonts w:ascii="Garamond" w:hAnsi="Garamond"/>
                <w:b/>
              </w:rPr>
              <w:t>№</w:t>
            </w:r>
          </w:p>
          <w:p w:rsidR="00A71DA2" w:rsidRPr="00F535D4" w:rsidRDefault="00A71DA2" w:rsidP="00F535D4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F535D4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368" w:type="dxa"/>
            <w:vAlign w:val="center"/>
          </w:tcPr>
          <w:p w:rsidR="00A71DA2" w:rsidRPr="00F535D4" w:rsidRDefault="00A71DA2" w:rsidP="00F535D4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F535D4">
              <w:rPr>
                <w:rFonts w:ascii="Garamond" w:hAnsi="Garamond"/>
                <w:b/>
              </w:rPr>
              <w:t>Редакция, действующая на момент</w:t>
            </w:r>
          </w:p>
          <w:p w:rsidR="00A71DA2" w:rsidRPr="00F535D4" w:rsidRDefault="00A71DA2" w:rsidP="00F535D4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F535D4">
              <w:rPr>
                <w:rFonts w:ascii="Garamond" w:hAnsi="Garamond"/>
                <w:b/>
              </w:rPr>
              <w:t>вступления в силу изменений</w:t>
            </w:r>
          </w:p>
        </w:tc>
        <w:tc>
          <w:tcPr>
            <w:tcW w:w="7872" w:type="dxa"/>
            <w:vAlign w:val="center"/>
          </w:tcPr>
          <w:p w:rsidR="00A71DA2" w:rsidRPr="00F535D4" w:rsidRDefault="00A71DA2" w:rsidP="00F535D4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F535D4">
              <w:rPr>
                <w:rFonts w:ascii="Garamond" w:hAnsi="Garamond"/>
                <w:b/>
              </w:rPr>
              <w:t>Предлагаемая редакция</w:t>
            </w:r>
          </w:p>
          <w:p w:rsidR="00A71DA2" w:rsidRPr="00F535D4" w:rsidRDefault="00A71DA2" w:rsidP="00F535D4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F535D4">
              <w:rPr>
                <w:rFonts w:ascii="Garamond" w:hAnsi="Garamond"/>
              </w:rPr>
              <w:t>(изменения выделены цветом)</w:t>
            </w:r>
          </w:p>
        </w:tc>
      </w:tr>
      <w:tr w:rsidR="00A71DA2" w:rsidRPr="00F535D4" w:rsidTr="006C6507">
        <w:tc>
          <w:tcPr>
            <w:tcW w:w="900" w:type="dxa"/>
            <w:vAlign w:val="center"/>
          </w:tcPr>
          <w:p w:rsidR="00A71DA2" w:rsidRPr="00F535D4" w:rsidRDefault="00A71DA2" w:rsidP="006C6507">
            <w:pPr>
              <w:jc w:val="center"/>
              <w:rPr>
                <w:rFonts w:ascii="Garamond" w:hAnsi="Garamond"/>
                <w:b/>
              </w:rPr>
            </w:pPr>
            <w:r w:rsidRPr="00F535D4">
              <w:rPr>
                <w:rFonts w:ascii="Garamond" w:hAnsi="Garamond"/>
                <w:b/>
              </w:rPr>
              <w:t>10.5</w:t>
            </w:r>
          </w:p>
        </w:tc>
        <w:tc>
          <w:tcPr>
            <w:tcW w:w="6368" w:type="dxa"/>
            <w:vAlign w:val="center"/>
          </w:tcPr>
          <w:p w:rsidR="00A71DA2" w:rsidRPr="00F535D4" w:rsidRDefault="00A71DA2" w:rsidP="006C6507">
            <w:pPr>
              <w:rPr>
                <w:rFonts w:ascii="Garamond" w:hAnsi="Garamond"/>
                <w:b/>
              </w:rPr>
            </w:pPr>
            <w:r w:rsidRPr="00F535D4">
              <w:rPr>
                <w:rFonts w:ascii="Garamond" w:hAnsi="Garamond"/>
                <w:b/>
              </w:rPr>
              <w:t>…</w:t>
            </w:r>
          </w:p>
          <w:p w:rsidR="00A71DA2" w:rsidRPr="00F535D4" w:rsidRDefault="00A71DA2" w:rsidP="006C6507">
            <w:pPr>
              <w:pStyle w:val="a6"/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</w:pPr>
            <w:r w:rsidRPr="00F535D4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object w:dxaOrig="1065" w:dyaOrig="405">
                <v:shape id="_x0000_i1491" type="#_x0000_t75" style="width:53.25pt;height:20.25pt" o:ole="">
                  <v:imagedata r:id="rId7" o:title=""/>
                </v:shape>
                <o:OLEObject Type="Embed" ProgID="Equation.3" ShapeID="_x0000_i1491" DrawAspect="Content" ObjectID="_1543225756" r:id="rId693"/>
              </w:object>
            </w:r>
            <w:r w:rsidRPr="00F535D4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 xml:space="preserve"> </w:t>
            </w:r>
            <w:r w:rsidRPr="00F535D4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>― объем покупки мощности по свободным договорам купли-продажи мощности СДМ, определенный в соответствии с п. 5.6.</w:t>
            </w:r>
            <w:r w:rsidRPr="00F535D4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t>3</w:t>
            </w:r>
            <w:r w:rsidRPr="00F535D4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 </w:t>
            </w:r>
            <w:r w:rsidRPr="00F535D4">
              <w:rPr>
                <w:rFonts w:ascii="Garamond" w:hAnsi="Garamond"/>
                <w:i/>
                <w:color w:val="000000"/>
                <w:sz w:val="22"/>
                <w:szCs w:val="22"/>
                <w:lang w:val="ru-RU"/>
              </w:rPr>
              <w:t xml:space="preserve">Регламента определения объемов покупки и продажи мощности на </w:t>
            </w:r>
            <w:r w:rsidRPr="00F535D4">
              <w:rPr>
                <w:rFonts w:ascii="Garamond" w:hAnsi="Garamond"/>
                <w:i/>
                <w:color w:val="000000"/>
                <w:sz w:val="22"/>
                <w:szCs w:val="22"/>
                <w:lang w:val="ru-RU"/>
              </w:rPr>
              <w:lastRenderedPageBreak/>
              <w:t>оптовом рынке</w:t>
            </w:r>
            <w:r w:rsidRPr="00F535D4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 (Приложение № 13.2 к </w:t>
            </w:r>
            <w:r w:rsidRPr="00F535D4">
              <w:rPr>
                <w:rFonts w:ascii="Garamond" w:hAnsi="Garamond"/>
                <w:i/>
                <w:color w:val="000000"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F535D4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>)</w:t>
            </w:r>
            <w:r w:rsidRPr="00F535D4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 действующего на 1 декабря 2016 года</w:t>
            </w:r>
            <w:r w:rsidRPr="00F535D4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>;</w:t>
            </w:r>
          </w:p>
          <w:p w:rsidR="00A71DA2" w:rsidRPr="00F535D4" w:rsidRDefault="00A71DA2" w:rsidP="006C6507">
            <w:pPr>
              <w:rPr>
                <w:rFonts w:ascii="Garamond" w:hAnsi="Garamond"/>
                <w:b/>
              </w:rPr>
            </w:pPr>
            <w:r w:rsidRPr="00F535D4">
              <w:rPr>
                <w:rFonts w:ascii="Garamond" w:hAnsi="Garamond"/>
                <w:b/>
              </w:rPr>
              <w:t>…</w:t>
            </w:r>
          </w:p>
        </w:tc>
        <w:tc>
          <w:tcPr>
            <w:tcW w:w="7872" w:type="dxa"/>
            <w:vAlign w:val="center"/>
          </w:tcPr>
          <w:p w:rsidR="00A71DA2" w:rsidRPr="00F535D4" w:rsidRDefault="00A71DA2" w:rsidP="006C6507">
            <w:pPr>
              <w:rPr>
                <w:rFonts w:ascii="Garamond" w:hAnsi="Garamond"/>
                <w:b/>
              </w:rPr>
            </w:pPr>
            <w:r w:rsidRPr="00F535D4">
              <w:rPr>
                <w:rFonts w:ascii="Garamond" w:hAnsi="Garamond"/>
                <w:b/>
              </w:rPr>
              <w:lastRenderedPageBreak/>
              <w:t>…</w:t>
            </w:r>
          </w:p>
          <w:p w:rsidR="00A71DA2" w:rsidRPr="00F535D4" w:rsidRDefault="00A71DA2" w:rsidP="006C6507">
            <w:pPr>
              <w:pStyle w:val="a6"/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</w:pPr>
            <w:r w:rsidRPr="00F535D4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object w:dxaOrig="1065" w:dyaOrig="405">
                <v:shape id="_x0000_i1492" type="#_x0000_t75" style="width:53.25pt;height:20.25pt" o:ole="">
                  <v:imagedata r:id="rId7" o:title=""/>
                </v:shape>
                <o:OLEObject Type="Embed" ProgID="Equation.3" ShapeID="_x0000_i1492" DrawAspect="Content" ObjectID="_1543225757" r:id="rId694"/>
              </w:object>
            </w:r>
            <w:r w:rsidRPr="00F535D4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 xml:space="preserve"> </w:t>
            </w:r>
            <w:r w:rsidRPr="00F535D4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>― объем покупки мощности по свободным договорам купли-продажи мощности СДМ, определенный в соответствии с п. 5.6.</w:t>
            </w:r>
            <w:r w:rsidRPr="00F535D4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t>2</w:t>
            </w:r>
            <w:r w:rsidRPr="00F535D4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 </w:t>
            </w:r>
            <w:r w:rsidRPr="00F535D4">
              <w:rPr>
                <w:rFonts w:ascii="Garamond" w:hAnsi="Garamond"/>
                <w:i/>
                <w:color w:val="000000"/>
                <w:sz w:val="22"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F535D4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 (Приложение № 13.2 к </w:t>
            </w:r>
            <w:r w:rsidRPr="00F535D4">
              <w:rPr>
                <w:rFonts w:ascii="Garamond" w:hAnsi="Garamond"/>
                <w:i/>
                <w:color w:val="000000"/>
                <w:sz w:val="22"/>
                <w:szCs w:val="22"/>
                <w:lang w:val="ru-RU"/>
              </w:rPr>
              <w:t xml:space="preserve">Договору о </w:t>
            </w:r>
            <w:r w:rsidRPr="00F535D4">
              <w:rPr>
                <w:rFonts w:ascii="Garamond" w:hAnsi="Garamond"/>
                <w:i/>
                <w:color w:val="000000"/>
                <w:sz w:val="22"/>
                <w:szCs w:val="22"/>
                <w:lang w:val="ru-RU"/>
              </w:rPr>
              <w:lastRenderedPageBreak/>
              <w:t>присоединении к торговой системе оптового рынка</w:t>
            </w:r>
            <w:r w:rsidRPr="00F535D4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>);</w:t>
            </w:r>
          </w:p>
          <w:p w:rsidR="00A71DA2" w:rsidRPr="00F535D4" w:rsidRDefault="00A71DA2" w:rsidP="006C6507">
            <w:pPr>
              <w:jc w:val="center"/>
              <w:rPr>
                <w:rFonts w:ascii="Garamond" w:hAnsi="Garamond"/>
                <w:b/>
              </w:rPr>
            </w:pPr>
            <w:r w:rsidRPr="00F535D4">
              <w:rPr>
                <w:rFonts w:ascii="Garamond" w:hAnsi="Garamond"/>
                <w:b/>
              </w:rPr>
              <w:t>…</w:t>
            </w:r>
          </w:p>
        </w:tc>
      </w:tr>
    </w:tbl>
    <w:p w:rsidR="00A71DA2" w:rsidRDefault="00A71DA2" w:rsidP="00BD2569">
      <w:pPr>
        <w:tabs>
          <w:tab w:val="left" w:pos="142"/>
        </w:tabs>
        <w:spacing w:after="0"/>
      </w:pPr>
    </w:p>
    <w:p w:rsidR="00A71DA2" w:rsidRDefault="00A71DA2" w:rsidP="00BD2569">
      <w:pPr>
        <w:tabs>
          <w:tab w:val="left" w:pos="142"/>
        </w:tabs>
        <w:spacing w:after="0"/>
      </w:pPr>
    </w:p>
    <w:sectPr w:rsidR="00A71DA2" w:rsidSect="00F51A9C">
      <w:pgSz w:w="16838" w:h="11906" w:orient="landscape"/>
      <w:pgMar w:top="143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DA2" w:rsidRDefault="00A71DA2" w:rsidP="009C75B1">
      <w:pPr>
        <w:spacing w:after="0" w:line="240" w:lineRule="auto"/>
      </w:pPr>
      <w:r>
        <w:separator/>
      </w:r>
    </w:p>
  </w:endnote>
  <w:endnote w:type="continuationSeparator" w:id="0">
    <w:p w:rsidR="00A71DA2" w:rsidRDefault="00A71DA2" w:rsidP="009C7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sGoth Lt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DA2" w:rsidRDefault="00A71DA2" w:rsidP="009C75B1">
      <w:pPr>
        <w:spacing w:after="0" w:line="240" w:lineRule="auto"/>
      </w:pPr>
      <w:r>
        <w:separator/>
      </w:r>
    </w:p>
  </w:footnote>
  <w:footnote w:type="continuationSeparator" w:id="0">
    <w:p w:rsidR="00A71DA2" w:rsidRDefault="00A71DA2" w:rsidP="009C75B1">
      <w:pPr>
        <w:spacing w:after="0" w:line="240" w:lineRule="auto"/>
      </w:pPr>
      <w:r>
        <w:continuationSeparator/>
      </w:r>
    </w:p>
  </w:footnote>
  <w:footnote w:id="1">
    <w:p w:rsidR="00A71DA2" w:rsidRDefault="00A71DA2" w:rsidP="009245CA">
      <w:pPr>
        <w:pStyle w:val="afa"/>
        <w:spacing w:before="0" w:after="0"/>
      </w:pPr>
    </w:p>
  </w:footnote>
  <w:footnote w:id="2">
    <w:p w:rsidR="00A71DA2" w:rsidRDefault="00A71DA2" w:rsidP="009245CA">
      <w:pPr>
        <w:pStyle w:val="afa"/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BE2C1C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53825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F"/>
    <w:multiLevelType w:val="singleLevel"/>
    <w:tmpl w:val="00F063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BD04E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5C187E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2D1C18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97F4D7AA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FFFFFF89"/>
    <w:multiLevelType w:val="singleLevel"/>
    <w:tmpl w:val="42288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FFFFFFFB"/>
    <w:multiLevelType w:val="multilevel"/>
    <w:tmpl w:val="0E542A38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decimal"/>
      <w:pStyle w:val="2"/>
      <w:lvlText w:val="%2."/>
      <w:legacy w:legacy="1" w:legacySpace="120" w:legacyIndent="360"/>
      <w:lvlJc w:val="left"/>
      <w:rPr>
        <w:rFonts w:cs="Times New Roman"/>
      </w:rPr>
    </w:lvl>
    <w:lvl w:ilvl="2">
      <w:start w:val="1"/>
      <w:numFmt w:val="decimal"/>
      <w:pStyle w:val="3"/>
      <w:lvlText w:val="%2.%3"/>
      <w:legacy w:legacy="1" w:legacySpace="120" w:legacyIndent="360"/>
      <w:lvlJc w:val="left"/>
      <w:rPr>
        <w:rFonts w:cs="Times New Roman"/>
      </w:rPr>
    </w:lvl>
    <w:lvl w:ilvl="3">
      <w:start w:val="1"/>
      <w:numFmt w:val="decimal"/>
      <w:pStyle w:val="4"/>
      <w:lvlText w:val="%2.%3.%4"/>
      <w:legacy w:legacy="1" w:legacySpace="120" w:legacyIndent="360"/>
      <w:lvlJc w:val="left"/>
      <w:rPr>
        <w:rFonts w:cs="Times New Roman"/>
      </w:rPr>
    </w:lvl>
    <w:lvl w:ilvl="4">
      <w:start w:val="1"/>
      <w:numFmt w:val="decimal"/>
      <w:pStyle w:val="50"/>
      <w:lvlText w:val="%5)"/>
      <w:legacy w:legacy="1" w:legacySpace="120" w:legacyIndent="360"/>
      <w:lvlJc w:val="left"/>
      <w:rPr>
        <w:rFonts w:cs="Times New Roman"/>
      </w:rPr>
    </w:lvl>
    <w:lvl w:ilvl="5">
      <w:start w:val="1"/>
      <w:numFmt w:val="lowerRoman"/>
      <w:pStyle w:val="6"/>
      <w:lvlText w:val="%6)"/>
      <w:legacy w:legacy="1" w:legacySpace="120" w:legacyIndent="360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9">
    <w:nsid w:val="111F1766"/>
    <w:multiLevelType w:val="multilevel"/>
    <w:tmpl w:val="3E9E9D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bullet"/>
      <w:pStyle w:val="a"/>
      <w:lvlText w:val="￼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12975AD1"/>
    <w:multiLevelType w:val="multilevel"/>
    <w:tmpl w:val="0419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>
    <w:nsid w:val="1B8200E4"/>
    <w:multiLevelType w:val="hybridMultilevel"/>
    <w:tmpl w:val="8A50A812"/>
    <w:lvl w:ilvl="0" w:tplc="CEF8A1CE">
      <w:start w:val="1"/>
      <w:numFmt w:val="decimal"/>
      <w:lvlText w:val="5.6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725E6"/>
    <w:multiLevelType w:val="hybridMultilevel"/>
    <w:tmpl w:val="F21E0230"/>
    <w:lvl w:ilvl="0" w:tplc="04190005">
      <w:start w:val="1"/>
      <w:numFmt w:val="bullet"/>
      <w:pStyle w:val="DCAttribute"/>
      <w:lvlText w:val="–"/>
      <w:lvlJc w:val="left"/>
      <w:pPr>
        <w:tabs>
          <w:tab w:val="num" w:pos="1004"/>
        </w:tabs>
        <w:ind w:left="1004" w:hanging="358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13">
    <w:nsid w:val="29EB5D48"/>
    <w:multiLevelType w:val="hybridMultilevel"/>
    <w:tmpl w:val="D076F3FA"/>
    <w:lvl w:ilvl="0" w:tplc="A5C061DE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A65521"/>
    <w:multiLevelType w:val="hybridMultilevel"/>
    <w:tmpl w:val="214E2854"/>
    <w:lvl w:ilvl="0" w:tplc="EDC2D7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D670AD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5205D46"/>
    <w:multiLevelType w:val="multilevel"/>
    <w:tmpl w:val="0F1266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37E32FB2"/>
    <w:multiLevelType w:val="multilevel"/>
    <w:tmpl w:val="E79AA43E"/>
    <w:lvl w:ilvl="0">
      <w:start w:val="5"/>
      <w:numFmt w:val="decimal"/>
      <w:lvlText w:val="%15.6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2"/>
      <w:numFmt w:val="decimal"/>
      <w:lvlRestart w:val="0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8">
    <w:nsid w:val="389B6264"/>
    <w:multiLevelType w:val="hybridMultilevel"/>
    <w:tmpl w:val="9FC0156A"/>
    <w:lvl w:ilvl="0" w:tplc="04190001">
      <w:start w:val="1"/>
      <w:numFmt w:val="bullet"/>
      <w:pStyle w:val="a1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626C33"/>
    <w:multiLevelType w:val="multilevel"/>
    <w:tmpl w:val="EB0E0074"/>
    <w:lvl w:ilvl="0">
      <w:start w:val="1"/>
      <w:numFmt w:val="decimal"/>
      <w:pStyle w:val="10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486A5E9B"/>
    <w:multiLevelType w:val="hybridMultilevel"/>
    <w:tmpl w:val="6896AF44"/>
    <w:lvl w:ilvl="0" w:tplc="04190005">
      <w:start w:val="1"/>
      <w:numFmt w:val="bullet"/>
      <w:pStyle w:val="Main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A67E93"/>
    <w:multiLevelType w:val="multilevel"/>
    <w:tmpl w:val="E79AA43E"/>
    <w:lvl w:ilvl="0">
      <w:start w:val="5"/>
      <w:numFmt w:val="decimal"/>
      <w:lvlText w:val="%15.6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2"/>
      <w:numFmt w:val="decimal"/>
      <w:lvlRestart w:val="0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76531C58"/>
    <w:multiLevelType w:val="multilevel"/>
    <w:tmpl w:val="0F1266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6"/>
  </w:num>
  <w:num w:numId="11">
    <w:abstractNumId w:val="8"/>
  </w:num>
  <w:num w:numId="12">
    <w:abstractNumId w:val="10"/>
  </w:num>
  <w:num w:numId="13">
    <w:abstractNumId w:val="19"/>
  </w:num>
  <w:num w:numId="14">
    <w:abstractNumId w:val="9"/>
  </w:num>
  <w:num w:numId="15">
    <w:abstractNumId w:val="13"/>
  </w:num>
  <w:num w:numId="16">
    <w:abstractNumId w:val="18"/>
  </w:num>
  <w:num w:numId="17">
    <w:abstractNumId w:val="20"/>
  </w:num>
  <w:num w:numId="18">
    <w:abstractNumId w:val="12"/>
  </w:num>
  <w:num w:numId="19">
    <w:abstractNumId w:val="14"/>
  </w:num>
  <w:num w:numId="20">
    <w:abstractNumId w:val="21"/>
  </w:num>
  <w:num w:numId="21">
    <w:abstractNumId w:val="11"/>
  </w:num>
  <w:num w:numId="22">
    <w:abstractNumId w:val="16"/>
  </w:num>
  <w:num w:numId="23">
    <w:abstractNumId w:val="22"/>
  </w:num>
  <w:num w:numId="24">
    <w:abstractNumId w:val="17"/>
  </w:num>
  <w:num w:numId="25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0756"/>
    <w:rsid w:val="00006F3F"/>
    <w:rsid w:val="0001367D"/>
    <w:rsid w:val="00014C99"/>
    <w:rsid w:val="00031BEA"/>
    <w:rsid w:val="00033980"/>
    <w:rsid w:val="00040583"/>
    <w:rsid w:val="00042BB8"/>
    <w:rsid w:val="00056A10"/>
    <w:rsid w:val="00073D47"/>
    <w:rsid w:val="00083082"/>
    <w:rsid w:val="0008777D"/>
    <w:rsid w:val="00091AB6"/>
    <w:rsid w:val="000C2FE5"/>
    <w:rsid w:val="000F0842"/>
    <w:rsid w:val="000F0FD6"/>
    <w:rsid w:val="000F4D1A"/>
    <w:rsid w:val="00104907"/>
    <w:rsid w:val="001101F3"/>
    <w:rsid w:val="00141B5C"/>
    <w:rsid w:val="00141D41"/>
    <w:rsid w:val="001A76EA"/>
    <w:rsid w:val="001B2ABA"/>
    <w:rsid w:val="001B72F3"/>
    <w:rsid w:val="001C4C70"/>
    <w:rsid w:val="001D1A61"/>
    <w:rsid w:val="001E20E5"/>
    <w:rsid w:val="001E5822"/>
    <w:rsid w:val="001E7048"/>
    <w:rsid w:val="001E7EEF"/>
    <w:rsid w:val="001F0886"/>
    <w:rsid w:val="001F2A2C"/>
    <w:rsid w:val="00200265"/>
    <w:rsid w:val="002043F5"/>
    <w:rsid w:val="00225B8E"/>
    <w:rsid w:val="00245972"/>
    <w:rsid w:val="002601C7"/>
    <w:rsid w:val="00283647"/>
    <w:rsid w:val="00283CD2"/>
    <w:rsid w:val="002B2F7F"/>
    <w:rsid w:val="002B61FA"/>
    <w:rsid w:val="002C3090"/>
    <w:rsid w:val="002C3983"/>
    <w:rsid w:val="002F6D37"/>
    <w:rsid w:val="00302916"/>
    <w:rsid w:val="00304385"/>
    <w:rsid w:val="00313D2B"/>
    <w:rsid w:val="0031524F"/>
    <w:rsid w:val="0032400C"/>
    <w:rsid w:val="003301CF"/>
    <w:rsid w:val="003411DE"/>
    <w:rsid w:val="0034361C"/>
    <w:rsid w:val="00347EAE"/>
    <w:rsid w:val="00351F1D"/>
    <w:rsid w:val="00353012"/>
    <w:rsid w:val="00360FD1"/>
    <w:rsid w:val="0036673D"/>
    <w:rsid w:val="00395871"/>
    <w:rsid w:val="003975F4"/>
    <w:rsid w:val="003B3EF6"/>
    <w:rsid w:val="003B48F4"/>
    <w:rsid w:val="003D5249"/>
    <w:rsid w:val="003E01D7"/>
    <w:rsid w:val="00400C8D"/>
    <w:rsid w:val="0041543B"/>
    <w:rsid w:val="004201DC"/>
    <w:rsid w:val="00433D73"/>
    <w:rsid w:val="004366B8"/>
    <w:rsid w:val="0045780C"/>
    <w:rsid w:val="00474F03"/>
    <w:rsid w:val="00475B2D"/>
    <w:rsid w:val="0049004C"/>
    <w:rsid w:val="004A35AA"/>
    <w:rsid w:val="004B06E8"/>
    <w:rsid w:val="004B2408"/>
    <w:rsid w:val="004B33CC"/>
    <w:rsid w:val="004B4D88"/>
    <w:rsid w:val="004B51EF"/>
    <w:rsid w:val="004B75D2"/>
    <w:rsid w:val="004C2D3F"/>
    <w:rsid w:val="004C6302"/>
    <w:rsid w:val="004D57E2"/>
    <w:rsid w:val="004E468B"/>
    <w:rsid w:val="004F3BF4"/>
    <w:rsid w:val="004F7C14"/>
    <w:rsid w:val="00515B25"/>
    <w:rsid w:val="00520E20"/>
    <w:rsid w:val="00530756"/>
    <w:rsid w:val="005345C3"/>
    <w:rsid w:val="005414BD"/>
    <w:rsid w:val="0055487F"/>
    <w:rsid w:val="00562201"/>
    <w:rsid w:val="00572466"/>
    <w:rsid w:val="005736AF"/>
    <w:rsid w:val="00577C1B"/>
    <w:rsid w:val="00582EC6"/>
    <w:rsid w:val="00585643"/>
    <w:rsid w:val="005A4598"/>
    <w:rsid w:val="005B22D7"/>
    <w:rsid w:val="005B2B95"/>
    <w:rsid w:val="005B62AE"/>
    <w:rsid w:val="005B63B8"/>
    <w:rsid w:val="005D3690"/>
    <w:rsid w:val="005D3DB7"/>
    <w:rsid w:val="005F2E9C"/>
    <w:rsid w:val="006003B8"/>
    <w:rsid w:val="00604C06"/>
    <w:rsid w:val="00606CEB"/>
    <w:rsid w:val="00614713"/>
    <w:rsid w:val="00615932"/>
    <w:rsid w:val="0064187C"/>
    <w:rsid w:val="00653C89"/>
    <w:rsid w:val="00653FED"/>
    <w:rsid w:val="006626F3"/>
    <w:rsid w:val="00667F6B"/>
    <w:rsid w:val="00672E56"/>
    <w:rsid w:val="0067492B"/>
    <w:rsid w:val="006A1D44"/>
    <w:rsid w:val="006B7752"/>
    <w:rsid w:val="006C6507"/>
    <w:rsid w:val="006C7CC3"/>
    <w:rsid w:val="006D2096"/>
    <w:rsid w:val="006D6E56"/>
    <w:rsid w:val="006E5725"/>
    <w:rsid w:val="006F0D37"/>
    <w:rsid w:val="006F4D8D"/>
    <w:rsid w:val="007033D9"/>
    <w:rsid w:val="00710CE5"/>
    <w:rsid w:val="00712BB6"/>
    <w:rsid w:val="00722F30"/>
    <w:rsid w:val="00743752"/>
    <w:rsid w:val="00750E99"/>
    <w:rsid w:val="007617EA"/>
    <w:rsid w:val="007619E1"/>
    <w:rsid w:val="007758A7"/>
    <w:rsid w:val="007B3492"/>
    <w:rsid w:val="007C4A27"/>
    <w:rsid w:val="007D032B"/>
    <w:rsid w:val="007E2234"/>
    <w:rsid w:val="00811EBE"/>
    <w:rsid w:val="008272C4"/>
    <w:rsid w:val="00833BD6"/>
    <w:rsid w:val="008561EE"/>
    <w:rsid w:val="008810FE"/>
    <w:rsid w:val="00884C85"/>
    <w:rsid w:val="00885111"/>
    <w:rsid w:val="00891BC7"/>
    <w:rsid w:val="008B0F43"/>
    <w:rsid w:val="008B61AB"/>
    <w:rsid w:val="008C03A5"/>
    <w:rsid w:val="008D275B"/>
    <w:rsid w:val="008D3468"/>
    <w:rsid w:val="008D52C4"/>
    <w:rsid w:val="00915E92"/>
    <w:rsid w:val="00917449"/>
    <w:rsid w:val="009211CE"/>
    <w:rsid w:val="009245CA"/>
    <w:rsid w:val="009343ED"/>
    <w:rsid w:val="00960349"/>
    <w:rsid w:val="009710FA"/>
    <w:rsid w:val="00982F90"/>
    <w:rsid w:val="00984147"/>
    <w:rsid w:val="00993098"/>
    <w:rsid w:val="00997B6D"/>
    <w:rsid w:val="009C0281"/>
    <w:rsid w:val="009C3C3D"/>
    <w:rsid w:val="009C75B1"/>
    <w:rsid w:val="009C770B"/>
    <w:rsid w:val="009D35EA"/>
    <w:rsid w:val="009D383D"/>
    <w:rsid w:val="009E0213"/>
    <w:rsid w:val="009E0707"/>
    <w:rsid w:val="009E4074"/>
    <w:rsid w:val="009F1523"/>
    <w:rsid w:val="009F2F97"/>
    <w:rsid w:val="009F73FB"/>
    <w:rsid w:val="00A16E22"/>
    <w:rsid w:val="00A21128"/>
    <w:rsid w:val="00A23550"/>
    <w:rsid w:val="00A2608A"/>
    <w:rsid w:val="00A27433"/>
    <w:rsid w:val="00A444E4"/>
    <w:rsid w:val="00A55C64"/>
    <w:rsid w:val="00A61E27"/>
    <w:rsid w:val="00A71DA2"/>
    <w:rsid w:val="00A82367"/>
    <w:rsid w:val="00A976E3"/>
    <w:rsid w:val="00AA1840"/>
    <w:rsid w:val="00AB099F"/>
    <w:rsid w:val="00AB63EC"/>
    <w:rsid w:val="00AD3C34"/>
    <w:rsid w:val="00AD48D3"/>
    <w:rsid w:val="00AD7722"/>
    <w:rsid w:val="00B00607"/>
    <w:rsid w:val="00B07185"/>
    <w:rsid w:val="00B12642"/>
    <w:rsid w:val="00B368A0"/>
    <w:rsid w:val="00B40D06"/>
    <w:rsid w:val="00B53E93"/>
    <w:rsid w:val="00B57D48"/>
    <w:rsid w:val="00B630EE"/>
    <w:rsid w:val="00B87AE3"/>
    <w:rsid w:val="00BA7E49"/>
    <w:rsid w:val="00BB1EAB"/>
    <w:rsid w:val="00BD2031"/>
    <w:rsid w:val="00BD2569"/>
    <w:rsid w:val="00BD501C"/>
    <w:rsid w:val="00BF2652"/>
    <w:rsid w:val="00C04D3D"/>
    <w:rsid w:val="00C107F0"/>
    <w:rsid w:val="00C1667C"/>
    <w:rsid w:val="00C362FD"/>
    <w:rsid w:val="00C51921"/>
    <w:rsid w:val="00C5637A"/>
    <w:rsid w:val="00C748BD"/>
    <w:rsid w:val="00CB5892"/>
    <w:rsid w:val="00CC0F63"/>
    <w:rsid w:val="00CC31F3"/>
    <w:rsid w:val="00CC3820"/>
    <w:rsid w:val="00CC3D59"/>
    <w:rsid w:val="00CD0832"/>
    <w:rsid w:val="00CF62EA"/>
    <w:rsid w:val="00D05EF1"/>
    <w:rsid w:val="00D13B59"/>
    <w:rsid w:val="00D212E6"/>
    <w:rsid w:val="00D37690"/>
    <w:rsid w:val="00D47E98"/>
    <w:rsid w:val="00D515CF"/>
    <w:rsid w:val="00D83CAA"/>
    <w:rsid w:val="00D900EF"/>
    <w:rsid w:val="00DA17B8"/>
    <w:rsid w:val="00DB0D8C"/>
    <w:rsid w:val="00DB77BD"/>
    <w:rsid w:val="00DC30AF"/>
    <w:rsid w:val="00DC5FC7"/>
    <w:rsid w:val="00DC6B0E"/>
    <w:rsid w:val="00DD03B7"/>
    <w:rsid w:val="00DE2E91"/>
    <w:rsid w:val="00DE3273"/>
    <w:rsid w:val="00DF0BE0"/>
    <w:rsid w:val="00DF78C6"/>
    <w:rsid w:val="00E0772F"/>
    <w:rsid w:val="00E25540"/>
    <w:rsid w:val="00E37144"/>
    <w:rsid w:val="00E555B6"/>
    <w:rsid w:val="00E62F72"/>
    <w:rsid w:val="00E87B09"/>
    <w:rsid w:val="00EA178F"/>
    <w:rsid w:val="00EA1BD0"/>
    <w:rsid w:val="00EA7FFC"/>
    <w:rsid w:val="00EB25D4"/>
    <w:rsid w:val="00ED1518"/>
    <w:rsid w:val="00EF3A51"/>
    <w:rsid w:val="00F0291F"/>
    <w:rsid w:val="00F103A5"/>
    <w:rsid w:val="00F15440"/>
    <w:rsid w:val="00F22F99"/>
    <w:rsid w:val="00F335FE"/>
    <w:rsid w:val="00F358AE"/>
    <w:rsid w:val="00F51A9C"/>
    <w:rsid w:val="00F535D4"/>
    <w:rsid w:val="00F56B74"/>
    <w:rsid w:val="00F65E9D"/>
    <w:rsid w:val="00F66221"/>
    <w:rsid w:val="00F740F0"/>
    <w:rsid w:val="00F836CE"/>
    <w:rsid w:val="00F84380"/>
    <w:rsid w:val="00F95BE3"/>
    <w:rsid w:val="00FA403B"/>
    <w:rsid w:val="00FA70D0"/>
    <w:rsid w:val="00FB73C6"/>
    <w:rsid w:val="00FD1FAE"/>
    <w:rsid w:val="00FE06D5"/>
    <w:rsid w:val="00FE2DB6"/>
    <w:rsid w:val="00FF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4"/>
    <o:shapelayout v:ext="edit">
      <o:idmap v:ext="edit" data="1"/>
    </o:shapelayout>
  </w:shapeDefaults>
  <w:decimalSymbol w:val=","/>
  <w:listSeparator w:val=";"/>
  <w15:docId w15:val="{5F219F17-E005-43BE-9CFE-679D4F5D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710CE5"/>
    <w:pPr>
      <w:spacing w:after="160" w:line="259" w:lineRule="auto"/>
    </w:pPr>
    <w:rPr>
      <w:lang w:eastAsia="en-US"/>
    </w:rPr>
  </w:style>
  <w:style w:type="paragraph" w:styleId="11">
    <w:name w:val="heading 1"/>
    <w:aliases w:val="Заголовок параграфа (1.),111,Section,Section Heading,level2 hdg"/>
    <w:basedOn w:val="a2"/>
    <w:next w:val="2"/>
    <w:link w:val="12"/>
    <w:uiPriority w:val="99"/>
    <w:qFormat/>
    <w:rsid w:val="00A21128"/>
    <w:pPr>
      <w:spacing w:after="0" w:line="240" w:lineRule="auto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aliases w:val="h2,h21,5,Заголовок пункта (1.1),222,Reset numbering"/>
    <w:basedOn w:val="a2"/>
    <w:next w:val="3"/>
    <w:link w:val="20"/>
    <w:uiPriority w:val="99"/>
    <w:qFormat/>
    <w:rsid w:val="005414BD"/>
    <w:pPr>
      <w:keepNext/>
      <w:numPr>
        <w:ilvl w:val="1"/>
        <w:numId w:val="11"/>
      </w:numPr>
      <w:spacing w:before="180" w:after="18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3">
    <w:name w:val="heading 3"/>
    <w:aliases w:val="H3,Заголовок подпукта (1.1.1),Level 1 - 1,o"/>
    <w:basedOn w:val="a2"/>
    <w:link w:val="30"/>
    <w:uiPriority w:val="99"/>
    <w:qFormat/>
    <w:rsid w:val="005414BD"/>
    <w:pPr>
      <w:numPr>
        <w:ilvl w:val="2"/>
        <w:numId w:val="11"/>
      </w:numPr>
      <w:spacing w:before="120" w:after="120" w:line="240" w:lineRule="auto"/>
      <w:jc w:val="both"/>
      <w:outlineLvl w:val="2"/>
    </w:pPr>
    <w:rPr>
      <w:rFonts w:ascii="Times New Roman" w:eastAsia="Times New Roman" w:hAnsi="Times New Roman"/>
      <w:b/>
      <w:szCs w:val="20"/>
    </w:rPr>
  </w:style>
  <w:style w:type="paragraph" w:styleId="4">
    <w:name w:val="heading 4"/>
    <w:aliases w:val="H4,H41,Sub-Minor,Level 2 - a"/>
    <w:basedOn w:val="a2"/>
    <w:link w:val="40"/>
    <w:uiPriority w:val="99"/>
    <w:qFormat/>
    <w:rsid w:val="005414BD"/>
    <w:pPr>
      <w:numPr>
        <w:ilvl w:val="3"/>
        <w:numId w:val="11"/>
      </w:numPr>
      <w:spacing w:before="120" w:after="120" w:line="240" w:lineRule="auto"/>
      <w:jc w:val="both"/>
      <w:outlineLvl w:val="3"/>
    </w:pPr>
    <w:rPr>
      <w:rFonts w:ascii="Times New Roman" w:eastAsia="Times New Roman" w:hAnsi="Times New Roman"/>
      <w:szCs w:val="20"/>
    </w:rPr>
  </w:style>
  <w:style w:type="paragraph" w:styleId="50">
    <w:name w:val="heading 5"/>
    <w:aliases w:val="h5,h51,H5,H51,h52,test,Block Label,Level 3 - i"/>
    <w:basedOn w:val="a2"/>
    <w:link w:val="51"/>
    <w:uiPriority w:val="99"/>
    <w:qFormat/>
    <w:rsid w:val="005414BD"/>
    <w:pPr>
      <w:numPr>
        <w:ilvl w:val="4"/>
        <w:numId w:val="11"/>
      </w:numPr>
      <w:spacing w:before="120" w:after="120" w:line="240" w:lineRule="auto"/>
      <w:jc w:val="both"/>
      <w:outlineLvl w:val="4"/>
    </w:pPr>
    <w:rPr>
      <w:rFonts w:ascii="Times New Roman" w:eastAsia="Times New Roman" w:hAnsi="Times New Roman"/>
      <w:szCs w:val="20"/>
    </w:rPr>
  </w:style>
  <w:style w:type="paragraph" w:styleId="6">
    <w:name w:val="heading 6"/>
    <w:aliases w:val="Legal Level 1."/>
    <w:basedOn w:val="a2"/>
    <w:next w:val="50"/>
    <w:link w:val="60"/>
    <w:uiPriority w:val="99"/>
    <w:qFormat/>
    <w:rsid w:val="005414BD"/>
    <w:pPr>
      <w:numPr>
        <w:ilvl w:val="5"/>
        <w:numId w:val="11"/>
      </w:numPr>
      <w:spacing w:before="120" w:after="120" w:line="240" w:lineRule="auto"/>
      <w:jc w:val="both"/>
      <w:outlineLvl w:val="5"/>
    </w:pPr>
    <w:rPr>
      <w:rFonts w:ascii="Times New Roman" w:eastAsia="Times New Roman" w:hAnsi="Times New Roman"/>
      <w:szCs w:val="20"/>
    </w:rPr>
  </w:style>
  <w:style w:type="paragraph" w:styleId="7">
    <w:name w:val="heading 7"/>
    <w:aliases w:val="Appendix Header,Legal Level 1.1."/>
    <w:basedOn w:val="a2"/>
    <w:next w:val="a2"/>
    <w:link w:val="70"/>
    <w:uiPriority w:val="99"/>
    <w:qFormat/>
    <w:rsid w:val="005414BD"/>
    <w:pPr>
      <w:numPr>
        <w:ilvl w:val="6"/>
        <w:numId w:val="11"/>
      </w:numPr>
      <w:spacing w:before="180" w:after="240" w:line="240" w:lineRule="auto"/>
      <w:outlineLvl w:val="6"/>
    </w:pPr>
    <w:rPr>
      <w:rFonts w:ascii="Garamond" w:eastAsia="Times New Roman" w:hAnsi="Garamond"/>
      <w:szCs w:val="20"/>
    </w:rPr>
  </w:style>
  <w:style w:type="paragraph" w:styleId="8">
    <w:name w:val="heading 8"/>
    <w:aliases w:val="Legal Level 1.1.1."/>
    <w:basedOn w:val="a2"/>
    <w:next w:val="a2"/>
    <w:link w:val="80"/>
    <w:uiPriority w:val="99"/>
    <w:qFormat/>
    <w:rsid w:val="005414BD"/>
    <w:pPr>
      <w:numPr>
        <w:ilvl w:val="7"/>
        <w:numId w:val="1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</w:rPr>
  </w:style>
  <w:style w:type="paragraph" w:styleId="9">
    <w:name w:val="heading 9"/>
    <w:aliases w:val="Legal Level 1.1.1.1."/>
    <w:basedOn w:val="a2"/>
    <w:next w:val="a2"/>
    <w:link w:val="90"/>
    <w:uiPriority w:val="99"/>
    <w:qFormat/>
    <w:rsid w:val="005414BD"/>
    <w:pPr>
      <w:numPr>
        <w:ilvl w:val="8"/>
        <w:numId w:val="11"/>
      </w:numPr>
      <w:spacing w:before="240" w:after="60" w:line="240" w:lineRule="auto"/>
      <w:outlineLvl w:val="8"/>
    </w:pPr>
    <w:rPr>
      <w:rFonts w:ascii="Arial" w:eastAsia="Times New Roman" w:hAnsi="Arial"/>
      <w:i/>
      <w:sz w:val="1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Heading1Char">
    <w:name w:val="Heading 1 Char"/>
    <w:aliases w:val="Заголовок параграфа (1.) Char,111 Char,Section Char,Section Heading Char,level2 hdg Char"/>
    <w:basedOn w:val="a3"/>
    <w:uiPriority w:val="99"/>
    <w:locked/>
    <w:rsid w:val="00A21128"/>
    <w:rPr>
      <w:rFonts w:ascii="Garamond" w:hAnsi="Garamond" w:cs="Times New Roman"/>
      <w:b/>
      <w:caps/>
      <w:color w:val="000000"/>
      <w:kern w:val="28"/>
      <w:sz w:val="22"/>
      <w:lang w:eastAsia="en-US"/>
    </w:rPr>
  </w:style>
  <w:style w:type="character" w:customStyle="1" w:styleId="Heading2Char">
    <w:name w:val="Heading 2 Char"/>
    <w:aliases w:val="h2 Char,h21 Char,5 Char,Заголовок пункта (1.1) Char,222 Char,Reset numbering Char"/>
    <w:basedOn w:val="a3"/>
    <w:uiPriority w:val="99"/>
    <w:locked/>
    <w:rsid w:val="00A21128"/>
    <w:rPr>
      <w:rFonts w:cs="Times New Roman"/>
      <w:b/>
      <w:sz w:val="24"/>
      <w:lang w:val="en-GB" w:eastAsia="en-US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3"/>
    <w:link w:val="3"/>
    <w:uiPriority w:val="99"/>
    <w:locked/>
    <w:rsid w:val="005414BD"/>
    <w:rPr>
      <w:rFonts w:ascii="Times New Roman" w:eastAsia="Times New Roman" w:hAnsi="Times New Roman"/>
      <w:b/>
      <w:szCs w:val="20"/>
      <w:lang w:eastAsia="en-US"/>
    </w:rPr>
  </w:style>
  <w:style w:type="character" w:customStyle="1" w:styleId="Heading4Char">
    <w:name w:val="Heading 4 Char"/>
    <w:aliases w:val="H4 Char,H41 Char,Sub-Minor Char,Level 2 - a Char"/>
    <w:basedOn w:val="a3"/>
    <w:uiPriority w:val="99"/>
    <w:locked/>
    <w:rsid w:val="00A21128"/>
    <w:rPr>
      <w:rFonts w:cs="Times New Roman"/>
      <w:sz w:val="22"/>
      <w:lang w:val="ru-RU" w:eastAsia="en-US"/>
    </w:rPr>
  </w:style>
  <w:style w:type="character" w:customStyle="1" w:styleId="Heading5Char">
    <w:name w:val="Heading 5 Char"/>
    <w:aliases w:val="h5 Char,h51 Char,H5 Char,H51 Char,h52 Char,test Char,Block Label Char,Level 3 - i Char"/>
    <w:basedOn w:val="a3"/>
    <w:uiPriority w:val="99"/>
    <w:locked/>
    <w:rsid w:val="00A21128"/>
    <w:rPr>
      <w:rFonts w:cs="Times New Roman"/>
      <w:sz w:val="22"/>
      <w:lang w:val="ru-RU" w:eastAsia="en-US"/>
    </w:rPr>
  </w:style>
  <w:style w:type="character" w:customStyle="1" w:styleId="Heading6Char">
    <w:name w:val="Heading 6 Char"/>
    <w:aliases w:val="Legal Level 1. Char"/>
    <w:basedOn w:val="a3"/>
    <w:uiPriority w:val="99"/>
    <w:locked/>
    <w:rsid w:val="00A21128"/>
    <w:rPr>
      <w:rFonts w:cs="Times New Roman"/>
      <w:sz w:val="22"/>
      <w:lang w:val="ru-RU" w:eastAsia="en-US"/>
    </w:rPr>
  </w:style>
  <w:style w:type="character" w:customStyle="1" w:styleId="Heading7Char">
    <w:name w:val="Heading 7 Char"/>
    <w:aliases w:val="Appendix Header Char,Legal Level 1.1. Char"/>
    <w:basedOn w:val="a3"/>
    <w:uiPriority w:val="99"/>
    <w:locked/>
    <w:rsid w:val="00A21128"/>
    <w:rPr>
      <w:rFonts w:ascii="Garamond" w:hAnsi="Garamond" w:cs="Times New Roman"/>
      <w:sz w:val="22"/>
      <w:lang w:val="en-GB" w:eastAsia="en-US"/>
    </w:rPr>
  </w:style>
  <w:style w:type="character" w:customStyle="1" w:styleId="Heading8Char">
    <w:name w:val="Heading 8 Char"/>
    <w:aliases w:val="Legal Level 1.1.1. Char"/>
    <w:basedOn w:val="a3"/>
    <w:uiPriority w:val="99"/>
    <w:locked/>
    <w:rsid w:val="00A21128"/>
    <w:rPr>
      <w:rFonts w:ascii="Arial" w:hAnsi="Arial" w:cs="Times New Roman"/>
      <w:i/>
      <w:lang w:val="en-GB" w:eastAsia="en-US"/>
    </w:rPr>
  </w:style>
  <w:style w:type="character" w:customStyle="1" w:styleId="Heading9Char">
    <w:name w:val="Heading 9 Char"/>
    <w:aliases w:val="Legal Level 1.1.1.1. Char"/>
    <w:basedOn w:val="a3"/>
    <w:uiPriority w:val="99"/>
    <w:locked/>
    <w:rsid w:val="00A21128"/>
    <w:rPr>
      <w:rFonts w:ascii="Arial" w:hAnsi="Arial" w:cs="Times New Roman"/>
      <w:i/>
      <w:sz w:val="18"/>
      <w:lang w:val="en-GB" w:eastAsia="en-US"/>
    </w:rPr>
  </w:style>
  <w:style w:type="paragraph" w:styleId="a6">
    <w:name w:val="Body Text"/>
    <w:aliases w:val="body text"/>
    <w:basedOn w:val="a2"/>
    <w:link w:val="13"/>
    <w:uiPriority w:val="99"/>
    <w:rsid w:val="006F0D37"/>
    <w:pPr>
      <w:spacing w:before="120" w:after="120" w:line="240" w:lineRule="auto"/>
      <w:jc w:val="both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BodyTextChar">
    <w:name w:val="Body Text Char"/>
    <w:aliases w:val="body text Char"/>
    <w:basedOn w:val="a3"/>
    <w:uiPriority w:val="99"/>
    <w:locked/>
    <w:rsid w:val="00A21128"/>
    <w:rPr>
      <w:rFonts w:cs="Times New Roman"/>
      <w:sz w:val="22"/>
      <w:lang w:val="en-GB" w:eastAsia="en-US"/>
    </w:rPr>
  </w:style>
  <w:style w:type="character" w:customStyle="1" w:styleId="a7">
    <w:name w:val="Основной текст Знак"/>
    <w:basedOn w:val="a3"/>
    <w:uiPriority w:val="99"/>
    <w:rsid w:val="006F0D37"/>
    <w:rPr>
      <w:rFonts w:cs="Times New Roman"/>
    </w:rPr>
  </w:style>
  <w:style w:type="character" w:customStyle="1" w:styleId="13">
    <w:name w:val="Основной текст Знак1"/>
    <w:aliases w:val="body text Знак"/>
    <w:basedOn w:val="a3"/>
    <w:link w:val="a6"/>
    <w:uiPriority w:val="99"/>
    <w:locked/>
    <w:rsid w:val="006F0D37"/>
    <w:rPr>
      <w:rFonts w:ascii="Times New Roman" w:hAnsi="Times New Roman" w:cs="Times New Roman"/>
      <w:sz w:val="20"/>
      <w:szCs w:val="20"/>
      <w:lang w:val="en-GB" w:eastAsia="ru-RU"/>
    </w:rPr>
  </w:style>
  <w:style w:type="paragraph" w:customStyle="1" w:styleId="a8">
    <w:name w:val="Обычный текст"/>
    <w:basedOn w:val="a2"/>
    <w:link w:val="a9"/>
    <w:uiPriority w:val="99"/>
    <w:rsid w:val="00347EAE"/>
    <w:pPr>
      <w:spacing w:after="0" w:line="240" w:lineRule="auto"/>
      <w:ind w:firstLine="425"/>
      <w:jc w:val="both"/>
    </w:pPr>
    <w:rPr>
      <w:rFonts w:ascii="Times New Roman" w:eastAsia="Arial Unicode MS" w:hAnsi="Times New Roman"/>
      <w:sz w:val="20"/>
      <w:szCs w:val="20"/>
      <w:lang w:eastAsia="ru-RU"/>
    </w:rPr>
  </w:style>
  <w:style w:type="character" w:customStyle="1" w:styleId="a9">
    <w:name w:val="Обычный текст Знак"/>
    <w:link w:val="a8"/>
    <w:uiPriority w:val="99"/>
    <w:locked/>
    <w:rsid w:val="00347EAE"/>
    <w:rPr>
      <w:rFonts w:ascii="Times New Roman" w:eastAsia="Arial Unicode MS" w:hAnsi="Times New Roman"/>
      <w:sz w:val="20"/>
      <w:lang w:eastAsia="ru-RU"/>
    </w:rPr>
  </w:style>
  <w:style w:type="paragraph" w:styleId="aa">
    <w:name w:val="header"/>
    <w:basedOn w:val="a2"/>
    <w:link w:val="ab"/>
    <w:uiPriority w:val="99"/>
    <w:rsid w:val="009C7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a3"/>
    <w:uiPriority w:val="99"/>
    <w:locked/>
    <w:rsid w:val="00A21128"/>
    <w:rPr>
      <w:rFonts w:ascii="Garamond" w:hAnsi="Garamond" w:cs="Times New Roman"/>
      <w:sz w:val="22"/>
      <w:lang w:val="en-GB" w:eastAsia="en-US"/>
    </w:rPr>
  </w:style>
  <w:style w:type="character" w:customStyle="1" w:styleId="ab">
    <w:name w:val="Верхний колонтитул Знак"/>
    <w:basedOn w:val="a3"/>
    <w:link w:val="aa"/>
    <w:uiPriority w:val="99"/>
    <w:locked/>
    <w:rsid w:val="009C75B1"/>
    <w:rPr>
      <w:rFonts w:cs="Times New Roman"/>
    </w:rPr>
  </w:style>
  <w:style w:type="paragraph" w:styleId="ac">
    <w:name w:val="footer"/>
    <w:basedOn w:val="a2"/>
    <w:link w:val="ad"/>
    <w:uiPriority w:val="99"/>
    <w:rsid w:val="009C7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a3"/>
    <w:uiPriority w:val="99"/>
    <w:locked/>
    <w:rsid w:val="00A21128"/>
    <w:rPr>
      <w:rFonts w:ascii="Garamond" w:hAnsi="Garamond" w:cs="Times New Roman"/>
      <w:sz w:val="22"/>
      <w:lang w:val="en-GB" w:eastAsia="en-US"/>
    </w:rPr>
  </w:style>
  <w:style w:type="character" w:customStyle="1" w:styleId="ad">
    <w:name w:val="Нижний колонтитул Знак"/>
    <w:basedOn w:val="a3"/>
    <w:link w:val="ac"/>
    <w:uiPriority w:val="99"/>
    <w:locked/>
    <w:rsid w:val="009C75B1"/>
    <w:rPr>
      <w:rFonts w:cs="Times New Roman"/>
    </w:rPr>
  </w:style>
  <w:style w:type="character" w:customStyle="1" w:styleId="12">
    <w:name w:val="Заголовок 1 Знак"/>
    <w:aliases w:val="Заголовок параграфа (1.) Знак,111 Знак,Section Знак,Section Heading Знак,level2 hdg Знак"/>
    <w:basedOn w:val="a3"/>
    <w:link w:val="11"/>
    <w:uiPriority w:val="99"/>
    <w:locked/>
    <w:rsid w:val="005414BD"/>
    <w:rPr>
      <w:rFonts w:ascii="Times New Roman" w:hAnsi="Times New Roman" w:cs="Times New Roman"/>
      <w:b/>
      <w:kern w:val="28"/>
      <w:sz w:val="20"/>
      <w:szCs w:val="20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"/>
    <w:basedOn w:val="a3"/>
    <w:link w:val="2"/>
    <w:uiPriority w:val="99"/>
    <w:locked/>
    <w:rsid w:val="005414BD"/>
    <w:rPr>
      <w:rFonts w:ascii="Times New Roman" w:eastAsia="Times New Roman" w:hAnsi="Times New Roman"/>
      <w:b/>
      <w:sz w:val="24"/>
      <w:szCs w:val="20"/>
      <w:lang w:eastAsia="en-US"/>
    </w:rPr>
  </w:style>
  <w:style w:type="character" w:customStyle="1" w:styleId="40">
    <w:name w:val="Заголовок 4 Знак"/>
    <w:aliases w:val="H4 Знак,H41 Знак,Sub-Minor Знак,Level 2 - a Знак"/>
    <w:basedOn w:val="a3"/>
    <w:link w:val="4"/>
    <w:uiPriority w:val="99"/>
    <w:locked/>
    <w:rsid w:val="005414BD"/>
    <w:rPr>
      <w:rFonts w:ascii="Times New Roman" w:eastAsia="Times New Roman" w:hAnsi="Times New Roman"/>
      <w:szCs w:val="20"/>
      <w:lang w:eastAsia="en-US"/>
    </w:rPr>
  </w:style>
  <w:style w:type="character" w:customStyle="1" w:styleId="51">
    <w:name w:val="Заголовок 5 Знак"/>
    <w:aliases w:val="h5 Знак,h51 Знак,H5 Знак,H51 Знак,h52 Знак,test Знак,Block Label Знак,Level 3 - i Знак"/>
    <w:basedOn w:val="a3"/>
    <w:link w:val="50"/>
    <w:uiPriority w:val="99"/>
    <w:locked/>
    <w:rsid w:val="005414BD"/>
    <w:rPr>
      <w:rFonts w:ascii="Times New Roman" w:eastAsia="Times New Roman" w:hAnsi="Times New Roman"/>
      <w:szCs w:val="20"/>
      <w:lang w:eastAsia="en-US"/>
    </w:rPr>
  </w:style>
  <w:style w:type="character" w:customStyle="1" w:styleId="60">
    <w:name w:val="Заголовок 6 Знак"/>
    <w:aliases w:val="Legal Level 1. Знак"/>
    <w:basedOn w:val="a3"/>
    <w:link w:val="6"/>
    <w:uiPriority w:val="99"/>
    <w:locked/>
    <w:rsid w:val="005414BD"/>
    <w:rPr>
      <w:rFonts w:ascii="Times New Roman" w:eastAsia="Times New Roman" w:hAnsi="Times New Roman"/>
      <w:szCs w:val="20"/>
      <w:lang w:eastAsia="en-US"/>
    </w:rPr>
  </w:style>
  <w:style w:type="character" w:customStyle="1" w:styleId="70">
    <w:name w:val="Заголовок 7 Знак"/>
    <w:aliases w:val="Appendix Header Знак,Legal Level 1.1. Знак"/>
    <w:basedOn w:val="a3"/>
    <w:link w:val="7"/>
    <w:uiPriority w:val="99"/>
    <w:locked/>
    <w:rsid w:val="005414BD"/>
    <w:rPr>
      <w:rFonts w:ascii="Garamond" w:eastAsia="Times New Roman" w:hAnsi="Garamond"/>
      <w:szCs w:val="20"/>
      <w:lang w:eastAsia="en-US"/>
    </w:rPr>
  </w:style>
  <w:style w:type="character" w:customStyle="1" w:styleId="80">
    <w:name w:val="Заголовок 8 Знак"/>
    <w:aliases w:val="Legal Level 1.1.1. Знак"/>
    <w:basedOn w:val="a3"/>
    <w:link w:val="8"/>
    <w:uiPriority w:val="99"/>
    <w:locked/>
    <w:rsid w:val="005414BD"/>
    <w:rPr>
      <w:rFonts w:ascii="Arial" w:eastAsia="Times New Roman" w:hAnsi="Arial"/>
      <w:i/>
      <w:sz w:val="20"/>
      <w:szCs w:val="20"/>
      <w:lang w:eastAsia="en-US"/>
    </w:rPr>
  </w:style>
  <w:style w:type="character" w:customStyle="1" w:styleId="90">
    <w:name w:val="Заголовок 9 Знак"/>
    <w:aliases w:val="Legal Level 1.1.1.1. Знак"/>
    <w:basedOn w:val="a3"/>
    <w:link w:val="9"/>
    <w:uiPriority w:val="99"/>
    <w:locked/>
    <w:rsid w:val="005414BD"/>
    <w:rPr>
      <w:rFonts w:ascii="Arial" w:eastAsia="Times New Roman" w:hAnsi="Arial"/>
      <w:i/>
      <w:sz w:val="18"/>
      <w:szCs w:val="20"/>
      <w:lang w:eastAsia="en-US"/>
    </w:rPr>
  </w:style>
  <w:style w:type="character" w:styleId="ae">
    <w:name w:val="annotation reference"/>
    <w:basedOn w:val="a3"/>
    <w:uiPriority w:val="99"/>
    <w:semiHidden/>
    <w:rsid w:val="00225B8E"/>
    <w:rPr>
      <w:rFonts w:cs="Times New Roman"/>
      <w:sz w:val="16"/>
      <w:szCs w:val="16"/>
    </w:rPr>
  </w:style>
  <w:style w:type="paragraph" w:styleId="af">
    <w:name w:val="annotation text"/>
    <w:basedOn w:val="a2"/>
    <w:link w:val="af0"/>
    <w:uiPriority w:val="99"/>
    <w:rsid w:val="00225B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a3"/>
    <w:uiPriority w:val="99"/>
    <w:semiHidden/>
    <w:locked/>
    <w:rsid w:val="00A21128"/>
    <w:rPr>
      <w:rFonts w:cs="Times New Roman"/>
    </w:rPr>
  </w:style>
  <w:style w:type="character" w:customStyle="1" w:styleId="af0">
    <w:name w:val="Текст примечания Знак"/>
    <w:basedOn w:val="a3"/>
    <w:link w:val="af"/>
    <w:uiPriority w:val="99"/>
    <w:locked/>
    <w:rsid w:val="00225B8E"/>
    <w:rPr>
      <w:rFonts w:cs="Times New Roman"/>
      <w:sz w:val="20"/>
      <w:szCs w:val="20"/>
    </w:rPr>
  </w:style>
  <w:style w:type="paragraph" w:styleId="af1">
    <w:name w:val="Balloon Text"/>
    <w:basedOn w:val="a2"/>
    <w:link w:val="af2"/>
    <w:uiPriority w:val="99"/>
    <w:semiHidden/>
    <w:rsid w:val="00225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3"/>
    <w:link w:val="af1"/>
    <w:uiPriority w:val="99"/>
    <w:semiHidden/>
    <w:locked/>
    <w:rsid w:val="00225B8E"/>
    <w:rPr>
      <w:rFonts w:ascii="Segoe UI" w:hAnsi="Segoe UI" w:cs="Segoe UI"/>
      <w:sz w:val="18"/>
      <w:szCs w:val="18"/>
    </w:rPr>
  </w:style>
  <w:style w:type="paragraph" w:customStyle="1" w:styleId="af3">
    <w:name w:val="Знак"/>
    <w:basedOn w:val="a2"/>
    <w:uiPriority w:val="99"/>
    <w:rsid w:val="00A2112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4">
    <w:name w:val="Normal Indent"/>
    <w:basedOn w:val="a2"/>
    <w:uiPriority w:val="99"/>
    <w:rsid w:val="00A21128"/>
    <w:pPr>
      <w:spacing w:before="180" w:after="60" w:line="240" w:lineRule="auto"/>
      <w:ind w:left="851"/>
    </w:pPr>
    <w:rPr>
      <w:rFonts w:ascii="Garamond" w:eastAsia="Times New Roman" w:hAnsi="Garamond"/>
      <w:szCs w:val="20"/>
      <w:lang w:val="en-GB"/>
    </w:rPr>
  </w:style>
  <w:style w:type="paragraph" w:styleId="31">
    <w:name w:val="toc 3"/>
    <w:basedOn w:val="a2"/>
    <w:next w:val="a2"/>
    <w:uiPriority w:val="99"/>
    <w:rsid w:val="00A21128"/>
    <w:pPr>
      <w:spacing w:after="0" w:line="240" w:lineRule="auto"/>
      <w:ind w:left="440"/>
    </w:pPr>
    <w:rPr>
      <w:rFonts w:ascii="Times New Roman" w:eastAsia="Times New Roman" w:hAnsi="Times New Roman"/>
      <w:i/>
      <w:sz w:val="20"/>
      <w:szCs w:val="20"/>
      <w:lang w:val="en-GB"/>
    </w:rPr>
  </w:style>
  <w:style w:type="paragraph" w:customStyle="1" w:styleId="subclauseindent">
    <w:name w:val="subclauseindent"/>
    <w:basedOn w:val="a2"/>
    <w:uiPriority w:val="99"/>
    <w:rsid w:val="00A21128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  <w:lang w:val="en-GB"/>
    </w:rPr>
  </w:style>
  <w:style w:type="paragraph" w:customStyle="1" w:styleId="subsubclauseindent">
    <w:name w:val="subsubclauseindent"/>
    <w:basedOn w:val="a2"/>
    <w:uiPriority w:val="99"/>
    <w:rsid w:val="00A21128"/>
    <w:pPr>
      <w:spacing w:before="120" w:after="120" w:line="240" w:lineRule="auto"/>
      <w:ind w:left="2552"/>
      <w:jc w:val="both"/>
    </w:pPr>
    <w:rPr>
      <w:rFonts w:ascii="Times New Roman" w:eastAsia="Times New Roman" w:hAnsi="Times New Roman"/>
      <w:szCs w:val="20"/>
      <w:lang w:val="en-GB"/>
    </w:rPr>
  </w:style>
  <w:style w:type="paragraph" w:customStyle="1" w:styleId="clauseindent">
    <w:name w:val="clauseindent"/>
    <w:basedOn w:val="a2"/>
    <w:uiPriority w:val="99"/>
    <w:rsid w:val="00A21128"/>
    <w:pPr>
      <w:spacing w:before="120" w:after="120" w:line="240" w:lineRule="auto"/>
      <w:ind w:left="426"/>
      <w:jc w:val="both"/>
    </w:pPr>
    <w:rPr>
      <w:rFonts w:ascii="Times New Roman" w:eastAsia="Times New Roman" w:hAnsi="Times New Roman"/>
      <w:i/>
      <w:szCs w:val="20"/>
    </w:rPr>
  </w:style>
  <w:style w:type="character" w:customStyle="1" w:styleId="21">
    <w:name w:val="Основной текст Знак2"/>
    <w:aliases w:val="body text Знак2"/>
    <w:uiPriority w:val="99"/>
    <w:rsid w:val="00A21128"/>
    <w:rPr>
      <w:sz w:val="22"/>
      <w:lang w:val="en-GB" w:eastAsia="en-US"/>
    </w:rPr>
  </w:style>
  <w:style w:type="paragraph" w:customStyle="1" w:styleId="Definition">
    <w:name w:val="Definition"/>
    <w:basedOn w:val="a2"/>
    <w:uiPriority w:val="99"/>
    <w:rsid w:val="00A21128"/>
    <w:pPr>
      <w:spacing w:before="180" w:after="240" w:line="240" w:lineRule="auto"/>
      <w:ind w:left="851"/>
    </w:pPr>
    <w:rPr>
      <w:rFonts w:ascii="Garamond" w:eastAsia="Times New Roman" w:hAnsi="Garamond"/>
      <w:b/>
      <w:szCs w:val="20"/>
      <w:lang w:val="en-GB"/>
    </w:rPr>
  </w:style>
  <w:style w:type="paragraph" w:customStyle="1" w:styleId="Unnumbered">
    <w:name w:val="Unnumbered"/>
    <w:basedOn w:val="a2"/>
    <w:next w:val="3"/>
    <w:uiPriority w:val="99"/>
    <w:rsid w:val="00A21128"/>
    <w:pPr>
      <w:keepNext/>
      <w:spacing w:before="180" w:after="240" w:line="240" w:lineRule="auto"/>
      <w:ind w:left="851"/>
    </w:pPr>
    <w:rPr>
      <w:rFonts w:ascii="Garamond" w:eastAsia="Times New Roman" w:hAnsi="Garamond"/>
      <w:b/>
      <w:i/>
      <w:szCs w:val="20"/>
      <w:lang w:val="en-GB"/>
    </w:rPr>
  </w:style>
  <w:style w:type="paragraph" w:styleId="14">
    <w:name w:val="toc 1"/>
    <w:basedOn w:val="a2"/>
    <w:next w:val="a2"/>
    <w:uiPriority w:val="99"/>
    <w:rsid w:val="00A21128"/>
    <w:pPr>
      <w:spacing w:before="120" w:after="120" w:line="240" w:lineRule="auto"/>
    </w:pPr>
    <w:rPr>
      <w:rFonts w:ascii="Times New Roman" w:eastAsia="Times New Roman" w:hAnsi="Times New Roman"/>
      <w:b/>
      <w:caps/>
      <w:sz w:val="20"/>
      <w:szCs w:val="20"/>
      <w:lang w:val="en-GB"/>
    </w:rPr>
  </w:style>
  <w:style w:type="paragraph" w:styleId="22">
    <w:name w:val="toc 2"/>
    <w:basedOn w:val="a2"/>
    <w:next w:val="a2"/>
    <w:uiPriority w:val="99"/>
    <w:rsid w:val="00A21128"/>
    <w:pPr>
      <w:spacing w:after="0" w:line="240" w:lineRule="auto"/>
      <w:ind w:left="220"/>
    </w:pPr>
    <w:rPr>
      <w:rFonts w:ascii="Times New Roman" w:eastAsia="Times New Roman" w:hAnsi="Times New Roman"/>
      <w:smallCaps/>
      <w:sz w:val="20"/>
      <w:szCs w:val="20"/>
      <w:lang w:val="en-GB"/>
    </w:rPr>
  </w:style>
  <w:style w:type="paragraph" w:styleId="41">
    <w:name w:val="toc 4"/>
    <w:basedOn w:val="a2"/>
    <w:next w:val="a2"/>
    <w:uiPriority w:val="99"/>
    <w:rsid w:val="00A21128"/>
    <w:pPr>
      <w:spacing w:after="0" w:line="240" w:lineRule="auto"/>
      <w:ind w:left="660"/>
    </w:pPr>
    <w:rPr>
      <w:rFonts w:ascii="Times New Roman" w:eastAsia="Times New Roman" w:hAnsi="Times New Roman"/>
      <w:sz w:val="18"/>
      <w:szCs w:val="20"/>
      <w:lang w:val="en-GB"/>
    </w:rPr>
  </w:style>
  <w:style w:type="paragraph" w:styleId="52">
    <w:name w:val="toc 5"/>
    <w:basedOn w:val="a2"/>
    <w:next w:val="a2"/>
    <w:uiPriority w:val="99"/>
    <w:rsid w:val="00A21128"/>
    <w:pPr>
      <w:spacing w:after="0" w:line="240" w:lineRule="auto"/>
      <w:ind w:left="880"/>
    </w:pPr>
    <w:rPr>
      <w:rFonts w:ascii="Times New Roman" w:eastAsia="Times New Roman" w:hAnsi="Times New Roman"/>
      <w:sz w:val="18"/>
      <w:szCs w:val="20"/>
      <w:lang w:val="en-GB"/>
    </w:rPr>
  </w:style>
  <w:style w:type="paragraph" w:styleId="61">
    <w:name w:val="toc 6"/>
    <w:basedOn w:val="a2"/>
    <w:next w:val="a2"/>
    <w:uiPriority w:val="99"/>
    <w:rsid w:val="00A21128"/>
    <w:pPr>
      <w:spacing w:after="0" w:line="240" w:lineRule="auto"/>
      <w:ind w:left="1100"/>
    </w:pPr>
    <w:rPr>
      <w:rFonts w:ascii="Times New Roman" w:eastAsia="Times New Roman" w:hAnsi="Times New Roman"/>
      <w:sz w:val="18"/>
      <w:szCs w:val="20"/>
      <w:lang w:val="en-GB"/>
    </w:rPr>
  </w:style>
  <w:style w:type="paragraph" w:styleId="71">
    <w:name w:val="toc 7"/>
    <w:basedOn w:val="a2"/>
    <w:next w:val="a2"/>
    <w:uiPriority w:val="99"/>
    <w:rsid w:val="00A21128"/>
    <w:pPr>
      <w:spacing w:after="0" w:line="240" w:lineRule="auto"/>
      <w:ind w:left="1320"/>
    </w:pPr>
    <w:rPr>
      <w:rFonts w:ascii="Times New Roman" w:eastAsia="Times New Roman" w:hAnsi="Times New Roman"/>
      <w:sz w:val="18"/>
      <w:szCs w:val="20"/>
      <w:lang w:val="en-GB"/>
    </w:rPr>
  </w:style>
  <w:style w:type="paragraph" w:styleId="81">
    <w:name w:val="toc 8"/>
    <w:basedOn w:val="a2"/>
    <w:next w:val="a2"/>
    <w:uiPriority w:val="99"/>
    <w:rsid w:val="00A21128"/>
    <w:pPr>
      <w:spacing w:after="0" w:line="240" w:lineRule="auto"/>
      <w:ind w:left="1540"/>
    </w:pPr>
    <w:rPr>
      <w:rFonts w:ascii="Times New Roman" w:eastAsia="Times New Roman" w:hAnsi="Times New Roman"/>
      <w:sz w:val="18"/>
      <w:szCs w:val="20"/>
      <w:lang w:val="en-GB"/>
    </w:rPr>
  </w:style>
  <w:style w:type="paragraph" w:styleId="91">
    <w:name w:val="toc 9"/>
    <w:basedOn w:val="a2"/>
    <w:next w:val="a2"/>
    <w:uiPriority w:val="99"/>
    <w:rsid w:val="00A21128"/>
    <w:pPr>
      <w:spacing w:after="0" w:line="240" w:lineRule="auto"/>
      <w:ind w:left="1760"/>
    </w:pPr>
    <w:rPr>
      <w:rFonts w:ascii="Times New Roman" w:eastAsia="Times New Roman" w:hAnsi="Times New Roman"/>
      <w:sz w:val="18"/>
      <w:szCs w:val="20"/>
      <w:lang w:val="en-GB"/>
    </w:rPr>
  </w:style>
  <w:style w:type="paragraph" w:customStyle="1" w:styleId="TOCTitle">
    <w:name w:val="TOC Title"/>
    <w:basedOn w:val="a2"/>
    <w:uiPriority w:val="99"/>
    <w:rsid w:val="00A21128"/>
    <w:pPr>
      <w:keepLines/>
      <w:spacing w:before="180" w:after="240" w:line="240" w:lineRule="auto"/>
      <w:jc w:val="center"/>
    </w:pPr>
    <w:rPr>
      <w:rFonts w:ascii="Garamond" w:eastAsia="Times New Roman" w:hAnsi="Garamond"/>
      <w:b/>
      <w:sz w:val="32"/>
      <w:szCs w:val="20"/>
      <w:lang w:val="en-GB"/>
    </w:rPr>
  </w:style>
  <w:style w:type="paragraph" w:styleId="af5">
    <w:name w:val="List Number"/>
    <w:basedOn w:val="a2"/>
    <w:uiPriority w:val="99"/>
    <w:rsid w:val="00A21128"/>
    <w:pPr>
      <w:tabs>
        <w:tab w:val="num" w:pos="851"/>
      </w:tabs>
      <w:spacing w:after="80" w:line="240" w:lineRule="auto"/>
      <w:ind w:left="851" w:hanging="454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styleId="af6">
    <w:name w:val="page number"/>
    <w:basedOn w:val="a3"/>
    <w:uiPriority w:val="99"/>
    <w:rsid w:val="00A21128"/>
    <w:rPr>
      <w:rFonts w:cs="Times New Roman"/>
    </w:rPr>
  </w:style>
  <w:style w:type="paragraph" w:customStyle="1" w:styleId="subsubsubclauseindent">
    <w:name w:val="subsubsubclauseindent"/>
    <w:basedOn w:val="a2"/>
    <w:uiPriority w:val="99"/>
    <w:rsid w:val="00A21128"/>
    <w:pPr>
      <w:spacing w:before="120" w:after="120" w:line="240" w:lineRule="auto"/>
      <w:ind w:left="3119"/>
      <w:jc w:val="both"/>
    </w:pPr>
    <w:rPr>
      <w:rFonts w:ascii="Times New Roman" w:eastAsia="Times New Roman" w:hAnsi="Times New Roman"/>
      <w:szCs w:val="20"/>
      <w:lang w:val="en-GB"/>
    </w:rPr>
  </w:style>
  <w:style w:type="paragraph" w:styleId="53">
    <w:name w:val="List Number 5"/>
    <w:basedOn w:val="a2"/>
    <w:uiPriority w:val="99"/>
    <w:rsid w:val="00A21128"/>
    <w:pPr>
      <w:tabs>
        <w:tab w:val="num" w:pos="1492"/>
      </w:tabs>
      <w:spacing w:before="180" w:after="60" w:line="240" w:lineRule="auto"/>
      <w:ind w:left="1492" w:hanging="360"/>
    </w:pPr>
    <w:rPr>
      <w:rFonts w:ascii="Garamond" w:eastAsia="Times New Roman" w:hAnsi="Garamond"/>
      <w:szCs w:val="20"/>
      <w:lang w:val="en-GB"/>
    </w:rPr>
  </w:style>
  <w:style w:type="paragraph" w:styleId="af7">
    <w:name w:val="List Bullet"/>
    <w:basedOn w:val="a2"/>
    <w:uiPriority w:val="99"/>
    <w:rsid w:val="00A21128"/>
    <w:pPr>
      <w:spacing w:after="60" w:line="240" w:lineRule="auto"/>
      <w:ind w:left="851"/>
      <w:jc w:val="both"/>
    </w:pPr>
    <w:rPr>
      <w:rFonts w:ascii="Times New Roman" w:eastAsia="Times New Roman" w:hAnsi="Times New Roman"/>
      <w:b/>
      <w:i/>
      <w:sz w:val="24"/>
      <w:szCs w:val="20"/>
    </w:rPr>
  </w:style>
  <w:style w:type="paragraph" w:styleId="23">
    <w:name w:val="Body Text 2"/>
    <w:basedOn w:val="a2"/>
    <w:link w:val="24"/>
    <w:uiPriority w:val="99"/>
    <w:rsid w:val="00A21128"/>
    <w:pPr>
      <w:spacing w:after="0" w:line="240" w:lineRule="auto"/>
      <w:ind w:left="851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24">
    <w:name w:val="Основной текст 2 Знак"/>
    <w:basedOn w:val="a3"/>
    <w:link w:val="23"/>
    <w:uiPriority w:val="99"/>
    <w:locked/>
    <w:rsid w:val="00A21128"/>
    <w:rPr>
      <w:rFonts w:ascii="Times New Roman" w:hAnsi="Times New Roman" w:cs="Times New Roman"/>
      <w:sz w:val="20"/>
      <w:szCs w:val="20"/>
    </w:rPr>
  </w:style>
  <w:style w:type="paragraph" w:styleId="32">
    <w:name w:val="List Bullet 3"/>
    <w:basedOn w:val="a2"/>
    <w:autoRedefine/>
    <w:uiPriority w:val="99"/>
    <w:rsid w:val="00A21128"/>
    <w:pPr>
      <w:tabs>
        <w:tab w:val="num" w:pos="2913"/>
      </w:tabs>
      <w:spacing w:before="180" w:after="60" w:line="240" w:lineRule="auto"/>
      <w:ind w:left="2894" w:hanging="341"/>
    </w:pPr>
    <w:rPr>
      <w:rFonts w:ascii="Times New Roman" w:eastAsia="Times New Roman" w:hAnsi="Times New Roman"/>
      <w:szCs w:val="20"/>
    </w:rPr>
  </w:style>
  <w:style w:type="paragraph" w:styleId="af8">
    <w:name w:val="Body Text Indent"/>
    <w:basedOn w:val="a2"/>
    <w:link w:val="af9"/>
    <w:uiPriority w:val="99"/>
    <w:rsid w:val="00A21128"/>
    <w:pPr>
      <w:spacing w:after="0" w:line="240" w:lineRule="auto"/>
      <w:ind w:left="108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a3"/>
    <w:uiPriority w:val="99"/>
    <w:locked/>
    <w:rsid w:val="00A21128"/>
    <w:rPr>
      <w:rFonts w:cs="Times New Roman"/>
      <w:sz w:val="24"/>
      <w:lang w:val="ru-RU" w:eastAsia="en-US"/>
    </w:rPr>
  </w:style>
  <w:style w:type="character" w:customStyle="1" w:styleId="af9">
    <w:name w:val="Основной текст с отступом Знак"/>
    <w:basedOn w:val="a3"/>
    <w:link w:val="af8"/>
    <w:uiPriority w:val="99"/>
    <w:locked/>
    <w:rsid w:val="00A21128"/>
    <w:rPr>
      <w:rFonts w:ascii="Times New Roman" w:hAnsi="Times New Roman" w:cs="Times New Roman"/>
      <w:sz w:val="24"/>
      <w:szCs w:val="24"/>
    </w:rPr>
  </w:style>
  <w:style w:type="paragraph" w:styleId="afa">
    <w:name w:val="footnote text"/>
    <w:basedOn w:val="a2"/>
    <w:link w:val="afb"/>
    <w:uiPriority w:val="99"/>
    <w:semiHidden/>
    <w:rsid w:val="00A21128"/>
    <w:pPr>
      <w:spacing w:before="180" w:after="60" w:line="240" w:lineRule="auto"/>
    </w:pPr>
    <w:rPr>
      <w:rFonts w:ascii="Garamond" w:eastAsia="Times New Roman" w:hAnsi="Garamond"/>
      <w:sz w:val="20"/>
      <w:szCs w:val="20"/>
      <w:lang w:val="en-GB"/>
    </w:rPr>
  </w:style>
  <w:style w:type="character" w:customStyle="1" w:styleId="FootnoteTextChar">
    <w:name w:val="Footnote Text Char"/>
    <w:basedOn w:val="a3"/>
    <w:uiPriority w:val="99"/>
    <w:semiHidden/>
    <w:locked/>
    <w:rsid w:val="00A21128"/>
    <w:rPr>
      <w:rFonts w:ascii="Garamond" w:hAnsi="Garamond" w:cs="Times New Roman"/>
      <w:lang w:val="en-GB" w:eastAsia="en-US"/>
    </w:rPr>
  </w:style>
  <w:style w:type="character" w:customStyle="1" w:styleId="afb">
    <w:name w:val="Текст сноски Знак"/>
    <w:basedOn w:val="a3"/>
    <w:link w:val="afa"/>
    <w:uiPriority w:val="99"/>
    <w:semiHidden/>
    <w:locked/>
    <w:rsid w:val="00A21128"/>
    <w:rPr>
      <w:rFonts w:ascii="Garamond" w:hAnsi="Garamond" w:cs="Times New Roman"/>
      <w:sz w:val="20"/>
      <w:szCs w:val="20"/>
      <w:lang w:val="en-GB"/>
    </w:rPr>
  </w:style>
  <w:style w:type="character" w:styleId="afc">
    <w:name w:val="footnote reference"/>
    <w:basedOn w:val="a3"/>
    <w:uiPriority w:val="99"/>
    <w:semiHidden/>
    <w:rsid w:val="00A21128"/>
    <w:rPr>
      <w:rFonts w:cs="Times New Roman"/>
      <w:vertAlign w:val="superscript"/>
    </w:rPr>
  </w:style>
  <w:style w:type="paragraph" w:styleId="afd">
    <w:name w:val="endnote text"/>
    <w:basedOn w:val="a2"/>
    <w:link w:val="afe"/>
    <w:uiPriority w:val="99"/>
    <w:semiHidden/>
    <w:rsid w:val="00A21128"/>
    <w:pPr>
      <w:spacing w:before="180" w:after="60" w:line="240" w:lineRule="auto"/>
    </w:pPr>
    <w:rPr>
      <w:rFonts w:ascii="Garamond" w:eastAsia="Times New Roman" w:hAnsi="Garamond"/>
      <w:sz w:val="20"/>
      <w:szCs w:val="20"/>
      <w:lang w:val="en-GB"/>
    </w:rPr>
  </w:style>
  <w:style w:type="character" w:customStyle="1" w:styleId="afe">
    <w:name w:val="Текст концевой сноски Знак"/>
    <w:basedOn w:val="a3"/>
    <w:link w:val="afd"/>
    <w:uiPriority w:val="99"/>
    <w:semiHidden/>
    <w:locked/>
    <w:rsid w:val="00A21128"/>
    <w:rPr>
      <w:rFonts w:ascii="Garamond" w:hAnsi="Garamond" w:cs="Times New Roman"/>
      <w:sz w:val="20"/>
      <w:szCs w:val="20"/>
      <w:lang w:val="en-GB"/>
    </w:rPr>
  </w:style>
  <w:style w:type="character" w:styleId="aff">
    <w:name w:val="endnote reference"/>
    <w:basedOn w:val="a3"/>
    <w:uiPriority w:val="99"/>
    <w:semiHidden/>
    <w:rsid w:val="00A21128"/>
    <w:rPr>
      <w:rFonts w:cs="Times New Roman"/>
      <w:vertAlign w:val="superscript"/>
    </w:rPr>
  </w:style>
  <w:style w:type="paragraph" w:styleId="aff0">
    <w:name w:val="caption"/>
    <w:basedOn w:val="a2"/>
    <w:next w:val="a2"/>
    <w:uiPriority w:val="99"/>
    <w:qFormat/>
    <w:rsid w:val="00A21128"/>
    <w:pPr>
      <w:spacing w:before="120" w:after="120" w:line="270" w:lineRule="atLeast"/>
      <w:ind w:left="1134"/>
    </w:pPr>
    <w:rPr>
      <w:rFonts w:ascii="NewsGoth Lt BT" w:eastAsia="Times New Roman" w:hAnsi="NewsGoth Lt BT"/>
      <w:sz w:val="15"/>
      <w:szCs w:val="20"/>
      <w:lang w:val="de-DE" w:eastAsia="ru-RU"/>
    </w:rPr>
  </w:style>
  <w:style w:type="paragraph" w:styleId="42">
    <w:name w:val="List Number 4"/>
    <w:basedOn w:val="a2"/>
    <w:uiPriority w:val="99"/>
    <w:rsid w:val="00A21128"/>
    <w:pPr>
      <w:tabs>
        <w:tab w:val="num" w:pos="1209"/>
      </w:tabs>
      <w:spacing w:before="180" w:after="60" w:line="240" w:lineRule="auto"/>
      <w:ind w:left="1209" w:hanging="360"/>
    </w:pPr>
    <w:rPr>
      <w:rFonts w:ascii="Garamond" w:eastAsia="Times New Roman" w:hAnsi="Garamond"/>
      <w:szCs w:val="20"/>
      <w:lang w:val="en-GB"/>
    </w:rPr>
  </w:style>
  <w:style w:type="paragraph" w:customStyle="1" w:styleId="Simple">
    <w:name w:val="Simple"/>
    <w:basedOn w:val="a2"/>
    <w:uiPriority w:val="99"/>
    <w:rsid w:val="00A21128"/>
    <w:pPr>
      <w:spacing w:after="0" w:line="240" w:lineRule="auto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customStyle="1" w:styleId="aff1">
    <w:name w:val="Простой"/>
    <w:basedOn w:val="a2"/>
    <w:uiPriority w:val="99"/>
    <w:rsid w:val="00A21128"/>
    <w:pPr>
      <w:spacing w:after="0" w:line="240" w:lineRule="auto"/>
    </w:pPr>
    <w:rPr>
      <w:rFonts w:ascii="Arial" w:eastAsia="Times New Roman" w:hAnsi="Arial" w:cs="Arial"/>
      <w:spacing w:val="-5"/>
      <w:sz w:val="20"/>
      <w:szCs w:val="20"/>
      <w:lang w:eastAsia="ru-RU"/>
    </w:rPr>
  </w:style>
  <w:style w:type="paragraph" w:styleId="25">
    <w:name w:val="Body Text Indent 2"/>
    <w:basedOn w:val="a2"/>
    <w:link w:val="26"/>
    <w:autoRedefine/>
    <w:uiPriority w:val="99"/>
    <w:rsid w:val="00A21128"/>
    <w:pPr>
      <w:tabs>
        <w:tab w:val="num" w:pos="360"/>
      </w:tabs>
      <w:spacing w:before="120" w:after="0" w:line="240" w:lineRule="atLeast"/>
      <w:ind w:left="360" w:hanging="360"/>
    </w:pPr>
    <w:rPr>
      <w:rFonts w:ascii="Arial" w:eastAsia="Times New Roman" w:hAnsi="Arial"/>
      <w:i/>
      <w:iCs/>
      <w:sz w:val="20"/>
      <w:szCs w:val="20"/>
      <w:lang w:eastAsia="ru-RU"/>
    </w:rPr>
  </w:style>
  <w:style w:type="character" w:customStyle="1" w:styleId="BodyTextIndent2Char">
    <w:name w:val="Body Text Indent 2 Char"/>
    <w:basedOn w:val="a3"/>
    <w:uiPriority w:val="99"/>
    <w:locked/>
    <w:rsid w:val="00A21128"/>
    <w:rPr>
      <w:rFonts w:ascii="Arial" w:hAnsi="Arial" w:cs="Times New Roman"/>
      <w:i/>
      <w:lang w:val="ru-RU" w:eastAsia="ru-RU"/>
    </w:rPr>
  </w:style>
  <w:style w:type="character" w:customStyle="1" w:styleId="26">
    <w:name w:val="Основной текст с отступом 2 Знак"/>
    <w:basedOn w:val="a3"/>
    <w:link w:val="25"/>
    <w:uiPriority w:val="99"/>
    <w:locked/>
    <w:rsid w:val="00A21128"/>
    <w:rPr>
      <w:rFonts w:ascii="Arial" w:hAnsi="Arial" w:cs="Times New Roman"/>
      <w:i/>
      <w:iCs/>
      <w:sz w:val="20"/>
      <w:szCs w:val="20"/>
      <w:lang w:eastAsia="ru-RU"/>
    </w:rPr>
  </w:style>
  <w:style w:type="paragraph" w:customStyle="1" w:styleId="15">
    <w:name w:val="Нумерованный список 1"/>
    <w:basedOn w:val="a2"/>
    <w:autoRedefine/>
    <w:uiPriority w:val="99"/>
    <w:rsid w:val="00A21128"/>
    <w:pPr>
      <w:spacing w:before="120"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33">
    <w:name w:val="Body Text Indent 3"/>
    <w:basedOn w:val="a2"/>
    <w:link w:val="34"/>
    <w:uiPriority w:val="99"/>
    <w:rsid w:val="00A21128"/>
    <w:pPr>
      <w:suppressAutoHyphens/>
      <w:autoSpaceDE w:val="0"/>
      <w:autoSpaceDN w:val="0"/>
      <w:adjustRightInd w:val="0"/>
      <w:spacing w:before="180" w:after="60" w:line="240" w:lineRule="auto"/>
      <w:ind w:left="1134"/>
      <w:jc w:val="both"/>
    </w:pPr>
    <w:rPr>
      <w:rFonts w:ascii="Times New Roman" w:eastAsia="Times New Roman" w:hAnsi="Times New Roman"/>
      <w:i/>
      <w:iCs/>
      <w:szCs w:val="20"/>
    </w:rPr>
  </w:style>
  <w:style w:type="character" w:customStyle="1" w:styleId="BodyTextIndent3Char">
    <w:name w:val="Body Text Indent 3 Char"/>
    <w:basedOn w:val="a3"/>
    <w:uiPriority w:val="99"/>
    <w:locked/>
    <w:rsid w:val="00A21128"/>
    <w:rPr>
      <w:rFonts w:cs="Times New Roman"/>
      <w:i/>
      <w:sz w:val="22"/>
      <w:lang w:val="ru-RU" w:eastAsia="en-US"/>
    </w:rPr>
  </w:style>
  <w:style w:type="character" w:customStyle="1" w:styleId="34">
    <w:name w:val="Основной текст с отступом 3 Знак"/>
    <w:basedOn w:val="a3"/>
    <w:link w:val="33"/>
    <w:uiPriority w:val="99"/>
    <w:locked/>
    <w:rsid w:val="00A21128"/>
    <w:rPr>
      <w:rFonts w:ascii="Times New Roman" w:hAnsi="Times New Roman" w:cs="Times New Roman"/>
      <w:i/>
      <w:iCs/>
      <w:sz w:val="20"/>
      <w:szCs w:val="20"/>
    </w:rPr>
  </w:style>
  <w:style w:type="paragraph" w:styleId="43">
    <w:name w:val="List Bullet 4"/>
    <w:basedOn w:val="a2"/>
    <w:autoRedefine/>
    <w:uiPriority w:val="99"/>
    <w:rsid w:val="00A21128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HeadingBase">
    <w:name w:val="Heading Base"/>
    <w:basedOn w:val="a2"/>
    <w:next w:val="a2"/>
    <w:uiPriority w:val="99"/>
    <w:rsid w:val="00A21128"/>
    <w:pPr>
      <w:keepNext/>
      <w:keepLines/>
      <w:spacing w:before="140" w:after="240" w:line="220" w:lineRule="atLeast"/>
      <w:ind w:left="1080"/>
      <w:jc w:val="both"/>
    </w:pPr>
    <w:rPr>
      <w:rFonts w:ascii="Arial" w:eastAsia="Times New Roman" w:hAnsi="Arial"/>
      <w:b/>
      <w:spacing w:val="-20"/>
      <w:kern w:val="28"/>
      <w:szCs w:val="20"/>
      <w:lang w:eastAsia="ru-RU"/>
    </w:rPr>
  </w:style>
  <w:style w:type="paragraph" w:customStyle="1" w:styleId="ChapterSubtitle">
    <w:name w:val="Chapter Subtitle"/>
    <w:basedOn w:val="aff2"/>
    <w:next w:val="11"/>
    <w:uiPriority w:val="99"/>
    <w:rsid w:val="00A21128"/>
    <w:rPr>
      <w:rFonts w:ascii="Arial" w:hAnsi="Arial"/>
      <w:b w:val="0"/>
      <w:i/>
      <w:caps w:val="0"/>
      <w:sz w:val="28"/>
    </w:rPr>
  </w:style>
  <w:style w:type="paragraph" w:styleId="aff2">
    <w:name w:val="Subtitle"/>
    <w:basedOn w:val="aff3"/>
    <w:next w:val="a2"/>
    <w:link w:val="aff4"/>
    <w:uiPriority w:val="99"/>
    <w:qFormat/>
    <w:rsid w:val="00A21128"/>
    <w:pPr>
      <w:spacing w:before="60" w:after="120" w:line="340" w:lineRule="atLeast"/>
      <w:jc w:val="left"/>
    </w:pPr>
    <w:rPr>
      <w:caps/>
      <w:spacing w:val="-16"/>
      <w:sz w:val="32"/>
    </w:rPr>
  </w:style>
  <w:style w:type="character" w:customStyle="1" w:styleId="SubtitleChar">
    <w:name w:val="Subtitle Char"/>
    <w:basedOn w:val="a3"/>
    <w:uiPriority w:val="99"/>
    <w:locked/>
    <w:rsid w:val="00A21128"/>
    <w:rPr>
      <w:rFonts w:ascii="Arial MT Black" w:hAnsi="Arial MT Black" w:cs="Times New Roman"/>
      <w:b/>
      <w:caps/>
      <w:spacing w:val="-16"/>
      <w:kern w:val="28"/>
      <w:sz w:val="32"/>
      <w:lang w:val="ru-RU" w:eastAsia="ru-RU"/>
    </w:rPr>
  </w:style>
  <w:style w:type="character" w:customStyle="1" w:styleId="aff4">
    <w:name w:val="Подзаголовок Знак"/>
    <w:basedOn w:val="a3"/>
    <w:link w:val="aff2"/>
    <w:uiPriority w:val="99"/>
    <w:locked/>
    <w:rsid w:val="00A21128"/>
    <w:rPr>
      <w:rFonts w:ascii="Arial MT Black" w:hAnsi="Arial MT Black" w:cs="Times New Roman"/>
      <w:b/>
      <w:caps/>
      <w:spacing w:val="-16"/>
      <w:kern w:val="28"/>
      <w:sz w:val="20"/>
      <w:szCs w:val="20"/>
      <w:lang w:eastAsia="ru-RU"/>
    </w:rPr>
  </w:style>
  <w:style w:type="paragraph" w:styleId="aff3">
    <w:name w:val="Title"/>
    <w:basedOn w:val="HeadingBase"/>
    <w:next w:val="aff2"/>
    <w:link w:val="aff5"/>
    <w:uiPriority w:val="99"/>
    <w:qFormat/>
    <w:rsid w:val="00A21128"/>
    <w:pPr>
      <w:pBdr>
        <w:top w:val="single" w:sz="6" w:space="16" w:color="auto"/>
      </w:pBdr>
      <w:spacing w:before="220" w:after="60" w:line="320" w:lineRule="atLeast"/>
      <w:ind w:left="0"/>
    </w:pPr>
    <w:rPr>
      <w:rFonts w:ascii="Arial MT Black" w:hAnsi="Arial MT Black"/>
      <w:sz w:val="40"/>
    </w:rPr>
  </w:style>
  <w:style w:type="character" w:customStyle="1" w:styleId="TitleChar">
    <w:name w:val="Title Char"/>
    <w:basedOn w:val="a3"/>
    <w:uiPriority w:val="99"/>
    <w:locked/>
    <w:rsid w:val="00A21128"/>
    <w:rPr>
      <w:rFonts w:ascii="Arial MT Black" w:hAnsi="Arial MT Black" w:cs="Times New Roman"/>
      <w:b/>
      <w:spacing w:val="-20"/>
      <w:kern w:val="28"/>
      <w:sz w:val="40"/>
      <w:lang w:val="ru-RU" w:eastAsia="ru-RU"/>
    </w:rPr>
  </w:style>
  <w:style w:type="character" w:customStyle="1" w:styleId="aff5">
    <w:name w:val="Название Знак"/>
    <w:basedOn w:val="a3"/>
    <w:link w:val="aff3"/>
    <w:uiPriority w:val="99"/>
    <w:locked/>
    <w:rsid w:val="00A21128"/>
    <w:rPr>
      <w:rFonts w:ascii="Arial MT Black" w:hAnsi="Arial MT Black" w:cs="Times New Roman"/>
      <w:b/>
      <w:spacing w:val="-20"/>
      <w:kern w:val="28"/>
      <w:sz w:val="20"/>
      <w:szCs w:val="20"/>
      <w:lang w:eastAsia="ru-RU"/>
    </w:rPr>
  </w:style>
  <w:style w:type="paragraph" w:customStyle="1" w:styleId="List1">
    <w:name w:val="List1"/>
    <w:basedOn w:val="a2"/>
    <w:uiPriority w:val="99"/>
    <w:rsid w:val="00A21128"/>
    <w:pPr>
      <w:tabs>
        <w:tab w:val="num" w:pos="495"/>
      </w:tabs>
      <w:spacing w:after="0" w:line="360" w:lineRule="auto"/>
      <w:ind w:left="495" w:hanging="495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List2">
    <w:name w:val="List2"/>
    <w:basedOn w:val="a2"/>
    <w:uiPriority w:val="99"/>
    <w:rsid w:val="00A21128"/>
    <w:pPr>
      <w:spacing w:after="0" w:line="360" w:lineRule="auto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Head">
    <w:name w:val="Head"/>
    <w:uiPriority w:val="99"/>
    <w:rsid w:val="00A21128"/>
    <w:pPr>
      <w:spacing w:after="120"/>
      <w:ind w:right="567"/>
    </w:pPr>
    <w:rPr>
      <w:rFonts w:ascii="Times New Roman" w:eastAsia="Times New Roman" w:hAnsi="Times New Roman"/>
      <w:b/>
      <w:sz w:val="20"/>
      <w:szCs w:val="20"/>
      <w:lang w:val="de-DE"/>
    </w:rPr>
  </w:style>
  <w:style w:type="paragraph" w:customStyle="1" w:styleId="TableTitle">
    <w:name w:val="TableTitle"/>
    <w:basedOn w:val="aff1"/>
    <w:uiPriority w:val="99"/>
    <w:rsid w:val="00A21128"/>
    <w:pPr>
      <w:keepNext/>
      <w:keepLines/>
      <w:shd w:val="pct20" w:color="auto" w:fill="auto"/>
      <w:jc w:val="center"/>
    </w:pPr>
    <w:rPr>
      <w:rFonts w:cs="Times New Roman"/>
      <w:b/>
    </w:rPr>
  </w:style>
  <w:style w:type="character" w:customStyle="1" w:styleId="Superscript">
    <w:name w:val="Superscript"/>
    <w:uiPriority w:val="99"/>
    <w:rsid w:val="00A21128"/>
    <w:rPr>
      <w:b/>
      <w:vertAlign w:val="superscript"/>
    </w:rPr>
  </w:style>
  <w:style w:type="paragraph" w:customStyle="1" w:styleId="CoverCompany">
    <w:name w:val="Cover Company"/>
    <w:basedOn w:val="a2"/>
    <w:uiPriority w:val="99"/>
    <w:rsid w:val="00A21128"/>
    <w:pPr>
      <w:spacing w:after="120" w:line="360" w:lineRule="exact"/>
      <w:jc w:val="right"/>
    </w:pPr>
    <w:rPr>
      <w:rFonts w:ascii="Arial" w:eastAsia="Times New Roman" w:hAnsi="Arial"/>
      <w:b/>
      <w:spacing w:val="-5"/>
      <w:sz w:val="36"/>
      <w:szCs w:val="20"/>
      <w:lang w:eastAsia="ru-RU"/>
    </w:rPr>
  </w:style>
  <w:style w:type="paragraph" w:customStyle="1" w:styleId="1">
    <w:name w:val="Заголовок оглавления1"/>
    <w:basedOn w:val="11"/>
    <w:uiPriority w:val="99"/>
    <w:rsid w:val="00A21128"/>
    <w:pPr>
      <w:keepNext/>
      <w:keepLines/>
      <w:numPr>
        <w:numId w:val="1"/>
      </w:numPr>
      <w:pBdr>
        <w:top w:val="single" w:sz="6" w:space="16" w:color="auto"/>
      </w:pBdr>
      <w:tabs>
        <w:tab w:val="clear" w:pos="360"/>
        <w:tab w:val="num" w:pos="1080"/>
      </w:tabs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hAnsi="Arial MT Black" w:cs="Garamond"/>
      <w:b/>
      <w:caps/>
      <w:color w:val="000000"/>
      <w:spacing w:val="-20"/>
      <w:kern w:val="28"/>
      <w:sz w:val="40"/>
      <w:szCs w:val="22"/>
    </w:rPr>
  </w:style>
  <w:style w:type="paragraph" w:customStyle="1" w:styleId="BodyTextKeep">
    <w:name w:val="Body Text Keep"/>
    <w:basedOn w:val="a2"/>
    <w:uiPriority w:val="99"/>
    <w:rsid w:val="00A21128"/>
    <w:pPr>
      <w:keepNext/>
      <w:tabs>
        <w:tab w:val="left" w:pos="3345"/>
      </w:tabs>
      <w:spacing w:after="240" w:line="240" w:lineRule="atLeast"/>
      <w:ind w:left="1077"/>
      <w:jc w:val="both"/>
    </w:pPr>
    <w:rPr>
      <w:rFonts w:ascii="Arial" w:eastAsia="Times New Roman" w:hAnsi="Arial"/>
      <w:spacing w:val="-5"/>
      <w:sz w:val="20"/>
      <w:szCs w:val="20"/>
      <w:lang w:eastAsia="ru-RU"/>
    </w:rPr>
  </w:style>
  <w:style w:type="character" w:customStyle="1" w:styleId="Emphasis1">
    <w:name w:val="Emphasis1"/>
    <w:uiPriority w:val="99"/>
    <w:rsid w:val="00A21128"/>
    <w:rPr>
      <w:i/>
      <w:spacing w:val="0"/>
    </w:rPr>
  </w:style>
  <w:style w:type="paragraph" w:customStyle="1" w:styleId="TableNormal">
    <w:name w:val="TableNormal"/>
    <w:basedOn w:val="aff1"/>
    <w:uiPriority w:val="99"/>
    <w:rsid w:val="00A21128"/>
    <w:pPr>
      <w:keepLines/>
      <w:spacing w:before="120"/>
    </w:pPr>
    <w:rPr>
      <w:rFonts w:cs="Times New Roman"/>
    </w:rPr>
  </w:style>
  <w:style w:type="paragraph" w:styleId="35">
    <w:name w:val="Body Text 3"/>
    <w:basedOn w:val="a2"/>
    <w:link w:val="36"/>
    <w:uiPriority w:val="99"/>
    <w:rsid w:val="00A21128"/>
    <w:pPr>
      <w:spacing w:before="180" w:after="120" w:line="240" w:lineRule="auto"/>
      <w:jc w:val="both"/>
    </w:pPr>
    <w:rPr>
      <w:rFonts w:ascii="Times New Roman" w:eastAsia="Times New Roman" w:hAnsi="Times New Roman"/>
      <w:i/>
      <w:iCs/>
      <w:szCs w:val="20"/>
      <w:u w:val="single"/>
    </w:rPr>
  </w:style>
  <w:style w:type="character" w:customStyle="1" w:styleId="BodyText3Char">
    <w:name w:val="Body Text 3 Char"/>
    <w:basedOn w:val="a3"/>
    <w:uiPriority w:val="99"/>
    <w:locked/>
    <w:rsid w:val="00A21128"/>
    <w:rPr>
      <w:rFonts w:cs="Times New Roman"/>
      <w:i/>
      <w:sz w:val="22"/>
      <w:u w:val="single"/>
      <w:lang w:val="ru-RU" w:eastAsia="en-US"/>
    </w:rPr>
  </w:style>
  <w:style w:type="character" w:customStyle="1" w:styleId="36">
    <w:name w:val="Основной текст 3 Знак"/>
    <w:basedOn w:val="a3"/>
    <w:link w:val="35"/>
    <w:uiPriority w:val="99"/>
    <w:locked/>
    <w:rsid w:val="00A21128"/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Normal2">
    <w:name w:val="Normal2"/>
    <w:uiPriority w:val="99"/>
    <w:rsid w:val="00A21128"/>
    <w:pPr>
      <w:widowControl w:val="0"/>
      <w:jc w:val="both"/>
    </w:pPr>
    <w:rPr>
      <w:rFonts w:ascii="Arial" w:eastAsia="Times New Roman" w:hAnsi="Arial"/>
      <w:sz w:val="24"/>
      <w:szCs w:val="20"/>
    </w:rPr>
  </w:style>
  <w:style w:type="character" w:styleId="aff6">
    <w:name w:val="Hyperlink"/>
    <w:basedOn w:val="a3"/>
    <w:uiPriority w:val="99"/>
    <w:rsid w:val="00A21128"/>
    <w:rPr>
      <w:rFonts w:cs="Times New Roman"/>
      <w:color w:val="0000FF"/>
      <w:u w:val="single"/>
    </w:rPr>
  </w:style>
  <w:style w:type="character" w:styleId="aff7">
    <w:name w:val="FollowedHyperlink"/>
    <w:basedOn w:val="a3"/>
    <w:uiPriority w:val="99"/>
    <w:rsid w:val="00A21128"/>
    <w:rPr>
      <w:rFonts w:cs="Times New Roman"/>
      <w:color w:val="800080"/>
      <w:u w:val="single"/>
    </w:rPr>
  </w:style>
  <w:style w:type="paragraph" w:customStyle="1" w:styleId="Normal1">
    <w:name w:val="Normal1"/>
    <w:uiPriority w:val="99"/>
    <w:rsid w:val="00A21128"/>
    <w:pPr>
      <w:autoSpaceDE w:val="0"/>
      <w:autoSpaceDN w:val="0"/>
      <w:jc w:val="both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Iauiue1">
    <w:name w:val="Iau?iue1"/>
    <w:uiPriority w:val="99"/>
    <w:rsid w:val="00A21128"/>
    <w:pPr>
      <w:widowControl w:val="0"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37">
    <w:name w:val="заголовок 3"/>
    <w:basedOn w:val="a2"/>
    <w:next w:val="a2"/>
    <w:uiPriority w:val="99"/>
    <w:rsid w:val="00A21128"/>
    <w:pPr>
      <w:keepNext/>
      <w:spacing w:before="120" w:after="120" w:line="240" w:lineRule="auto"/>
      <w:jc w:val="both"/>
    </w:pPr>
    <w:rPr>
      <w:rFonts w:ascii="Garamond" w:eastAsia="Times New Roman" w:hAnsi="Garamond"/>
      <w:szCs w:val="20"/>
      <w:lang w:eastAsia="ru-RU"/>
    </w:rPr>
  </w:style>
  <w:style w:type="paragraph" w:customStyle="1" w:styleId="aff8">
    <w:name w:val="Обычный без отступа по центру"/>
    <w:basedOn w:val="a2"/>
    <w:uiPriority w:val="99"/>
    <w:rsid w:val="00A21128"/>
    <w:pPr>
      <w:spacing w:after="0" w:line="360" w:lineRule="auto"/>
      <w:jc w:val="center"/>
    </w:pPr>
    <w:rPr>
      <w:rFonts w:ascii="Arial" w:eastAsia="Times New Roman" w:hAnsi="Arial"/>
      <w:bCs/>
      <w:sz w:val="24"/>
      <w:szCs w:val="36"/>
      <w:lang w:eastAsia="ru-RU"/>
    </w:rPr>
  </w:style>
  <w:style w:type="character" w:styleId="aff9">
    <w:name w:val="Emphasis"/>
    <w:basedOn w:val="a3"/>
    <w:uiPriority w:val="99"/>
    <w:qFormat/>
    <w:rsid w:val="00A21128"/>
    <w:rPr>
      <w:rFonts w:cs="Times New Roman"/>
      <w:i/>
    </w:rPr>
  </w:style>
  <w:style w:type="paragraph" w:styleId="affa">
    <w:name w:val="Plain Text"/>
    <w:basedOn w:val="a2"/>
    <w:link w:val="affb"/>
    <w:uiPriority w:val="99"/>
    <w:rsid w:val="00A21128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ffb">
    <w:name w:val="Текст Знак"/>
    <w:basedOn w:val="a3"/>
    <w:link w:val="affa"/>
    <w:uiPriority w:val="99"/>
    <w:locked/>
    <w:rsid w:val="00A21128"/>
    <w:rPr>
      <w:rFonts w:ascii="Courier New" w:eastAsia="SimSun" w:hAnsi="Courier New" w:cs="Courier New"/>
      <w:sz w:val="20"/>
      <w:szCs w:val="20"/>
      <w:lang w:eastAsia="zh-CN"/>
    </w:rPr>
  </w:style>
  <w:style w:type="paragraph" w:styleId="affc">
    <w:name w:val="annotation subject"/>
    <w:basedOn w:val="af"/>
    <w:next w:val="af"/>
    <w:link w:val="affd"/>
    <w:uiPriority w:val="99"/>
    <w:semiHidden/>
    <w:rsid w:val="00A21128"/>
    <w:pPr>
      <w:spacing w:before="180" w:after="60"/>
    </w:pPr>
    <w:rPr>
      <w:rFonts w:ascii="Garamond" w:eastAsia="Times New Roman" w:hAnsi="Garamond"/>
      <w:b/>
      <w:bCs/>
      <w:lang w:val="en-GB"/>
    </w:rPr>
  </w:style>
  <w:style w:type="character" w:customStyle="1" w:styleId="CommentSubjectChar">
    <w:name w:val="Comment Subject Char"/>
    <w:basedOn w:val="af0"/>
    <w:uiPriority w:val="99"/>
    <w:semiHidden/>
    <w:locked/>
    <w:rsid w:val="00A21128"/>
    <w:rPr>
      <w:rFonts w:ascii="Arial" w:hAnsi="Arial" w:cs="Times New Roman"/>
      <w:b/>
      <w:sz w:val="20"/>
      <w:szCs w:val="20"/>
    </w:rPr>
  </w:style>
  <w:style w:type="character" w:customStyle="1" w:styleId="affd">
    <w:name w:val="Тема примечания Знак"/>
    <w:basedOn w:val="af0"/>
    <w:link w:val="affc"/>
    <w:uiPriority w:val="99"/>
    <w:semiHidden/>
    <w:locked/>
    <w:rsid w:val="00A21128"/>
    <w:rPr>
      <w:rFonts w:ascii="Garamond" w:hAnsi="Garamond" w:cs="Times New Roman"/>
      <w:b/>
      <w:bCs/>
      <w:sz w:val="20"/>
      <w:szCs w:val="20"/>
      <w:lang w:val="en-GB"/>
    </w:rPr>
  </w:style>
  <w:style w:type="character" w:customStyle="1" w:styleId="bodytext2">
    <w:name w:val="body text Знак Знак2"/>
    <w:uiPriority w:val="99"/>
    <w:rsid w:val="00A21128"/>
    <w:rPr>
      <w:sz w:val="22"/>
      <w:lang w:val="en-GB" w:eastAsia="en-US"/>
    </w:rPr>
  </w:style>
  <w:style w:type="character" w:customStyle="1" w:styleId="bodytext">
    <w:name w:val="body text Знак Знак"/>
    <w:uiPriority w:val="99"/>
    <w:rsid w:val="00A21128"/>
    <w:rPr>
      <w:sz w:val="22"/>
      <w:lang w:val="en-GB" w:eastAsia="en-US"/>
    </w:rPr>
  </w:style>
  <w:style w:type="paragraph" w:styleId="affe">
    <w:name w:val="Document Map"/>
    <w:basedOn w:val="a2"/>
    <w:link w:val="afff"/>
    <w:uiPriority w:val="99"/>
    <w:semiHidden/>
    <w:rsid w:val="00A21128"/>
    <w:pPr>
      <w:shd w:val="clear" w:color="auto" w:fill="000080"/>
      <w:spacing w:before="180" w:after="60" w:line="240" w:lineRule="auto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afff">
    <w:name w:val="Схема документа Знак"/>
    <w:basedOn w:val="a3"/>
    <w:link w:val="affe"/>
    <w:uiPriority w:val="99"/>
    <w:semiHidden/>
    <w:locked/>
    <w:rsid w:val="00A21128"/>
    <w:rPr>
      <w:rFonts w:ascii="Tahoma" w:hAnsi="Tahoma" w:cs="Tahoma"/>
      <w:sz w:val="20"/>
      <w:szCs w:val="20"/>
      <w:shd w:val="clear" w:color="auto" w:fill="000080"/>
      <w:lang w:val="en-GB"/>
    </w:rPr>
  </w:style>
  <w:style w:type="character" w:customStyle="1" w:styleId="bodytext0">
    <w:name w:val="body text Знак Знак Знак"/>
    <w:uiPriority w:val="99"/>
    <w:rsid w:val="00A21128"/>
    <w:rPr>
      <w:sz w:val="22"/>
      <w:lang w:val="en-GB" w:eastAsia="en-US"/>
    </w:rPr>
  </w:style>
  <w:style w:type="paragraph" w:customStyle="1" w:styleId="ConsNormal">
    <w:name w:val="ConsNormal"/>
    <w:uiPriority w:val="99"/>
    <w:rsid w:val="00A211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A211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ff0">
    <w:name w:val="Strong"/>
    <w:basedOn w:val="a3"/>
    <w:uiPriority w:val="99"/>
    <w:qFormat/>
    <w:rsid w:val="00A21128"/>
    <w:rPr>
      <w:rFonts w:cs="Times New Roman"/>
      <w:b/>
    </w:rPr>
  </w:style>
  <w:style w:type="character" w:customStyle="1" w:styleId="bodytext1">
    <w:name w:val="body text Знак Знак Знак1"/>
    <w:aliases w:val="body text Знак Знак Знак2"/>
    <w:uiPriority w:val="99"/>
    <w:rsid w:val="00A21128"/>
    <w:rPr>
      <w:sz w:val="22"/>
      <w:lang w:val="en-GB" w:eastAsia="en-US"/>
    </w:rPr>
  </w:style>
  <w:style w:type="character" w:customStyle="1" w:styleId="bodytext10">
    <w:name w:val="body text Знак Знак1"/>
    <w:uiPriority w:val="99"/>
    <w:rsid w:val="00A21128"/>
    <w:rPr>
      <w:sz w:val="22"/>
      <w:lang w:val="en-GB" w:eastAsia="en-US"/>
    </w:rPr>
  </w:style>
  <w:style w:type="paragraph" w:styleId="HTML">
    <w:name w:val="HTML Preformatted"/>
    <w:basedOn w:val="a2"/>
    <w:link w:val="HTML0"/>
    <w:uiPriority w:val="99"/>
    <w:rsid w:val="00A21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locked/>
    <w:rsid w:val="00A21128"/>
    <w:rPr>
      <w:rFonts w:ascii="Courier New" w:hAnsi="Courier New" w:cs="Courier New"/>
      <w:sz w:val="20"/>
      <w:szCs w:val="20"/>
      <w:lang w:eastAsia="ru-RU"/>
    </w:rPr>
  </w:style>
  <w:style w:type="table" w:styleId="afff1">
    <w:name w:val="Table Grid"/>
    <w:basedOn w:val="a4"/>
    <w:uiPriority w:val="99"/>
    <w:rsid w:val="00A21128"/>
    <w:pPr>
      <w:spacing w:before="180" w:after="6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Стиль2"/>
    <w:basedOn w:val="28"/>
    <w:uiPriority w:val="99"/>
    <w:rsid w:val="00A21128"/>
    <w:pPr>
      <w:tabs>
        <w:tab w:val="clear" w:pos="357"/>
        <w:tab w:val="num" w:pos="936"/>
      </w:tabs>
      <w:spacing w:before="120" w:after="0"/>
      <w:ind w:left="643" w:hanging="576"/>
      <w:jc w:val="both"/>
    </w:pPr>
    <w:rPr>
      <w:rFonts w:ascii="Times New Roman" w:hAnsi="Times New Roman"/>
      <w:sz w:val="20"/>
      <w:lang w:val="ru-RU" w:eastAsia="ru-RU"/>
    </w:rPr>
  </w:style>
  <w:style w:type="paragraph" w:styleId="28">
    <w:name w:val="List Number 2"/>
    <w:basedOn w:val="a2"/>
    <w:uiPriority w:val="99"/>
    <w:rsid w:val="00A21128"/>
    <w:pPr>
      <w:tabs>
        <w:tab w:val="num" w:pos="357"/>
      </w:tabs>
      <w:spacing w:before="180" w:after="60" w:line="240" w:lineRule="auto"/>
      <w:ind w:left="720" w:hanging="720"/>
    </w:pPr>
    <w:rPr>
      <w:rFonts w:ascii="Garamond" w:eastAsia="Times New Roman" w:hAnsi="Garamond"/>
      <w:szCs w:val="20"/>
      <w:lang w:val="en-GB"/>
    </w:rPr>
  </w:style>
  <w:style w:type="paragraph" w:customStyle="1" w:styleId="Kapitelberschrift">
    <w:name w:val="Kapitelüberschrift"/>
    <w:basedOn w:val="a2"/>
    <w:uiPriority w:val="99"/>
    <w:rsid w:val="00A21128"/>
    <w:pPr>
      <w:spacing w:before="120" w:after="200" w:line="270" w:lineRule="atLeast"/>
    </w:pPr>
    <w:rPr>
      <w:rFonts w:ascii="NewsGoth BT" w:eastAsia="Times New Roman" w:hAnsi="NewsGoth BT"/>
      <w:b/>
      <w:szCs w:val="20"/>
      <w:lang w:val="de-DE" w:eastAsia="ru-RU"/>
    </w:rPr>
  </w:style>
  <w:style w:type="paragraph" w:customStyle="1" w:styleId="xl26">
    <w:name w:val="xl26"/>
    <w:basedOn w:val="a2"/>
    <w:uiPriority w:val="99"/>
    <w:rsid w:val="00A2112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TaskHeader">
    <w:name w:val="Task Header"/>
    <w:basedOn w:val="a2"/>
    <w:next w:val="a2"/>
    <w:uiPriority w:val="99"/>
    <w:rsid w:val="00A21128"/>
    <w:pPr>
      <w:spacing w:after="120" w:line="240" w:lineRule="auto"/>
      <w:jc w:val="both"/>
    </w:pPr>
    <w:rPr>
      <w:rFonts w:ascii="Times New Roman" w:eastAsia="Times New Roman" w:hAnsi="Times New Roman"/>
      <w:b/>
      <w:sz w:val="24"/>
      <w:szCs w:val="20"/>
    </w:rPr>
  </w:style>
  <w:style w:type="paragraph" w:customStyle="1" w:styleId="Command">
    <w:name w:val="Command"/>
    <w:basedOn w:val="a2"/>
    <w:uiPriority w:val="99"/>
    <w:rsid w:val="00A21128"/>
    <w:pPr>
      <w:spacing w:after="0" w:line="240" w:lineRule="auto"/>
      <w:ind w:left="709"/>
    </w:pPr>
    <w:rPr>
      <w:rFonts w:ascii="Courier New" w:eastAsia="Times New Roman" w:hAnsi="Courier New"/>
      <w:sz w:val="20"/>
      <w:szCs w:val="20"/>
    </w:rPr>
  </w:style>
  <w:style w:type="paragraph" w:customStyle="1" w:styleId="afff2">
    <w:name w:val="Список с черточкой"/>
    <w:basedOn w:val="a2"/>
    <w:uiPriority w:val="99"/>
    <w:rsid w:val="00A21128"/>
    <w:pPr>
      <w:tabs>
        <w:tab w:val="num" w:pos="1505"/>
      </w:tabs>
      <w:spacing w:after="0" w:line="240" w:lineRule="auto"/>
      <w:ind w:left="1505" w:hanging="425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CORP1-L3">
    <w:name w:val="CORP1-L3"/>
    <w:basedOn w:val="a2"/>
    <w:uiPriority w:val="99"/>
    <w:rsid w:val="00A21128"/>
    <w:pPr>
      <w:tabs>
        <w:tab w:val="left" w:pos="1800"/>
      </w:tabs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Handbuchtitel">
    <w:name w:val="Handbuchtitel"/>
    <w:basedOn w:val="a2"/>
    <w:uiPriority w:val="99"/>
    <w:rsid w:val="00A21128"/>
    <w:pPr>
      <w:spacing w:before="120" w:after="200" w:line="270" w:lineRule="atLeast"/>
    </w:pPr>
    <w:rPr>
      <w:rFonts w:ascii="NewsGoth Dm BT" w:eastAsia="Times New Roman" w:hAnsi="NewsGoth Dm BT"/>
      <w:sz w:val="20"/>
      <w:szCs w:val="20"/>
      <w:lang w:val="de-DE" w:eastAsia="ru-RU"/>
    </w:rPr>
  </w:style>
  <w:style w:type="paragraph" w:customStyle="1" w:styleId="xl23">
    <w:name w:val="xl23"/>
    <w:basedOn w:val="a2"/>
    <w:uiPriority w:val="99"/>
    <w:rsid w:val="00A21128"/>
    <w:pP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16">
    <w:name w:val="Заголовок 1. Предложения"/>
    <w:aliases w:val="связанные"/>
    <w:basedOn w:val="11"/>
    <w:autoRedefine/>
    <w:uiPriority w:val="99"/>
    <w:rsid w:val="00A21128"/>
    <w:pPr>
      <w:keepNext/>
      <w:tabs>
        <w:tab w:val="num" w:pos="360"/>
      </w:tabs>
      <w:ind w:left="360" w:hanging="360"/>
    </w:pPr>
    <w:rPr>
      <w:rFonts w:ascii="Arial" w:hAnsi="Arial" w:cs="Arial"/>
      <w:b/>
      <w:sz w:val="28"/>
    </w:rPr>
  </w:style>
  <w:style w:type="paragraph" w:customStyle="1" w:styleId="ConsPlusNormal">
    <w:name w:val="ConsPlusNormal"/>
    <w:uiPriority w:val="99"/>
    <w:rsid w:val="00A211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7">
    <w:name w:val="Выделение1"/>
    <w:uiPriority w:val="99"/>
    <w:rsid w:val="00A21128"/>
    <w:rPr>
      <w:i/>
      <w:spacing w:val="0"/>
    </w:rPr>
  </w:style>
  <w:style w:type="paragraph" w:customStyle="1" w:styleId="18">
    <w:name w:val="Обычный1"/>
    <w:uiPriority w:val="99"/>
    <w:rsid w:val="00A21128"/>
    <w:pPr>
      <w:widowControl w:val="0"/>
      <w:jc w:val="both"/>
    </w:pPr>
    <w:rPr>
      <w:rFonts w:ascii="Arial" w:eastAsia="Times New Roman" w:hAnsi="Arial"/>
      <w:sz w:val="24"/>
      <w:szCs w:val="20"/>
    </w:rPr>
  </w:style>
  <w:style w:type="paragraph" w:customStyle="1" w:styleId="19">
    <w:name w:val="Стиль1"/>
    <w:basedOn w:val="a2"/>
    <w:uiPriority w:val="99"/>
    <w:rsid w:val="00A21128"/>
    <w:pPr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3">
    <w:name w:val="Юристы"/>
    <w:basedOn w:val="33"/>
    <w:uiPriority w:val="99"/>
    <w:rsid w:val="00A21128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styleId="afff4">
    <w:name w:val="Normal (Web)"/>
    <w:basedOn w:val="a2"/>
    <w:uiPriority w:val="99"/>
    <w:rsid w:val="00A211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a">
    <w:name w:val="1"/>
    <w:basedOn w:val="a2"/>
    <w:next w:val="afff4"/>
    <w:link w:val="1b"/>
    <w:uiPriority w:val="99"/>
    <w:rsid w:val="00A211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1b">
    <w:name w:val="1 Знак"/>
    <w:link w:val="1a"/>
    <w:uiPriority w:val="99"/>
    <w:locked/>
    <w:rsid w:val="00A21128"/>
    <w:rPr>
      <w:rFonts w:ascii="Times New Roman" w:hAnsi="Times New Roman"/>
      <w:sz w:val="24"/>
      <w:lang w:eastAsia="ru-RU"/>
    </w:rPr>
  </w:style>
  <w:style w:type="paragraph" w:customStyle="1" w:styleId="Oaenoauiinee">
    <w:name w:val="Oaeno auiinee"/>
    <w:basedOn w:val="a2"/>
    <w:uiPriority w:val="99"/>
    <w:rsid w:val="00A21128"/>
    <w:pPr>
      <w:overflowPunct w:val="0"/>
      <w:autoSpaceDE w:val="0"/>
      <w:autoSpaceDN w:val="0"/>
      <w:adjustRightInd w:val="0"/>
      <w:spacing w:after="0" w:line="240" w:lineRule="auto"/>
      <w:ind w:left="180" w:hanging="180"/>
      <w:jc w:val="right"/>
      <w:textAlignment w:val="baseline"/>
    </w:pPr>
    <w:rPr>
      <w:rFonts w:ascii="Tahoma" w:eastAsia="Times New Roman" w:hAnsi="Tahoma"/>
      <w:b/>
      <w:sz w:val="16"/>
      <w:szCs w:val="20"/>
      <w:lang w:eastAsia="ru-RU"/>
    </w:rPr>
  </w:style>
  <w:style w:type="paragraph" w:customStyle="1" w:styleId="afff5">
    <w:name w:val="Юристы Знак"/>
    <w:basedOn w:val="33"/>
    <w:uiPriority w:val="99"/>
    <w:rsid w:val="00A21128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customStyle="1" w:styleId="afff6">
    <w:name w:val="Отчет"/>
    <w:basedOn w:val="a2"/>
    <w:uiPriority w:val="99"/>
    <w:rsid w:val="00A2112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c">
    <w:name w:val="Текст1"/>
    <w:basedOn w:val="a2"/>
    <w:uiPriority w:val="99"/>
    <w:rsid w:val="00A21128"/>
    <w:pPr>
      <w:widowControl w:val="0"/>
      <w:spacing w:after="0" w:line="240" w:lineRule="auto"/>
      <w:ind w:firstLine="567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txt">
    <w:name w:val="txt"/>
    <w:basedOn w:val="a2"/>
    <w:uiPriority w:val="99"/>
    <w:rsid w:val="00A21128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14"/>
      <w:szCs w:val="14"/>
      <w:lang w:eastAsia="ru-RU"/>
    </w:rPr>
  </w:style>
  <w:style w:type="paragraph" w:customStyle="1" w:styleId="210">
    <w:name w:val="Основной текст 21"/>
    <w:basedOn w:val="a6"/>
    <w:uiPriority w:val="99"/>
    <w:rsid w:val="00A21128"/>
    <w:pPr>
      <w:ind w:left="1080"/>
      <w:jc w:val="left"/>
    </w:pPr>
    <w:rPr>
      <w:rFonts w:ascii="Arial" w:hAnsi="Arial" w:cs="Arial"/>
      <w:sz w:val="22"/>
      <w:lang w:val="ru-RU"/>
    </w:rPr>
  </w:style>
  <w:style w:type="paragraph" w:customStyle="1" w:styleId="211">
    <w:name w:val="Основной текст с отступом 21"/>
    <w:basedOn w:val="a2"/>
    <w:uiPriority w:val="99"/>
    <w:rsid w:val="00A21128"/>
    <w:pPr>
      <w:widowControl w:val="0"/>
      <w:spacing w:before="120" w:after="0" w:line="240" w:lineRule="auto"/>
      <w:ind w:left="1985" w:hanging="1985"/>
      <w:jc w:val="both"/>
    </w:pPr>
    <w:rPr>
      <w:rFonts w:ascii="Garamond" w:eastAsia="Times New Roman" w:hAnsi="Garamond"/>
      <w:szCs w:val="20"/>
      <w:lang w:eastAsia="ru-RU"/>
    </w:rPr>
  </w:style>
  <w:style w:type="paragraph" w:customStyle="1" w:styleId="310">
    <w:name w:val="Основной текст 31"/>
    <w:basedOn w:val="a2"/>
    <w:uiPriority w:val="99"/>
    <w:rsid w:val="00A21128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ff7">
    <w:name w:val="Список с точкой"/>
    <w:basedOn w:val="a2"/>
    <w:uiPriority w:val="99"/>
    <w:rsid w:val="00A21128"/>
    <w:pPr>
      <w:tabs>
        <w:tab w:val="num" w:pos="1552"/>
      </w:tabs>
      <w:spacing w:before="180" w:after="60" w:line="240" w:lineRule="auto"/>
      <w:ind w:left="1203" w:hanging="11"/>
    </w:pPr>
    <w:rPr>
      <w:rFonts w:ascii="Garamond" w:eastAsia="Times New Roman" w:hAnsi="Garamond"/>
      <w:szCs w:val="20"/>
    </w:rPr>
  </w:style>
  <w:style w:type="paragraph" w:customStyle="1" w:styleId="110">
    <w:name w:val="Обычный + 11 пт"/>
    <w:aliases w:val="По ширине"/>
    <w:basedOn w:val="a2"/>
    <w:uiPriority w:val="99"/>
    <w:rsid w:val="00A21128"/>
    <w:pPr>
      <w:tabs>
        <w:tab w:val="num" w:pos="1680"/>
      </w:tabs>
      <w:spacing w:after="0" w:line="240" w:lineRule="auto"/>
      <w:ind w:left="1680" w:hanging="11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BodyText212">
    <w:name w:val="Body Text 212"/>
    <w:basedOn w:val="a2"/>
    <w:uiPriority w:val="99"/>
    <w:rsid w:val="00A21128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customStyle="1" w:styleId="FR2">
    <w:name w:val="FR2"/>
    <w:uiPriority w:val="99"/>
    <w:rsid w:val="00A21128"/>
    <w:pPr>
      <w:widowControl w:val="0"/>
      <w:overflowPunct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customStyle="1" w:styleId="BodyText22">
    <w:name w:val="Body Text 22"/>
    <w:basedOn w:val="a2"/>
    <w:uiPriority w:val="99"/>
    <w:rsid w:val="00A211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2"/>
    <w:uiPriority w:val="99"/>
    <w:rsid w:val="00A21128"/>
    <w:pPr>
      <w:overflowPunct w:val="0"/>
      <w:autoSpaceDE w:val="0"/>
      <w:autoSpaceDN w:val="0"/>
      <w:adjustRightInd w:val="0"/>
      <w:spacing w:after="0" w:line="240" w:lineRule="auto"/>
      <w:ind w:left="180" w:firstLine="540"/>
      <w:jc w:val="both"/>
      <w:textAlignment w:val="baseline"/>
    </w:pPr>
    <w:rPr>
      <w:rFonts w:ascii="Verdana" w:eastAsia="Times New Roman" w:hAnsi="Verdana"/>
      <w:sz w:val="24"/>
      <w:szCs w:val="20"/>
      <w:lang w:eastAsia="ru-RU"/>
    </w:rPr>
  </w:style>
  <w:style w:type="paragraph" w:styleId="afff8">
    <w:name w:val="List"/>
    <w:basedOn w:val="a2"/>
    <w:uiPriority w:val="99"/>
    <w:rsid w:val="00A21128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d">
    <w:name w:val="Обычный 1"/>
    <w:basedOn w:val="a2"/>
    <w:uiPriority w:val="99"/>
    <w:rsid w:val="00A2112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2112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9">
    <w:name w:val="Знак2"/>
    <w:basedOn w:val="a2"/>
    <w:uiPriority w:val="99"/>
    <w:rsid w:val="00A2112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9">
    <w:name w:val="Знак Знак Знак Знак"/>
    <w:basedOn w:val="a2"/>
    <w:uiPriority w:val="99"/>
    <w:rsid w:val="00A2112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aupttitel">
    <w:name w:val="Haupttitel"/>
    <w:basedOn w:val="a2"/>
    <w:uiPriority w:val="99"/>
    <w:rsid w:val="00A21128"/>
    <w:pPr>
      <w:spacing w:before="120" w:after="200" w:line="270" w:lineRule="atLeast"/>
      <w:ind w:left="1134" w:hanging="1134"/>
    </w:pPr>
    <w:rPr>
      <w:rFonts w:ascii="NewsGoth BT" w:eastAsia="Times New Roman" w:hAnsi="NewsGoth BT"/>
      <w:b/>
      <w:szCs w:val="20"/>
      <w:lang w:val="de-DE" w:eastAsia="ru-RU"/>
    </w:rPr>
  </w:style>
  <w:style w:type="paragraph" w:customStyle="1" w:styleId="CharChar1CharCharCharChar">
    <w:name w:val="Char Char1 Знак Знак Char Char Знак Знак Char Char"/>
    <w:basedOn w:val="a2"/>
    <w:uiPriority w:val="99"/>
    <w:rsid w:val="00A2112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l27">
    <w:name w:val="xl27"/>
    <w:basedOn w:val="a2"/>
    <w:uiPriority w:val="99"/>
    <w:rsid w:val="00A2112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8">
    <w:name w:val="xl28"/>
    <w:basedOn w:val="a2"/>
    <w:uiPriority w:val="99"/>
    <w:rsid w:val="00A2112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9">
    <w:name w:val="xl29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0">
    <w:name w:val="xl30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1">
    <w:name w:val="xl31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">
    <w:name w:val="xl32"/>
    <w:basedOn w:val="a2"/>
    <w:uiPriority w:val="99"/>
    <w:rsid w:val="00A2112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3">
    <w:name w:val="xl33"/>
    <w:basedOn w:val="a2"/>
    <w:uiPriority w:val="99"/>
    <w:rsid w:val="00A2112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4">
    <w:name w:val="xl34"/>
    <w:basedOn w:val="a2"/>
    <w:uiPriority w:val="99"/>
    <w:rsid w:val="00A2112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5">
    <w:name w:val="xl35"/>
    <w:basedOn w:val="a2"/>
    <w:uiPriority w:val="99"/>
    <w:rsid w:val="00A2112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36">
    <w:name w:val="xl36"/>
    <w:basedOn w:val="a2"/>
    <w:uiPriority w:val="99"/>
    <w:rsid w:val="00A2112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37">
    <w:name w:val="xl37"/>
    <w:basedOn w:val="a2"/>
    <w:uiPriority w:val="99"/>
    <w:rsid w:val="00A2112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38">
    <w:name w:val="xl38"/>
    <w:basedOn w:val="a2"/>
    <w:uiPriority w:val="99"/>
    <w:rsid w:val="00A211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9">
    <w:name w:val="xl39"/>
    <w:basedOn w:val="a2"/>
    <w:uiPriority w:val="99"/>
    <w:rsid w:val="00A211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0">
    <w:name w:val="xl40"/>
    <w:basedOn w:val="a2"/>
    <w:uiPriority w:val="99"/>
    <w:rsid w:val="00A211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1">
    <w:name w:val="xl41"/>
    <w:basedOn w:val="a2"/>
    <w:uiPriority w:val="99"/>
    <w:rsid w:val="00A2112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2">
    <w:name w:val="xl42"/>
    <w:basedOn w:val="a2"/>
    <w:uiPriority w:val="99"/>
    <w:rsid w:val="00A2112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3">
    <w:name w:val="xl43"/>
    <w:basedOn w:val="a2"/>
    <w:uiPriority w:val="99"/>
    <w:rsid w:val="00A2112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44">
    <w:name w:val="xl44"/>
    <w:basedOn w:val="a2"/>
    <w:uiPriority w:val="99"/>
    <w:rsid w:val="00A21128"/>
    <w:pPr>
      <w:spacing w:before="100" w:beforeAutospacing="1" w:after="100" w:afterAutospacing="1" w:line="240" w:lineRule="auto"/>
    </w:pPr>
    <w:rPr>
      <w:rFonts w:ascii="Garamond" w:eastAsia="Times New Roman" w:hAnsi="Garamond"/>
      <w:b/>
      <w:bCs/>
      <w:sz w:val="28"/>
      <w:szCs w:val="28"/>
      <w:lang w:eastAsia="ru-RU"/>
    </w:rPr>
  </w:style>
  <w:style w:type="paragraph" w:customStyle="1" w:styleId="xl45">
    <w:name w:val="xl45"/>
    <w:basedOn w:val="a2"/>
    <w:uiPriority w:val="99"/>
    <w:rsid w:val="00A2112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46">
    <w:name w:val="xl46"/>
    <w:basedOn w:val="a2"/>
    <w:uiPriority w:val="99"/>
    <w:rsid w:val="00A2112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a">
    <w:name w:val="Оглавление"/>
    <w:basedOn w:val="14"/>
    <w:autoRedefine/>
    <w:uiPriority w:val="99"/>
    <w:rsid w:val="00A21128"/>
    <w:pPr>
      <w:tabs>
        <w:tab w:val="left" w:pos="660"/>
        <w:tab w:val="right" w:leader="dot" w:pos="8733"/>
      </w:tabs>
      <w:spacing w:before="0"/>
    </w:pPr>
    <w:rPr>
      <w:rFonts w:ascii="Garamond" w:hAnsi="Garamond"/>
      <w:caps w:val="0"/>
      <w:noProof/>
      <w:sz w:val="22"/>
      <w:szCs w:val="22"/>
    </w:rPr>
  </w:style>
  <w:style w:type="paragraph" w:customStyle="1" w:styleId="afffb">
    <w:name w:val="Список атрибутов"/>
    <w:basedOn w:val="a2"/>
    <w:uiPriority w:val="99"/>
    <w:rsid w:val="00A21128"/>
    <w:pPr>
      <w:tabs>
        <w:tab w:val="num" w:pos="720"/>
      </w:tabs>
      <w:spacing w:before="60" w:after="0" w:line="240" w:lineRule="auto"/>
      <w:ind w:left="714" w:hanging="357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harChar1CharCharCharChar2">
    <w:name w:val="Char Char1 Знак Знак Char Char Знак Знак Char Char2"/>
    <w:basedOn w:val="a2"/>
    <w:uiPriority w:val="99"/>
    <w:rsid w:val="00A2112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c">
    <w:name w:val="List Paragraph"/>
    <w:basedOn w:val="a2"/>
    <w:uiPriority w:val="99"/>
    <w:qFormat/>
    <w:rsid w:val="00A2112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d">
    <w:name w:val="Îáû÷íûé"/>
    <w:uiPriority w:val="99"/>
    <w:rsid w:val="00A21128"/>
    <w:pPr>
      <w:widowControl w:val="0"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1e">
    <w:name w:val="Знак Знак Знак1"/>
    <w:basedOn w:val="a2"/>
    <w:uiPriority w:val="99"/>
    <w:rsid w:val="00A2112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44">
    <w:name w:val="List 4"/>
    <w:basedOn w:val="a2"/>
    <w:uiPriority w:val="99"/>
    <w:rsid w:val="00A21128"/>
    <w:pPr>
      <w:spacing w:after="0" w:line="240" w:lineRule="auto"/>
      <w:ind w:left="1132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Секция 10"/>
    <w:basedOn w:val="a2"/>
    <w:uiPriority w:val="99"/>
    <w:rsid w:val="00A21128"/>
    <w:pPr>
      <w:spacing w:before="60" w:after="0" w:line="240" w:lineRule="auto"/>
    </w:pPr>
    <w:rPr>
      <w:rFonts w:ascii="Times New Roman" w:eastAsia="Times New Roman" w:hAnsi="Times New Roman"/>
      <w:sz w:val="20"/>
      <w:szCs w:val="24"/>
      <w:u w:val="single"/>
      <w:lang w:eastAsia="ru-RU"/>
    </w:rPr>
  </w:style>
  <w:style w:type="paragraph" w:customStyle="1" w:styleId="38">
    <w:name w:val="Обычный 3к"/>
    <w:basedOn w:val="a2"/>
    <w:uiPriority w:val="99"/>
    <w:rsid w:val="00A21128"/>
    <w:pPr>
      <w:spacing w:after="0" w:line="240" w:lineRule="auto"/>
      <w:ind w:left="851"/>
    </w:pPr>
    <w:rPr>
      <w:rFonts w:ascii="Times New Roman" w:eastAsia="Times New Roman" w:hAnsi="Times New Roman"/>
      <w:i/>
      <w:sz w:val="20"/>
      <w:szCs w:val="24"/>
      <w:lang w:eastAsia="ru-RU"/>
    </w:rPr>
  </w:style>
  <w:style w:type="paragraph" w:customStyle="1" w:styleId="1f">
    <w:name w:val="Список 1"/>
    <w:basedOn w:val="a2"/>
    <w:uiPriority w:val="99"/>
    <w:rsid w:val="00A21128"/>
    <w:pPr>
      <w:tabs>
        <w:tab w:val="num" w:pos="1004"/>
      </w:tabs>
      <w:spacing w:after="0" w:line="240" w:lineRule="auto"/>
      <w:ind w:left="1004" w:hanging="3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a">
    <w:name w:val="List 2"/>
    <w:basedOn w:val="a2"/>
    <w:uiPriority w:val="99"/>
    <w:rsid w:val="00A21128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9">
    <w:name w:val="List 3"/>
    <w:basedOn w:val="a2"/>
    <w:uiPriority w:val="99"/>
    <w:rsid w:val="00A21128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e">
    <w:name w:val="Body Text First Indent"/>
    <w:basedOn w:val="a6"/>
    <w:link w:val="affff"/>
    <w:uiPriority w:val="99"/>
    <w:rsid w:val="00A21128"/>
    <w:pPr>
      <w:spacing w:before="0"/>
      <w:ind w:firstLine="210"/>
      <w:jc w:val="left"/>
    </w:pPr>
    <w:rPr>
      <w:sz w:val="24"/>
      <w:szCs w:val="24"/>
      <w:lang w:val="ru-RU"/>
    </w:rPr>
  </w:style>
  <w:style w:type="character" w:customStyle="1" w:styleId="affff">
    <w:name w:val="Красная строка Знак"/>
    <w:basedOn w:val="13"/>
    <w:link w:val="afffe"/>
    <w:uiPriority w:val="99"/>
    <w:locked/>
    <w:rsid w:val="00A21128"/>
    <w:rPr>
      <w:rFonts w:ascii="Times New Roman" w:hAnsi="Times New Roman" w:cs="Times New Roman"/>
      <w:sz w:val="24"/>
      <w:szCs w:val="24"/>
      <w:lang w:val="en-GB" w:eastAsia="ru-RU"/>
    </w:rPr>
  </w:style>
  <w:style w:type="paragraph" w:styleId="2b">
    <w:name w:val="Body Text First Indent 2"/>
    <w:basedOn w:val="af8"/>
    <w:link w:val="2c"/>
    <w:uiPriority w:val="99"/>
    <w:rsid w:val="00A21128"/>
    <w:pPr>
      <w:spacing w:after="120"/>
      <w:ind w:left="283" w:firstLine="210"/>
    </w:pPr>
    <w:rPr>
      <w:lang w:eastAsia="ru-RU"/>
    </w:rPr>
  </w:style>
  <w:style w:type="character" w:customStyle="1" w:styleId="BodyTextFirstIndent2Char">
    <w:name w:val="Body Text First Indent 2 Char"/>
    <w:basedOn w:val="af9"/>
    <w:uiPriority w:val="99"/>
    <w:locked/>
    <w:rsid w:val="00A2112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2c">
    <w:name w:val="Красная строка 2 Знак"/>
    <w:basedOn w:val="af9"/>
    <w:link w:val="2b"/>
    <w:uiPriority w:val="99"/>
    <w:locked/>
    <w:rsid w:val="00A2112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0">
    <w:name w:val="Знак Знак12"/>
    <w:uiPriority w:val="99"/>
    <w:rsid w:val="00A21128"/>
    <w:rPr>
      <w:rFonts w:ascii="Times New Roman" w:hAnsi="Times New Roman"/>
      <w:sz w:val="24"/>
    </w:rPr>
  </w:style>
  <w:style w:type="paragraph" w:customStyle="1" w:styleId="consplustitle0">
    <w:name w:val="consplustitle"/>
    <w:basedOn w:val="a2"/>
    <w:uiPriority w:val="99"/>
    <w:rsid w:val="00A21128"/>
    <w:pPr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fff0">
    <w:name w:val="Обычный текст Знак Знак"/>
    <w:uiPriority w:val="99"/>
    <w:rsid w:val="00A21128"/>
    <w:rPr>
      <w:rFonts w:ascii="Garamond" w:eastAsia="Arial Unicode MS" w:hAnsi="Garamond"/>
      <w:sz w:val="24"/>
      <w:lang w:eastAsia="ru-RU"/>
    </w:rPr>
  </w:style>
  <w:style w:type="character" w:customStyle="1" w:styleId="150">
    <w:name w:val="Знак Знак15"/>
    <w:uiPriority w:val="99"/>
    <w:rsid w:val="00A21128"/>
    <w:rPr>
      <w:sz w:val="24"/>
    </w:rPr>
  </w:style>
  <w:style w:type="character" w:customStyle="1" w:styleId="bodytext4">
    <w:name w:val="body text Знак Знак4"/>
    <w:uiPriority w:val="99"/>
    <w:rsid w:val="00A21128"/>
    <w:rPr>
      <w:sz w:val="22"/>
      <w:lang w:val="en-GB" w:eastAsia="en-US"/>
    </w:rPr>
  </w:style>
  <w:style w:type="paragraph" w:customStyle="1" w:styleId="1f0">
    <w:name w:val="Абзац списка1"/>
    <w:basedOn w:val="a2"/>
    <w:uiPriority w:val="99"/>
    <w:rsid w:val="00A21128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Default">
    <w:name w:val="Default"/>
    <w:uiPriority w:val="99"/>
    <w:rsid w:val="00A21128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A211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bodytext3">
    <w:name w:val="body text Знак Знак3"/>
    <w:uiPriority w:val="99"/>
    <w:rsid w:val="00A21128"/>
    <w:rPr>
      <w:sz w:val="22"/>
      <w:lang w:val="en-GB" w:eastAsia="en-US"/>
    </w:rPr>
  </w:style>
  <w:style w:type="paragraph" w:customStyle="1" w:styleId="affff1">
    <w:name w:val="Нумерация"/>
    <w:basedOn w:val="a2"/>
    <w:next w:val="a2"/>
    <w:uiPriority w:val="99"/>
    <w:rsid w:val="00A21128"/>
    <w:pPr>
      <w:spacing w:before="120" w:after="0" w:line="240" w:lineRule="auto"/>
      <w:jc w:val="center"/>
    </w:pPr>
    <w:rPr>
      <w:rFonts w:ascii="Garamond" w:eastAsia="Times New Roman" w:hAnsi="Garamond"/>
      <w:szCs w:val="20"/>
      <w:lang w:eastAsia="ru-RU"/>
    </w:rPr>
  </w:style>
  <w:style w:type="paragraph" w:customStyle="1" w:styleId="xl77">
    <w:name w:val="xl77"/>
    <w:basedOn w:val="a2"/>
    <w:uiPriority w:val="99"/>
    <w:rsid w:val="00A2112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2"/>
    <w:uiPriority w:val="99"/>
    <w:rsid w:val="00A2112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79">
    <w:name w:val="xl79"/>
    <w:basedOn w:val="a2"/>
    <w:uiPriority w:val="99"/>
    <w:rsid w:val="00A2112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2"/>
    <w:uiPriority w:val="99"/>
    <w:rsid w:val="00A2112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2"/>
    <w:uiPriority w:val="99"/>
    <w:rsid w:val="00A2112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2"/>
    <w:uiPriority w:val="99"/>
    <w:rsid w:val="00A2112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7">
    <w:name w:val="xl97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0">
    <w:name w:val="xl100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1">
    <w:name w:val="xl101"/>
    <w:basedOn w:val="a2"/>
    <w:uiPriority w:val="99"/>
    <w:rsid w:val="00A2112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2"/>
    <w:uiPriority w:val="99"/>
    <w:rsid w:val="00A2112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2"/>
    <w:uiPriority w:val="99"/>
    <w:rsid w:val="00A211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2"/>
    <w:uiPriority w:val="99"/>
    <w:rsid w:val="00A2112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2"/>
    <w:uiPriority w:val="99"/>
    <w:rsid w:val="00A2112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2"/>
    <w:uiPriority w:val="99"/>
    <w:rsid w:val="00A2112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2"/>
    <w:uiPriority w:val="99"/>
    <w:rsid w:val="00A2112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2"/>
    <w:uiPriority w:val="99"/>
    <w:rsid w:val="00A2112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2"/>
    <w:uiPriority w:val="99"/>
    <w:rsid w:val="00A2112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2"/>
    <w:uiPriority w:val="99"/>
    <w:rsid w:val="00A2112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2"/>
    <w:uiPriority w:val="99"/>
    <w:rsid w:val="00A211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2"/>
    <w:uiPriority w:val="99"/>
    <w:rsid w:val="00A211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2"/>
    <w:uiPriority w:val="99"/>
    <w:rsid w:val="00A211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2"/>
    <w:uiPriority w:val="99"/>
    <w:rsid w:val="00A211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2"/>
    <w:uiPriority w:val="99"/>
    <w:rsid w:val="00A211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2"/>
    <w:uiPriority w:val="99"/>
    <w:rsid w:val="00A2112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30">
    <w:name w:val="xl130"/>
    <w:basedOn w:val="a2"/>
    <w:uiPriority w:val="99"/>
    <w:rsid w:val="00A211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2"/>
    <w:uiPriority w:val="99"/>
    <w:rsid w:val="00A2112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2"/>
    <w:uiPriority w:val="99"/>
    <w:rsid w:val="00A21128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2"/>
    <w:uiPriority w:val="99"/>
    <w:rsid w:val="00A2112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2"/>
    <w:uiPriority w:val="99"/>
    <w:rsid w:val="00A2112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2"/>
    <w:uiPriority w:val="99"/>
    <w:rsid w:val="00A2112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2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2"/>
    <w:uiPriority w:val="99"/>
    <w:rsid w:val="00A211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2"/>
    <w:uiPriority w:val="99"/>
    <w:rsid w:val="00A211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2"/>
    <w:uiPriority w:val="99"/>
    <w:rsid w:val="00A211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2"/>
    <w:uiPriority w:val="99"/>
    <w:rsid w:val="00A2112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2"/>
    <w:uiPriority w:val="99"/>
    <w:rsid w:val="00A2112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2"/>
    <w:uiPriority w:val="99"/>
    <w:rsid w:val="00A2112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2"/>
    <w:uiPriority w:val="99"/>
    <w:rsid w:val="00A2112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2"/>
    <w:uiPriority w:val="99"/>
    <w:rsid w:val="00A2112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2"/>
    <w:uiPriority w:val="99"/>
    <w:rsid w:val="00A2112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2"/>
    <w:uiPriority w:val="99"/>
    <w:rsid w:val="00A211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2"/>
    <w:uiPriority w:val="99"/>
    <w:rsid w:val="00A211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2"/>
    <w:uiPriority w:val="99"/>
    <w:rsid w:val="00A211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2"/>
    <w:uiPriority w:val="99"/>
    <w:rsid w:val="00A2112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2"/>
    <w:uiPriority w:val="99"/>
    <w:rsid w:val="00A2112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2"/>
    <w:uiPriority w:val="99"/>
    <w:rsid w:val="00A211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2"/>
    <w:uiPriority w:val="99"/>
    <w:rsid w:val="00A211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2"/>
    <w:uiPriority w:val="99"/>
    <w:rsid w:val="00A2112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2"/>
    <w:uiPriority w:val="99"/>
    <w:rsid w:val="00A211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2"/>
    <w:uiPriority w:val="99"/>
    <w:rsid w:val="00A211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2"/>
    <w:uiPriority w:val="99"/>
    <w:rsid w:val="00A2112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2"/>
    <w:uiPriority w:val="99"/>
    <w:rsid w:val="00A211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800000"/>
      <w:lang w:eastAsia="ru-RU"/>
    </w:rPr>
  </w:style>
  <w:style w:type="paragraph" w:customStyle="1" w:styleId="xl168">
    <w:name w:val="xl168"/>
    <w:basedOn w:val="a2"/>
    <w:uiPriority w:val="99"/>
    <w:rsid w:val="00A211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800000"/>
      <w:sz w:val="24"/>
      <w:szCs w:val="24"/>
      <w:lang w:eastAsia="ru-RU"/>
    </w:rPr>
  </w:style>
  <w:style w:type="paragraph" w:customStyle="1" w:styleId="xl169">
    <w:name w:val="xl169"/>
    <w:basedOn w:val="a2"/>
    <w:uiPriority w:val="99"/>
    <w:rsid w:val="00A2112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2"/>
    <w:uiPriority w:val="99"/>
    <w:rsid w:val="00A2112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ff2">
    <w:name w:val="Список_в_таблице_маркированный"/>
    <w:basedOn w:val="a2"/>
    <w:next w:val="a2"/>
    <w:uiPriority w:val="99"/>
    <w:rsid w:val="00A21128"/>
    <w:pPr>
      <w:tabs>
        <w:tab w:val="left" w:pos="170"/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ff3">
    <w:name w:val="Пункт_нормативн_документа"/>
    <w:basedOn w:val="a6"/>
    <w:uiPriority w:val="99"/>
    <w:rsid w:val="00A21128"/>
    <w:pPr>
      <w:tabs>
        <w:tab w:val="left" w:pos="567"/>
        <w:tab w:val="num" w:pos="1332"/>
      </w:tabs>
      <w:spacing w:before="60" w:after="0"/>
      <w:ind w:left="1332" w:hanging="432"/>
    </w:pPr>
    <w:rPr>
      <w:sz w:val="24"/>
      <w:szCs w:val="24"/>
      <w:lang w:val="ru-RU"/>
    </w:rPr>
  </w:style>
  <w:style w:type="paragraph" w:customStyle="1" w:styleId="101">
    <w:name w:val="Стиль Пункт_нормативн_документа + 10 пт"/>
    <w:basedOn w:val="affff3"/>
    <w:uiPriority w:val="99"/>
    <w:rsid w:val="00A21128"/>
    <w:pPr>
      <w:numPr>
        <w:ilvl w:val="1"/>
      </w:numPr>
      <w:tabs>
        <w:tab w:val="num" w:pos="1332"/>
      </w:tabs>
      <w:spacing w:before="120"/>
      <w:ind w:left="1333" w:hanging="431"/>
    </w:pPr>
    <w:rPr>
      <w:sz w:val="20"/>
    </w:rPr>
  </w:style>
  <w:style w:type="paragraph" w:customStyle="1" w:styleId="affff4">
    <w:name w:val="Список с маркерами"/>
    <w:basedOn w:val="a2"/>
    <w:uiPriority w:val="99"/>
    <w:rsid w:val="00A21128"/>
    <w:pPr>
      <w:tabs>
        <w:tab w:val="num" w:pos="2098"/>
      </w:tabs>
      <w:spacing w:after="0" w:line="240" w:lineRule="auto"/>
      <w:ind w:left="2098" w:hanging="397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d">
    <w:name w:val="Знак Знак Знак Знак2"/>
    <w:basedOn w:val="a2"/>
    <w:uiPriority w:val="99"/>
    <w:rsid w:val="00A2112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11">
    <w:name w:val="Знак Знак11"/>
    <w:uiPriority w:val="99"/>
    <w:semiHidden/>
    <w:rsid w:val="00A21128"/>
    <w:rPr>
      <w:rFonts w:ascii="Garamond" w:hAnsi="Garamond"/>
      <w:sz w:val="22"/>
    </w:rPr>
  </w:style>
  <w:style w:type="character" w:customStyle="1" w:styleId="h51">
    <w:name w:val="h5 Знак1"/>
    <w:aliases w:val="h51 Знак1,H5 Знак1,H51 Знак1,h52 Знак1,test Знак1,Block Label Знак1,Level 3 - i Знак Знак1"/>
    <w:uiPriority w:val="99"/>
    <w:rsid w:val="00A21128"/>
    <w:rPr>
      <w:rFonts w:ascii="Calibri" w:hAnsi="Calibri"/>
      <w:b/>
      <w:i/>
      <w:sz w:val="26"/>
      <w:lang w:val="ru-RU" w:eastAsia="ru-RU"/>
    </w:rPr>
  </w:style>
  <w:style w:type="character" w:customStyle="1" w:styleId="160">
    <w:name w:val="Знак Знак16"/>
    <w:uiPriority w:val="99"/>
    <w:rsid w:val="00A21128"/>
    <w:rPr>
      <w:sz w:val="24"/>
      <w:lang w:val="ru-RU" w:eastAsia="ru-RU"/>
    </w:rPr>
  </w:style>
  <w:style w:type="character" w:customStyle="1" w:styleId="130">
    <w:name w:val="Знак Знак13"/>
    <w:uiPriority w:val="99"/>
    <w:rsid w:val="00A21128"/>
    <w:rPr>
      <w:sz w:val="24"/>
      <w:lang w:val="ru-RU" w:eastAsia="ru-RU"/>
    </w:rPr>
  </w:style>
  <w:style w:type="character" w:customStyle="1" w:styleId="bodytext5">
    <w:name w:val="body text Знак Знак5"/>
    <w:uiPriority w:val="99"/>
    <w:rsid w:val="00A21128"/>
    <w:rPr>
      <w:rFonts w:ascii="Times New Roman" w:hAnsi="Times New Roman"/>
      <w:sz w:val="22"/>
      <w:lang w:val="en-GB" w:eastAsia="en-US"/>
    </w:rPr>
  </w:style>
  <w:style w:type="character" w:customStyle="1" w:styleId="140">
    <w:name w:val="Знак Знак14"/>
    <w:uiPriority w:val="99"/>
    <w:rsid w:val="00A21128"/>
    <w:rPr>
      <w:rFonts w:ascii="Garamond" w:hAnsi="Garamond"/>
      <w:sz w:val="22"/>
      <w:lang w:val="en-GB" w:eastAsia="en-US"/>
    </w:rPr>
  </w:style>
  <w:style w:type="character" w:customStyle="1" w:styleId="DateChar">
    <w:name w:val="Date Char"/>
    <w:uiPriority w:val="99"/>
    <w:locked/>
    <w:rsid w:val="00A21128"/>
    <w:rPr>
      <w:rFonts w:ascii="Arial MT Black" w:hAnsi="Arial MT Black"/>
      <w:b/>
      <w:spacing w:val="-20"/>
      <w:kern w:val="28"/>
      <w:sz w:val="40"/>
      <w:lang w:eastAsia="ru-RU"/>
    </w:rPr>
  </w:style>
  <w:style w:type="character" w:customStyle="1" w:styleId="45">
    <w:name w:val="Знак Знак4"/>
    <w:uiPriority w:val="99"/>
    <w:rsid w:val="00A21128"/>
    <w:rPr>
      <w:sz w:val="28"/>
      <w:lang w:val="ru-RU" w:eastAsia="ru-RU"/>
    </w:rPr>
  </w:style>
  <w:style w:type="character" w:customStyle="1" w:styleId="2e">
    <w:name w:val="Знак Знак2"/>
    <w:uiPriority w:val="99"/>
    <w:locked/>
    <w:rsid w:val="00A21128"/>
    <w:rPr>
      <w:sz w:val="24"/>
      <w:lang w:val="ru-RU" w:eastAsia="ru-RU"/>
    </w:rPr>
  </w:style>
  <w:style w:type="character" w:customStyle="1" w:styleId="Heading7Char1">
    <w:name w:val="Heading 7 Char1"/>
    <w:aliases w:val="Appendix Header Char1,Legal Level 1.1. Char1"/>
    <w:uiPriority w:val="99"/>
    <w:locked/>
    <w:rsid w:val="00A21128"/>
    <w:rPr>
      <w:rFonts w:ascii="Garamond" w:hAnsi="Garamond"/>
      <w:sz w:val="22"/>
      <w:lang w:val="en-GB" w:eastAsia="en-US"/>
    </w:rPr>
  </w:style>
  <w:style w:type="character" w:customStyle="1" w:styleId="220">
    <w:name w:val="Знак Знак22"/>
    <w:uiPriority w:val="99"/>
    <w:rsid w:val="00A21128"/>
    <w:rPr>
      <w:sz w:val="24"/>
      <w:lang w:eastAsia="en-US"/>
    </w:rPr>
  </w:style>
  <w:style w:type="character" w:customStyle="1" w:styleId="240">
    <w:name w:val="Знак Знак24"/>
    <w:uiPriority w:val="99"/>
    <w:semiHidden/>
    <w:locked/>
    <w:rsid w:val="00A21128"/>
  </w:style>
  <w:style w:type="character" w:customStyle="1" w:styleId="Heading6Char1">
    <w:name w:val="Heading 6 Char1"/>
    <w:aliases w:val="Legal Level 1. Char1"/>
    <w:uiPriority w:val="99"/>
    <w:locked/>
    <w:rsid w:val="00A21128"/>
    <w:rPr>
      <w:sz w:val="22"/>
      <w:lang w:val="ru-RU" w:eastAsia="en-US"/>
    </w:rPr>
  </w:style>
  <w:style w:type="character" w:customStyle="1" w:styleId="Heading7Char2">
    <w:name w:val="Heading 7 Char2"/>
    <w:aliases w:val="Appendix Header Char2,Legal Level 1.1. Char2"/>
    <w:uiPriority w:val="99"/>
    <w:locked/>
    <w:rsid w:val="00A21128"/>
    <w:rPr>
      <w:rFonts w:ascii="Garamond" w:hAnsi="Garamond"/>
      <w:sz w:val="22"/>
      <w:lang w:val="en-GB" w:eastAsia="en-US"/>
    </w:rPr>
  </w:style>
  <w:style w:type="character" w:customStyle="1" w:styleId="BodyTextChar1">
    <w:name w:val="Body Text Char1"/>
    <w:aliases w:val="body text Char1"/>
    <w:uiPriority w:val="99"/>
    <w:locked/>
    <w:rsid w:val="00A21128"/>
    <w:rPr>
      <w:sz w:val="22"/>
      <w:lang w:val="en-GB" w:eastAsia="en-US"/>
    </w:rPr>
  </w:style>
  <w:style w:type="paragraph" w:customStyle="1" w:styleId="112">
    <w:name w:val="Заголовок оглавления11"/>
    <w:basedOn w:val="11"/>
    <w:uiPriority w:val="99"/>
    <w:rsid w:val="00A21128"/>
    <w:pPr>
      <w:keepNext/>
      <w:keepLines/>
      <w:pBdr>
        <w:top w:val="single" w:sz="6" w:space="16" w:color="auto"/>
      </w:pBdr>
      <w:tabs>
        <w:tab w:val="num" w:pos="1209"/>
      </w:tabs>
      <w:suppressAutoHyphens/>
      <w:spacing w:before="220" w:after="60" w:line="320" w:lineRule="atLeast"/>
      <w:ind w:left="708" w:hanging="708"/>
      <w:outlineLvl w:val="9"/>
    </w:pPr>
    <w:rPr>
      <w:rFonts w:ascii="Arial MT Black" w:hAnsi="Arial MT Black" w:cs="Garamond"/>
      <w:b/>
      <w:caps/>
      <w:color w:val="000000"/>
      <w:spacing w:val="-20"/>
      <w:kern w:val="28"/>
      <w:sz w:val="40"/>
      <w:szCs w:val="22"/>
    </w:rPr>
  </w:style>
  <w:style w:type="character" w:customStyle="1" w:styleId="CommentTextChar1">
    <w:name w:val="Comment Text Char1"/>
    <w:uiPriority w:val="99"/>
    <w:semiHidden/>
    <w:locked/>
    <w:rsid w:val="00A21128"/>
    <w:rPr>
      <w:lang w:val="ru-RU" w:eastAsia="ru-RU"/>
    </w:rPr>
  </w:style>
  <w:style w:type="character" w:customStyle="1" w:styleId="113">
    <w:name w:val="Выделение11"/>
    <w:uiPriority w:val="99"/>
    <w:rsid w:val="00A21128"/>
    <w:rPr>
      <w:i/>
      <w:spacing w:val="0"/>
    </w:rPr>
  </w:style>
  <w:style w:type="paragraph" w:customStyle="1" w:styleId="114">
    <w:name w:val="Обычный11"/>
    <w:uiPriority w:val="99"/>
    <w:rsid w:val="00A21128"/>
    <w:pPr>
      <w:widowControl w:val="0"/>
      <w:jc w:val="both"/>
    </w:pPr>
    <w:rPr>
      <w:rFonts w:ascii="Arial" w:eastAsia="Times New Roman" w:hAnsi="Arial"/>
      <w:sz w:val="24"/>
      <w:szCs w:val="20"/>
    </w:rPr>
  </w:style>
  <w:style w:type="paragraph" w:customStyle="1" w:styleId="115">
    <w:name w:val="Текст11"/>
    <w:basedOn w:val="a2"/>
    <w:uiPriority w:val="99"/>
    <w:rsid w:val="00A21128"/>
    <w:pPr>
      <w:widowControl w:val="0"/>
      <w:spacing w:after="0" w:line="240" w:lineRule="auto"/>
      <w:ind w:firstLine="567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2110">
    <w:name w:val="Основной текст 211"/>
    <w:basedOn w:val="a6"/>
    <w:uiPriority w:val="99"/>
    <w:rsid w:val="00A21128"/>
    <w:pPr>
      <w:ind w:left="1080"/>
      <w:jc w:val="left"/>
    </w:pPr>
    <w:rPr>
      <w:rFonts w:ascii="Arial" w:hAnsi="Arial" w:cs="Arial"/>
      <w:sz w:val="22"/>
      <w:lang w:val="ru-RU"/>
    </w:rPr>
  </w:style>
  <w:style w:type="paragraph" w:customStyle="1" w:styleId="2111">
    <w:name w:val="Основной текст с отступом 211"/>
    <w:basedOn w:val="a2"/>
    <w:uiPriority w:val="99"/>
    <w:rsid w:val="00A21128"/>
    <w:pPr>
      <w:widowControl w:val="0"/>
      <w:spacing w:before="120" w:after="0" w:line="240" w:lineRule="auto"/>
      <w:ind w:left="1985" w:hanging="1985"/>
      <w:jc w:val="both"/>
    </w:pPr>
    <w:rPr>
      <w:rFonts w:ascii="Garamond" w:eastAsia="Times New Roman" w:hAnsi="Garamond"/>
      <w:szCs w:val="20"/>
      <w:lang w:eastAsia="ru-RU"/>
    </w:rPr>
  </w:style>
  <w:style w:type="paragraph" w:customStyle="1" w:styleId="3110">
    <w:name w:val="Основной текст 311"/>
    <w:basedOn w:val="a2"/>
    <w:uiPriority w:val="99"/>
    <w:rsid w:val="00A21128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3111">
    <w:name w:val="Основной текст с отступом 311"/>
    <w:basedOn w:val="a2"/>
    <w:uiPriority w:val="99"/>
    <w:rsid w:val="00A21128"/>
    <w:pPr>
      <w:overflowPunct w:val="0"/>
      <w:autoSpaceDE w:val="0"/>
      <w:autoSpaceDN w:val="0"/>
      <w:adjustRightInd w:val="0"/>
      <w:spacing w:after="0" w:line="240" w:lineRule="auto"/>
      <w:ind w:left="180" w:firstLine="540"/>
      <w:jc w:val="both"/>
      <w:textAlignment w:val="baseline"/>
    </w:pPr>
    <w:rPr>
      <w:rFonts w:ascii="Verdana" w:eastAsia="Times New Roman" w:hAnsi="Verdana"/>
      <w:sz w:val="24"/>
      <w:szCs w:val="20"/>
      <w:lang w:eastAsia="ru-RU"/>
    </w:rPr>
  </w:style>
  <w:style w:type="paragraph" w:customStyle="1" w:styleId="1f1">
    <w:name w:val="Знак1"/>
    <w:basedOn w:val="a2"/>
    <w:uiPriority w:val="99"/>
    <w:rsid w:val="00A2112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1CharCharCharChar1">
    <w:name w:val="Char Char1 Знак Знак Char Char Знак Знак Char Char1"/>
    <w:basedOn w:val="a2"/>
    <w:uiPriority w:val="99"/>
    <w:rsid w:val="00A2112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1">
    <w:name w:val="Абзац списка12"/>
    <w:basedOn w:val="a2"/>
    <w:uiPriority w:val="99"/>
    <w:rsid w:val="00A2112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10">
    <w:name w:val="Знак Знак121"/>
    <w:uiPriority w:val="99"/>
    <w:rsid w:val="00A21128"/>
    <w:rPr>
      <w:rFonts w:ascii="Times New Roman" w:hAnsi="Times New Roman"/>
      <w:sz w:val="24"/>
    </w:rPr>
  </w:style>
  <w:style w:type="character" w:customStyle="1" w:styleId="151">
    <w:name w:val="Знак Знак151"/>
    <w:uiPriority w:val="99"/>
    <w:rsid w:val="00A21128"/>
    <w:rPr>
      <w:sz w:val="24"/>
    </w:rPr>
  </w:style>
  <w:style w:type="paragraph" w:customStyle="1" w:styleId="116">
    <w:name w:val="Абзац списка11"/>
    <w:basedOn w:val="a2"/>
    <w:uiPriority w:val="99"/>
    <w:rsid w:val="00A21128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1f2">
    <w:name w:val="Знак Знак Знак Знак1"/>
    <w:basedOn w:val="a2"/>
    <w:uiPriority w:val="99"/>
    <w:rsid w:val="00A2112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110">
    <w:name w:val="Знак Знак111"/>
    <w:uiPriority w:val="99"/>
    <w:semiHidden/>
    <w:rsid w:val="00A21128"/>
    <w:rPr>
      <w:rFonts w:ascii="Garamond" w:hAnsi="Garamond"/>
      <w:sz w:val="22"/>
    </w:rPr>
  </w:style>
  <w:style w:type="character" w:customStyle="1" w:styleId="161">
    <w:name w:val="Знак Знак161"/>
    <w:uiPriority w:val="99"/>
    <w:rsid w:val="00A21128"/>
    <w:rPr>
      <w:sz w:val="24"/>
      <w:lang w:val="ru-RU" w:eastAsia="ru-RU"/>
    </w:rPr>
  </w:style>
  <w:style w:type="character" w:customStyle="1" w:styleId="131">
    <w:name w:val="Знак Знак131"/>
    <w:uiPriority w:val="99"/>
    <w:rsid w:val="00A21128"/>
    <w:rPr>
      <w:sz w:val="24"/>
      <w:lang w:val="ru-RU" w:eastAsia="ru-RU"/>
    </w:rPr>
  </w:style>
  <w:style w:type="character" w:customStyle="1" w:styleId="141">
    <w:name w:val="Знак Знак141"/>
    <w:uiPriority w:val="99"/>
    <w:rsid w:val="00A21128"/>
    <w:rPr>
      <w:rFonts w:ascii="Garamond" w:hAnsi="Garamond"/>
      <w:sz w:val="22"/>
      <w:lang w:val="en-GB" w:eastAsia="en-US"/>
    </w:rPr>
  </w:style>
  <w:style w:type="character" w:customStyle="1" w:styleId="72">
    <w:name w:val="Знак Знак7"/>
    <w:uiPriority w:val="99"/>
    <w:rsid w:val="00A21128"/>
    <w:rPr>
      <w:rFonts w:ascii="Arial MT Black" w:hAnsi="Arial MT Black"/>
      <w:b/>
      <w:spacing w:val="-20"/>
      <w:kern w:val="28"/>
      <w:sz w:val="40"/>
      <w:lang w:val="ru-RU" w:eastAsia="ru-RU"/>
    </w:rPr>
  </w:style>
  <w:style w:type="character" w:customStyle="1" w:styleId="410">
    <w:name w:val="Знак Знак41"/>
    <w:uiPriority w:val="99"/>
    <w:rsid w:val="00A21128"/>
    <w:rPr>
      <w:sz w:val="28"/>
      <w:lang w:val="ru-RU" w:eastAsia="ru-RU"/>
    </w:rPr>
  </w:style>
  <w:style w:type="character" w:customStyle="1" w:styleId="221">
    <w:name w:val="Знак Знак221"/>
    <w:uiPriority w:val="99"/>
    <w:rsid w:val="00A21128"/>
    <w:rPr>
      <w:sz w:val="24"/>
      <w:lang w:eastAsia="en-US"/>
    </w:rPr>
  </w:style>
  <w:style w:type="character" w:customStyle="1" w:styleId="241">
    <w:name w:val="Знак Знак241"/>
    <w:uiPriority w:val="99"/>
    <w:semiHidden/>
    <w:locked/>
    <w:rsid w:val="00A21128"/>
  </w:style>
  <w:style w:type="paragraph" w:customStyle="1" w:styleId="normalindent12">
    <w:name w:val="normalindent12"/>
    <w:basedOn w:val="a2"/>
    <w:uiPriority w:val="99"/>
    <w:rsid w:val="00A21128"/>
    <w:pPr>
      <w:overflowPunct w:val="0"/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1">
    <w:name w:val="m1"/>
    <w:uiPriority w:val="99"/>
    <w:rsid w:val="00A21128"/>
    <w:rPr>
      <w:color w:val="0000FF"/>
    </w:rPr>
  </w:style>
  <w:style w:type="paragraph" w:customStyle="1" w:styleId="2f">
    <w:name w:val="Обычный2"/>
    <w:basedOn w:val="a2"/>
    <w:uiPriority w:val="99"/>
    <w:rsid w:val="00A21128"/>
    <w:pPr>
      <w:spacing w:after="0" w:line="240" w:lineRule="auto"/>
    </w:pPr>
    <w:rPr>
      <w:rFonts w:ascii="Times New Roman CYR" w:hAnsi="Times New Roman CYR" w:cs="Times New Roman CYR"/>
      <w:sz w:val="20"/>
      <w:szCs w:val="20"/>
      <w:lang w:eastAsia="ru-RU"/>
    </w:rPr>
  </w:style>
  <w:style w:type="paragraph" w:customStyle="1" w:styleId="3a">
    <w:name w:val="Обычный 3"/>
    <w:basedOn w:val="a2"/>
    <w:uiPriority w:val="99"/>
    <w:rsid w:val="00A21128"/>
    <w:pPr>
      <w:spacing w:after="0" w:line="240" w:lineRule="auto"/>
      <w:ind w:left="85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5">
    <w:name w:val="Date"/>
    <w:basedOn w:val="a2"/>
    <w:next w:val="a2"/>
    <w:link w:val="affff6"/>
    <w:uiPriority w:val="99"/>
    <w:rsid w:val="00A21128"/>
    <w:pPr>
      <w:spacing w:after="0" w:line="240" w:lineRule="auto"/>
    </w:pPr>
    <w:rPr>
      <w:rFonts w:ascii="Arial MT Black" w:hAnsi="Arial MT Black"/>
      <w:b/>
      <w:spacing w:val="-20"/>
      <w:kern w:val="28"/>
      <w:sz w:val="40"/>
      <w:szCs w:val="20"/>
      <w:lang w:eastAsia="ru-RU"/>
    </w:rPr>
  </w:style>
  <w:style w:type="character" w:customStyle="1" w:styleId="affff6">
    <w:name w:val="Дата Знак"/>
    <w:basedOn w:val="a3"/>
    <w:link w:val="affff5"/>
    <w:uiPriority w:val="99"/>
    <w:semiHidden/>
    <w:locked/>
    <w:rsid w:val="009D35EA"/>
    <w:rPr>
      <w:rFonts w:cs="Times New Roman"/>
      <w:lang w:eastAsia="en-US"/>
    </w:rPr>
  </w:style>
  <w:style w:type="character" w:customStyle="1" w:styleId="1f3">
    <w:name w:val="Дата Знак1"/>
    <w:basedOn w:val="a3"/>
    <w:uiPriority w:val="99"/>
    <w:semiHidden/>
    <w:rsid w:val="00A21128"/>
    <w:rPr>
      <w:rFonts w:cs="Times New Roman"/>
    </w:rPr>
  </w:style>
  <w:style w:type="character" w:customStyle="1" w:styleId="1f4">
    <w:name w:val="Основной текст с отступом Знак1"/>
    <w:uiPriority w:val="99"/>
    <w:semiHidden/>
    <w:rsid w:val="00A21128"/>
    <w:rPr>
      <w:rFonts w:ascii="Garamond" w:hAnsi="Garamond"/>
      <w:sz w:val="22"/>
      <w:lang w:val="en-GB" w:eastAsia="en-US"/>
    </w:rPr>
  </w:style>
  <w:style w:type="character" w:customStyle="1" w:styleId="212">
    <w:name w:val="Основной текст с отступом 2 Знак1"/>
    <w:uiPriority w:val="99"/>
    <w:semiHidden/>
    <w:rsid w:val="00A21128"/>
    <w:rPr>
      <w:rFonts w:ascii="Garamond" w:hAnsi="Garamond"/>
      <w:sz w:val="22"/>
      <w:lang w:val="en-GB" w:eastAsia="en-US"/>
    </w:rPr>
  </w:style>
  <w:style w:type="character" w:customStyle="1" w:styleId="312">
    <w:name w:val="Основной текст с отступом 3 Знак1"/>
    <w:uiPriority w:val="99"/>
    <w:semiHidden/>
    <w:rsid w:val="00A21128"/>
    <w:rPr>
      <w:rFonts w:ascii="Garamond" w:hAnsi="Garamond"/>
      <w:sz w:val="16"/>
      <w:lang w:val="en-GB" w:eastAsia="en-US"/>
    </w:rPr>
  </w:style>
  <w:style w:type="character" w:customStyle="1" w:styleId="213">
    <w:name w:val="Основной текст 2 Знак1"/>
    <w:uiPriority w:val="99"/>
    <w:semiHidden/>
    <w:rsid w:val="00A21128"/>
    <w:rPr>
      <w:rFonts w:ascii="Garamond" w:hAnsi="Garamond"/>
      <w:sz w:val="22"/>
      <w:lang w:val="en-GB" w:eastAsia="en-US"/>
    </w:rPr>
  </w:style>
  <w:style w:type="character" w:customStyle="1" w:styleId="313">
    <w:name w:val="Основной текст 3 Знак1"/>
    <w:uiPriority w:val="99"/>
    <w:semiHidden/>
    <w:rsid w:val="00A21128"/>
    <w:rPr>
      <w:rFonts w:ascii="Garamond" w:hAnsi="Garamond"/>
      <w:sz w:val="16"/>
      <w:lang w:val="en-GB" w:eastAsia="en-US"/>
    </w:rPr>
  </w:style>
  <w:style w:type="character" w:customStyle="1" w:styleId="1f5">
    <w:name w:val="Схема документа Знак1"/>
    <w:uiPriority w:val="99"/>
    <w:semiHidden/>
    <w:rsid w:val="00A21128"/>
    <w:rPr>
      <w:rFonts w:ascii="Tahoma" w:hAnsi="Tahoma"/>
      <w:sz w:val="16"/>
      <w:lang w:val="en-GB" w:eastAsia="en-US"/>
    </w:rPr>
  </w:style>
  <w:style w:type="paragraph" w:customStyle="1" w:styleId="10">
    <w:name w:val="Титул 1Глава"/>
    <w:basedOn w:val="11"/>
    <w:uiPriority w:val="99"/>
    <w:rsid w:val="00A21128"/>
    <w:pPr>
      <w:keepNext/>
      <w:pageBreakBefore/>
      <w:numPr>
        <w:numId w:val="13"/>
      </w:numPr>
      <w:tabs>
        <w:tab w:val="clear" w:pos="432"/>
        <w:tab w:val="num" w:pos="360"/>
      </w:tabs>
      <w:spacing w:before="240" w:after="60"/>
      <w:ind w:left="0" w:firstLine="0"/>
    </w:pPr>
    <w:rPr>
      <w:rFonts w:cs="Arial"/>
      <w:b/>
      <w:kern w:val="32"/>
      <w:sz w:val="36"/>
      <w:szCs w:val="32"/>
    </w:rPr>
  </w:style>
  <w:style w:type="paragraph" w:customStyle="1" w:styleId="a1">
    <w:name w:val="Список условий"/>
    <w:basedOn w:val="a2"/>
    <w:uiPriority w:val="99"/>
    <w:rsid w:val="00A21128"/>
    <w:pPr>
      <w:numPr>
        <w:numId w:val="16"/>
      </w:num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a">
    <w:name w:val="Сущность"/>
    <w:basedOn w:val="4"/>
    <w:uiPriority w:val="99"/>
    <w:rsid w:val="00A21128"/>
    <w:pPr>
      <w:numPr>
        <w:numId w:val="14"/>
      </w:numPr>
      <w:tabs>
        <w:tab w:val="clear" w:pos="360"/>
        <w:tab w:val="num" w:pos="926"/>
        <w:tab w:val="left" w:pos="1145"/>
      </w:tabs>
      <w:spacing w:before="240" w:after="60"/>
      <w:ind w:left="357" w:hanging="357"/>
      <w:jc w:val="left"/>
      <w:outlineLvl w:val="9"/>
    </w:pPr>
    <w:rPr>
      <w:b/>
      <w:bCs/>
      <w:sz w:val="24"/>
      <w:szCs w:val="24"/>
    </w:rPr>
  </w:style>
  <w:style w:type="paragraph" w:customStyle="1" w:styleId="a0">
    <w:name w:val="Список сущностей"/>
    <w:basedOn w:val="a2"/>
    <w:next w:val="a2"/>
    <w:uiPriority w:val="99"/>
    <w:rsid w:val="00A21128"/>
    <w:pPr>
      <w:numPr>
        <w:numId w:val="15"/>
      </w:num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MainTitle">
    <w:name w:val="MainTitle"/>
    <w:basedOn w:val="a2"/>
    <w:uiPriority w:val="99"/>
    <w:rsid w:val="00A21128"/>
    <w:pPr>
      <w:numPr>
        <w:numId w:val="17"/>
      </w:numPr>
      <w:tabs>
        <w:tab w:val="clear" w:pos="720"/>
        <w:tab w:val="num" w:pos="896"/>
      </w:tabs>
      <w:spacing w:after="0" w:line="240" w:lineRule="auto"/>
      <w:ind w:left="924" w:hanging="357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DCComment">
    <w:name w:val="DCComment"/>
    <w:uiPriority w:val="99"/>
    <w:rsid w:val="00A21128"/>
    <w:pPr>
      <w:ind w:left="357"/>
    </w:pPr>
    <w:rPr>
      <w:rFonts w:ascii="Times New Roman" w:eastAsia="Times New Roman" w:hAnsi="Times New Roman"/>
      <w:sz w:val="20"/>
      <w:szCs w:val="24"/>
    </w:rPr>
  </w:style>
  <w:style w:type="paragraph" w:customStyle="1" w:styleId="DCAttComment">
    <w:name w:val="DCAttComment"/>
    <w:uiPriority w:val="99"/>
    <w:rsid w:val="00A21128"/>
    <w:pPr>
      <w:ind w:left="1134"/>
    </w:pPr>
    <w:rPr>
      <w:rFonts w:ascii="Times New Roman" w:eastAsia="Times New Roman" w:hAnsi="Times New Roman"/>
      <w:sz w:val="20"/>
      <w:szCs w:val="24"/>
    </w:rPr>
  </w:style>
  <w:style w:type="paragraph" w:customStyle="1" w:styleId="DCAttribute">
    <w:name w:val="DCAttribute"/>
    <w:uiPriority w:val="99"/>
    <w:rsid w:val="00A21128"/>
    <w:pPr>
      <w:numPr>
        <w:numId w:val="18"/>
      </w:numPr>
    </w:pPr>
    <w:rPr>
      <w:rFonts w:ascii="Times New Roman" w:eastAsia="Times New Roman" w:hAnsi="Times New Roman"/>
      <w:sz w:val="20"/>
      <w:szCs w:val="24"/>
    </w:rPr>
  </w:style>
  <w:style w:type="paragraph" w:customStyle="1" w:styleId="Role">
    <w:name w:val="Role"/>
    <w:uiPriority w:val="99"/>
    <w:rsid w:val="00A21128"/>
    <w:pPr>
      <w:ind w:left="851"/>
    </w:pPr>
    <w:rPr>
      <w:rFonts w:ascii="Times New Roman" w:eastAsia="Times New Roman" w:hAnsi="Times New Roman"/>
      <w:sz w:val="20"/>
      <w:szCs w:val="24"/>
    </w:rPr>
  </w:style>
  <w:style w:type="paragraph" w:customStyle="1" w:styleId="RoleGroup">
    <w:name w:val="RoleGroup"/>
    <w:uiPriority w:val="99"/>
    <w:rsid w:val="00A21128"/>
    <w:pPr>
      <w:ind w:left="567"/>
    </w:pPr>
    <w:rPr>
      <w:rFonts w:ascii="Times New Roman" w:eastAsia="Times New Roman" w:hAnsi="Times New Roman"/>
      <w:sz w:val="20"/>
      <w:szCs w:val="24"/>
    </w:rPr>
  </w:style>
  <w:style w:type="paragraph" w:styleId="5">
    <w:name w:val="List Bullet 5"/>
    <w:basedOn w:val="a2"/>
    <w:uiPriority w:val="99"/>
    <w:rsid w:val="00A21128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7">
    <w:name w:val="Название таблицы"/>
    <w:basedOn w:val="a2"/>
    <w:next w:val="a2"/>
    <w:uiPriority w:val="99"/>
    <w:rsid w:val="00A21128"/>
    <w:pPr>
      <w:spacing w:after="0" w:line="36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ff8">
    <w:name w:val="Подпись к таблице"/>
    <w:basedOn w:val="a2"/>
    <w:uiPriority w:val="99"/>
    <w:rsid w:val="00A21128"/>
    <w:pPr>
      <w:spacing w:after="0" w:line="360" w:lineRule="auto"/>
      <w:jc w:val="right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t1">
    <w:name w:val="t1"/>
    <w:uiPriority w:val="99"/>
    <w:rsid w:val="00A21128"/>
    <w:rPr>
      <w:color w:val="990000"/>
    </w:rPr>
  </w:style>
  <w:style w:type="character" w:customStyle="1" w:styleId="b1">
    <w:name w:val="b1"/>
    <w:uiPriority w:val="99"/>
    <w:rsid w:val="00A21128"/>
    <w:rPr>
      <w:rFonts w:ascii="Courier New" w:hAnsi="Courier New"/>
      <w:b/>
      <w:color w:val="FF0000"/>
      <w:u w:val="none"/>
      <w:effect w:val="none"/>
    </w:rPr>
  </w:style>
  <w:style w:type="character" w:customStyle="1" w:styleId="pi1">
    <w:name w:val="pi1"/>
    <w:uiPriority w:val="99"/>
    <w:rsid w:val="00A21128"/>
    <w:rPr>
      <w:color w:val="0000FF"/>
    </w:rPr>
  </w:style>
  <w:style w:type="paragraph" w:customStyle="1" w:styleId="Courier">
    <w:name w:val="Обычный Courier"/>
    <w:basedOn w:val="a2"/>
    <w:uiPriority w:val="99"/>
    <w:rsid w:val="00A21128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paragraph" w:customStyle="1" w:styleId="5-">
    <w:name w:val="Стиль Заголовок 5 + Темно-синий Знак Знак Знак"/>
    <w:basedOn w:val="50"/>
    <w:uiPriority w:val="99"/>
    <w:rsid w:val="00A21128"/>
    <w:pPr>
      <w:numPr>
        <w:ilvl w:val="0"/>
        <w:numId w:val="0"/>
      </w:numPr>
      <w:tabs>
        <w:tab w:val="num" w:pos="1008"/>
        <w:tab w:val="left" w:pos="1576"/>
        <w:tab w:val="num" w:pos="3240"/>
      </w:tabs>
      <w:spacing w:before="240" w:after="60"/>
      <w:ind w:left="1008" w:hanging="1008"/>
      <w:jc w:val="left"/>
    </w:pPr>
    <w:rPr>
      <w:color w:val="000080"/>
      <w:sz w:val="24"/>
    </w:rPr>
  </w:style>
  <w:style w:type="paragraph" w:customStyle="1" w:styleId="1f6">
    <w:name w:val="Титул 1ц"/>
    <w:basedOn w:val="a2"/>
    <w:uiPriority w:val="99"/>
    <w:rsid w:val="00A21128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eastAsia="ru-RU"/>
    </w:rPr>
  </w:style>
  <w:style w:type="paragraph" w:customStyle="1" w:styleId="40px">
    <w:name w:val="Обычный: + отступ 40 px"/>
    <w:basedOn w:val="a2"/>
    <w:uiPriority w:val="99"/>
    <w:rsid w:val="00A21128"/>
    <w:pPr>
      <w:spacing w:after="0" w:line="240" w:lineRule="auto"/>
      <w:ind w:firstLine="601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RightJustBody">
    <w:name w:val="Right Just Body"/>
    <w:basedOn w:val="a2"/>
    <w:uiPriority w:val="99"/>
    <w:rsid w:val="00A21128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Normal">
    <w:name w:val="~Normal"/>
    <w:basedOn w:val="a2"/>
    <w:uiPriority w:val="99"/>
    <w:rsid w:val="00A21128"/>
    <w:pPr>
      <w:spacing w:before="120" w:after="0" w:line="264" w:lineRule="auto"/>
    </w:pPr>
    <w:rPr>
      <w:rFonts w:ascii="Verdana" w:eastAsia="Times New Roman" w:hAnsi="Verdana"/>
      <w:sz w:val="20"/>
      <w:szCs w:val="24"/>
    </w:rPr>
  </w:style>
  <w:style w:type="paragraph" w:customStyle="1" w:styleId="FirstLine">
    <w:name w:val="~FirstLine"/>
    <w:basedOn w:val="Normal"/>
    <w:next w:val="Normal"/>
    <w:uiPriority w:val="99"/>
    <w:rsid w:val="00A21128"/>
    <w:pPr>
      <w:spacing w:before="0"/>
    </w:pPr>
    <w:rPr>
      <w:sz w:val="2"/>
    </w:rPr>
  </w:style>
  <w:style w:type="paragraph" w:customStyle="1" w:styleId="affff9">
    <w:name w:val="Подзаголовок требования"/>
    <w:basedOn w:val="a2"/>
    <w:uiPriority w:val="99"/>
    <w:rsid w:val="00A21128"/>
    <w:pPr>
      <w:spacing w:before="120" w:after="120" w:line="240" w:lineRule="auto"/>
      <w:ind w:left="720"/>
    </w:pPr>
    <w:rPr>
      <w:rFonts w:ascii="Times New Roman" w:eastAsia="Times New Roman" w:hAnsi="Times New Roman"/>
      <w:b/>
      <w:color w:val="000080"/>
      <w:sz w:val="24"/>
      <w:szCs w:val="24"/>
      <w:lang w:eastAsia="ru-RU"/>
    </w:rPr>
  </w:style>
  <w:style w:type="character" w:customStyle="1" w:styleId="5-0">
    <w:name w:val="Стиль Заголовок 5 + Темно-синий Знак Знак Знак Знак"/>
    <w:uiPriority w:val="99"/>
    <w:rsid w:val="00A21128"/>
    <w:rPr>
      <w:rFonts w:ascii="Times New Roman" w:hAnsi="Times New Roman"/>
      <w:b/>
      <w:color w:val="000080"/>
      <w:sz w:val="20"/>
      <w:lang w:val="ru-RU" w:eastAsia="en-US"/>
    </w:rPr>
  </w:style>
  <w:style w:type="paragraph" w:customStyle="1" w:styleId="1f7">
    <w:name w:val="Обычный 1ж"/>
    <w:basedOn w:val="a2"/>
    <w:uiPriority w:val="99"/>
    <w:rsid w:val="00A21128"/>
    <w:pPr>
      <w:spacing w:before="60" w:after="0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2f0">
    <w:name w:val="Обычный 2"/>
    <w:basedOn w:val="a2"/>
    <w:uiPriority w:val="99"/>
    <w:rsid w:val="00A21128"/>
    <w:pPr>
      <w:spacing w:after="0" w:line="240" w:lineRule="auto"/>
      <w:ind w:left="56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6">
    <w:name w:val="Обычный 4"/>
    <w:basedOn w:val="a2"/>
    <w:uiPriority w:val="99"/>
    <w:rsid w:val="00A21128"/>
    <w:pPr>
      <w:spacing w:after="0" w:line="240" w:lineRule="auto"/>
      <w:ind w:left="113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4">
    <w:name w:val="Обычный 5"/>
    <w:basedOn w:val="a2"/>
    <w:uiPriority w:val="99"/>
    <w:rsid w:val="00A21128"/>
    <w:pPr>
      <w:spacing w:after="0" w:line="240" w:lineRule="auto"/>
      <w:ind w:left="141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62">
    <w:name w:val="Обычный 6"/>
    <w:basedOn w:val="a2"/>
    <w:uiPriority w:val="99"/>
    <w:rsid w:val="00A21128"/>
    <w:pPr>
      <w:spacing w:after="0" w:line="240" w:lineRule="auto"/>
      <w:ind w:left="17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73">
    <w:name w:val="Обычный 7"/>
    <w:basedOn w:val="a2"/>
    <w:uiPriority w:val="99"/>
    <w:rsid w:val="00A21128"/>
    <w:pPr>
      <w:spacing w:after="0" w:line="240" w:lineRule="auto"/>
      <w:ind w:left="198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5">
    <w:name w:val="Обычный уровень 5"/>
    <w:basedOn w:val="a2"/>
    <w:uiPriority w:val="99"/>
    <w:rsid w:val="00A21128"/>
    <w:pPr>
      <w:spacing w:after="0" w:line="240" w:lineRule="auto"/>
      <w:ind w:left="28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8">
    <w:name w:val="Титул 1жц"/>
    <w:basedOn w:val="a2"/>
    <w:uiPriority w:val="99"/>
    <w:rsid w:val="00A21128"/>
    <w:pPr>
      <w:spacing w:after="240" w:line="240" w:lineRule="auto"/>
      <w:jc w:val="center"/>
    </w:pPr>
    <w:rPr>
      <w:rFonts w:ascii="Times New Roman" w:eastAsia="Times New Roman" w:hAnsi="Times New Roman"/>
      <w:b/>
      <w:sz w:val="36"/>
      <w:szCs w:val="24"/>
      <w:lang w:eastAsia="ru-RU"/>
    </w:rPr>
  </w:style>
  <w:style w:type="paragraph" w:customStyle="1" w:styleId="affffa">
    <w:name w:val="Обычный к"/>
    <w:basedOn w:val="a2"/>
    <w:uiPriority w:val="99"/>
    <w:rsid w:val="00A21128"/>
    <w:pPr>
      <w:spacing w:after="0" w:line="240" w:lineRule="auto"/>
    </w:pPr>
    <w:rPr>
      <w:rFonts w:ascii="Times New Roman" w:eastAsia="Times New Roman" w:hAnsi="Times New Roman"/>
      <w:i/>
      <w:sz w:val="24"/>
      <w:szCs w:val="24"/>
      <w:lang w:eastAsia="ru-RU"/>
    </w:rPr>
  </w:style>
  <w:style w:type="paragraph" w:customStyle="1" w:styleId="56">
    <w:name w:val="Сущность 5"/>
    <w:basedOn w:val="a"/>
    <w:uiPriority w:val="99"/>
    <w:rsid w:val="00A21128"/>
    <w:pPr>
      <w:numPr>
        <w:ilvl w:val="0"/>
        <w:numId w:val="0"/>
      </w:numPr>
      <w:tabs>
        <w:tab w:val="clear" w:pos="1145"/>
        <w:tab w:val="num" w:pos="1135"/>
      </w:tabs>
      <w:ind w:left="357" w:hanging="357"/>
    </w:pPr>
  </w:style>
  <w:style w:type="paragraph" w:customStyle="1" w:styleId="affffb">
    <w:name w:val="Таблица заголовок"/>
    <w:basedOn w:val="a2"/>
    <w:uiPriority w:val="99"/>
    <w:rsid w:val="00A21128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c">
    <w:name w:val="Таблица ячейка"/>
    <w:basedOn w:val="a2"/>
    <w:uiPriority w:val="99"/>
    <w:rsid w:val="00A2112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d">
    <w:name w:val="Обычный ж"/>
    <w:basedOn w:val="a2"/>
    <w:uiPriority w:val="99"/>
    <w:rsid w:val="00A21128"/>
    <w:pPr>
      <w:spacing w:after="0" w:line="240" w:lineRule="auto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affffe">
    <w:name w:val="Обычный жц"/>
    <w:basedOn w:val="a2"/>
    <w:uiPriority w:val="99"/>
    <w:rsid w:val="00A2112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Courier4">
    <w:name w:val="Courier 4"/>
    <w:basedOn w:val="46"/>
    <w:uiPriority w:val="99"/>
    <w:rsid w:val="00A21128"/>
    <w:rPr>
      <w:rFonts w:ascii="Courier New" w:hAnsi="Courier New"/>
      <w:sz w:val="20"/>
    </w:rPr>
  </w:style>
  <w:style w:type="paragraph" w:customStyle="1" w:styleId="05">
    <w:name w:val="Обычный 05"/>
    <w:basedOn w:val="a2"/>
    <w:uiPriority w:val="99"/>
    <w:rsid w:val="00A21128"/>
    <w:pPr>
      <w:spacing w:after="0" w:line="240" w:lineRule="auto"/>
      <w:ind w:left="284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4100">
    <w:name w:val="Обычный 4_10"/>
    <w:basedOn w:val="46"/>
    <w:uiPriority w:val="99"/>
    <w:rsid w:val="00A21128"/>
    <w:rPr>
      <w:sz w:val="20"/>
    </w:rPr>
  </w:style>
  <w:style w:type="paragraph" w:customStyle="1" w:styleId="SP1">
    <w:name w:val="SP1"/>
    <w:basedOn w:val="a2"/>
    <w:uiPriority w:val="99"/>
    <w:rsid w:val="00A21128"/>
    <w:pPr>
      <w:spacing w:after="0" w:line="240" w:lineRule="auto"/>
      <w:ind w:left="284" w:hanging="28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P2">
    <w:name w:val="SP2"/>
    <w:basedOn w:val="a2"/>
    <w:uiPriority w:val="99"/>
    <w:rsid w:val="00A21128"/>
    <w:pPr>
      <w:spacing w:after="0" w:line="240" w:lineRule="auto"/>
      <w:ind w:left="1134" w:hanging="56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P3">
    <w:name w:val="SP3"/>
    <w:basedOn w:val="a2"/>
    <w:uiPriority w:val="99"/>
    <w:rsid w:val="00A21128"/>
    <w:pPr>
      <w:spacing w:after="0" w:line="240" w:lineRule="auto"/>
      <w:ind w:left="1560" w:hanging="70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f">
    <w:name w:val="Revision"/>
    <w:hidden/>
    <w:uiPriority w:val="99"/>
    <w:semiHidden/>
    <w:rsid w:val="00A21128"/>
    <w:rPr>
      <w:rFonts w:ascii="Times New Roman" w:eastAsia="Times New Roman" w:hAnsi="Times New Roman"/>
      <w:sz w:val="24"/>
      <w:szCs w:val="24"/>
    </w:rPr>
  </w:style>
  <w:style w:type="paragraph" w:customStyle="1" w:styleId="Iauiue">
    <w:name w:val="Iau?iue"/>
    <w:uiPriority w:val="99"/>
    <w:rsid w:val="00A21128"/>
    <w:pPr>
      <w:widowControl w:val="0"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afffff0">
    <w:name w:val="Таблицы (моноширинный)"/>
    <w:basedOn w:val="a2"/>
    <w:next w:val="a2"/>
    <w:uiPriority w:val="99"/>
    <w:rsid w:val="00A211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1f9">
    <w:name w:val="Название1"/>
    <w:basedOn w:val="a2"/>
    <w:uiPriority w:val="99"/>
    <w:rsid w:val="00A21128"/>
    <w:pPr>
      <w:suppressLineNumbers/>
      <w:suppressAutoHyphens/>
      <w:spacing w:before="120" w:after="120" w:line="100" w:lineRule="atLeast"/>
    </w:pPr>
    <w:rPr>
      <w:rFonts w:ascii="Arial" w:eastAsia="Times New Roman" w:hAnsi="Arial" w:cs="Tahoma"/>
      <w:i/>
      <w:iCs/>
      <w:kern w:val="1"/>
      <w:sz w:val="20"/>
      <w:szCs w:val="24"/>
      <w:lang w:eastAsia="ar-SA"/>
    </w:rPr>
  </w:style>
  <w:style w:type="paragraph" w:customStyle="1" w:styleId="afffff1">
    <w:name w:val="Заголовок к тексту"/>
    <w:basedOn w:val="a2"/>
    <w:uiPriority w:val="99"/>
    <w:rsid w:val="00A2112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2">
    <w:name w:val="Реквизиты ОДУ"/>
    <w:basedOn w:val="a2"/>
    <w:uiPriority w:val="99"/>
    <w:rsid w:val="00A21128"/>
    <w:pPr>
      <w:spacing w:after="0" w:line="240" w:lineRule="auto"/>
      <w:ind w:left="-170" w:right="-113"/>
      <w:jc w:val="center"/>
    </w:pPr>
    <w:rPr>
      <w:rFonts w:ascii="Arial" w:eastAsia="Times New Roman" w:hAnsi="Arial" w:cs="Arial"/>
      <w:b/>
      <w:color w:val="000000"/>
      <w:sz w:val="16"/>
      <w:szCs w:val="24"/>
      <w:lang w:eastAsia="ru-RU"/>
    </w:rPr>
  </w:style>
  <w:style w:type="character" w:customStyle="1" w:styleId="FontStyle42">
    <w:name w:val="Font Style42"/>
    <w:uiPriority w:val="99"/>
    <w:rsid w:val="00A21128"/>
    <w:rPr>
      <w:rFonts w:ascii="Times New Roman" w:hAnsi="Times New Roman"/>
      <w:sz w:val="16"/>
    </w:rPr>
  </w:style>
  <w:style w:type="character" w:customStyle="1" w:styleId="bodytext6">
    <w:name w:val="body text Знак Знак6"/>
    <w:uiPriority w:val="99"/>
    <w:rsid w:val="00A21128"/>
    <w:rPr>
      <w:sz w:val="22"/>
      <w:lang w:val="en-GB" w:eastAsia="en-US"/>
    </w:rPr>
  </w:style>
  <w:style w:type="character" w:customStyle="1" w:styleId="180">
    <w:name w:val="Знак Знак18"/>
    <w:uiPriority w:val="99"/>
    <w:rsid w:val="00A21128"/>
    <w:rPr>
      <w:rFonts w:ascii="Garamond" w:hAnsi="Garamond"/>
      <w:sz w:val="22"/>
      <w:lang w:val="en-GB" w:eastAsia="en-US"/>
    </w:rPr>
  </w:style>
  <w:style w:type="character" w:customStyle="1" w:styleId="H31">
    <w:name w:val="H3 Знак1"/>
    <w:aliases w:val="Заголовок подпукта (1.1.1) Знак1,Level 1 - 1 Знак1,o Знак Знак1"/>
    <w:uiPriority w:val="99"/>
    <w:locked/>
    <w:rsid w:val="00A21128"/>
    <w:rPr>
      <w:rFonts w:ascii="Garamond" w:hAnsi="Garamond"/>
      <w:b/>
      <w:color w:val="000000"/>
      <w:sz w:val="22"/>
      <w:lang w:val="ru-RU" w:eastAsia="en-US"/>
    </w:rPr>
  </w:style>
  <w:style w:type="character" w:customStyle="1" w:styleId="190">
    <w:name w:val="Знак Знак19"/>
    <w:uiPriority w:val="99"/>
    <w:semiHidden/>
    <w:locked/>
    <w:rsid w:val="00A21128"/>
    <w:rPr>
      <w:sz w:val="24"/>
      <w:lang w:eastAsia="en-US"/>
    </w:rPr>
  </w:style>
  <w:style w:type="character" w:customStyle="1" w:styleId="st">
    <w:name w:val="st"/>
    <w:basedOn w:val="a3"/>
    <w:uiPriority w:val="99"/>
    <w:rsid w:val="00A21128"/>
    <w:rPr>
      <w:rFonts w:cs="Times New Roman"/>
    </w:rPr>
  </w:style>
  <w:style w:type="character" w:customStyle="1" w:styleId="3b">
    <w:name w:val="Знак Знак3"/>
    <w:uiPriority w:val="99"/>
    <w:rsid w:val="00A21128"/>
    <w:rPr>
      <w:rFonts w:ascii="Garamond" w:hAnsi="Garamond"/>
      <w:sz w:val="22"/>
      <w:lang w:val="en-GB" w:eastAsia="en-US"/>
    </w:rPr>
  </w:style>
  <w:style w:type="character" w:customStyle="1" w:styleId="afffff3">
    <w:name w:val="Знак Знак"/>
    <w:uiPriority w:val="99"/>
    <w:rsid w:val="00A21128"/>
    <w:rPr>
      <w:rFonts w:ascii="Garamond" w:hAnsi="Garamond"/>
      <w:sz w:val="22"/>
      <w:lang w:val="en-GB" w:eastAsia="en-US"/>
    </w:rPr>
  </w:style>
  <w:style w:type="character" w:customStyle="1" w:styleId="102">
    <w:name w:val="Знак Знак10"/>
    <w:uiPriority w:val="99"/>
    <w:semiHidden/>
    <w:locked/>
    <w:rsid w:val="00A21128"/>
    <w:rPr>
      <w:rFonts w:ascii="Garamond" w:hAnsi="Garamond"/>
      <w:lang w:val="en-GB" w:eastAsia="en-US"/>
    </w:rPr>
  </w:style>
  <w:style w:type="character" w:customStyle="1" w:styleId="170">
    <w:name w:val="Знак Знак17"/>
    <w:uiPriority w:val="99"/>
    <w:locked/>
    <w:rsid w:val="00A21128"/>
    <w:rPr>
      <w:rFonts w:ascii="Arial" w:hAnsi="Arial"/>
      <w:i/>
      <w:lang w:val="ru-RU" w:eastAsia="ru-RU"/>
    </w:rPr>
  </w:style>
  <w:style w:type="character" w:customStyle="1" w:styleId="92">
    <w:name w:val="Знак Знак9"/>
    <w:uiPriority w:val="99"/>
    <w:rsid w:val="00A21128"/>
    <w:rPr>
      <w:i/>
      <w:sz w:val="22"/>
      <w:lang w:val="ru-RU" w:eastAsia="en-US"/>
    </w:rPr>
  </w:style>
  <w:style w:type="character" w:customStyle="1" w:styleId="1fa">
    <w:name w:val="Знак Знак1"/>
    <w:uiPriority w:val="99"/>
    <w:rsid w:val="00A21128"/>
    <w:rPr>
      <w:rFonts w:ascii="Arial MT Black" w:hAnsi="Arial MT Black"/>
      <w:b/>
      <w:spacing w:val="-20"/>
      <w:kern w:val="28"/>
      <w:sz w:val="40"/>
      <w:lang w:val="ru-RU" w:eastAsia="ru-RU"/>
    </w:rPr>
  </w:style>
  <w:style w:type="character" w:customStyle="1" w:styleId="82">
    <w:name w:val="Знак Знак8"/>
    <w:uiPriority w:val="99"/>
    <w:rsid w:val="00A21128"/>
    <w:rPr>
      <w:rFonts w:ascii="Arial MT Black" w:hAnsi="Arial MT Black"/>
      <w:b/>
      <w:caps/>
      <w:spacing w:val="-16"/>
      <w:kern w:val="28"/>
      <w:sz w:val="32"/>
      <w:lang w:val="ru-RU" w:eastAsia="ru-RU"/>
    </w:rPr>
  </w:style>
  <w:style w:type="character" w:customStyle="1" w:styleId="63">
    <w:name w:val="Знак Знак6"/>
    <w:uiPriority w:val="99"/>
    <w:semiHidden/>
    <w:rsid w:val="00A21128"/>
    <w:rPr>
      <w:lang w:val="ru-RU" w:eastAsia="ru-RU"/>
    </w:rPr>
  </w:style>
  <w:style w:type="character" w:customStyle="1" w:styleId="57">
    <w:name w:val="Знак Знак5"/>
    <w:uiPriority w:val="99"/>
    <w:rsid w:val="00A21128"/>
    <w:rPr>
      <w:i/>
      <w:sz w:val="22"/>
      <w:u w:val="single"/>
      <w:lang w:val="ru-RU" w:eastAsia="en-US"/>
    </w:rPr>
  </w:style>
  <w:style w:type="character" w:customStyle="1" w:styleId="181">
    <w:name w:val="Знак Знак181"/>
    <w:uiPriority w:val="99"/>
    <w:rsid w:val="00A21128"/>
    <w:rPr>
      <w:rFonts w:ascii="Garamond" w:hAnsi="Garamond"/>
      <w:sz w:val="22"/>
      <w:lang w:val="en-GB" w:eastAsia="en-US"/>
    </w:rPr>
  </w:style>
  <w:style w:type="character" w:customStyle="1" w:styleId="191">
    <w:name w:val="Знак Знак191"/>
    <w:uiPriority w:val="99"/>
    <w:semiHidden/>
    <w:locked/>
    <w:rsid w:val="00A21128"/>
    <w:rPr>
      <w:sz w:val="24"/>
      <w:lang w:eastAsia="en-US"/>
    </w:rPr>
  </w:style>
  <w:style w:type="paragraph" w:customStyle="1" w:styleId="214">
    <w:name w:val="Обычный21"/>
    <w:basedOn w:val="a2"/>
    <w:uiPriority w:val="99"/>
    <w:rsid w:val="00A21128"/>
    <w:pPr>
      <w:spacing w:after="0" w:line="240" w:lineRule="auto"/>
    </w:pPr>
    <w:rPr>
      <w:rFonts w:ascii="Times New Roman CYR" w:hAnsi="Times New Roman CYR" w:cs="Times New Roman CYR"/>
      <w:sz w:val="20"/>
      <w:szCs w:val="20"/>
      <w:lang w:eastAsia="ru-RU"/>
    </w:rPr>
  </w:style>
  <w:style w:type="paragraph" w:customStyle="1" w:styleId="47">
    <w:name w:val="Абзац списка4"/>
    <w:basedOn w:val="a2"/>
    <w:uiPriority w:val="99"/>
    <w:rsid w:val="00A21128"/>
    <w:pPr>
      <w:spacing w:after="200" w:line="276" w:lineRule="auto"/>
      <w:ind w:left="720"/>
      <w:contextualSpacing/>
    </w:pPr>
  </w:style>
  <w:style w:type="numbering" w:styleId="111111">
    <w:name w:val="Outline List 2"/>
    <w:basedOn w:val="a5"/>
    <w:uiPriority w:val="99"/>
    <w:semiHidden/>
    <w:unhideWhenUsed/>
    <w:locked/>
    <w:rsid w:val="003A5341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12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8.bin"/><Relationship Id="rId299" Type="http://schemas.openxmlformats.org/officeDocument/2006/relationships/oleObject" Target="embeddings/oleObject143.bin"/><Relationship Id="rId671" Type="http://schemas.openxmlformats.org/officeDocument/2006/relationships/oleObject" Target="embeddings/oleObject395.bin"/><Relationship Id="rId21" Type="http://schemas.openxmlformats.org/officeDocument/2006/relationships/oleObject" Target="embeddings/oleObject7.bin"/><Relationship Id="rId63" Type="http://schemas.openxmlformats.org/officeDocument/2006/relationships/image" Target="media/image35.wmf"/><Relationship Id="rId159" Type="http://schemas.openxmlformats.org/officeDocument/2006/relationships/image" Target="media/image83.wmf"/><Relationship Id="rId324" Type="http://schemas.openxmlformats.org/officeDocument/2006/relationships/image" Target="media/image163.wmf"/><Relationship Id="rId366" Type="http://schemas.openxmlformats.org/officeDocument/2006/relationships/oleObject" Target="embeddings/oleObject177.bin"/><Relationship Id="rId531" Type="http://schemas.openxmlformats.org/officeDocument/2006/relationships/oleObject" Target="embeddings/oleObject310.bin"/><Relationship Id="rId573" Type="http://schemas.openxmlformats.org/officeDocument/2006/relationships/oleObject" Target="embeddings/oleObject338.bin"/><Relationship Id="rId629" Type="http://schemas.openxmlformats.org/officeDocument/2006/relationships/image" Target="media/image253.wmf"/><Relationship Id="rId170" Type="http://schemas.openxmlformats.org/officeDocument/2006/relationships/oleObject" Target="embeddings/oleObject76.bin"/><Relationship Id="rId226" Type="http://schemas.openxmlformats.org/officeDocument/2006/relationships/image" Target="media/image113.wmf"/><Relationship Id="rId433" Type="http://schemas.openxmlformats.org/officeDocument/2006/relationships/image" Target="media/image194.wmf"/><Relationship Id="rId268" Type="http://schemas.openxmlformats.org/officeDocument/2006/relationships/oleObject" Target="embeddings/oleObject130.bin"/><Relationship Id="rId475" Type="http://schemas.openxmlformats.org/officeDocument/2006/relationships/image" Target="media/image201.wmf"/><Relationship Id="rId640" Type="http://schemas.openxmlformats.org/officeDocument/2006/relationships/image" Target="media/image257.wmf"/><Relationship Id="rId682" Type="http://schemas.openxmlformats.org/officeDocument/2006/relationships/oleObject" Target="embeddings/oleObject401.bin"/><Relationship Id="rId32" Type="http://schemas.openxmlformats.org/officeDocument/2006/relationships/oleObject" Target="embeddings/oleObject11.bin"/><Relationship Id="rId74" Type="http://schemas.openxmlformats.org/officeDocument/2006/relationships/oleObject" Target="embeddings/oleObject28.bin"/><Relationship Id="rId128" Type="http://schemas.openxmlformats.org/officeDocument/2006/relationships/image" Target="media/image69.wmf"/><Relationship Id="rId335" Type="http://schemas.openxmlformats.org/officeDocument/2006/relationships/oleObject" Target="embeddings/oleObject161.bin"/><Relationship Id="rId377" Type="http://schemas.openxmlformats.org/officeDocument/2006/relationships/oleObject" Target="embeddings/oleObject187.bin"/><Relationship Id="rId500" Type="http://schemas.openxmlformats.org/officeDocument/2006/relationships/oleObject" Target="embeddings/oleObject291.bin"/><Relationship Id="rId542" Type="http://schemas.openxmlformats.org/officeDocument/2006/relationships/image" Target="media/image219.wmf"/><Relationship Id="rId584" Type="http://schemas.openxmlformats.org/officeDocument/2006/relationships/oleObject" Target="embeddings/oleObject346.bin"/><Relationship Id="rId5" Type="http://schemas.openxmlformats.org/officeDocument/2006/relationships/footnotes" Target="footnotes.xml"/><Relationship Id="rId181" Type="http://schemas.openxmlformats.org/officeDocument/2006/relationships/image" Target="media/image93.wmf"/><Relationship Id="rId237" Type="http://schemas.openxmlformats.org/officeDocument/2006/relationships/oleObject" Target="embeddings/oleObject114.bin"/><Relationship Id="rId402" Type="http://schemas.openxmlformats.org/officeDocument/2006/relationships/oleObject" Target="embeddings/oleObject208.bin"/><Relationship Id="rId279" Type="http://schemas.openxmlformats.org/officeDocument/2006/relationships/oleObject" Target="embeddings/oleObject135.bin"/><Relationship Id="rId444" Type="http://schemas.openxmlformats.org/officeDocument/2006/relationships/oleObject" Target="embeddings/oleObject242.bin"/><Relationship Id="rId486" Type="http://schemas.openxmlformats.org/officeDocument/2006/relationships/oleObject" Target="embeddings/oleObject277.bin"/><Relationship Id="rId651" Type="http://schemas.openxmlformats.org/officeDocument/2006/relationships/oleObject" Target="embeddings/oleObject383.bin"/><Relationship Id="rId693" Type="http://schemas.openxmlformats.org/officeDocument/2006/relationships/oleObject" Target="embeddings/oleObject411.bin"/><Relationship Id="rId43" Type="http://schemas.openxmlformats.org/officeDocument/2006/relationships/image" Target="media/image21.wmf"/><Relationship Id="rId139" Type="http://schemas.openxmlformats.org/officeDocument/2006/relationships/image" Target="media/image73.wmf"/><Relationship Id="rId290" Type="http://schemas.openxmlformats.org/officeDocument/2006/relationships/image" Target="media/image146.wmf"/><Relationship Id="rId304" Type="http://schemas.openxmlformats.org/officeDocument/2006/relationships/image" Target="media/image153.wmf"/><Relationship Id="rId346" Type="http://schemas.openxmlformats.org/officeDocument/2006/relationships/image" Target="media/image174.wmf"/><Relationship Id="rId388" Type="http://schemas.openxmlformats.org/officeDocument/2006/relationships/image" Target="media/image186.wmf"/><Relationship Id="rId511" Type="http://schemas.openxmlformats.org/officeDocument/2006/relationships/oleObject" Target="embeddings/oleObject299.bin"/><Relationship Id="rId553" Type="http://schemas.openxmlformats.org/officeDocument/2006/relationships/oleObject" Target="embeddings/oleObject324.bin"/><Relationship Id="rId609" Type="http://schemas.openxmlformats.org/officeDocument/2006/relationships/oleObject" Target="embeddings/oleObject360.bin"/><Relationship Id="rId85" Type="http://schemas.openxmlformats.org/officeDocument/2006/relationships/image" Target="media/image47.wmf"/><Relationship Id="rId150" Type="http://schemas.openxmlformats.org/officeDocument/2006/relationships/image" Target="media/image78.wmf"/><Relationship Id="rId192" Type="http://schemas.openxmlformats.org/officeDocument/2006/relationships/image" Target="media/image99.wmf"/><Relationship Id="rId206" Type="http://schemas.openxmlformats.org/officeDocument/2006/relationships/oleObject" Target="embeddings/oleObject95.bin"/><Relationship Id="rId413" Type="http://schemas.openxmlformats.org/officeDocument/2006/relationships/oleObject" Target="embeddings/oleObject218.bin"/><Relationship Id="rId595" Type="http://schemas.openxmlformats.org/officeDocument/2006/relationships/oleObject" Target="embeddings/oleObject352.bin"/><Relationship Id="rId248" Type="http://schemas.openxmlformats.org/officeDocument/2006/relationships/oleObject" Target="embeddings/oleObject119.bin"/><Relationship Id="rId455" Type="http://schemas.openxmlformats.org/officeDocument/2006/relationships/oleObject" Target="embeddings/oleObject251.bin"/><Relationship Id="rId497" Type="http://schemas.openxmlformats.org/officeDocument/2006/relationships/oleObject" Target="embeddings/oleObject288.bin"/><Relationship Id="rId620" Type="http://schemas.openxmlformats.org/officeDocument/2006/relationships/oleObject" Target="embeddings/oleObject366.bin"/><Relationship Id="rId662" Type="http://schemas.openxmlformats.org/officeDocument/2006/relationships/image" Target="media/image266.wmf"/><Relationship Id="rId12" Type="http://schemas.openxmlformats.org/officeDocument/2006/relationships/image" Target="media/image3.wmf"/><Relationship Id="rId108" Type="http://schemas.openxmlformats.org/officeDocument/2006/relationships/image" Target="media/image60.wmf"/><Relationship Id="rId315" Type="http://schemas.openxmlformats.org/officeDocument/2006/relationships/oleObject" Target="embeddings/oleObject151.bin"/><Relationship Id="rId357" Type="http://schemas.openxmlformats.org/officeDocument/2006/relationships/oleObject" Target="embeddings/oleObject172.bin"/><Relationship Id="rId522" Type="http://schemas.openxmlformats.org/officeDocument/2006/relationships/oleObject" Target="embeddings/oleObject305.bin"/><Relationship Id="rId54" Type="http://schemas.openxmlformats.org/officeDocument/2006/relationships/oleObject" Target="embeddings/oleObject20.bin"/><Relationship Id="rId96" Type="http://schemas.openxmlformats.org/officeDocument/2006/relationships/oleObject" Target="embeddings/oleObject38.bin"/><Relationship Id="rId161" Type="http://schemas.openxmlformats.org/officeDocument/2006/relationships/image" Target="media/image84.wmf"/><Relationship Id="rId217" Type="http://schemas.openxmlformats.org/officeDocument/2006/relationships/oleObject" Target="embeddings/oleObject101.bin"/><Relationship Id="rId399" Type="http://schemas.openxmlformats.org/officeDocument/2006/relationships/oleObject" Target="embeddings/oleObject206.bin"/><Relationship Id="rId564" Type="http://schemas.openxmlformats.org/officeDocument/2006/relationships/image" Target="media/image225.wmf"/><Relationship Id="rId259" Type="http://schemas.openxmlformats.org/officeDocument/2006/relationships/image" Target="media/image129.wmf"/><Relationship Id="rId424" Type="http://schemas.openxmlformats.org/officeDocument/2006/relationships/image" Target="media/image192.wmf"/><Relationship Id="rId466" Type="http://schemas.openxmlformats.org/officeDocument/2006/relationships/oleObject" Target="embeddings/oleObject261.bin"/><Relationship Id="rId631" Type="http://schemas.openxmlformats.org/officeDocument/2006/relationships/image" Target="media/image254.wmf"/><Relationship Id="rId673" Type="http://schemas.openxmlformats.org/officeDocument/2006/relationships/oleObject" Target="embeddings/oleObject396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49.bin"/><Relationship Id="rId270" Type="http://schemas.openxmlformats.org/officeDocument/2006/relationships/oleObject" Target="embeddings/oleObject131.bin"/><Relationship Id="rId326" Type="http://schemas.openxmlformats.org/officeDocument/2006/relationships/image" Target="media/image164.wmf"/><Relationship Id="rId533" Type="http://schemas.openxmlformats.org/officeDocument/2006/relationships/image" Target="media/image216.wmf"/><Relationship Id="rId65" Type="http://schemas.openxmlformats.org/officeDocument/2006/relationships/image" Target="media/image36.wmf"/><Relationship Id="rId130" Type="http://schemas.openxmlformats.org/officeDocument/2006/relationships/oleObject" Target="embeddings/oleObject55.bin"/><Relationship Id="rId368" Type="http://schemas.openxmlformats.org/officeDocument/2006/relationships/oleObject" Target="embeddings/oleObject178.bin"/><Relationship Id="rId575" Type="http://schemas.openxmlformats.org/officeDocument/2006/relationships/oleObject" Target="embeddings/oleObject339.bin"/><Relationship Id="rId172" Type="http://schemas.openxmlformats.org/officeDocument/2006/relationships/image" Target="media/image89.wmf"/><Relationship Id="rId228" Type="http://schemas.openxmlformats.org/officeDocument/2006/relationships/image" Target="media/image114.wmf"/><Relationship Id="rId435" Type="http://schemas.openxmlformats.org/officeDocument/2006/relationships/oleObject" Target="embeddings/oleObject235.bin"/><Relationship Id="rId477" Type="http://schemas.openxmlformats.org/officeDocument/2006/relationships/image" Target="media/image202.wmf"/><Relationship Id="rId600" Type="http://schemas.openxmlformats.org/officeDocument/2006/relationships/oleObject" Target="embeddings/oleObject356.bin"/><Relationship Id="rId642" Type="http://schemas.openxmlformats.org/officeDocument/2006/relationships/image" Target="media/image258.wmf"/><Relationship Id="rId684" Type="http://schemas.openxmlformats.org/officeDocument/2006/relationships/oleObject" Target="embeddings/oleObject403.bin"/><Relationship Id="rId281" Type="http://schemas.openxmlformats.org/officeDocument/2006/relationships/image" Target="media/image140.wmf"/><Relationship Id="rId337" Type="http://schemas.openxmlformats.org/officeDocument/2006/relationships/oleObject" Target="embeddings/oleObject162.bin"/><Relationship Id="rId502" Type="http://schemas.openxmlformats.org/officeDocument/2006/relationships/oleObject" Target="embeddings/oleObject293.bin"/><Relationship Id="rId34" Type="http://schemas.openxmlformats.org/officeDocument/2006/relationships/oleObject" Target="embeddings/oleObject12.bin"/><Relationship Id="rId76" Type="http://schemas.openxmlformats.org/officeDocument/2006/relationships/oleObject" Target="embeddings/oleObject29.bin"/><Relationship Id="rId141" Type="http://schemas.openxmlformats.org/officeDocument/2006/relationships/image" Target="media/image74.wmf"/><Relationship Id="rId379" Type="http://schemas.openxmlformats.org/officeDocument/2006/relationships/image" Target="media/image185.wmf"/><Relationship Id="rId544" Type="http://schemas.openxmlformats.org/officeDocument/2006/relationships/image" Target="media/image220.wmf"/><Relationship Id="rId586" Type="http://schemas.openxmlformats.org/officeDocument/2006/relationships/oleObject" Target="embeddings/oleObject347.bin"/><Relationship Id="rId7" Type="http://schemas.openxmlformats.org/officeDocument/2006/relationships/image" Target="media/image1.wmf"/><Relationship Id="rId183" Type="http://schemas.openxmlformats.org/officeDocument/2006/relationships/oleObject" Target="embeddings/oleObject83.bin"/><Relationship Id="rId239" Type="http://schemas.openxmlformats.org/officeDocument/2006/relationships/oleObject" Target="embeddings/oleObject115.bin"/><Relationship Id="rId390" Type="http://schemas.openxmlformats.org/officeDocument/2006/relationships/oleObject" Target="embeddings/oleObject198.bin"/><Relationship Id="rId404" Type="http://schemas.openxmlformats.org/officeDocument/2006/relationships/oleObject" Target="embeddings/oleObject210.bin"/><Relationship Id="rId446" Type="http://schemas.openxmlformats.org/officeDocument/2006/relationships/oleObject" Target="embeddings/oleObject243.bin"/><Relationship Id="rId611" Type="http://schemas.openxmlformats.org/officeDocument/2006/relationships/oleObject" Target="embeddings/oleObject361.bin"/><Relationship Id="rId653" Type="http://schemas.openxmlformats.org/officeDocument/2006/relationships/oleObject" Target="embeddings/oleObject385.bin"/><Relationship Id="rId250" Type="http://schemas.openxmlformats.org/officeDocument/2006/relationships/oleObject" Target="embeddings/oleObject120.bin"/><Relationship Id="rId292" Type="http://schemas.openxmlformats.org/officeDocument/2006/relationships/image" Target="media/image147.wmf"/><Relationship Id="rId306" Type="http://schemas.openxmlformats.org/officeDocument/2006/relationships/image" Target="media/image154.wmf"/><Relationship Id="rId488" Type="http://schemas.openxmlformats.org/officeDocument/2006/relationships/oleObject" Target="embeddings/oleObject279.bin"/><Relationship Id="rId695" Type="http://schemas.openxmlformats.org/officeDocument/2006/relationships/fontTable" Target="fontTable.xml"/><Relationship Id="rId45" Type="http://schemas.openxmlformats.org/officeDocument/2006/relationships/oleObject" Target="embeddings/oleObject17.bin"/><Relationship Id="rId87" Type="http://schemas.openxmlformats.org/officeDocument/2006/relationships/image" Target="media/image48.wmf"/><Relationship Id="rId110" Type="http://schemas.openxmlformats.org/officeDocument/2006/relationships/oleObject" Target="embeddings/oleObject44.bin"/><Relationship Id="rId348" Type="http://schemas.openxmlformats.org/officeDocument/2006/relationships/image" Target="media/image175.wmf"/><Relationship Id="rId513" Type="http://schemas.openxmlformats.org/officeDocument/2006/relationships/oleObject" Target="embeddings/oleObject300.bin"/><Relationship Id="rId555" Type="http://schemas.openxmlformats.org/officeDocument/2006/relationships/oleObject" Target="embeddings/oleObject326.bin"/><Relationship Id="rId597" Type="http://schemas.openxmlformats.org/officeDocument/2006/relationships/image" Target="media/image238.wmf"/><Relationship Id="rId152" Type="http://schemas.openxmlformats.org/officeDocument/2006/relationships/image" Target="media/image79.wmf"/><Relationship Id="rId194" Type="http://schemas.openxmlformats.org/officeDocument/2006/relationships/image" Target="media/image100.wmf"/><Relationship Id="rId208" Type="http://schemas.openxmlformats.org/officeDocument/2006/relationships/oleObject" Target="embeddings/oleObject96.bin"/><Relationship Id="rId415" Type="http://schemas.openxmlformats.org/officeDocument/2006/relationships/image" Target="media/image190.wmf"/><Relationship Id="rId457" Type="http://schemas.openxmlformats.org/officeDocument/2006/relationships/oleObject" Target="embeddings/oleObject253.bin"/><Relationship Id="rId622" Type="http://schemas.openxmlformats.org/officeDocument/2006/relationships/oleObject" Target="embeddings/oleObject367.bin"/><Relationship Id="rId261" Type="http://schemas.openxmlformats.org/officeDocument/2006/relationships/oleObject" Target="embeddings/oleObject126.bin"/><Relationship Id="rId499" Type="http://schemas.openxmlformats.org/officeDocument/2006/relationships/oleObject" Target="embeddings/oleObject290.bin"/><Relationship Id="rId664" Type="http://schemas.openxmlformats.org/officeDocument/2006/relationships/image" Target="media/image267.wmf"/><Relationship Id="rId14" Type="http://schemas.openxmlformats.org/officeDocument/2006/relationships/oleObject" Target="embeddings/oleObject4.bin"/><Relationship Id="rId56" Type="http://schemas.openxmlformats.org/officeDocument/2006/relationships/image" Target="media/image30.wmf"/><Relationship Id="rId317" Type="http://schemas.openxmlformats.org/officeDocument/2006/relationships/oleObject" Target="embeddings/oleObject152.bin"/><Relationship Id="rId359" Type="http://schemas.openxmlformats.org/officeDocument/2006/relationships/oleObject" Target="embeddings/oleObject173.bin"/><Relationship Id="rId524" Type="http://schemas.openxmlformats.org/officeDocument/2006/relationships/oleObject" Target="embeddings/oleObject306.bin"/><Relationship Id="rId566" Type="http://schemas.openxmlformats.org/officeDocument/2006/relationships/image" Target="media/image226.wmf"/><Relationship Id="rId98" Type="http://schemas.openxmlformats.org/officeDocument/2006/relationships/oleObject" Target="embeddings/oleObject39.bin"/><Relationship Id="rId121" Type="http://schemas.openxmlformats.org/officeDocument/2006/relationships/oleObject" Target="embeddings/oleObject50.bin"/><Relationship Id="rId163" Type="http://schemas.openxmlformats.org/officeDocument/2006/relationships/image" Target="media/image85.wmf"/><Relationship Id="rId219" Type="http://schemas.openxmlformats.org/officeDocument/2006/relationships/oleObject" Target="embeddings/oleObject103.bin"/><Relationship Id="rId370" Type="http://schemas.openxmlformats.org/officeDocument/2006/relationships/oleObject" Target="embeddings/oleObject180.bin"/><Relationship Id="rId426" Type="http://schemas.openxmlformats.org/officeDocument/2006/relationships/oleObject" Target="embeddings/oleObject228.bin"/><Relationship Id="rId633" Type="http://schemas.openxmlformats.org/officeDocument/2006/relationships/image" Target="media/image255.wmf"/><Relationship Id="rId230" Type="http://schemas.openxmlformats.org/officeDocument/2006/relationships/oleObject" Target="embeddings/oleObject110.bin"/><Relationship Id="rId468" Type="http://schemas.openxmlformats.org/officeDocument/2006/relationships/oleObject" Target="embeddings/oleObject263.bin"/><Relationship Id="rId675" Type="http://schemas.openxmlformats.org/officeDocument/2006/relationships/image" Target="media/image272.wmf"/><Relationship Id="rId25" Type="http://schemas.openxmlformats.org/officeDocument/2006/relationships/image" Target="media/image11.wmf"/><Relationship Id="rId67" Type="http://schemas.openxmlformats.org/officeDocument/2006/relationships/image" Target="media/image37.wmf"/><Relationship Id="rId272" Type="http://schemas.openxmlformats.org/officeDocument/2006/relationships/oleObject" Target="embeddings/oleObject132.bin"/><Relationship Id="rId328" Type="http://schemas.openxmlformats.org/officeDocument/2006/relationships/image" Target="media/image165.wmf"/><Relationship Id="rId535" Type="http://schemas.openxmlformats.org/officeDocument/2006/relationships/image" Target="media/image217.wmf"/><Relationship Id="rId577" Type="http://schemas.openxmlformats.org/officeDocument/2006/relationships/oleObject" Target="embeddings/oleObject340.bin"/><Relationship Id="rId132" Type="http://schemas.openxmlformats.org/officeDocument/2006/relationships/image" Target="media/image70.wmf"/><Relationship Id="rId174" Type="http://schemas.openxmlformats.org/officeDocument/2006/relationships/oleObject" Target="embeddings/oleObject79.bin"/><Relationship Id="rId381" Type="http://schemas.openxmlformats.org/officeDocument/2006/relationships/oleObject" Target="embeddings/oleObject190.bin"/><Relationship Id="rId602" Type="http://schemas.openxmlformats.org/officeDocument/2006/relationships/oleObject" Target="embeddings/oleObject357.bin"/><Relationship Id="rId241" Type="http://schemas.openxmlformats.org/officeDocument/2006/relationships/oleObject" Target="embeddings/oleObject116.bin"/><Relationship Id="rId437" Type="http://schemas.openxmlformats.org/officeDocument/2006/relationships/oleObject" Target="embeddings/oleObject237.bin"/><Relationship Id="rId479" Type="http://schemas.openxmlformats.org/officeDocument/2006/relationships/image" Target="media/image203.wmf"/><Relationship Id="rId644" Type="http://schemas.openxmlformats.org/officeDocument/2006/relationships/image" Target="media/image259.wmf"/><Relationship Id="rId686" Type="http://schemas.openxmlformats.org/officeDocument/2006/relationships/oleObject" Target="embeddings/oleObject405.bin"/><Relationship Id="rId36" Type="http://schemas.openxmlformats.org/officeDocument/2006/relationships/oleObject" Target="embeddings/oleObject13.bin"/><Relationship Id="rId283" Type="http://schemas.openxmlformats.org/officeDocument/2006/relationships/image" Target="media/image142.wmf"/><Relationship Id="rId339" Type="http://schemas.openxmlformats.org/officeDocument/2006/relationships/oleObject" Target="embeddings/oleObject163.bin"/><Relationship Id="rId490" Type="http://schemas.openxmlformats.org/officeDocument/2006/relationships/oleObject" Target="embeddings/oleObject281.bin"/><Relationship Id="rId504" Type="http://schemas.openxmlformats.org/officeDocument/2006/relationships/oleObject" Target="embeddings/oleObject294.bin"/><Relationship Id="rId546" Type="http://schemas.openxmlformats.org/officeDocument/2006/relationships/image" Target="media/image221.wmf"/><Relationship Id="rId78" Type="http://schemas.openxmlformats.org/officeDocument/2006/relationships/oleObject" Target="embeddings/oleObject30.bin"/><Relationship Id="rId101" Type="http://schemas.openxmlformats.org/officeDocument/2006/relationships/oleObject" Target="embeddings/oleObject40.bin"/><Relationship Id="rId143" Type="http://schemas.openxmlformats.org/officeDocument/2006/relationships/image" Target="media/image75.wmf"/><Relationship Id="rId185" Type="http://schemas.openxmlformats.org/officeDocument/2006/relationships/oleObject" Target="embeddings/oleObject84.bin"/><Relationship Id="rId350" Type="http://schemas.openxmlformats.org/officeDocument/2006/relationships/image" Target="media/image176.wmf"/><Relationship Id="rId406" Type="http://schemas.openxmlformats.org/officeDocument/2006/relationships/oleObject" Target="embeddings/oleObject212.bin"/><Relationship Id="rId588" Type="http://schemas.openxmlformats.org/officeDocument/2006/relationships/oleObject" Target="embeddings/oleObject348.bin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97.bin"/><Relationship Id="rId392" Type="http://schemas.openxmlformats.org/officeDocument/2006/relationships/oleObject" Target="embeddings/oleObject200.bin"/><Relationship Id="rId448" Type="http://schemas.openxmlformats.org/officeDocument/2006/relationships/oleObject" Target="embeddings/oleObject245.bin"/><Relationship Id="rId613" Type="http://schemas.openxmlformats.org/officeDocument/2006/relationships/oleObject" Target="embeddings/oleObject362.bin"/><Relationship Id="rId655" Type="http://schemas.openxmlformats.org/officeDocument/2006/relationships/oleObject" Target="embeddings/oleObject387.bin"/><Relationship Id="rId252" Type="http://schemas.openxmlformats.org/officeDocument/2006/relationships/oleObject" Target="embeddings/oleObject121.bin"/><Relationship Id="rId294" Type="http://schemas.openxmlformats.org/officeDocument/2006/relationships/image" Target="media/image148.wmf"/><Relationship Id="rId308" Type="http://schemas.openxmlformats.org/officeDocument/2006/relationships/image" Target="media/image155.wmf"/><Relationship Id="rId515" Type="http://schemas.openxmlformats.org/officeDocument/2006/relationships/image" Target="media/image208.wmf"/><Relationship Id="rId47" Type="http://schemas.openxmlformats.org/officeDocument/2006/relationships/oleObject" Target="embeddings/oleObject18.bin"/><Relationship Id="rId89" Type="http://schemas.openxmlformats.org/officeDocument/2006/relationships/image" Target="media/image49.wmf"/><Relationship Id="rId112" Type="http://schemas.openxmlformats.org/officeDocument/2006/relationships/oleObject" Target="embeddings/oleObject45.bin"/><Relationship Id="rId154" Type="http://schemas.openxmlformats.org/officeDocument/2006/relationships/image" Target="media/image80.wmf"/><Relationship Id="rId361" Type="http://schemas.openxmlformats.org/officeDocument/2006/relationships/oleObject" Target="embeddings/oleObject174.bin"/><Relationship Id="rId557" Type="http://schemas.openxmlformats.org/officeDocument/2006/relationships/oleObject" Target="embeddings/oleObject328.bin"/><Relationship Id="rId599" Type="http://schemas.openxmlformats.org/officeDocument/2006/relationships/oleObject" Target="embeddings/oleObject355.bin"/><Relationship Id="rId196" Type="http://schemas.openxmlformats.org/officeDocument/2006/relationships/image" Target="media/image101.wmf"/><Relationship Id="rId417" Type="http://schemas.openxmlformats.org/officeDocument/2006/relationships/oleObject" Target="embeddings/oleObject221.bin"/><Relationship Id="rId459" Type="http://schemas.openxmlformats.org/officeDocument/2006/relationships/oleObject" Target="embeddings/oleObject255.bin"/><Relationship Id="rId624" Type="http://schemas.openxmlformats.org/officeDocument/2006/relationships/oleObject" Target="embeddings/oleObject368.bin"/><Relationship Id="rId666" Type="http://schemas.openxmlformats.org/officeDocument/2006/relationships/image" Target="media/image268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4.bin"/><Relationship Id="rId263" Type="http://schemas.openxmlformats.org/officeDocument/2006/relationships/oleObject" Target="embeddings/oleObject127.bin"/><Relationship Id="rId319" Type="http://schemas.openxmlformats.org/officeDocument/2006/relationships/oleObject" Target="embeddings/oleObject153.bin"/><Relationship Id="rId470" Type="http://schemas.openxmlformats.org/officeDocument/2006/relationships/oleObject" Target="embeddings/oleObject265.bin"/><Relationship Id="rId526" Type="http://schemas.openxmlformats.org/officeDocument/2006/relationships/oleObject" Target="embeddings/oleObject307.bin"/><Relationship Id="rId58" Type="http://schemas.openxmlformats.org/officeDocument/2006/relationships/image" Target="media/image31.wmf"/><Relationship Id="rId123" Type="http://schemas.openxmlformats.org/officeDocument/2006/relationships/oleObject" Target="embeddings/oleObject51.bin"/><Relationship Id="rId330" Type="http://schemas.openxmlformats.org/officeDocument/2006/relationships/image" Target="media/image166.wmf"/><Relationship Id="rId568" Type="http://schemas.openxmlformats.org/officeDocument/2006/relationships/image" Target="media/image227.wmf"/><Relationship Id="rId165" Type="http://schemas.openxmlformats.org/officeDocument/2006/relationships/image" Target="media/image86.wmf"/><Relationship Id="rId372" Type="http://schemas.openxmlformats.org/officeDocument/2006/relationships/oleObject" Target="embeddings/oleObject182.bin"/><Relationship Id="rId428" Type="http://schemas.openxmlformats.org/officeDocument/2006/relationships/oleObject" Target="embeddings/oleObject230.bin"/><Relationship Id="rId635" Type="http://schemas.openxmlformats.org/officeDocument/2006/relationships/oleObject" Target="embeddings/oleObject374.bin"/><Relationship Id="rId677" Type="http://schemas.openxmlformats.org/officeDocument/2006/relationships/image" Target="media/image273.wmf"/><Relationship Id="rId232" Type="http://schemas.openxmlformats.org/officeDocument/2006/relationships/oleObject" Target="embeddings/oleObject111.bin"/><Relationship Id="rId274" Type="http://schemas.openxmlformats.org/officeDocument/2006/relationships/oleObject" Target="embeddings/oleObject133.bin"/><Relationship Id="rId481" Type="http://schemas.openxmlformats.org/officeDocument/2006/relationships/oleObject" Target="embeddings/oleObject272.bin"/><Relationship Id="rId27" Type="http://schemas.openxmlformats.org/officeDocument/2006/relationships/image" Target="media/image13.wmf"/><Relationship Id="rId69" Type="http://schemas.openxmlformats.org/officeDocument/2006/relationships/image" Target="media/image38.wmf"/><Relationship Id="rId134" Type="http://schemas.openxmlformats.org/officeDocument/2006/relationships/image" Target="media/image71.wmf"/><Relationship Id="rId537" Type="http://schemas.openxmlformats.org/officeDocument/2006/relationships/oleObject" Target="embeddings/oleObject314.bin"/><Relationship Id="rId579" Type="http://schemas.openxmlformats.org/officeDocument/2006/relationships/oleObject" Target="embeddings/oleObject342.bin"/><Relationship Id="rId80" Type="http://schemas.openxmlformats.org/officeDocument/2006/relationships/image" Target="media/image44.wmf"/><Relationship Id="rId176" Type="http://schemas.openxmlformats.org/officeDocument/2006/relationships/oleObject" Target="embeddings/oleObject80.bin"/><Relationship Id="rId341" Type="http://schemas.openxmlformats.org/officeDocument/2006/relationships/oleObject" Target="embeddings/oleObject164.bin"/><Relationship Id="rId383" Type="http://schemas.openxmlformats.org/officeDocument/2006/relationships/oleObject" Target="embeddings/oleObject192.bin"/><Relationship Id="rId439" Type="http://schemas.openxmlformats.org/officeDocument/2006/relationships/oleObject" Target="embeddings/oleObject239.bin"/><Relationship Id="rId590" Type="http://schemas.openxmlformats.org/officeDocument/2006/relationships/oleObject" Target="embeddings/oleObject349.bin"/><Relationship Id="rId604" Type="http://schemas.openxmlformats.org/officeDocument/2006/relationships/image" Target="media/image241.wmf"/><Relationship Id="rId646" Type="http://schemas.openxmlformats.org/officeDocument/2006/relationships/image" Target="media/image260.wmf"/><Relationship Id="rId201" Type="http://schemas.openxmlformats.org/officeDocument/2006/relationships/image" Target="media/image103.wmf"/><Relationship Id="rId243" Type="http://schemas.openxmlformats.org/officeDocument/2006/relationships/oleObject" Target="embeddings/oleObject117.bin"/><Relationship Id="rId285" Type="http://schemas.openxmlformats.org/officeDocument/2006/relationships/oleObject" Target="embeddings/oleObject136.bin"/><Relationship Id="rId450" Type="http://schemas.openxmlformats.org/officeDocument/2006/relationships/oleObject" Target="embeddings/oleObject247.bin"/><Relationship Id="rId506" Type="http://schemas.openxmlformats.org/officeDocument/2006/relationships/oleObject" Target="embeddings/oleObject295.bin"/><Relationship Id="rId688" Type="http://schemas.openxmlformats.org/officeDocument/2006/relationships/oleObject" Target="embeddings/oleObject407.bin"/><Relationship Id="rId38" Type="http://schemas.openxmlformats.org/officeDocument/2006/relationships/oleObject" Target="embeddings/oleObject14.bin"/><Relationship Id="rId103" Type="http://schemas.openxmlformats.org/officeDocument/2006/relationships/image" Target="media/image57.wmf"/><Relationship Id="rId310" Type="http://schemas.openxmlformats.org/officeDocument/2006/relationships/image" Target="media/image156.wmf"/><Relationship Id="rId492" Type="http://schemas.openxmlformats.org/officeDocument/2006/relationships/oleObject" Target="embeddings/oleObject283.bin"/><Relationship Id="rId548" Type="http://schemas.openxmlformats.org/officeDocument/2006/relationships/image" Target="media/image222.wmf"/><Relationship Id="rId91" Type="http://schemas.openxmlformats.org/officeDocument/2006/relationships/image" Target="media/image50.wmf"/><Relationship Id="rId145" Type="http://schemas.openxmlformats.org/officeDocument/2006/relationships/image" Target="media/image76.wmf"/><Relationship Id="rId187" Type="http://schemas.openxmlformats.org/officeDocument/2006/relationships/oleObject" Target="embeddings/oleObject85.bin"/><Relationship Id="rId352" Type="http://schemas.openxmlformats.org/officeDocument/2006/relationships/image" Target="media/image177.wmf"/><Relationship Id="rId394" Type="http://schemas.openxmlformats.org/officeDocument/2006/relationships/oleObject" Target="embeddings/oleObject202.bin"/><Relationship Id="rId408" Type="http://schemas.openxmlformats.org/officeDocument/2006/relationships/image" Target="media/image189.wmf"/><Relationship Id="rId615" Type="http://schemas.openxmlformats.org/officeDocument/2006/relationships/oleObject" Target="embeddings/oleObject363.bin"/><Relationship Id="rId212" Type="http://schemas.openxmlformats.org/officeDocument/2006/relationships/oleObject" Target="embeddings/oleObject98.bin"/><Relationship Id="rId254" Type="http://schemas.openxmlformats.org/officeDocument/2006/relationships/oleObject" Target="embeddings/oleObject122.bin"/><Relationship Id="rId657" Type="http://schemas.openxmlformats.org/officeDocument/2006/relationships/oleObject" Target="embeddings/oleObject388.bin"/><Relationship Id="rId49" Type="http://schemas.openxmlformats.org/officeDocument/2006/relationships/oleObject" Target="embeddings/oleObject19.bin"/><Relationship Id="rId114" Type="http://schemas.openxmlformats.org/officeDocument/2006/relationships/oleObject" Target="embeddings/oleObject46.bin"/><Relationship Id="rId296" Type="http://schemas.openxmlformats.org/officeDocument/2006/relationships/image" Target="media/image149.wmf"/><Relationship Id="rId461" Type="http://schemas.openxmlformats.org/officeDocument/2006/relationships/image" Target="media/image199.wmf"/><Relationship Id="rId517" Type="http://schemas.openxmlformats.org/officeDocument/2006/relationships/image" Target="media/image209.wmf"/><Relationship Id="rId559" Type="http://schemas.openxmlformats.org/officeDocument/2006/relationships/oleObject" Target="embeddings/oleObject330.bin"/><Relationship Id="rId60" Type="http://schemas.openxmlformats.org/officeDocument/2006/relationships/image" Target="media/image33.wmf"/><Relationship Id="rId156" Type="http://schemas.openxmlformats.org/officeDocument/2006/relationships/image" Target="media/image81.wmf"/><Relationship Id="rId198" Type="http://schemas.openxmlformats.org/officeDocument/2006/relationships/image" Target="media/image102.wmf"/><Relationship Id="rId321" Type="http://schemas.openxmlformats.org/officeDocument/2006/relationships/oleObject" Target="embeddings/oleObject154.bin"/><Relationship Id="rId363" Type="http://schemas.openxmlformats.org/officeDocument/2006/relationships/oleObject" Target="embeddings/oleObject175.bin"/><Relationship Id="rId419" Type="http://schemas.openxmlformats.org/officeDocument/2006/relationships/oleObject" Target="embeddings/oleObject223.bin"/><Relationship Id="rId570" Type="http://schemas.openxmlformats.org/officeDocument/2006/relationships/image" Target="media/image228.wmf"/><Relationship Id="rId626" Type="http://schemas.openxmlformats.org/officeDocument/2006/relationships/oleObject" Target="embeddings/oleObject369.bin"/><Relationship Id="rId223" Type="http://schemas.openxmlformats.org/officeDocument/2006/relationships/oleObject" Target="embeddings/oleObject105.bin"/><Relationship Id="rId430" Type="http://schemas.openxmlformats.org/officeDocument/2006/relationships/image" Target="media/image193.wmf"/><Relationship Id="rId668" Type="http://schemas.openxmlformats.org/officeDocument/2006/relationships/image" Target="media/image269.wmf"/><Relationship Id="rId18" Type="http://schemas.openxmlformats.org/officeDocument/2006/relationships/oleObject" Target="embeddings/oleObject6.bin"/><Relationship Id="rId265" Type="http://schemas.openxmlformats.org/officeDocument/2006/relationships/oleObject" Target="embeddings/oleObject128.bin"/><Relationship Id="rId472" Type="http://schemas.openxmlformats.org/officeDocument/2006/relationships/oleObject" Target="embeddings/oleObject267.bin"/><Relationship Id="rId528" Type="http://schemas.openxmlformats.org/officeDocument/2006/relationships/image" Target="media/image214.wmf"/><Relationship Id="rId125" Type="http://schemas.openxmlformats.org/officeDocument/2006/relationships/oleObject" Target="embeddings/oleObject52.bin"/><Relationship Id="rId167" Type="http://schemas.openxmlformats.org/officeDocument/2006/relationships/image" Target="media/image87.wmf"/><Relationship Id="rId332" Type="http://schemas.openxmlformats.org/officeDocument/2006/relationships/image" Target="media/image167.wmf"/><Relationship Id="rId374" Type="http://schemas.openxmlformats.org/officeDocument/2006/relationships/oleObject" Target="embeddings/oleObject184.bin"/><Relationship Id="rId581" Type="http://schemas.openxmlformats.org/officeDocument/2006/relationships/oleObject" Target="embeddings/oleObject344.bin"/><Relationship Id="rId71" Type="http://schemas.openxmlformats.org/officeDocument/2006/relationships/image" Target="media/image39.wmf"/><Relationship Id="rId234" Type="http://schemas.openxmlformats.org/officeDocument/2006/relationships/oleObject" Target="embeddings/oleObject112.bin"/><Relationship Id="rId637" Type="http://schemas.openxmlformats.org/officeDocument/2006/relationships/oleObject" Target="embeddings/oleObject375.bin"/><Relationship Id="rId679" Type="http://schemas.openxmlformats.org/officeDocument/2006/relationships/image" Target="media/image274.wmf"/><Relationship Id="rId2" Type="http://schemas.openxmlformats.org/officeDocument/2006/relationships/styles" Target="styles.xml"/><Relationship Id="rId29" Type="http://schemas.openxmlformats.org/officeDocument/2006/relationships/oleObject" Target="embeddings/oleObject9.bin"/><Relationship Id="rId276" Type="http://schemas.openxmlformats.org/officeDocument/2006/relationships/oleObject" Target="embeddings/oleObject134.bin"/><Relationship Id="rId441" Type="http://schemas.openxmlformats.org/officeDocument/2006/relationships/oleObject" Target="embeddings/oleObject240.bin"/><Relationship Id="rId483" Type="http://schemas.openxmlformats.org/officeDocument/2006/relationships/oleObject" Target="embeddings/oleObject274.bin"/><Relationship Id="rId539" Type="http://schemas.openxmlformats.org/officeDocument/2006/relationships/oleObject" Target="embeddings/oleObject316.bin"/><Relationship Id="rId690" Type="http://schemas.openxmlformats.org/officeDocument/2006/relationships/oleObject" Target="embeddings/oleObject409.bin"/><Relationship Id="rId40" Type="http://schemas.openxmlformats.org/officeDocument/2006/relationships/oleObject" Target="embeddings/oleObject15.bin"/><Relationship Id="rId115" Type="http://schemas.openxmlformats.org/officeDocument/2006/relationships/image" Target="media/image63.wmf"/><Relationship Id="rId136" Type="http://schemas.openxmlformats.org/officeDocument/2006/relationships/image" Target="media/image72.wmf"/><Relationship Id="rId157" Type="http://schemas.openxmlformats.org/officeDocument/2006/relationships/image" Target="media/image82.wmf"/><Relationship Id="rId178" Type="http://schemas.openxmlformats.org/officeDocument/2006/relationships/oleObject" Target="embeddings/oleObject81.bin"/><Relationship Id="rId301" Type="http://schemas.openxmlformats.org/officeDocument/2006/relationships/oleObject" Target="embeddings/oleObject144.bin"/><Relationship Id="rId322" Type="http://schemas.openxmlformats.org/officeDocument/2006/relationships/image" Target="media/image162.wmf"/><Relationship Id="rId343" Type="http://schemas.openxmlformats.org/officeDocument/2006/relationships/oleObject" Target="embeddings/oleObject165.bin"/><Relationship Id="rId364" Type="http://schemas.openxmlformats.org/officeDocument/2006/relationships/image" Target="media/image183.wmf"/><Relationship Id="rId550" Type="http://schemas.openxmlformats.org/officeDocument/2006/relationships/image" Target="media/image223.wmf"/><Relationship Id="rId61" Type="http://schemas.openxmlformats.org/officeDocument/2006/relationships/image" Target="media/image34.wmf"/><Relationship Id="rId82" Type="http://schemas.openxmlformats.org/officeDocument/2006/relationships/oleObject" Target="embeddings/oleObject31.bin"/><Relationship Id="rId199" Type="http://schemas.openxmlformats.org/officeDocument/2006/relationships/oleObject" Target="embeddings/oleObject91.bin"/><Relationship Id="rId203" Type="http://schemas.openxmlformats.org/officeDocument/2006/relationships/image" Target="media/image104.wmf"/><Relationship Id="rId385" Type="http://schemas.openxmlformats.org/officeDocument/2006/relationships/oleObject" Target="embeddings/oleObject194.bin"/><Relationship Id="rId571" Type="http://schemas.openxmlformats.org/officeDocument/2006/relationships/oleObject" Target="embeddings/oleObject337.bin"/><Relationship Id="rId592" Type="http://schemas.openxmlformats.org/officeDocument/2006/relationships/oleObject" Target="embeddings/oleObject350.bin"/><Relationship Id="rId606" Type="http://schemas.openxmlformats.org/officeDocument/2006/relationships/image" Target="media/image242.wmf"/><Relationship Id="rId627" Type="http://schemas.openxmlformats.org/officeDocument/2006/relationships/image" Target="media/image252.wmf"/><Relationship Id="rId648" Type="http://schemas.openxmlformats.org/officeDocument/2006/relationships/image" Target="media/image261.wmf"/><Relationship Id="rId669" Type="http://schemas.openxmlformats.org/officeDocument/2006/relationships/oleObject" Target="embeddings/oleObject394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06.bin"/><Relationship Id="rId245" Type="http://schemas.openxmlformats.org/officeDocument/2006/relationships/oleObject" Target="embeddings/oleObject118.bin"/><Relationship Id="rId266" Type="http://schemas.openxmlformats.org/officeDocument/2006/relationships/oleObject" Target="embeddings/oleObject129.bin"/><Relationship Id="rId287" Type="http://schemas.openxmlformats.org/officeDocument/2006/relationships/oleObject" Target="embeddings/oleObject137.bin"/><Relationship Id="rId410" Type="http://schemas.openxmlformats.org/officeDocument/2006/relationships/oleObject" Target="embeddings/oleObject215.bin"/><Relationship Id="rId431" Type="http://schemas.openxmlformats.org/officeDocument/2006/relationships/oleObject" Target="embeddings/oleObject232.bin"/><Relationship Id="rId452" Type="http://schemas.openxmlformats.org/officeDocument/2006/relationships/image" Target="media/image198.wmf"/><Relationship Id="rId473" Type="http://schemas.openxmlformats.org/officeDocument/2006/relationships/image" Target="media/image200.wmf"/><Relationship Id="rId494" Type="http://schemas.openxmlformats.org/officeDocument/2006/relationships/oleObject" Target="embeddings/oleObject285.bin"/><Relationship Id="rId508" Type="http://schemas.openxmlformats.org/officeDocument/2006/relationships/oleObject" Target="embeddings/oleObject296.bin"/><Relationship Id="rId529" Type="http://schemas.openxmlformats.org/officeDocument/2006/relationships/oleObject" Target="embeddings/oleObject309.bin"/><Relationship Id="rId680" Type="http://schemas.openxmlformats.org/officeDocument/2006/relationships/oleObject" Target="embeddings/oleObject400.bin"/><Relationship Id="rId30" Type="http://schemas.openxmlformats.org/officeDocument/2006/relationships/image" Target="media/image15.wmf"/><Relationship Id="rId105" Type="http://schemas.openxmlformats.org/officeDocument/2006/relationships/oleObject" Target="embeddings/oleObject41.bin"/><Relationship Id="rId126" Type="http://schemas.openxmlformats.org/officeDocument/2006/relationships/image" Target="media/image68.wmf"/><Relationship Id="rId147" Type="http://schemas.openxmlformats.org/officeDocument/2006/relationships/image" Target="media/image77.wmf"/><Relationship Id="rId168" Type="http://schemas.openxmlformats.org/officeDocument/2006/relationships/oleObject" Target="embeddings/oleObject75.bin"/><Relationship Id="rId312" Type="http://schemas.openxmlformats.org/officeDocument/2006/relationships/image" Target="media/image157.wmf"/><Relationship Id="rId333" Type="http://schemas.openxmlformats.org/officeDocument/2006/relationships/oleObject" Target="embeddings/oleObject160.bin"/><Relationship Id="rId354" Type="http://schemas.openxmlformats.org/officeDocument/2006/relationships/image" Target="media/image178.wmf"/><Relationship Id="rId540" Type="http://schemas.openxmlformats.org/officeDocument/2006/relationships/image" Target="media/image218.wmf"/><Relationship Id="rId51" Type="http://schemas.openxmlformats.org/officeDocument/2006/relationships/image" Target="media/image26.wmf"/><Relationship Id="rId72" Type="http://schemas.openxmlformats.org/officeDocument/2006/relationships/oleObject" Target="embeddings/oleObject27.bin"/><Relationship Id="rId93" Type="http://schemas.openxmlformats.org/officeDocument/2006/relationships/image" Target="media/image51.wmf"/><Relationship Id="rId189" Type="http://schemas.openxmlformats.org/officeDocument/2006/relationships/oleObject" Target="embeddings/oleObject86.bin"/><Relationship Id="rId375" Type="http://schemas.openxmlformats.org/officeDocument/2006/relationships/oleObject" Target="embeddings/oleObject185.bin"/><Relationship Id="rId396" Type="http://schemas.openxmlformats.org/officeDocument/2006/relationships/oleObject" Target="embeddings/oleObject203.bin"/><Relationship Id="rId561" Type="http://schemas.openxmlformats.org/officeDocument/2006/relationships/oleObject" Target="embeddings/oleObject332.bin"/><Relationship Id="rId582" Type="http://schemas.openxmlformats.org/officeDocument/2006/relationships/oleObject" Target="embeddings/oleObject345.bin"/><Relationship Id="rId617" Type="http://schemas.openxmlformats.org/officeDocument/2006/relationships/oleObject" Target="embeddings/oleObject364.bin"/><Relationship Id="rId638" Type="http://schemas.openxmlformats.org/officeDocument/2006/relationships/oleObject" Target="embeddings/oleObject376.bin"/><Relationship Id="rId659" Type="http://schemas.openxmlformats.org/officeDocument/2006/relationships/oleObject" Target="embeddings/oleObject389.bin"/><Relationship Id="rId3" Type="http://schemas.openxmlformats.org/officeDocument/2006/relationships/settings" Target="settings.xml"/><Relationship Id="rId214" Type="http://schemas.openxmlformats.org/officeDocument/2006/relationships/image" Target="media/image109.wmf"/><Relationship Id="rId235" Type="http://schemas.openxmlformats.org/officeDocument/2006/relationships/image" Target="media/image117.wmf"/><Relationship Id="rId256" Type="http://schemas.openxmlformats.org/officeDocument/2006/relationships/oleObject" Target="embeddings/oleObject123.bin"/><Relationship Id="rId277" Type="http://schemas.openxmlformats.org/officeDocument/2006/relationships/image" Target="media/image137.wmf"/><Relationship Id="rId298" Type="http://schemas.openxmlformats.org/officeDocument/2006/relationships/image" Target="media/image150.wmf"/><Relationship Id="rId400" Type="http://schemas.openxmlformats.org/officeDocument/2006/relationships/oleObject" Target="embeddings/oleObject207.bin"/><Relationship Id="rId421" Type="http://schemas.openxmlformats.org/officeDocument/2006/relationships/image" Target="media/image191.wmf"/><Relationship Id="rId442" Type="http://schemas.openxmlformats.org/officeDocument/2006/relationships/image" Target="media/image196.wmf"/><Relationship Id="rId463" Type="http://schemas.openxmlformats.org/officeDocument/2006/relationships/oleObject" Target="embeddings/oleObject258.bin"/><Relationship Id="rId484" Type="http://schemas.openxmlformats.org/officeDocument/2006/relationships/oleObject" Target="embeddings/oleObject275.bin"/><Relationship Id="rId519" Type="http://schemas.openxmlformats.org/officeDocument/2006/relationships/image" Target="media/image210.wmf"/><Relationship Id="rId670" Type="http://schemas.openxmlformats.org/officeDocument/2006/relationships/image" Target="media/image270.wmf"/><Relationship Id="rId116" Type="http://schemas.openxmlformats.org/officeDocument/2006/relationships/oleObject" Target="embeddings/oleObject47.bin"/><Relationship Id="rId137" Type="http://schemas.openxmlformats.org/officeDocument/2006/relationships/oleObject" Target="embeddings/oleObject59.bin"/><Relationship Id="rId158" Type="http://schemas.openxmlformats.org/officeDocument/2006/relationships/oleObject" Target="embeddings/oleObject70.bin"/><Relationship Id="rId302" Type="http://schemas.openxmlformats.org/officeDocument/2006/relationships/image" Target="media/image152.wmf"/><Relationship Id="rId323" Type="http://schemas.openxmlformats.org/officeDocument/2006/relationships/oleObject" Target="embeddings/oleObject155.bin"/><Relationship Id="rId344" Type="http://schemas.openxmlformats.org/officeDocument/2006/relationships/image" Target="media/image173.wmf"/><Relationship Id="rId530" Type="http://schemas.openxmlformats.org/officeDocument/2006/relationships/image" Target="media/image215.wmf"/><Relationship Id="rId691" Type="http://schemas.openxmlformats.org/officeDocument/2006/relationships/oleObject" Target="embeddings/oleObject410.bin"/><Relationship Id="rId20" Type="http://schemas.openxmlformats.org/officeDocument/2006/relationships/image" Target="media/image8.wmf"/><Relationship Id="rId41" Type="http://schemas.openxmlformats.org/officeDocument/2006/relationships/image" Target="media/image20.wmf"/><Relationship Id="rId62" Type="http://schemas.openxmlformats.org/officeDocument/2006/relationships/oleObject" Target="embeddings/oleObject22.bin"/><Relationship Id="rId83" Type="http://schemas.openxmlformats.org/officeDocument/2006/relationships/image" Target="media/image46.wmf"/><Relationship Id="rId179" Type="http://schemas.openxmlformats.org/officeDocument/2006/relationships/image" Target="media/image92.wmf"/><Relationship Id="rId365" Type="http://schemas.openxmlformats.org/officeDocument/2006/relationships/oleObject" Target="embeddings/oleObject176.bin"/><Relationship Id="rId386" Type="http://schemas.openxmlformats.org/officeDocument/2006/relationships/oleObject" Target="embeddings/oleObject195.bin"/><Relationship Id="rId551" Type="http://schemas.openxmlformats.org/officeDocument/2006/relationships/oleObject" Target="embeddings/oleObject322.bin"/><Relationship Id="rId572" Type="http://schemas.openxmlformats.org/officeDocument/2006/relationships/image" Target="media/image229.wmf"/><Relationship Id="rId593" Type="http://schemas.openxmlformats.org/officeDocument/2006/relationships/image" Target="media/image237.wmf"/><Relationship Id="rId607" Type="http://schemas.openxmlformats.org/officeDocument/2006/relationships/oleObject" Target="embeddings/oleObject359.bin"/><Relationship Id="rId628" Type="http://schemas.openxmlformats.org/officeDocument/2006/relationships/oleObject" Target="embeddings/oleObject370.bin"/><Relationship Id="rId649" Type="http://schemas.openxmlformats.org/officeDocument/2006/relationships/oleObject" Target="embeddings/oleObject382.bin"/><Relationship Id="rId190" Type="http://schemas.openxmlformats.org/officeDocument/2006/relationships/image" Target="media/image98.wmf"/><Relationship Id="rId204" Type="http://schemas.openxmlformats.org/officeDocument/2006/relationships/oleObject" Target="embeddings/oleObject94.bin"/><Relationship Id="rId225" Type="http://schemas.openxmlformats.org/officeDocument/2006/relationships/oleObject" Target="embeddings/oleObject107.bin"/><Relationship Id="rId246" Type="http://schemas.openxmlformats.org/officeDocument/2006/relationships/image" Target="media/image122.wmf"/><Relationship Id="rId267" Type="http://schemas.openxmlformats.org/officeDocument/2006/relationships/image" Target="media/image132.wmf"/><Relationship Id="rId288" Type="http://schemas.openxmlformats.org/officeDocument/2006/relationships/image" Target="media/image145.wmf"/><Relationship Id="rId411" Type="http://schemas.openxmlformats.org/officeDocument/2006/relationships/oleObject" Target="embeddings/oleObject216.bin"/><Relationship Id="rId432" Type="http://schemas.openxmlformats.org/officeDocument/2006/relationships/oleObject" Target="embeddings/oleObject233.bin"/><Relationship Id="rId453" Type="http://schemas.openxmlformats.org/officeDocument/2006/relationships/oleObject" Target="embeddings/oleObject249.bin"/><Relationship Id="rId474" Type="http://schemas.openxmlformats.org/officeDocument/2006/relationships/oleObject" Target="embeddings/oleObject268.bin"/><Relationship Id="rId509" Type="http://schemas.openxmlformats.org/officeDocument/2006/relationships/oleObject" Target="embeddings/oleObject297.bin"/><Relationship Id="rId660" Type="http://schemas.openxmlformats.org/officeDocument/2006/relationships/image" Target="media/image265.wmf"/><Relationship Id="rId106" Type="http://schemas.openxmlformats.org/officeDocument/2006/relationships/oleObject" Target="embeddings/oleObject42.bin"/><Relationship Id="rId127" Type="http://schemas.openxmlformats.org/officeDocument/2006/relationships/oleObject" Target="embeddings/oleObject53.bin"/><Relationship Id="rId313" Type="http://schemas.openxmlformats.org/officeDocument/2006/relationships/oleObject" Target="embeddings/oleObject150.bin"/><Relationship Id="rId495" Type="http://schemas.openxmlformats.org/officeDocument/2006/relationships/oleObject" Target="embeddings/oleObject286.bin"/><Relationship Id="rId681" Type="http://schemas.openxmlformats.org/officeDocument/2006/relationships/image" Target="media/image275.wmf"/><Relationship Id="rId10" Type="http://schemas.openxmlformats.org/officeDocument/2006/relationships/image" Target="media/image2.wmf"/><Relationship Id="rId31" Type="http://schemas.openxmlformats.org/officeDocument/2006/relationships/oleObject" Target="embeddings/oleObject10.bin"/><Relationship Id="rId52" Type="http://schemas.openxmlformats.org/officeDocument/2006/relationships/image" Target="media/image27.wmf"/><Relationship Id="rId73" Type="http://schemas.openxmlformats.org/officeDocument/2006/relationships/image" Target="media/image40.wmf"/><Relationship Id="rId94" Type="http://schemas.openxmlformats.org/officeDocument/2006/relationships/oleObject" Target="embeddings/oleObject37.bin"/><Relationship Id="rId148" Type="http://schemas.openxmlformats.org/officeDocument/2006/relationships/oleObject" Target="embeddings/oleObject65.bin"/><Relationship Id="rId169" Type="http://schemas.openxmlformats.org/officeDocument/2006/relationships/image" Target="media/image88.wmf"/><Relationship Id="rId334" Type="http://schemas.openxmlformats.org/officeDocument/2006/relationships/image" Target="media/image168.wmf"/><Relationship Id="rId355" Type="http://schemas.openxmlformats.org/officeDocument/2006/relationships/oleObject" Target="embeddings/oleObject171.bin"/><Relationship Id="rId376" Type="http://schemas.openxmlformats.org/officeDocument/2006/relationships/oleObject" Target="embeddings/oleObject186.bin"/><Relationship Id="rId397" Type="http://schemas.openxmlformats.org/officeDocument/2006/relationships/oleObject" Target="embeddings/oleObject204.bin"/><Relationship Id="rId520" Type="http://schemas.openxmlformats.org/officeDocument/2006/relationships/oleObject" Target="embeddings/oleObject304.bin"/><Relationship Id="rId541" Type="http://schemas.openxmlformats.org/officeDocument/2006/relationships/oleObject" Target="embeddings/oleObject317.bin"/><Relationship Id="rId562" Type="http://schemas.openxmlformats.org/officeDocument/2006/relationships/image" Target="media/image224.wmf"/><Relationship Id="rId583" Type="http://schemas.openxmlformats.org/officeDocument/2006/relationships/image" Target="media/image232.wmf"/><Relationship Id="rId618" Type="http://schemas.openxmlformats.org/officeDocument/2006/relationships/image" Target="media/image248.wmf"/><Relationship Id="rId639" Type="http://schemas.openxmlformats.org/officeDocument/2006/relationships/oleObject" Target="embeddings/oleObject377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2.bin"/><Relationship Id="rId215" Type="http://schemas.openxmlformats.org/officeDocument/2006/relationships/oleObject" Target="embeddings/oleObject100.bin"/><Relationship Id="rId236" Type="http://schemas.openxmlformats.org/officeDocument/2006/relationships/oleObject" Target="embeddings/oleObject113.bin"/><Relationship Id="rId257" Type="http://schemas.openxmlformats.org/officeDocument/2006/relationships/image" Target="media/image128.wmf"/><Relationship Id="rId278" Type="http://schemas.openxmlformats.org/officeDocument/2006/relationships/image" Target="media/image138.wmf"/><Relationship Id="rId401" Type="http://schemas.openxmlformats.org/officeDocument/2006/relationships/image" Target="media/image188.wmf"/><Relationship Id="rId422" Type="http://schemas.openxmlformats.org/officeDocument/2006/relationships/oleObject" Target="embeddings/oleObject225.bin"/><Relationship Id="rId443" Type="http://schemas.openxmlformats.org/officeDocument/2006/relationships/oleObject" Target="embeddings/oleObject241.bin"/><Relationship Id="rId464" Type="http://schemas.openxmlformats.org/officeDocument/2006/relationships/oleObject" Target="embeddings/oleObject259.bin"/><Relationship Id="rId650" Type="http://schemas.openxmlformats.org/officeDocument/2006/relationships/image" Target="media/image262.wmf"/><Relationship Id="rId303" Type="http://schemas.openxmlformats.org/officeDocument/2006/relationships/oleObject" Target="embeddings/oleObject145.bin"/><Relationship Id="rId485" Type="http://schemas.openxmlformats.org/officeDocument/2006/relationships/oleObject" Target="embeddings/oleObject276.bin"/><Relationship Id="rId692" Type="http://schemas.openxmlformats.org/officeDocument/2006/relationships/hyperlink" Target="http://www.np-ats.ru/index.jsp?pid=206" TargetMode="External"/><Relationship Id="rId42" Type="http://schemas.openxmlformats.org/officeDocument/2006/relationships/oleObject" Target="embeddings/oleObject16.bin"/><Relationship Id="rId84" Type="http://schemas.openxmlformats.org/officeDocument/2006/relationships/oleObject" Target="embeddings/oleObject32.bin"/><Relationship Id="rId138" Type="http://schemas.openxmlformats.org/officeDocument/2006/relationships/oleObject" Target="embeddings/oleObject60.bin"/><Relationship Id="rId345" Type="http://schemas.openxmlformats.org/officeDocument/2006/relationships/oleObject" Target="embeddings/oleObject166.bin"/><Relationship Id="rId387" Type="http://schemas.openxmlformats.org/officeDocument/2006/relationships/oleObject" Target="embeddings/oleObject196.bin"/><Relationship Id="rId510" Type="http://schemas.openxmlformats.org/officeDocument/2006/relationships/oleObject" Target="embeddings/oleObject298.bin"/><Relationship Id="rId552" Type="http://schemas.openxmlformats.org/officeDocument/2006/relationships/oleObject" Target="embeddings/oleObject323.bin"/><Relationship Id="rId594" Type="http://schemas.openxmlformats.org/officeDocument/2006/relationships/oleObject" Target="embeddings/oleObject351.bin"/><Relationship Id="rId608" Type="http://schemas.openxmlformats.org/officeDocument/2006/relationships/image" Target="media/image243.wmf"/><Relationship Id="rId191" Type="http://schemas.openxmlformats.org/officeDocument/2006/relationships/oleObject" Target="embeddings/oleObject87.bin"/><Relationship Id="rId205" Type="http://schemas.openxmlformats.org/officeDocument/2006/relationships/image" Target="media/image105.wmf"/><Relationship Id="rId247" Type="http://schemas.openxmlformats.org/officeDocument/2006/relationships/image" Target="media/image123.wmf"/><Relationship Id="rId412" Type="http://schemas.openxmlformats.org/officeDocument/2006/relationships/oleObject" Target="embeddings/oleObject217.bin"/><Relationship Id="rId107" Type="http://schemas.openxmlformats.org/officeDocument/2006/relationships/image" Target="media/image59.wmf"/><Relationship Id="rId289" Type="http://schemas.openxmlformats.org/officeDocument/2006/relationships/oleObject" Target="embeddings/oleObject138.bin"/><Relationship Id="rId454" Type="http://schemas.openxmlformats.org/officeDocument/2006/relationships/oleObject" Target="embeddings/oleObject250.bin"/><Relationship Id="rId496" Type="http://schemas.openxmlformats.org/officeDocument/2006/relationships/oleObject" Target="embeddings/oleObject287.bin"/><Relationship Id="rId661" Type="http://schemas.openxmlformats.org/officeDocument/2006/relationships/oleObject" Target="embeddings/oleObject390.bin"/><Relationship Id="rId11" Type="http://schemas.openxmlformats.org/officeDocument/2006/relationships/oleObject" Target="embeddings/oleObject3.bin"/><Relationship Id="rId53" Type="http://schemas.openxmlformats.org/officeDocument/2006/relationships/image" Target="media/image28.wmf"/><Relationship Id="rId149" Type="http://schemas.openxmlformats.org/officeDocument/2006/relationships/oleObject" Target="embeddings/oleObject66.bin"/><Relationship Id="rId314" Type="http://schemas.openxmlformats.org/officeDocument/2006/relationships/image" Target="media/image158.wmf"/><Relationship Id="rId356" Type="http://schemas.openxmlformats.org/officeDocument/2006/relationships/image" Target="media/image179.wmf"/><Relationship Id="rId398" Type="http://schemas.openxmlformats.org/officeDocument/2006/relationships/oleObject" Target="embeddings/oleObject205.bin"/><Relationship Id="rId521" Type="http://schemas.openxmlformats.org/officeDocument/2006/relationships/image" Target="media/image211.wmf"/><Relationship Id="rId563" Type="http://schemas.openxmlformats.org/officeDocument/2006/relationships/oleObject" Target="embeddings/oleObject333.bin"/><Relationship Id="rId619" Type="http://schemas.openxmlformats.org/officeDocument/2006/relationships/oleObject" Target="embeddings/oleObject365.bin"/><Relationship Id="rId95" Type="http://schemas.openxmlformats.org/officeDocument/2006/relationships/image" Target="media/image52.wmf"/><Relationship Id="rId160" Type="http://schemas.openxmlformats.org/officeDocument/2006/relationships/oleObject" Target="embeddings/oleObject71.bin"/><Relationship Id="rId216" Type="http://schemas.openxmlformats.org/officeDocument/2006/relationships/image" Target="media/image110.wmf"/><Relationship Id="rId423" Type="http://schemas.openxmlformats.org/officeDocument/2006/relationships/oleObject" Target="embeddings/oleObject226.bin"/><Relationship Id="rId258" Type="http://schemas.openxmlformats.org/officeDocument/2006/relationships/oleObject" Target="embeddings/oleObject124.bin"/><Relationship Id="rId465" Type="http://schemas.openxmlformats.org/officeDocument/2006/relationships/oleObject" Target="embeddings/oleObject260.bin"/><Relationship Id="rId630" Type="http://schemas.openxmlformats.org/officeDocument/2006/relationships/oleObject" Target="embeddings/oleObject371.bin"/><Relationship Id="rId672" Type="http://schemas.openxmlformats.org/officeDocument/2006/relationships/image" Target="media/image271.wmf"/><Relationship Id="rId22" Type="http://schemas.openxmlformats.org/officeDocument/2006/relationships/image" Target="media/image9.wmf"/><Relationship Id="rId64" Type="http://schemas.openxmlformats.org/officeDocument/2006/relationships/oleObject" Target="embeddings/oleObject23.bin"/><Relationship Id="rId118" Type="http://schemas.openxmlformats.org/officeDocument/2006/relationships/image" Target="media/image64.wmf"/><Relationship Id="rId325" Type="http://schemas.openxmlformats.org/officeDocument/2006/relationships/oleObject" Target="embeddings/oleObject156.bin"/><Relationship Id="rId367" Type="http://schemas.openxmlformats.org/officeDocument/2006/relationships/image" Target="media/image184.wmf"/><Relationship Id="rId532" Type="http://schemas.openxmlformats.org/officeDocument/2006/relationships/oleObject" Target="embeddings/oleObject311.bin"/><Relationship Id="rId574" Type="http://schemas.openxmlformats.org/officeDocument/2006/relationships/image" Target="media/image230.wmf"/><Relationship Id="rId171" Type="http://schemas.openxmlformats.org/officeDocument/2006/relationships/oleObject" Target="embeddings/oleObject77.bin"/><Relationship Id="rId227" Type="http://schemas.openxmlformats.org/officeDocument/2006/relationships/oleObject" Target="embeddings/oleObject108.bin"/><Relationship Id="rId269" Type="http://schemas.openxmlformats.org/officeDocument/2006/relationships/image" Target="media/image133.wmf"/><Relationship Id="rId434" Type="http://schemas.openxmlformats.org/officeDocument/2006/relationships/oleObject" Target="embeddings/oleObject234.bin"/><Relationship Id="rId476" Type="http://schemas.openxmlformats.org/officeDocument/2006/relationships/oleObject" Target="embeddings/oleObject269.bin"/><Relationship Id="rId641" Type="http://schemas.openxmlformats.org/officeDocument/2006/relationships/oleObject" Target="embeddings/oleObject378.bin"/><Relationship Id="rId683" Type="http://schemas.openxmlformats.org/officeDocument/2006/relationships/oleObject" Target="embeddings/oleObject402.bin"/><Relationship Id="rId33" Type="http://schemas.openxmlformats.org/officeDocument/2006/relationships/image" Target="media/image16.wmf"/><Relationship Id="rId129" Type="http://schemas.openxmlformats.org/officeDocument/2006/relationships/oleObject" Target="embeddings/oleObject54.bin"/><Relationship Id="rId280" Type="http://schemas.openxmlformats.org/officeDocument/2006/relationships/image" Target="media/image139.wmf"/><Relationship Id="rId336" Type="http://schemas.openxmlformats.org/officeDocument/2006/relationships/image" Target="media/image169.wmf"/><Relationship Id="rId501" Type="http://schemas.openxmlformats.org/officeDocument/2006/relationships/oleObject" Target="embeddings/oleObject292.bin"/><Relationship Id="rId543" Type="http://schemas.openxmlformats.org/officeDocument/2006/relationships/oleObject" Target="embeddings/oleObject318.bin"/><Relationship Id="rId75" Type="http://schemas.openxmlformats.org/officeDocument/2006/relationships/image" Target="media/image41.wmf"/><Relationship Id="rId140" Type="http://schemas.openxmlformats.org/officeDocument/2006/relationships/oleObject" Target="embeddings/oleObject61.bin"/><Relationship Id="rId182" Type="http://schemas.openxmlformats.org/officeDocument/2006/relationships/image" Target="media/image94.wmf"/><Relationship Id="rId378" Type="http://schemas.openxmlformats.org/officeDocument/2006/relationships/oleObject" Target="embeddings/oleObject188.bin"/><Relationship Id="rId403" Type="http://schemas.openxmlformats.org/officeDocument/2006/relationships/oleObject" Target="embeddings/oleObject209.bin"/><Relationship Id="rId585" Type="http://schemas.openxmlformats.org/officeDocument/2006/relationships/image" Target="media/image233.wmf"/><Relationship Id="rId6" Type="http://schemas.openxmlformats.org/officeDocument/2006/relationships/endnotes" Target="endnotes.xml"/><Relationship Id="rId238" Type="http://schemas.openxmlformats.org/officeDocument/2006/relationships/image" Target="media/image118.wmf"/><Relationship Id="rId445" Type="http://schemas.openxmlformats.org/officeDocument/2006/relationships/image" Target="media/image197.wmf"/><Relationship Id="rId487" Type="http://schemas.openxmlformats.org/officeDocument/2006/relationships/oleObject" Target="embeddings/oleObject278.bin"/><Relationship Id="rId610" Type="http://schemas.openxmlformats.org/officeDocument/2006/relationships/image" Target="media/image244.wmf"/><Relationship Id="rId652" Type="http://schemas.openxmlformats.org/officeDocument/2006/relationships/oleObject" Target="embeddings/oleObject384.bin"/><Relationship Id="rId694" Type="http://schemas.openxmlformats.org/officeDocument/2006/relationships/oleObject" Target="embeddings/oleObject412.bin"/><Relationship Id="rId291" Type="http://schemas.openxmlformats.org/officeDocument/2006/relationships/oleObject" Target="embeddings/oleObject139.bin"/><Relationship Id="rId305" Type="http://schemas.openxmlformats.org/officeDocument/2006/relationships/oleObject" Target="embeddings/oleObject146.bin"/><Relationship Id="rId347" Type="http://schemas.openxmlformats.org/officeDocument/2006/relationships/oleObject" Target="embeddings/oleObject167.bin"/><Relationship Id="rId512" Type="http://schemas.openxmlformats.org/officeDocument/2006/relationships/image" Target="media/image207.wmf"/><Relationship Id="rId44" Type="http://schemas.openxmlformats.org/officeDocument/2006/relationships/image" Target="media/image22.wmf"/><Relationship Id="rId86" Type="http://schemas.openxmlformats.org/officeDocument/2006/relationships/oleObject" Target="embeddings/oleObject33.bin"/><Relationship Id="rId151" Type="http://schemas.openxmlformats.org/officeDocument/2006/relationships/oleObject" Target="embeddings/oleObject67.bin"/><Relationship Id="rId389" Type="http://schemas.openxmlformats.org/officeDocument/2006/relationships/oleObject" Target="embeddings/oleObject197.bin"/><Relationship Id="rId554" Type="http://schemas.openxmlformats.org/officeDocument/2006/relationships/oleObject" Target="embeddings/oleObject325.bin"/><Relationship Id="rId596" Type="http://schemas.openxmlformats.org/officeDocument/2006/relationships/oleObject" Target="embeddings/oleObject353.bin"/><Relationship Id="rId193" Type="http://schemas.openxmlformats.org/officeDocument/2006/relationships/oleObject" Target="embeddings/oleObject88.bin"/><Relationship Id="rId207" Type="http://schemas.openxmlformats.org/officeDocument/2006/relationships/image" Target="media/image106.wmf"/><Relationship Id="rId249" Type="http://schemas.openxmlformats.org/officeDocument/2006/relationships/image" Target="media/image124.wmf"/><Relationship Id="rId414" Type="http://schemas.openxmlformats.org/officeDocument/2006/relationships/oleObject" Target="embeddings/oleObject219.bin"/><Relationship Id="rId456" Type="http://schemas.openxmlformats.org/officeDocument/2006/relationships/oleObject" Target="embeddings/oleObject252.bin"/><Relationship Id="rId498" Type="http://schemas.openxmlformats.org/officeDocument/2006/relationships/oleObject" Target="embeddings/oleObject289.bin"/><Relationship Id="rId621" Type="http://schemas.openxmlformats.org/officeDocument/2006/relationships/image" Target="media/image249.wmf"/><Relationship Id="rId663" Type="http://schemas.openxmlformats.org/officeDocument/2006/relationships/oleObject" Target="embeddings/oleObject391.bin"/><Relationship Id="rId13" Type="http://schemas.openxmlformats.org/officeDocument/2006/relationships/image" Target="media/image4.wmf"/><Relationship Id="rId109" Type="http://schemas.openxmlformats.org/officeDocument/2006/relationships/oleObject" Target="embeddings/oleObject43.bin"/><Relationship Id="rId260" Type="http://schemas.openxmlformats.org/officeDocument/2006/relationships/oleObject" Target="embeddings/oleObject125.bin"/><Relationship Id="rId316" Type="http://schemas.openxmlformats.org/officeDocument/2006/relationships/image" Target="media/image159.wmf"/><Relationship Id="rId523" Type="http://schemas.openxmlformats.org/officeDocument/2006/relationships/image" Target="media/image212.wmf"/><Relationship Id="rId55" Type="http://schemas.openxmlformats.org/officeDocument/2006/relationships/image" Target="media/image29.wmf"/><Relationship Id="rId97" Type="http://schemas.openxmlformats.org/officeDocument/2006/relationships/image" Target="media/image53.wmf"/><Relationship Id="rId120" Type="http://schemas.openxmlformats.org/officeDocument/2006/relationships/image" Target="media/image65.wmf"/><Relationship Id="rId358" Type="http://schemas.openxmlformats.org/officeDocument/2006/relationships/image" Target="media/image180.wmf"/><Relationship Id="rId565" Type="http://schemas.openxmlformats.org/officeDocument/2006/relationships/oleObject" Target="embeddings/oleObject334.bin"/><Relationship Id="rId162" Type="http://schemas.openxmlformats.org/officeDocument/2006/relationships/oleObject" Target="embeddings/oleObject72.bin"/><Relationship Id="rId218" Type="http://schemas.openxmlformats.org/officeDocument/2006/relationships/oleObject" Target="embeddings/oleObject102.bin"/><Relationship Id="rId425" Type="http://schemas.openxmlformats.org/officeDocument/2006/relationships/oleObject" Target="embeddings/oleObject227.bin"/><Relationship Id="rId467" Type="http://schemas.openxmlformats.org/officeDocument/2006/relationships/oleObject" Target="embeddings/oleObject262.bin"/><Relationship Id="rId632" Type="http://schemas.openxmlformats.org/officeDocument/2006/relationships/oleObject" Target="embeddings/oleObject372.bin"/><Relationship Id="rId271" Type="http://schemas.openxmlformats.org/officeDocument/2006/relationships/image" Target="media/image134.wmf"/><Relationship Id="rId674" Type="http://schemas.openxmlformats.org/officeDocument/2006/relationships/oleObject" Target="embeddings/oleObject397.bin"/><Relationship Id="rId24" Type="http://schemas.openxmlformats.org/officeDocument/2006/relationships/image" Target="media/image10.wmf"/><Relationship Id="rId66" Type="http://schemas.openxmlformats.org/officeDocument/2006/relationships/oleObject" Target="embeddings/oleObject24.bin"/><Relationship Id="rId131" Type="http://schemas.openxmlformats.org/officeDocument/2006/relationships/oleObject" Target="embeddings/oleObject56.bin"/><Relationship Id="rId327" Type="http://schemas.openxmlformats.org/officeDocument/2006/relationships/oleObject" Target="embeddings/oleObject157.bin"/><Relationship Id="rId369" Type="http://schemas.openxmlformats.org/officeDocument/2006/relationships/oleObject" Target="embeddings/oleObject179.bin"/><Relationship Id="rId534" Type="http://schemas.openxmlformats.org/officeDocument/2006/relationships/oleObject" Target="embeddings/oleObject312.bin"/><Relationship Id="rId576" Type="http://schemas.openxmlformats.org/officeDocument/2006/relationships/image" Target="media/image231.wmf"/><Relationship Id="rId173" Type="http://schemas.openxmlformats.org/officeDocument/2006/relationships/oleObject" Target="embeddings/oleObject78.bin"/><Relationship Id="rId229" Type="http://schemas.openxmlformats.org/officeDocument/2006/relationships/oleObject" Target="embeddings/oleObject109.bin"/><Relationship Id="rId380" Type="http://schemas.openxmlformats.org/officeDocument/2006/relationships/oleObject" Target="embeddings/oleObject189.bin"/><Relationship Id="rId436" Type="http://schemas.openxmlformats.org/officeDocument/2006/relationships/oleObject" Target="embeddings/oleObject236.bin"/><Relationship Id="rId601" Type="http://schemas.openxmlformats.org/officeDocument/2006/relationships/image" Target="media/image239.wmf"/><Relationship Id="rId643" Type="http://schemas.openxmlformats.org/officeDocument/2006/relationships/oleObject" Target="embeddings/oleObject379.bin"/><Relationship Id="rId240" Type="http://schemas.openxmlformats.org/officeDocument/2006/relationships/image" Target="media/image119.wmf"/><Relationship Id="rId478" Type="http://schemas.openxmlformats.org/officeDocument/2006/relationships/oleObject" Target="embeddings/oleObject270.bin"/><Relationship Id="rId685" Type="http://schemas.openxmlformats.org/officeDocument/2006/relationships/oleObject" Target="embeddings/oleObject404.bin"/><Relationship Id="rId35" Type="http://schemas.openxmlformats.org/officeDocument/2006/relationships/image" Target="media/image17.wmf"/><Relationship Id="rId77" Type="http://schemas.openxmlformats.org/officeDocument/2006/relationships/image" Target="media/image42.wmf"/><Relationship Id="rId100" Type="http://schemas.openxmlformats.org/officeDocument/2006/relationships/image" Target="media/image55.wmf"/><Relationship Id="rId282" Type="http://schemas.openxmlformats.org/officeDocument/2006/relationships/image" Target="media/image141.wmf"/><Relationship Id="rId338" Type="http://schemas.openxmlformats.org/officeDocument/2006/relationships/image" Target="media/image170.wmf"/><Relationship Id="rId503" Type="http://schemas.openxmlformats.org/officeDocument/2006/relationships/image" Target="media/image204.wmf"/><Relationship Id="rId545" Type="http://schemas.openxmlformats.org/officeDocument/2006/relationships/oleObject" Target="embeddings/oleObject319.bin"/><Relationship Id="rId587" Type="http://schemas.openxmlformats.org/officeDocument/2006/relationships/image" Target="media/image234.wmf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2.bin"/><Relationship Id="rId184" Type="http://schemas.openxmlformats.org/officeDocument/2006/relationships/image" Target="media/image95.wmf"/><Relationship Id="rId391" Type="http://schemas.openxmlformats.org/officeDocument/2006/relationships/oleObject" Target="embeddings/oleObject199.bin"/><Relationship Id="rId405" Type="http://schemas.openxmlformats.org/officeDocument/2006/relationships/oleObject" Target="embeddings/oleObject211.bin"/><Relationship Id="rId447" Type="http://schemas.openxmlformats.org/officeDocument/2006/relationships/oleObject" Target="embeddings/oleObject244.bin"/><Relationship Id="rId612" Type="http://schemas.openxmlformats.org/officeDocument/2006/relationships/image" Target="media/image245.wmf"/><Relationship Id="rId251" Type="http://schemas.openxmlformats.org/officeDocument/2006/relationships/image" Target="media/image125.wmf"/><Relationship Id="rId489" Type="http://schemas.openxmlformats.org/officeDocument/2006/relationships/oleObject" Target="embeddings/oleObject280.bin"/><Relationship Id="rId654" Type="http://schemas.openxmlformats.org/officeDocument/2006/relationships/oleObject" Target="embeddings/oleObject386.bin"/><Relationship Id="rId696" Type="http://schemas.openxmlformats.org/officeDocument/2006/relationships/theme" Target="theme/theme1.xml"/><Relationship Id="rId46" Type="http://schemas.openxmlformats.org/officeDocument/2006/relationships/image" Target="media/image23.wmf"/><Relationship Id="rId293" Type="http://schemas.openxmlformats.org/officeDocument/2006/relationships/oleObject" Target="embeddings/oleObject140.bin"/><Relationship Id="rId307" Type="http://schemas.openxmlformats.org/officeDocument/2006/relationships/oleObject" Target="embeddings/oleObject147.bin"/><Relationship Id="rId349" Type="http://schemas.openxmlformats.org/officeDocument/2006/relationships/oleObject" Target="embeddings/oleObject168.bin"/><Relationship Id="rId514" Type="http://schemas.openxmlformats.org/officeDocument/2006/relationships/oleObject" Target="embeddings/oleObject301.bin"/><Relationship Id="rId556" Type="http://schemas.openxmlformats.org/officeDocument/2006/relationships/oleObject" Target="embeddings/oleObject327.bin"/><Relationship Id="rId88" Type="http://schemas.openxmlformats.org/officeDocument/2006/relationships/oleObject" Target="embeddings/oleObject34.bin"/><Relationship Id="rId111" Type="http://schemas.openxmlformats.org/officeDocument/2006/relationships/image" Target="media/image61.wmf"/><Relationship Id="rId153" Type="http://schemas.openxmlformats.org/officeDocument/2006/relationships/oleObject" Target="embeddings/oleObject68.bin"/><Relationship Id="rId195" Type="http://schemas.openxmlformats.org/officeDocument/2006/relationships/oleObject" Target="embeddings/oleObject89.bin"/><Relationship Id="rId209" Type="http://schemas.openxmlformats.org/officeDocument/2006/relationships/image" Target="media/image107.wmf"/><Relationship Id="rId360" Type="http://schemas.openxmlformats.org/officeDocument/2006/relationships/image" Target="media/image181.wmf"/><Relationship Id="rId416" Type="http://schemas.openxmlformats.org/officeDocument/2006/relationships/oleObject" Target="embeddings/oleObject220.bin"/><Relationship Id="rId598" Type="http://schemas.openxmlformats.org/officeDocument/2006/relationships/oleObject" Target="embeddings/oleObject354.bin"/><Relationship Id="rId220" Type="http://schemas.openxmlformats.org/officeDocument/2006/relationships/image" Target="media/image111.wmf"/><Relationship Id="rId458" Type="http://schemas.openxmlformats.org/officeDocument/2006/relationships/oleObject" Target="embeddings/oleObject254.bin"/><Relationship Id="rId623" Type="http://schemas.openxmlformats.org/officeDocument/2006/relationships/image" Target="media/image250.wmf"/><Relationship Id="rId665" Type="http://schemas.openxmlformats.org/officeDocument/2006/relationships/oleObject" Target="embeddings/oleObject392.bin"/><Relationship Id="rId15" Type="http://schemas.openxmlformats.org/officeDocument/2006/relationships/image" Target="media/image5.wmf"/><Relationship Id="rId57" Type="http://schemas.openxmlformats.org/officeDocument/2006/relationships/oleObject" Target="embeddings/oleObject21.bin"/><Relationship Id="rId262" Type="http://schemas.openxmlformats.org/officeDocument/2006/relationships/image" Target="media/image130.wmf"/><Relationship Id="rId318" Type="http://schemas.openxmlformats.org/officeDocument/2006/relationships/image" Target="media/image160.wmf"/><Relationship Id="rId525" Type="http://schemas.openxmlformats.org/officeDocument/2006/relationships/image" Target="media/image213.wmf"/><Relationship Id="rId567" Type="http://schemas.openxmlformats.org/officeDocument/2006/relationships/oleObject" Target="embeddings/oleObject335.bin"/><Relationship Id="rId99" Type="http://schemas.openxmlformats.org/officeDocument/2006/relationships/image" Target="media/image54.wmf"/><Relationship Id="rId122" Type="http://schemas.openxmlformats.org/officeDocument/2006/relationships/image" Target="media/image66.wmf"/><Relationship Id="rId164" Type="http://schemas.openxmlformats.org/officeDocument/2006/relationships/oleObject" Target="embeddings/oleObject73.bin"/><Relationship Id="rId371" Type="http://schemas.openxmlformats.org/officeDocument/2006/relationships/oleObject" Target="embeddings/oleObject181.bin"/><Relationship Id="rId427" Type="http://schemas.openxmlformats.org/officeDocument/2006/relationships/oleObject" Target="embeddings/oleObject229.bin"/><Relationship Id="rId469" Type="http://schemas.openxmlformats.org/officeDocument/2006/relationships/oleObject" Target="embeddings/oleObject264.bin"/><Relationship Id="rId634" Type="http://schemas.openxmlformats.org/officeDocument/2006/relationships/oleObject" Target="embeddings/oleObject373.bin"/><Relationship Id="rId676" Type="http://schemas.openxmlformats.org/officeDocument/2006/relationships/oleObject" Target="embeddings/oleObject398.bin"/><Relationship Id="rId26" Type="http://schemas.openxmlformats.org/officeDocument/2006/relationships/image" Target="media/image12.wmf"/><Relationship Id="rId231" Type="http://schemas.openxmlformats.org/officeDocument/2006/relationships/image" Target="media/image115.wmf"/><Relationship Id="rId273" Type="http://schemas.openxmlformats.org/officeDocument/2006/relationships/image" Target="media/image135.wmf"/><Relationship Id="rId329" Type="http://schemas.openxmlformats.org/officeDocument/2006/relationships/oleObject" Target="embeddings/oleObject158.bin"/><Relationship Id="rId480" Type="http://schemas.openxmlformats.org/officeDocument/2006/relationships/oleObject" Target="embeddings/oleObject271.bin"/><Relationship Id="rId536" Type="http://schemas.openxmlformats.org/officeDocument/2006/relationships/oleObject" Target="embeddings/oleObject313.bin"/><Relationship Id="rId68" Type="http://schemas.openxmlformats.org/officeDocument/2006/relationships/oleObject" Target="embeddings/oleObject25.bin"/><Relationship Id="rId133" Type="http://schemas.openxmlformats.org/officeDocument/2006/relationships/oleObject" Target="embeddings/oleObject57.bin"/><Relationship Id="rId175" Type="http://schemas.openxmlformats.org/officeDocument/2006/relationships/image" Target="media/image90.wmf"/><Relationship Id="rId340" Type="http://schemas.openxmlformats.org/officeDocument/2006/relationships/image" Target="media/image171.wmf"/><Relationship Id="rId578" Type="http://schemas.openxmlformats.org/officeDocument/2006/relationships/oleObject" Target="embeddings/oleObject341.bin"/><Relationship Id="rId200" Type="http://schemas.openxmlformats.org/officeDocument/2006/relationships/oleObject" Target="embeddings/oleObject92.bin"/><Relationship Id="rId382" Type="http://schemas.openxmlformats.org/officeDocument/2006/relationships/oleObject" Target="embeddings/oleObject191.bin"/><Relationship Id="rId438" Type="http://schemas.openxmlformats.org/officeDocument/2006/relationships/oleObject" Target="embeddings/oleObject238.bin"/><Relationship Id="rId603" Type="http://schemas.openxmlformats.org/officeDocument/2006/relationships/image" Target="media/image240.png"/><Relationship Id="rId645" Type="http://schemas.openxmlformats.org/officeDocument/2006/relationships/oleObject" Target="embeddings/oleObject380.bin"/><Relationship Id="rId687" Type="http://schemas.openxmlformats.org/officeDocument/2006/relationships/oleObject" Target="embeddings/oleObject406.bin"/><Relationship Id="rId242" Type="http://schemas.openxmlformats.org/officeDocument/2006/relationships/image" Target="media/image120.wmf"/><Relationship Id="rId284" Type="http://schemas.openxmlformats.org/officeDocument/2006/relationships/image" Target="media/image143.wmf"/><Relationship Id="rId491" Type="http://schemas.openxmlformats.org/officeDocument/2006/relationships/oleObject" Target="embeddings/oleObject282.bin"/><Relationship Id="rId505" Type="http://schemas.openxmlformats.org/officeDocument/2006/relationships/image" Target="media/image205.wmf"/><Relationship Id="rId37" Type="http://schemas.openxmlformats.org/officeDocument/2006/relationships/image" Target="media/image18.wmf"/><Relationship Id="rId79" Type="http://schemas.openxmlformats.org/officeDocument/2006/relationships/image" Target="media/image43.wmf"/><Relationship Id="rId102" Type="http://schemas.openxmlformats.org/officeDocument/2006/relationships/image" Target="media/image56.wmf"/><Relationship Id="rId144" Type="http://schemas.openxmlformats.org/officeDocument/2006/relationships/oleObject" Target="embeddings/oleObject63.bin"/><Relationship Id="rId547" Type="http://schemas.openxmlformats.org/officeDocument/2006/relationships/oleObject" Target="embeddings/oleObject320.bin"/><Relationship Id="rId589" Type="http://schemas.openxmlformats.org/officeDocument/2006/relationships/image" Target="media/image235.wmf"/><Relationship Id="rId90" Type="http://schemas.openxmlformats.org/officeDocument/2006/relationships/oleObject" Target="embeddings/oleObject35.bin"/><Relationship Id="rId186" Type="http://schemas.openxmlformats.org/officeDocument/2006/relationships/image" Target="media/image96.wmf"/><Relationship Id="rId351" Type="http://schemas.openxmlformats.org/officeDocument/2006/relationships/oleObject" Target="embeddings/oleObject169.bin"/><Relationship Id="rId393" Type="http://schemas.openxmlformats.org/officeDocument/2006/relationships/oleObject" Target="embeddings/oleObject201.bin"/><Relationship Id="rId407" Type="http://schemas.openxmlformats.org/officeDocument/2006/relationships/oleObject" Target="embeddings/oleObject213.bin"/><Relationship Id="rId449" Type="http://schemas.openxmlformats.org/officeDocument/2006/relationships/oleObject" Target="embeddings/oleObject246.bin"/><Relationship Id="rId614" Type="http://schemas.openxmlformats.org/officeDocument/2006/relationships/image" Target="media/image246.wmf"/><Relationship Id="rId656" Type="http://schemas.openxmlformats.org/officeDocument/2006/relationships/image" Target="media/image263.wmf"/><Relationship Id="rId211" Type="http://schemas.openxmlformats.org/officeDocument/2006/relationships/image" Target="media/image108.wmf"/><Relationship Id="rId253" Type="http://schemas.openxmlformats.org/officeDocument/2006/relationships/image" Target="media/image126.wmf"/><Relationship Id="rId295" Type="http://schemas.openxmlformats.org/officeDocument/2006/relationships/oleObject" Target="embeddings/oleObject141.bin"/><Relationship Id="rId309" Type="http://schemas.openxmlformats.org/officeDocument/2006/relationships/oleObject" Target="embeddings/oleObject148.bin"/><Relationship Id="rId460" Type="http://schemas.openxmlformats.org/officeDocument/2006/relationships/oleObject" Target="embeddings/oleObject256.bin"/><Relationship Id="rId516" Type="http://schemas.openxmlformats.org/officeDocument/2006/relationships/oleObject" Target="embeddings/oleObject302.bin"/><Relationship Id="rId48" Type="http://schemas.openxmlformats.org/officeDocument/2006/relationships/image" Target="media/image24.wmf"/><Relationship Id="rId113" Type="http://schemas.openxmlformats.org/officeDocument/2006/relationships/image" Target="media/image62.wmf"/><Relationship Id="rId320" Type="http://schemas.openxmlformats.org/officeDocument/2006/relationships/image" Target="media/image161.wmf"/><Relationship Id="rId558" Type="http://schemas.openxmlformats.org/officeDocument/2006/relationships/oleObject" Target="embeddings/oleObject329.bin"/><Relationship Id="rId155" Type="http://schemas.openxmlformats.org/officeDocument/2006/relationships/oleObject" Target="embeddings/oleObject69.bin"/><Relationship Id="rId197" Type="http://schemas.openxmlformats.org/officeDocument/2006/relationships/oleObject" Target="embeddings/oleObject90.bin"/><Relationship Id="rId362" Type="http://schemas.openxmlformats.org/officeDocument/2006/relationships/image" Target="media/image182.wmf"/><Relationship Id="rId418" Type="http://schemas.openxmlformats.org/officeDocument/2006/relationships/oleObject" Target="embeddings/oleObject222.bin"/><Relationship Id="rId625" Type="http://schemas.openxmlformats.org/officeDocument/2006/relationships/image" Target="media/image251.wmf"/><Relationship Id="rId222" Type="http://schemas.openxmlformats.org/officeDocument/2006/relationships/image" Target="media/image112.wmf"/><Relationship Id="rId264" Type="http://schemas.openxmlformats.org/officeDocument/2006/relationships/image" Target="media/image131.wmf"/><Relationship Id="rId471" Type="http://schemas.openxmlformats.org/officeDocument/2006/relationships/oleObject" Target="embeddings/oleObject266.bin"/><Relationship Id="rId667" Type="http://schemas.openxmlformats.org/officeDocument/2006/relationships/oleObject" Target="embeddings/oleObject393.bin"/><Relationship Id="rId17" Type="http://schemas.openxmlformats.org/officeDocument/2006/relationships/image" Target="media/image6.wmf"/><Relationship Id="rId59" Type="http://schemas.openxmlformats.org/officeDocument/2006/relationships/image" Target="media/image32.wmf"/><Relationship Id="rId124" Type="http://schemas.openxmlformats.org/officeDocument/2006/relationships/image" Target="media/image67.wmf"/><Relationship Id="rId527" Type="http://schemas.openxmlformats.org/officeDocument/2006/relationships/oleObject" Target="embeddings/oleObject308.bin"/><Relationship Id="rId569" Type="http://schemas.openxmlformats.org/officeDocument/2006/relationships/oleObject" Target="embeddings/oleObject336.bin"/><Relationship Id="rId70" Type="http://schemas.openxmlformats.org/officeDocument/2006/relationships/oleObject" Target="embeddings/oleObject26.bin"/><Relationship Id="rId166" Type="http://schemas.openxmlformats.org/officeDocument/2006/relationships/oleObject" Target="embeddings/oleObject74.bin"/><Relationship Id="rId331" Type="http://schemas.openxmlformats.org/officeDocument/2006/relationships/oleObject" Target="embeddings/oleObject159.bin"/><Relationship Id="rId373" Type="http://schemas.openxmlformats.org/officeDocument/2006/relationships/oleObject" Target="embeddings/oleObject183.bin"/><Relationship Id="rId429" Type="http://schemas.openxmlformats.org/officeDocument/2006/relationships/oleObject" Target="embeddings/oleObject231.bin"/><Relationship Id="rId580" Type="http://schemas.openxmlformats.org/officeDocument/2006/relationships/oleObject" Target="embeddings/oleObject343.bin"/><Relationship Id="rId636" Type="http://schemas.openxmlformats.org/officeDocument/2006/relationships/image" Target="media/image256.wmf"/><Relationship Id="rId1" Type="http://schemas.openxmlformats.org/officeDocument/2006/relationships/numbering" Target="numbering.xml"/><Relationship Id="rId233" Type="http://schemas.openxmlformats.org/officeDocument/2006/relationships/image" Target="media/image116.wmf"/><Relationship Id="rId440" Type="http://schemas.openxmlformats.org/officeDocument/2006/relationships/image" Target="media/image195.wmf"/><Relationship Id="rId678" Type="http://schemas.openxmlformats.org/officeDocument/2006/relationships/oleObject" Target="embeddings/oleObject399.bin"/><Relationship Id="rId28" Type="http://schemas.openxmlformats.org/officeDocument/2006/relationships/image" Target="media/image14.wmf"/><Relationship Id="rId275" Type="http://schemas.openxmlformats.org/officeDocument/2006/relationships/image" Target="media/image136.wmf"/><Relationship Id="rId300" Type="http://schemas.openxmlformats.org/officeDocument/2006/relationships/image" Target="media/image151.wmf"/><Relationship Id="rId482" Type="http://schemas.openxmlformats.org/officeDocument/2006/relationships/oleObject" Target="embeddings/oleObject273.bin"/><Relationship Id="rId538" Type="http://schemas.openxmlformats.org/officeDocument/2006/relationships/oleObject" Target="embeddings/oleObject315.bin"/><Relationship Id="rId81" Type="http://schemas.openxmlformats.org/officeDocument/2006/relationships/image" Target="media/image45.wmf"/><Relationship Id="rId135" Type="http://schemas.openxmlformats.org/officeDocument/2006/relationships/oleObject" Target="embeddings/oleObject58.bin"/><Relationship Id="rId177" Type="http://schemas.openxmlformats.org/officeDocument/2006/relationships/image" Target="media/image91.wmf"/><Relationship Id="rId342" Type="http://schemas.openxmlformats.org/officeDocument/2006/relationships/image" Target="media/image172.wmf"/><Relationship Id="rId384" Type="http://schemas.openxmlformats.org/officeDocument/2006/relationships/oleObject" Target="embeddings/oleObject193.bin"/><Relationship Id="rId591" Type="http://schemas.openxmlformats.org/officeDocument/2006/relationships/image" Target="media/image236.wmf"/><Relationship Id="rId605" Type="http://schemas.openxmlformats.org/officeDocument/2006/relationships/oleObject" Target="embeddings/oleObject358.bin"/><Relationship Id="rId202" Type="http://schemas.openxmlformats.org/officeDocument/2006/relationships/oleObject" Target="embeddings/oleObject93.bin"/><Relationship Id="rId244" Type="http://schemas.openxmlformats.org/officeDocument/2006/relationships/image" Target="media/image121.wmf"/><Relationship Id="rId647" Type="http://schemas.openxmlformats.org/officeDocument/2006/relationships/oleObject" Target="embeddings/oleObject381.bin"/><Relationship Id="rId689" Type="http://schemas.openxmlformats.org/officeDocument/2006/relationships/oleObject" Target="embeddings/oleObject408.bin"/><Relationship Id="rId39" Type="http://schemas.openxmlformats.org/officeDocument/2006/relationships/image" Target="media/image19.wmf"/><Relationship Id="rId286" Type="http://schemas.openxmlformats.org/officeDocument/2006/relationships/image" Target="media/image144.wmf"/><Relationship Id="rId451" Type="http://schemas.openxmlformats.org/officeDocument/2006/relationships/oleObject" Target="embeddings/oleObject248.bin"/><Relationship Id="rId493" Type="http://schemas.openxmlformats.org/officeDocument/2006/relationships/oleObject" Target="embeddings/oleObject284.bin"/><Relationship Id="rId507" Type="http://schemas.openxmlformats.org/officeDocument/2006/relationships/image" Target="media/image206.wmf"/><Relationship Id="rId549" Type="http://schemas.openxmlformats.org/officeDocument/2006/relationships/oleObject" Target="embeddings/oleObject321.bin"/><Relationship Id="rId50" Type="http://schemas.openxmlformats.org/officeDocument/2006/relationships/image" Target="media/image25.wmf"/><Relationship Id="rId104" Type="http://schemas.openxmlformats.org/officeDocument/2006/relationships/image" Target="media/image58.wmf"/><Relationship Id="rId146" Type="http://schemas.openxmlformats.org/officeDocument/2006/relationships/oleObject" Target="embeddings/oleObject64.bin"/><Relationship Id="rId188" Type="http://schemas.openxmlformats.org/officeDocument/2006/relationships/image" Target="media/image97.wmf"/><Relationship Id="rId311" Type="http://schemas.openxmlformats.org/officeDocument/2006/relationships/oleObject" Target="embeddings/oleObject149.bin"/><Relationship Id="rId353" Type="http://schemas.openxmlformats.org/officeDocument/2006/relationships/oleObject" Target="embeddings/oleObject170.bin"/><Relationship Id="rId395" Type="http://schemas.openxmlformats.org/officeDocument/2006/relationships/image" Target="media/image187.wmf"/><Relationship Id="rId409" Type="http://schemas.openxmlformats.org/officeDocument/2006/relationships/oleObject" Target="embeddings/oleObject214.bin"/><Relationship Id="rId560" Type="http://schemas.openxmlformats.org/officeDocument/2006/relationships/oleObject" Target="embeddings/oleObject331.bin"/><Relationship Id="rId92" Type="http://schemas.openxmlformats.org/officeDocument/2006/relationships/oleObject" Target="embeddings/oleObject36.bin"/><Relationship Id="rId213" Type="http://schemas.openxmlformats.org/officeDocument/2006/relationships/oleObject" Target="embeddings/oleObject99.bin"/><Relationship Id="rId420" Type="http://schemas.openxmlformats.org/officeDocument/2006/relationships/oleObject" Target="embeddings/oleObject224.bin"/><Relationship Id="rId616" Type="http://schemas.openxmlformats.org/officeDocument/2006/relationships/image" Target="media/image247.wmf"/><Relationship Id="rId658" Type="http://schemas.openxmlformats.org/officeDocument/2006/relationships/image" Target="media/image264.wmf"/><Relationship Id="rId255" Type="http://schemas.openxmlformats.org/officeDocument/2006/relationships/image" Target="media/image127.wmf"/><Relationship Id="rId297" Type="http://schemas.openxmlformats.org/officeDocument/2006/relationships/oleObject" Target="embeddings/oleObject142.bin"/><Relationship Id="rId462" Type="http://schemas.openxmlformats.org/officeDocument/2006/relationships/oleObject" Target="embeddings/oleObject257.bin"/><Relationship Id="rId518" Type="http://schemas.openxmlformats.org/officeDocument/2006/relationships/oleObject" Target="embeddings/oleObject30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48</Pages>
  <Words>15774</Words>
  <Characters>89914</Characters>
  <Application>Microsoft Office Word</Application>
  <DocSecurity>0</DocSecurity>
  <Lines>749</Lines>
  <Paragraphs>210</Paragraphs>
  <ScaleCrop>false</ScaleCrop>
  <Company/>
  <LinksUpToDate>false</LinksUpToDate>
  <CharactersWithSpaces>105478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Диана Супаева</dc:creator>
  <cp:keywords/>
  <dc:description/>
  <cp:lastModifiedBy>Имберт Мария Александровна</cp:lastModifiedBy>
  <cp:revision>7</cp:revision>
  <cp:lastPrinted>2016-11-29T13:04:00Z</cp:lastPrinted>
  <dcterms:created xsi:type="dcterms:W3CDTF">2016-12-13T07:00:00Z</dcterms:created>
  <dcterms:modified xsi:type="dcterms:W3CDTF">2016-12-14T09:49:00Z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1589134862</vt:i4>
  </property>
</Properties>
</file>