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3/2021 заседания Наблюдательного совета </w:t>
      </w:r>
    </w:p>
    <w:p w:rsidR="001602E6" w:rsidRPr="001602E6" w:rsidRDefault="001602E6" w:rsidP="001602E6">
      <w:pPr>
        <w:widowControl w:val="0"/>
        <w:spacing w:after="0" w:line="276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26 января 2021 года.</w:t>
      </w:r>
    </w:p>
    <w:p w:rsidR="001602E6" w:rsidRPr="001602E6" w:rsidRDefault="001602E6">
      <w:pPr>
        <w:spacing w:after="0"/>
        <w:ind w:left="142"/>
        <w:jc w:val="both"/>
        <w:rPr>
          <w:rFonts w:ascii="Garamond" w:hAnsi="Garamond"/>
          <w:b/>
          <w:bCs/>
          <w:sz w:val="28"/>
          <w:szCs w:val="28"/>
        </w:rPr>
      </w:pPr>
    </w:p>
    <w:p w:rsidR="00082F9C" w:rsidRDefault="00517B9E">
      <w:pPr>
        <w:spacing w:after="0"/>
        <w:ind w:left="142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.5. Изменения, связанные c осуществлением расчетов по соглашениям о реструктуризации задолженности</w:t>
      </w:r>
    </w:p>
    <w:p w:rsidR="00082F9C" w:rsidRDefault="00082F9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082F9C" w:rsidRPr="001D5494" w:rsidRDefault="00517B9E">
      <w:pPr>
        <w:autoSpaceDE w:val="0"/>
        <w:autoSpaceDN w:val="0"/>
        <w:adjustRightInd w:val="0"/>
        <w:spacing w:after="0" w:line="240" w:lineRule="auto"/>
        <w:ind w:right="-172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1D5494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1.5</w:t>
      </w:r>
    </w:p>
    <w:p w:rsidR="00082F9C" w:rsidRDefault="00082F9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082F9C">
        <w:tc>
          <w:tcPr>
            <w:tcW w:w="14884" w:type="dxa"/>
          </w:tcPr>
          <w:p w:rsidR="00082F9C" w:rsidRDefault="00517B9E">
            <w:pPr>
              <w:keepNext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:rsidR="00082F9C" w:rsidRDefault="00517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sz w:val="24"/>
                <w:szCs w:val="24"/>
              </w:rPr>
              <w:t>поручение Наблюдательного совета Ассоциации «НП Совет рынка», связанное с реализацией мероприятий по урегулированию задолженности гарантирующих поставщиков на оптовом рынке.</w:t>
            </w:r>
          </w:p>
          <w:p w:rsidR="00082F9C" w:rsidRDefault="00517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  <w:sz w:val="24"/>
                <w:szCs w:val="24"/>
              </w:rPr>
              <w:t>26 января 2021 года.</w:t>
            </w:r>
          </w:p>
        </w:tc>
      </w:tr>
    </w:tbl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082F9C" w:rsidRDefault="00517B9E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229"/>
      </w:tblGrid>
      <w:tr w:rsidR="00082F9C">
        <w:tc>
          <w:tcPr>
            <w:tcW w:w="993" w:type="dxa"/>
            <w:vAlign w:val="center"/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082F9C" w:rsidRDefault="00517B9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2.2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82F9C" w:rsidRDefault="00517B9E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В целях проведения расчетов участники оптового рынка, ФСК, СО открывают в уполномоченной кредитной организации основной счет и торговый счет.</w:t>
            </w:r>
          </w:p>
          <w:p w:rsidR="00082F9C" w:rsidRDefault="00517B9E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Наличие указанных счетов участника оптового рынка, ФСК является необходимым условием для проведения расчетов:</w:t>
            </w:r>
          </w:p>
          <w:p w:rsidR="00082F9C" w:rsidRDefault="00517B9E">
            <w:pPr>
              <w:pStyle w:val="a3"/>
              <w:ind w:left="851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082F9C" w:rsidRDefault="00517B9E">
            <w:pPr>
              <w:pStyle w:val="a3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по </w:t>
            </w:r>
            <w:r w:rsidRPr="00D04036">
              <w:rPr>
                <w:rFonts w:ascii="Garamond" w:hAnsi="Garamond"/>
                <w:color w:val="000000"/>
                <w:szCs w:val="22"/>
                <w:highlight w:val="yellow"/>
                <w:lang w:val="en-US"/>
              </w:rPr>
              <w:t>C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оглашению о реструктуризации задолженности, заключаемому в соответствии с разделом 18</w:t>
            </w:r>
            <w:r w:rsidRPr="008F44B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’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:rsidR="00082F9C" w:rsidRDefault="00517B9E">
            <w:pPr>
              <w:pStyle w:val="a3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В целях проведения расчетов участники оптового рынка, ФСК, СО открывают в уполномоченной кредитной организации основной счет и торговый счет.</w:t>
            </w:r>
          </w:p>
          <w:p w:rsidR="00082F9C" w:rsidRDefault="00517B9E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Наличие указанных счетов участника оптового рынка, ФСК является необходимым условием для проведения расчетов:</w:t>
            </w:r>
          </w:p>
          <w:p w:rsidR="00082F9C" w:rsidRDefault="00517B9E">
            <w:pPr>
              <w:pStyle w:val="a3"/>
              <w:ind w:left="851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082F9C" w:rsidRDefault="00517B9E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по </w:t>
            </w:r>
            <w:r w:rsidR="00D04036" w:rsidRPr="00D0403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оглашению о реструктуризации задолженности, заключаемому в соответствии с разделом 18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по форме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приложения 114.3 к настоящему Регламенту;</w:t>
            </w:r>
          </w:p>
          <w:p w:rsidR="00082F9C" w:rsidRDefault="00517B9E">
            <w:pPr>
              <w:pStyle w:val="a3"/>
              <w:spacing w:line="259" w:lineRule="auto"/>
              <w:ind w:left="884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по Соглашению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</w:t>
            </w:r>
            <w:r w:rsidRPr="00D0403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, заключаемому в соответствии с разделом 18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настоящего Регламента по форме приложения 114.6б к настоящему Регламенту (далее – </w:t>
            </w:r>
            <w:r w:rsidR="00CE0F5D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оглашение о реструктуризации задолженности по цессии).</w:t>
            </w:r>
          </w:p>
          <w:p w:rsidR="00082F9C" w:rsidRDefault="00517B9E">
            <w:pPr>
              <w:pStyle w:val="a3"/>
              <w:spacing w:line="259" w:lineRule="auto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12.1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82F9C" w:rsidRDefault="00517B9E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Расчет неустойки (пени) осуществляется за нарушение участниками оптового рынка, СО, ФСК </w:t>
            </w:r>
            <w:r>
              <w:rPr>
                <w:rFonts w:ascii="Garamond" w:hAnsi="Garamond"/>
                <w:spacing w:val="1"/>
              </w:rPr>
              <w:t>одного или нескольких из следующих сроков исполнения обязательств</w:t>
            </w:r>
            <w:r>
              <w:rPr>
                <w:rFonts w:ascii="Garamond" w:hAnsi="Garamond"/>
              </w:rPr>
              <w:t>:</w:t>
            </w:r>
          </w:p>
          <w:p w:rsidR="00082F9C" w:rsidRDefault="00517B9E">
            <w:pPr>
              <w:spacing w:after="120"/>
              <w:ind w:firstLine="567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– срока (сроков) оплаты обязательств, предусмотренн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ого (-ых)</w:t>
            </w:r>
            <w:r>
              <w:rPr>
                <w:rFonts w:ascii="Garamond" w:hAnsi="Garamond"/>
                <w:szCs w:val="22"/>
                <w:lang w:val="ru-RU"/>
              </w:rPr>
              <w:t xml:space="preserve"> соглашением о реструктуризации задолженности по договорам на поставку, получение и оплату электрической энергии и (или) мощности и оказание услуг на оптовом рынке;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услуг СО по договорам возмездного оказания услуг по ОДУ в части обеспечения надежности функционирования электроэнергетики;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b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b/>
                <w:spacing w:val="1"/>
                <w:szCs w:val="22"/>
                <w:lang w:val="ru-RU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Расчет неустойки (пени) осуществляется за нарушение участниками оптового рынка, СО, ФСК </w:t>
            </w:r>
            <w:r>
              <w:rPr>
                <w:rFonts w:ascii="Garamond" w:hAnsi="Garamond"/>
                <w:spacing w:val="1"/>
              </w:rPr>
              <w:t>одного или нескольких из следующих сроков исполнения обязательств</w:t>
            </w:r>
            <w:r>
              <w:rPr>
                <w:rFonts w:ascii="Garamond" w:hAnsi="Garamond"/>
              </w:rPr>
              <w:t>:</w:t>
            </w:r>
          </w:p>
          <w:p w:rsidR="00082F9C" w:rsidRDefault="00517B9E">
            <w:pPr>
              <w:spacing w:after="120"/>
              <w:ind w:firstLine="567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– срока (сроков) оплаты обязательств, предусмотренн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ого (-ых)</w:t>
            </w:r>
            <w:r>
              <w:rPr>
                <w:rFonts w:ascii="Garamond" w:hAnsi="Garamond"/>
                <w:szCs w:val="22"/>
                <w:lang w:val="ru-RU"/>
              </w:rPr>
              <w:t xml:space="preserve"> соглашением о реструктуризации задолженности по договорам на поставку, получение и оплату электрической энергии и (или) мощности и оказание услуг на оптовом рынке;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– срока (сроков) оплаты обязательств за электрическую энергию по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оглашениям о реструктуризации задолженности по цессии;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spacing w:val="1"/>
                <w:szCs w:val="22"/>
                <w:lang w:val="ru-RU"/>
              </w:rPr>
              <w:t>– срока (сроков) оплаты услуг СО по договорам возмездного оказания услуг по ОДУ в части обеспечения надежности функционирования электроэнергетики;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b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b/>
                <w:spacing w:val="1"/>
                <w:szCs w:val="22"/>
                <w:lang w:val="ru-RU"/>
              </w:rPr>
              <w:t>…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82F9C" w:rsidRDefault="00517B9E">
            <w:pPr>
              <w:tabs>
                <w:tab w:val="left" w:pos="1134"/>
              </w:tabs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Неустойка (пени) не рассчитывается за нарушение участником оптового рынка, СО, ФСК срока (сроков) исполнения обязательств, перечисленных в пункте 12.1 настоящего Регламента, при наличии перечисленных ниже особенностей.</w:t>
            </w:r>
          </w:p>
          <w:p w:rsidR="00082F9C" w:rsidRDefault="00517B9E">
            <w:pPr>
              <w:tabs>
                <w:tab w:val="left" w:pos="1134"/>
              </w:tabs>
              <w:spacing w:after="120"/>
              <w:ind w:firstLine="54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13) ЦФР не осуществляет расчет неустойки (пени) за нарушение участниками оптового рынка, СО, ФСК срока (сроков) исполнения обязательств по итогам 24 июня 2020 года и 1 июля 2020 года.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неустойка (пени), рассчитанная после даты,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в которую ЦФР должен прекратить расчет неустойки (пени) в соответствии с настоящим разделом</w:t>
            </w:r>
            <w:r>
              <w:rPr>
                <w:rFonts w:ascii="Garamond" w:hAnsi="Garamond"/>
                <w:szCs w:val="22"/>
                <w:lang w:val="ru-RU"/>
              </w:rPr>
              <w:t>, оплачена полностью или частично, урегулирование вопросов, связанных с произведенной оплатой неустойки (пени), производится участниками оптового рынка – продавцом и покупателем в двустороннем порядке без участия ЦФР.</w:t>
            </w: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tabs>
                <w:tab w:val="left" w:pos="1134"/>
              </w:tabs>
              <w:spacing w:after="120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Неустойка (пени) не рассчитывается за нарушение участником оптового рынка, СО, ФСК срока (сроков) исполнения обязательств, перечисленных в пункте 12.1 настоящего Регламента, при наличии перечисленных ниже особенностей.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szCs w:val="22"/>
                <w:lang w:val="ru-RU"/>
              </w:rPr>
              <w:t>…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13) ЦФР не осуществляет расчет неустойки (пени) за нарушение участниками оптового рынка, СО, ФСК срока (сроков) исполнения обязательств по итогам 24 июня 2020 года и 1 июля 2020 года.</w:t>
            </w:r>
          </w:p>
          <w:p w:rsidR="00082F9C" w:rsidRDefault="00517B9E">
            <w:pPr>
              <w:pStyle w:val="a3"/>
              <w:spacing w:line="259" w:lineRule="auto"/>
              <w:ind w:firstLine="539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14) ЦФР осуществляет расчет неустойки (пени) за нарушение сроков исполнения обязательств по оплате электрической энергии и (или) мощности, предусмотренных </w:t>
            </w:r>
            <w:r w:rsidR="00CE0F5D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оглашением о реструктуризации задолженности, заключаемым в соответствии с разделом 18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настоящего Регламента, с учетом особенностей, предусмотренных п. 18´.9 настоящего Регламента. </w:t>
            </w:r>
          </w:p>
          <w:p w:rsidR="00082F9C" w:rsidRDefault="00517B9E">
            <w:pPr>
              <w:pStyle w:val="a3"/>
              <w:spacing w:line="259" w:lineRule="auto"/>
              <w:ind w:firstLine="539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15) ЦФР осуществляет расчет неустойки (пени) за нарушение сроков исполнения обязательств по оплате электрической энергии </w:t>
            </w:r>
            <w:r w:rsidRPr="006D2CD1">
              <w:rPr>
                <w:rFonts w:ascii="Garamond" w:hAnsi="Garamond"/>
                <w:color w:val="000000"/>
                <w:highlight w:val="yellow"/>
                <w:lang w:val="ru-RU"/>
              </w:rPr>
              <w:t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</w:t>
            </w:r>
            <w:r w:rsidR="006762DD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ношении которых были </w:t>
            </w:r>
            <w:r w:rsidR="006762DD">
              <w:rPr>
                <w:rFonts w:ascii="Garamond" w:hAnsi="Garamond"/>
                <w:color w:val="000000"/>
                <w:highlight w:val="yellow"/>
                <w:lang w:val="ru-RU"/>
              </w:rPr>
              <w:lastRenderedPageBreak/>
              <w:t>прекращены</w:t>
            </w:r>
            <w:r w:rsidRPr="006D2CD1">
              <w:rPr>
                <w:rFonts w:ascii="Garamond" w:hAnsi="Garamond"/>
                <w:highlight w:val="yellow"/>
              </w:rPr>
              <w:t> </w:t>
            </w:r>
            <w:r w:rsidR="0031567F">
              <w:rPr>
                <w:rFonts w:ascii="Garamond" w:hAnsi="Garamond"/>
                <w:highlight w:val="yellow"/>
                <w:lang w:val="ru-RU"/>
              </w:rPr>
              <w:t>с</w:t>
            </w:r>
            <w:r w:rsidRPr="006D2CD1">
              <w:rPr>
                <w:rFonts w:ascii="Garamond" w:hAnsi="Garamond"/>
                <w:highlight w:val="yellow"/>
                <w:lang w:val="ru-RU"/>
              </w:rPr>
              <w:t>оглашения о реструктуризации задолженности по цессии, в соответствии с</w:t>
            </w:r>
            <w:r w:rsidR="002E15E7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п. 18´.17 настоящего Регламента</w:t>
            </w:r>
            <w:r w:rsidR="00E06704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082F9C" w:rsidRDefault="00517B9E">
            <w:pPr>
              <w:pStyle w:val="a3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В случае если неустойка (пени), рассчитанная после даты, </w:t>
            </w:r>
            <w:r>
              <w:rPr>
                <w:rFonts w:ascii="Garamond" w:hAnsi="Garamond"/>
                <w:spacing w:val="1"/>
                <w:szCs w:val="22"/>
                <w:lang w:val="ru-RU"/>
              </w:rPr>
              <w:t>в которую ЦФР должен прекратить расчет неустойки (пени) в соответствии с настоящим разделом</w:t>
            </w:r>
            <w:r>
              <w:rPr>
                <w:rFonts w:ascii="Garamond" w:hAnsi="Garamond"/>
                <w:szCs w:val="22"/>
                <w:lang w:val="ru-RU"/>
              </w:rPr>
              <w:t>, оплачена полностью или частично, урегулирование вопросов, связанных с произведенной оплатой неустойки (пени), производится участниками оптового рынка – продавцом и покупателем в двустороннем порядке без участия ЦФР.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.8</w:t>
            </w:r>
          </w:p>
        </w:tc>
        <w:tc>
          <w:tcPr>
            <w:tcW w:w="6662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18</w:t>
            </w:r>
            <w:r>
              <w:rPr>
                <w:rFonts w:ascii="Garamond" w:hAnsi="Garamond"/>
              </w:rPr>
              <w:t>´</w:t>
            </w:r>
            <w:r>
              <w:rPr>
                <w:rFonts w:ascii="Garamond" w:hAnsi="Garamond"/>
                <w:color w:val="000000"/>
              </w:rPr>
              <w:t>.8. Соглашения о реструктуризации задолженности заключаются на условии платности: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в соответствии с условиями </w:t>
            </w:r>
            <w:r w:rsidRP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 xml:space="preserve">оглашения о реструктуризации задолженности покупатель ежемесячно, начиная с 28.09.2020, в </w:t>
            </w:r>
            <w:r>
              <w:rPr>
                <w:rFonts w:ascii="Garamond" w:hAnsi="Garamond"/>
                <w:bCs/>
              </w:rPr>
              <w:t xml:space="preserve">дату платежа </w:t>
            </w:r>
            <w:r>
              <w:rPr>
                <w:rFonts w:ascii="Garamond" w:hAnsi="Garamond"/>
                <w:bCs/>
                <w:highlight w:val="yellow"/>
              </w:rPr>
              <w:t>(28-е число месяца или первый рабочий день, следующий за указанной датой, если она приходится на нерабочий день)</w:t>
            </w:r>
            <w:r>
              <w:rPr>
                <w:rFonts w:ascii="Garamond" w:hAnsi="Garamond"/>
                <w:color w:val="000000"/>
              </w:rPr>
              <w:t xml:space="preserve"> оплачивает продавцу проценты за пользование денежными средствами, составляющими обязательства по оплате по соответствующему </w:t>
            </w:r>
            <w:r w:rsidRP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оглашению о реструктуризации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задолженности;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18</w:t>
            </w:r>
            <w:r>
              <w:rPr>
                <w:rFonts w:ascii="Garamond" w:hAnsi="Garamond"/>
              </w:rPr>
              <w:t>´</w:t>
            </w:r>
            <w:r>
              <w:rPr>
                <w:rFonts w:ascii="Garamond" w:hAnsi="Garamond"/>
                <w:color w:val="000000"/>
              </w:rPr>
              <w:t>.8. Соглашения о реструктуризации задолженности заключаются на условии платности: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в соответствии с условиями </w:t>
            </w:r>
            <w:r w:rsidR="00CE0F5D" w:rsidRP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 xml:space="preserve">оглашения о реструктуризации задолженности покупатель ежемесячно, начиная с 28.09.2020, в дату платежа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28-е число месяца (платежи проводятся в указанную дату платежа или </w:t>
            </w:r>
            <w:r w:rsidR="008F44B7">
              <w:rPr>
                <w:rFonts w:ascii="Garamond" w:hAnsi="Garamond"/>
                <w:color w:val="000000"/>
                <w:highlight w:val="yellow"/>
              </w:rPr>
              <w:t xml:space="preserve">в </w:t>
            </w:r>
            <w:r>
              <w:rPr>
                <w:rFonts w:ascii="Garamond" w:hAnsi="Garamond"/>
                <w:color w:val="000000"/>
                <w:highlight w:val="yellow"/>
              </w:rPr>
              <w:t>первый</w:t>
            </w:r>
            <w:r>
              <w:rPr>
                <w:rFonts w:ascii="Garamond" w:hAnsi="Garamond"/>
                <w:bCs/>
                <w:highlight w:val="yellow"/>
              </w:rPr>
              <w:t xml:space="preserve"> рабочий день, следующий за указанной датой, если она приходится на нерабочий день)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 xml:space="preserve">оплачивает продавцу проценты за пользование денежными средствами, составляющими обязательства по оплате по соответствующему </w:t>
            </w:r>
            <w:r w:rsidR="00CE0F5D" w:rsidRP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оглашению о реструктуризации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задолженности;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.9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18</w:t>
            </w:r>
            <w:r>
              <w:rPr>
                <w:rFonts w:ascii="Garamond" w:hAnsi="Garamond"/>
              </w:rPr>
              <w:t>´</w:t>
            </w:r>
            <w:r>
              <w:rPr>
                <w:rFonts w:ascii="Garamond" w:hAnsi="Garamond"/>
                <w:color w:val="000000"/>
              </w:rPr>
              <w:t xml:space="preserve">.9. ЦФР прекращает учет </w:t>
            </w:r>
            <w:r w:rsidRP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оглашений о реструктуризации</w:t>
            </w:r>
            <w:r>
              <w:rPr>
                <w:rFonts w:ascii="Garamond" w:hAnsi="Garamond"/>
              </w:rPr>
              <w:t xml:space="preserve"> задолженности в порядке, предусмотренном в настоящем пункте, при наступлении любого из следующих событий</w:t>
            </w:r>
            <w:r>
              <w:rPr>
                <w:rFonts w:ascii="Garamond" w:hAnsi="Garamond"/>
                <w:color w:val="000000"/>
              </w:rPr>
              <w:t>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/>
              <w:ind w:firstLine="601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9) лишения покупателя статуса субъекта оптового рынка</w:t>
            </w:r>
            <w:r>
              <w:rPr>
                <w:rFonts w:ascii="Garamond" w:hAnsi="Garamond"/>
                <w:szCs w:val="22"/>
                <w:highlight w:val="yellow"/>
              </w:rPr>
              <w:t>.</w:t>
            </w:r>
          </w:p>
          <w:p w:rsidR="00082F9C" w:rsidRDefault="00082F9C">
            <w:pPr>
              <w:pStyle w:val="110"/>
              <w:tabs>
                <w:tab w:val="left" w:pos="742"/>
              </w:tabs>
              <w:spacing w:before="120" w:after="120"/>
              <w:ind w:firstLine="601"/>
              <w:rPr>
                <w:rFonts w:ascii="Garamond" w:hAnsi="Garamond"/>
                <w:szCs w:val="22"/>
              </w:rPr>
            </w:pP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/>
              <w:ind w:firstLine="601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…</w:t>
            </w:r>
          </w:p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18</w:t>
            </w:r>
            <w:r>
              <w:rPr>
                <w:rFonts w:ascii="Garamond" w:hAnsi="Garamond"/>
              </w:rPr>
              <w:t>´</w:t>
            </w:r>
            <w:r>
              <w:rPr>
                <w:rFonts w:ascii="Garamond" w:hAnsi="Garamond"/>
                <w:color w:val="000000"/>
              </w:rPr>
              <w:t xml:space="preserve">.9. ЦФР прекращает учет </w:t>
            </w:r>
            <w:r w:rsidR="0031567F" w:rsidRP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оглашений о реструктуризации</w:t>
            </w:r>
            <w:r>
              <w:rPr>
                <w:rFonts w:ascii="Garamond" w:hAnsi="Garamond"/>
              </w:rPr>
              <w:t xml:space="preserve"> задолженности в порядке, предусмотренном в настоящем пункте, при наступлении любого из следующих событий</w:t>
            </w:r>
            <w:r>
              <w:rPr>
                <w:rFonts w:ascii="Garamond" w:hAnsi="Garamond"/>
                <w:color w:val="000000"/>
              </w:rPr>
              <w:t>: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 w:line="259" w:lineRule="auto"/>
              <w:ind w:firstLine="601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…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 w:line="259" w:lineRule="auto"/>
              <w:ind w:firstLine="601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9) лишения покупателя статуса субъекта оптового рынка</w:t>
            </w:r>
            <w:r>
              <w:rPr>
                <w:rFonts w:ascii="Garamond" w:hAnsi="Garamond"/>
                <w:szCs w:val="22"/>
                <w:highlight w:val="yellow"/>
              </w:rPr>
              <w:t>;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 w:line="259" w:lineRule="auto"/>
              <w:ind w:firstLine="601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10) прекращения учета ЦФР предусмотренных пунктом 18´.11 настоящего Регламента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</w:t>
            </w:r>
            <w:r>
              <w:rPr>
                <w:rFonts w:ascii="Garamond" w:hAnsi="Garamond"/>
                <w:highlight w:val="yellow"/>
              </w:rPr>
              <w:t>о реструктуризации задолженности по цессии</w:t>
            </w:r>
            <w:r>
              <w:rPr>
                <w:rFonts w:ascii="Garamond" w:hAnsi="Garamond"/>
                <w:szCs w:val="22"/>
                <w:highlight w:val="yellow"/>
              </w:rPr>
              <w:t>.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 w:line="259" w:lineRule="auto"/>
              <w:ind w:firstLine="601"/>
              <w:rPr>
                <w:rFonts w:ascii="Garamond" w:hAnsi="Garamond"/>
                <w:b/>
                <w:szCs w:val="22"/>
                <w:highlight w:val="yellow"/>
              </w:rPr>
            </w:pPr>
            <w:r>
              <w:rPr>
                <w:rFonts w:ascii="Garamond" w:hAnsi="Garamond"/>
                <w:b/>
                <w:szCs w:val="22"/>
              </w:rPr>
              <w:t>…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.9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82F9C" w:rsidRDefault="00517B9E">
            <w:pPr>
              <w:pStyle w:val="a3"/>
              <w:ind w:firstLine="598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szCs w:val="22"/>
                <w:lang w:val="ru-RU"/>
              </w:rPr>
              <w:t>…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При наличии по состоянию </w:t>
            </w:r>
            <w:r>
              <w:rPr>
                <w:rFonts w:ascii="Garamond" w:hAnsi="Garamond"/>
              </w:rPr>
              <w:t>на 01.07.2020 основания, указанного в подп. 8 настоящего пункта, ЦФР п</w:t>
            </w:r>
            <w:r>
              <w:rPr>
                <w:rFonts w:ascii="Garamond" w:hAnsi="Garamond"/>
                <w:color w:val="000000"/>
              </w:rPr>
              <w:t xml:space="preserve">рекращает учет всех </w:t>
            </w:r>
            <w:r w:rsidRP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оглашений о реструктуризации задолженности с 14.07.2020.</w:t>
            </w:r>
          </w:p>
          <w:p w:rsidR="00082F9C" w:rsidRDefault="00517B9E">
            <w:pPr>
              <w:pStyle w:val="110"/>
              <w:tabs>
                <w:tab w:val="left" w:pos="0"/>
                <w:tab w:val="num" w:pos="1985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прекращения АО «ЦФР» учета </w:t>
            </w:r>
            <w:r w:rsidRPr="0031567F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</w:rPr>
              <w:t xml:space="preserve">оглашений о реструктуризации задолженности покупатели обязаны исполнить обязательства по оплате электрической энергии и (или) мощности, указанные в приложениях 1 к </w:t>
            </w:r>
            <w:r w:rsidRPr="0031567F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</w:rPr>
              <w:t>оглашениям о реструктуризации задолженности</w:t>
            </w:r>
            <w:r>
              <w:rPr>
                <w:rFonts w:ascii="Garamond" w:hAnsi="Garamond"/>
                <w:color w:val="000000"/>
                <w:szCs w:val="22"/>
              </w:rPr>
              <w:t xml:space="preserve">, измененный срок исполнения которых не наступил на дату прекращения учета </w:t>
            </w:r>
            <w:r w:rsidRPr="0031567F">
              <w:rPr>
                <w:rFonts w:ascii="Garamond" w:hAnsi="Garamond"/>
                <w:color w:val="000000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szCs w:val="22"/>
              </w:rPr>
              <w:t>оглашений о реструктуризации</w:t>
            </w:r>
            <w:r>
              <w:rPr>
                <w:rFonts w:ascii="Garamond" w:hAnsi="Garamond"/>
                <w:szCs w:val="22"/>
              </w:rPr>
              <w:t xml:space="preserve"> задолженности, в день, с которого прекращается учет </w:t>
            </w:r>
            <w:r w:rsidRPr="0031567F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</w:rPr>
              <w:t xml:space="preserve">оглашений о реструктуризации задолженности. </w:t>
            </w:r>
          </w:p>
          <w:p w:rsidR="00082F9C" w:rsidRDefault="00517B9E">
            <w:pPr>
              <w:pStyle w:val="a3"/>
              <w:ind w:firstLine="598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b/>
                <w:szCs w:val="22"/>
                <w:lang w:val="ru-RU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При наличии по состоянию </w:t>
            </w:r>
            <w:r>
              <w:rPr>
                <w:rFonts w:ascii="Garamond" w:hAnsi="Garamond"/>
              </w:rPr>
              <w:t>на 01.07.2020 основания, указанного в подп. 8 настоящего пункта, ЦФР п</w:t>
            </w:r>
            <w:r>
              <w:rPr>
                <w:rFonts w:ascii="Garamond" w:hAnsi="Garamond"/>
                <w:color w:val="000000"/>
              </w:rPr>
              <w:t xml:space="preserve">рекращает учет всех </w:t>
            </w:r>
            <w:r w:rsidR="0031567F" w:rsidRP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оглашений о реструктуризации задолженности с 14.07.2020.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highlight w:val="yellow"/>
              </w:rPr>
              <w:t>В случае наступления события, предусмотренного подп. 10 настоящего пункта</w:t>
            </w:r>
            <w:r w:rsidR="008F44B7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ЦФР п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рекращает учет всех </w:t>
            </w:r>
            <w:r w:rsid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со дня</w:t>
            </w:r>
            <w:r>
              <w:rPr>
                <w:rFonts w:ascii="Garamond" w:hAnsi="Garamond"/>
                <w:highlight w:val="yellow"/>
              </w:rPr>
              <w:t xml:space="preserve"> прекращения учета ЦФР указанных в пункте 18´.11 настоящего Регламента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цессии.</w:t>
            </w:r>
          </w:p>
          <w:p w:rsidR="00082F9C" w:rsidRDefault="00517B9E">
            <w:pPr>
              <w:pStyle w:val="110"/>
              <w:tabs>
                <w:tab w:val="left" w:pos="0"/>
                <w:tab w:val="num" w:pos="1985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прекращения АО «ЦФР» учета </w:t>
            </w:r>
            <w:r w:rsidR="0031567F" w:rsidRPr="0031567F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</w:rPr>
              <w:t xml:space="preserve">оглашений о реструктуризации задолженности покупатели обязаны исполнить обязательства по оплате электрической энергии и (или) мощности, указанные в приложениях 1 к </w:t>
            </w:r>
            <w:r w:rsidR="0031567F" w:rsidRPr="0031567F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</w:rPr>
              <w:t>оглашениям о реструктуризации задолженности</w:t>
            </w:r>
            <w:r>
              <w:rPr>
                <w:rFonts w:ascii="Garamond" w:hAnsi="Garamond"/>
                <w:color w:val="000000"/>
                <w:szCs w:val="22"/>
              </w:rPr>
              <w:t xml:space="preserve">, измененный срок исполнения которых не наступил на дату прекращения учета </w:t>
            </w:r>
            <w:r w:rsidR="0031567F" w:rsidRPr="0031567F">
              <w:rPr>
                <w:rFonts w:ascii="Garamond" w:hAnsi="Garamond"/>
                <w:color w:val="000000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szCs w:val="22"/>
              </w:rPr>
              <w:t>оглашений о реструктуризации</w:t>
            </w:r>
            <w:r>
              <w:rPr>
                <w:rFonts w:ascii="Garamond" w:hAnsi="Garamond"/>
                <w:szCs w:val="22"/>
              </w:rPr>
              <w:t xml:space="preserve"> задолженности, в день, с которого прекращается учет </w:t>
            </w:r>
            <w:r w:rsidR="0031567F" w:rsidRPr="0031567F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</w:rPr>
              <w:t xml:space="preserve">оглашений о реструктуризации задолженности. 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.11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18´.11. Участники оптового рынка, заключившие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оглашения о реструктуризации задолженности, кроме соглашений, по которым на 01.05.2021 обязательства по оплате электрической энергии и (или) мощности исполнены, заключают в срок до 20.05.2021 дополнительные соглашения к ним по форме приложения 114.3б к настоящему Регламенту.</w:t>
            </w:r>
          </w:p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Участники оптового рынка, заключившие соглашения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рынка, по форме приложения 114.6 и (или) приложения 114.6а к настоящему Регламенту, заключают в срок до 20.05.2021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оглашения о реструктуризации задолженности по договорам купли-продажи электрической энергии, права требования по котор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ым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переданы по договорам уступки прав (цессии) в соответствии с порядком, установленным Договором о присоединении к торговой системе оптового рынка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новой редакции по форме приложения 114.6б к настоящему Регламенту (по тексту настоящего Регламента –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оглашения о реструктуризации задолженности по цессии).</w:t>
            </w:r>
          </w:p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Указанные дополнительные соглашения к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оглашения о реструктуризации задолженности по цессии заключаются участниками оптового рынка в соответствии с порядком, предусмотренным настоящим разделом.</w:t>
            </w:r>
          </w:p>
          <w:p w:rsidR="00082F9C" w:rsidRDefault="00517B9E" w:rsidP="0031567F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Продавец и покупатель, заключившие </w:t>
            </w:r>
            <w:r>
              <w:rPr>
                <w:rFonts w:ascii="Garamond" w:hAnsi="Garamond"/>
                <w:highlight w:val="yellow"/>
              </w:rPr>
              <w:t xml:space="preserve">дополнительные соглашения к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bCs/>
                <w:highlight w:val="yellow"/>
              </w:rPr>
              <w:t xml:space="preserve">оглашениям о реструктуризации задолженности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</w:t>
            </w:r>
            <w:r>
              <w:rPr>
                <w:rFonts w:ascii="Garamond" w:hAnsi="Garamond"/>
                <w:bCs/>
                <w:highlight w:val="yellow"/>
              </w:rPr>
              <w:t>, не имеют права вносить в н</w:t>
            </w:r>
            <w:r w:rsidR="008F44B7">
              <w:rPr>
                <w:rFonts w:ascii="Garamond" w:hAnsi="Garamond"/>
                <w:bCs/>
                <w:highlight w:val="yellow"/>
              </w:rPr>
              <w:t>их</w:t>
            </w:r>
            <w:r>
              <w:rPr>
                <w:rFonts w:ascii="Garamond" w:hAnsi="Garamond"/>
                <w:bCs/>
                <w:highlight w:val="yellow"/>
              </w:rPr>
              <w:t xml:space="preserve"> изменения, за исключением случаев, предусмотренных </w:t>
            </w:r>
            <w:r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bCs/>
                <w:highlight w:val="yellow"/>
              </w:rPr>
              <w:t xml:space="preserve">. В случае внесения продавцом и покупателем изменений, не предусмотренных </w:t>
            </w:r>
            <w:r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bCs/>
                <w:highlight w:val="yellow"/>
              </w:rPr>
              <w:t>, ЦФР не учитывает такие изменения.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.12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18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.12.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целях заключения в новой редакции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оглашений о реструктуризации задолженности по цессии покупатели, заключившие соглашения о реструктуризации задолженности по форме приложения 114.6 и (или) приложения 114.6а к настоящему Регламенту, предоставляют копии таких соглашений в Совет рынка в срок до 01.03.2021.</w:t>
            </w:r>
          </w:p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Совет рынка не позднее 01.04.2021 передает в ЦФР перечень соглашений о реструктуризации задолженности, заключенных по форме приложения 114.6 и (или) приложения 114.6а к настоящему Регламенту, в формате, согласованном с ЦФР, с указанием сторон и номеров соглашений о реструктуризации задолженности и приложением копий соглашений о реструктуризации задолженности, </w:t>
            </w:r>
            <w:r w:rsidRPr="00517B9E">
              <w:rPr>
                <w:rFonts w:ascii="Garamond" w:hAnsi="Garamond"/>
                <w:szCs w:val="22"/>
                <w:highlight w:val="yellow"/>
                <w:lang w:val="ru-RU"/>
              </w:rPr>
              <w:t>а также с указанием сроков, на которые осуществляется реструктуризация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обязательств по оплате электрической энергии.</w:t>
            </w:r>
          </w:p>
          <w:p w:rsidR="00082F9C" w:rsidRDefault="00517B9E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ЦФР формирует графики исполнения обязательств по оплате электрической энергии в отношении всех обязательств по оплате, права требования по которым переданы по договорам уступки прав (цессии), указанным в соглашениях о реструктуризации задолженности, копии которых получены ЦФР от Совета рынка в соответствии с настоящим пунктом. При этом:</w:t>
            </w:r>
          </w:p>
          <w:p w:rsidR="00082F9C" w:rsidRDefault="00517B9E" w:rsidP="006C3046">
            <w:pPr>
              <w:pStyle w:val="a3"/>
              <w:numPr>
                <w:ilvl w:val="0"/>
                <w:numId w:val="34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графики исполнения обязательств по оплате электрической энергии формируются в соответствии с Методикой формирования графика платежей по </w:t>
            </w:r>
            <w:r w:rsidR="00CE0F5D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оглашению о реструктуризации задолженности по цессии, представленной в приложении 114.4а к настоящему Регламенту;</w:t>
            </w:r>
          </w:p>
          <w:p w:rsidR="00082F9C" w:rsidRDefault="00517B9E" w:rsidP="006C3046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 w:eastAsia="ru-RU"/>
              </w:rPr>
              <w:t>размер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неисполненных обязательств 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по оплате, подлежащих исполнению по заключаемому </w:t>
            </w:r>
            <w:r w:rsidR="00CE0F5D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оглашению о реструктуризации задолженности по цессии, должен соответствовать размеру неисполненных обязательств по соответствующим договорам, опубликованному в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тчете о состоянии обязательств по договорам уступки прав требования (цессии) по форме, установленной приложением 13.1 к настоящему Регламенту, по итогам 23.04.2021. ЦФР учитывает прекращение обязательств по оплате или прекращает учет обязательств участников оптового рынка – покупателей, указанных в перечне, полученном от Совета рынка в соответствии с настоящим пунктом, на основании документов, полученных в соответствии с разделом 19 настоящего Регламента, до 16.04.2021 (включительно). В случае поступления после 16.04.2021 документов об исполнении указанных обязательств графики исполнения обязательств по оплате не корректируются;</w:t>
            </w:r>
          </w:p>
          <w:p w:rsidR="00082F9C" w:rsidRDefault="00517B9E" w:rsidP="006C3046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дата исполнения обязательств (дата платежа в соответствии с </w:t>
            </w:r>
            <w:r w:rsidR="00CE0F5D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оглашением о реструктуризации задолженности по цессии) должна быть 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определена как 28-е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число последнего месяца квартала. П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ервая дата исполнения обязательств по </w:t>
            </w:r>
            <w:r w:rsidR="00CE0F5D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оглашению о реструктуризации задолженности по цессии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– 28.06.2021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082F9C" w:rsidRDefault="00517B9E" w:rsidP="006C3046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последняя дата платежа в соответствии с </w:t>
            </w:r>
            <w:r w:rsidR="00CE0F5D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оглашением о реструктуризации задолженности по цессии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должна быть 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определена не позднее 28.09.2025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082F9C" w:rsidRDefault="00517B9E" w:rsidP="006C3046">
            <w:pPr>
              <w:pStyle w:val="a3"/>
              <w:tabs>
                <w:tab w:val="left" w:pos="1026"/>
              </w:tabs>
              <w:spacing w:after="60" w:line="259" w:lineRule="auto"/>
              <w:ind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Сформированные графики исполнения обязательств по оплате электрической энергии ЦФР не позднее 28.04.2021:</w:t>
            </w:r>
          </w:p>
          <w:p w:rsidR="00082F9C" w:rsidRDefault="00517B9E" w:rsidP="006C3046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6"/>
              </w:tabs>
              <w:spacing w:before="60" w:after="60" w:line="259" w:lineRule="auto"/>
              <w:ind w:left="0"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публикует на официальном сайте КО в разделе с ограниченным в соответствии с Правилами ЭДО СЭД КО доступом персонально для каждого участника оптового рынка, в отношении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обязательств/требований которого сформированы вышеуказанные графики исполнения обязательств;</w:t>
            </w:r>
          </w:p>
          <w:p w:rsidR="00082F9C" w:rsidRDefault="00517B9E" w:rsidP="0031567F">
            <w:pPr>
              <w:pStyle w:val="ac"/>
              <w:numPr>
                <w:ilvl w:val="0"/>
                <w:numId w:val="35"/>
              </w:numPr>
              <w:tabs>
                <w:tab w:val="left" w:pos="1026"/>
              </w:tabs>
              <w:spacing w:before="120" w:after="120"/>
              <w:ind w:left="0"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передает Совету рынка в согласованном с Советом рынка формате в целях последующего заключения участниками оптового рынка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.13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pStyle w:val="a3"/>
              <w:spacing w:after="60"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18´.13. Совет рынка организует заключение участниками оптового рынка дополнительных соглашений к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оглашений о реструктуризации задолженности по цессии в 3 экземплярах путем обеспечения совершения следующих действий:</w:t>
            </w:r>
          </w:p>
          <w:p w:rsidR="00082F9C" w:rsidRDefault="00517B9E">
            <w:pPr>
              <w:pStyle w:val="ac"/>
              <w:numPr>
                <w:ilvl w:val="0"/>
                <w:numId w:val="6"/>
              </w:numPr>
              <w:spacing w:before="60" w:after="6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размещени</w:t>
            </w:r>
            <w:r w:rsidR="006C3046">
              <w:rPr>
                <w:rFonts w:ascii="Garamond" w:hAnsi="Garamond"/>
                <w:highlight w:val="yellow"/>
              </w:rPr>
              <w:t>я</w:t>
            </w:r>
            <w:r>
              <w:rPr>
                <w:rFonts w:ascii="Garamond" w:hAnsi="Garamond"/>
                <w:highlight w:val="yellow"/>
              </w:rPr>
              <w:t xml:space="preserve"> информационного сообщения о дате, времени и месте подписания дополнительных соглашений к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 на официальном сайте Совета рынка;</w:t>
            </w:r>
          </w:p>
          <w:p w:rsidR="00082F9C" w:rsidRDefault="00517B9E">
            <w:pPr>
              <w:pStyle w:val="ac"/>
              <w:numPr>
                <w:ilvl w:val="0"/>
                <w:numId w:val="6"/>
              </w:numPr>
              <w:spacing w:before="60" w:after="6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предоставлени</w:t>
            </w:r>
            <w:r w:rsidR="006C3046">
              <w:rPr>
                <w:rFonts w:ascii="Garamond" w:hAnsi="Garamond"/>
                <w:highlight w:val="yellow"/>
              </w:rPr>
              <w:t>я</w:t>
            </w:r>
            <w:r>
              <w:rPr>
                <w:rFonts w:ascii="Garamond" w:hAnsi="Garamond"/>
                <w:highlight w:val="yellow"/>
              </w:rPr>
              <w:t xml:space="preserve"> помещения для подписания дополнительных соглашений к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оглашений о реструктуризации задолженности по цессии; </w:t>
            </w:r>
          </w:p>
          <w:p w:rsidR="00082F9C" w:rsidRDefault="00517B9E">
            <w:pPr>
              <w:pStyle w:val="ac"/>
              <w:numPr>
                <w:ilvl w:val="0"/>
                <w:numId w:val="6"/>
              </w:numPr>
              <w:spacing w:before="60" w:after="6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предоставлени</w:t>
            </w:r>
            <w:r w:rsidR="006C3046">
              <w:rPr>
                <w:rFonts w:ascii="Garamond" w:hAnsi="Garamond"/>
                <w:highlight w:val="yellow"/>
              </w:rPr>
              <w:t>я</w:t>
            </w:r>
            <w:r>
              <w:rPr>
                <w:rFonts w:ascii="Garamond" w:hAnsi="Garamond"/>
                <w:highlight w:val="yellow"/>
              </w:rPr>
              <w:t xml:space="preserve"> трех экземпляров дополнительных соглашений к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 для подписания;</w:t>
            </w:r>
          </w:p>
          <w:p w:rsidR="00082F9C" w:rsidRDefault="00517B9E">
            <w:pPr>
              <w:pStyle w:val="ac"/>
              <w:numPr>
                <w:ilvl w:val="0"/>
                <w:numId w:val="9"/>
              </w:numPr>
              <w:spacing w:before="60" w:after="6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проверк</w:t>
            </w:r>
            <w:r w:rsidR="006C3046">
              <w:rPr>
                <w:rFonts w:ascii="Garamond" w:hAnsi="Garamond"/>
                <w:highlight w:val="yellow"/>
              </w:rPr>
              <w:t>и</w:t>
            </w:r>
            <w:r>
              <w:rPr>
                <w:rFonts w:ascii="Garamond" w:hAnsi="Garamond"/>
                <w:highlight w:val="yellow"/>
              </w:rPr>
              <w:t xml:space="preserve"> полномочий лиц, подписавших от имени участников оптового рынка дополнительные соглашения к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цессии;</w:t>
            </w:r>
          </w:p>
          <w:p w:rsidR="00082F9C" w:rsidRDefault="00517B9E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 xml:space="preserve"> присвоени</w:t>
            </w:r>
            <w:r w:rsidR="006C3046">
              <w:rPr>
                <w:rFonts w:ascii="Garamond" w:hAnsi="Garamond"/>
                <w:bCs/>
                <w:highlight w:val="yellow"/>
              </w:rPr>
              <w:t>я</w:t>
            </w:r>
            <w:r>
              <w:rPr>
                <w:rFonts w:ascii="Garamond" w:hAnsi="Garamond"/>
                <w:bCs/>
                <w:highlight w:val="yellow"/>
              </w:rPr>
              <w:t xml:space="preserve"> дополнительным соглашениям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задолженности, а также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оглашениям о реструктуризации задолженности по цессии </w:t>
            </w:r>
            <w:r>
              <w:rPr>
                <w:rFonts w:ascii="Garamond" w:hAnsi="Garamond"/>
                <w:bCs/>
                <w:highlight w:val="yellow"/>
              </w:rPr>
              <w:t>номера и даты</w:t>
            </w:r>
            <w:r>
              <w:rPr>
                <w:rFonts w:ascii="Garamond" w:hAnsi="Garamond"/>
                <w:highlight w:val="yellow"/>
              </w:rPr>
              <w:t>;</w:t>
            </w:r>
          </w:p>
          <w:p w:rsidR="00082F9C" w:rsidRDefault="00517B9E">
            <w:pPr>
              <w:pStyle w:val="ac"/>
              <w:numPr>
                <w:ilvl w:val="0"/>
                <w:numId w:val="9"/>
              </w:numPr>
              <w:spacing w:before="60" w:after="6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проверк</w:t>
            </w:r>
            <w:r w:rsidR="006C3046">
              <w:rPr>
                <w:rFonts w:ascii="Garamond" w:hAnsi="Garamond"/>
                <w:highlight w:val="yellow"/>
              </w:rPr>
              <w:t>и</w:t>
            </w:r>
            <w:r>
              <w:rPr>
                <w:rFonts w:ascii="Garamond" w:hAnsi="Garamond"/>
                <w:bCs/>
                <w:highlight w:val="yellow"/>
              </w:rPr>
              <w:t xml:space="preserve"> правильности оформления дополнительных соглашений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</w:t>
            </w:r>
            <w:r>
              <w:rPr>
                <w:rFonts w:ascii="Garamond" w:hAnsi="Garamond"/>
                <w:highlight w:val="yellow"/>
              </w:rPr>
              <w:t xml:space="preserve"> 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цессии;</w:t>
            </w:r>
          </w:p>
          <w:p w:rsidR="00082F9C" w:rsidRDefault="00517B9E">
            <w:pPr>
              <w:pStyle w:val="ac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 передач</w:t>
            </w:r>
            <w:r w:rsidR="006C3046">
              <w:rPr>
                <w:rFonts w:ascii="Garamond" w:hAnsi="Garamond"/>
                <w:color w:val="000000"/>
                <w:highlight w:val="yellow"/>
              </w:rPr>
              <w:t>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участникам оптового рынка их экземпляра дополнительного соглашения к соглашению о реструктуризации задолженности и </w:t>
            </w:r>
            <w:r w:rsid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оглашения о реструктуризации задолженности по цессии.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 целях заключения </w:t>
            </w:r>
            <w:r>
              <w:rPr>
                <w:rFonts w:ascii="Garamond" w:hAnsi="Garamond"/>
                <w:bCs/>
                <w:highlight w:val="yellow"/>
              </w:rPr>
              <w:t xml:space="preserve">дополнительных соглашений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участник оптового рынка должен обеспечить присутствие своего уполномоченного представителя в соответствии с </w:t>
            </w:r>
            <w:r>
              <w:rPr>
                <w:rFonts w:ascii="Garamond" w:hAnsi="Garamond"/>
                <w:highlight w:val="yellow"/>
              </w:rPr>
              <w:t>информационным сообщением, опубликованным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на официальном сайте Совета рынка.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</w:t>
            </w:r>
          </w:p>
          <w:p w:rsidR="00082F9C" w:rsidRDefault="00517B9E" w:rsidP="0031567F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Права и обязанности по подписанным покупателями и продавцами </w:t>
            </w:r>
            <w:r>
              <w:rPr>
                <w:rFonts w:ascii="Garamond" w:hAnsi="Garamond"/>
                <w:bCs/>
                <w:highlight w:val="yellow"/>
              </w:rPr>
              <w:t xml:space="preserve">дополнительным соглашениям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задолженности, а также по </w:t>
            </w:r>
            <w:r w:rsid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оглашениям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возникают с даты учета ЦФР </w:t>
            </w:r>
            <w:r w:rsid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. Соответствующее </w:t>
            </w:r>
            <w:r>
              <w:rPr>
                <w:rFonts w:ascii="Garamond" w:hAnsi="Garamond"/>
                <w:highlight w:val="yellow"/>
              </w:rPr>
              <w:t>информационное сообщение также публикуется на официальном сайте Совета рынка.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.14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18</w:t>
            </w:r>
            <w:r>
              <w:rPr>
                <w:rFonts w:ascii="Garamond" w:hAnsi="Garamond"/>
                <w:highlight w:val="yellow"/>
              </w:rPr>
              <w:t>´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.14. </w:t>
            </w:r>
            <w:r>
              <w:rPr>
                <w:rFonts w:ascii="Garamond" w:hAnsi="Garamond"/>
                <w:highlight w:val="yellow"/>
              </w:rPr>
              <w:t xml:space="preserve">Совет рынка не позднее 21.05.2021 передает ЦФР по одному экземпляру заключенных </w:t>
            </w:r>
            <w:r>
              <w:rPr>
                <w:rFonts w:ascii="Garamond" w:hAnsi="Garamond"/>
                <w:bCs/>
                <w:highlight w:val="yellow"/>
              </w:rPr>
              <w:t xml:space="preserve">дополнительных соглашений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 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и </w:t>
            </w:r>
            <w:r w:rsidR="006C3046">
              <w:rPr>
                <w:rFonts w:ascii="Garamond" w:hAnsi="Garamond"/>
                <w:highlight w:val="yellow"/>
              </w:rPr>
              <w:t>р</w:t>
            </w:r>
            <w:r>
              <w:rPr>
                <w:rFonts w:ascii="Garamond" w:hAnsi="Garamond"/>
                <w:highlight w:val="yellow"/>
              </w:rPr>
              <w:t xml:space="preserve">еестры заключенных участниками оптового рынка </w:t>
            </w:r>
            <w:r>
              <w:rPr>
                <w:rFonts w:ascii="Garamond" w:hAnsi="Garamond"/>
                <w:bCs/>
                <w:highlight w:val="yellow"/>
              </w:rPr>
              <w:t xml:space="preserve">дополнительных соглашений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оглашений о реструктуризации задолженности по цессии в формате, согласованном с ЦФР. При этом Совет рынка передает ЦФР указанные </w:t>
            </w:r>
            <w:r w:rsidR="006C3046">
              <w:rPr>
                <w:rFonts w:ascii="Garamond" w:hAnsi="Garamond"/>
                <w:bCs/>
                <w:highlight w:val="yellow"/>
              </w:rPr>
              <w:t>р</w:t>
            </w:r>
            <w:r>
              <w:rPr>
                <w:rFonts w:ascii="Garamond" w:hAnsi="Garamond"/>
                <w:bCs/>
                <w:highlight w:val="yellow"/>
              </w:rPr>
              <w:t xml:space="preserve">еестры, дополнительные соглашения к </w:t>
            </w:r>
            <w:r w:rsidR="0031567F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 </w:t>
            </w:r>
            <w:r>
              <w:rPr>
                <w:rFonts w:ascii="Garamond" w:hAnsi="Garamond"/>
                <w:bCs/>
                <w:highlight w:val="yellow"/>
              </w:rPr>
              <w:t xml:space="preserve">и </w:t>
            </w:r>
            <w:r w:rsidR="0031567F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</w:t>
            </w:r>
            <w:r>
              <w:rPr>
                <w:rFonts w:ascii="Garamond" w:hAnsi="Garamond"/>
                <w:bCs/>
                <w:highlight w:val="yellow"/>
              </w:rPr>
              <w:t xml:space="preserve"> при соблюдении следующих условий</w:t>
            </w:r>
            <w:r>
              <w:rPr>
                <w:rFonts w:ascii="Garamond" w:hAnsi="Garamond"/>
                <w:highlight w:val="yellow"/>
              </w:rPr>
              <w:t>:</w:t>
            </w:r>
          </w:p>
          <w:p w:rsidR="00082F9C" w:rsidRDefault="00517B9E">
            <w:pPr>
              <w:pStyle w:val="ac"/>
              <w:widowControl w:val="0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дополнительные соглашения заключены в отношении всех заключенных участниками оптового рынка – продавцами </w:t>
            </w:r>
            <w:r w:rsidR="0031567F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задолженности, кроме соглашений, по которым на 01.05.2021 обязательства по оплате электрической энергии и (или) мощности исполнены;</w:t>
            </w:r>
          </w:p>
          <w:p w:rsidR="00082F9C" w:rsidRDefault="00517B9E">
            <w:pPr>
              <w:pStyle w:val="ac"/>
              <w:widowControl w:val="0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 заключенные дополнительные соглашения к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 и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 о реструктуризации задолженности по цессии полностью соответствуют по форме и содержанию комплектам дополнительных соглашений к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 и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цессии, предоставленным участникам оптового</w:t>
            </w:r>
            <w:r>
              <w:rPr>
                <w:rFonts w:ascii="Garamond" w:hAnsi="Garamond"/>
                <w:bCs/>
                <w:highlight w:val="yellow"/>
              </w:rPr>
              <w:t xml:space="preserve"> рынка </w:t>
            </w:r>
            <w:r>
              <w:rPr>
                <w:rFonts w:ascii="Garamond" w:hAnsi="Garamond"/>
                <w:highlight w:val="yellow"/>
              </w:rPr>
              <w:t xml:space="preserve">для подписания в соответствии с пунктом </w:t>
            </w:r>
            <w:r>
              <w:rPr>
                <w:rFonts w:ascii="Garamond" w:hAnsi="Garamond"/>
                <w:color w:val="000000"/>
                <w:highlight w:val="yellow"/>
              </w:rPr>
              <w:t>18</w:t>
            </w:r>
            <w:r>
              <w:rPr>
                <w:rFonts w:ascii="Garamond" w:hAnsi="Garamond"/>
                <w:highlight w:val="yellow"/>
              </w:rPr>
              <w:t>´</w:t>
            </w:r>
            <w:r>
              <w:rPr>
                <w:rFonts w:ascii="Garamond" w:hAnsi="Garamond"/>
                <w:color w:val="000000"/>
                <w:highlight w:val="yellow"/>
              </w:rPr>
              <w:t>.13 настоящего Регламента;</w:t>
            </w:r>
          </w:p>
          <w:p w:rsidR="00082F9C" w:rsidRDefault="00517B9E" w:rsidP="009844F3">
            <w:pPr>
              <w:pStyle w:val="ac"/>
              <w:widowControl w:val="0"/>
              <w:numPr>
                <w:ilvl w:val="0"/>
                <w:numId w:val="9"/>
              </w:numPr>
              <w:spacing w:before="120" w:after="120"/>
              <w:ind w:left="0" w:firstLine="567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 заключенные дополнительные соглашения к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оглашениям о реструктуризации задолженности и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 о реструктуризации задолженности по цессии </w:t>
            </w:r>
            <w:r>
              <w:rPr>
                <w:rFonts w:ascii="Garamond" w:hAnsi="Garamond"/>
                <w:highlight w:val="yellow"/>
              </w:rPr>
              <w:t xml:space="preserve">подписаны уполномоченными </w:t>
            </w:r>
            <w:r>
              <w:rPr>
                <w:rFonts w:ascii="Garamond" w:hAnsi="Garamond"/>
                <w:bCs/>
                <w:highlight w:val="yellow"/>
              </w:rPr>
              <w:t>от имени участников оптового рынка лицами.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.15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18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.15.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случае если представленное </w:t>
            </w:r>
            <w:r w:rsidR="00CE0F5D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оглашение о реструктуризации задолженности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цессии соответствует требованиям, предусмотренным п. 18´.14 настоящего Регламента, ЦФР принимает его к учету в срок не позднее 31.05.2021.</w:t>
            </w:r>
          </w:p>
          <w:p w:rsidR="00082F9C" w:rsidRDefault="00517B9E">
            <w:pPr>
              <w:pStyle w:val="a3"/>
              <w:spacing w:line="259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С даты принятия к учету </w:t>
            </w:r>
            <w:r w:rsidR="00CE0F5D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 о реструктуризации задолженности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цессии ЦФР:</w:t>
            </w:r>
          </w:p>
          <w:p w:rsidR="00082F9C" w:rsidRDefault="00517B9E">
            <w:pPr>
              <w:pStyle w:val="a3"/>
              <w:numPr>
                <w:ilvl w:val="0"/>
                <w:numId w:val="10"/>
              </w:numPr>
              <w:spacing w:line="259" w:lineRule="auto"/>
              <w:ind w:left="0"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учитывает обязательства по оплате электрической энергии 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и срок исполнения которых изменен </w:t>
            </w:r>
            <w:r w:rsidR="00CE0F5D">
              <w:rPr>
                <w:rFonts w:ascii="Garamond" w:hAnsi="Garamond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highlight w:val="yellow"/>
                <w:lang w:val="ru-RU"/>
              </w:rPr>
              <w:t>оглашением о реструктуризации задолженности по цессии,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в соответствии с размерами обязательств по оплате и сроками их исполнения, указанными в графике исполнения обязательств по оплате электрической энергии, являющемся приложением к </w:t>
            </w:r>
            <w:r w:rsidR="00CE0F5D">
              <w:rPr>
                <w:rFonts w:ascii="Garamond" w:hAnsi="Garamond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highlight w:val="yellow"/>
                <w:lang w:val="ru-RU"/>
              </w:rPr>
              <w:t>оглашению о реструктуризации задолженности по цессии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;</w:t>
            </w:r>
          </w:p>
          <w:p w:rsidR="00082F9C" w:rsidRDefault="00517B9E" w:rsidP="009844F3">
            <w:pPr>
              <w:pStyle w:val="a3"/>
              <w:numPr>
                <w:ilvl w:val="0"/>
                <w:numId w:val="10"/>
              </w:numPr>
              <w:spacing w:line="259" w:lineRule="auto"/>
              <w:ind w:left="0" w:firstLine="567"/>
              <w:rPr>
                <w:rFonts w:ascii="Garamond" w:hAnsi="Garamond"/>
                <w:color w:val="000000"/>
                <w:highlight w:val="yellow"/>
                <w:lang w:val="ru-RU"/>
              </w:rPr>
            </w:pP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уведомляет покупателя и продавца об учете указанных обязательств путем публикации </w:t>
            </w:r>
            <w:r w:rsidR="009844F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</w:t>
            </w:r>
            <w:r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тчета о состоянии обязательств в соответствии с разделом 9 настоящего Регламента.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.16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18</w:t>
            </w:r>
            <w:r>
              <w:rPr>
                <w:rFonts w:ascii="Garamond" w:hAnsi="Garamond"/>
                <w:highlight w:val="yellow"/>
              </w:rPr>
              <w:t>´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.16. По </w:t>
            </w:r>
            <w:r w:rsidR="00CE0F5D">
              <w:rPr>
                <w:rFonts w:ascii="Garamond" w:hAnsi="Garamond"/>
                <w:bCs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оглашению о реструктуризации задолженности</w:t>
            </w:r>
            <w:r>
              <w:rPr>
                <w:rFonts w:ascii="Garamond" w:hAnsi="Garamond"/>
                <w:highlight w:val="yellow"/>
              </w:rPr>
              <w:t xml:space="preserve"> по цессии п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роценты за пользование денежными средствами, составляющими обязательства по оплате по соответствующему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оглашению о реструктуризации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задолженности по цессии, рассчитываются за период с 01.06.2021 до </w:t>
            </w:r>
            <w:r>
              <w:rPr>
                <w:rFonts w:ascii="Garamond" w:hAnsi="Garamond"/>
                <w:highlight w:val="yellow"/>
              </w:rPr>
              <w:t>дня фактического исполнения обязательств, указанных в графике</w:t>
            </w:r>
            <w:r>
              <w:rPr>
                <w:rFonts w:ascii="Garamond" w:hAnsi="Garamond"/>
                <w:bCs/>
                <w:highlight w:val="yellow"/>
              </w:rPr>
              <w:t xml:space="preserve"> исполнения обязательств по оплате электрической энергии</w:t>
            </w:r>
            <w:r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 соответствии с условиями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 о реструктуризации задолженности </w:t>
            </w:r>
            <w:r>
              <w:rPr>
                <w:rFonts w:ascii="Garamond" w:hAnsi="Garamond"/>
                <w:highlight w:val="yellow"/>
              </w:rPr>
              <w:t xml:space="preserve">по цессии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покупатель ежемесячно, начиная с 28.07.2021, в </w:t>
            </w:r>
            <w:r>
              <w:rPr>
                <w:rFonts w:ascii="Garamond" w:hAnsi="Garamond"/>
                <w:bCs/>
                <w:highlight w:val="yellow"/>
              </w:rPr>
              <w:t xml:space="preserve">дату платежа 28-е число месяца (платежи проводятся в указанную дату платежа или </w:t>
            </w:r>
            <w:r w:rsidR="006C3046">
              <w:rPr>
                <w:rFonts w:ascii="Garamond" w:hAnsi="Garamond"/>
                <w:bCs/>
                <w:highlight w:val="yellow"/>
              </w:rPr>
              <w:t xml:space="preserve">в </w:t>
            </w:r>
            <w:r>
              <w:rPr>
                <w:rFonts w:ascii="Garamond" w:hAnsi="Garamond"/>
                <w:bCs/>
                <w:highlight w:val="yellow"/>
              </w:rPr>
              <w:t>первый рабочий день, следующий за указанной датой, если она приходится на нерабочий день)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оплачивает продавцу проценты за пользование денежными средствами, составляющими обязательства по оплате по соответствующему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оглашению о реструктуризации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задолженности</w:t>
            </w:r>
            <w:r>
              <w:rPr>
                <w:rFonts w:ascii="Garamond" w:hAnsi="Garamond"/>
                <w:highlight w:val="yellow"/>
              </w:rPr>
              <w:t xml:space="preserve"> по цессии. 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В дату платежа подлежат оплате проценты за пользование денежными средствами за предыдущий календарный месяц.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Величина процентов за пользование денежными средствами</w:t>
            </w:r>
            <w:r>
              <w:rPr>
                <w:rFonts w:ascii="Garamond" w:hAnsi="Garamond"/>
                <w:color w:val="1F497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 xml:space="preserve">подлежащая оплате по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оглашению о реструктуризации задолженности по цессии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за месяц </w:t>
            </w:r>
            <w:r>
              <w:rPr>
                <w:rFonts w:ascii="Garamond" w:hAnsi="Garamond"/>
                <w:i/>
                <w:iCs/>
                <w:color w:val="000000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</w:t>
            </w:r>
            <w:r>
              <w:rPr>
                <w:rFonts w:ascii="Garamond" w:hAnsi="Garamond"/>
                <w:i/>
                <w:color w:val="000000"/>
                <w:highlight w:val="yellow"/>
              </w:rPr>
              <w:t>С</w:t>
            </w:r>
            <w:proofErr w:type="gramStart"/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m</w:t>
            </w:r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</w:rPr>
              <w:t>,</w:t>
            </w:r>
            <w:proofErr w:type="spellStart"/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</w:rPr>
              <w:t>,</w:t>
            </w:r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j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определяется как:</w:t>
            </w:r>
          </w:p>
          <w:p w:rsidR="00082F9C" w:rsidRDefault="001602E6">
            <w:pPr>
              <w:spacing w:before="120" w:after="120"/>
              <w:ind w:firstLine="567"/>
              <w:jc w:val="center"/>
              <w:rPr>
                <w:rFonts w:ascii="Garamond" w:hAnsi="Garamond"/>
                <w:color w:val="000000"/>
                <w:highlight w:val="yellow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m,i,j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Calibri" w:hAnsi="Cambria Math"/>
                        <w:i/>
                        <w:color w:val="000000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highlight w:val="yellow"/>
                      </w:rPr>
                      <m:t>t∈m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</w:rPr>
                          <m:t>k</m:t>
                        </m:r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highlight w:val="yellow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color w:val="000000"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highlight w:val="yellow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highlight w:val="yellow"/>
                                  </w:rPr>
                                  <m:t>t,i,j,k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highlight w:val="yellow"/>
                                  </w:rPr>
                                  <m:t>Согл_рестр_цес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color w:val="000000"/>
                                <w:highlight w:val="yellow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color w:val="000000"/>
                                    <w:highlight w:val="yellow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highlight w:val="yellow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highlight w:val="yellow"/>
                                  </w:rPr>
                                  <m:t>t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highlight w:val="yellow"/>
                              </w:rPr>
                              <m:t>235</m:t>
                            </m:r>
                          </m:den>
                        </m:f>
                      </m:e>
                    </m:nary>
                  </m:e>
                </m:nary>
                <m:r>
                  <w:rPr>
                    <w:rFonts w:ascii="Cambria Math" w:hAnsi="Cambria Math"/>
                    <w:color w:val="000000"/>
                    <w:highlight w:val="yellow"/>
                  </w:rPr>
                  <m:t>,</m:t>
                </m:r>
              </m:oMath>
            </m:oMathPara>
          </w:p>
          <w:p w:rsidR="00082F9C" w:rsidRDefault="00517B9E">
            <w:pPr>
              <w:spacing w:before="120" w:after="120"/>
              <w:ind w:firstLine="204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где </w:t>
            </w:r>
            <w:proofErr w:type="spellStart"/>
            <w:r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d</w:t>
            </w:r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t</w:t>
            </w:r>
            <w:proofErr w:type="spellEnd"/>
            <w:r>
              <w:rPr>
                <w:rFonts w:ascii="Garamond" w:hAnsi="Garamond"/>
                <w:color w:val="000000"/>
                <w:highlight w:val="yellow"/>
              </w:rPr>
              <w:t xml:space="preserve"> – величина ключевой ставки Банка России, действующей на дату </w:t>
            </w:r>
            <w:r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:rsidR="00082F9C" w:rsidRDefault="00517B9E">
            <w:pPr>
              <w:spacing w:before="120" w:after="120"/>
              <w:ind w:left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i/>
                <w:color w:val="000000"/>
                <w:highlight w:val="yellow"/>
              </w:rPr>
              <w:t xml:space="preserve"> – </w:t>
            </w:r>
            <w:r>
              <w:rPr>
                <w:rFonts w:ascii="Garamond" w:hAnsi="Garamond"/>
                <w:highlight w:val="yellow"/>
              </w:rPr>
              <w:t>рабочий день, в который ЦФР проводились торговые сессии с уполномоченной кредитной организацией;</w:t>
            </w:r>
          </w:p>
          <w:p w:rsidR="00082F9C" w:rsidRDefault="001602E6">
            <w:pPr>
              <w:spacing w:before="120" w:after="120"/>
              <w:ind w:left="567"/>
              <w:jc w:val="both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Согл_рестр_цес</m:t>
                  </m:r>
                </m:sup>
              </m:sSubSup>
            </m:oMath>
            <w:r w:rsidR="00517B9E">
              <w:rPr>
                <w:rFonts w:ascii="Garamond" w:hAnsi="Garamond"/>
                <w:color w:val="000000"/>
                <w:highlight w:val="yellow"/>
              </w:rPr>
              <w:t xml:space="preserve"> – величина </w:t>
            </w:r>
            <w:r w:rsidR="00517B9E">
              <w:rPr>
                <w:rFonts w:ascii="Garamond" w:hAnsi="Garamond"/>
                <w:highlight w:val="yellow"/>
              </w:rPr>
              <w:t xml:space="preserve">неисполненного обязательства </w:t>
            </w:r>
            <w:r w:rsidR="00517B9E">
              <w:rPr>
                <w:rFonts w:ascii="Garamond" w:hAnsi="Garamond"/>
                <w:i/>
                <w:highlight w:val="yellow"/>
                <w:lang w:val="en-US"/>
              </w:rPr>
              <w:t>k</w:t>
            </w:r>
            <w:r w:rsidR="00517B9E">
              <w:rPr>
                <w:rFonts w:ascii="Garamond" w:hAnsi="Garamond"/>
                <w:highlight w:val="yellow"/>
              </w:rPr>
              <w:t xml:space="preserve"> по оплате</w:t>
            </w:r>
            <w:r w:rsidR="00517B9E">
              <w:rPr>
                <w:rFonts w:ascii="Garamond" w:hAnsi="Garamond"/>
                <w:color w:val="000000"/>
                <w:highlight w:val="yellow"/>
              </w:rPr>
              <w:t xml:space="preserve"> электрической энергии, оплата которого предусмотрена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 w:rsidR="00517B9E">
              <w:rPr>
                <w:rFonts w:ascii="Garamond" w:hAnsi="Garamond"/>
                <w:color w:val="000000"/>
                <w:highlight w:val="yellow"/>
              </w:rPr>
              <w:t>оглашением о реструктуризации</w:t>
            </w:r>
            <w:r w:rsidR="00517B9E">
              <w:rPr>
                <w:rFonts w:ascii="Garamond" w:hAnsi="Garamond"/>
                <w:highlight w:val="yellow"/>
              </w:rPr>
              <w:t xml:space="preserve"> </w:t>
            </w:r>
            <w:r w:rsidR="00517B9E">
              <w:rPr>
                <w:rFonts w:ascii="Garamond" w:hAnsi="Garamond"/>
                <w:color w:val="000000"/>
                <w:highlight w:val="yellow"/>
              </w:rPr>
              <w:t xml:space="preserve">задолженности по цессии, заключенным между покупателем </w:t>
            </w:r>
            <w:r w:rsidR="00517B9E">
              <w:rPr>
                <w:rFonts w:ascii="Garamond" w:hAnsi="Garamond"/>
                <w:i/>
                <w:iCs/>
                <w:color w:val="000000"/>
                <w:highlight w:val="yellow"/>
                <w:lang w:val="en-US"/>
              </w:rPr>
              <w:t>j</w:t>
            </w:r>
            <w:r w:rsidR="00517B9E">
              <w:rPr>
                <w:rFonts w:ascii="Garamond" w:hAnsi="Garamond"/>
                <w:color w:val="000000"/>
                <w:highlight w:val="yellow"/>
              </w:rPr>
              <w:t xml:space="preserve"> и продавцом </w:t>
            </w:r>
            <w:proofErr w:type="spellStart"/>
            <w:r w:rsidR="00517B9E">
              <w:rPr>
                <w:rFonts w:ascii="Garamond" w:hAnsi="Garamond"/>
                <w:i/>
                <w:iCs/>
                <w:color w:val="000000"/>
                <w:highlight w:val="yellow"/>
                <w:lang w:val="en-US"/>
              </w:rPr>
              <w:t>i</w:t>
            </w:r>
            <w:proofErr w:type="spellEnd"/>
            <w:r w:rsidR="00517B9E">
              <w:rPr>
                <w:rFonts w:ascii="Garamond" w:hAnsi="Garamond"/>
                <w:color w:val="000000"/>
                <w:highlight w:val="yellow"/>
              </w:rPr>
              <w:t xml:space="preserve">, на дату </w:t>
            </w:r>
            <w:r w:rsidR="00517B9E">
              <w:rPr>
                <w:rFonts w:ascii="Garamond" w:hAnsi="Garamond"/>
                <w:i/>
                <w:iCs/>
                <w:color w:val="000000"/>
                <w:highlight w:val="yellow"/>
                <w:lang w:val="en-US"/>
              </w:rPr>
              <w:t>t</w:t>
            </w:r>
            <w:r w:rsidR="00517B9E">
              <w:rPr>
                <w:rFonts w:ascii="Garamond" w:hAnsi="Garamond"/>
                <w:color w:val="000000"/>
                <w:highlight w:val="yellow"/>
              </w:rPr>
              <w:t xml:space="preserve">. </w:t>
            </w:r>
            <w:r w:rsidR="00517B9E">
              <w:rPr>
                <w:rFonts w:ascii="Garamond" w:hAnsi="Garamond"/>
                <w:color w:val="000000"/>
                <w:highlight w:val="yellow"/>
              </w:rPr>
              <w:fldChar w:fldCharType="begin"/>
            </w:r>
            <w:r w:rsidR="00517B9E">
              <w:rPr>
                <w:rFonts w:ascii="Garamond" w:hAnsi="Garamond"/>
                <w:color w:val="000000"/>
                <w:highlight w:val="yellow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Согл_рестр</m:t>
                  </m:r>
                </m:sup>
              </m:sSubSup>
            </m:oMath>
            <w:r w:rsidR="00517B9E">
              <w:rPr>
                <w:rFonts w:ascii="Garamond" w:hAnsi="Garamond"/>
                <w:color w:val="000000"/>
                <w:highlight w:val="yellow"/>
              </w:rPr>
              <w:instrText xml:space="preserve"> </w:instrText>
            </w:r>
            <w:r w:rsidR="00517B9E">
              <w:rPr>
                <w:rFonts w:ascii="Garamond" w:hAnsi="Garamond"/>
                <w:color w:val="000000"/>
                <w:highlight w:val="yellow"/>
              </w:rPr>
              <w:fldChar w:fldCharType="end"/>
            </w:r>
            <w:r w:rsidR="00517B9E">
              <w:rPr>
                <w:rFonts w:ascii="Garamond" w:hAnsi="Garamond"/>
                <w:highlight w:val="yellow"/>
              </w:rPr>
              <w:t xml:space="preserve"> 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Величина процентов за пользование денежными средствами, рассчитанная на задолженность по обязательству </w:t>
            </w:r>
            <w:r>
              <w:rPr>
                <w:rFonts w:ascii="Garamond" w:hAnsi="Garamond"/>
                <w:i/>
                <w:highlight w:val="yellow"/>
              </w:rPr>
              <w:t>k</w:t>
            </w:r>
            <w:r>
              <w:rPr>
                <w:rFonts w:ascii="Garamond" w:hAnsi="Garamond"/>
                <w:highlight w:val="yellow"/>
              </w:rPr>
              <w:t xml:space="preserve"> за день </w:t>
            </w:r>
            <w:r>
              <w:rPr>
                <w:rFonts w:ascii="Garamond" w:hAnsi="Garamond"/>
                <w:i/>
                <w:highlight w:val="yellow"/>
              </w:rPr>
              <w:t>t</w:t>
            </w:r>
            <w:r>
              <w:rPr>
                <w:rFonts w:ascii="Garamond" w:hAnsi="Garamond"/>
                <w:highlight w:val="yellow"/>
              </w:rPr>
              <w:t>, определяется с точностью до двух знаков после запятой (до копеек). Информация о рассчитанной величине процентов доводится до сведения соответствующих участников оптового рынка в Отчете о расчете величины процентов за пользование денежными средствами, который ЦФР публикует в порядке, предусмотренном в пункте 18´.8 настоящего Регламента.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Особенности расчета величины процентов за пользование денежными средствами и порядка их оплаты при прекращении учета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</w:t>
            </w:r>
            <w:r>
              <w:rPr>
                <w:rFonts w:ascii="Garamond" w:hAnsi="Garamond"/>
                <w:highlight w:val="yellow"/>
              </w:rPr>
              <w:t xml:space="preserve"> задолженности по цессии установлены п. 18´.17 настоящего Регламента.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Величина </w:t>
            </w:r>
            <w:r>
              <w:rPr>
                <w:rFonts w:ascii="Garamond" w:hAnsi="Garamond"/>
                <w:i/>
                <w:color w:val="000000"/>
                <w:highlight w:val="yellow"/>
              </w:rPr>
              <w:t>С</w:t>
            </w:r>
            <w:proofErr w:type="gramStart"/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m</w:t>
            </w:r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</w:rPr>
              <w:t>,</w:t>
            </w:r>
            <w:proofErr w:type="spellStart"/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i</w:t>
            </w:r>
            <w:proofErr w:type="spellEnd"/>
            <w:proofErr w:type="gramEnd"/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</w:rPr>
              <w:t>,</w:t>
            </w:r>
            <w:r>
              <w:rPr>
                <w:rFonts w:ascii="Garamond" w:hAnsi="Garamond"/>
                <w:i/>
                <w:color w:val="000000"/>
                <w:highlight w:val="yellow"/>
                <w:vertAlign w:val="subscript"/>
                <w:lang w:val="en-US"/>
              </w:rPr>
              <w:t>j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определяется с точностью до двух знаков после запятой (до копеек).</w:t>
            </w:r>
          </w:p>
        </w:tc>
      </w:tr>
      <w:tr w:rsidR="00082F9C">
        <w:trPr>
          <w:trHeight w:val="561"/>
        </w:trPr>
        <w:tc>
          <w:tcPr>
            <w:tcW w:w="99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Добавить новый пункт 18´</w:t>
            </w:r>
            <w:r>
              <w:rPr>
                <w:rFonts w:ascii="Garamond" w:hAnsi="Garamond"/>
                <w:b/>
                <w:color w:val="000000"/>
              </w:rPr>
              <w:t>.17</w:t>
            </w:r>
          </w:p>
        </w:tc>
        <w:tc>
          <w:tcPr>
            <w:tcW w:w="6662" w:type="dxa"/>
            <w:shd w:val="clear" w:color="auto" w:fill="auto"/>
          </w:tcPr>
          <w:p w:rsidR="00082F9C" w:rsidRDefault="00082F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18</w:t>
            </w:r>
            <w:r>
              <w:rPr>
                <w:rFonts w:ascii="Garamond" w:hAnsi="Garamond"/>
                <w:highlight w:val="yellow"/>
              </w:rPr>
              <w:t>´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.17. ЦФР прекращает учет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</w:t>
            </w:r>
            <w:r>
              <w:rPr>
                <w:rFonts w:ascii="Garamond" w:hAnsi="Garamond"/>
                <w:highlight w:val="yellow"/>
              </w:rPr>
              <w:t xml:space="preserve"> задолженности по цессии в порядке, предусмотренном в настоящем пункте, при наступлении любого из следующих событий</w:t>
            </w:r>
            <w:r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1) </w:t>
            </w:r>
            <w:r>
              <w:rPr>
                <w:rFonts w:ascii="Garamond" w:hAnsi="Garamond"/>
                <w:highlight w:val="yellow"/>
              </w:rPr>
              <w:t xml:space="preserve">просрочки более чем на 10 рабочих дней, следующих за датой платежа, хотя бы одним участником оптового рынка, заключившим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оглашение о реструктуризации</w:t>
            </w:r>
            <w:r>
              <w:rPr>
                <w:rFonts w:ascii="Garamond" w:hAnsi="Garamond"/>
                <w:highlight w:val="yellow"/>
              </w:rPr>
              <w:t xml:space="preserve"> задолженности по цессии по стандартной форме приложения 114.6б к настоящему Регламенту, исполнения обязательств по оплате электрической энергии в измененный срок, предусмотренный таким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оглашением о реструктуризации задолженности по цессии</w:t>
            </w:r>
            <w:r>
              <w:rPr>
                <w:rFonts w:ascii="Garamond" w:hAnsi="Garamond"/>
                <w:bCs/>
                <w:highlight w:val="yellow"/>
              </w:rPr>
              <w:t>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 xml:space="preserve">2) </w:t>
            </w:r>
            <w:r>
              <w:rPr>
                <w:rFonts w:ascii="Garamond" w:hAnsi="Garamond"/>
                <w:highlight w:val="yellow"/>
              </w:rPr>
              <w:t xml:space="preserve">просрочки более чем на 10 рабочих дней, следующих за датой платежа, хотя бы одним участником оптового рынка, заключившим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оглашение о реструктуризации</w:t>
            </w:r>
            <w:r>
              <w:rPr>
                <w:rFonts w:ascii="Garamond" w:hAnsi="Garamond"/>
                <w:highlight w:val="yellow"/>
              </w:rPr>
              <w:t xml:space="preserve"> задолженности по цессии по стандартной форме приложения 114.6б к настоящему Регламенту, исполнения обязательств по оплате процентов за пользование денежными средствами в соответствии с таким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оглашением о реструктуризации задолженности по цессии;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3) допущенной после 01.06.2021 просрочки исполнения обязательств ПАО «</w:t>
            </w:r>
            <w:proofErr w:type="spellStart"/>
            <w:r>
              <w:rPr>
                <w:rFonts w:ascii="Garamond" w:hAnsi="Garamond"/>
                <w:highlight w:val="yellow"/>
              </w:rPr>
              <w:t>Россети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Северный Кавказ» – территориальной сетевой организации, исполняющей функции гарантирующего поставщика (-</w:t>
            </w:r>
            <w:proofErr w:type="spellStart"/>
            <w:r>
              <w:rPr>
                <w:rFonts w:ascii="Garamond" w:hAnsi="Garamond"/>
                <w:highlight w:val="yellow"/>
              </w:rPr>
              <w:t>ов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) на территориях Республики Дагестан и (или) Республики Северная Осетия – Алания, либо любого участника оптового рынка – покупателя, определенного в соответствии с п. 2.5.5 настоящего Регламента, заключившего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оглашение о реструктуризации</w:t>
            </w:r>
            <w:r>
              <w:rPr>
                <w:rFonts w:ascii="Garamond" w:hAnsi="Garamond"/>
                <w:highlight w:val="yellow"/>
              </w:rPr>
              <w:t xml:space="preserve"> задолженности по цессии по стандартной форме приложения 114.6б к настоящему Регламенту, по оплате электрической энергии и (или) мощности на оптовом рынке</w:t>
            </w:r>
            <w:r w:rsidR="002E15E7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более чем на 10 рабочих дней, следующих за последней датой платежа каждого календарного месяца;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4)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законом «О несостоятельности (банкротстве)»;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5) получения ЦФР одностороннего отказа покупателя от любого из заключенных по форме приложения 114.6б к настоящему Регламенту</w:t>
            </w:r>
            <w:r>
              <w:rPr>
                <w:rFonts w:ascii="Garamond" w:hAnsi="Garamond"/>
                <w:bCs/>
                <w:highlight w:val="yellow"/>
              </w:rPr>
              <w:t xml:space="preserve"> </w:t>
            </w:r>
            <w:r w:rsidR="009844F3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оглашений о реструктуризации задолженности по цессии;</w:t>
            </w:r>
          </w:p>
          <w:p w:rsidR="00082F9C" w:rsidRDefault="00517B9E">
            <w:pPr>
              <w:pStyle w:val="110"/>
              <w:tabs>
                <w:tab w:val="left" w:pos="0"/>
                <w:tab w:val="num" w:pos="1985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6) расторжения по соглашению участников оптового рынка, заключивших </w:t>
            </w:r>
            <w:r w:rsidR="00CE0F5D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оглашение о реструктуризации задолженности по цессии, любого из заключенных по форме приложения 114.6б к настоящему Регламенту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>оглашений о реструктуризации задолженности по цессии;</w:t>
            </w:r>
          </w:p>
          <w:p w:rsidR="00082F9C" w:rsidRDefault="00517B9E">
            <w:pPr>
              <w:pStyle w:val="110"/>
              <w:tabs>
                <w:tab w:val="left" w:pos="0"/>
                <w:tab w:val="num" w:pos="1985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7) принятия судом решения о расторжении любого из заключенных по форме приложения 114.6б к настоящему Регламенту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>оглашений о реструктуризации задолженности по цессии или признание любого из указанных соглашений недействительным, при условии вступления такого решения в законную силу;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 w:line="259" w:lineRule="auto"/>
              <w:ind w:firstLine="601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8) лишения покупателя статуса субъекта оптового рынка;</w:t>
            </w:r>
          </w:p>
          <w:p w:rsidR="00082F9C" w:rsidRDefault="00517B9E">
            <w:pPr>
              <w:pStyle w:val="110"/>
              <w:tabs>
                <w:tab w:val="left" w:pos="742"/>
              </w:tabs>
              <w:spacing w:before="120" w:after="120" w:line="259" w:lineRule="auto"/>
              <w:ind w:firstLine="601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9) прекращения учета ЦФР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>оглашений о реструктуризации задолженности, заключенных по форме приложения 114.3 к настоящему Регламенту.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При установлении наступления событий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указанных в подп. 1–3 настоящего пункта, ЦФР не учитывает </w:t>
            </w:r>
            <w:r>
              <w:rPr>
                <w:rFonts w:ascii="Garamond" w:hAnsi="Garamond"/>
                <w:highlight w:val="yellow"/>
                <w:lang w:eastAsia="ru-RU"/>
              </w:rPr>
              <w:t>обязательства по оплате перед участниками,</w:t>
            </w:r>
            <w:r>
              <w:rPr>
                <w:rFonts w:ascii="Garamond" w:hAnsi="Garamond"/>
                <w:highlight w:val="yellow"/>
              </w:rPr>
              <w:t xml:space="preserve"> в отношении которых арбитражным судом принято решение о признании </w:t>
            </w:r>
            <w:r>
              <w:rPr>
                <w:rFonts w:ascii="Garamond" w:hAnsi="Garamond" w:cs="Garamond"/>
                <w:highlight w:val="yellow"/>
              </w:rPr>
              <w:t>банкрот</w:t>
            </w:r>
            <w:r w:rsidR="006C3046">
              <w:rPr>
                <w:rFonts w:ascii="Garamond" w:hAnsi="Garamond" w:cs="Garamond"/>
                <w:highlight w:val="yellow"/>
              </w:rPr>
              <w:t>ами</w:t>
            </w:r>
            <w:r>
              <w:rPr>
                <w:rFonts w:ascii="Garamond" w:hAnsi="Garamond" w:cs="Garamond"/>
                <w:highlight w:val="yellow"/>
              </w:rPr>
              <w:t xml:space="preserve"> и об открытии конкурсного производства, а также перед участниками, в отношении которых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ними ГТП.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Не позднее одного рабочего дня, следующего за днем, когда ЦФР стало известно о наступлении событий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указанных в подп. 1–3 настоящего пункта, ЦФР информирует </w:t>
            </w:r>
            <w:r>
              <w:rPr>
                <w:rFonts w:ascii="Garamond" w:hAnsi="Garamond"/>
                <w:highlight w:val="yellow"/>
              </w:rPr>
              <w:t xml:space="preserve">покупателей, заключивших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оглашение о реструктуризации задолженности по цессии по стандартной форме приложения 114.6б к настоящему Регламенту,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о </w:t>
            </w:r>
            <w:r>
              <w:rPr>
                <w:rFonts w:ascii="Garamond" w:hAnsi="Garamond"/>
                <w:highlight w:val="yellow"/>
              </w:rPr>
              <w:t>просрочке исполнения обязательств по оплате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путем публикации уведомлений по форме приложения 114.11 к настоящему Регламенту в разделе с ограниченным в соответствии с Правилами ЭДО СЭД КО доступом на официальном интернет-сайте КО.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 целях прекращения учета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оглашений о реструктуризации задолженности по цессии по основанию, предусмотренному в подп. 5 настоящего пункта, покупатель направляет ЦФР уведомление об отказе по форме приложения 2 к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оглашению о реструктуризации задолженности по цессии на бумажном носителе за подписью уполномоченного лица,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</w:rPr>
              <w:t>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 случае расторжения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 о реструктуризации задолженности по цессии в соответствии с подп. 6 настоящего пункта, участник оптового рынка (покупатель или продавец в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оглашении о реструктуризации задолженности по цессии) обязан направить ЦФР уведомление о расторжении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оглашения о реструктуризации задолженности по цессии по форме приложения 114.12 к настоящему Регламенту на бумажном носителе, подписанное от имени покупателя и продавца лицами, имеющими право действовать от имени организации без доверенности.</w:t>
            </w:r>
            <w:r>
              <w:rPr>
                <w:rFonts w:ascii="Garamond" w:hAnsi="Garamond"/>
                <w:highlight w:val="yellow"/>
              </w:rPr>
              <w:t xml:space="preserve"> </w:t>
            </w:r>
          </w:p>
          <w:p w:rsidR="00082F9C" w:rsidRDefault="00517B9E">
            <w:pPr>
              <w:pStyle w:val="ac"/>
              <w:tabs>
                <w:tab w:val="left" w:pos="885"/>
              </w:tabs>
              <w:spacing w:before="120" w:after="120"/>
              <w:ind w:left="0" w:firstLine="601"/>
              <w:contextualSpacing w:val="0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В случае расторжения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оглашения о реструктуризации задолженности по цессии или признания его недействительным в соответствии с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подп. 7 настоящего пункта, участник оптового рынка (покупатель или продавец </w:t>
            </w:r>
            <w:r>
              <w:rPr>
                <w:rFonts w:ascii="Garamond" w:hAnsi="Garamond"/>
                <w:highlight w:val="yellow"/>
              </w:rPr>
              <w:t xml:space="preserve">в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оглашении о реструктуризации задолженности по цессии)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обязан направить ЦФР уведомление о расторжении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по форме приложения 114.13 к настоящему Регламенту на бумажном носителе за подписью уполномоченного лица с приложением копии судебного акта, предусматривающего решение о расторжении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или признании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недействительным, при условии вступления такого решения в законную силу, 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082F9C" w:rsidRDefault="00517B9E">
            <w:pPr>
              <w:pStyle w:val="ac"/>
              <w:tabs>
                <w:tab w:val="left" w:pos="885"/>
              </w:tabs>
              <w:spacing w:before="120" w:after="120"/>
              <w:ind w:left="0" w:firstLine="601"/>
              <w:contextualSpacing w:val="0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 случае невозможности определить на основании предоставленной участником оптового рынка копии судебного акта, в отношении какого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оглашения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принято решение, в дополнение к вышеуказанным документам участник оптового рынка предоставляет в ЦФР копию искового заявления, либо копию заявления о выдаче судебного приказа, либо копию мирового соглашения.</w:t>
            </w:r>
          </w:p>
          <w:p w:rsidR="00082F9C" w:rsidRDefault="00517B9E">
            <w:pPr>
              <w:spacing w:before="120" w:after="120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ЦФР при получении соответствующих документов от участников оптового рынка (покупателя или продавца в </w:t>
            </w:r>
            <w:r w:rsidR="00CE0F5D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>оглашении о реструктуризации задолженности по цессии</w:t>
            </w:r>
            <w:r>
              <w:rPr>
                <w:rFonts w:ascii="Garamond" w:hAnsi="Garamond"/>
                <w:color w:val="000000"/>
                <w:highlight w:val="yellow"/>
              </w:rPr>
              <w:t>) проверяет:</w:t>
            </w:r>
          </w:p>
          <w:p w:rsidR="00082F9C" w:rsidRDefault="00517B9E">
            <w:pPr>
              <w:spacing w:before="120" w:after="120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 правильность оформления уведомления;</w:t>
            </w:r>
          </w:p>
          <w:p w:rsidR="00082F9C" w:rsidRDefault="00517B9E">
            <w:pPr>
              <w:spacing w:before="120" w:after="120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 полномочия лиц, подписавших уведомление.</w:t>
            </w:r>
          </w:p>
          <w:p w:rsidR="00082F9C" w:rsidRDefault="00517B9E">
            <w:pPr>
              <w:spacing w:before="120" w:after="120"/>
              <w:ind w:left="34" w:firstLine="533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В случае несоответствия уведомлений указанным требованиям ЦФР не позднее 2-го рабочего дня, следующего за днем получения документов, направляет участнику, направившему уведомление, письменный отказ в принятии уведомления в качестве основания для прекращения всех заключенных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В случае если ЦФР стало известно о наступлении событий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предусмотренных подп. 1–4, 8 настоящего пункта, или подтверждения соответствия уведомлений, полученных от участников оптового рынка, требованиям, предусмотренным настоящим пунктом, или подтверждения информации о расторжении </w:t>
            </w:r>
            <w:r w:rsidR="001E2C9C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оглашения о реструктуризации задолженности по цессии или признания его недействительным в соответствии с подп. 7 настоящего пункта путем ее проверки на сайте https://kad.arbitr.ru/: 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– до 7-го числа месяца включительно – ЦФР прекращает учет всех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 с 14-го числа текущего месяца;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– после 7-го числа месяца – ЦФР прекращает учет всех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 с 14-го числа следующего месяца.</w:t>
            </w:r>
          </w:p>
          <w:p w:rsidR="00082F9C" w:rsidRDefault="00517B9E">
            <w:pPr>
              <w:pStyle w:val="110"/>
              <w:tabs>
                <w:tab w:val="left" w:pos="0"/>
                <w:tab w:val="num" w:pos="1985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В случае наступления события, предусмотренного подп. 9 настоящего пункта, ЦФР прекращает учет всех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о реструктуризации задолженности по цессии со дня прекращения учета ЦФР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>оглашений о реструктуризации задолженности, заключенных по форме приложения 114.3 к настоящему Регламенту.</w:t>
            </w:r>
          </w:p>
          <w:p w:rsidR="00082F9C" w:rsidRDefault="00517B9E">
            <w:pPr>
              <w:pStyle w:val="110"/>
              <w:tabs>
                <w:tab w:val="left" w:pos="0"/>
                <w:tab w:val="num" w:pos="1985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В случае прекращения ЦФР учета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о реструктуризации задолженности по цессии покупатели обязаны исполнить обязательства по оплате электрической энергии, указанные в приложениях 1 к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оглашениям о реструктуризации задолженности по цессии, измененный срок исполнения которых не наступил на дату прекращения учета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о реструктуризации задолженности по цессии, в день, с которого прекращается учет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о реструктуризации задолженности по цессии. </w:t>
            </w:r>
          </w:p>
          <w:p w:rsidR="00082F9C" w:rsidRDefault="00517B9E">
            <w:pPr>
              <w:pStyle w:val="110"/>
              <w:tabs>
                <w:tab w:val="left" w:pos="0"/>
              </w:tabs>
              <w:spacing w:before="120" w:after="120" w:line="259" w:lineRule="auto"/>
              <w:ind w:firstLine="567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В случае неисполнения покупателями обязательств в день, с которого прекращается учет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о реструктуризации задолженности по цессии, покупатели уплачивают продавцам неустойку (пени) в размере и порядке, установленном настоящим Регламентом, со дня, с которого прекращается учет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 xml:space="preserve">оглашений о реструктуризации задолженности по цессии. При этом неустойка (пени) за период действия </w:t>
            </w:r>
            <w:r w:rsidR="009844F3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>оглашений о реструктуризации задолженности по цессии начислению и уплате не подлежит.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При прекращении учета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оглашений о реструктуризации задолженности по цессии </w:t>
            </w:r>
            <w:r>
              <w:rPr>
                <w:rFonts w:ascii="Garamond" w:hAnsi="Garamond"/>
                <w:highlight w:val="yellow"/>
              </w:rPr>
              <w:t>ЦФР: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– включает обязательства по оплате электрической энергии, измененный срок исполнения которых не наступил на дату прекращения учета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оглашений о реструктуризации задолженности по цессии, в Сводный реестр платежей участников оптового рынка с даты платежа – 14-е число месяца, в котором прекращен учет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– включает обязательства по оплате процентов за пользование денежными средствами, рассчитанные до даты прекращения учета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оглашений о реструктуризации задолженности по цессии (включительно), в Сводный реестр платежей участников оптового рынка </w:t>
            </w:r>
            <w:r>
              <w:rPr>
                <w:rFonts w:ascii="Garamond" w:hAnsi="Garamond"/>
                <w:highlight w:val="yellow"/>
              </w:rPr>
              <w:t>в сроки, предусмотренные п. 18´.8 настоящего Регламента,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и прекращает расчет процентов за пользование денежными средствами с даты прекращения учета </w:t>
            </w:r>
            <w:r w:rsidR="009844F3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цессии;</w:t>
            </w:r>
          </w:p>
          <w:p w:rsidR="00082F9C" w:rsidRDefault="00517B9E" w:rsidP="00CE0F5D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– уведомляет продавцов и покупателей о прекращении учета </w:t>
            </w:r>
            <w:r w:rsidR="00CE0F5D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оглашений о реструктуризации задолженности по цессии путем публикации уведомления в разделе с ограниченным в соответствии</w:t>
            </w:r>
            <w:r>
              <w:rPr>
                <w:rFonts w:ascii="Garamond" w:hAnsi="Garamond"/>
                <w:highlight w:val="yellow"/>
              </w:rPr>
              <w:t xml:space="preserve"> с Правилами ЭДО СЭД КО доступом, персонально для каждого участника оптового рынка (по форме, установленной приложением 114.5 к настоящему Регламенту)</w:t>
            </w:r>
            <w:r>
              <w:rPr>
                <w:rFonts w:ascii="Garamond" w:hAnsi="Garamond"/>
                <w:color w:val="000000"/>
                <w:highlight w:val="yellow"/>
              </w:rPr>
              <w:t>.</w:t>
            </w:r>
          </w:p>
        </w:tc>
      </w:tr>
      <w:tr w:rsidR="001E2C9C">
        <w:trPr>
          <w:trHeight w:val="561"/>
        </w:trPr>
        <w:tc>
          <w:tcPr>
            <w:tcW w:w="993" w:type="dxa"/>
          </w:tcPr>
          <w:p w:rsidR="001E2C9C" w:rsidRDefault="001E2C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1E2C9C" w:rsidRDefault="001E2C9C" w:rsidP="001E2C9C">
            <w:pPr>
              <w:pStyle w:val="a3"/>
              <w:ind w:firstLine="598"/>
              <w:rPr>
                <w:rFonts w:ascii="Garamond" w:hAnsi="Garamond"/>
                <w:b/>
                <w:lang w:val="ru-RU"/>
              </w:rPr>
            </w:pPr>
            <w:r w:rsidRPr="001E2C9C">
              <w:rPr>
                <w:rFonts w:ascii="Garamond" w:hAnsi="Garamond"/>
                <w:b/>
                <w:i/>
                <w:color w:val="000000"/>
                <w:szCs w:val="22"/>
                <w:lang w:val="ru-RU"/>
              </w:rPr>
              <w:t xml:space="preserve">Заменить по тексту регламента в соответствующем числе и </w:t>
            </w:r>
            <w:proofErr w:type="gramStart"/>
            <w:r w:rsidRPr="001E2C9C">
              <w:rPr>
                <w:rFonts w:ascii="Garamond" w:hAnsi="Garamond"/>
                <w:b/>
                <w:i/>
                <w:color w:val="000000"/>
                <w:szCs w:val="22"/>
                <w:lang w:val="ru-RU"/>
              </w:rPr>
              <w:t>падеже:</w:t>
            </w: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  </w:t>
            </w:r>
            <w:r w:rsidRP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оглашение</w:t>
            </w:r>
            <w:proofErr w:type="gramEnd"/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о реструктуризации задолженности</w:t>
            </w:r>
          </w:p>
        </w:tc>
        <w:tc>
          <w:tcPr>
            <w:tcW w:w="7229" w:type="dxa"/>
            <w:shd w:val="clear" w:color="auto" w:fill="auto"/>
          </w:tcPr>
          <w:p w:rsidR="001E2C9C" w:rsidRDefault="001E2C9C" w:rsidP="001E2C9C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1E2C9C">
              <w:rPr>
                <w:rFonts w:ascii="Garamond" w:hAnsi="Garamond"/>
                <w:b/>
                <w:color w:val="000000"/>
              </w:rPr>
              <w:t xml:space="preserve"> </w:t>
            </w:r>
            <w:r w:rsidRPr="001E2C9C">
              <w:rPr>
                <w:rFonts w:ascii="Garamond" w:hAnsi="Garamond"/>
                <w:b/>
                <w:i/>
                <w:color w:val="000000"/>
              </w:rPr>
              <w:t>на</w:t>
            </w:r>
            <w:r>
              <w:rPr>
                <w:rFonts w:ascii="Garamond" w:hAnsi="Garamond"/>
                <w:b/>
                <w:i/>
                <w:color w:val="000000"/>
              </w:rPr>
              <w:t xml:space="preserve">  </w:t>
            </w:r>
            <w:r>
              <w:rPr>
                <w:rFonts w:ascii="Garamond" w:hAnsi="Garamond"/>
                <w:b/>
                <w:color w:val="000000"/>
              </w:rPr>
              <w:t xml:space="preserve"> </w:t>
            </w:r>
            <w:r w:rsidRPr="001E2C9C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</w:rPr>
              <w:t>оглашение о реструктуризации задолженности</w:t>
            </w:r>
          </w:p>
        </w:tc>
      </w:tr>
    </w:tbl>
    <w:p w:rsidR="00082F9C" w:rsidRDefault="00082F9C">
      <w:pPr>
        <w:rPr>
          <w:rFonts w:ascii="Garamond" w:hAnsi="Garamond"/>
        </w:rPr>
        <w:sectPr w:rsidR="00082F9C">
          <w:footerReference w:type="default" r:id="rId8"/>
          <w:footerReference w:type="first" r:id="rId9"/>
          <w:pgSz w:w="16838" w:h="11906" w:orient="landscape"/>
          <w:pgMar w:top="1134" w:right="1134" w:bottom="851" w:left="1134" w:header="709" w:footer="318" w:gutter="0"/>
          <w:cols w:space="708"/>
          <w:titlePg/>
          <w:docGrid w:linePitch="360"/>
        </w:sectPr>
      </w:pPr>
    </w:p>
    <w:p w:rsidR="00082F9C" w:rsidRDefault="00517B9E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Добавить новое приложение 114.3б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Pr="006C3046" w:rsidRDefault="00517B9E">
      <w:pPr>
        <w:jc w:val="right"/>
        <w:rPr>
          <w:rFonts w:ascii="Garamond" w:hAnsi="Garamond"/>
          <w:b/>
          <w:highlight w:val="yellow"/>
        </w:rPr>
      </w:pPr>
      <w:r w:rsidRPr="006C3046">
        <w:rPr>
          <w:rFonts w:ascii="Garamond" w:hAnsi="Garamond"/>
          <w:b/>
          <w:highlight w:val="yellow"/>
        </w:rPr>
        <w:t>Приложение 114.3б</w:t>
      </w:r>
    </w:p>
    <w:p w:rsidR="00082F9C" w:rsidRPr="006C3046" w:rsidRDefault="00517B9E">
      <w:pPr>
        <w:pStyle w:val="a3"/>
        <w:jc w:val="center"/>
        <w:rPr>
          <w:rFonts w:ascii="Garamond" w:hAnsi="Garamond"/>
          <w:b/>
          <w:bCs/>
          <w:szCs w:val="22"/>
          <w:highlight w:val="yellow"/>
          <w:lang w:val="ru-RU" w:eastAsia="x-none"/>
        </w:rPr>
      </w:pPr>
      <w:r w:rsidRPr="006C3046">
        <w:rPr>
          <w:rFonts w:ascii="Garamond" w:hAnsi="Garamond"/>
          <w:b/>
          <w:szCs w:val="22"/>
          <w:highlight w:val="yellow"/>
          <w:lang w:val="ru-RU"/>
        </w:rPr>
        <w:t xml:space="preserve">Дополнительное </w:t>
      </w:r>
      <w:r w:rsidRPr="006C3046">
        <w:rPr>
          <w:rFonts w:ascii="Garamond" w:hAnsi="Garamond"/>
          <w:b/>
          <w:bCs/>
          <w:szCs w:val="22"/>
          <w:highlight w:val="yellow"/>
          <w:lang w:val="ru-RU" w:eastAsia="x-none"/>
        </w:rPr>
        <w:t>соглашение</w:t>
      </w:r>
      <w:r w:rsidRPr="006C3046">
        <w:rPr>
          <w:rFonts w:ascii="Garamond" w:hAnsi="Garamond"/>
          <w:b/>
          <w:szCs w:val="22"/>
          <w:highlight w:val="yellow"/>
          <w:lang w:val="ru-RU"/>
        </w:rPr>
        <w:t xml:space="preserve"> 2 </w:t>
      </w:r>
      <w:r w:rsidRPr="006C3046">
        <w:rPr>
          <w:rFonts w:ascii="Garamond" w:hAnsi="Garamond"/>
          <w:b/>
          <w:szCs w:val="22"/>
          <w:highlight w:val="yellow"/>
          <w:lang w:val="ru-RU"/>
        </w:rPr>
        <w:br/>
        <w:t xml:space="preserve">к </w:t>
      </w:r>
      <w:r w:rsidRPr="006C3046">
        <w:rPr>
          <w:rFonts w:ascii="Garamond" w:hAnsi="Garamond"/>
          <w:b/>
          <w:bCs/>
          <w:szCs w:val="22"/>
          <w:highlight w:val="yellow"/>
          <w:lang w:val="ru-RU" w:eastAsia="x-none"/>
        </w:rPr>
        <w:t>Соглашению</w:t>
      </w:r>
      <w:r w:rsidRPr="006C3046">
        <w:rPr>
          <w:rFonts w:ascii="Garamond" w:hAnsi="Garamond"/>
          <w:szCs w:val="22"/>
          <w:highlight w:val="yellow"/>
          <w:lang w:val="ru-RU" w:eastAsia="x-none"/>
        </w:rPr>
        <w:t xml:space="preserve"> </w:t>
      </w:r>
      <w:r w:rsidRPr="006C3046">
        <w:rPr>
          <w:rFonts w:ascii="Garamond" w:hAnsi="Garamond"/>
          <w:b/>
          <w:bCs/>
          <w:szCs w:val="22"/>
          <w:highlight w:val="yellow"/>
          <w:lang w:val="ru-RU" w:eastAsia="x-none"/>
        </w:rPr>
        <w:t xml:space="preserve">о реструктуризации задолженности </w:t>
      </w:r>
    </w:p>
    <w:p w:rsidR="00082F9C" w:rsidRPr="006C3046" w:rsidRDefault="00517B9E">
      <w:pPr>
        <w:pStyle w:val="a3"/>
        <w:jc w:val="center"/>
        <w:rPr>
          <w:rFonts w:ascii="Garamond" w:hAnsi="Garamond"/>
          <w:b/>
          <w:bCs/>
          <w:szCs w:val="22"/>
          <w:highlight w:val="yellow"/>
          <w:lang w:val="ru-RU" w:eastAsia="x-none"/>
        </w:rPr>
      </w:pPr>
      <w:r w:rsidRPr="006C3046">
        <w:rPr>
          <w:rFonts w:ascii="Garamond" w:hAnsi="Garamond"/>
          <w:b/>
          <w:bCs/>
          <w:szCs w:val="22"/>
          <w:highlight w:val="yellow"/>
          <w:lang w:val="ru-RU" w:eastAsia="x-none"/>
        </w:rPr>
        <w:t>№ ____________________ от _______________</w:t>
      </w:r>
    </w:p>
    <w:p w:rsidR="00082F9C" w:rsidRPr="006C3046" w:rsidRDefault="00082F9C">
      <w:pPr>
        <w:spacing w:after="120"/>
        <w:jc w:val="right"/>
        <w:rPr>
          <w:rFonts w:ascii="Garamond" w:hAnsi="Garamond"/>
          <w:b/>
          <w:highlight w:val="yellow"/>
        </w:rPr>
      </w:pPr>
    </w:p>
    <w:p w:rsidR="00082F9C" w:rsidRPr="006C3046" w:rsidRDefault="00A262D5">
      <w:pPr>
        <w:spacing w:after="120"/>
        <w:ind w:left="567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г. ______________________</w:t>
      </w:r>
      <w:r>
        <w:rPr>
          <w:rFonts w:ascii="Garamond" w:hAnsi="Garamond"/>
          <w:highlight w:val="yellow"/>
        </w:rPr>
        <w:tab/>
      </w:r>
      <w:r w:rsidR="00517B9E" w:rsidRPr="006C3046">
        <w:rPr>
          <w:rFonts w:ascii="Garamond" w:hAnsi="Garamond"/>
          <w:highlight w:val="yellow"/>
        </w:rPr>
        <w:tab/>
      </w:r>
      <w:r w:rsidR="00517B9E" w:rsidRPr="006C3046">
        <w:rPr>
          <w:rFonts w:ascii="Garamond" w:hAnsi="Garamond"/>
          <w:highlight w:val="yellow"/>
        </w:rPr>
        <w:tab/>
      </w:r>
      <w:r w:rsidR="00517B9E" w:rsidRPr="006C3046">
        <w:rPr>
          <w:rFonts w:ascii="Garamond" w:hAnsi="Garamond"/>
          <w:highlight w:val="yellow"/>
        </w:rPr>
        <w:tab/>
      </w:r>
      <w:r w:rsidR="00517B9E" w:rsidRPr="006C3046">
        <w:rPr>
          <w:rFonts w:ascii="Garamond" w:hAnsi="Garamond"/>
          <w:highlight w:val="yellow"/>
        </w:rPr>
        <w:tab/>
      </w:r>
      <w:r w:rsidR="00517B9E" w:rsidRPr="006C3046">
        <w:rPr>
          <w:rFonts w:ascii="Garamond" w:hAnsi="Garamond"/>
          <w:highlight w:val="yellow"/>
        </w:rPr>
        <w:tab/>
      </w:r>
      <w:r w:rsidR="00517B9E" w:rsidRPr="006C3046">
        <w:rPr>
          <w:rFonts w:ascii="Garamond" w:hAnsi="Garamond"/>
          <w:highlight w:val="yellow"/>
        </w:rPr>
        <w:tab/>
        <w:t>___________________</w:t>
      </w:r>
    </w:p>
    <w:p w:rsidR="00082F9C" w:rsidRPr="006C3046" w:rsidRDefault="00082F9C">
      <w:pPr>
        <w:spacing w:after="120"/>
        <w:ind w:left="567"/>
        <w:jc w:val="both"/>
        <w:rPr>
          <w:rFonts w:ascii="Garamond" w:hAnsi="Garamond"/>
          <w:highlight w:val="yellow"/>
        </w:rPr>
      </w:pPr>
    </w:p>
    <w:p w:rsidR="00082F9C" w:rsidRPr="006C3046" w:rsidRDefault="00517B9E">
      <w:pPr>
        <w:spacing w:after="120"/>
        <w:ind w:left="567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 xml:space="preserve">____________________________________________________________________________________, именуемое в настоящем Дополнительном соглашении «Продавец», </w:t>
      </w:r>
    </w:p>
    <w:p w:rsidR="00082F9C" w:rsidRPr="006C3046" w:rsidRDefault="00517B9E">
      <w:pPr>
        <w:spacing w:after="120"/>
        <w:ind w:left="567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 xml:space="preserve">____________________________________________________________________________________, именуемое в настоящем Дополнительном соглашении «Покупатель», </w:t>
      </w:r>
    </w:p>
    <w:p w:rsidR="00082F9C" w:rsidRPr="006C3046" w:rsidRDefault="00517B9E">
      <w:pPr>
        <w:spacing w:after="120"/>
        <w:ind w:left="567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>совместно именуемые в дальнейшем «Стороны», договорились о нижеследующем.</w:t>
      </w:r>
    </w:p>
    <w:p w:rsidR="00082F9C" w:rsidRPr="006C3046" w:rsidRDefault="00082F9C">
      <w:pPr>
        <w:spacing w:after="120"/>
        <w:ind w:left="567"/>
        <w:jc w:val="both"/>
        <w:rPr>
          <w:rFonts w:ascii="Garamond" w:hAnsi="Garamond"/>
          <w:bCs/>
          <w:highlight w:val="yellow"/>
        </w:rPr>
      </w:pPr>
    </w:p>
    <w:p w:rsidR="00082F9C" w:rsidRPr="006C3046" w:rsidRDefault="00517B9E">
      <w:pPr>
        <w:numPr>
          <w:ilvl w:val="0"/>
          <w:numId w:val="36"/>
        </w:numPr>
        <w:spacing w:after="60" w:line="257" w:lineRule="auto"/>
        <w:ind w:left="993" w:hanging="426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 xml:space="preserve">Дополнить пункт 5 Соглашения о реструктуризации задолженности № ________________ от__________________, заключенного Сторонами, подпунктом 5.11 следующего содержания: </w:t>
      </w:r>
    </w:p>
    <w:p w:rsidR="00082F9C" w:rsidRPr="006C3046" w:rsidRDefault="00517B9E">
      <w:pPr>
        <w:spacing w:after="120"/>
        <w:ind w:left="993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>«прекращение АО «ЦФР» учета соглашений о реструктуризации задолженности по цессии, заключенных по стандартной форме приложения 114.6б к Регламенту финансовых расчетов, в соответствии с порядком, установленным Договорами о присоединении</w:t>
      </w:r>
      <w:r w:rsidR="008B6531">
        <w:rPr>
          <w:rFonts w:ascii="Garamond" w:hAnsi="Garamond"/>
          <w:highlight w:val="yellow"/>
        </w:rPr>
        <w:t>.</w:t>
      </w:r>
      <w:r w:rsidR="00A65741">
        <w:rPr>
          <w:rFonts w:ascii="Garamond" w:hAnsi="Garamond"/>
          <w:highlight w:val="yellow"/>
        </w:rPr>
        <w:t>».</w:t>
      </w:r>
    </w:p>
    <w:p w:rsidR="00082F9C" w:rsidRPr="006C3046" w:rsidRDefault="00517B9E">
      <w:pPr>
        <w:numPr>
          <w:ilvl w:val="0"/>
          <w:numId w:val="36"/>
        </w:numPr>
        <w:spacing w:after="60" w:line="257" w:lineRule="auto"/>
        <w:ind w:left="993" w:hanging="426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 xml:space="preserve">Дополнить пункт 5 Соглашения о реструктуризации задолженности № ________________ от__________________, заключенного Сторонами, после подпункта 5.10 абзацами следующего содержания: </w:t>
      </w:r>
    </w:p>
    <w:p w:rsidR="00082F9C" w:rsidRPr="006C3046" w:rsidRDefault="00517B9E">
      <w:pPr>
        <w:spacing w:after="120"/>
        <w:ind w:left="993"/>
        <w:jc w:val="both"/>
        <w:rPr>
          <w:rFonts w:ascii="Garamond" w:hAnsi="Garamond"/>
          <w:highlight w:val="yellow"/>
          <w:lang w:eastAsia="ru-RU"/>
        </w:rPr>
      </w:pPr>
      <w:r w:rsidRPr="006C3046">
        <w:rPr>
          <w:rFonts w:ascii="Garamond" w:hAnsi="Garamond"/>
          <w:highlight w:val="yellow"/>
        </w:rPr>
        <w:t>«</w:t>
      </w:r>
      <w:r w:rsidRPr="006C3046">
        <w:rPr>
          <w:rFonts w:ascii="Garamond" w:hAnsi="Garamond"/>
          <w:highlight w:val="yellow"/>
          <w:lang w:eastAsia="ru-RU"/>
        </w:rPr>
        <w:t xml:space="preserve">Стороны выражают </w:t>
      </w:r>
      <w:r w:rsidRPr="006C3046">
        <w:rPr>
          <w:rFonts w:ascii="Garamond" w:hAnsi="Garamond"/>
          <w:highlight w:val="yellow"/>
        </w:rPr>
        <w:t>свое</w:t>
      </w:r>
      <w:r w:rsidRPr="006C3046">
        <w:rPr>
          <w:rFonts w:ascii="Garamond" w:hAnsi="Garamond"/>
          <w:highlight w:val="yellow"/>
          <w:lang w:eastAsia="ru-RU"/>
        </w:rPr>
        <w:t xml:space="preserve"> согласие, что просрочка исполнения обязательств перед участником оптового рынка, в отношении которого арбитражным судом принято решение о признании его банкротом и об открытии конкурсного производства, а также </w:t>
      </w:r>
      <w:r w:rsidRPr="006C3046">
        <w:rPr>
          <w:rFonts w:ascii="Garamond" w:hAnsi="Garamond" w:cs="Garamond"/>
          <w:highlight w:val="yellow"/>
        </w:rPr>
        <w:t>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</w:t>
      </w:r>
      <w:r w:rsidRPr="006C3046">
        <w:rPr>
          <w:rFonts w:ascii="Garamond" w:hAnsi="Garamond"/>
          <w:highlight w:val="yellow"/>
          <w:lang w:eastAsia="ru-RU"/>
        </w:rPr>
        <w:t xml:space="preserve"> не является основаниями прекращения учета АО «ЦФР» настоящего Соглашения, предусмотренными пунктами 5.1, 5.2, 5.10 настоящего Соглашения.</w:t>
      </w:r>
    </w:p>
    <w:p w:rsidR="00082F9C" w:rsidRPr="006C3046" w:rsidRDefault="00517B9E">
      <w:pPr>
        <w:spacing w:after="120"/>
        <w:ind w:left="993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 xml:space="preserve">В случае наступления события, предусмотренного подп. 5.11 настоящего пункта, </w:t>
      </w:r>
      <w:r w:rsidRPr="006C3046">
        <w:rPr>
          <w:rFonts w:ascii="Garamond" w:hAnsi="Garamond"/>
          <w:highlight w:val="yellow"/>
          <w:lang w:eastAsia="ru-RU"/>
        </w:rPr>
        <w:t xml:space="preserve">АО «ЦФР» </w:t>
      </w:r>
      <w:r w:rsidRPr="006C3046">
        <w:rPr>
          <w:rFonts w:ascii="Garamond" w:hAnsi="Garamond"/>
          <w:highlight w:val="yellow"/>
        </w:rPr>
        <w:t xml:space="preserve">прекращает учет всех </w:t>
      </w:r>
      <w:r w:rsidR="008B6531">
        <w:rPr>
          <w:rFonts w:ascii="Garamond" w:hAnsi="Garamond"/>
          <w:highlight w:val="yellow"/>
        </w:rPr>
        <w:t>с</w:t>
      </w:r>
      <w:r w:rsidRPr="006C3046">
        <w:rPr>
          <w:rFonts w:ascii="Garamond" w:hAnsi="Garamond"/>
          <w:highlight w:val="yellow"/>
        </w:rPr>
        <w:t xml:space="preserve">оглашений о </w:t>
      </w:r>
      <w:r w:rsidRPr="006C3046">
        <w:rPr>
          <w:rFonts w:ascii="Garamond" w:hAnsi="Garamond"/>
          <w:highlight w:val="yellow"/>
          <w:lang w:eastAsia="ru-RU"/>
        </w:rPr>
        <w:t>реструктуризации</w:t>
      </w:r>
      <w:r w:rsidRPr="006C3046">
        <w:rPr>
          <w:rFonts w:ascii="Garamond" w:hAnsi="Garamond"/>
          <w:highlight w:val="yellow"/>
        </w:rPr>
        <w:t xml:space="preserve"> задолженности по цессии со дня прекращения учета </w:t>
      </w:r>
      <w:r w:rsidRPr="006C3046">
        <w:rPr>
          <w:rFonts w:ascii="Garamond" w:hAnsi="Garamond"/>
          <w:highlight w:val="yellow"/>
          <w:lang w:eastAsia="ru-RU"/>
        </w:rPr>
        <w:t xml:space="preserve">АО «ЦФР» </w:t>
      </w:r>
      <w:r w:rsidR="008B6531">
        <w:rPr>
          <w:rFonts w:ascii="Garamond" w:hAnsi="Garamond"/>
          <w:highlight w:val="yellow"/>
        </w:rPr>
        <w:t>с</w:t>
      </w:r>
      <w:r w:rsidRPr="006C3046">
        <w:rPr>
          <w:rFonts w:ascii="Garamond" w:hAnsi="Garamond"/>
          <w:highlight w:val="yellow"/>
        </w:rPr>
        <w:t>оглашений о реструктуризации задолженности, заключенных по форме приложения 114.3 к Регламенту финансовых расчетов.</w:t>
      </w:r>
    </w:p>
    <w:p w:rsidR="00082F9C" w:rsidRPr="006C3046" w:rsidRDefault="00517B9E">
      <w:pPr>
        <w:spacing w:after="120"/>
        <w:ind w:left="993"/>
        <w:jc w:val="both"/>
        <w:rPr>
          <w:rFonts w:ascii="Garamond" w:hAnsi="Garamond"/>
          <w:highlight w:val="yellow"/>
          <w:lang w:eastAsia="ru-RU"/>
        </w:rPr>
      </w:pPr>
      <w:r w:rsidRPr="006C3046">
        <w:rPr>
          <w:rFonts w:ascii="Garamond" w:hAnsi="Garamond"/>
          <w:highlight w:val="yellow"/>
          <w:lang w:eastAsia="ru-RU"/>
        </w:rPr>
        <w:t>В остальных случаях, если АО «ЦФР» стало известно о наступлении оснований для прекращения учета настоящего Соглашения:</w:t>
      </w:r>
    </w:p>
    <w:p w:rsidR="00082F9C" w:rsidRPr="006C3046" w:rsidRDefault="00517B9E">
      <w:pPr>
        <w:pStyle w:val="ac"/>
        <w:widowControl w:val="0"/>
        <w:numPr>
          <w:ilvl w:val="0"/>
          <w:numId w:val="37"/>
        </w:numPr>
        <w:spacing w:after="120" w:line="240" w:lineRule="auto"/>
        <w:ind w:left="1560" w:hanging="142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>до 7-го числа месяца включительно, АО «ЦФР» прекращает учет Соглашения с 14-го числа текущего месяца;</w:t>
      </w:r>
    </w:p>
    <w:p w:rsidR="00082F9C" w:rsidRPr="006C3046" w:rsidRDefault="00517B9E">
      <w:pPr>
        <w:pStyle w:val="ac"/>
        <w:widowControl w:val="0"/>
        <w:numPr>
          <w:ilvl w:val="0"/>
          <w:numId w:val="37"/>
        </w:numPr>
        <w:spacing w:after="120" w:line="240" w:lineRule="auto"/>
        <w:ind w:left="1560" w:hanging="142"/>
        <w:jc w:val="both"/>
        <w:rPr>
          <w:rFonts w:ascii="Garamond" w:hAnsi="Garamond"/>
          <w:highlight w:val="yellow"/>
        </w:rPr>
      </w:pPr>
      <w:r w:rsidRPr="006C3046">
        <w:rPr>
          <w:rFonts w:ascii="Garamond" w:hAnsi="Garamond"/>
          <w:highlight w:val="yellow"/>
        </w:rPr>
        <w:t>после 7-го числа месяца, АО «ЦФР» прекращает учет Соглашения с 14-го числа месяца, следующего за месяцем, в котором АО «ЦФР» стало известно о наступлении оснований для прекращения учета настоящего Соглашения</w:t>
      </w:r>
      <w:r w:rsidR="008B6531">
        <w:rPr>
          <w:rFonts w:ascii="Garamond" w:hAnsi="Garamond"/>
          <w:highlight w:val="yellow"/>
        </w:rPr>
        <w:t>;</w:t>
      </w:r>
      <w:r w:rsidR="00A65741">
        <w:rPr>
          <w:rFonts w:ascii="Garamond" w:hAnsi="Garamond"/>
          <w:highlight w:val="yellow"/>
        </w:rPr>
        <w:t>».</w:t>
      </w:r>
    </w:p>
    <w:p w:rsidR="00082F9C" w:rsidRPr="006C3046" w:rsidRDefault="00517B9E">
      <w:pPr>
        <w:pStyle w:val="msolistparagraph0"/>
        <w:numPr>
          <w:ilvl w:val="0"/>
          <w:numId w:val="36"/>
        </w:numPr>
        <w:spacing w:after="160" w:line="256" w:lineRule="auto"/>
        <w:ind w:left="993" w:hanging="426"/>
        <w:jc w:val="both"/>
        <w:rPr>
          <w:rFonts w:ascii="Garamond" w:hAnsi="Garamond"/>
          <w:sz w:val="22"/>
          <w:szCs w:val="22"/>
          <w:highlight w:val="yellow"/>
        </w:rPr>
      </w:pPr>
      <w:r w:rsidRPr="006C3046">
        <w:rPr>
          <w:rFonts w:ascii="Garamond" w:hAnsi="Garamond"/>
          <w:sz w:val="22"/>
          <w:szCs w:val="22"/>
          <w:highlight w:val="yellow"/>
        </w:rPr>
        <w:t>Права и обязанности по настоящему Дополнительному соглашению возникают с даты учета АО 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082F9C" w:rsidRPr="006C3046" w:rsidRDefault="00517B9E">
      <w:pPr>
        <w:numPr>
          <w:ilvl w:val="0"/>
          <w:numId w:val="36"/>
        </w:numPr>
        <w:spacing w:after="120" w:line="256" w:lineRule="auto"/>
        <w:ind w:left="993" w:hanging="426"/>
        <w:jc w:val="both"/>
        <w:rPr>
          <w:rFonts w:ascii="Garamond" w:hAnsi="Garamond"/>
          <w:bCs/>
          <w:highlight w:val="yellow"/>
        </w:rPr>
      </w:pPr>
      <w:r w:rsidRPr="006C3046">
        <w:rPr>
          <w:rFonts w:ascii="Garamond" w:hAnsi="Garamond"/>
          <w:bCs/>
          <w:highlight w:val="yellow"/>
        </w:rPr>
        <w:t xml:space="preserve">Настоящее Дополнительное соглашение подписано в трех экземплярах, имеющих равную юридическую силу, </w:t>
      </w:r>
      <w:r w:rsidRPr="006C3046">
        <w:rPr>
          <w:rFonts w:ascii="Garamond" w:hAnsi="Garamond"/>
          <w:highlight w:val="yellow"/>
        </w:rPr>
        <w:t>по</w:t>
      </w:r>
      <w:r w:rsidRPr="006C3046">
        <w:rPr>
          <w:rFonts w:ascii="Garamond" w:hAnsi="Garamond"/>
          <w:bCs/>
          <w:highlight w:val="yellow"/>
        </w:rPr>
        <w:t xml:space="preserve"> одному для каждой из Сторон и АО «ЦФР».</w:t>
      </w:r>
    </w:p>
    <w:p w:rsidR="00082F9C" w:rsidRPr="006C3046" w:rsidRDefault="00082F9C">
      <w:pPr>
        <w:spacing w:after="120"/>
        <w:ind w:left="567"/>
        <w:jc w:val="both"/>
        <w:rPr>
          <w:rFonts w:ascii="Garamond" w:hAnsi="Garamond"/>
          <w:bCs/>
          <w:highlight w:val="yellow"/>
        </w:rPr>
      </w:pPr>
    </w:p>
    <w:p w:rsidR="00082F9C" w:rsidRPr="006C3046" w:rsidRDefault="00517B9E">
      <w:pPr>
        <w:spacing w:after="120"/>
        <w:ind w:left="567"/>
        <w:jc w:val="both"/>
        <w:rPr>
          <w:rFonts w:ascii="Garamond" w:hAnsi="Garamond"/>
          <w:bCs/>
          <w:highlight w:val="yellow"/>
        </w:rPr>
      </w:pPr>
      <w:r w:rsidRPr="006C3046">
        <w:rPr>
          <w:rFonts w:ascii="Garamond" w:hAnsi="Garamond"/>
          <w:bCs/>
          <w:highlight w:val="yellow"/>
        </w:rPr>
        <w:t>Подписи Сторон</w:t>
      </w:r>
    </w:p>
    <w:p w:rsidR="00082F9C" w:rsidRPr="006C3046" w:rsidRDefault="00517B9E">
      <w:pPr>
        <w:spacing w:after="120"/>
        <w:ind w:left="567"/>
        <w:jc w:val="both"/>
        <w:rPr>
          <w:rFonts w:ascii="Garamond" w:hAnsi="Garamond"/>
          <w:bCs/>
          <w:highlight w:val="yellow"/>
        </w:rPr>
      </w:pPr>
      <w:r w:rsidRPr="006C3046">
        <w:rPr>
          <w:rFonts w:ascii="Garamond" w:hAnsi="Garamond"/>
          <w:bCs/>
          <w:highlight w:val="yellow"/>
        </w:rPr>
        <w:t>от Продавца</w:t>
      </w:r>
    </w:p>
    <w:p w:rsidR="00082F9C" w:rsidRPr="006C3046" w:rsidRDefault="00517B9E">
      <w:pPr>
        <w:spacing w:after="120"/>
        <w:ind w:left="567"/>
        <w:jc w:val="both"/>
        <w:rPr>
          <w:rFonts w:ascii="Garamond" w:hAnsi="Garamond"/>
        </w:rPr>
      </w:pPr>
      <w:r w:rsidRPr="006C3046">
        <w:rPr>
          <w:rFonts w:ascii="Garamond" w:hAnsi="Garamond"/>
          <w:bCs/>
          <w:highlight w:val="yellow"/>
        </w:rPr>
        <w:t>от Покупателя</w:t>
      </w:r>
    </w:p>
    <w:p w:rsidR="00082F9C" w:rsidRDefault="00082F9C">
      <w:pPr>
        <w:rPr>
          <w:rFonts w:ascii="Garamond" w:hAnsi="Garamond"/>
        </w:rPr>
      </w:pPr>
    </w:p>
    <w:p w:rsidR="00082F9C" w:rsidRDefault="00517B9E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Добавить новое приложение 114.4а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Default="00517B9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  <w:highlight w:val="yellow"/>
        </w:rPr>
        <w:t>Приложение 114.4а</w:t>
      </w:r>
    </w:p>
    <w:p w:rsidR="00082F9C" w:rsidRDefault="00082F9C">
      <w:pPr>
        <w:pStyle w:val="a3"/>
        <w:jc w:val="center"/>
        <w:rPr>
          <w:rFonts w:ascii="Garamond" w:hAnsi="Garamond"/>
          <w:b/>
          <w:szCs w:val="22"/>
          <w:lang w:val="ru-RU"/>
        </w:rPr>
      </w:pPr>
    </w:p>
    <w:p w:rsidR="00082F9C" w:rsidRDefault="00517B9E">
      <w:pPr>
        <w:pStyle w:val="a3"/>
        <w:ind w:right="-2" w:firstLine="709"/>
        <w:jc w:val="center"/>
        <w:rPr>
          <w:rFonts w:ascii="Garamond" w:hAnsi="Garamond"/>
          <w:b/>
          <w:szCs w:val="22"/>
          <w:highlight w:val="yellow"/>
          <w:lang w:val="ru-RU"/>
        </w:rPr>
      </w:pPr>
      <w:r>
        <w:rPr>
          <w:rFonts w:ascii="Garamond" w:hAnsi="Garamond"/>
          <w:b/>
          <w:szCs w:val="22"/>
          <w:highlight w:val="yellow"/>
          <w:lang w:val="ru-RU"/>
        </w:rPr>
        <w:t>Методика формирования графика платежей по Соглашению о реструктуризации задолженности по цессии</w:t>
      </w:r>
    </w:p>
    <w:p w:rsidR="00082F9C" w:rsidRDefault="00082F9C">
      <w:pPr>
        <w:pStyle w:val="a3"/>
        <w:ind w:firstLine="709"/>
        <w:jc w:val="center"/>
        <w:rPr>
          <w:rFonts w:ascii="Garamond" w:hAnsi="Garamond"/>
          <w:b/>
          <w:szCs w:val="22"/>
          <w:highlight w:val="yellow"/>
          <w:lang w:val="ru-RU"/>
        </w:rPr>
      </w:pPr>
    </w:p>
    <w:p w:rsidR="00082F9C" w:rsidRDefault="00517B9E">
      <w:pPr>
        <w:spacing w:before="120" w:after="120"/>
        <w:ind w:firstLine="993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Критерий формирования: максимальная пропорциональность ежеквартальных платежей.</w:t>
      </w:r>
    </w:p>
    <w:p w:rsidR="00082F9C" w:rsidRDefault="00517B9E">
      <w:pPr>
        <w:pStyle w:val="23"/>
        <w:numPr>
          <w:ilvl w:val="0"/>
          <w:numId w:val="17"/>
        </w:numPr>
        <w:spacing w:before="120" w:after="240" w:line="240" w:lineRule="auto"/>
        <w:ind w:left="567" w:right="-2" w:hanging="425"/>
        <w:contextualSpacing w:val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 xml:space="preserve">Определяется множество </w:t>
      </w:r>
      <w:r>
        <w:rPr>
          <w:rFonts w:ascii="Garamond" w:hAnsi="Garamond"/>
          <w:b/>
          <w:highlight w:val="yellow"/>
        </w:rPr>
        <w:t xml:space="preserve">неисполненных обязательств </w:t>
      </w:r>
      <w:r>
        <w:rPr>
          <w:rFonts w:ascii="Garamond" w:hAnsi="Garamond"/>
          <w:b/>
          <w:i/>
          <w:highlight w:val="yellow"/>
        </w:rPr>
        <w:t>Q</w:t>
      </w:r>
      <w:r>
        <w:rPr>
          <w:rFonts w:ascii="Garamond" w:hAnsi="Garamond"/>
          <w:highlight w:val="yellow"/>
        </w:rPr>
        <w:t xml:space="preserve"> (где </w:t>
      </w:r>
      <w:r>
        <w:rPr>
          <w:rFonts w:ascii="Garamond" w:hAnsi="Garamond"/>
          <w:i/>
          <w:highlight w:val="yellow"/>
        </w:rPr>
        <w:t>Q</w:t>
      </w:r>
      <w:r>
        <w:rPr>
          <w:rFonts w:ascii="Garamond" w:hAnsi="Garamond"/>
          <w:highlight w:val="yellow"/>
        </w:rPr>
        <w:t xml:space="preserve"> – неисполненное обязательство участника-покупателя в паре покупатель – продавец по договорам уступки прав (цессии), указанным в п. 18´.11 настоящего Регламента).</w:t>
      </w:r>
    </w:p>
    <w:p w:rsidR="00082F9C" w:rsidRDefault="00517B9E">
      <w:pPr>
        <w:pStyle w:val="23"/>
        <w:numPr>
          <w:ilvl w:val="0"/>
          <w:numId w:val="17"/>
        </w:numPr>
        <w:spacing w:before="120" w:after="240" w:line="240" w:lineRule="auto"/>
        <w:ind w:left="567" w:right="-2" w:hanging="425"/>
        <w:contextualSpacing w:val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 xml:space="preserve">Определяется </w:t>
      </w:r>
      <w:r>
        <w:rPr>
          <w:rFonts w:ascii="Garamond" w:hAnsi="Garamond"/>
          <w:b/>
          <w:highlight w:val="yellow"/>
        </w:rPr>
        <w:t xml:space="preserve">средний размер платежа </w:t>
      </w:r>
      <w:r>
        <w:rPr>
          <w:rFonts w:ascii="Garamond" w:hAnsi="Garamond"/>
          <w:b/>
          <w:i/>
          <w:highlight w:val="yellow"/>
          <w:lang w:val="en-US"/>
        </w:rPr>
        <w:t>S</w:t>
      </w:r>
      <w:r>
        <w:rPr>
          <w:rFonts w:ascii="Garamond" w:hAnsi="Garamond"/>
          <w:b/>
          <w:highlight w:val="yellow"/>
        </w:rPr>
        <w:t xml:space="preserve"> </w:t>
      </w:r>
      <w:r>
        <w:rPr>
          <w:rFonts w:ascii="Garamond" w:hAnsi="Garamond"/>
          <w:highlight w:val="yellow"/>
        </w:rPr>
        <w:t xml:space="preserve">путем деления общей суммы неисполненных обязательств из п. 1 на количество кварталов, входящих в период реструктуризации,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b/>
          <w:highlight w:val="yellow"/>
        </w:rPr>
        <w:t xml:space="preserve"> </w:t>
      </w:r>
      <w:proofErr w:type="gramStart"/>
      <w:r>
        <w:rPr>
          <w:rFonts w:ascii="Garamond" w:hAnsi="Garamond"/>
          <w:b/>
          <w:highlight w:val="yellow"/>
        </w:rPr>
        <w:t xml:space="preserve">= </w:t>
      </w:r>
      <w:r>
        <w:rPr>
          <w:rFonts w:ascii="Garamond" w:hAnsi="Garamond"/>
          <w:highlight w:val="yellow"/>
        </w:rPr>
        <w:sym w:font="Symbol" w:char="0053"/>
      </w:r>
      <w:r>
        <w:rPr>
          <w:rFonts w:ascii="Garamond" w:hAnsi="Garamond"/>
          <w:highlight w:val="yellow"/>
        </w:rPr>
        <w:t> </w:t>
      </w:r>
      <w:r>
        <w:rPr>
          <w:rFonts w:ascii="Garamond" w:hAnsi="Garamond"/>
          <w:i/>
          <w:highlight w:val="yellow"/>
          <w:lang w:val="en-US"/>
        </w:rPr>
        <w:t>Q</w:t>
      </w:r>
      <w:proofErr w:type="gramEnd"/>
      <w:r>
        <w:rPr>
          <w:rFonts w:ascii="Garamond" w:hAnsi="Garamond"/>
          <w:b/>
          <w:highlight w:val="yellow"/>
        </w:rPr>
        <w:t xml:space="preserve"> </w:t>
      </w:r>
      <w:r>
        <w:rPr>
          <w:rFonts w:ascii="Garamond" w:hAnsi="Garamond"/>
          <w:highlight w:val="yellow"/>
        </w:rPr>
        <w:t>/(14 или 18).</w:t>
      </w:r>
      <w:r>
        <w:rPr>
          <w:rFonts w:ascii="Garamond" w:hAnsi="Garamond"/>
          <w:b/>
          <w:highlight w:val="yellow"/>
        </w:rPr>
        <w:t xml:space="preserve"> </w:t>
      </w:r>
      <w:r>
        <w:rPr>
          <w:rFonts w:ascii="Garamond" w:hAnsi="Garamond"/>
          <w:highlight w:val="yellow"/>
        </w:rPr>
        <w:t>На каждой последующей итерации</w:t>
      </w:r>
      <w:r>
        <w:rPr>
          <w:rFonts w:ascii="Garamond" w:hAnsi="Garamond"/>
          <w:b/>
          <w:highlight w:val="yellow"/>
        </w:rPr>
        <w:t xml:space="preserve"> </w:t>
      </w:r>
      <w:r>
        <w:rPr>
          <w:rFonts w:ascii="Garamond" w:hAnsi="Garamond"/>
          <w:highlight w:val="yellow"/>
        </w:rPr>
        <w:t>величина</w:t>
      </w:r>
      <w:r>
        <w:rPr>
          <w:rFonts w:ascii="Garamond" w:hAnsi="Garamond"/>
          <w:color w:val="FF0000"/>
          <w:highlight w:val="yellow"/>
        </w:rPr>
        <w:t xml:space="preserve">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i/>
          <w:highlight w:val="yellow"/>
          <w:vertAlign w:val="subscript"/>
          <w:lang w:val="en-US"/>
        </w:rPr>
        <w:t>n</w:t>
      </w:r>
      <w:r>
        <w:rPr>
          <w:rFonts w:ascii="Garamond" w:hAnsi="Garamond"/>
          <w:highlight w:val="yellow"/>
        </w:rPr>
        <w:t xml:space="preserve"> определяется как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i/>
          <w:highlight w:val="yellow"/>
          <w:vertAlign w:val="subscript"/>
          <w:lang w:val="en-US"/>
        </w:rPr>
        <w:t>n</w:t>
      </w:r>
      <w:r>
        <w:rPr>
          <w:rFonts w:ascii="Garamond" w:hAnsi="Garamond"/>
          <w:i/>
          <w:highlight w:val="yellow"/>
        </w:rPr>
        <w:t xml:space="preserve"> =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i/>
          <w:highlight w:val="yellow"/>
        </w:rPr>
        <w:t>*</w:t>
      </w:r>
      <w:r>
        <w:rPr>
          <w:rFonts w:ascii="Garamond" w:hAnsi="Garamond"/>
          <w:i/>
          <w:highlight w:val="yellow"/>
          <w:lang w:val="en-US"/>
        </w:rPr>
        <w:t>n</w:t>
      </w:r>
      <w:r>
        <w:rPr>
          <w:rFonts w:ascii="Garamond" w:hAnsi="Garamond"/>
          <w:highlight w:val="yellow"/>
        </w:rPr>
        <w:t xml:space="preserve">, где </w:t>
      </w:r>
      <w:r>
        <w:rPr>
          <w:rFonts w:ascii="Garamond" w:hAnsi="Garamond"/>
          <w:i/>
          <w:highlight w:val="yellow"/>
          <w:lang w:val="en-US"/>
        </w:rPr>
        <w:t>n</w:t>
      </w:r>
      <w:r>
        <w:rPr>
          <w:rFonts w:ascii="Garamond" w:hAnsi="Garamond"/>
          <w:highlight w:val="yellow"/>
        </w:rPr>
        <w:t xml:space="preserve"> – номер соответствующего квартала от 1 до 14 или 18</w:t>
      </w:r>
      <w:r w:rsidR="00A65741">
        <w:rPr>
          <w:rFonts w:ascii="Garamond" w:hAnsi="Garamond"/>
          <w:highlight w:val="yellow"/>
        </w:rPr>
        <w:t>;</w:t>
      </w:r>
      <w:r>
        <w:rPr>
          <w:rFonts w:ascii="Garamond" w:hAnsi="Garamond"/>
          <w:highlight w:val="yellow"/>
        </w:rPr>
        <w:t xml:space="preserve">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i/>
          <w:highlight w:val="yellow"/>
          <w:vertAlign w:val="subscript"/>
          <w:lang w:val="en-US"/>
        </w:rPr>
        <w:t>n</w:t>
      </w:r>
      <w:r>
        <w:rPr>
          <w:rFonts w:ascii="Garamond" w:hAnsi="Garamond"/>
          <w:i/>
          <w:highlight w:val="yellow"/>
          <w:vertAlign w:val="subscript"/>
        </w:rPr>
        <w:t xml:space="preserve"> </w:t>
      </w:r>
      <w:r>
        <w:rPr>
          <w:rFonts w:ascii="Garamond" w:hAnsi="Garamond"/>
          <w:highlight w:val="yellow"/>
        </w:rPr>
        <w:t xml:space="preserve">– величина, с которой сравнивается размер отобранных обязательств, при этом величина </w:t>
      </w:r>
      <w:r>
        <w:rPr>
          <w:rFonts w:ascii="Garamond" w:hAnsi="Garamond"/>
          <w:i/>
          <w:highlight w:val="yellow"/>
          <w:lang w:val="en-US"/>
        </w:rPr>
        <w:t>S</w:t>
      </w:r>
      <w:r>
        <w:rPr>
          <w:rFonts w:ascii="Garamond" w:hAnsi="Garamond"/>
          <w:i/>
          <w:highlight w:val="yellow"/>
          <w:vertAlign w:val="subscript"/>
          <w:lang w:val="en-US"/>
        </w:rPr>
        <w:t>n</w:t>
      </w:r>
      <w:r>
        <w:rPr>
          <w:rFonts w:ascii="Garamond" w:hAnsi="Garamond"/>
          <w:highlight w:val="yellow"/>
        </w:rPr>
        <w:t xml:space="preserve"> округляется с точностью до двух знаков после запятой (до копеек).</w:t>
      </w:r>
    </w:p>
    <w:p w:rsidR="00082F9C" w:rsidRDefault="00517B9E">
      <w:pPr>
        <w:pStyle w:val="23"/>
        <w:numPr>
          <w:ilvl w:val="0"/>
          <w:numId w:val="17"/>
        </w:numPr>
        <w:spacing w:before="120" w:after="240" w:line="240" w:lineRule="auto"/>
        <w:ind w:left="567" w:right="-2" w:hanging="425"/>
        <w:contextualSpacing w:val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 xml:space="preserve">Множество неисполненных обязательств </w:t>
      </w:r>
      <w:r w:rsidRPr="00A65741">
        <w:rPr>
          <w:rFonts w:ascii="Garamond" w:hAnsi="Garamond"/>
          <w:i/>
          <w:highlight w:val="yellow"/>
          <w:lang w:val="en-US"/>
        </w:rPr>
        <w:t>Q</w:t>
      </w:r>
      <w:r>
        <w:rPr>
          <w:rFonts w:ascii="Garamond" w:hAnsi="Garamond"/>
          <w:highlight w:val="yellow"/>
        </w:rPr>
        <w:t xml:space="preserve"> ранжируется по расчетному периоду начиная с самого раннего, за который подлежит исполнению обязательство по оплате по договорам уступки прав (цессии). Внутри одного расчетного периода неисполненные обязательства ранжируются в порядке возрастания размера обязательств.</w:t>
      </w:r>
    </w:p>
    <w:p w:rsidR="00082F9C" w:rsidRDefault="00517B9E">
      <w:pPr>
        <w:pStyle w:val="23"/>
        <w:numPr>
          <w:ilvl w:val="0"/>
          <w:numId w:val="17"/>
        </w:numPr>
        <w:spacing w:before="120" w:after="240" w:line="240" w:lineRule="auto"/>
        <w:ind w:left="567" w:right="-2" w:hanging="425"/>
        <w:contextualSpacing w:val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  <w:u w:val="single"/>
        </w:rPr>
        <w:t xml:space="preserve">Для первой и </w:t>
      </w:r>
      <w:r>
        <w:rPr>
          <w:rFonts w:ascii="Garamond" w:hAnsi="Garamond"/>
          <w:highlight w:val="yellow"/>
        </w:rPr>
        <w:t>последующих дат платежа определяются обязательства с датой платежа</w:t>
      </w:r>
      <w:r>
        <w:rPr>
          <w:rFonts w:ascii="Garamond" w:hAnsi="Garamond"/>
          <w:b/>
          <w:highlight w:val="yellow"/>
        </w:rPr>
        <w:t xml:space="preserve"> </w:t>
      </w:r>
      <w:proofErr w:type="spellStart"/>
      <w:r>
        <w:rPr>
          <w:rFonts w:ascii="Garamond" w:hAnsi="Garamond"/>
          <w:i/>
          <w:highlight w:val="yellow"/>
          <w:lang w:val="en-US"/>
        </w:rPr>
        <w:t>D</w:t>
      </w:r>
      <w:r>
        <w:rPr>
          <w:rFonts w:ascii="Garamond" w:hAnsi="Garamond"/>
          <w:i/>
          <w:highlight w:val="yellow"/>
          <w:vertAlign w:val="subscript"/>
          <w:lang w:val="en-US"/>
        </w:rPr>
        <w:t>n</w:t>
      </w:r>
      <w:proofErr w:type="spellEnd"/>
      <w:r>
        <w:rPr>
          <w:rFonts w:ascii="Garamond" w:hAnsi="Garamond"/>
          <w:i/>
          <w:highlight w:val="yellow"/>
        </w:rPr>
        <w:t xml:space="preserve"> </w:t>
      </w:r>
      <w:r>
        <w:rPr>
          <w:rFonts w:ascii="Garamond" w:hAnsi="Garamond"/>
          <w:highlight w:val="yellow"/>
        </w:rPr>
        <w:t xml:space="preserve">путем последовательного отбора неисполненных обязательств из множества </w:t>
      </w:r>
      <w:r>
        <w:rPr>
          <w:rFonts w:ascii="Garamond" w:hAnsi="Garamond"/>
          <w:i/>
          <w:highlight w:val="yellow"/>
          <w:lang w:val="en-US"/>
        </w:rPr>
        <w:t>Q</w:t>
      </w:r>
      <w:r>
        <w:rPr>
          <w:rFonts w:ascii="Garamond" w:hAnsi="Garamond"/>
          <w:highlight w:val="yellow"/>
        </w:rPr>
        <w:t xml:space="preserve">, начиная с самого раннего по расчетному периоду, за который подлежит исполнению обязательство по оплате по договорам уступки прав (цессии), до превышения суммы отобранных обязательств над величиной </w:t>
      </w:r>
      <w:proofErr w:type="spellStart"/>
      <w:r>
        <w:rPr>
          <w:rFonts w:ascii="Garamond" w:hAnsi="Garamond"/>
          <w:i/>
          <w:highlight w:val="yellow"/>
        </w:rPr>
        <w:t>S</w:t>
      </w:r>
      <w:r>
        <w:rPr>
          <w:rFonts w:ascii="Garamond" w:hAnsi="Garamond"/>
          <w:i/>
          <w:highlight w:val="yellow"/>
          <w:vertAlign w:val="subscript"/>
        </w:rPr>
        <w:t>n</w:t>
      </w:r>
      <w:proofErr w:type="spellEnd"/>
      <w:r>
        <w:rPr>
          <w:rFonts w:ascii="Garamond" w:hAnsi="Garamond"/>
          <w:highlight w:val="yellow"/>
        </w:rPr>
        <w:t xml:space="preserve">. Часть обязательства, при отборе которого в текущей итерации произошло превышение суммы отобранных обязательств над величиной </w:t>
      </w:r>
      <w:proofErr w:type="spellStart"/>
      <w:r>
        <w:rPr>
          <w:rFonts w:ascii="Garamond" w:hAnsi="Garamond"/>
          <w:i/>
          <w:highlight w:val="yellow"/>
        </w:rPr>
        <w:t>S</w:t>
      </w:r>
      <w:r>
        <w:rPr>
          <w:rFonts w:ascii="Garamond" w:hAnsi="Garamond"/>
          <w:i/>
          <w:highlight w:val="yellow"/>
          <w:vertAlign w:val="subscript"/>
        </w:rPr>
        <w:t>n</w:t>
      </w:r>
      <w:proofErr w:type="spellEnd"/>
      <w:r>
        <w:rPr>
          <w:rFonts w:ascii="Garamond" w:hAnsi="Garamond"/>
          <w:highlight w:val="yellow"/>
        </w:rPr>
        <w:t xml:space="preserve">, возвращается во множество отбора </w:t>
      </w:r>
      <w:r>
        <w:rPr>
          <w:rFonts w:ascii="Garamond" w:hAnsi="Garamond"/>
          <w:i/>
          <w:highlight w:val="yellow"/>
          <w:lang w:val="en-US"/>
        </w:rPr>
        <w:t>Q</w:t>
      </w:r>
      <w:r>
        <w:rPr>
          <w:rFonts w:ascii="Garamond" w:hAnsi="Garamond"/>
          <w:i/>
          <w:highlight w:val="yellow"/>
        </w:rPr>
        <w:t xml:space="preserve"> </w:t>
      </w:r>
      <w:r>
        <w:rPr>
          <w:rFonts w:ascii="Garamond" w:hAnsi="Garamond"/>
          <w:highlight w:val="yellow"/>
        </w:rPr>
        <w:t xml:space="preserve">в размере, равном разнице между величиной </w:t>
      </w:r>
      <w:proofErr w:type="spellStart"/>
      <w:r>
        <w:rPr>
          <w:rFonts w:ascii="Garamond" w:hAnsi="Garamond"/>
          <w:i/>
          <w:highlight w:val="yellow"/>
        </w:rPr>
        <w:t>S</w:t>
      </w:r>
      <w:r>
        <w:rPr>
          <w:rFonts w:ascii="Garamond" w:hAnsi="Garamond"/>
          <w:i/>
          <w:highlight w:val="yellow"/>
          <w:vertAlign w:val="subscript"/>
        </w:rPr>
        <w:t>n</w:t>
      </w:r>
      <w:proofErr w:type="spellEnd"/>
      <w:r>
        <w:rPr>
          <w:rFonts w:ascii="Garamond" w:hAnsi="Garamond"/>
          <w:highlight w:val="yellow"/>
        </w:rPr>
        <w:t xml:space="preserve"> и суммой отобранных обязательств. Части обязательства, вошедшей в сумму отобранных обязательств, не превышающую величину</w:t>
      </w:r>
      <w:r w:rsidR="00A65741">
        <w:rPr>
          <w:rFonts w:ascii="Garamond" w:hAnsi="Garamond"/>
          <w:highlight w:val="yellow"/>
        </w:rPr>
        <w:t xml:space="preserve"> </w:t>
      </w:r>
      <w:proofErr w:type="spellStart"/>
      <w:r w:rsidR="00A65741">
        <w:rPr>
          <w:rFonts w:ascii="Garamond" w:hAnsi="Garamond"/>
          <w:i/>
          <w:highlight w:val="yellow"/>
        </w:rPr>
        <w:t>S</w:t>
      </w:r>
      <w:r w:rsidR="00A65741">
        <w:rPr>
          <w:rFonts w:ascii="Garamond" w:hAnsi="Garamond"/>
          <w:i/>
          <w:highlight w:val="yellow"/>
          <w:vertAlign w:val="subscript"/>
        </w:rPr>
        <w:t>n</w:t>
      </w:r>
      <w:proofErr w:type="spellEnd"/>
      <w:r>
        <w:rPr>
          <w:rFonts w:ascii="Garamond" w:hAnsi="Garamond"/>
          <w:highlight w:val="yellow"/>
        </w:rPr>
        <w:t>, присваивается дата платежа</w:t>
      </w:r>
      <w:r>
        <w:rPr>
          <w:rFonts w:ascii="Garamond" w:hAnsi="Garamond"/>
          <w:b/>
          <w:highlight w:val="yellow"/>
        </w:rPr>
        <w:t xml:space="preserve"> </w:t>
      </w:r>
      <w:proofErr w:type="spellStart"/>
      <w:r>
        <w:rPr>
          <w:rFonts w:ascii="Garamond" w:hAnsi="Garamond"/>
          <w:i/>
          <w:highlight w:val="yellow"/>
          <w:lang w:val="en-US"/>
        </w:rPr>
        <w:t>D</w:t>
      </w:r>
      <w:r>
        <w:rPr>
          <w:rFonts w:ascii="Garamond" w:hAnsi="Garamond"/>
          <w:i/>
          <w:highlight w:val="yellow"/>
          <w:vertAlign w:val="subscript"/>
          <w:lang w:val="en-US"/>
        </w:rPr>
        <w:t>n</w:t>
      </w:r>
      <w:proofErr w:type="spellEnd"/>
      <w:r>
        <w:rPr>
          <w:rFonts w:ascii="Garamond" w:hAnsi="Garamond"/>
          <w:highlight w:val="yellow"/>
        </w:rPr>
        <w:t xml:space="preserve">. </w:t>
      </w:r>
    </w:p>
    <w:p w:rsidR="00082F9C" w:rsidRDefault="00517B9E">
      <w:pPr>
        <w:pStyle w:val="23"/>
        <w:numPr>
          <w:ilvl w:val="0"/>
          <w:numId w:val="17"/>
        </w:numPr>
        <w:spacing w:before="120" w:after="240" w:line="240" w:lineRule="auto"/>
        <w:ind w:left="567" w:right="-2" w:hanging="425"/>
        <w:contextualSpacing w:val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  <w:u w:val="single"/>
        </w:rPr>
        <w:t xml:space="preserve">Для последней даты платежа </w:t>
      </w:r>
      <w:r>
        <w:rPr>
          <w:rFonts w:ascii="Garamond" w:hAnsi="Garamond"/>
          <w:highlight w:val="yellow"/>
        </w:rPr>
        <w:t>определяются неисполненные обязательства, не отобранные на предыдущих итерациях.</w:t>
      </w:r>
    </w:p>
    <w:p w:rsidR="00082F9C" w:rsidRDefault="00082F9C">
      <w:pPr>
        <w:pStyle w:val="12"/>
        <w:spacing w:before="120" w:after="120" w:line="240" w:lineRule="auto"/>
        <w:ind w:left="1985" w:right="423"/>
        <w:jc w:val="both"/>
        <w:rPr>
          <w:rFonts w:ascii="Garamond" w:hAnsi="Garamond"/>
          <w:u w:val="single"/>
        </w:rPr>
      </w:pPr>
    </w:p>
    <w:p w:rsidR="00082F9C" w:rsidRDefault="00082F9C">
      <w:pPr>
        <w:pStyle w:val="12"/>
        <w:spacing w:before="120" w:after="120" w:line="240" w:lineRule="auto"/>
        <w:ind w:left="1985" w:right="423"/>
        <w:jc w:val="both"/>
        <w:rPr>
          <w:rFonts w:ascii="Garamond" w:hAnsi="Garamond"/>
        </w:rPr>
      </w:pPr>
    </w:p>
    <w:p w:rsidR="00082F9C" w:rsidRDefault="00082F9C">
      <w:pPr>
        <w:rPr>
          <w:rFonts w:ascii="Garamond" w:hAnsi="Garamond"/>
        </w:rPr>
        <w:sectPr w:rsidR="00082F9C">
          <w:pgSz w:w="11906" w:h="16838"/>
          <w:pgMar w:top="851" w:right="851" w:bottom="567" w:left="1134" w:header="709" w:footer="318" w:gutter="0"/>
          <w:cols w:space="708"/>
          <w:titlePg/>
          <w:docGrid w:linePitch="360"/>
        </w:sectPr>
      </w:pPr>
    </w:p>
    <w:p w:rsidR="00082F9C" w:rsidRDefault="00517B9E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Приложение 114.5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Pr="008B6531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8B6531">
        <w:rPr>
          <w:rFonts w:ascii="Garamond" w:hAnsi="Garamond" w:cs="Garamond"/>
          <w:b/>
          <w:bCs/>
          <w:sz w:val="24"/>
          <w:szCs w:val="24"/>
        </w:rPr>
        <w:t>Редакция, действующая на момент вступления в силу изменений</w:t>
      </w:r>
    </w:p>
    <w:p w:rsidR="00082F9C" w:rsidRDefault="00082F9C" w:rsidP="00A647EF">
      <w:pPr>
        <w:pStyle w:val="3"/>
      </w:pPr>
    </w:p>
    <w:p w:rsidR="00082F9C" w:rsidRDefault="00517B9E" w:rsidP="00A647EF">
      <w:pPr>
        <w:pStyle w:val="3"/>
        <w:jc w:val="right"/>
      </w:pPr>
      <w:r>
        <w:t>Приложение 114.5</w:t>
      </w:r>
    </w:p>
    <w:p w:rsidR="00082F9C" w:rsidRDefault="00082F9C">
      <w:pPr>
        <w:spacing w:before="120" w:after="120"/>
        <w:ind w:left="567"/>
        <w:rPr>
          <w:rFonts w:ascii="Garamond" w:hAnsi="Garamond"/>
          <w:sz w:val="18"/>
          <w:szCs w:val="18"/>
        </w:rPr>
      </w:pPr>
    </w:p>
    <w:p w:rsidR="00082F9C" w:rsidRDefault="00517B9E">
      <w:pPr>
        <w:spacing w:before="120" w:after="12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082F9C" w:rsidRDefault="00517B9E">
      <w:pPr>
        <w:spacing w:before="120" w:after="12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i/>
        </w:rPr>
        <w:t>наименование участника-покупателя / участника-продавца</w:t>
      </w:r>
      <w:r>
        <w:rPr>
          <w:rFonts w:ascii="Garamond" w:hAnsi="Garamond"/>
        </w:rPr>
        <w:t>)</w:t>
      </w:r>
    </w:p>
    <w:p w:rsidR="00082F9C" w:rsidRDefault="00082F9C">
      <w:pPr>
        <w:spacing w:before="120" w:after="120"/>
        <w:ind w:left="567"/>
        <w:outlineLvl w:val="0"/>
        <w:rPr>
          <w:rFonts w:ascii="Garamond" w:hAnsi="Garamond"/>
          <w:i/>
        </w:rPr>
      </w:pPr>
    </w:p>
    <w:p w:rsidR="00082F9C" w:rsidRDefault="00517B9E">
      <w:pPr>
        <w:spacing w:before="120" w:after="120"/>
        <w:ind w:left="567"/>
        <w:outlineLvl w:val="0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 xml:space="preserve">О прекращении учета </w:t>
      </w:r>
      <w:r w:rsidRPr="002822F8">
        <w:rPr>
          <w:rFonts w:ascii="Garamond" w:hAnsi="Garamond"/>
          <w:i/>
          <w:sz w:val="20"/>
          <w:highlight w:val="yellow"/>
        </w:rPr>
        <w:t>С</w:t>
      </w:r>
      <w:r>
        <w:rPr>
          <w:rFonts w:ascii="Garamond" w:hAnsi="Garamond"/>
          <w:i/>
          <w:sz w:val="20"/>
        </w:rPr>
        <w:t>оглашений о</w:t>
      </w:r>
    </w:p>
    <w:p w:rsidR="00082F9C" w:rsidRDefault="00517B9E">
      <w:pPr>
        <w:spacing w:before="120" w:after="120"/>
        <w:ind w:left="567"/>
        <w:outlineLvl w:val="0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 xml:space="preserve">реструктуризации задолженности </w:t>
      </w:r>
    </w:p>
    <w:p w:rsidR="00082F9C" w:rsidRDefault="00082F9C">
      <w:pPr>
        <w:spacing w:before="120" w:after="120"/>
        <w:ind w:left="567"/>
        <w:rPr>
          <w:rFonts w:ascii="Garamond" w:hAnsi="Garamond"/>
        </w:rPr>
      </w:pPr>
    </w:p>
    <w:p w:rsidR="00082F9C" w:rsidRDefault="00517B9E">
      <w:pPr>
        <w:suppressAutoHyphens/>
        <w:spacing w:before="120" w:after="120"/>
        <w:ind w:left="567"/>
        <w:jc w:val="center"/>
        <w:rPr>
          <w:rFonts w:ascii="Garamond" w:hAnsi="Garamond"/>
          <w:b/>
          <w:kern w:val="1"/>
          <w:lang w:eastAsia="ar-SA"/>
        </w:rPr>
      </w:pPr>
      <w:r>
        <w:rPr>
          <w:rFonts w:ascii="Garamond" w:hAnsi="Garamond"/>
          <w:b/>
          <w:kern w:val="1"/>
          <w:lang w:eastAsia="ar-SA"/>
        </w:rPr>
        <w:t>Уведомление</w:t>
      </w:r>
    </w:p>
    <w:p w:rsidR="00082F9C" w:rsidRDefault="00517B9E">
      <w:pPr>
        <w:ind w:left="567" w:firstLine="567"/>
        <w:rPr>
          <w:rFonts w:ascii="Garamond" w:hAnsi="Garamond"/>
        </w:rPr>
      </w:pPr>
      <w:r>
        <w:rPr>
          <w:rFonts w:ascii="Garamond" w:hAnsi="Garamond"/>
        </w:rPr>
        <w:t xml:space="preserve">Настоящим АО «ЦФР» уведомляет о прекращении учета </w:t>
      </w:r>
      <w:r w:rsidRPr="002822F8">
        <w:rPr>
          <w:rFonts w:ascii="Garamond" w:hAnsi="Garamond"/>
          <w:highlight w:val="yellow"/>
        </w:rPr>
        <w:t>С</w:t>
      </w:r>
      <w:r>
        <w:rPr>
          <w:rFonts w:ascii="Garamond" w:hAnsi="Garamond"/>
        </w:rPr>
        <w:t>оглашений о реструктуризации задолженности</w:t>
      </w:r>
      <w:r>
        <w:rPr>
          <w:rFonts w:ascii="Garamond" w:hAnsi="Garamond"/>
          <w:highlight w:val="yellow"/>
        </w:rPr>
        <w:t>,</w:t>
      </w:r>
      <w:r>
        <w:rPr>
          <w:rFonts w:ascii="Garamond" w:hAnsi="Garamond"/>
        </w:rPr>
        <w:t xml:space="preserve"> заключенных в соответствии с разделом 18</w:t>
      </w:r>
      <w:r w:rsidRPr="00A65741">
        <w:rPr>
          <w:rFonts w:ascii="Garamond" w:hAnsi="Garamond"/>
          <w:highlight w:val="yellow"/>
        </w:rPr>
        <w:t>’</w:t>
      </w:r>
      <w:r>
        <w:rPr>
          <w:rFonts w:ascii="Garamond" w:hAnsi="Garamond"/>
        </w:rPr>
        <w:t xml:space="preserve"> Регламента финансовых расчетов на оптовом рынке электроэнергии, </w:t>
      </w:r>
      <w:r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 _____________ (</w:t>
      </w:r>
      <w:proofErr w:type="spellStart"/>
      <w:r>
        <w:rPr>
          <w:rFonts w:ascii="Garamond" w:hAnsi="Garamond"/>
          <w:i/>
        </w:rPr>
        <w:t>чч.мм.гггг</w:t>
      </w:r>
      <w:proofErr w:type="spellEnd"/>
      <w:r>
        <w:rPr>
          <w:rFonts w:ascii="Garamond" w:hAnsi="Garamond"/>
        </w:rPr>
        <w:t>).</w:t>
      </w:r>
    </w:p>
    <w:p w:rsidR="00082F9C" w:rsidRDefault="00082F9C">
      <w:pPr>
        <w:ind w:left="567"/>
        <w:rPr>
          <w:rFonts w:ascii="Garamond" w:hAnsi="Garamond"/>
        </w:rPr>
      </w:pPr>
    </w:p>
    <w:p w:rsidR="00082F9C" w:rsidRDefault="00082F9C">
      <w:pPr>
        <w:ind w:left="567"/>
        <w:rPr>
          <w:rFonts w:ascii="Garamond" w:hAnsi="Garamond"/>
        </w:rPr>
      </w:pPr>
    </w:p>
    <w:p w:rsidR="00082F9C" w:rsidRPr="008B6531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8B6531">
        <w:rPr>
          <w:rFonts w:ascii="Garamond" w:hAnsi="Garamond"/>
          <w:b/>
          <w:sz w:val="24"/>
          <w:szCs w:val="24"/>
        </w:rPr>
        <w:t xml:space="preserve">Предлагаемая редакция </w:t>
      </w:r>
      <w:r w:rsidRPr="008B6531">
        <w:rPr>
          <w:rFonts w:ascii="Garamond" w:hAnsi="Garamond"/>
          <w:sz w:val="24"/>
          <w:szCs w:val="24"/>
        </w:rPr>
        <w:t>(изменения выделены цветом)</w:t>
      </w:r>
    </w:p>
    <w:p w:rsidR="00082F9C" w:rsidRDefault="00082F9C">
      <w:pPr>
        <w:ind w:left="567"/>
        <w:rPr>
          <w:rFonts w:ascii="Garamond" w:hAnsi="Garamond"/>
        </w:rPr>
      </w:pPr>
    </w:p>
    <w:p w:rsidR="00082F9C" w:rsidRDefault="00082F9C">
      <w:pPr>
        <w:ind w:left="567"/>
        <w:rPr>
          <w:rFonts w:ascii="Garamond" w:hAnsi="Garamond"/>
        </w:rPr>
      </w:pPr>
    </w:p>
    <w:p w:rsidR="00082F9C" w:rsidRDefault="00517B9E" w:rsidP="00A647EF">
      <w:pPr>
        <w:pStyle w:val="3"/>
        <w:jc w:val="right"/>
      </w:pPr>
      <w:r>
        <w:t>Приложение 114.5</w:t>
      </w:r>
    </w:p>
    <w:p w:rsidR="00082F9C" w:rsidRDefault="00082F9C">
      <w:pPr>
        <w:spacing w:before="120" w:after="120"/>
        <w:ind w:left="567"/>
        <w:rPr>
          <w:rFonts w:ascii="Garamond" w:hAnsi="Garamond"/>
        </w:rPr>
      </w:pPr>
    </w:p>
    <w:p w:rsidR="00082F9C" w:rsidRDefault="00517B9E">
      <w:pPr>
        <w:spacing w:before="120" w:after="12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082F9C" w:rsidRDefault="00517B9E">
      <w:pPr>
        <w:spacing w:before="120" w:after="12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i/>
        </w:rPr>
        <w:t>наименование участника-покупателя / участника-продавца</w:t>
      </w:r>
      <w:r>
        <w:rPr>
          <w:rFonts w:ascii="Garamond" w:hAnsi="Garamond"/>
        </w:rPr>
        <w:t>)</w:t>
      </w:r>
    </w:p>
    <w:p w:rsidR="00082F9C" w:rsidRDefault="00082F9C">
      <w:pPr>
        <w:spacing w:before="120" w:after="120"/>
        <w:ind w:left="567"/>
        <w:outlineLvl w:val="0"/>
        <w:rPr>
          <w:rFonts w:ascii="Garamond" w:hAnsi="Garamond"/>
          <w:i/>
          <w:sz w:val="20"/>
        </w:rPr>
      </w:pPr>
    </w:p>
    <w:p w:rsidR="00082F9C" w:rsidRDefault="00517B9E">
      <w:pPr>
        <w:spacing w:before="120" w:after="120"/>
        <w:ind w:left="567"/>
        <w:outlineLvl w:val="0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 xml:space="preserve">О прекращении учета </w:t>
      </w:r>
      <w:r w:rsidR="002822F8" w:rsidRPr="002822F8">
        <w:rPr>
          <w:rFonts w:ascii="Garamond" w:hAnsi="Garamond"/>
          <w:i/>
          <w:sz w:val="20"/>
          <w:highlight w:val="yellow"/>
        </w:rPr>
        <w:t>с</w:t>
      </w:r>
      <w:r>
        <w:rPr>
          <w:rFonts w:ascii="Garamond" w:hAnsi="Garamond"/>
          <w:i/>
          <w:sz w:val="20"/>
        </w:rPr>
        <w:t>оглашений о</w:t>
      </w:r>
    </w:p>
    <w:p w:rsidR="00082F9C" w:rsidRDefault="00517B9E">
      <w:pPr>
        <w:spacing w:before="120" w:after="120"/>
        <w:ind w:left="567"/>
        <w:outlineLvl w:val="0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 xml:space="preserve">реструктуризации задолженности </w:t>
      </w:r>
    </w:p>
    <w:p w:rsidR="00082F9C" w:rsidRDefault="00517B9E">
      <w:pPr>
        <w:suppressAutoHyphens/>
        <w:spacing w:before="120" w:after="120"/>
        <w:ind w:left="567"/>
        <w:jc w:val="center"/>
        <w:rPr>
          <w:rFonts w:ascii="Garamond" w:hAnsi="Garamond"/>
          <w:b/>
          <w:kern w:val="1"/>
          <w:lang w:eastAsia="ar-SA"/>
        </w:rPr>
      </w:pPr>
      <w:r>
        <w:rPr>
          <w:rFonts w:ascii="Garamond" w:hAnsi="Garamond"/>
          <w:b/>
          <w:kern w:val="1"/>
          <w:lang w:eastAsia="ar-SA"/>
        </w:rPr>
        <w:t>Уведомление</w:t>
      </w:r>
    </w:p>
    <w:p w:rsidR="00082F9C" w:rsidRDefault="00517B9E">
      <w:pPr>
        <w:ind w:left="567" w:firstLine="567"/>
        <w:rPr>
          <w:rFonts w:ascii="Garamond" w:hAnsi="Garamond"/>
        </w:rPr>
      </w:pPr>
      <w:r>
        <w:rPr>
          <w:rFonts w:ascii="Garamond" w:hAnsi="Garamond"/>
        </w:rPr>
        <w:t xml:space="preserve">Настоящим АО «ЦФР» уведомляет о прекращении учета </w:t>
      </w:r>
      <w:r w:rsidR="002822F8" w:rsidRPr="002822F8">
        <w:rPr>
          <w:rFonts w:ascii="Garamond" w:hAnsi="Garamond"/>
          <w:highlight w:val="yellow"/>
        </w:rPr>
        <w:t>с</w:t>
      </w:r>
      <w:r>
        <w:rPr>
          <w:rFonts w:ascii="Garamond" w:hAnsi="Garamond"/>
        </w:rPr>
        <w:t>оглашений о реструктуризации задолженности</w:t>
      </w:r>
      <w:r>
        <w:rPr>
          <w:rFonts w:ascii="Garamond" w:hAnsi="Garamond"/>
          <w:highlight w:val="yellow"/>
        </w:rPr>
        <w:t xml:space="preserve"> и (или) </w:t>
      </w:r>
      <w:r w:rsidR="002822F8">
        <w:rPr>
          <w:rFonts w:ascii="Garamond" w:hAnsi="Garamond"/>
          <w:highlight w:val="yellow"/>
        </w:rPr>
        <w:t>с</w:t>
      </w:r>
      <w:r>
        <w:rPr>
          <w:rFonts w:ascii="Garamond" w:hAnsi="Garamond"/>
          <w:highlight w:val="yellow"/>
        </w:rPr>
        <w:t xml:space="preserve">оглашений о реструктуризации задолженности по цессии, </w:t>
      </w:r>
      <w:r>
        <w:rPr>
          <w:rFonts w:ascii="Garamond" w:hAnsi="Garamond"/>
        </w:rPr>
        <w:t>заключенных в соответствии с разделом 18</w:t>
      </w:r>
      <w:r w:rsidR="00A65741">
        <w:rPr>
          <w:rFonts w:ascii="Garamond" w:hAnsi="Garamond"/>
          <w:highlight w:val="yellow"/>
        </w:rPr>
        <w:t>´</w:t>
      </w:r>
      <w:r>
        <w:rPr>
          <w:rFonts w:ascii="Garamond" w:hAnsi="Garamond"/>
        </w:rPr>
        <w:t xml:space="preserve"> Регламента финансовых расчетов на оптовом рынке электроэнергии, </w:t>
      </w:r>
      <w:r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 _____________ (</w:t>
      </w:r>
      <w:proofErr w:type="spellStart"/>
      <w:r>
        <w:rPr>
          <w:rFonts w:ascii="Garamond" w:hAnsi="Garamond"/>
          <w:i/>
        </w:rPr>
        <w:t>чч.мм.гггг</w:t>
      </w:r>
      <w:proofErr w:type="spellEnd"/>
      <w:r>
        <w:rPr>
          <w:rFonts w:ascii="Garamond" w:hAnsi="Garamond"/>
        </w:rPr>
        <w:t>).</w:t>
      </w:r>
    </w:p>
    <w:p w:rsidR="00082F9C" w:rsidRDefault="00082F9C">
      <w:pPr>
        <w:rPr>
          <w:rFonts w:ascii="Garamond" w:hAnsi="Garamond"/>
        </w:rPr>
        <w:sectPr w:rsidR="00082F9C">
          <w:pgSz w:w="11906" w:h="16838"/>
          <w:pgMar w:top="851" w:right="851" w:bottom="567" w:left="1134" w:header="709" w:footer="318" w:gutter="0"/>
          <w:cols w:space="708"/>
          <w:titlePg/>
          <w:docGrid w:linePitch="360"/>
        </w:sectPr>
      </w:pPr>
    </w:p>
    <w:p w:rsidR="00082F9C" w:rsidRDefault="00517B9E" w:rsidP="008B6531">
      <w:pPr>
        <w:spacing w:before="180" w:after="60" w:line="240" w:lineRule="auto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Добавить новое приложение 114.6б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Default="00082F9C">
      <w:pPr>
        <w:widowControl w:val="0"/>
        <w:spacing w:after="0" w:line="240" w:lineRule="auto"/>
        <w:ind w:left="567"/>
        <w:jc w:val="center"/>
        <w:outlineLvl w:val="2"/>
        <w:rPr>
          <w:rFonts w:ascii="Garamond" w:eastAsia="Times New Roman" w:hAnsi="Garamond" w:cs="Times New Roman"/>
          <w:b/>
          <w:color w:val="000000"/>
        </w:rPr>
      </w:pPr>
    </w:p>
    <w:p w:rsidR="00082F9C" w:rsidRDefault="00517B9E">
      <w:pPr>
        <w:widowControl w:val="0"/>
        <w:spacing w:after="0" w:line="240" w:lineRule="auto"/>
        <w:ind w:left="567"/>
        <w:jc w:val="right"/>
        <w:outlineLvl w:val="2"/>
        <w:rPr>
          <w:rFonts w:ascii="Garamond" w:eastAsia="Times New Roman" w:hAnsi="Garamond" w:cs="Times New Roman"/>
          <w:b/>
          <w:color w:val="000000"/>
          <w:highlight w:val="yellow"/>
        </w:rPr>
      </w:pPr>
      <w:r>
        <w:rPr>
          <w:rFonts w:ascii="Garamond" w:eastAsia="Times New Roman" w:hAnsi="Garamond" w:cs="Times New Roman"/>
          <w:b/>
          <w:color w:val="000000"/>
          <w:highlight w:val="yellow"/>
        </w:rPr>
        <w:t>Приложение 114.6б</w:t>
      </w:r>
    </w:p>
    <w:p w:rsidR="00082F9C" w:rsidRDefault="00082F9C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highlight w:val="yellow"/>
          <w:lang w:eastAsia="x-none"/>
        </w:rPr>
      </w:pPr>
    </w:p>
    <w:p w:rsidR="00082F9C" w:rsidRDefault="00517B9E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highlight w:val="yellow"/>
          <w:lang w:eastAsia="x-none"/>
        </w:rPr>
      </w:pPr>
      <w:r>
        <w:rPr>
          <w:rFonts w:ascii="Garamond" w:eastAsia="Times New Roman" w:hAnsi="Garamond" w:cs="Times New Roman"/>
          <w:b/>
          <w:bCs/>
          <w:highlight w:val="yellow"/>
          <w:lang w:eastAsia="x-none"/>
        </w:rPr>
        <w:t>Соглашение</w:t>
      </w:r>
      <w:r>
        <w:rPr>
          <w:rFonts w:ascii="Garamond" w:eastAsia="Times New Roman" w:hAnsi="Garamond" w:cs="Times New Roman"/>
          <w:highlight w:val="yellow"/>
          <w:lang w:eastAsia="x-none"/>
        </w:rPr>
        <w:t xml:space="preserve"> </w:t>
      </w:r>
      <w:r>
        <w:rPr>
          <w:rFonts w:ascii="Garamond" w:eastAsia="Times New Roman" w:hAnsi="Garamond" w:cs="Times New Roman"/>
          <w:b/>
          <w:bCs/>
          <w:highlight w:val="yellow"/>
          <w:lang w:eastAsia="x-none"/>
        </w:rPr>
        <w:t xml:space="preserve">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 соответствии с порядком, установленным Договором о присоединении к торговой системе оптового рынка </w:t>
      </w:r>
    </w:p>
    <w:p w:rsidR="00082F9C" w:rsidRDefault="00082F9C">
      <w:pPr>
        <w:spacing w:after="0" w:line="240" w:lineRule="auto"/>
        <w:ind w:left="567"/>
        <w:jc w:val="center"/>
        <w:rPr>
          <w:rFonts w:ascii="Garamond" w:eastAsia="Times New Roman" w:hAnsi="Garamond" w:cs="Times New Roman"/>
          <w:b/>
          <w:bCs/>
          <w:highlight w:val="yellow"/>
          <w:lang w:eastAsia="x-none"/>
        </w:rPr>
      </w:pPr>
    </w:p>
    <w:p w:rsidR="00082F9C" w:rsidRDefault="00517B9E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highlight w:val="yellow"/>
          <w:lang w:eastAsia="x-none"/>
        </w:rPr>
      </w:pPr>
      <w:r>
        <w:rPr>
          <w:rFonts w:ascii="Garamond" w:eastAsia="Times New Roman" w:hAnsi="Garamond" w:cs="Times New Roman"/>
          <w:b/>
          <w:bCs/>
          <w:highlight w:val="yellow"/>
          <w:lang w:eastAsia="x-none"/>
        </w:rPr>
        <w:t xml:space="preserve">№ ______________________ </w:t>
      </w:r>
    </w:p>
    <w:p w:rsidR="00082F9C" w:rsidRDefault="00082F9C">
      <w:pPr>
        <w:spacing w:before="120" w:after="120" w:line="240" w:lineRule="auto"/>
        <w:ind w:left="567"/>
        <w:rPr>
          <w:rFonts w:ascii="Garamond" w:eastAsia="Times New Roman" w:hAnsi="Garamond" w:cs="Times New Roman"/>
          <w:highlight w:val="yellow"/>
        </w:rPr>
      </w:pP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г. ______________________</w:t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ab/>
      </w: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совместно именуемые в дальнейшем «Стороны»,</w:t>
      </w: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принимая во внимание, что Продавец является субъектом оптового рынка, подписал Договор о присоединении к торговой системе оптового рынка и осуществляет продажу электрической энергии и (или) мощности на оптовом рынке электрической энергии и мощности; </w:t>
      </w: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принимая во внимание, что Покупатель является субъектом оптового рынка,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мощности,</w:t>
      </w:r>
    </w:p>
    <w:p w:rsidR="00082F9C" w:rsidRDefault="00517B9E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highlight w:val="yellow"/>
          <w:lang w:val="en-GB" w:eastAsia="ru-RU"/>
        </w:rPr>
      </w:pPr>
      <w:proofErr w:type="spellStart"/>
      <w:proofErr w:type="gramStart"/>
      <w:r>
        <w:rPr>
          <w:rFonts w:ascii="Garamond" w:eastAsia="Times New Roman" w:hAnsi="Garamond" w:cs="Times New Roman"/>
          <w:highlight w:val="yellow"/>
          <w:lang w:val="en-GB" w:eastAsia="ru-RU"/>
        </w:rPr>
        <w:t>договорились</w:t>
      </w:r>
      <w:proofErr w:type="spellEnd"/>
      <w:proofErr w:type="gramEnd"/>
      <w:r>
        <w:rPr>
          <w:rFonts w:ascii="Garamond" w:eastAsia="Times New Roman" w:hAnsi="Garamond" w:cs="Times New Roman"/>
          <w:highlight w:val="yellow"/>
          <w:lang w:val="en-GB" w:eastAsia="ru-RU"/>
        </w:rPr>
        <w:t xml:space="preserve"> о </w:t>
      </w:r>
      <w:proofErr w:type="spellStart"/>
      <w:r>
        <w:rPr>
          <w:rFonts w:ascii="Garamond" w:eastAsia="Times New Roman" w:hAnsi="Garamond" w:cs="Times New Roman"/>
          <w:highlight w:val="yellow"/>
          <w:lang w:val="en-GB" w:eastAsia="ru-RU"/>
        </w:rPr>
        <w:t>нижеследующем</w:t>
      </w:r>
      <w:proofErr w:type="spellEnd"/>
      <w:r>
        <w:rPr>
          <w:rFonts w:ascii="Garamond" w:eastAsia="Times New Roman" w:hAnsi="Garamond" w:cs="Times New Roman"/>
          <w:highlight w:val="yellow"/>
          <w:lang w:val="en-GB" w:eastAsia="ru-RU"/>
        </w:rPr>
        <w:t>.</w:t>
      </w:r>
    </w:p>
    <w:p w:rsidR="00082F9C" w:rsidRDefault="00082F9C">
      <w:pPr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bCs/>
          <w:highlight w:val="yellow"/>
          <w:lang w:eastAsia="x-none"/>
        </w:rPr>
      </w:pP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Настоящее Соглашение заключено в соответствии с указанными выше договорами о присоединении к торговой системе оптового рынка (далее – Договоры о присоединении). 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Положения, предусмотренные Договорами о присоединении, являются обязательными для </w:t>
      </w:r>
      <w:r w:rsidR="00A65741">
        <w:rPr>
          <w:rFonts w:ascii="Garamond" w:eastAsia="Times New Roman" w:hAnsi="Garamond" w:cs="Times New Roman"/>
          <w:highlight w:val="yellow"/>
          <w:lang w:eastAsia="ru-RU"/>
        </w:rPr>
        <w:t>С</w:t>
      </w:r>
      <w:r>
        <w:rPr>
          <w:rFonts w:ascii="Garamond" w:eastAsia="Times New Roman" w:hAnsi="Garamond" w:cs="Times New Roman"/>
          <w:highlight w:val="yellow"/>
          <w:lang w:eastAsia="ru-RU"/>
        </w:rPr>
        <w:t>торон при осуществлении прав и исполнении обязанностей по настоящему Соглашению.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В случае изменения Договоров о присоединении Стороны при исполнении обязательств, принятых по настоящему Соглашению, будут руководствоваться положениями действующей (последней) редакции Договоров о присоединении с даты вступления ее в силу.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Стороны подтверждают и гарантируют, что имеют одобрение (согласование) соответствующим органом управления Стороны заключения Соглашения в случае, если такое одобрение (согласование) предусмотрено законодательством Российской Федерации или уставом соответствующей Стороны. Каждая из Сторон обязуется предоставить другой Стороне решение об одобрении (согласовании) заключения Соглашения на основании письменного запроса.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Стороны договорились изменить в соответствии с приложением 1 к настоящему Соглашению (график исполнения обязательств по оплате электрической энергии) сроки исполнения обязательств по оплате электрической энергии, поставленной по договорам купли-продажи электрической энергии по результатам конкурентного отбора ценовых заявок на сутки вперед и (или) по договорам купли-продажи электрической энергии по результатам конкурентного отбора заявок для балансирования системы,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рынка. Настоящее Соглашение не является новацией обязательств, указанных в приложении 1 к настоящему Соглашению.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Права и обязанности по настоящему Соглашению возникают с даты учета АО «ЦФР» настоящего Соглашения в соответствии с Договорами о присоединении.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Покупатель имеет право в одностороннем внесудебном порядке отказаться от настоящего Соглашения, направив уведомление об этом Продавцу и АО «ЦФР» по форме приложения 2 к настоящему Соглашению.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Заключая настоящее Соглашение, Стороны выражают свое согласие на применение к отношениям по настоящему Соглашению правил учета АО «ЦФР» соглашений о реструктуризации задолженности и оснований прекращения АО «ЦФР» учета таких соглашений, установленных Договорами о присоединении.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АО «ЦФР» прекращает учет настоящего Соглашения по следующим основаниям: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5.1.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просрочка более чем на 10 рабочих дней, следующих за датой платежа, хотя бы одним участником оптового рынка, заключившим соглашение о реструктуризации задолженности по стандартной форме приложения 114.6б к Регламенту финансовых расчетов на оптовом рынке электроэнергии, являющемуся приложением № 16 к Договорам о присоединении (далее – Регламент финансовых расчетов), исполнения обязательств по оплате электрической энергии в измененный срок, предусмотренный таким соглашением о реструктуризации задолженности, за исключением случаев, указанных в настоящем Соглашении;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5.2.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просрочка более чем на 10 рабочих дней, следующих за датой платежа, хотя бы одним участником оптового рынка, заключившим соглашение о реструктуризации задолженности по стандартной форме приложения 114.6б к Регламенту финансовых расчетов, исполнения обязательств по оплате процентов за пользование денежными средствами в соответствии с таким соглашением о реструктуризации задолженности, за исключением случаев, указанных в настоящем Соглашении;</w:t>
      </w:r>
    </w:p>
    <w:p w:rsidR="00082F9C" w:rsidRDefault="00517B9E">
      <w:pPr>
        <w:tabs>
          <w:tab w:val="num" w:pos="993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5.3.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прекращение АО «ЦФР» учета соглашений о реструктуризации задолженности, заключенных по стандартной форме приложения 114.3 к Регламенту финансовых расчетов, в соответствии с порядком, установленным Договорами о присоединении;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5.4.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расторжение по соглашению Сторон настоящего Соглашения или любого иного соглашения о реструктуризации</w:t>
      </w:r>
      <w:r w:rsidR="002237CF" w:rsidRPr="002237CF">
        <w:rPr>
          <w:rFonts w:ascii="Garamond" w:eastAsia="Times New Roman" w:hAnsi="Garamond" w:cs="Times New Roman"/>
          <w:highlight w:val="yellow"/>
          <w:lang w:eastAsia="ru-RU"/>
        </w:rPr>
        <w:t xml:space="preserve"> </w:t>
      </w:r>
      <w:r w:rsidR="002237CF">
        <w:rPr>
          <w:rFonts w:ascii="Garamond" w:eastAsia="Times New Roman" w:hAnsi="Garamond" w:cs="Times New Roman"/>
          <w:highlight w:val="yellow"/>
          <w:lang w:eastAsia="ru-RU"/>
        </w:rPr>
        <w:t>задолженности</w:t>
      </w:r>
      <w:r>
        <w:rPr>
          <w:rFonts w:ascii="Garamond" w:eastAsia="Times New Roman" w:hAnsi="Garamond" w:cs="Times New Roman"/>
          <w:highlight w:val="yellow"/>
          <w:lang w:eastAsia="ru-RU"/>
        </w:rPr>
        <w:t>, заключенного по стандартной форме приложения 114.6б к Регламенту финансовых расчетов, участниками оптового рынка, в том числе если они не являются сторонами настоящего Соглашения;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5.5.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принятие судом решения о расторжении настоящего Соглашения или любого иного соглашения о реструктуризации</w:t>
      </w:r>
      <w:r w:rsidR="002237CF" w:rsidRPr="002237CF">
        <w:rPr>
          <w:rFonts w:ascii="Garamond" w:eastAsia="Times New Roman" w:hAnsi="Garamond" w:cs="Times New Roman"/>
          <w:highlight w:val="yellow"/>
          <w:lang w:eastAsia="ru-RU"/>
        </w:rPr>
        <w:t xml:space="preserve"> </w:t>
      </w:r>
      <w:r w:rsidR="002237CF">
        <w:rPr>
          <w:rFonts w:ascii="Garamond" w:eastAsia="Times New Roman" w:hAnsi="Garamond" w:cs="Times New Roman"/>
          <w:highlight w:val="yellow"/>
          <w:lang w:eastAsia="ru-RU"/>
        </w:rPr>
        <w:t>задолженности</w:t>
      </w:r>
      <w:r>
        <w:rPr>
          <w:rFonts w:ascii="Garamond" w:eastAsia="Times New Roman" w:hAnsi="Garamond" w:cs="Times New Roman"/>
          <w:highlight w:val="yellow"/>
          <w:lang w:eastAsia="ru-RU"/>
        </w:rPr>
        <w:t>, заключенного по стандартной форме приложения 114.6б к Регламенту финансовых расчетов, участниками оптового рынка, в том числе если они не являются сторонами настоящего Соглашения, или признание любого из указанных соглашений недействительным, при условии вступления такого решения в законную силу;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5.6.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односторонний отказ Покупателя от настоящего Соглашения или любого иного соглашения о реструктуризации</w:t>
      </w:r>
      <w:r w:rsidR="002237CF" w:rsidRPr="002237CF">
        <w:rPr>
          <w:rFonts w:ascii="Garamond" w:eastAsia="Times New Roman" w:hAnsi="Garamond" w:cs="Times New Roman"/>
          <w:highlight w:val="yellow"/>
          <w:lang w:eastAsia="ru-RU"/>
        </w:rPr>
        <w:t xml:space="preserve"> </w:t>
      </w:r>
      <w:r w:rsidR="002237CF">
        <w:rPr>
          <w:rFonts w:ascii="Garamond" w:eastAsia="Times New Roman" w:hAnsi="Garamond" w:cs="Times New Roman"/>
          <w:highlight w:val="yellow"/>
          <w:lang w:eastAsia="ru-RU"/>
        </w:rPr>
        <w:t>задолженности</w:t>
      </w:r>
      <w:r>
        <w:rPr>
          <w:rFonts w:ascii="Garamond" w:eastAsia="Times New Roman" w:hAnsi="Garamond" w:cs="Times New Roman"/>
          <w:highlight w:val="yellow"/>
          <w:lang w:eastAsia="ru-RU"/>
        </w:rPr>
        <w:t>, заключенного по стандартной форме приложения 114.6б к Регламенту финансовых расчетов, а также односторонний отказ любого участника оптового рынка от заключенного им по стандартной форме приложения 114.6б к Регламенту финансовых расчетов соглашения о реструктуризации задолженности, в котором он выступает покупателем;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5.7.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лишение Покупателя статуса субъекта оптового рынка;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5.8.</w:t>
      </w:r>
      <w:r>
        <w:rPr>
          <w:rFonts w:ascii="Garamond" w:eastAsia="Times New Roman" w:hAnsi="Garamond" w:cs="Times New Roman"/>
          <w:highlight w:val="yellow"/>
          <w:lang w:eastAsia="ru-RU"/>
        </w:rPr>
        <w:tab/>
        <w:t>принятие арбитражным судом определения о признании требований заявителя о признании гарантирующего поставщика, поименованного покупателем в соглашениях о реструктуризации задолженности, заключенных по стандартной форме приложения 114.6б к Регламенту финансовых расчетов, банкротом обоснованными и о введении в отношении такого гарантирующего поставщика наблюдения в соответствии с Федеральным законом «О несостоятельности (банкротстве)»;</w:t>
      </w:r>
    </w:p>
    <w:p w:rsidR="00082F9C" w:rsidRDefault="00517B9E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</w:rPr>
        <w:t>5.9.</w:t>
      </w:r>
      <w:r>
        <w:rPr>
          <w:rFonts w:ascii="Garamond" w:eastAsia="Times New Roman" w:hAnsi="Garamond" w:cs="Times New Roman"/>
          <w:highlight w:val="yellow"/>
        </w:rPr>
        <w:tab/>
      </w:r>
      <w:r>
        <w:rPr>
          <w:rFonts w:ascii="Garamond" w:eastAsia="Times New Roman" w:hAnsi="Garamond" w:cs="Times New Roman"/>
          <w:highlight w:val="yellow"/>
          <w:lang w:eastAsia="ru-RU"/>
        </w:rPr>
        <w:t xml:space="preserve">просрочка исполнения обязательств </w:t>
      </w:r>
      <w:r>
        <w:rPr>
          <w:rFonts w:ascii="Garamond" w:eastAsia="Times New Roman" w:hAnsi="Garamond" w:cs="Times New Roman"/>
          <w:highlight w:val="yellow"/>
        </w:rPr>
        <w:t>ПАО «</w:t>
      </w:r>
      <w:proofErr w:type="spellStart"/>
      <w:r>
        <w:rPr>
          <w:rFonts w:ascii="Garamond" w:eastAsia="Times New Roman" w:hAnsi="Garamond" w:cs="Times New Roman"/>
          <w:highlight w:val="yellow"/>
        </w:rPr>
        <w:t>Россети</w:t>
      </w:r>
      <w:proofErr w:type="spellEnd"/>
      <w:r>
        <w:rPr>
          <w:rFonts w:ascii="Garamond" w:eastAsia="Times New Roman" w:hAnsi="Garamond" w:cs="Times New Roman"/>
          <w:highlight w:val="yellow"/>
        </w:rPr>
        <w:t xml:space="preserve"> </w:t>
      </w:r>
      <w:r w:rsidR="00A65741">
        <w:rPr>
          <w:rFonts w:ascii="Garamond" w:eastAsia="Times New Roman" w:hAnsi="Garamond" w:cs="Times New Roman"/>
          <w:highlight w:val="yellow"/>
        </w:rPr>
        <w:t>–</w:t>
      </w:r>
      <w:r>
        <w:rPr>
          <w:rFonts w:ascii="Garamond" w:eastAsia="Times New Roman" w:hAnsi="Garamond" w:cs="Times New Roman"/>
          <w:highlight w:val="yellow"/>
        </w:rPr>
        <w:t xml:space="preserve"> Северный Кавказ» – </w:t>
      </w:r>
      <w:r>
        <w:rPr>
          <w:rFonts w:ascii="Garamond" w:eastAsia="Times New Roman" w:hAnsi="Garamond" w:cs="Times New Roman"/>
          <w:highlight w:val="yellow"/>
          <w:lang w:eastAsia="ru-RU"/>
        </w:rPr>
        <w:t>территориальной сетевой организации, исполняющей функции гарантирующего поставщика (-</w:t>
      </w:r>
      <w:proofErr w:type="spellStart"/>
      <w:r>
        <w:rPr>
          <w:rFonts w:ascii="Garamond" w:eastAsia="Times New Roman" w:hAnsi="Garamond" w:cs="Times New Roman"/>
          <w:highlight w:val="yellow"/>
          <w:lang w:eastAsia="ru-RU"/>
        </w:rPr>
        <w:t>ов</w:t>
      </w:r>
      <w:proofErr w:type="spellEnd"/>
      <w:r>
        <w:rPr>
          <w:rFonts w:ascii="Garamond" w:eastAsia="Times New Roman" w:hAnsi="Garamond" w:cs="Times New Roman"/>
          <w:highlight w:val="yellow"/>
          <w:lang w:eastAsia="ru-RU"/>
        </w:rPr>
        <w:t xml:space="preserve">) на территориях Республики Дагестан и (или) Республики Северная Осетия – Алания, либо любого участника оптового рынка – покупателя, определенного в соответствии с п. 2.5.5 Регламента финансовых расчетов, заключившего соглашение о реструктуризации задолженности по стандартной форме приложения 114.6б к Регламенту финансовых расчетов, по оплате электрической энергии и (или) мощности на оптовом рынке более чем на 10 рабочих дней, следующих за последней датой платежа каждого </w:t>
      </w:r>
      <w:r>
        <w:rPr>
          <w:rFonts w:ascii="Garamond" w:eastAsia="Times New Roman" w:hAnsi="Garamond" w:cs="Times New Roman"/>
          <w:highlight w:val="yellow"/>
        </w:rPr>
        <w:t>календарного месяца</w:t>
      </w:r>
      <w:r>
        <w:rPr>
          <w:rFonts w:ascii="Garamond" w:eastAsia="Times New Roman" w:hAnsi="Garamond" w:cs="Times New Roman"/>
          <w:highlight w:val="yellow"/>
          <w:lang w:eastAsia="ru-RU"/>
        </w:rPr>
        <w:t>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Стороны выражают свое согласие, что просрочка исполнения обязательств перед участником оптового рынка, в отношении которого арбитражным судом принято решение о признании его банкротом и об открытии конкурсного производства, а также </w:t>
      </w:r>
      <w:r>
        <w:rPr>
          <w:rFonts w:ascii="Garamond" w:eastAsia="Times New Roman" w:hAnsi="Garamond" w:cs="Garamond"/>
          <w:highlight w:val="yellow"/>
        </w:rPr>
        <w:t xml:space="preserve">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 </w:t>
      </w:r>
      <w:r>
        <w:rPr>
          <w:rFonts w:ascii="Garamond" w:eastAsia="Times New Roman" w:hAnsi="Garamond" w:cs="Times New Roman"/>
          <w:highlight w:val="yellow"/>
          <w:lang w:eastAsia="ru-RU"/>
        </w:rPr>
        <w:t>не является основаниями прекращения учета АО «ЦФР» настоящего Соглашения, предусмотренными пунктами 5.1, 5.2, 5.9 настоящего Соглашения.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</w:rPr>
      </w:pPr>
      <w:r>
        <w:rPr>
          <w:rFonts w:ascii="Garamond" w:eastAsia="Times New Roman" w:hAnsi="Garamond" w:cs="Times New Roman"/>
          <w:highlight w:val="yellow"/>
        </w:rPr>
        <w:t xml:space="preserve">В случае наступления события, предусмотренного подп. 5.3 настоящего пункта, </w:t>
      </w:r>
      <w:r>
        <w:rPr>
          <w:rFonts w:ascii="Garamond" w:eastAsia="Times New Roman" w:hAnsi="Garamond" w:cs="Times New Roman"/>
          <w:highlight w:val="yellow"/>
          <w:lang w:eastAsia="ru-RU"/>
        </w:rPr>
        <w:t xml:space="preserve">АО «ЦФР» </w:t>
      </w:r>
      <w:r>
        <w:rPr>
          <w:rFonts w:ascii="Garamond" w:eastAsia="Times New Roman" w:hAnsi="Garamond" w:cs="Times New Roman"/>
          <w:highlight w:val="yellow"/>
        </w:rPr>
        <w:t xml:space="preserve">прекращает учет всех </w:t>
      </w:r>
      <w:r w:rsidR="00385E0F">
        <w:rPr>
          <w:rFonts w:ascii="Garamond" w:eastAsia="Times New Roman" w:hAnsi="Garamond" w:cs="Times New Roman"/>
          <w:highlight w:val="yellow"/>
        </w:rPr>
        <w:t>с</w:t>
      </w:r>
      <w:r>
        <w:rPr>
          <w:rFonts w:ascii="Garamond" w:eastAsia="Times New Roman" w:hAnsi="Garamond" w:cs="Times New Roman"/>
          <w:highlight w:val="yellow"/>
        </w:rPr>
        <w:t xml:space="preserve">оглашений о </w:t>
      </w:r>
      <w:r>
        <w:rPr>
          <w:rFonts w:ascii="Garamond" w:eastAsia="Times New Roman" w:hAnsi="Garamond" w:cs="Times New Roman"/>
          <w:highlight w:val="yellow"/>
          <w:lang w:eastAsia="ru-RU"/>
        </w:rPr>
        <w:t>реструктуризации</w:t>
      </w:r>
      <w:r>
        <w:rPr>
          <w:rFonts w:ascii="Garamond" w:eastAsia="Times New Roman" w:hAnsi="Garamond" w:cs="Times New Roman"/>
          <w:highlight w:val="yellow"/>
        </w:rPr>
        <w:t xml:space="preserve"> задолженности по цессии со дня прекращения учета </w:t>
      </w:r>
      <w:r>
        <w:rPr>
          <w:rFonts w:ascii="Garamond" w:eastAsia="Times New Roman" w:hAnsi="Garamond" w:cs="Times New Roman"/>
          <w:highlight w:val="yellow"/>
          <w:lang w:eastAsia="ru-RU"/>
        </w:rPr>
        <w:t xml:space="preserve">АО «ЦФР» </w:t>
      </w:r>
      <w:r w:rsidR="00385E0F">
        <w:rPr>
          <w:rFonts w:ascii="Garamond" w:eastAsia="Times New Roman" w:hAnsi="Garamond" w:cs="Times New Roman"/>
          <w:highlight w:val="yellow"/>
        </w:rPr>
        <w:t>с</w:t>
      </w:r>
      <w:r>
        <w:rPr>
          <w:rFonts w:ascii="Garamond" w:eastAsia="Times New Roman" w:hAnsi="Garamond" w:cs="Times New Roman"/>
          <w:highlight w:val="yellow"/>
        </w:rPr>
        <w:t>оглашений о реструктуризации задолженности, заключенных по форме приложения 114.3 к Регламенту финансовых расчетов.</w:t>
      </w:r>
    </w:p>
    <w:p w:rsidR="00082F9C" w:rsidRDefault="00517B9E">
      <w:pPr>
        <w:widowControl w:val="0"/>
        <w:spacing w:before="120" w:after="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В остальных случаях, если АО «ЦФР» стало известно о наступлении оснований для прекращения учета настоящего Соглашения:</w:t>
      </w:r>
    </w:p>
    <w:p w:rsidR="00082F9C" w:rsidRDefault="00517B9E">
      <w:pPr>
        <w:widowControl w:val="0"/>
        <w:numPr>
          <w:ilvl w:val="0"/>
          <w:numId w:val="37"/>
        </w:numPr>
        <w:spacing w:before="180" w:after="120" w:line="240" w:lineRule="auto"/>
        <w:ind w:left="1701" w:hanging="567"/>
        <w:contextualSpacing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до 7-го числа месяца включительно, АО «ЦФР» прекращает учет Соглашения с 14-го числа текущего месяца;</w:t>
      </w:r>
    </w:p>
    <w:p w:rsidR="00082F9C" w:rsidRDefault="00517B9E">
      <w:pPr>
        <w:widowControl w:val="0"/>
        <w:numPr>
          <w:ilvl w:val="0"/>
          <w:numId w:val="37"/>
        </w:numPr>
        <w:spacing w:before="120" w:after="120" w:line="240" w:lineRule="auto"/>
        <w:ind w:left="1701" w:hanging="567"/>
        <w:contextualSpacing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после 7-го числа месяца, АО «ЦФР» прекращает учет Соглашения с 14-го числа месяца, следующего за месяцем, в котором АО «ЦФР» стало известно о наступлении оснований для прекращения учета настоящего Соглашения.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Настоящее Соглашение прекращается с даты прекращения АО «ЦФР» учета настоящего Соглашения, кроме случаев расторжения настоящего Соглашения по соглашению Сторон (пункт 5.4 настоящего Соглашения), принятия судом решения о расторжении настоящего Соглашения, признания настоящего Соглашения недействительным (пункт 5.5 настоящего Соглашения).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В случае прекращения АО «ЦФР» учета настоящего Соглашения Покупатель обязан исполнить указанные в приложении 1 к настоящему Соглашению обязательства по оплате электрической энергии, </w:t>
      </w:r>
      <w:r>
        <w:rPr>
          <w:rFonts w:ascii="Garamond" w:eastAsia="Times New Roman" w:hAnsi="Garamond" w:cs="Times New Roman"/>
          <w:color w:val="000000"/>
          <w:highlight w:val="yellow"/>
          <w:lang w:eastAsia="ru-RU"/>
        </w:rPr>
        <w:t>измененный срок исполнения которых не наступил на дату прекращения учета настоящего Соглашения</w:t>
      </w:r>
      <w:r>
        <w:rPr>
          <w:rFonts w:ascii="Garamond" w:eastAsia="Times New Roman" w:hAnsi="Garamond" w:cs="Times New Roman"/>
          <w:highlight w:val="yellow"/>
          <w:lang w:eastAsia="ru-RU"/>
        </w:rPr>
        <w:t xml:space="preserve">, в день, с которого прекращается учет настоящего Соглашения. 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В случае неисполнения Покупателем обязательства, указанного в настоящем пункте Соглашения, Покупатель уплачивает Продавцу неустойку в размере и порядке, установленном Регламентом финансовых расчетов, со дня, с которого прекращается учет настоящего Соглашения. </w:t>
      </w:r>
      <w:r>
        <w:rPr>
          <w:rFonts w:ascii="Garamond" w:eastAsia="Times New Roman" w:hAnsi="Garamond" w:cs="Times New Roman"/>
          <w:highlight w:val="yellow"/>
        </w:rPr>
        <w:t>Неустойка (пени) за период действия настоящего Соглашения начислению и уплате не подлежат.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При недостаточности денежных средств на торговом счете Покупателя для оплаты обязательств, указанных в настоящем пункте Соглашения, их исполнение осуществляется в порядке очередности, установленной Регламентом финансовых расчетов.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 xml:space="preserve">Покупатель уплачивает Продавцу проценты за пользование денежными средствами </w:t>
      </w:r>
      <w:r>
        <w:rPr>
          <w:rFonts w:ascii="Garamond" w:eastAsia="Times New Roman" w:hAnsi="Garamond" w:cs="Times New Roman"/>
          <w:bCs/>
          <w:highlight w:val="yellow"/>
          <w:lang w:eastAsia="ru-RU"/>
        </w:rPr>
        <w:t xml:space="preserve">в соответствии со статьей 317.1 Гражданского кодекса Российской Федерации, размер которых определяется действовавшей в соответствующие периоды ключевой ставкой Банка России, за период пользования денежными средствами </w:t>
      </w:r>
      <w:r>
        <w:rPr>
          <w:rFonts w:ascii="Garamond" w:eastAsia="Times New Roman" w:hAnsi="Garamond" w:cs="Times New Roman"/>
          <w:highlight w:val="yellow"/>
          <w:lang w:eastAsia="ru-RU"/>
        </w:rPr>
        <w:t>с 1 июня 2021 года до дня фактического исполнения обязательств, указанных в приложении 1 к настоящему Соглашению.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Покупатель уплачивает Продавцу проценты за пользование денежными средствами ежемесячно в порядке и сроки, установленные Договорами о присоединении.</w:t>
      </w:r>
    </w:p>
    <w:p w:rsidR="00082F9C" w:rsidRDefault="00517B9E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Оплата процентов за пользование денежными средствами осуществляется в порядке, предусмотренном Договорами о присоединении.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В случае прекращения АО «ЦФР» учета настоящего Соглашения Покупатель уплачивает Продавцу проценты за пользование денежными средствами, рассчитанные до дня, с которого прекращен учет АО «ЦФР» настоящего Соглашения. В этом случае проценты за пользование денежными средствами уплачиваются в порядке и сроки, установленные Договорами о присоединении.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Условия о размере процентов за пользование денежными средствами, право на односторонний отказ Покупателя от настоящего Соглашения, основания прекращения АО «ЦФР» учета настоящего Соглашения, пункт 12, а также график исполнения обязательств по оплате электрической энергии, являющийся приложением 1 к настоящему Соглашению, не могут быть изменены путем внесения изменений в Договоры о присоединении. Изменения, внесенные в Договоры о присоединении после даты подписания настоящего Соглашения, не могут изменять права и обязанности Сторон по указанным условиям.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Исполнение обязательств Покупателя по настоящему Соглашению может быть произведено третьим лицом в порядке, предусмотренном Договорами о присоединении.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>
        <w:rPr>
          <w:rFonts w:ascii="Garamond" w:eastAsia="Times New Roman" w:hAnsi="Garamond" w:cs="Times New Roman"/>
          <w:highlight w:val="yellow"/>
          <w:lang w:eastAsia="ru-RU"/>
        </w:rPr>
        <w:t>Стороны договорил</w:t>
      </w:r>
      <w:r w:rsidR="00A647EF">
        <w:rPr>
          <w:rFonts w:ascii="Garamond" w:eastAsia="Times New Roman" w:hAnsi="Garamond" w:cs="Times New Roman"/>
          <w:highlight w:val="yellow"/>
          <w:lang w:eastAsia="ru-RU"/>
        </w:rPr>
        <w:t>и</w:t>
      </w:r>
      <w:r>
        <w:rPr>
          <w:rFonts w:ascii="Garamond" w:eastAsia="Times New Roman" w:hAnsi="Garamond" w:cs="Times New Roman"/>
          <w:highlight w:val="yellow"/>
          <w:lang w:eastAsia="ru-RU"/>
        </w:rPr>
        <w:t xml:space="preserve">сь, что с момента учета АО «ЦФР» настоящего Соглашения все ранее заключенные между Сторонами соглашения (договоры) об изменении сроков исполнения обязательств по оплате электрической энергии, указанных в приложении 1 к настоящему Соглашению, расторгаются, в том числе и соглашения, заключенные Сторонами по форме приложений 114.6, 114.6а </w:t>
      </w:r>
      <w:r w:rsidR="00A647EF">
        <w:rPr>
          <w:rFonts w:ascii="Garamond" w:eastAsia="Times New Roman" w:hAnsi="Garamond" w:cs="Times New Roman"/>
          <w:highlight w:val="yellow"/>
          <w:lang w:eastAsia="ru-RU"/>
        </w:rPr>
        <w:t xml:space="preserve">к </w:t>
      </w:r>
      <w:r>
        <w:rPr>
          <w:rFonts w:ascii="Garamond" w:eastAsia="Times New Roman" w:hAnsi="Garamond" w:cs="Times New Roman"/>
          <w:highlight w:val="yellow"/>
          <w:lang w:eastAsia="ru-RU"/>
        </w:rPr>
        <w:t>Регламент</w:t>
      </w:r>
      <w:r w:rsidR="00A647EF">
        <w:rPr>
          <w:rFonts w:ascii="Garamond" w:eastAsia="Times New Roman" w:hAnsi="Garamond" w:cs="Times New Roman"/>
          <w:highlight w:val="yellow"/>
          <w:lang w:eastAsia="ru-RU"/>
        </w:rPr>
        <w:t>у</w:t>
      </w:r>
      <w:r>
        <w:rPr>
          <w:rFonts w:ascii="Garamond" w:eastAsia="Times New Roman" w:hAnsi="Garamond" w:cs="Times New Roman"/>
          <w:highlight w:val="yellow"/>
          <w:lang w:eastAsia="ru-RU"/>
        </w:rPr>
        <w:t xml:space="preserve"> финансовых расчетов. 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bCs/>
          <w:highlight w:val="yellow"/>
          <w:lang w:eastAsia="ru-RU"/>
        </w:rPr>
      </w:pPr>
      <w:r>
        <w:rPr>
          <w:rFonts w:ascii="Garamond" w:eastAsia="Times New Roman" w:hAnsi="Garamond" w:cs="Times New Roman"/>
          <w:bCs/>
          <w:highlight w:val="yellow"/>
          <w:lang w:eastAsia="ru-RU"/>
        </w:rPr>
        <w:t>Во всем ином, что не предусмотрено настоящим Соглашением, Стороны руководствуются договорами, указанными в приложении 1 к настоящему Соглашению, Договорами о присоединении и законодательством Российской Федерации.</w:t>
      </w:r>
    </w:p>
    <w:p w:rsidR="00082F9C" w:rsidRDefault="00517B9E">
      <w:pPr>
        <w:numPr>
          <w:ilvl w:val="0"/>
          <w:numId w:val="23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bCs/>
          <w:highlight w:val="yellow"/>
          <w:lang w:eastAsia="ru-RU"/>
        </w:rPr>
      </w:pPr>
      <w:r>
        <w:rPr>
          <w:rFonts w:ascii="Garamond" w:eastAsia="Times New Roman" w:hAnsi="Garamond" w:cs="Times New Roman"/>
          <w:bCs/>
          <w:highlight w:val="yellow"/>
          <w:lang w:eastAsia="ru-RU"/>
        </w:rPr>
        <w:t>Настоящее Соглашение подписано в трех экземплярах, имеющих равную юридическую силу, по одному для каждой из Сторон и АО «ЦФР».</w:t>
      </w:r>
    </w:p>
    <w:p w:rsidR="00082F9C" w:rsidRDefault="00082F9C">
      <w:pPr>
        <w:spacing w:before="120" w:after="120" w:line="240" w:lineRule="auto"/>
        <w:ind w:left="567" w:right="-717"/>
        <w:jc w:val="both"/>
        <w:rPr>
          <w:rFonts w:ascii="Garamond" w:eastAsia="Times New Roman" w:hAnsi="Garamond" w:cs="Times New Roman"/>
          <w:bCs/>
          <w:highlight w:val="yellow"/>
          <w:lang w:eastAsia="x-none"/>
        </w:rPr>
      </w:pPr>
    </w:p>
    <w:p w:rsidR="00082F9C" w:rsidRDefault="00517B9E">
      <w:pPr>
        <w:spacing w:before="120" w:after="120" w:line="240" w:lineRule="auto"/>
        <w:ind w:left="567" w:right="-717"/>
        <w:jc w:val="both"/>
        <w:rPr>
          <w:rFonts w:ascii="Garamond" w:eastAsia="Times New Roman" w:hAnsi="Garamond" w:cs="Times New Roman"/>
          <w:bCs/>
          <w:highlight w:val="yellow"/>
          <w:lang w:eastAsia="x-none"/>
        </w:rPr>
      </w:pPr>
      <w:r>
        <w:rPr>
          <w:rFonts w:ascii="Garamond" w:eastAsia="Times New Roman" w:hAnsi="Garamond" w:cs="Times New Roman"/>
          <w:bCs/>
          <w:highlight w:val="yellow"/>
          <w:lang w:eastAsia="x-none"/>
        </w:rPr>
        <w:t>Подписи Сторон</w:t>
      </w:r>
    </w:p>
    <w:p w:rsidR="00082F9C" w:rsidRDefault="00517B9E">
      <w:pPr>
        <w:spacing w:before="120" w:after="120" w:line="240" w:lineRule="auto"/>
        <w:ind w:left="567" w:right="-717"/>
        <w:rPr>
          <w:rFonts w:ascii="Garamond" w:eastAsia="Times New Roman" w:hAnsi="Garamond" w:cs="Times New Roman"/>
          <w:bCs/>
          <w:highlight w:val="yellow"/>
          <w:lang w:eastAsia="x-none"/>
        </w:rPr>
      </w:pPr>
      <w:r>
        <w:rPr>
          <w:rFonts w:ascii="Garamond" w:eastAsia="Times New Roman" w:hAnsi="Garamond" w:cs="Times New Roman"/>
          <w:bCs/>
          <w:highlight w:val="yellow"/>
          <w:lang w:eastAsia="x-none"/>
        </w:rPr>
        <w:t>от Продавца</w:t>
      </w:r>
    </w:p>
    <w:p w:rsidR="00082F9C" w:rsidRDefault="00517B9E">
      <w:pPr>
        <w:ind w:left="567"/>
        <w:rPr>
          <w:rFonts w:ascii="Garamond" w:eastAsia="Times New Roman" w:hAnsi="Garamond" w:cs="Times New Roman"/>
          <w:bCs/>
          <w:highlight w:val="yellow"/>
          <w:lang w:eastAsia="x-none"/>
        </w:rPr>
      </w:pPr>
      <w:r>
        <w:rPr>
          <w:rFonts w:ascii="Garamond" w:eastAsia="Times New Roman" w:hAnsi="Garamond" w:cs="Times New Roman"/>
          <w:bCs/>
          <w:highlight w:val="yellow"/>
          <w:lang w:eastAsia="x-none"/>
        </w:rPr>
        <w:t>от Покупателя</w:t>
      </w:r>
    </w:p>
    <w:p w:rsidR="00082F9C" w:rsidRDefault="00082F9C">
      <w:pPr>
        <w:ind w:left="567"/>
        <w:rPr>
          <w:rFonts w:ascii="Garamond" w:eastAsia="Times New Roman" w:hAnsi="Garamond" w:cs="Times New Roman"/>
          <w:bCs/>
          <w:highlight w:val="yellow"/>
          <w:lang w:eastAsia="x-none"/>
        </w:rPr>
      </w:pPr>
    </w:p>
    <w:p w:rsidR="00082F9C" w:rsidRDefault="00517B9E" w:rsidP="00A647EF">
      <w:pPr>
        <w:pStyle w:val="3"/>
        <w:jc w:val="right"/>
        <w:rPr>
          <w:bCs/>
          <w:highlight w:val="yellow"/>
        </w:rPr>
      </w:pPr>
      <w:r>
        <w:rPr>
          <w:highlight w:val="yellow"/>
        </w:rPr>
        <w:t>Приложение 1 к Соглашению</w:t>
      </w:r>
    </w:p>
    <w:p w:rsidR="00082F9C" w:rsidRDefault="00517B9E" w:rsidP="00A647EF">
      <w:pPr>
        <w:pStyle w:val="3"/>
        <w:jc w:val="right"/>
        <w:rPr>
          <w:highlight w:val="yellow"/>
        </w:rPr>
      </w:pPr>
      <w:r>
        <w:rPr>
          <w:highlight w:val="yellow"/>
        </w:rPr>
        <w:t>№ _______ от ___________</w:t>
      </w:r>
    </w:p>
    <w:p w:rsidR="00A647EF" w:rsidRDefault="00A647EF" w:rsidP="00A647EF">
      <w:pPr>
        <w:pStyle w:val="3"/>
        <w:rPr>
          <w:highlight w:val="yellow"/>
        </w:rPr>
      </w:pPr>
    </w:p>
    <w:p w:rsidR="00082F9C" w:rsidRDefault="00517B9E" w:rsidP="00A647EF">
      <w:pPr>
        <w:pStyle w:val="3"/>
        <w:rPr>
          <w:highlight w:val="yellow"/>
        </w:rPr>
      </w:pPr>
      <w:r>
        <w:rPr>
          <w:highlight w:val="yellow"/>
        </w:rPr>
        <w:t>График исполнения обязательств по оплате электрической энергии</w:t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2835"/>
        <w:gridCol w:w="1701"/>
        <w:gridCol w:w="1985"/>
        <w:gridCol w:w="1559"/>
      </w:tblGrid>
      <w:tr w:rsidR="00082F9C" w:rsidRPr="000F60B1">
        <w:trPr>
          <w:trHeight w:val="1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Pr="000F60B1" w:rsidRDefault="00517B9E">
            <w:pPr>
              <w:spacing w:before="120" w:after="120"/>
              <w:jc w:val="center"/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Номер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Pr="000F60B1" w:rsidRDefault="00517B9E">
            <w:pPr>
              <w:spacing w:before="120" w:after="120"/>
              <w:jc w:val="center"/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Договор цессии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 xml:space="preserve">Договор комиссии, в соответствии с которым передано право требования </w:t>
            </w:r>
            <w:r w:rsidRPr="000F60B1">
              <w:rPr>
                <w:rFonts w:ascii="Garamond" w:hAnsi="Garamond"/>
                <w:highlight w:val="yellow"/>
              </w:rPr>
              <w:t xml:space="preserve">по договорам купли-продажи электрической энергии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Срок исполнения обязательства в соответствии с настоящим Соглашением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Размер задолженности, руб. с НДС</w:t>
            </w:r>
          </w:p>
        </w:tc>
      </w:tr>
      <w:tr w:rsidR="00082F9C" w:rsidRPr="000F60B1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082F9C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</w:tr>
      <w:tr w:rsidR="00082F9C" w:rsidRPr="000F60B1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082F9C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</w:tr>
      <w:tr w:rsidR="00082F9C" w:rsidRPr="000F60B1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082F9C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</w:tr>
      <w:tr w:rsidR="00082F9C" w:rsidRPr="000F60B1">
        <w:trPr>
          <w:trHeight w:val="288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F9C" w:rsidRPr="000F60B1" w:rsidRDefault="00517B9E">
            <w:pPr>
              <w:rPr>
                <w:rFonts w:ascii="Garamond" w:hAnsi="Garamond"/>
                <w:color w:val="000000"/>
                <w:highlight w:val="yellow"/>
                <w:lang w:eastAsia="ru-RU"/>
              </w:rPr>
            </w:pPr>
            <w:r w:rsidRPr="000F60B1">
              <w:rPr>
                <w:rFonts w:ascii="Garamond" w:hAnsi="Garamond"/>
                <w:color w:val="000000"/>
                <w:highlight w:val="yellow"/>
                <w:lang w:eastAsia="ru-RU"/>
              </w:rPr>
              <w:t> </w:t>
            </w:r>
          </w:p>
        </w:tc>
      </w:tr>
    </w:tbl>
    <w:p w:rsidR="00082F9C" w:rsidRDefault="00082F9C">
      <w:pPr>
        <w:rPr>
          <w:color w:val="000000"/>
          <w:highlight w:val="yellow"/>
          <w:lang w:eastAsia="ru-RU"/>
        </w:rPr>
      </w:pPr>
    </w:p>
    <w:p w:rsidR="00082F9C" w:rsidRDefault="00517B9E">
      <w:pPr>
        <w:pStyle w:val="a3"/>
        <w:ind w:left="567" w:right="-717"/>
        <w:rPr>
          <w:rFonts w:ascii="Garamond" w:hAnsi="Garamond"/>
          <w:bCs/>
          <w:szCs w:val="22"/>
          <w:highlight w:val="yellow"/>
          <w:lang w:val="ru-RU" w:eastAsia="x-none"/>
        </w:rPr>
      </w:pPr>
      <w:r>
        <w:rPr>
          <w:rFonts w:ascii="Garamond" w:hAnsi="Garamond"/>
          <w:bCs/>
          <w:szCs w:val="22"/>
          <w:highlight w:val="yellow"/>
          <w:lang w:val="ru-RU" w:eastAsia="x-none"/>
        </w:rPr>
        <w:t>Подписи Сторон</w:t>
      </w:r>
    </w:p>
    <w:p w:rsidR="00082F9C" w:rsidRDefault="00517B9E">
      <w:pPr>
        <w:pStyle w:val="a3"/>
        <w:ind w:left="567" w:right="-717"/>
        <w:jc w:val="left"/>
        <w:rPr>
          <w:rFonts w:ascii="Garamond" w:hAnsi="Garamond"/>
          <w:bCs/>
          <w:szCs w:val="22"/>
          <w:highlight w:val="yellow"/>
          <w:lang w:val="ru-RU" w:eastAsia="x-none"/>
        </w:rPr>
      </w:pPr>
      <w:r>
        <w:rPr>
          <w:rFonts w:ascii="Garamond" w:hAnsi="Garamond"/>
          <w:bCs/>
          <w:szCs w:val="22"/>
          <w:highlight w:val="yellow"/>
          <w:lang w:val="ru-RU" w:eastAsia="x-none"/>
        </w:rPr>
        <w:t>от Продавца</w:t>
      </w:r>
    </w:p>
    <w:p w:rsidR="00082F9C" w:rsidRDefault="00517B9E">
      <w:pPr>
        <w:pStyle w:val="a3"/>
        <w:ind w:left="567" w:right="-717"/>
        <w:jc w:val="left"/>
        <w:rPr>
          <w:rFonts w:ascii="Garamond" w:hAnsi="Garamond"/>
          <w:bCs/>
          <w:szCs w:val="22"/>
          <w:lang w:val="ru-RU" w:eastAsia="x-none"/>
        </w:rPr>
      </w:pPr>
      <w:r>
        <w:rPr>
          <w:rFonts w:ascii="Garamond" w:hAnsi="Garamond"/>
          <w:bCs/>
          <w:szCs w:val="22"/>
          <w:highlight w:val="yellow"/>
          <w:lang w:val="ru-RU" w:eastAsia="x-none"/>
        </w:rPr>
        <w:t>от Покупателя</w:t>
      </w:r>
    </w:p>
    <w:p w:rsidR="000F60B1" w:rsidRDefault="000F60B1" w:rsidP="00A647EF">
      <w:pPr>
        <w:pStyle w:val="3"/>
        <w:jc w:val="right"/>
        <w:rPr>
          <w:highlight w:val="yellow"/>
        </w:rPr>
      </w:pPr>
    </w:p>
    <w:p w:rsidR="00082F9C" w:rsidRDefault="00517B9E" w:rsidP="00A647EF">
      <w:pPr>
        <w:pStyle w:val="3"/>
        <w:jc w:val="right"/>
        <w:rPr>
          <w:bCs/>
          <w:highlight w:val="yellow"/>
        </w:rPr>
      </w:pPr>
      <w:r>
        <w:rPr>
          <w:highlight w:val="yellow"/>
        </w:rPr>
        <w:t>Приложение 2 к Соглашению</w:t>
      </w:r>
      <w:r>
        <w:rPr>
          <w:bCs/>
          <w:highlight w:val="yellow"/>
        </w:rPr>
        <w:t xml:space="preserve"> </w:t>
      </w:r>
    </w:p>
    <w:p w:rsidR="00082F9C" w:rsidRDefault="00517B9E" w:rsidP="00A647EF">
      <w:pPr>
        <w:pStyle w:val="3"/>
        <w:jc w:val="right"/>
        <w:rPr>
          <w:highlight w:val="yellow"/>
        </w:rPr>
      </w:pPr>
      <w:r>
        <w:rPr>
          <w:highlight w:val="yellow"/>
        </w:rPr>
        <w:t>№ _______ от ___________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highlight w:val="yellow"/>
          <w:lang w:val="ru-RU" w:eastAsia="x-none"/>
        </w:rPr>
      </w:pPr>
      <w:r>
        <w:rPr>
          <w:rFonts w:ascii="Garamond" w:hAnsi="Garamond"/>
          <w:b/>
          <w:bCs/>
          <w:szCs w:val="22"/>
          <w:highlight w:val="yellow"/>
          <w:lang w:val="ru-RU" w:eastAsia="x-none"/>
        </w:rPr>
        <w:t>Уведомление об одностороннем отказе от Соглашения о реструктуризации задолженности</w:t>
      </w:r>
    </w:p>
    <w:p w:rsidR="00082F9C" w:rsidRDefault="00517B9E">
      <w:pPr>
        <w:pStyle w:val="a3"/>
        <w:ind w:left="567" w:right="-717"/>
        <w:jc w:val="left"/>
        <w:rPr>
          <w:rFonts w:ascii="Garamond" w:hAnsi="Garamond"/>
          <w:bCs/>
          <w:szCs w:val="22"/>
          <w:highlight w:val="yellow"/>
          <w:lang w:val="ru-RU" w:eastAsia="x-none"/>
        </w:rPr>
      </w:pPr>
      <w:r>
        <w:rPr>
          <w:rFonts w:ascii="Garamond" w:hAnsi="Garamond"/>
          <w:bCs/>
          <w:szCs w:val="22"/>
          <w:highlight w:val="yellow"/>
          <w:lang w:val="ru-RU" w:eastAsia="x-none"/>
        </w:rPr>
        <w:t xml:space="preserve"> </w:t>
      </w:r>
    </w:p>
    <w:p w:rsidR="00082F9C" w:rsidRDefault="00517B9E">
      <w:pPr>
        <w:spacing w:before="120" w:after="120"/>
        <w:ind w:left="567" w:firstLine="567"/>
        <w:jc w:val="both"/>
        <w:rPr>
          <w:rFonts w:ascii="Garamond" w:hAnsi="Garamond"/>
        </w:rPr>
      </w:pPr>
      <w:r>
        <w:rPr>
          <w:rFonts w:ascii="Garamond" w:hAnsi="Garamond"/>
          <w:highlight w:val="yellow"/>
        </w:rPr>
        <w:t>Настоящим ______________________________________________ уведомляет об одностороннем отказе от Соглашения о реструктуризации задолженности № ___ от _______ в соответствии с п. 4 указанного соглашения с даты прекращения АО «ЦФР» учета Соглашения о реструктуризации задолженности.</w:t>
      </w:r>
    </w:p>
    <w:p w:rsidR="00082F9C" w:rsidRDefault="00082F9C">
      <w:pPr>
        <w:ind w:left="567"/>
        <w:rPr>
          <w:rFonts w:ascii="Garamond" w:hAnsi="Garamond"/>
        </w:rPr>
        <w:sectPr w:rsidR="00082F9C">
          <w:pgSz w:w="11906" w:h="16838"/>
          <w:pgMar w:top="851" w:right="851" w:bottom="567" w:left="1134" w:header="709" w:footer="318" w:gutter="0"/>
          <w:cols w:space="708"/>
          <w:titlePg/>
          <w:docGrid w:linePitch="360"/>
        </w:sectPr>
      </w:pPr>
    </w:p>
    <w:p w:rsidR="00082F9C" w:rsidRDefault="00517B9E">
      <w:pPr>
        <w:ind w:left="567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Приложение 114.9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Pr="000F60B1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0F60B1">
        <w:rPr>
          <w:rFonts w:ascii="Garamond" w:hAnsi="Garamond" w:cs="Garamond"/>
          <w:b/>
          <w:bCs/>
          <w:sz w:val="24"/>
          <w:szCs w:val="24"/>
        </w:rPr>
        <w:t>Редакция, действующая на момент вступления в силу изменений</w:t>
      </w:r>
    </w:p>
    <w:p w:rsidR="00082F9C" w:rsidRDefault="00517B9E">
      <w:pPr>
        <w:widowControl w:val="0"/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114.9</w:t>
      </w:r>
    </w:p>
    <w:p w:rsidR="00082F9C" w:rsidRDefault="00517B9E">
      <w:pPr>
        <w:widowControl w:val="0"/>
        <w:spacing w:after="0"/>
        <w:ind w:firstLine="113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Отчет о расчете величины процентов за пользование денежными средствами за </w:t>
      </w:r>
      <w:r>
        <w:rPr>
          <w:rFonts w:ascii="Times New Roman" w:hAnsi="Times New Roman" w:cs="Times New Roman"/>
          <w:b/>
        </w:rPr>
        <w:t>˂</w:t>
      </w:r>
      <w:r>
        <w:rPr>
          <w:rFonts w:ascii="Garamond" w:hAnsi="Garamond"/>
          <w:b/>
        </w:rPr>
        <w:t>месяц, год</w:t>
      </w:r>
      <w:r>
        <w:rPr>
          <w:rFonts w:ascii="Times New Roman" w:hAnsi="Times New Roman" w:cs="Times New Roman"/>
          <w:b/>
        </w:rPr>
        <w:t>˃</w:t>
      </w:r>
    </w:p>
    <w:tbl>
      <w:tblPr>
        <w:tblW w:w="151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220"/>
        <w:gridCol w:w="4169"/>
        <w:gridCol w:w="1985"/>
        <w:gridCol w:w="1844"/>
        <w:gridCol w:w="1702"/>
        <w:gridCol w:w="1419"/>
        <w:gridCol w:w="2828"/>
      </w:tblGrid>
      <w:tr w:rsidR="00082F9C">
        <w:trPr>
          <w:trHeight w:val="300"/>
        </w:trPr>
        <w:tc>
          <w:tcPr>
            <w:tcW w:w="5389" w:type="dxa"/>
            <w:gridSpan w:val="2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ru-RU"/>
              </w:rPr>
              <w:t>№ соглашения о реструктуризации задолженности:</w:t>
            </w:r>
          </w:p>
        </w:tc>
        <w:tc>
          <w:tcPr>
            <w:tcW w:w="1985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2F9C">
        <w:trPr>
          <w:trHeight w:val="300"/>
        </w:trPr>
        <w:tc>
          <w:tcPr>
            <w:tcW w:w="5389" w:type="dxa"/>
            <w:gridSpan w:val="2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Наименование продавца:</w:t>
            </w:r>
          </w:p>
        </w:tc>
        <w:tc>
          <w:tcPr>
            <w:tcW w:w="1985" w:type="dxa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Код продавца:</w:t>
            </w:r>
          </w:p>
        </w:tc>
        <w:tc>
          <w:tcPr>
            <w:tcW w:w="18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2F9C">
        <w:trPr>
          <w:trHeight w:val="300"/>
        </w:trPr>
        <w:tc>
          <w:tcPr>
            <w:tcW w:w="5389" w:type="dxa"/>
            <w:gridSpan w:val="2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Наименование покупателя:</w:t>
            </w:r>
          </w:p>
        </w:tc>
        <w:tc>
          <w:tcPr>
            <w:tcW w:w="1985" w:type="dxa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Код покупателя:</w:t>
            </w:r>
          </w:p>
        </w:tc>
        <w:tc>
          <w:tcPr>
            <w:tcW w:w="18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2F9C">
        <w:trPr>
          <w:trHeight w:val="130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Дата расчета процентов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Период обязательств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Вид задолженности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sz w:val="20"/>
                <w:szCs w:val="20"/>
                <w:lang w:eastAsia="ru-RU"/>
              </w:rPr>
              <w:t>Задолженность по итогам расчетов за день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Величина ключевой ставки на дату расчета процентов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Рассчитанная величина процентов за пользование денежными средствами</w:t>
            </w:r>
          </w:p>
        </w:tc>
      </w:tr>
      <w:tr w:rsidR="00082F9C">
        <w:trPr>
          <w:trHeight w:val="26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82F9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2F9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2F9C">
        <w:trPr>
          <w:trHeight w:val="300"/>
        </w:trPr>
        <w:tc>
          <w:tcPr>
            <w:tcW w:w="12339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000000"/>
            </w:tcBorders>
            <w:vAlign w:val="center"/>
          </w:tcPr>
          <w:p w:rsidR="00082F9C" w:rsidRDefault="00517B9E">
            <w:pPr>
              <w:spacing w:after="0"/>
              <w:jc w:val="right"/>
              <w:rPr>
                <w:rFonts w:ascii="Garamond" w:hAnsi="Garamond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82F9C" w:rsidRDefault="00082F9C">
      <w:pPr>
        <w:ind w:left="567"/>
        <w:rPr>
          <w:rFonts w:ascii="Garamond" w:hAnsi="Garamond"/>
        </w:rPr>
      </w:pPr>
    </w:p>
    <w:p w:rsidR="00082F9C" w:rsidRPr="000F60B1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0F60B1">
        <w:rPr>
          <w:rFonts w:ascii="Garamond" w:hAnsi="Garamond"/>
          <w:b/>
          <w:sz w:val="24"/>
          <w:szCs w:val="24"/>
        </w:rPr>
        <w:t xml:space="preserve">Предлагаемая редакция </w:t>
      </w:r>
      <w:r w:rsidRPr="000F60B1">
        <w:rPr>
          <w:rFonts w:ascii="Garamond" w:hAnsi="Garamond"/>
          <w:sz w:val="24"/>
          <w:szCs w:val="24"/>
        </w:rPr>
        <w:t>(изменения выделены цветом)</w:t>
      </w:r>
    </w:p>
    <w:p w:rsidR="00082F9C" w:rsidRDefault="00517B9E">
      <w:pPr>
        <w:widowControl w:val="0"/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114.9</w:t>
      </w:r>
    </w:p>
    <w:p w:rsidR="00082F9C" w:rsidRDefault="00517B9E">
      <w:pPr>
        <w:widowControl w:val="0"/>
        <w:spacing w:after="0"/>
        <w:ind w:firstLine="113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Отчет о расчете величины процентов за пользование денежными средствами за </w:t>
      </w:r>
      <w:r>
        <w:rPr>
          <w:rFonts w:ascii="Times New Roman" w:hAnsi="Times New Roman" w:cs="Times New Roman"/>
          <w:b/>
        </w:rPr>
        <w:t>˂</w:t>
      </w:r>
      <w:r>
        <w:rPr>
          <w:rFonts w:ascii="Garamond" w:hAnsi="Garamond"/>
          <w:b/>
        </w:rPr>
        <w:t>месяц, год</w:t>
      </w:r>
      <w:r>
        <w:rPr>
          <w:rFonts w:ascii="Times New Roman" w:hAnsi="Times New Roman" w:cs="Times New Roman"/>
          <w:b/>
        </w:rPr>
        <w:t>˃</w:t>
      </w:r>
    </w:p>
    <w:tbl>
      <w:tblPr>
        <w:tblW w:w="1488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220"/>
        <w:gridCol w:w="4169"/>
        <w:gridCol w:w="1985"/>
        <w:gridCol w:w="1844"/>
        <w:gridCol w:w="1702"/>
        <w:gridCol w:w="1419"/>
        <w:gridCol w:w="2544"/>
      </w:tblGrid>
      <w:tr w:rsidR="00082F9C">
        <w:trPr>
          <w:trHeight w:val="300"/>
        </w:trPr>
        <w:tc>
          <w:tcPr>
            <w:tcW w:w="14883" w:type="dxa"/>
            <w:gridSpan w:val="7"/>
            <w:noWrap/>
            <w:vAlign w:val="bottom"/>
          </w:tcPr>
          <w:p w:rsidR="00082F9C" w:rsidRDefault="00517B9E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 xml:space="preserve">№ соглашения о реструктуризации задолженности </w:t>
            </w:r>
            <w:r>
              <w:rPr>
                <w:rFonts w:ascii="Garamond" w:hAnsi="Garamond"/>
                <w:bCs/>
                <w:color w:val="000000"/>
                <w:sz w:val="20"/>
                <w:szCs w:val="20"/>
                <w:highlight w:val="yellow"/>
                <w:lang w:eastAsia="ru-RU"/>
              </w:rPr>
              <w:t>/ соглашения о реструктуризации задолженности по цессии</w:t>
            </w: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082F9C">
        <w:trPr>
          <w:trHeight w:val="300"/>
        </w:trPr>
        <w:tc>
          <w:tcPr>
            <w:tcW w:w="5389" w:type="dxa"/>
            <w:gridSpan w:val="2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Наименование продавца:</w:t>
            </w:r>
          </w:p>
        </w:tc>
        <w:tc>
          <w:tcPr>
            <w:tcW w:w="1985" w:type="dxa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Код продавца:</w:t>
            </w:r>
          </w:p>
        </w:tc>
        <w:tc>
          <w:tcPr>
            <w:tcW w:w="18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2F9C">
        <w:trPr>
          <w:trHeight w:val="300"/>
        </w:trPr>
        <w:tc>
          <w:tcPr>
            <w:tcW w:w="5389" w:type="dxa"/>
            <w:gridSpan w:val="2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Наименование покупателя:</w:t>
            </w:r>
          </w:p>
        </w:tc>
        <w:tc>
          <w:tcPr>
            <w:tcW w:w="1985" w:type="dxa"/>
            <w:noWrap/>
            <w:vAlign w:val="bottom"/>
          </w:tcPr>
          <w:p w:rsidR="00082F9C" w:rsidRDefault="00517B9E">
            <w:pPr>
              <w:spacing w:after="0"/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ru-RU"/>
              </w:rPr>
              <w:t>Код покупателя:</w:t>
            </w:r>
          </w:p>
        </w:tc>
        <w:tc>
          <w:tcPr>
            <w:tcW w:w="18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44" w:type="dxa"/>
            <w:noWrap/>
            <w:vAlign w:val="bottom"/>
          </w:tcPr>
          <w:p w:rsidR="00082F9C" w:rsidRDefault="00082F9C">
            <w:pPr>
              <w:spacing w:after="0" w:line="276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82F9C">
        <w:trPr>
          <w:trHeight w:val="8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Дата расчета процентов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Период обязательств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Вид задолженности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sz w:val="20"/>
                <w:szCs w:val="20"/>
                <w:lang w:eastAsia="ru-RU"/>
              </w:rPr>
              <w:t>Задолженность по итогам расчетов за день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Величина ключевой ставки на дату расчета процентов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Рассчитанная величина процентов за пользование денежными средствами</w:t>
            </w:r>
          </w:p>
        </w:tc>
      </w:tr>
      <w:tr w:rsidR="00082F9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82F9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2F9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2F9C">
        <w:trPr>
          <w:trHeight w:val="300"/>
        </w:trPr>
        <w:tc>
          <w:tcPr>
            <w:tcW w:w="12339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000000"/>
            </w:tcBorders>
            <w:vAlign w:val="center"/>
          </w:tcPr>
          <w:p w:rsidR="00082F9C" w:rsidRDefault="00517B9E">
            <w:pPr>
              <w:spacing w:after="0"/>
              <w:jc w:val="right"/>
              <w:rPr>
                <w:rFonts w:ascii="Garamond" w:hAnsi="Garamond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F9C" w:rsidRDefault="00517B9E">
            <w:pPr>
              <w:spacing w:after="0"/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82F9C" w:rsidRDefault="00082F9C">
      <w:pPr>
        <w:rPr>
          <w:rFonts w:ascii="Garamond" w:hAnsi="Garamond"/>
        </w:rPr>
        <w:sectPr w:rsidR="00082F9C">
          <w:pgSz w:w="16838" w:h="11906" w:orient="landscape"/>
          <w:pgMar w:top="1134" w:right="567" w:bottom="851" w:left="567" w:header="709" w:footer="318" w:gutter="0"/>
          <w:cols w:space="708"/>
          <w:titlePg/>
          <w:docGrid w:linePitch="360"/>
        </w:sectPr>
      </w:pPr>
    </w:p>
    <w:p w:rsidR="00082F9C" w:rsidRDefault="00517B9E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Приложение 114.11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Pr="00A647EF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A647EF">
        <w:rPr>
          <w:rFonts w:ascii="Garamond" w:hAnsi="Garamond" w:cs="Garamond"/>
          <w:b/>
          <w:bCs/>
          <w:sz w:val="24"/>
          <w:szCs w:val="24"/>
        </w:rPr>
        <w:t>Редакция, действующая на момент вступления в силу изменений</w:t>
      </w:r>
    </w:p>
    <w:p w:rsidR="00082F9C" w:rsidRDefault="00082F9C">
      <w:pPr>
        <w:spacing w:after="0" w:line="276" w:lineRule="auto"/>
        <w:ind w:left="567"/>
        <w:jc w:val="right"/>
        <w:rPr>
          <w:rFonts w:ascii="Garamond" w:hAnsi="Garamond"/>
          <w:b/>
        </w:rPr>
      </w:pPr>
    </w:p>
    <w:p w:rsidR="00082F9C" w:rsidRDefault="00082F9C">
      <w:pPr>
        <w:spacing w:after="0" w:line="276" w:lineRule="auto"/>
        <w:ind w:left="567"/>
        <w:jc w:val="right"/>
        <w:rPr>
          <w:rFonts w:ascii="Garamond" w:hAnsi="Garamond"/>
          <w:b/>
        </w:rPr>
      </w:pPr>
    </w:p>
    <w:p w:rsidR="00082F9C" w:rsidRDefault="00517B9E">
      <w:pPr>
        <w:spacing w:after="0" w:line="276" w:lineRule="auto"/>
        <w:ind w:left="567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114.11</w:t>
      </w:r>
    </w:p>
    <w:p w:rsidR="00082F9C" w:rsidRDefault="00082F9C">
      <w:pPr>
        <w:widowControl w:val="0"/>
        <w:autoSpaceDE w:val="0"/>
        <w:autoSpaceDN w:val="0"/>
        <w:adjustRightInd w:val="0"/>
        <w:spacing w:after="0"/>
        <w:ind w:left="567" w:right="121"/>
        <w:rPr>
          <w:rFonts w:ascii="Garamond" w:hAnsi="Garamond"/>
          <w:i/>
          <w:iCs/>
          <w:color w:val="000000"/>
        </w:rPr>
      </w:pPr>
    </w:p>
    <w:p w:rsidR="00082F9C" w:rsidRDefault="00517B9E">
      <w:pPr>
        <w:widowControl w:val="0"/>
        <w:autoSpaceDE w:val="0"/>
        <w:autoSpaceDN w:val="0"/>
        <w:adjustRightInd w:val="0"/>
        <w:spacing w:after="0"/>
        <w:ind w:left="567" w:right="121"/>
        <w:rPr>
          <w:rFonts w:ascii="Garamond" w:hAnsi="Garamond"/>
          <w:color w:val="000000"/>
        </w:rPr>
      </w:pPr>
      <w:r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082F9C" w:rsidRDefault="00517B9E">
      <w:pPr>
        <w:spacing w:after="0"/>
        <w:ind w:left="567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</w:p>
    <w:p w:rsidR="00082F9C" w:rsidRDefault="00517B9E">
      <w:pPr>
        <w:widowControl w:val="0"/>
        <w:spacing w:after="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082F9C" w:rsidRDefault="00517B9E">
      <w:pPr>
        <w:spacing w:after="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082F9C" w:rsidRDefault="00517B9E">
      <w:pPr>
        <w:widowControl w:val="0"/>
        <w:autoSpaceDE w:val="0"/>
        <w:autoSpaceDN w:val="0"/>
        <w:adjustRightInd w:val="0"/>
        <w:spacing w:before="120" w:after="120"/>
        <w:ind w:left="567" w:right="24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</w:rPr>
        <w:t>Уведомление о нарушении сроков исполнения обязательств по оплате</w:t>
      </w:r>
    </w:p>
    <w:p w:rsidR="00082F9C" w:rsidRDefault="00082F9C">
      <w:pPr>
        <w:widowControl w:val="0"/>
        <w:autoSpaceDE w:val="0"/>
        <w:autoSpaceDN w:val="0"/>
        <w:adjustRightInd w:val="0"/>
        <w:spacing w:before="120" w:after="120"/>
        <w:ind w:left="567" w:right="240"/>
        <w:jc w:val="center"/>
        <w:rPr>
          <w:rFonts w:ascii="Garamond" w:hAnsi="Garamond"/>
        </w:rPr>
      </w:pPr>
    </w:p>
    <w:p w:rsidR="00082F9C" w:rsidRDefault="00517B9E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            АО «ЦФР» </w:t>
      </w:r>
      <w:r>
        <w:rPr>
          <w:rFonts w:ascii="Garamond" w:hAnsi="Garamond"/>
        </w:rPr>
        <w:t>в соответствии с п. 18´.9 Регламента финансовых расчетов на оптовом рынке электроэнергии (Приложение № 16 к Договору о присоединении к торговой системе оптового рынка) уведомляет о нарушении срока исполнения обязательств по оплате участником оптового рынка – покупателем, заключившим Соглашение о реструктуризации задолженности, более чем на 10 рабочих дней, следующих за датой платежа __________ (</w:t>
      </w:r>
      <w:proofErr w:type="spellStart"/>
      <w:r>
        <w:rPr>
          <w:rFonts w:ascii="Garamond" w:hAnsi="Garamond"/>
        </w:rPr>
        <w:t>день.месяц.год</w:t>
      </w:r>
      <w:proofErr w:type="spellEnd"/>
      <w:r>
        <w:rPr>
          <w:rFonts w:ascii="Garamond" w:hAnsi="Garamond"/>
        </w:rPr>
        <w:t>).</w:t>
      </w: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highlight w:val="yellow"/>
        </w:rPr>
      </w:pPr>
    </w:p>
    <w:p w:rsidR="00082F9C" w:rsidRPr="00A647EF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A647EF">
        <w:rPr>
          <w:rFonts w:ascii="Garamond" w:hAnsi="Garamond"/>
          <w:b/>
          <w:sz w:val="24"/>
          <w:szCs w:val="24"/>
        </w:rPr>
        <w:t xml:space="preserve">Предлагаемая редакция </w:t>
      </w:r>
      <w:r w:rsidRPr="00A647EF">
        <w:rPr>
          <w:rFonts w:ascii="Garamond" w:hAnsi="Garamond"/>
          <w:sz w:val="24"/>
          <w:szCs w:val="24"/>
        </w:rPr>
        <w:t>(изменения выделены цветом)</w:t>
      </w:r>
    </w:p>
    <w:p w:rsidR="00082F9C" w:rsidRDefault="00082F9C">
      <w:pPr>
        <w:spacing w:after="0" w:line="276" w:lineRule="auto"/>
        <w:ind w:left="567"/>
        <w:jc w:val="right"/>
        <w:rPr>
          <w:rFonts w:ascii="Garamond" w:hAnsi="Garamond"/>
          <w:b/>
        </w:rPr>
      </w:pPr>
    </w:p>
    <w:p w:rsidR="00082F9C" w:rsidRDefault="00082F9C">
      <w:pPr>
        <w:spacing w:after="0" w:line="276" w:lineRule="auto"/>
        <w:ind w:left="567"/>
        <w:jc w:val="right"/>
        <w:rPr>
          <w:rFonts w:ascii="Garamond" w:hAnsi="Garamond"/>
          <w:b/>
        </w:rPr>
      </w:pPr>
    </w:p>
    <w:p w:rsidR="00082F9C" w:rsidRDefault="00082F9C">
      <w:pPr>
        <w:spacing w:after="0" w:line="276" w:lineRule="auto"/>
        <w:ind w:left="567"/>
        <w:jc w:val="right"/>
        <w:rPr>
          <w:rFonts w:ascii="Garamond" w:hAnsi="Garamond"/>
          <w:b/>
        </w:rPr>
      </w:pPr>
    </w:p>
    <w:p w:rsidR="00082F9C" w:rsidRDefault="00517B9E">
      <w:pPr>
        <w:spacing w:after="0" w:line="276" w:lineRule="auto"/>
        <w:ind w:left="567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114.11</w:t>
      </w:r>
    </w:p>
    <w:p w:rsidR="00082F9C" w:rsidRDefault="00517B9E">
      <w:pPr>
        <w:widowControl w:val="0"/>
        <w:autoSpaceDE w:val="0"/>
        <w:autoSpaceDN w:val="0"/>
        <w:adjustRightInd w:val="0"/>
        <w:spacing w:after="0"/>
        <w:ind w:left="567" w:right="121"/>
        <w:rPr>
          <w:rFonts w:ascii="Garamond" w:hAnsi="Garamond"/>
          <w:color w:val="000000"/>
        </w:rPr>
      </w:pPr>
      <w:r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082F9C" w:rsidRDefault="00517B9E">
      <w:pPr>
        <w:spacing w:after="0"/>
        <w:ind w:left="567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</w:p>
    <w:p w:rsidR="00082F9C" w:rsidRDefault="00517B9E">
      <w:pPr>
        <w:widowControl w:val="0"/>
        <w:spacing w:after="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082F9C" w:rsidRDefault="00517B9E">
      <w:pPr>
        <w:spacing w:after="0"/>
        <w:ind w:left="567"/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082F9C" w:rsidRDefault="00517B9E">
      <w:pPr>
        <w:widowControl w:val="0"/>
        <w:autoSpaceDE w:val="0"/>
        <w:autoSpaceDN w:val="0"/>
        <w:adjustRightInd w:val="0"/>
        <w:spacing w:before="120" w:after="120"/>
        <w:ind w:left="567" w:right="24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</w:rPr>
        <w:t>Уведомление о нарушении сроков исполнения обязательств по оплате</w:t>
      </w:r>
    </w:p>
    <w:p w:rsidR="00082F9C" w:rsidRDefault="00082F9C">
      <w:pPr>
        <w:widowControl w:val="0"/>
        <w:autoSpaceDE w:val="0"/>
        <w:autoSpaceDN w:val="0"/>
        <w:adjustRightInd w:val="0"/>
        <w:spacing w:before="120" w:after="120"/>
        <w:ind w:left="567" w:right="240"/>
        <w:jc w:val="center"/>
        <w:rPr>
          <w:rFonts w:ascii="Garamond" w:hAnsi="Garamond"/>
        </w:rPr>
      </w:pPr>
    </w:p>
    <w:p w:rsidR="00082F9C" w:rsidRDefault="00517B9E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            АО «ЦФР» </w:t>
      </w:r>
      <w:r>
        <w:rPr>
          <w:rFonts w:ascii="Garamond" w:hAnsi="Garamond"/>
        </w:rPr>
        <w:t xml:space="preserve">в соответствии с п. 18´.9 </w:t>
      </w:r>
      <w:r>
        <w:rPr>
          <w:rFonts w:ascii="Garamond" w:hAnsi="Garamond"/>
          <w:highlight w:val="yellow"/>
        </w:rPr>
        <w:t xml:space="preserve">и (или) п. 18´.17 </w:t>
      </w:r>
      <w:r>
        <w:rPr>
          <w:rFonts w:ascii="Garamond" w:hAnsi="Garamond"/>
        </w:rPr>
        <w:t xml:space="preserve">Регламента финансовых расчетов на оптовом рынке электроэнергии (Приложение № 16 к Договору о присоединении к торговой системе оптового рынка) уведомляет о нарушении срока исполнения обязательств по оплате участником оптового рынка – покупателем, заключившим Соглашение о реструктуризации задолженности </w:t>
      </w:r>
      <w:r>
        <w:rPr>
          <w:rFonts w:ascii="Garamond" w:hAnsi="Garamond"/>
          <w:highlight w:val="yellow"/>
        </w:rPr>
        <w:t xml:space="preserve">и (или) Соглашение о реструктуризации задолженности по цессии, </w:t>
      </w:r>
      <w:r>
        <w:rPr>
          <w:rFonts w:ascii="Garamond" w:hAnsi="Garamond"/>
        </w:rPr>
        <w:t>более чем на 10 рабочих дней, следующих за датой платежа __________ (</w:t>
      </w:r>
      <w:proofErr w:type="spellStart"/>
      <w:r>
        <w:rPr>
          <w:rFonts w:ascii="Garamond" w:hAnsi="Garamond"/>
        </w:rPr>
        <w:t>день.месяц.год</w:t>
      </w:r>
      <w:proofErr w:type="spellEnd"/>
      <w:r>
        <w:rPr>
          <w:rFonts w:ascii="Garamond" w:hAnsi="Garamond"/>
        </w:rPr>
        <w:t>).</w:t>
      </w:r>
    </w:p>
    <w:p w:rsidR="00082F9C" w:rsidRDefault="00082F9C">
      <w:pPr>
        <w:jc w:val="both"/>
        <w:rPr>
          <w:rFonts w:ascii="Garamond" w:hAnsi="Garamond"/>
        </w:rPr>
        <w:sectPr w:rsidR="00082F9C">
          <w:pgSz w:w="11906" w:h="16838"/>
          <w:pgMar w:top="851" w:right="851" w:bottom="567" w:left="1134" w:header="709" w:footer="318" w:gutter="0"/>
          <w:cols w:space="708"/>
          <w:titlePg/>
          <w:docGrid w:linePitch="360"/>
        </w:sectPr>
      </w:pPr>
    </w:p>
    <w:p w:rsidR="00082F9C" w:rsidRDefault="00517B9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Приложение 114.12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Pr="00A647EF" w:rsidRDefault="00517B9E">
      <w:pPr>
        <w:widowControl w:val="0"/>
        <w:spacing w:after="0" w:line="240" w:lineRule="auto"/>
        <w:ind w:left="567"/>
        <w:rPr>
          <w:rFonts w:ascii="Garamond" w:hAnsi="Garamond" w:cs="Garamond"/>
          <w:b/>
          <w:bCs/>
          <w:sz w:val="24"/>
          <w:szCs w:val="24"/>
        </w:rPr>
      </w:pPr>
      <w:r w:rsidRPr="00A647EF">
        <w:rPr>
          <w:rFonts w:ascii="Garamond" w:hAnsi="Garamond" w:cs="Garamond"/>
          <w:b/>
          <w:bCs/>
          <w:sz w:val="24"/>
          <w:szCs w:val="24"/>
        </w:rPr>
        <w:t>Редакция, действующая на момент вступления в силу изменений</w:t>
      </w: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 w:cs="Garamond"/>
          <w:b/>
          <w:bCs/>
          <w:sz w:val="26"/>
          <w:szCs w:val="26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sz w:val="26"/>
          <w:szCs w:val="26"/>
        </w:rPr>
      </w:pPr>
    </w:p>
    <w:p w:rsidR="00082F9C" w:rsidRDefault="00517B9E">
      <w:pPr>
        <w:ind w:left="567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114.12</w:t>
      </w:r>
    </w:p>
    <w:p w:rsidR="00082F9C" w:rsidRDefault="00082F9C">
      <w:pPr>
        <w:spacing w:after="200" w:line="276" w:lineRule="auto"/>
        <w:ind w:left="567"/>
        <w:rPr>
          <w:rFonts w:ascii="Garamond" w:hAnsi="Garamond"/>
          <w:highlight w:val="yellow"/>
        </w:rPr>
      </w:pP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 xml:space="preserve">Уведомление о расторжении Соглашения о реструктуризации задолженности 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>по соглашению сторон</w:t>
      </w:r>
    </w:p>
    <w:p w:rsidR="00082F9C" w:rsidRDefault="00517B9E">
      <w:pPr>
        <w:spacing w:before="120" w:after="120"/>
        <w:ind w:left="567"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Настоящим ___________________________________ </w:t>
      </w:r>
      <w:r>
        <w:rPr>
          <w:rFonts w:ascii="Garamond" w:hAnsi="Garamond"/>
          <w:color w:val="000000"/>
        </w:rPr>
        <w:t>(</w:t>
      </w:r>
      <w:r>
        <w:rPr>
          <w:rFonts w:ascii="Garamond" w:hAnsi="Garamond"/>
          <w:i/>
          <w:color w:val="000000"/>
        </w:rPr>
        <w:t>наименование участника оптового рынка – продавца или покупателя в Соглашении о реструктуризации задолженности)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уведомляет о расторжении по соглашению сторон Соглашения о реструктуризации задолженности № ___ от _______ в соответствии с заключенным Соглашением о расторжении № ___ от _______ с даты прекращения АО «ЦФР» учета Соглашения о реструктуризации задолженности.</w:t>
      </w:r>
    </w:p>
    <w:p w:rsidR="00082F9C" w:rsidRDefault="00082F9C">
      <w:pPr>
        <w:spacing w:after="200" w:line="276" w:lineRule="auto"/>
        <w:ind w:left="567"/>
        <w:rPr>
          <w:rFonts w:ascii="Garamond" w:hAnsi="Garamond"/>
        </w:rPr>
      </w:pPr>
    </w:p>
    <w:p w:rsidR="00082F9C" w:rsidRDefault="00517B9E">
      <w:pPr>
        <w:spacing w:line="276" w:lineRule="auto"/>
        <w:ind w:left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________________/(___________)                          ________________/(____________)</w:t>
      </w:r>
    </w:p>
    <w:p w:rsidR="00082F9C" w:rsidRDefault="00517B9E">
      <w:pPr>
        <w:spacing w:after="200" w:line="276" w:lineRule="auto"/>
        <w:ind w:left="567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Подпись покупателя        расшифровка                                     Подпись продавца            расшифровка</w:t>
      </w: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sz w:val="26"/>
          <w:szCs w:val="26"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sz w:val="26"/>
          <w:szCs w:val="26"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sz w:val="26"/>
          <w:szCs w:val="26"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sz w:val="26"/>
          <w:szCs w:val="26"/>
          <w:highlight w:val="yellow"/>
        </w:rPr>
      </w:pPr>
    </w:p>
    <w:p w:rsidR="00082F9C" w:rsidRDefault="00082F9C">
      <w:pPr>
        <w:widowControl w:val="0"/>
        <w:spacing w:after="0" w:line="240" w:lineRule="auto"/>
        <w:ind w:left="567"/>
        <w:rPr>
          <w:rFonts w:ascii="Garamond" w:hAnsi="Garamond"/>
          <w:b/>
          <w:sz w:val="26"/>
          <w:szCs w:val="26"/>
          <w:highlight w:val="yellow"/>
        </w:rPr>
      </w:pPr>
    </w:p>
    <w:p w:rsidR="00082F9C" w:rsidRPr="00A647EF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A647EF">
        <w:rPr>
          <w:rFonts w:ascii="Garamond" w:hAnsi="Garamond"/>
          <w:b/>
          <w:sz w:val="24"/>
          <w:szCs w:val="24"/>
        </w:rPr>
        <w:t xml:space="preserve">Предлагаемая редакция </w:t>
      </w:r>
      <w:r w:rsidRPr="00A647EF">
        <w:rPr>
          <w:rFonts w:ascii="Garamond" w:hAnsi="Garamond"/>
          <w:sz w:val="24"/>
          <w:szCs w:val="24"/>
        </w:rPr>
        <w:t>(изменения выделены цветом)</w:t>
      </w:r>
    </w:p>
    <w:p w:rsidR="00082F9C" w:rsidRDefault="00082F9C">
      <w:pPr>
        <w:rPr>
          <w:rFonts w:ascii="Garamond" w:hAnsi="Garamond"/>
        </w:rPr>
      </w:pPr>
    </w:p>
    <w:p w:rsidR="00082F9C" w:rsidRDefault="00517B9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114.12</w:t>
      </w:r>
    </w:p>
    <w:p w:rsidR="00082F9C" w:rsidRDefault="00082F9C">
      <w:pPr>
        <w:spacing w:after="200" w:line="276" w:lineRule="auto"/>
        <w:rPr>
          <w:rFonts w:ascii="Garamond" w:hAnsi="Garamond"/>
          <w:highlight w:val="yellow"/>
        </w:rPr>
      </w:pP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 xml:space="preserve">Уведомление о расторжении Соглашения о реструктуризации задолженности </w:t>
      </w:r>
      <w:r>
        <w:rPr>
          <w:rFonts w:ascii="Garamond" w:hAnsi="Garamond"/>
          <w:b/>
          <w:bCs/>
          <w:szCs w:val="22"/>
          <w:highlight w:val="yellow"/>
          <w:lang w:val="ru-RU"/>
        </w:rPr>
        <w:t>и (или)</w:t>
      </w:r>
      <w:r w:rsidR="002E15E7" w:rsidRPr="002E15E7">
        <w:rPr>
          <w:rFonts w:ascii="Garamond" w:hAnsi="Garamond"/>
          <w:b/>
          <w:bCs/>
          <w:szCs w:val="22"/>
          <w:highlight w:val="yellow"/>
          <w:lang w:val="ru-RU"/>
        </w:rPr>
        <w:t xml:space="preserve"> </w:t>
      </w:r>
      <w:r>
        <w:rPr>
          <w:rFonts w:ascii="Garamond" w:hAnsi="Garamond"/>
          <w:b/>
          <w:bCs/>
          <w:szCs w:val="22"/>
          <w:highlight w:val="yellow"/>
          <w:lang w:val="ru-RU"/>
        </w:rPr>
        <w:t>Соглашения о реструктуризации задолженности по цессии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>по соглашению сторон</w:t>
      </w:r>
    </w:p>
    <w:p w:rsidR="00082F9C" w:rsidRDefault="00517B9E">
      <w:pPr>
        <w:spacing w:before="120" w:after="120"/>
        <w:ind w:left="567" w:firstLine="709"/>
        <w:jc w:val="both"/>
        <w:rPr>
          <w:rFonts w:ascii="Garamond" w:hAnsi="Garamond"/>
        </w:rPr>
      </w:pPr>
      <w:r>
        <w:rPr>
          <w:rFonts w:ascii="Garamond" w:hAnsi="Garamond"/>
        </w:rPr>
        <w:t>Настоящим ___________________________________</w:t>
      </w:r>
      <w:r>
        <w:rPr>
          <w:rFonts w:ascii="Garamond" w:hAnsi="Garamond"/>
          <w:color w:val="000000"/>
        </w:rPr>
        <w:t>(</w:t>
      </w:r>
      <w:r>
        <w:rPr>
          <w:rFonts w:ascii="Garamond" w:hAnsi="Garamond"/>
          <w:i/>
          <w:color w:val="000000"/>
        </w:rPr>
        <w:t>наименование участника оптового рынка – продавца или покупателя в Соглашении о реструктуризации задолженности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i/>
          <w:color w:val="000000"/>
          <w:highlight w:val="yellow"/>
        </w:rPr>
        <w:t>и (или) в Соглашении о реструктуризации задолженности по цессии)</w:t>
      </w:r>
      <w:r>
        <w:rPr>
          <w:rFonts w:ascii="Garamond" w:hAnsi="Garamond"/>
          <w:color w:val="000000"/>
          <w:highlight w:val="yellow"/>
        </w:rPr>
        <w:t xml:space="preserve"> </w:t>
      </w:r>
      <w:r>
        <w:rPr>
          <w:rFonts w:ascii="Garamond" w:hAnsi="Garamond"/>
        </w:rPr>
        <w:t xml:space="preserve">уведомляет о расторжении по соглашению сторон Соглашения о реструктуризации задолженности № ___ от _______ </w:t>
      </w:r>
      <w:r>
        <w:rPr>
          <w:rFonts w:ascii="Garamond" w:hAnsi="Garamond"/>
          <w:highlight w:val="yellow"/>
        </w:rPr>
        <w:t xml:space="preserve">и (или) Соглашения о реструктуризации задолженности по цессии № ___ от _______ </w:t>
      </w:r>
      <w:r>
        <w:rPr>
          <w:rFonts w:ascii="Garamond" w:hAnsi="Garamond"/>
        </w:rPr>
        <w:t xml:space="preserve">в соответствии с заключенным Соглашением о расторжении № ___ от _______ с даты прекращения АО «ЦФР» учета Соглашения о реструктуризации задолженности </w:t>
      </w:r>
      <w:r>
        <w:rPr>
          <w:rFonts w:ascii="Garamond" w:hAnsi="Garamond"/>
          <w:highlight w:val="yellow"/>
        </w:rPr>
        <w:t>и (или) Соглашения о реструктуризации задолженности по цессии.</w:t>
      </w:r>
    </w:p>
    <w:p w:rsidR="00082F9C" w:rsidRDefault="00082F9C">
      <w:pPr>
        <w:spacing w:after="200" w:line="276" w:lineRule="auto"/>
        <w:ind w:left="567"/>
      </w:pPr>
    </w:p>
    <w:p w:rsidR="00082F9C" w:rsidRDefault="00517B9E">
      <w:pPr>
        <w:spacing w:line="276" w:lineRule="auto"/>
        <w:ind w:left="567"/>
      </w:pPr>
      <w:r>
        <w:t>________________/(___________)                          ________________/(____________)</w:t>
      </w:r>
    </w:p>
    <w:p w:rsidR="00082F9C" w:rsidRDefault="00517B9E">
      <w:pPr>
        <w:spacing w:after="200" w:line="276" w:lineRule="auto"/>
        <w:ind w:left="56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Подпись покупателя        расшифровка                                     Подпись продавца            расшифровка</w:t>
      </w:r>
    </w:p>
    <w:p w:rsidR="00082F9C" w:rsidRDefault="00082F9C">
      <w:pPr>
        <w:rPr>
          <w:rFonts w:ascii="Garamond" w:hAnsi="Garamond"/>
        </w:rPr>
        <w:sectPr w:rsidR="00082F9C">
          <w:pgSz w:w="11906" w:h="16838"/>
          <w:pgMar w:top="851" w:right="851" w:bottom="567" w:left="1134" w:header="709" w:footer="318" w:gutter="0"/>
          <w:cols w:space="708"/>
          <w:titlePg/>
          <w:docGrid w:linePitch="360"/>
        </w:sectPr>
      </w:pPr>
    </w:p>
    <w:p w:rsidR="00082F9C" w:rsidRDefault="00517B9E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Приложение 114.13 к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82F9C" w:rsidRPr="00A647EF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A647EF">
        <w:rPr>
          <w:rFonts w:ascii="Garamond" w:hAnsi="Garamond" w:cs="Garamond"/>
          <w:b/>
          <w:bCs/>
          <w:sz w:val="24"/>
          <w:szCs w:val="24"/>
        </w:rPr>
        <w:t>Редакция, действующая на момент вступления в силу изменений</w:t>
      </w:r>
    </w:p>
    <w:p w:rsidR="00082F9C" w:rsidRDefault="00082F9C">
      <w:pPr>
        <w:rPr>
          <w:rFonts w:ascii="Garamond" w:hAnsi="Garamond"/>
        </w:rPr>
      </w:pPr>
    </w:p>
    <w:p w:rsidR="00082F9C" w:rsidRDefault="00517B9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114.13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>Уведомление о расторжении Соглашения о реструктуризации задолженности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 xml:space="preserve"> по решению суда</w:t>
      </w:r>
    </w:p>
    <w:p w:rsidR="00082F9C" w:rsidRDefault="00517B9E">
      <w:pPr>
        <w:spacing w:before="120" w:after="120"/>
        <w:ind w:left="567" w:firstLine="567"/>
        <w:jc w:val="both"/>
        <w:rPr>
          <w:rFonts w:ascii="Garamond" w:hAnsi="Garamond"/>
        </w:rPr>
      </w:pPr>
      <w:r>
        <w:rPr>
          <w:rFonts w:ascii="Garamond" w:hAnsi="Garamond"/>
        </w:rPr>
        <w:t>Настоящим __________________________________</w:t>
      </w:r>
      <w:proofErr w:type="gramStart"/>
      <w:r>
        <w:rPr>
          <w:rFonts w:ascii="Garamond" w:hAnsi="Garamond"/>
        </w:rPr>
        <w:t>_</w:t>
      </w:r>
      <w:r>
        <w:rPr>
          <w:rFonts w:ascii="Garamond" w:hAnsi="Garamond"/>
          <w:color w:val="000000"/>
        </w:rPr>
        <w:t>(</w:t>
      </w:r>
      <w:proofErr w:type="gramEnd"/>
      <w:r>
        <w:rPr>
          <w:rFonts w:ascii="Garamond" w:hAnsi="Garamond"/>
          <w:i/>
          <w:color w:val="000000"/>
        </w:rPr>
        <w:t>наименование участника оптового рынка – продавца или покупателя в Соглашении о реструктуризации задолженности)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уведомляет о расторжении Соглашения о реструктуризации задолженности № ___ от _______ в соответствии с вступившим в законную силу судебным актом № ________ с даты прекращения АО «ЦФР» учета Соглашения о реструктуризации задолженности.</w:t>
      </w:r>
    </w:p>
    <w:p w:rsidR="00082F9C" w:rsidRDefault="00082F9C">
      <w:pPr>
        <w:spacing w:line="276" w:lineRule="auto"/>
        <w:ind w:left="567"/>
        <w:rPr>
          <w:rFonts w:ascii="Garamond" w:hAnsi="Garamond"/>
        </w:rPr>
      </w:pPr>
    </w:p>
    <w:p w:rsidR="00082F9C" w:rsidRDefault="00517B9E">
      <w:pPr>
        <w:spacing w:line="276" w:lineRule="auto"/>
        <w:ind w:left="567"/>
        <w:rPr>
          <w:rFonts w:ascii="Garamond" w:hAnsi="Garamond"/>
        </w:rPr>
      </w:pPr>
      <w:r>
        <w:rPr>
          <w:rFonts w:ascii="Garamond" w:hAnsi="Garamond"/>
        </w:rPr>
        <w:t>_________________________________/(_________________)</w:t>
      </w:r>
    </w:p>
    <w:p w:rsidR="00082F9C" w:rsidRDefault="00517B9E">
      <w:pPr>
        <w:ind w:left="567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Подпись уполномоченного лица                     расшифровка</w:t>
      </w:r>
    </w:p>
    <w:p w:rsidR="00082F9C" w:rsidRDefault="00082F9C">
      <w:pPr>
        <w:ind w:left="567"/>
        <w:rPr>
          <w:rFonts w:ascii="Garamond" w:hAnsi="Garamond"/>
        </w:rPr>
      </w:pPr>
    </w:p>
    <w:p w:rsidR="00082F9C" w:rsidRDefault="00082F9C">
      <w:pPr>
        <w:ind w:left="567"/>
        <w:rPr>
          <w:rFonts w:ascii="Garamond" w:hAnsi="Garamond"/>
        </w:rPr>
      </w:pPr>
    </w:p>
    <w:p w:rsidR="00082F9C" w:rsidRDefault="00082F9C">
      <w:pPr>
        <w:ind w:left="567"/>
        <w:rPr>
          <w:rFonts w:ascii="Garamond" w:hAnsi="Garamond"/>
        </w:rPr>
      </w:pPr>
    </w:p>
    <w:p w:rsidR="00082F9C" w:rsidRDefault="00082F9C">
      <w:pPr>
        <w:ind w:left="567"/>
        <w:rPr>
          <w:rFonts w:ascii="Garamond" w:hAnsi="Garamond"/>
        </w:rPr>
      </w:pPr>
    </w:p>
    <w:p w:rsidR="00082F9C" w:rsidRPr="00A647EF" w:rsidRDefault="00517B9E">
      <w:pPr>
        <w:widowControl w:val="0"/>
        <w:spacing w:after="0" w:line="240" w:lineRule="auto"/>
        <w:ind w:left="567"/>
        <w:rPr>
          <w:rFonts w:ascii="Garamond" w:hAnsi="Garamond"/>
          <w:sz w:val="24"/>
          <w:szCs w:val="24"/>
        </w:rPr>
      </w:pPr>
      <w:r w:rsidRPr="00A647EF">
        <w:rPr>
          <w:rFonts w:ascii="Garamond" w:hAnsi="Garamond"/>
          <w:b/>
          <w:sz w:val="24"/>
          <w:szCs w:val="24"/>
        </w:rPr>
        <w:t xml:space="preserve">Предлагаемая редакция </w:t>
      </w:r>
      <w:r w:rsidRPr="00A647EF">
        <w:rPr>
          <w:rFonts w:ascii="Garamond" w:hAnsi="Garamond"/>
          <w:sz w:val="24"/>
          <w:szCs w:val="24"/>
        </w:rPr>
        <w:t>(изменения выделены цветом)</w:t>
      </w:r>
    </w:p>
    <w:p w:rsidR="00082F9C" w:rsidRDefault="00082F9C">
      <w:pPr>
        <w:ind w:left="567"/>
        <w:rPr>
          <w:rFonts w:ascii="Garamond" w:hAnsi="Garamond"/>
        </w:rPr>
      </w:pPr>
    </w:p>
    <w:p w:rsidR="00082F9C" w:rsidRDefault="00517B9E">
      <w:pPr>
        <w:ind w:left="567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114.13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 xml:space="preserve">Уведомление о расторжении Соглашения о реструктуризации задолженности </w:t>
      </w:r>
      <w:r>
        <w:rPr>
          <w:rFonts w:ascii="Garamond" w:hAnsi="Garamond"/>
          <w:b/>
          <w:bCs/>
          <w:szCs w:val="22"/>
          <w:highlight w:val="yellow"/>
          <w:lang w:val="ru-RU"/>
        </w:rPr>
        <w:t>и (или) Соглашения о реструктуризации задолженности по цессии</w:t>
      </w:r>
    </w:p>
    <w:p w:rsidR="00082F9C" w:rsidRDefault="00517B9E">
      <w:pPr>
        <w:pStyle w:val="a3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 xml:space="preserve"> по решению суда</w:t>
      </w:r>
    </w:p>
    <w:p w:rsidR="00082F9C" w:rsidRDefault="00082F9C">
      <w:pPr>
        <w:pStyle w:val="a3"/>
        <w:ind w:left="567" w:right="-717"/>
        <w:jc w:val="left"/>
        <w:rPr>
          <w:rFonts w:ascii="Garamond" w:hAnsi="Garamond"/>
          <w:bCs/>
          <w:szCs w:val="22"/>
          <w:lang w:val="ru-RU"/>
        </w:rPr>
      </w:pPr>
    </w:p>
    <w:p w:rsidR="00082F9C" w:rsidRDefault="00517B9E">
      <w:pPr>
        <w:spacing w:before="120" w:after="120"/>
        <w:ind w:left="567" w:firstLine="567"/>
        <w:jc w:val="both"/>
        <w:rPr>
          <w:rFonts w:ascii="Garamond" w:hAnsi="Garamond"/>
        </w:rPr>
      </w:pPr>
      <w:r>
        <w:rPr>
          <w:rFonts w:ascii="Garamond" w:hAnsi="Garamond"/>
        </w:rPr>
        <w:t>Настоящим ___________________________________</w:t>
      </w:r>
      <w:r>
        <w:rPr>
          <w:rFonts w:ascii="Garamond" w:hAnsi="Garamond"/>
          <w:color w:val="000000"/>
        </w:rPr>
        <w:t>(</w:t>
      </w:r>
      <w:r>
        <w:rPr>
          <w:rFonts w:ascii="Garamond" w:hAnsi="Garamond"/>
          <w:i/>
          <w:color w:val="000000"/>
        </w:rPr>
        <w:t xml:space="preserve">наименование участника оптового рынка – продавца или покупателя в Соглашении о реструктуризации задолженности </w:t>
      </w:r>
      <w:r>
        <w:rPr>
          <w:rFonts w:ascii="Garamond" w:hAnsi="Garamond"/>
          <w:i/>
          <w:color w:val="000000"/>
          <w:highlight w:val="yellow"/>
        </w:rPr>
        <w:t>и (или) в</w:t>
      </w:r>
      <w:r w:rsidR="002E15E7">
        <w:rPr>
          <w:rFonts w:ascii="Garamond" w:hAnsi="Garamond"/>
          <w:i/>
          <w:color w:val="000000"/>
          <w:highlight w:val="yellow"/>
        </w:rPr>
        <w:t xml:space="preserve"> </w:t>
      </w:r>
      <w:r>
        <w:rPr>
          <w:rFonts w:ascii="Garamond" w:hAnsi="Garamond"/>
          <w:i/>
          <w:color w:val="000000"/>
          <w:highlight w:val="yellow"/>
        </w:rPr>
        <w:t>Соглашении о реструктуризации задолженности по цессии)</w:t>
      </w:r>
      <w:r>
        <w:rPr>
          <w:rFonts w:ascii="Garamond" w:hAnsi="Garamond"/>
          <w:color w:val="000000"/>
          <w:highlight w:val="yellow"/>
        </w:rPr>
        <w:t xml:space="preserve"> </w:t>
      </w:r>
      <w:r>
        <w:rPr>
          <w:rFonts w:ascii="Garamond" w:hAnsi="Garamond"/>
        </w:rPr>
        <w:t xml:space="preserve">уведомляет о расторжении Соглашения о реструктуризации задолженности № ___ от _______ и </w:t>
      </w:r>
      <w:r>
        <w:rPr>
          <w:rFonts w:ascii="Garamond" w:hAnsi="Garamond"/>
          <w:highlight w:val="yellow"/>
        </w:rPr>
        <w:t>(или) Соглашения о реструктуризации задолженности по цессии № ___ от _______</w:t>
      </w:r>
      <w:r>
        <w:rPr>
          <w:rFonts w:ascii="Garamond" w:hAnsi="Garamond"/>
        </w:rPr>
        <w:t xml:space="preserve"> в соответствии с вступившим в законную силу судебным актом № ________ с даты прекращения АО «ЦФР» учета Соглашения о реструктуризации задолженности </w:t>
      </w:r>
      <w:r>
        <w:rPr>
          <w:rFonts w:ascii="Garamond" w:hAnsi="Garamond"/>
          <w:highlight w:val="yellow"/>
        </w:rPr>
        <w:t>и (или) Соглашения о реструктуризации задолженности по цессии.</w:t>
      </w:r>
    </w:p>
    <w:p w:rsidR="00082F9C" w:rsidRDefault="00082F9C">
      <w:pPr>
        <w:spacing w:after="200" w:line="276" w:lineRule="auto"/>
        <w:ind w:left="567"/>
        <w:rPr>
          <w:rFonts w:ascii="Garamond" w:hAnsi="Garamond"/>
        </w:rPr>
      </w:pPr>
    </w:p>
    <w:p w:rsidR="00082F9C" w:rsidRDefault="00517B9E">
      <w:pPr>
        <w:spacing w:line="276" w:lineRule="auto"/>
        <w:ind w:left="567"/>
        <w:rPr>
          <w:rFonts w:ascii="Garamond" w:hAnsi="Garamond"/>
        </w:rPr>
      </w:pPr>
      <w:r>
        <w:rPr>
          <w:rFonts w:ascii="Garamond" w:hAnsi="Garamond"/>
        </w:rPr>
        <w:t>_________________________________/(_________________)</w:t>
      </w:r>
    </w:p>
    <w:p w:rsidR="00082F9C" w:rsidRDefault="00517B9E">
      <w:pPr>
        <w:spacing w:after="200" w:line="276" w:lineRule="auto"/>
        <w:ind w:left="567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Подпись уполномоченного лица                     расшифровка</w:t>
      </w:r>
    </w:p>
    <w:p w:rsidR="00082F9C" w:rsidRDefault="00082F9C">
      <w:pPr>
        <w:rPr>
          <w:rFonts w:ascii="Garamond" w:hAnsi="Garamond"/>
        </w:rPr>
        <w:sectPr w:rsidR="00082F9C">
          <w:pgSz w:w="11906" w:h="16838"/>
          <w:pgMar w:top="851" w:right="851" w:bottom="567" w:left="1134" w:header="709" w:footer="318" w:gutter="0"/>
          <w:cols w:space="708"/>
          <w:titlePg/>
          <w:docGrid w:linePitch="360"/>
        </w:sectPr>
      </w:pPr>
    </w:p>
    <w:p w:rsidR="00082F9C" w:rsidRDefault="00517B9E">
      <w:pPr>
        <w:spacing w:after="0" w:line="240" w:lineRule="auto"/>
        <w:ind w:left="567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 xml:space="preserve">Положение о порядке предоставления финансовых гарантий на оптовом рынке </w:t>
      </w:r>
      <w:r>
        <w:rPr>
          <w:rFonts w:ascii="Garamond" w:hAnsi="Garamond"/>
          <w:b/>
          <w:sz w:val="26"/>
          <w:szCs w:val="26"/>
        </w:rPr>
        <w:t>(Приложение № 26 к Договору о присоединении к торговой системе оптового рынка)</w:t>
      </w:r>
    </w:p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49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6521"/>
        <w:gridCol w:w="7229"/>
      </w:tblGrid>
      <w:tr w:rsidR="00082F9C">
        <w:tc>
          <w:tcPr>
            <w:tcW w:w="1163" w:type="dxa"/>
            <w:vAlign w:val="center"/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082F9C" w:rsidRDefault="00517B9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082F9C">
        <w:trPr>
          <w:trHeight w:val="561"/>
        </w:trPr>
        <w:tc>
          <w:tcPr>
            <w:tcW w:w="1163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1.3</w:t>
            </w:r>
          </w:p>
        </w:tc>
        <w:tc>
          <w:tcPr>
            <w:tcW w:w="6521" w:type="dxa"/>
            <w:shd w:val="clear" w:color="auto" w:fill="auto"/>
          </w:tcPr>
          <w:p w:rsidR="00082F9C" w:rsidRDefault="00517B9E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Финансовые гарантии, предоставляемые в соответствии с настоящим Положением, обеспечивают надлежащее исполнение обязательств по оплате электрической энергии на оптовом рынке по следующим договорам:</w:t>
            </w:r>
          </w:p>
          <w:p w:rsidR="00082F9C" w:rsidRDefault="00517B9E">
            <w:pPr>
              <w:pStyle w:val="subsubclauseindent"/>
              <w:numPr>
                <w:ilvl w:val="0"/>
                <w:numId w:val="39"/>
              </w:numPr>
              <w:tabs>
                <w:tab w:val="left" w:pos="851"/>
              </w:tabs>
              <w:ind w:left="855" w:hanging="288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 договорам купли-продажи электрической энергии по результатам конкурентного отбора ценовых заявок на сутки вперед, договорам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(далее – договоры РСВ);</w:t>
            </w:r>
          </w:p>
          <w:p w:rsidR="00082F9C" w:rsidRDefault="00517B9E">
            <w:pPr>
              <w:pStyle w:val="subsubclauseindent"/>
              <w:numPr>
                <w:ilvl w:val="0"/>
                <w:numId w:val="39"/>
              </w:numPr>
              <w:tabs>
                <w:tab w:val="left" w:pos="851"/>
              </w:tabs>
              <w:ind w:left="855" w:hanging="288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 договорам купли-продажи электрической энергии по результатам конкурентного отбора заявок для балансирования системы, договорам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(далее – договоры БР);</w:t>
            </w:r>
          </w:p>
          <w:p w:rsidR="00082F9C" w:rsidRDefault="00517B9E">
            <w:pPr>
              <w:pStyle w:val="subsubclauseindent"/>
              <w:numPr>
                <w:ilvl w:val="0"/>
                <w:numId w:val="39"/>
              </w:numPr>
              <w:tabs>
                <w:tab w:val="left" w:pos="851"/>
              </w:tabs>
              <w:ind w:left="855" w:hanging="288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по договорам купли-продажи электрической энергии на территориях субъектов Российской Федерации, объединенных в неценовые зоны оптового рынка, заключенным в соответствии с Приложением № Д 11.1 к </w:t>
            </w:r>
            <w:r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 (далее – договоры купли-продажи электрической энергии в НЦЗ), –</w:t>
            </w:r>
          </w:p>
          <w:p w:rsidR="00082F9C" w:rsidRDefault="00517B9E">
            <w:pPr>
              <w:pStyle w:val="subsubclauseindent"/>
              <w:tabs>
                <w:tab w:val="left" w:pos="567"/>
              </w:tabs>
              <w:ind w:left="0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срок исполнения которых наступил в период действия финансовых гарантий, кроме обязательств по оплате неустойки (штрафов, пеней).</w:t>
            </w:r>
          </w:p>
        </w:tc>
        <w:tc>
          <w:tcPr>
            <w:tcW w:w="7229" w:type="dxa"/>
            <w:shd w:val="clear" w:color="auto" w:fill="auto"/>
          </w:tcPr>
          <w:p w:rsidR="00082F9C" w:rsidRDefault="00517B9E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Финансовые гарантии, предоставляемые в соответствии с настоящим Положением, обеспечивают надлежащее исполнение обязательств по оплате электрической энергии на оптовом рынке по следующим договорам:</w:t>
            </w:r>
          </w:p>
          <w:p w:rsidR="00082F9C" w:rsidRDefault="00517B9E">
            <w:pPr>
              <w:pStyle w:val="subsubclauseindent"/>
              <w:numPr>
                <w:ilvl w:val="0"/>
                <w:numId w:val="39"/>
              </w:numPr>
              <w:tabs>
                <w:tab w:val="left" w:pos="851"/>
              </w:tabs>
              <w:ind w:left="709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 договорам купли-продажи электрической энергии по результатам конкурентного отбора ценовых заявок на сутки вперед, договорам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(далее – договоры РСВ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:rsidR="00082F9C" w:rsidRDefault="00517B9E">
            <w:pPr>
              <w:pStyle w:val="subsubclauseindent"/>
              <w:numPr>
                <w:ilvl w:val="0"/>
                <w:numId w:val="39"/>
              </w:numPr>
              <w:tabs>
                <w:tab w:val="left" w:pos="851"/>
              </w:tabs>
              <w:ind w:left="709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по договорам купли-продажи электрической энергии по результатам конкурентного отбора заявок для балансирования системы, договорам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(далее – договоры БР;</w:t>
            </w:r>
          </w:p>
          <w:p w:rsidR="00082F9C" w:rsidRDefault="00517B9E">
            <w:pPr>
              <w:pStyle w:val="subsubclauseindent"/>
              <w:numPr>
                <w:ilvl w:val="0"/>
                <w:numId w:val="39"/>
              </w:numPr>
              <w:tabs>
                <w:tab w:val="left" w:pos="851"/>
              </w:tabs>
              <w:ind w:left="567" w:firstLine="0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по договорам купли-продажи электрической энергии на территориях субъектов Российской Федерации, объединенных в неценовые зоны оптового рынка, заключенным в соответствии с Приложением № Д 11.1 к </w:t>
            </w:r>
            <w:r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  <w:lang w:val="ru-RU"/>
              </w:rPr>
              <w:t xml:space="preserve"> (далее – договоры купли-продажи электрической энергии в НЦЗ), –</w:t>
            </w:r>
          </w:p>
          <w:p w:rsidR="00082F9C" w:rsidRDefault="00517B9E" w:rsidP="00A65741">
            <w:pPr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срок исполнения которых наступил в период действия финансовых гарантий, кроме обязательств по оплате неустойки (штрафов, пеней).</w:t>
            </w:r>
          </w:p>
          <w:p w:rsidR="00662389" w:rsidRPr="001C62A3" w:rsidRDefault="00662389" w:rsidP="00A65741">
            <w:pPr>
              <w:pStyle w:val="subsubclauseindent"/>
              <w:tabs>
                <w:tab w:val="left" w:pos="567"/>
              </w:tabs>
              <w:ind w:left="0" w:firstLine="571"/>
              <w:rPr>
                <w:rFonts w:ascii="Garamond" w:hAnsi="Garamond"/>
                <w:lang w:val="ru-RU"/>
              </w:rPr>
            </w:pPr>
            <w:r w:rsidRPr="001C62A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финансовые гарантии, предоставляемые в соответствии с настоящим Положением, не обеспечивают надлежащее исполнение обязательств по оплате электрической энергии на оптовом рынке, права требования по которым переданы по договорам уступки прав (цессии) в соответствии с порядком, установленным </w:t>
            </w:r>
            <w:r w:rsidRPr="00A6574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1C62A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662389" w:rsidRDefault="00662389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082F9C" w:rsidRDefault="00082F9C">
      <w:pPr>
        <w:rPr>
          <w:rFonts w:ascii="Garamond" w:hAnsi="Garamond"/>
          <w:sz w:val="2"/>
          <w:szCs w:val="2"/>
        </w:rPr>
      </w:pPr>
    </w:p>
    <w:p w:rsidR="00082F9C" w:rsidRDefault="00082F9C">
      <w:pPr>
        <w:rPr>
          <w:rFonts w:ascii="Garamond" w:hAnsi="Garamond"/>
          <w:sz w:val="2"/>
          <w:szCs w:val="2"/>
        </w:rPr>
        <w:sectPr w:rsidR="00082F9C">
          <w:pgSz w:w="16838" w:h="11906" w:orient="landscape"/>
          <w:pgMar w:top="1134" w:right="567" w:bottom="851" w:left="567" w:header="709" w:footer="318" w:gutter="0"/>
          <w:cols w:space="708"/>
          <w:titlePg/>
          <w:docGrid w:linePitch="360"/>
        </w:sectPr>
      </w:pPr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3/2021 заседания Наблюдательного совета </w:t>
      </w:r>
    </w:p>
    <w:p w:rsidR="001602E6" w:rsidRPr="001602E6" w:rsidRDefault="001602E6" w:rsidP="001602E6">
      <w:pPr>
        <w:widowControl w:val="0"/>
        <w:spacing w:after="0" w:line="276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26 января 2021 года.</w:t>
      </w:r>
    </w:p>
    <w:p w:rsidR="001602E6" w:rsidRDefault="001602E6">
      <w:pPr>
        <w:autoSpaceDE w:val="0"/>
        <w:autoSpaceDN w:val="0"/>
        <w:adjustRightInd w:val="0"/>
        <w:spacing w:after="0" w:line="240" w:lineRule="auto"/>
        <w:ind w:right="253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082F9C" w:rsidRDefault="00517B9E">
      <w:pPr>
        <w:autoSpaceDE w:val="0"/>
        <w:autoSpaceDN w:val="0"/>
        <w:adjustRightInd w:val="0"/>
        <w:spacing w:after="0" w:line="240" w:lineRule="auto"/>
        <w:ind w:right="253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1D5494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1.6</w:t>
      </w:r>
    </w:p>
    <w:p w:rsidR="00082F9C" w:rsidRDefault="00082F9C">
      <w:pPr>
        <w:autoSpaceDE w:val="0"/>
        <w:autoSpaceDN w:val="0"/>
        <w:adjustRightInd w:val="0"/>
        <w:spacing w:after="0" w:line="240" w:lineRule="auto"/>
        <w:ind w:right="253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9"/>
      </w:tblGrid>
      <w:tr w:rsidR="00082F9C">
        <w:tc>
          <w:tcPr>
            <w:tcW w:w="15309" w:type="dxa"/>
          </w:tcPr>
          <w:p w:rsidR="00082F9C" w:rsidRDefault="00517B9E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sz w:val="24"/>
                <w:szCs w:val="24"/>
              </w:rPr>
              <w:t>необходимо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уточнить с учетом сложившейся практики основания, при наступлении которых АО «ЦФР» прекращает учет заключенных соглашений о реструктуризации задолженности.</w:t>
            </w:r>
          </w:p>
          <w:p w:rsidR="00082F9C" w:rsidRDefault="00517B9E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  <w:sz w:val="24"/>
                <w:szCs w:val="24"/>
              </w:rPr>
              <w:t>1 июня 2021 года.</w:t>
            </w:r>
          </w:p>
        </w:tc>
      </w:tr>
    </w:tbl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082F9C" w:rsidRDefault="00517B9E">
      <w:pPr>
        <w:spacing w:after="0" w:line="240" w:lineRule="auto"/>
        <w:ind w:left="284" w:right="111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082F9C" w:rsidRDefault="00082F9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87"/>
        <w:gridCol w:w="6946"/>
      </w:tblGrid>
      <w:tr w:rsidR="00082F9C">
        <w:tc>
          <w:tcPr>
            <w:tcW w:w="992" w:type="dxa"/>
            <w:vAlign w:val="center"/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082F9C" w:rsidRDefault="00517B9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082F9C" w:rsidRDefault="00517B9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082F9C">
        <w:trPr>
          <w:trHeight w:val="561"/>
        </w:trPr>
        <w:tc>
          <w:tcPr>
            <w:tcW w:w="992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 xml:space="preserve">.9 </w:t>
            </w:r>
          </w:p>
        </w:tc>
        <w:tc>
          <w:tcPr>
            <w:tcW w:w="7087" w:type="dxa"/>
            <w:shd w:val="clear" w:color="auto" w:fill="auto"/>
          </w:tcPr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Не позднее одного рабочего дня, следующего за днем, когда ЦФР стало известно о наступлении событий</w:t>
            </w:r>
            <w:r>
              <w:rPr>
                <w:rFonts w:ascii="Garamond" w:hAnsi="Garamond"/>
                <w:color w:val="000000"/>
              </w:rPr>
              <w:t xml:space="preserve">, указанных в подп. 1–3 настоящего пункта, ЦФР информирует </w:t>
            </w:r>
            <w:r>
              <w:rPr>
                <w:rFonts w:ascii="Garamond" w:hAnsi="Garamond"/>
              </w:rPr>
              <w:t>покупателей, заключивших Соглашение о реструктуризации задолженности по стандартной форме приложения 114.3 к настоящему Регламенту,</w:t>
            </w:r>
            <w:r>
              <w:rPr>
                <w:rFonts w:ascii="Garamond" w:hAnsi="Garamond"/>
                <w:color w:val="000000"/>
              </w:rPr>
              <w:t xml:space="preserve"> о </w:t>
            </w:r>
            <w:r>
              <w:rPr>
                <w:rFonts w:ascii="Garamond" w:hAnsi="Garamond"/>
              </w:rPr>
              <w:t>просрочке исполнения обязательств по оплате</w:t>
            </w:r>
            <w:r>
              <w:rPr>
                <w:rFonts w:ascii="Garamond" w:hAnsi="Garamond"/>
                <w:color w:val="000000"/>
              </w:rPr>
              <w:t xml:space="preserve"> путем публикации уведомлений по форме приложения 114.11 к настоящему Регламенту в разделе с ограниченным в соответствии с Правилами ЭДО СЭД КО доступом на официальном интернет-сайте КО.</w:t>
            </w:r>
          </w:p>
          <w:p w:rsidR="00082F9C" w:rsidRDefault="00517B9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ru-RU"/>
              </w:rPr>
            </w:pPr>
            <w:r>
              <w:rPr>
                <w:rFonts w:ascii="Garamond" w:hAnsi="Garamond"/>
                <w:highlight w:val="yellow"/>
                <w:lang w:eastAsia="ru-RU"/>
              </w:rPr>
              <w:t>В случае исполнения обязательств по оплате перед участником,</w:t>
            </w:r>
            <w:r>
              <w:rPr>
                <w:rFonts w:ascii="Garamond" w:hAnsi="Garamond"/>
                <w:highlight w:val="yellow"/>
              </w:rPr>
              <w:t xml:space="preserve"> в отношении которого арбитражным судом принято решение о признании его </w:t>
            </w:r>
            <w:r>
              <w:rPr>
                <w:rFonts w:ascii="Garamond" w:hAnsi="Garamond" w:cs="Garamond"/>
                <w:highlight w:val="yellow"/>
              </w:rPr>
              <w:t>банкротом и об открытии конкурсного производства,</w:t>
            </w:r>
            <w:r>
              <w:rPr>
                <w:rFonts w:ascii="Garamond" w:hAnsi="Garamond"/>
                <w:highlight w:val="yellow"/>
                <w:lang w:eastAsia="ru-RU"/>
              </w:rPr>
              <w:t xml:space="preserve"> покупатель или продавец обязаны направить в ЦФР в течение 12 рабочих дней, следующих за датой платежа, документы, указанные в п. 19.2.4 настоящего Регламента, свидетельствующие об исполнении следующих обязательств:</w:t>
            </w:r>
          </w:p>
          <w:p w:rsidR="00082F9C" w:rsidRDefault="00517B9E">
            <w:pPr>
              <w:pStyle w:val="ac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по оплате электрической энергии и (или) мощности в измененный срок, предусмотренный Соглашением о реструктуризации задолженности;</w:t>
            </w:r>
          </w:p>
          <w:p w:rsidR="00082F9C" w:rsidRDefault="00517B9E">
            <w:pPr>
              <w:pStyle w:val="ac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hanging="32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по оплате процентов за пользование денежными средствами в соответствии с Соглашением о реструктуризации задолженности;</w:t>
            </w:r>
          </w:p>
          <w:p w:rsidR="00082F9C" w:rsidRDefault="00517B9E">
            <w:pPr>
              <w:pStyle w:val="ac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hanging="32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по оплате электрической энергии и (или) мощности за расчетные периоды, начиная с июля 2020 года.</w:t>
            </w:r>
          </w:p>
          <w:p w:rsidR="00082F9C" w:rsidRDefault="00517B9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В случае наличия неисполненных или частично исполненных обязательств, указанных в подп. 1–3 настоящего пункта, перед участником, в отношении которого арбитражным судом принято решение о признании его банкротом и об открытии конкурсного производства, такой участник по истечении 10 рабочих дней, следующих за датой платежа, направляет в ЦФР уведомление по форме приложения 114.14 к настоящему Регламенту на бумажном носителе за подписью уполномоченного лица, 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highlight w:val="yellow"/>
              </w:rPr>
              <w:t>ЦФР фиксирует наступление событий, указанных в подп. 1–3 настоящего пункта, в отношении обязательств перед участником, в отношении которого арбитражным судом принято решение о признании его банкротом и об открытии конкурсного производства, на основании полученного от соответствующего участника уведомления по форме приложения 114.14 к настоящему Регламенту.</w:t>
            </w:r>
          </w:p>
          <w:p w:rsidR="00082F9C" w:rsidRDefault="00517B9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  <w:lang w:eastAsia="ru-RU"/>
              </w:rPr>
            </w:pPr>
            <w:r>
              <w:rPr>
                <w:rFonts w:ascii="Garamond" w:hAnsi="Garamond"/>
                <w:highlight w:val="yellow"/>
                <w:lang w:eastAsia="ru-RU"/>
              </w:rPr>
              <w:t>В случае исполнения обязательств по оплате 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 покупатель или продавец обязаны направить в ЦФР в течение 12 рабочих дней, следующих за датой платежа, документы, указанные в п. 19.2.1 настоящего Регламента, свидетельствующие об исполнении следующих обязательств:</w:t>
            </w:r>
          </w:p>
          <w:p w:rsidR="00082F9C" w:rsidRDefault="00517B9E">
            <w:pPr>
              <w:pStyle w:val="ac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по оплате электрической энергии и (или) мощности в измененный срок, предусмотренный Соглашением о реструктуризации задолженности;</w:t>
            </w:r>
          </w:p>
          <w:p w:rsidR="00082F9C" w:rsidRDefault="00517B9E">
            <w:pPr>
              <w:pStyle w:val="ac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hanging="32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по оплате процентов за пользование денежными средствами в соответствии с Соглашением о реструктуризации задолженности;</w:t>
            </w:r>
          </w:p>
          <w:p w:rsidR="00082F9C" w:rsidRDefault="00517B9E">
            <w:pPr>
              <w:pStyle w:val="ac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ind w:hanging="32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по оплате электрической энергии и (или) мощности за расчетные периоды начиная с июля 2020 года.</w:t>
            </w:r>
          </w:p>
          <w:p w:rsidR="00082F9C" w:rsidRDefault="00517B9E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В случае наличия неисполненных или частично исполненных обязательств, указанных в подп. 1–3 настоящего пункта, перед участником, </w:t>
            </w:r>
            <w:r>
              <w:rPr>
                <w:rFonts w:ascii="Garamond" w:hAnsi="Garamond"/>
                <w:highlight w:val="yellow"/>
                <w:lang w:eastAsia="ru-RU"/>
              </w:rPr>
              <w:t>в отношении которого принято решение о лишении статуса субъекта оптового рынка и (или) о лишении права участия в торговле электрической энергией (</w:t>
            </w:r>
            <w:r>
              <w:rPr>
                <w:rFonts w:ascii="Garamond" w:hAnsi="Garamond"/>
                <w:highlight w:val="yellow"/>
              </w:rPr>
              <w:t>мощностью) в отношении всех зарегистрированных за ним ГТП, такой участник по истечении 10 рабочих дней, следующих за датой платежа, направляет в ЦФР уведомление по форме приложения 114.14 к настоящему Регламенту на бумажном носителе за подписью уполномоченного лица, а также оригиналы или нотариально заверенные копии документов, подтверждающих полномочия лица, подписавшего уведомление.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ЦФР фиксирует наступление событий, указанных в подп. 1–3 настоящего пункта, в отношении обязательств перед участником, </w:t>
            </w:r>
            <w:r>
              <w:rPr>
                <w:rFonts w:ascii="Garamond" w:hAnsi="Garamond"/>
                <w:highlight w:val="yellow"/>
                <w:lang w:eastAsia="ru-RU"/>
              </w:rPr>
              <w:t>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 на основании полученного от соответствующего участника</w:t>
            </w:r>
            <w:r>
              <w:rPr>
                <w:rFonts w:ascii="Garamond" w:hAnsi="Garamond"/>
                <w:highlight w:val="yellow"/>
              </w:rPr>
              <w:t xml:space="preserve"> уведомления по форме приложения 114.14 к настоящему Регламенту.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В целях прекращения учета Соглашений о реструктуризации задолженности по основанию, предусмотренному в подп. 5 настоящего пункта, покупатель направляет ЦФР уведомление об отказе по форме приложения 2 к Соглашению о реструктуризации задолженности на бумажном носителе за подписью уполномоченного лица,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</w:tc>
        <w:tc>
          <w:tcPr>
            <w:tcW w:w="6946" w:type="dxa"/>
            <w:shd w:val="clear" w:color="auto" w:fill="auto"/>
          </w:tcPr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При установлении наступления событий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, указанных в подп. 1–3 настоящего пункта, ЦФР не учитывает </w:t>
            </w:r>
            <w:r>
              <w:rPr>
                <w:rFonts w:ascii="Garamond" w:hAnsi="Garamond"/>
                <w:highlight w:val="yellow"/>
                <w:lang w:eastAsia="ru-RU"/>
              </w:rPr>
              <w:t>обязательства по оплате перед участниками,</w:t>
            </w:r>
            <w:r>
              <w:rPr>
                <w:rFonts w:ascii="Garamond" w:hAnsi="Garamond"/>
                <w:highlight w:val="yellow"/>
              </w:rPr>
              <w:t xml:space="preserve"> в отношении которых арбитражным судом принято решение о признании </w:t>
            </w:r>
            <w:r>
              <w:rPr>
                <w:rFonts w:ascii="Garamond" w:hAnsi="Garamond" w:cs="Garamond"/>
                <w:highlight w:val="yellow"/>
              </w:rPr>
              <w:t>банкротом и об открытии конкурсного производства, а также перед участниками, в отношении которых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ними ГТП.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Не позднее одного рабочего дня, следующего за днем, когда ЦФР стало известно о наступлении событий</w:t>
            </w:r>
            <w:r>
              <w:rPr>
                <w:rFonts w:ascii="Garamond" w:hAnsi="Garamond"/>
                <w:color w:val="000000"/>
              </w:rPr>
              <w:t xml:space="preserve">, указанных в подп. 1–3 настоящего пункта, ЦФР информирует </w:t>
            </w:r>
            <w:r>
              <w:rPr>
                <w:rFonts w:ascii="Garamond" w:hAnsi="Garamond"/>
              </w:rPr>
              <w:t>покупателей, заключивших Соглашение о реструктуризации задолженности по стандартной форме приложения 114.3 к настоящему Регламенту,</w:t>
            </w:r>
            <w:r>
              <w:rPr>
                <w:rFonts w:ascii="Garamond" w:hAnsi="Garamond"/>
                <w:color w:val="000000"/>
              </w:rPr>
              <w:t xml:space="preserve"> о </w:t>
            </w:r>
            <w:r>
              <w:rPr>
                <w:rFonts w:ascii="Garamond" w:hAnsi="Garamond"/>
              </w:rPr>
              <w:t>просрочке исполнения обязательств по оплате</w:t>
            </w:r>
            <w:r>
              <w:rPr>
                <w:rFonts w:ascii="Garamond" w:hAnsi="Garamond"/>
                <w:color w:val="000000"/>
              </w:rPr>
              <w:t xml:space="preserve"> путем публикации уведомлений по форме приложения 114.11 к настоящему Регламенту в разделе с ограниченным в соответствии с Правилами ЭДО СЭД КО доступом на официальном интернет-сайте КО.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В целях прекращения учета Соглашений о реструктуризации задолженности по основанию, предусмотренному в подп. 5 настоящего пункта, покупатель направляет ЦФР уведомление об отказе по форме приложения 2 к Соглашению о реструктуризации задолженности на бумажном носителе за подписью уполномоченного лица,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</w:tc>
      </w:tr>
      <w:tr w:rsidR="00082F9C">
        <w:trPr>
          <w:trHeight w:val="561"/>
        </w:trPr>
        <w:tc>
          <w:tcPr>
            <w:tcW w:w="992" w:type="dxa"/>
          </w:tcPr>
          <w:p w:rsidR="00082F9C" w:rsidRDefault="00517B9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.9</w:t>
            </w:r>
          </w:p>
          <w:p w:rsidR="00082F9C" w:rsidRDefault="00082F9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087" w:type="dxa"/>
            <w:shd w:val="clear" w:color="auto" w:fill="auto"/>
          </w:tcPr>
          <w:p w:rsidR="00082F9C" w:rsidRDefault="00517B9E">
            <w:pPr>
              <w:ind w:firstLine="565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При прекращении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 ЦФР: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включает обязательства по оплате электрической энергии и (или) мощности, измененный срок исполнения которых не наступил на дату прекращения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>, в Сводный реестр платежей участников оптового рынка с даты платежа – 14-е число месяца, в котором прекращен учет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>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включает обязательства по оплате процентов за пользование денежными средствами, рассчитанными до даты прекращения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 xml:space="preserve"> (включительно), в Сводный реестр платежей участников оптового рынка </w:t>
            </w:r>
            <w:r>
              <w:rPr>
                <w:rFonts w:ascii="Garamond" w:hAnsi="Garamond"/>
              </w:rPr>
              <w:t>в сроки, предусмотренные п. 18´.8 настоящего Регламента,</w:t>
            </w:r>
            <w:r>
              <w:rPr>
                <w:rFonts w:ascii="Garamond" w:hAnsi="Garamond"/>
                <w:color w:val="000000"/>
              </w:rPr>
              <w:t xml:space="preserve"> и прекращает расчет процентов за пользование денежными средствами с даты прекращения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>;</w:t>
            </w:r>
          </w:p>
          <w:p w:rsidR="00082F9C" w:rsidRDefault="00517B9E">
            <w:pPr>
              <w:ind w:firstLine="56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color w:val="000000"/>
              </w:rPr>
              <w:t>– уведомляет продавцов и покупателей о прекращении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 путем публикации уведомления в разделе с ограниченным в соответствии с Правилами ЭДО СЭД КО доступом, персонально для каждого участника оптового рынка (по форме, установленной приложением 114.5 к настоящему Регламенту)</w:t>
            </w:r>
            <w:r>
              <w:rPr>
                <w:rFonts w:ascii="Garamond" w:hAnsi="Garamond"/>
                <w:color w:val="000000"/>
              </w:rPr>
              <w:t>.</w:t>
            </w:r>
          </w:p>
          <w:p w:rsidR="00082F9C" w:rsidRDefault="00517B9E">
            <w:pPr>
              <w:ind w:firstLine="565"/>
              <w:jc w:val="both"/>
              <w:rPr>
                <w:rFonts w:ascii="Garamond" w:hAnsi="Garamond"/>
                <w:highlight w:val="yellow"/>
              </w:rPr>
            </w:pPr>
            <w:r w:rsidRPr="006D2CD1">
              <w:rPr>
                <w:rFonts w:ascii="Garamond" w:hAnsi="Garamond"/>
              </w:rPr>
              <w:t xml:space="preserve">В случае поступления в ЦФР от продавца, являющегося участником-банкротом, или от покупателя письма, содержащего информацию об отказе участника-банкрота от исполнения </w:t>
            </w:r>
            <w:r w:rsidRPr="006D2CD1">
              <w:rPr>
                <w:rFonts w:ascii="Garamond" w:hAnsi="Garamond"/>
                <w:lang w:val="en-US"/>
              </w:rPr>
              <w:t>C</w:t>
            </w:r>
            <w:r w:rsidRPr="006D2CD1">
              <w:rPr>
                <w:rFonts w:ascii="Garamond" w:hAnsi="Garamond"/>
              </w:rPr>
              <w:t>оглашения о реструктуризации задолженности, заключенного в соответствии с настоящим разделом, с приложением копии заявления об отказе от исполнения Соглашения о реструктуризации задолженности арбитражного управляющего, назначенного в рамках процедуры внешнего управления или конкурсного производства, предусмотренной законодательством о банкротстве, введенной в отношении участника оптового рынка – продавца, заключившего Соглашение о реструктуризации задолженности,</w:t>
            </w:r>
            <w:r w:rsidR="002E15E7">
              <w:rPr>
                <w:rFonts w:ascii="Garamond" w:hAnsi="Garamond"/>
              </w:rPr>
              <w:t xml:space="preserve"> </w:t>
            </w:r>
            <w:r w:rsidRPr="006D2CD1">
              <w:rPr>
                <w:rFonts w:ascii="Garamond" w:hAnsi="Garamond"/>
              </w:rPr>
              <w:t>и при условии, если указанное письмо подписано надлежащим образом уполномоченным лицом (от участника-банкрота – арбитражным управляющим или уполномоченным им лицом) с приложением к письму оригинала или нотариально заверенной копии доверенности (в случае если лицо, подписавшее письмо, действует на основании доверенности),</w:t>
            </w:r>
            <w:r w:rsidR="002E15E7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ЦФР прекращает учет указанного в письме Соглашения о реструктуризации задолженности:</w:t>
            </w:r>
          </w:p>
          <w:p w:rsidR="00082F9C" w:rsidRDefault="00517B9E">
            <w:pPr>
              <w:ind w:firstLine="565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– при получении письма до 24.09.2020 включительно ЦФР прекращает учет указанного в письме Соглашения о реструктуризации задолженности не позднее 25.09.2020;</w:t>
            </w:r>
          </w:p>
          <w:p w:rsidR="00082F9C" w:rsidRDefault="00517B9E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– при получении письма после 24.09.2020 ЦФР прекращает учет указанного в письме Соглашения о реструктуризации задолженности не позднее второго рабочего дня после поступления в ЦФР соответствующего письма.</w:t>
            </w:r>
          </w:p>
          <w:p w:rsidR="00082F9C" w:rsidRDefault="00517B9E">
            <w:pPr>
              <w:pStyle w:val="a3"/>
              <w:ind w:firstLine="567"/>
              <w:rPr>
                <w:rFonts w:ascii="Garamond" w:eastAsia="Calibri" w:hAnsi="Garamond"/>
                <w:szCs w:val="22"/>
                <w:highlight w:val="yellow"/>
                <w:lang w:val="ru-RU"/>
              </w:rPr>
            </w:pPr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С даты получения письма, содержащего информацию об отказе участника-банкрота от исполнения </w:t>
            </w:r>
            <w:proofErr w:type="spellStart"/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>Cоглашения</w:t>
            </w:r>
            <w:proofErr w:type="spellEnd"/>
            <w:r>
              <w:rPr>
                <w:rFonts w:ascii="Garamond" w:eastAsia="Calibri" w:hAnsi="Garamond"/>
                <w:szCs w:val="22"/>
                <w:highlight w:val="yellow"/>
                <w:lang w:val="ru-RU"/>
              </w:rPr>
              <w:t xml:space="preserve"> о реструктуризации задолженности, ЦФР при установлении факта наступления событий, указанных в подп. 2 настоящего пункта, не учитывает сроки исполнения обязательств по оплате процентов за пользование денежными средствами по указанному в письме Соглашению о реструктуризации задолженности.</w:t>
            </w:r>
          </w:p>
          <w:p w:rsidR="00082F9C" w:rsidRPr="006D2CD1" w:rsidRDefault="00517B9E">
            <w:pPr>
              <w:ind w:firstLine="565"/>
              <w:jc w:val="both"/>
              <w:rPr>
                <w:rFonts w:ascii="Garamond" w:hAnsi="Garamond"/>
              </w:rPr>
            </w:pPr>
            <w:r w:rsidRPr="006D2CD1">
              <w:rPr>
                <w:rFonts w:ascii="Garamond" w:hAnsi="Garamond"/>
              </w:rPr>
              <w:t>В случае получения покупателем, заключившим Соглашение о реструктуризации задолженности, заявления об отказе от исполнения Соглашения о реструктуризации задолженности от арбитражного управляющего, назначенного в рамках процедуры внешнего управления или конкурсного производства, предусмотренной законодательством о банкротстве, введенной в отношении участника оптового рынка – продавца, заключившего Соглашение о реструктуризации задолженности, такой покупатель не позднее третьего рабочего дня с даты получения указанного заявления обязан направить в ЦФР письмо, содержащее информацию об отказе, с приложением копии заявления и указанием даты получения соответствующего заявления, которая является датой расторжения Соглашения о реструктуризации задолженности.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6D2CD1">
              <w:rPr>
                <w:rFonts w:ascii="Garamond" w:hAnsi="Garamond"/>
              </w:rPr>
              <w:t>ЦФР прекращает расчет процентов за пользование денежными средствами, подлежащих оплате по Соглашению о реструктуризации задолженности, с даты расторжения такого Соглашения о реструктуризации задолженности в случае получения от покупателя письма с указанием даты получения соответствующего заявления.</w:t>
            </w:r>
          </w:p>
        </w:tc>
        <w:tc>
          <w:tcPr>
            <w:tcW w:w="6946" w:type="dxa"/>
            <w:shd w:val="clear" w:color="auto" w:fill="auto"/>
          </w:tcPr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При прекращении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 ЦФР: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включает обязательства по оплате электрической энергии и (или) мощности, измененный срок исполнения которых не наступил на дату прекращения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>, в Сводный реестр платежей участников оптового рынка с даты платежа – 14-е число месяца, в котором прекращен учет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>;</w:t>
            </w:r>
          </w:p>
          <w:p w:rsidR="00082F9C" w:rsidRDefault="00517B9E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включает обязательства по оплате процентов за пользование денежными средствами, рассчитанными до даты прекращения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 xml:space="preserve"> (включительно), в Сводный реестр платежей участников оптового рынка </w:t>
            </w:r>
            <w:r>
              <w:rPr>
                <w:rFonts w:ascii="Garamond" w:hAnsi="Garamond"/>
              </w:rPr>
              <w:t>в сроки, предусмотренные п. 18´.8 настоящего Регламента,</w:t>
            </w:r>
            <w:r>
              <w:rPr>
                <w:rFonts w:ascii="Garamond" w:hAnsi="Garamond"/>
                <w:color w:val="000000"/>
              </w:rPr>
              <w:t xml:space="preserve"> и прекращает расчет процентов за пользование денежными средствами с даты прекращения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</w:t>
            </w:r>
            <w:r>
              <w:rPr>
                <w:rFonts w:ascii="Garamond" w:hAnsi="Garamond"/>
                <w:color w:val="000000"/>
              </w:rPr>
              <w:t>;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– уведомляет продавцов и покупателей о прекращении учета Соглашений о реструктуризации</w:t>
            </w:r>
            <w:r>
              <w:rPr>
                <w:rFonts w:ascii="Garamond" w:hAnsi="Garamond"/>
              </w:rPr>
              <w:t xml:space="preserve"> задолженности путем публикации уведомления в разделе с ограниченным в соответствии с Правилами ЭДО СЭД КО доступом, персонально для каждого участника оптового рынка (по форме, установленной приложением 114.5 к настоящему Регламенту)</w:t>
            </w:r>
            <w:r>
              <w:rPr>
                <w:rFonts w:ascii="Garamond" w:hAnsi="Garamond"/>
                <w:color w:val="000000"/>
              </w:rPr>
              <w:t>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6D2CD1">
              <w:rPr>
                <w:rFonts w:ascii="Garamond" w:hAnsi="Garamond"/>
              </w:rPr>
              <w:t xml:space="preserve">В случае поступления в ЦФР от продавца, являющегося участником-банкротом, или от покупателя письма, содержащего информацию об отказе участника-банкрота от исполнения </w:t>
            </w:r>
            <w:r w:rsidRPr="006D2CD1">
              <w:rPr>
                <w:rFonts w:ascii="Garamond" w:hAnsi="Garamond"/>
                <w:lang w:val="en-US"/>
              </w:rPr>
              <w:t>C</w:t>
            </w:r>
            <w:r w:rsidRPr="006D2CD1">
              <w:rPr>
                <w:rFonts w:ascii="Garamond" w:hAnsi="Garamond"/>
              </w:rPr>
              <w:t>оглашения о реструктуризации задолженности, заключенного в соответствии с настоящим разделом, с приложением копии заявления об отказе от исполнения Соглашения о реструктуризации задолженности арбитражного управляющего, назначенного в рамках процедуры внешнего управления или конкурсного производства, предусмотренной законодательством о банкротстве, введенной в отношении участника оптового рынка – продавца, заключившего Соглашение о реструктуризации задолженности,</w:t>
            </w:r>
            <w:r w:rsidR="002E15E7">
              <w:rPr>
                <w:rFonts w:ascii="Garamond" w:hAnsi="Garamond"/>
              </w:rPr>
              <w:t xml:space="preserve"> </w:t>
            </w:r>
            <w:r w:rsidRPr="006D2CD1">
              <w:rPr>
                <w:rFonts w:ascii="Garamond" w:hAnsi="Garamond"/>
              </w:rPr>
              <w:t>и при условии, если указанное письмо подписано надлежащим образом уполномоченным лицом (от участника-банкрота – арбитражным управляющим или уполномоченным им лицом) с приложением к письму оригинала или нотариально заверенной копии доверенности (в случае если лицо, подписавшее письмо, действует на основании доверенности),</w:t>
            </w:r>
            <w:r w:rsidR="002E15E7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ЦФР прекращает учет указанного в письме Соглашения о реструктуризации задолженности </w:t>
            </w:r>
            <w:r w:rsidRPr="006D2CD1">
              <w:rPr>
                <w:rFonts w:ascii="Garamond" w:hAnsi="Garamond"/>
                <w:highlight w:val="yellow"/>
              </w:rPr>
              <w:t>не позднее второго рабочего дня после поступления в ЦФР соответствующего письма</w:t>
            </w:r>
            <w:r w:rsidR="00A65741">
              <w:rPr>
                <w:rFonts w:ascii="Garamond" w:hAnsi="Garamond"/>
              </w:rPr>
              <w:t>.</w:t>
            </w:r>
          </w:p>
          <w:p w:rsidR="00082F9C" w:rsidRPr="006D2CD1" w:rsidRDefault="00517B9E">
            <w:pPr>
              <w:ind w:firstLine="565"/>
              <w:jc w:val="both"/>
              <w:rPr>
                <w:rFonts w:ascii="Garamond" w:hAnsi="Garamond"/>
              </w:rPr>
            </w:pPr>
            <w:r w:rsidRPr="006D2CD1">
              <w:rPr>
                <w:rFonts w:ascii="Garamond" w:hAnsi="Garamond"/>
              </w:rPr>
              <w:t>В случае получения покупателем, заключившим Соглашение о реструктуризации задолженности, заявления об отказе от исполнения Соглашения о реструктуризации задолженности от арбитражного управляющего, назначенного в рамках процедуры внешнего управления или конкурсного производства, предусмотренной законодательством о банкротстве, введенной в отношении участника оптового рынка – продавца, заключившего Соглашение о реструктуризации задолженности, такой покупатель не позднее третьего рабочего дня с даты получения указанного заявления обязан направить в ЦФР письмо, содержащее информацию об отказе, с приложением копии заявления и указанием даты получения соответствующего заявления, которая является датой расторжения Соглашения о реструктуризации задолженности.</w:t>
            </w:r>
          </w:p>
          <w:p w:rsidR="00082F9C" w:rsidRDefault="00517B9E">
            <w:pPr>
              <w:spacing w:before="120" w:after="120"/>
              <w:ind w:firstLine="601"/>
              <w:jc w:val="both"/>
              <w:rPr>
                <w:rFonts w:ascii="Garamond" w:hAnsi="Garamond"/>
                <w:b/>
              </w:rPr>
            </w:pPr>
            <w:r w:rsidRPr="006D2CD1">
              <w:rPr>
                <w:rFonts w:ascii="Garamond" w:hAnsi="Garamond"/>
              </w:rPr>
              <w:t>ЦФР прекращает расчет процентов за пользование денежными средствами, подлежащих оплате по Соглашению о реструктуризации задолженности, с даты расторжения такого Соглашения о реструктуризации задолженности в случае получения от покупателя письма с указанием даты получения соответствующего заявления.</w:t>
            </w:r>
          </w:p>
        </w:tc>
      </w:tr>
    </w:tbl>
    <w:p w:rsidR="00082F9C" w:rsidRDefault="00082F9C">
      <w:pPr>
        <w:rPr>
          <w:rFonts w:ascii="Garamond" w:hAnsi="Garamond"/>
        </w:rPr>
      </w:pPr>
    </w:p>
    <w:p w:rsidR="00E06704" w:rsidRDefault="00E06704">
      <w:pPr>
        <w:rPr>
          <w:rFonts w:ascii="Garamond" w:hAnsi="Garamond"/>
        </w:rPr>
      </w:pPr>
    </w:p>
    <w:p w:rsidR="00740B15" w:rsidRDefault="00740B15">
      <w:pP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br w:type="page"/>
      </w:r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3/2021 заседания Наблюдательного совета </w:t>
      </w:r>
    </w:p>
    <w:p w:rsidR="001602E6" w:rsidRPr="001602E6" w:rsidRDefault="001602E6" w:rsidP="001602E6">
      <w:pPr>
        <w:widowControl w:val="0"/>
        <w:spacing w:after="0" w:line="276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26 января 2021 года.</w:t>
      </w: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253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E06704" w:rsidRPr="001D5494" w:rsidRDefault="00E06704" w:rsidP="00740B15">
      <w:pPr>
        <w:autoSpaceDE w:val="0"/>
        <w:autoSpaceDN w:val="0"/>
        <w:adjustRightInd w:val="0"/>
        <w:spacing w:after="0" w:line="240" w:lineRule="auto"/>
        <w:ind w:right="253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1D5494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1.7</w:t>
      </w:r>
    </w:p>
    <w:p w:rsidR="00E06704" w:rsidRDefault="00E06704" w:rsidP="00E06704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5"/>
      </w:tblGrid>
      <w:tr w:rsidR="00E06704" w:rsidTr="00740B15">
        <w:tc>
          <w:tcPr>
            <w:tcW w:w="15025" w:type="dxa"/>
          </w:tcPr>
          <w:p w:rsidR="00E06704" w:rsidRDefault="00E06704" w:rsidP="00E067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E06704">
              <w:rPr>
                <w:rFonts w:ascii="Garamond" w:hAnsi="Garamond"/>
                <w:bCs/>
                <w:sz w:val="24"/>
                <w:szCs w:val="24"/>
              </w:rPr>
              <w:t>с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26 января 2021 года и действуют по 31 марта 2021 года (включительно).</w:t>
            </w:r>
          </w:p>
        </w:tc>
      </w:tr>
    </w:tbl>
    <w:p w:rsidR="00E06704" w:rsidRDefault="00E06704" w:rsidP="00E06704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E06704" w:rsidRDefault="00E06704" w:rsidP="00740B15">
      <w:pPr>
        <w:spacing w:after="0" w:line="240" w:lineRule="auto"/>
        <w:ind w:left="426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740B15" w:rsidRDefault="00740B15" w:rsidP="00740B15">
      <w:pPr>
        <w:spacing w:after="0" w:line="240" w:lineRule="auto"/>
        <w:ind w:left="426" w:right="-312"/>
        <w:rPr>
          <w:rFonts w:ascii="Garamond" w:hAnsi="Garamond"/>
          <w:b/>
          <w:sz w:val="26"/>
          <w:szCs w:val="26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370"/>
      </w:tblGrid>
      <w:tr w:rsidR="00E06704" w:rsidTr="00740B15">
        <w:tc>
          <w:tcPr>
            <w:tcW w:w="993" w:type="dxa"/>
            <w:vAlign w:val="center"/>
          </w:tcPr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E06704" w:rsidRDefault="00E06704" w:rsidP="00E06704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E06704" w:rsidTr="00740B15">
        <w:trPr>
          <w:trHeight w:val="561"/>
        </w:trPr>
        <w:tc>
          <w:tcPr>
            <w:tcW w:w="993" w:type="dxa"/>
          </w:tcPr>
          <w:p w:rsidR="00E06704" w:rsidRDefault="00E06704" w:rsidP="00E0670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2.3.3а </w:t>
            </w:r>
          </w:p>
        </w:tc>
        <w:tc>
          <w:tcPr>
            <w:tcW w:w="6662" w:type="dxa"/>
            <w:shd w:val="clear" w:color="auto" w:fill="auto"/>
          </w:tcPr>
          <w:p w:rsidR="00E06704" w:rsidRDefault="00E06704" w:rsidP="00E06704">
            <w:pPr>
              <w:pStyle w:val="Iauiue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а) Среди обязательств, </w:t>
            </w:r>
            <w:r>
              <w:rPr>
                <w:rFonts w:ascii="Garamond" w:hAnsi="Garamond"/>
                <w:sz w:val="22"/>
                <w:szCs w:val="22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одну календарную дату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(14, 21, 28-е число месяца)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устанавливается следующая очередность погашения:</w:t>
            </w:r>
          </w:p>
          <w:p w:rsidR="00E06704" w:rsidRDefault="00E06704" w:rsidP="00E06704">
            <w:pPr>
              <w:pStyle w:val="a3"/>
              <w:ind w:left="885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– по перечислению суммы </w:t>
            </w:r>
            <w:r>
              <w:rPr>
                <w:rFonts w:ascii="Garamond" w:hAnsi="Garamond"/>
                <w:bCs/>
                <w:szCs w:val="22"/>
                <w:lang w:val="ru-RU"/>
              </w:rPr>
              <w:t>процентов за пользование денежными средствами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по </w:t>
            </w:r>
            <w:r w:rsidRP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оглашению о реструктуризации задолженности,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заключаемому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соответствии с разделом 18</w:t>
            </w:r>
            <w:r w:rsidRPr="008F44B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’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26-ю очередь погашаются обязательства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по договорам купли-продажи на РСВ.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27-ю очередь погашаются обязательства по договорам купли-продажи на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БР.</w:t>
            </w:r>
          </w:p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  <w:tc>
          <w:tcPr>
            <w:tcW w:w="7370" w:type="dxa"/>
            <w:shd w:val="clear" w:color="auto" w:fill="auto"/>
          </w:tcPr>
          <w:p w:rsidR="00E06704" w:rsidRDefault="00E06704" w:rsidP="00E06704">
            <w:pPr>
              <w:pStyle w:val="Iauiue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а) Среди обязательств, </w:t>
            </w:r>
            <w:r>
              <w:rPr>
                <w:rFonts w:ascii="Garamond" w:hAnsi="Garamond"/>
                <w:sz w:val="22"/>
                <w:szCs w:val="22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одну календарную дату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(14, 21, 28-е число месяца)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устанавливается следующая очередность погашения:</w:t>
            </w:r>
          </w:p>
          <w:p w:rsidR="00E06704" w:rsidRDefault="00E06704" w:rsidP="00E06704">
            <w:pPr>
              <w:pStyle w:val="a3"/>
              <w:spacing w:after="0"/>
              <w:ind w:left="885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– по перечислению суммы </w:t>
            </w:r>
            <w:r>
              <w:rPr>
                <w:rFonts w:ascii="Garamond" w:hAnsi="Garamond"/>
                <w:bCs/>
                <w:szCs w:val="22"/>
                <w:lang w:val="ru-RU"/>
              </w:rPr>
              <w:t>процентов за пользование денежными средствами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по </w:t>
            </w:r>
            <w:r w:rsidR="001E2C9C" w:rsidRP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оглашению о реструктуризации задолженности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и </w:t>
            </w:r>
            <w:r w:rsid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оглашению о реструктуризации задолженности по цессии, заключаемым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в соответствии с разделом 18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В 26-ю очередь погашаются обязательства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за электрическую энергию по </w:t>
            </w:r>
            <w:r w:rsid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оглашениям о реструктуризации задолженности по цессии.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В 27-ю очередь погашаются обязательства по договорам купли-продажи на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РСВ (за исключением обязательств за электрическую энергию по </w:t>
            </w:r>
            <w:r w:rsid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оглашениям о реструктуризации задолженности по цессии).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28-ю очередь погашаются обязательства по договорам купли-продажи на БР (за исключением обязательств за электрическую энергию по </w:t>
            </w:r>
            <w:r w:rsid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оглашениям о реструктуризации задолженности по цессии).</w:t>
            </w:r>
          </w:p>
          <w:p w:rsidR="00E06704" w:rsidRDefault="00E06704" w:rsidP="00E06704">
            <w:pPr>
              <w:pStyle w:val="a3"/>
              <w:spacing w:line="259" w:lineRule="auto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</w:tr>
      <w:tr w:rsidR="00E06704" w:rsidTr="00740B15">
        <w:trPr>
          <w:trHeight w:val="561"/>
        </w:trPr>
        <w:tc>
          <w:tcPr>
            <w:tcW w:w="993" w:type="dxa"/>
          </w:tcPr>
          <w:p w:rsidR="00E06704" w:rsidRDefault="00E06704" w:rsidP="00E0670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2.3.3б</w:t>
            </w:r>
          </w:p>
        </w:tc>
        <w:tc>
          <w:tcPr>
            <w:tcW w:w="6662" w:type="dxa"/>
            <w:shd w:val="clear" w:color="auto" w:fill="auto"/>
          </w:tcPr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>
              <w:rPr>
                <w:rFonts w:ascii="Garamond" w:hAnsi="Garamond"/>
                <w:szCs w:val="22"/>
                <w:lang w:val="ru-RU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9-ю очередь погашается неустойка (пени), рассчитанная за просрочку платежа по ДПМ ВИЭ.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7370" w:type="dxa"/>
            <w:shd w:val="clear" w:color="auto" w:fill="auto"/>
          </w:tcPr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>
              <w:rPr>
                <w:rFonts w:ascii="Garamond" w:hAnsi="Garamond"/>
                <w:szCs w:val="22"/>
                <w:lang w:val="ru-RU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9-ю очередь погашается неустойка (пени), рассчитанная за просрочку платежа по ДПМ ВИЭ.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10-ю очередь погашается неустойка (пени), рассчитанная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 нарушение сроков исполнения обязательств по оплате электрической энергии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отношении которых были прекращены </w:t>
            </w:r>
            <w:r w:rsidR="00D04036">
              <w:rPr>
                <w:rFonts w:ascii="Garamond" w:hAnsi="Garamond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оглашения о реструктуризации задолженности по цессии, в соответствии с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п. 18´.17 настоящего Регламента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b/>
                <w:i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i/>
                <w:color w:val="000000"/>
                <w:szCs w:val="22"/>
                <w:highlight w:val="yellow"/>
                <w:lang w:val="ru-RU"/>
              </w:rPr>
              <w:t>Далее изменить нумерацию очередности в соответствии с указанным порядком.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</w:tr>
    </w:tbl>
    <w:p w:rsidR="00E06704" w:rsidRDefault="00E06704">
      <w:pPr>
        <w:rPr>
          <w:rFonts w:ascii="Garamond" w:hAnsi="Garamond"/>
        </w:rPr>
      </w:pP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1602E6" w:rsidRPr="001602E6" w:rsidRDefault="001602E6" w:rsidP="001602E6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3/2021 заседания Наблюдательного совета </w:t>
      </w:r>
    </w:p>
    <w:p w:rsidR="001602E6" w:rsidRPr="001602E6" w:rsidRDefault="001602E6" w:rsidP="001602E6">
      <w:pPr>
        <w:widowControl w:val="0"/>
        <w:spacing w:after="0" w:line="276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160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26 января 2021 года.</w:t>
      </w:r>
    </w:p>
    <w:p w:rsidR="001602E6" w:rsidRDefault="001602E6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E06704" w:rsidRPr="001D5494" w:rsidRDefault="00E06704" w:rsidP="00740B15">
      <w:pPr>
        <w:autoSpaceDE w:val="0"/>
        <w:autoSpaceDN w:val="0"/>
        <w:adjustRightInd w:val="0"/>
        <w:spacing w:after="0" w:line="240" w:lineRule="auto"/>
        <w:ind w:right="395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1D5494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1.8</w:t>
      </w:r>
    </w:p>
    <w:p w:rsidR="00E06704" w:rsidRDefault="00E06704" w:rsidP="00E06704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5"/>
      </w:tblGrid>
      <w:tr w:rsidR="00E06704" w:rsidTr="00740B15">
        <w:tc>
          <w:tcPr>
            <w:tcW w:w="15025" w:type="dxa"/>
          </w:tcPr>
          <w:p w:rsidR="00E06704" w:rsidRDefault="00E06704" w:rsidP="00E067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  <w:sz w:val="24"/>
                <w:szCs w:val="24"/>
              </w:rPr>
              <w:t>1 апреля 2021 года.</w:t>
            </w:r>
          </w:p>
        </w:tc>
      </w:tr>
    </w:tbl>
    <w:p w:rsidR="00E06704" w:rsidRDefault="00E06704" w:rsidP="00E06704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E06704" w:rsidRDefault="00E06704" w:rsidP="00740B15">
      <w:pPr>
        <w:spacing w:after="0" w:line="240" w:lineRule="auto"/>
        <w:ind w:left="567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E06704" w:rsidRDefault="00E06704" w:rsidP="00E06704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370"/>
      </w:tblGrid>
      <w:tr w:rsidR="00E06704" w:rsidTr="00740B15">
        <w:tc>
          <w:tcPr>
            <w:tcW w:w="993" w:type="dxa"/>
            <w:vAlign w:val="center"/>
          </w:tcPr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E06704" w:rsidRDefault="00E06704" w:rsidP="00E06704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E06704" w:rsidRDefault="00E06704" w:rsidP="00E06704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E06704" w:rsidTr="00740B15">
        <w:trPr>
          <w:trHeight w:val="561"/>
        </w:trPr>
        <w:tc>
          <w:tcPr>
            <w:tcW w:w="993" w:type="dxa"/>
          </w:tcPr>
          <w:p w:rsidR="00E06704" w:rsidRDefault="00E06704" w:rsidP="00E0670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2.3.3а </w:t>
            </w:r>
          </w:p>
        </w:tc>
        <w:tc>
          <w:tcPr>
            <w:tcW w:w="6662" w:type="dxa"/>
            <w:shd w:val="clear" w:color="auto" w:fill="auto"/>
          </w:tcPr>
          <w:p w:rsidR="00E06704" w:rsidRDefault="00E06704" w:rsidP="00E06704">
            <w:pPr>
              <w:pStyle w:val="Iauiue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а) Среди обязательств, </w:t>
            </w:r>
            <w:r>
              <w:rPr>
                <w:rFonts w:ascii="Garamond" w:hAnsi="Garamond"/>
                <w:sz w:val="22"/>
                <w:szCs w:val="22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одну календарную дату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(14, 21, 28-е число месяца)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устанавливается следующая очередность погашения:</w:t>
            </w:r>
          </w:p>
          <w:p w:rsidR="00E06704" w:rsidRDefault="00E06704" w:rsidP="00E06704">
            <w:pPr>
              <w:pStyle w:val="a3"/>
              <w:ind w:left="885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– по перечислению суммы </w:t>
            </w:r>
            <w:r>
              <w:rPr>
                <w:rFonts w:ascii="Garamond" w:hAnsi="Garamond"/>
                <w:bCs/>
                <w:szCs w:val="22"/>
                <w:lang w:val="ru-RU"/>
              </w:rPr>
              <w:t>процентов за пользование денежными средствами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по </w:t>
            </w:r>
            <w:r w:rsidRP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оглашению о реструктуризации задолженности,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заключаемому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соответствии с разделом 18</w:t>
            </w:r>
            <w:r w:rsidRPr="008F44B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’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27-ю очередь погашаются обязательства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по договорам купли-продажи на РСВ.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28-ю очередь погашаются обязательства по договорам купли-продажи на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БР.</w:t>
            </w:r>
          </w:p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  <w:tc>
          <w:tcPr>
            <w:tcW w:w="7370" w:type="dxa"/>
            <w:shd w:val="clear" w:color="auto" w:fill="auto"/>
          </w:tcPr>
          <w:p w:rsidR="00E06704" w:rsidRDefault="00E06704" w:rsidP="00E06704">
            <w:pPr>
              <w:pStyle w:val="Iauiue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а) Среди обязательств, </w:t>
            </w:r>
            <w:r>
              <w:rPr>
                <w:rFonts w:ascii="Garamond" w:hAnsi="Garamond"/>
                <w:sz w:val="22"/>
                <w:szCs w:val="22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одну календарную дату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(14, 21, 28-е число месяца)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устанавливается следующая очередность погашения:</w:t>
            </w:r>
          </w:p>
          <w:p w:rsidR="00E06704" w:rsidRDefault="00E06704" w:rsidP="00E06704">
            <w:pPr>
              <w:pStyle w:val="a3"/>
              <w:spacing w:after="0"/>
              <w:ind w:left="885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– по перечислению суммы </w:t>
            </w:r>
            <w:r>
              <w:rPr>
                <w:rFonts w:ascii="Garamond" w:hAnsi="Garamond"/>
                <w:bCs/>
                <w:szCs w:val="22"/>
                <w:lang w:val="ru-RU"/>
              </w:rPr>
              <w:t>процентов за пользование денежными средствами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по </w:t>
            </w:r>
            <w:r w:rsidR="001E2C9C" w:rsidRP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оглашению о реструктуризации задолженности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и </w:t>
            </w:r>
            <w:r w:rsidR="001E2C9C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оглашению о реструктуризации задолженности по цессии, заключаемым 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в соответствии с разделом 18</w:t>
            </w:r>
            <w:r w:rsidR="008F44B7">
              <w:rPr>
                <w:rFonts w:ascii="Garamond" w:hAnsi="Garamond"/>
                <w:szCs w:val="22"/>
                <w:highlight w:val="yellow"/>
                <w:lang w:val="ru-RU"/>
              </w:rPr>
              <w:t>´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настоящего Регламента.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color w:val="000000"/>
                <w:szCs w:val="22"/>
                <w:lang w:val="ru-RU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В 27-ю очередь погашаются обязательства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за электрическую энергию по </w:t>
            </w:r>
            <w:r w:rsidR="00D0403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оглашениям о реструктуризации задолженности по цессии.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В 28-ю очередь погашаются обязательства по договорам купли-продажи на 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РСВ (за исключением обязательств за электрическую энергию по </w:t>
            </w:r>
            <w:r w:rsidR="00D0403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оглашениям о реструктуризации задолженности по цессии).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29-ю очередь погашаются обязательства по договорам купли-продажи на БР (за исключением обязательств за электрическую энергию по </w:t>
            </w:r>
            <w:r w:rsidR="00D0403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оглашениям о реструктуризации задолженности по цессии).</w:t>
            </w:r>
          </w:p>
          <w:p w:rsidR="00E06704" w:rsidRDefault="00E06704" w:rsidP="00D04036">
            <w:pPr>
              <w:pStyle w:val="a3"/>
              <w:spacing w:line="259" w:lineRule="auto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</w:tr>
      <w:tr w:rsidR="00E06704" w:rsidTr="00740B15">
        <w:trPr>
          <w:trHeight w:val="561"/>
        </w:trPr>
        <w:tc>
          <w:tcPr>
            <w:tcW w:w="993" w:type="dxa"/>
          </w:tcPr>
          <w:p w:rsidR="00E06704" w:rsidRDefault="00E06704" w:rsidP="00E0670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2.3.3б</w:t>
            </w:r>
          </w:p>
        </w:tc>
        <w:tc>
          <w:tcPr>
            <w:tcW w:w="6662" w:type="dxa"/>
            <w:shd w:val="clear" w:color="auto" w:fill="auto"/>
          </w:tcPr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>
              <w:rPr>
                <w:rFonts w:ascii="Garamond" w:hAnsi="Garamond"/>
                <w:szCs w:val="22"/>
                <w:lang w:val="ru-RU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21F86">
              <w:rPr>
                <w:rFonts w:ascii="Garamond" w:hAnsi="Garamond"/>
                <w:color w:val="000000"/>
                <w:szCs w:val="22"/>
                <w:lang w:val="ru-RU"/>
              </w:rPr>
              <w:t>В 10-ю очередь погашается неустойка (пени), рассчитанная за просрочку платежа по договорам на модернизацию.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7370" w:type="dxa"/>
            <w:shd w:val="clear" w:color="auto" w:fill="auto"/>
          </w:tcPr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>
              <w:rPr>
                <w:rFonts w:ascii="Garamond" w:hAnsi="Garamond"/>
                <w:szCs w:val="22"/>
                <w:lang w:val="ru-RU"/>
              </w:rPr>
              <w:t>дата платежа по которым наступила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021F86">
              <w:rPr>
                <w:rFonts w:ascii="Garamond" w:hAnsi="Garamond"/>
                <w:color w:val="000000"/>
                <w:szCs w:val="22"/>
                <w:lang w:val="ru-RU"/>
              </w:rPr>
              <w:t>В 10-ю очередь погашается неустойка (пени), рассчитанная за просрочку платежа по договорам на модернизацию.</w:t>
            </w:r>
          </w:p>
          <w:p w:rsidR="00E06704" w:rsidRDefault="00E06704" w:rsidP="00E06704">
            <w:pPr>
              <w:pStyle w:val="a3"/>
              <w:ind w:left="851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В 11-ю очередь погашается неустойка (пени), рассчитанная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 нарушение сроков исполнения обязательств по оплате электрической энергии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отношении которых были прекращены </w:t>
            </w:r>
            <w:r w:rsidR="00D04036">
              <w:rPr>
                <w:rFonts w:ascii="Garamond" w:hAnsi="Garamond"/>
                <w:highlight w:val="yellow"/>
                <w:lang w:val="ru-RU"/>
              </w:rPr>
              <w:t>с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оглашения о реструктуризации задолженности по цессии, в соответствии с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п. 18´.17 настоящего Регламента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:rsidR="00E06704" w:rsidRDefault="00E06704" w:rsidP="00E06704">
            <w:pPr>
              <w:pStyle w:val="a3"/>
              <w:ind w:firstLine="567"/>
              <w:rPr>
                <w:rFonts w:ascii="Garamond" w:hAnsi="Garamond"/>
                <w:b/>
                <w:i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b/>
                <w:i/>
                <w:color w:val="000000"/>
                <w:szCs w:val="22"/>
                <w:highlight w:val="yellow"/>
                <w:lang w:val="ru-RU"/>
              </w:rPr>
              <w:t>Далее изменить нумерацию очередности в соответствии с указанным порядком.</w:t>
            </w:r>
          </w:p>
          <w:p w:rsidR="00E06704" w:rsidRDefault="00E06704" w:rsidP="00E06704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</w:tr>
    </w:tbl>
    <w:p w:rsidR="00E06704" w:rsidRDefault="00E06704">
      <w:pPr>
        <w:rPr>
          <w:rFonts w:ascii="Garamond" w:hAnsi="Garamond"/>
        </w:rPr>
      </w:pPr>
    </w:p>
    <w:sectPr w:rsidR="00E06704">
      <w:pgSz w:w="16838" w:h="11906" w:orient="landscape"/>
      <w:pgMar w:top="1134" w:right="567" w:bottom="851" w:left="567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B7" w:rsidRDefault="008F44B7">
      <w:pPr>
        <w:spacing w:after="0" w:line="240" w:lineRule="auto"/>
      </w:pPr>
      <w:r>
        <w:separator/>
      </w:r>
    </w:p>
  </w:endnote>
  <w:endnote w:type="continuationSeparator" w:id="0">
    <w:p w:rsidR="008F44B7" w:rsidRDefault="008F44B7">
      <w:pPr>
        <w:spacing w:after="0" w:line="240" w:lineRule="auto"/>
      </w:pPr>
      <w:r>
        <w:continuationSeparator/>
      </w:r>
    </w:p>
  </w:endnote>
  <w:endnote w:type="continuationNotice" w:id="1">
    <w:p w:rsidR="008F44B7" w:rsidRDefault="008F4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tka Subheading">
    <w:altName w:val="Arial"/>
    <w:panose1 w:val="02000505000000020004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71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8F44B7" w:rsidRDefault="008F44B7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1602E6">
          <w:rPr>
            <w:rFonts w:ascii="Garamond" w:hAnsi="Garamond"/>
            <w:noProof/>
          </w:rPr>
          <w:t>36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00650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8F44B7" w:rsidRDefault="008F44B7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1602E6">
          <w:rPr>
            <w:rFonts w:ascii="Garamond" w:hAnsi="Garamond"/>
            <w:noProof/>
          </w:rPr>
          <w:t>28</w:t>
        </w:r>
        <w:r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B7" w:rsidRDefault="008F44B7">
      <w:pPr>
        <w:spacing w:after="0" w:line="240" w:lineRule="auto"/>
      </w:pPr>
      <w:r>
        <w:separator/>
      </w:r>
    </w:p>
  </w:footnote>
  <w:footnote w:type="continuationSeparator" w:id="0">
    <w:p w:rsidR="008F44B7" w:rsidRDefault="008F44B7">
      <w:pPr>
        <w:spacing w:after="0" w:line="240" w:lineRule="auto"/>
      </w:pPr>
      <w:r>
        <w:continuationSeparator/>
      </w:r>
    </w:p>
  </w:footnote>
  <w:footnote w:type="continuationNotice" w:id="1">
    <w:p w:rsidR="008F44B7" w:rsidRDefault="008F44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90C"/>
    <w:multiLevelType w:val="hybridMultilevel"/>
    <w:tmpl w:val="43520FBE"/>
    <w:lvl w:ilvl="0" w:tplc="45D452B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791A9A"/>
    <w:multiLevelType w:val="hybridMultilevel"/>
    <w:tmpl w:val="5C500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BA6E96"/>
    <w:multiLevelType w:val="hybridMultilevel"/>
    <w:tmpl w:val="8E84FB3C"/>
    <w:lvl w:ilvl="0" w:tplc="FFFFFFFF">
      <w:start w:val="1"/>
      <w:numFmt w:val="bullet"/>
      <w:lvlText w:val="–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9E1999"/>
    <w:multiLevelType w:val="hybridMultilevel"/>
    <w:tmpl w:val="688E8298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3DCE3E4A"/>
    <w:multiLevelType w:val="hybridMultilevel"/>
    <w:tmpl w:val="A6E670E4"/>
    <w:lvl w:ilvl="0" w:tplc="FFFFFFFF">
      <w:start w:val="1"/>
      <w:numFmt w:val="bullet"/>
      <w:lvlText w:val="–"/>
      <w:lvlJc w:val="left"/>
      <w:pPr>
        <w:ind w:left="13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8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4" w15:restartNumberingAfterBreak="0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5D1D0E"/>
    <w:multiLevelType w:val="hybridMultilevel"/>
    <w:tmpl w:val="157823B2"/>
    <w:numStyleLink w:val="2"/>
  </w:abstractNum>
  <w:abstractNum w:abstractNumId="31" w15:restartNumberingAfterBreak="0">
    <w:nsid w:val="6F0012A6"/>
    <w:multiLevelType w:val="hybridMultilevel"/>
    <w:tmpl w:val="DF929E8C"/>
    <w:lvl w:ilvl="0" w:tplc="04FA2834">
      <w:start w:val="1"/>
      <w:numFmt w:val="bullet"/>
      <w:lvlText w:val="–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D1B2C"/>
    <w:multiLevelType w:val="hybridMultilevel"/>
    <w:tmpl w:val="596620A2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9C5"/>
    <w:multiLevelType w:val="hybridMultilevel"/>
    <w:tmpl w:val="C5F0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D3E66"/>
    <w:multiLevelType w:val="hybridMultilevel"/>
    <w:tmpl w:val="0D7A7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34"/>
  </w:num>
  <w:num w:numId="3">
    <w:abstractNumId w:val="5"/>
  </w:num>
  <w:num w:numId="4">
    <w:abstractNumId w:val="6"/>
  </w:num>
  <w:num w:numId="5">
    <w:abstractNumId w:val="33"/>
  </w:num>
  <w:num w:numId="6">
    <w:abstractNumId w:val="19"/>
  </w:num>
  <w:num w:numId="7">
    <w:abstractNumId w:val="16"/>
  </w:num>
  <w:num w:numId="8">
    <w:abstractNumId w:val="7"/>
  </w:num>
  <w:num w:numId="9">
    <w:abstractNumId w:val="4"/>
  </w:num>
  <w:num w:numId="10">
    <w:abstractNumId w:val="0"/>
  </w:num>
  <w:num w:numId="11">
    <w:abstractNumId w:val="21"/>
  </w:num>
  <w:num w:numId="12">
    <w:abstractNumId w:val="24"/>
  </w:num>
  <w:num w:numId="13">
    <w:abstractNumId w:val="28"/>
  </w:num>
  <w:num w:numId="14">
    <w:abstractNumId w:val="15"/>
  </w:num>
  <w:num w:numId="15">
    <w:abstractNumId w:val="27"/>
  </w:num>
  <w:num w:numId="16">
    <w:abstractNumId w:val="25"/>
  </w:num>
  <w:num w:numId="17">
    <w:abstractNumId w:val="18"/>
  </w:num>
  <w:num w:numId="18">
    <w:abstractNumId w:val="12"/>
  </w:num>
  <w:num w:numId="19">
    <w:abstractNumId w:val="1"/>
  </w:num>
  <w:num w:numId="20">
    <w:abstractNumId w:val="13"/>
  </w:num>
  <w:num w:numId="21">
    <w:abstractNumId w:val="20"/>
  </w:num>
  <w:num w:numId="22">
    <w:abstractNumId w:val="3"/>
  </w:num>
  <w:num w:numId="23">
    <w:abstractNumId w:val="35"/>
  </w:num>
  <w:num w:numId="24">
    <w:abstractNumId w:val="36"/>
  </w:num>
  <w:num w:numId="25">
    <w:abstractNumId w:val="2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8"/>
  </w:num>
  <w:num w:numId="29">
    <w:abstractNumId w:val="30"/>
  </w:num>
  <w:num w:numId="30">
    <w:abstractNumId w:val="30"/>
    <w:lvlOverride w:ilvl="0">
      <w:lvl w:ilvl="0" w:tplc="0A56D2D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06C150">
        <w:start w:val="1"/>
        <w:numFmt w:val="lowerLetter"/>
        <w:lvlText w:val="%2."/>
        <w:lvlJc w:val="left"/>
        <w:pPr>
          <w:ind w:left="414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3868CC">
        <w:start w:val="1"/>
        <w:numFmt w:val="lowerRoman"/>
        <w:lvlText w:val="%3."/>
        <w:lvlJc w:val="left"/>
        <w:pPr>
          <w:ind w:left="1014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70A834">
        <w:start w:val="1"/>
        <w:numFmt w:val="decimal"/>
        <w:lvlText w:val="%4."/>
        <w:lvlJc w:val="left"/>
        <w:pPr>
          <w:ind w:left="173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BCEFE4">
        <w:start w:val="1"/>
        <w:numFmt w:val="lowerLetter"/>
        <w:lvlText w:val="%5."/>
        <w:lvlJc w:val="left"/>
        <w:pPr>
          <w:ind w:left="245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268760">
        <w:start w:val="1"/>
        <w:numFmt w:val="lowerRoman"/>
        <w:lvlText w:val="%6."/>
        <w:lvlJc w:val="left"/>
        <w:pPr>
          <w:ind w:left="317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1275D0">
        <w:start w:val="1"/>
        <w:numFmt w:val="decimal"/>
        <w:lvlText w:val="%7."/>
        <w:lvlJc w:val="left"/>
        <w:pPr>
          <w:ind w:left="3894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72B174">
        <w:start w:val="1"/>
        <w:numFmt w:val="lowerLetter"/>
        <w:lvlText w:val="%8."/>
        <w:lvlJc w:val="left"/>
        <w:pPr>
          <w:ind w:left="4614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D62AA4">
        <w:start w:val="1"/>
        <w:numFmt w:val="lowerRoman"/>
        <w:lvlText w:val="%9."/>
        <w:lvlJc w:val="left"/>
        <w:pPr>
          <w:ind w:left="5334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1"/>
  </w:num>
  <w:num w:numId="32">
    <w:abstractNumId w:val="23"/>
  </w:num>
  <w:num w:numId="33">
    <w:abstractNumId w:val="9"/>
  </w:num>
  <w:num w:numId="34">
    <w:abstractNumId w:val="17"/>
  </w:num>
  <w:num w:numId="35">
    <w:abstractNumId w:val="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0"/>
  </w:num>
  <w:num w:numId="39">
    <w:abstractNumId w:val="1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9C"/>
    <w:rsid w:val="00037832"/>
    <w:rsid w:val="00082F9C"/>
    <w:rsid w:val="000F60B1"/>
    <w:rsid w:val="001602E6"/>
    <w:rsid w:val="001C62A3"/>
    <w:rsid w:val="001D5494"/>
    <w:rsid w:val="001E2C9C"/>
    <w:rsid w:val="002237CF"/>
    <w:rsid w:val="002822F8"/>
    <w:rsid w:val="002E15E7"/>
    <w:rsid w:val="0031567F"/>
    <w:rsid w:val="00330699"/>
    <w:rsid w:val="00385E0F"/>
    <w:rsid w:val="00490584"/>
    <w:rsid w:val="00517B9E"/>
    <w:rsid w:val="00662389"/>
    <w:rsid w:val="006762DD"/>
    <w:rsid w:val="006C3046"/>
    <w:rsid w:val="006D2CD1"/>
    <w:rsid w:val="00740B15"/>
    <w:rsid w:val="007E2467"/>
    <w:rsid w:val="00824572"/>
    <w:rsid w:val="00837B71"/>
    <w:rsid w:val="008B6531"/>
    <w:rsid w:val="008F44B7"/>
    <w:rsid w:val="009844F3"/>
    <w:rsid w:val="00A262D5"/>
    <w:rsid w:val="00A647EF"/>
    <w:rsid w:val="00A65741"/>
    <w:rsid w:val="00B04657"/>
    <w:rsid w:val="00CE0F5D"/>
    <w:rsid w:val="00D04036"/>
    <w:rsid w:val="00D62392"/>
    <w:rsid w:val="00E06704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DA466BE-EEDA-4102-BD10-BBC4ED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A647EF"/>
    <w:pPr>
      <w:widowControl w:val="0"/>
      <w:spacing w:before="120" w:after="120"/>
      <w:ind w:left="-79"/>
      <w:jc w:val="center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A647EF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28"/>
      </w:numPr>
    </w:pPr>
  </w:style>
  <w:style w:type="character" w:customStyle="1" w:styleId="21">
    <w:name w:val="Заголовок 2 Знак"/>
    <w:basedOn w:val="a0"/>
    <w:link w:val="20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598B-FD40-4255-9A19-41029C65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36</Pages>
  <Words>12401</Words>
  <Characters>70689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Константинова Евгения Александровна</cp:lastModifiedBy>
  <cp:revision>13</cp:revision>
  <cp:lastPrinted>2020-03-06T07:18:00Z</cp:lastPrinted>
  <dcterms:created xsi:type="dcterms:W3CDTF">2021-01-21T10:11:00Z</dcterms:created>
  <dcterms:modified xsi:type="dcterms:W3CDTF">2021-01-25T13:41:00Z</dcterms:modified>
</cp:coreProperties>
</file>