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9D65" w14:textId="25C6149B" w:rsidR="00B17F4C" w:rsidRPr="00223DDE" w:rsidRDefault="00035080" w:rsidP="001A4090">
      <w:pPr>
        <w:suppressAutoHyphens/>
        <w:rPr>
          <w:rFonts w:ascii="Garamond" w:eastAsia="Cambria" w:hAnsi="Garamond" w:cs="Cambria"/>
          <w:b/>
          <w:bCs/>
          <w:sz w:val="28"/>
          <w:szCs w:val="28"/>
        </w:rPr>
      </w:pPr>
      <w:r>
        <w:rPr>
          <w:rFonts w:ascii="Garamond" w:eastAsia="Cambria" w:hAnsi="Garamond" w:cs="Cambria"/>
          <w:b/>
          <w:bCs/>
          <w:sz w:val="28"/>
          <w:szCs w:val="28"/>
          <w:lang w:val="en-US"/>
        </w:rPr>
        <w:t>V</w:t>
      </w:r>
      <w:r w:rsidRPr="00035080">
        <w:rPr>
          <w:rFonts w:ascii="Garamond" w:eastAsia="Cambria" w:hAnsi="Garamond" w:cs="Cambria"/>
          <w:b/>
          <w:bCs/>
          <w:sz w:val="28"/>
          <w:szCs w:val="28"/>
        </w:rPr>
        <w:t xml:space="preserve">.3. </w:t>
      </w:r>
      <w:r w:rsidR="00916AEB" w:rsidRPr="00540984">
        <w:rPr>
          <w:rFonts w:ascii="Garamond" w:eastAsia="Cambria" w:hAnsi="Garamond" w:cs="Cambria"/>
          <w:b/>
          <w:bCs/>
          <w:sz w:val="28"/>
          <w:szCs w:val="28"/>
        </w:rPr>
        <w:t>Изменения,</w:t>
      </w:r>
      <w:r w:rsidR="00B37310" w:rsidRPr="00540984">
        <w:rPr>
          <w:rFonts w:ascii="Garamond" w:eastAsia="Cambria" w:hAnsi="Garamond" w:cs="Cambria"/>
          <w:b/>
          <w:bCs/>
          <w:sz w:val="28"/>
          <w:szCs w:val="28"/>
        </w:rPr>
        <w:t xml:space="preserve"> связанные с</w:t>
      </w:r>
      <w:r w:rsidR="00AD50E2" w:rsidRPr="00540984">
        <w:rPr>
          <w:rFonts w:ascii="Garamond" w:eastAsia="Cambria" w:hAnsi="Garamond" w:cs="Cambria"/>
          <w:b/>
          <w:bCs/>
          <w:sz w:val="28"/>
          <w:szCs w:val="28"/>
        </w:rPr>
        <w:t xml:space="preserve"> </w:t>
      </w:r>
      <w:r w:rsidR="00BA0B5F">
        <w:rPr>
          <w:rFonts w:ascii="Garamond" w:eastAsia="Cambria" w:hAnsi="Garamond" w:cs="Cambria"/>
          <w:b/>
          <w:bCs/>
          <w:sz w:val="28"/>
          <w:szCs w:val="28"/>
        </w:rPr>
        <w:t xml:space="preserve">обеспечением </w:t>
      </w:r>
      <w:r w:rsidR="00223DDE">
        <w:rPr>
          <w:rFonts w:ascii="Garamond" w:eastAsia="Cambria" w:hAnsi="Garamond" w:cs="Cambria"/>
          <w:b/>
          <w:bCs/>
          <w:sz w:val="28"/>
          <w:szCs w:val="28"/>
        </w:rPr>
        <w:t>возможност</w:t>
      </w:r>
      <w:r w:rsidR="00BA0B5F">
        <w:rPr>
          <w:rFonts w:ascii="Garamond" w:eastAsia="Cambria" w:hAnsi="Garamond" w:cs="Cambria"/>
          <w:b/>
          <w:bCs/>
          <w:sz w:val="28"/>
          <w:szCs w:val="28"/>
        </w:rPr>
        <w:t>и</w:t>
      </w:r>
      <w:r w:rsidR="00223DDE">
        <w:rPr>
          <w:rFonts w:ascii="Garamond" w:eastAsia="Cambria" w:hAnsi="Garamond" w:cs="Cambria"/>
          <w:b/>
          <w:bCs/>
          <w:sz w:val="28"/>
          <w:szCs w:val="28"/>
        </w:rPr>
        <w:t xml:space="preserve"> подачи заявок </w:t>
      </w:r>
      <w:r w:rsidR="004405E6">
        <w:rPr>
          <w:rFonts w:ascii="Garamond" w:eastAsia="Cambria" w:hAnsi="Garamond" w:cs="Cambria"/>
          <w:b/>
          <w:bCs/>
          <w:sz w:val="28"/>
          <w:szCs w:val="28"/>
        </w:rPr>
        <w:t xml:space="preserve">посредством </w:t>
      </w:r>
      <w:r w:rsidR="00223DDE">
        <w:rPr>
          <w:rFonts w:ascii="Garamond" w:eastAsia="Cambria" w:hAnsi="Garamond" w:cs="Cambria"/>
          <w:b/>
          <w:bCs/>
          <w:sz w:val="28"/>
          <w:szCs w:val="28"/>
        </w:rPr>
        <w:t>личн</w:t>
      </w:r>
      <w:r w:rsidR="004405E6">
        <w:rPr>
          <w:rFonts w:ascii="Garamond" w:eastAsia="Cambria" w:hAnsi="Garamond" w:cs="Cambria"/>
          <w:b/>
          <w:bCs/>
          <w:sz w:val="28"/>
          <w:szCs w:val="28"/>
        </w:rPr>
        <w:t>ого</w:t>
      </w:r>
      <w:r w:rsidR="00223DDE">
        <w:rPr>
          <w:rFonts w:ascii="Garamond" w:eastAsia="Cambria" w:hAnsi="Garamond" w:cs="Cambria"/>
          <w:b/>
          <w:bCs/>
          <w:sz w:val="28"/>
          <w:szCs w:val="28"/>
        </w:rPr>
        <w:t xml:space="preserve"> кабинет</w:t>
      </w:r>
      <w:r w:rsidR="004405E6">
        <w:rPr>
          <w:rFonts w:ascii="Garamond" w:eastAsia="Cambria" w:hAnsi="Garamond" w:cs="Cambria"/>
          <w:b/>
          <w:bCs/>
          <w:sz w:val="28"/>
          <w:szCs w:val="28"/>
        </w:rPr>
        <w:t>а</w:t>
      </w:r>
      <w:r w:rsidR="00223DDE">
        <w:rPr>
          <w:rFonts w:ascii="Garamond" w:eastAsia="Cambria" w:hAnsi="Garamond" w:cs="Cambria"/>
          <w:b/>
          <w:bCs/>
          <w:sz w:val="28"/>
          <w:szCs w:val="28"/>
        </w:rPr>
        <w:t xml:space="preserve"> участника</w:t>
      </w:r>
    </w:p>
    <w:p w14:paraId="0D0A1F76" w14:textId="77777777" w:rsidR="00514D96" w:rsidRPr="00540984" w:rsidRDefault="00514D96" w:rsidP="00B17F4C">
      <w:pPr>
        <w:suppressAutoHyphens/>
        <w:rPr>
          <w:rFonts w:ascii="Garamond" w:eastAsia="Cambria" w:hAnsi="Garamond" w:cs="Cambria"/>
          <w:b/>
          <w:bCs/>
          <w:sz w:val="28"/>
          <w:szCs w:val="28"/>
        </w:rPr>
      </w:pPr>
    </w:p>
    <w:p w14:paraId="7087FD9A" w14:textId="7BFD7084" w:rsidR="00035080" w:rsidRPr="00035080" w:rsidRDefault="00035080" w:rsidP="00634C34">
      <w:pPr>
        <w:widowControl w:val="0"/>
        <w:ind w:right="-201"/>
        <w:jc w:val="right"/>
        <w:rPr>
          <w:rFonts w:ascii="Garamond" w:eastAsia="Cambria" w:hAnsi="Garamond" w:cs="Cambria"/>
          <w:b/>
          <w:bCs/>
          <w:sz w:val="28"/>
          <w:szCs w:val="28"/>
        </w:rPr>
      </w:pPr>
      <w:r w:rsidRPr="00035080">
        <w:rPr>
          <w:rFonts w:ascii="Garamond" w:eastAsia="Cambria" w:hAnsi="Garamond" w:cs="Cambria"/>
          <w:b/>
          <w:bCs/>
          <w:sz w:val="28"/>
          <w:szCs w:val="28"/>
        </w:rPr>
        <w:t>Приложение № 5.3.</w:t>
      </w:r>
      <w:r>
        <w:rPr>
          <w:rFonts w:ascii="Garamond" w:eastAsia="Cambria" w:hAnsi="Garamond" w:cs="Cambria"/>
          <w:b/>
          <w:bCs/>
          <w:sz w:val="28"/>
          <w:szCs w:val="28"/>
        </w:rPr>
        <w:t>1</w:t>
      </w:r>
      <w:r w:rsidRPr="00035080">
        <w:rPr>
          <w:rFonts w:ascii="Garamond" w:eastAsia="Cambria" w:hAnsi="Garamond" w:cs="Cambria"/>
          <w:b/>
          <w:bCs/>
          <w:sz w:val="28"/>
          <w:szCs w:val="28"/>
        </w:rPr>
        <w:t xml:space="preserve"> </w:t>
      </w:r>
    </w:p>
    <w:p w14:paraId="4C6E4AB2" w14:textId="77777777" w:rsidR="00DC022C" w:rsidRPr="00A82A7B" w:rsidRDefault="00DC022C" w:rsidP="00514D96">
      <w:pPr>
        <w:widowControl w:val="0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514D96" w:rsidRPr="001A4090" w14:paraId="21328BC4" w14:textId="77777777" w:rsidTr="001324E6">
        <w:trPr>
          <w:trHeight w:val="832"/>
        </w:trPr>
        <w:tc>
          <w:tcPr>
            <w:tcW w:w="14879" w:type="dxa"/>
          </w:tcPr>
          <w:p w14:paraId="4F742830" w14:textId="48FAF700" w:rsidR="009E1A6D" w:rsidRPr="001A4090" w:rsidRDefault="00514D96" w:rsidP="00A15046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 w:cs="Garamond"/>
                <w:bCs/>
              </w:rPr>
            </w:pPr>
            <w:r w:rsidRPr="001A4090">
              <w:rPr>
                <w:rFonts w:ascii="Garamond" w:hAnsi="Garamond"/>
                <w:b/>
              </w:rPr>
              <w:t xml:space="preserve">Инициатор: </w:t>
            </w:r>
            <w:r w:rsidR="009E1A6D" w:rsidRPr="001A4090">
              <w:rPr>
                <w:rFonts w:ascii="Garamond" w:hAnsi="Garamond" w:cs="Garamond"/>
                <w:bCs/>
              </w:rPr>
              <w:t xml:space="preserve">АО </w:t>
            </w:r>
            <w:r w:rsidRPr="001A4090">
              <w:rPr>
                <w:rFonts w:ascii="Garamond" w:hAnsi="Garamond" w:cs="Garamond"/>
                <w:bCs/>
              </w:rPr>
              <w:t>«</w:t>
            </w:r>
            <w:r w:rsidR="009E1A6D" w:rsidRPr="001A4090">
              <w:rPr>
                <w:rFonts w:ascii="Garamond" w:hAnsi="Garamond" w:cs="Garamond"/>
                <w:bCs/>
              </w:rPr>
              <w:t>АТС»</w:t>
            </w:r>
            <w:r w:rsidR="00107A9C" w:rsidRPr="001A4090">
              <w:rPr>
                <w:rFonts w:ascii="Garamond" w:hAnsi="Garamond" w:cs="Garamond"/>
                <w:bCs/>
              </w:rPr>
              <w:t>.</w:t>
            </w:r>
          </w:p>
          <w:p w14:paraId="78418AA8" w14:textId="55198E34" w:rsidR="00665544" w:rsidRPr="001A4090" w:rsidRDefault="00514D96" w:rsidP="00931CF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 w:rsidRPr="001A4090">
              <w:rPr>
                <w:rFonts w:ascii="Garamond" w:hAnsi="Garamond"/>
                <w:b/>
              </w:rPr>
              <w:t>Обоснование:</w:t>
            </w:r>
            <w:r w:rsidR="00181EFC" w:rsidRPr="001A4090">
              <w:rPr>
                <w:rFonts w:ascii="Garamond" w:hAnsi="Garamond"/>
                <w:bCs/>
              </w:rPr>
              <w:t xml:space="preserve"> </w:t>
            </w:r>
            <w:r w:rsidR="009E1A6D" w:rsidRPr="001A4090">
              <w:rPr>
                <w:rFonts w:ascii="Garamond" w:hAnsi="Garamond"/>
                <w:bCs/>
              </w:rPr>
              <w:t xml:space="preserve">обеспечение возможности </w:t>
            </w:r>
            <w:r w:rsidR="008934EF" w:rsidRPr="001A4090">
              <w:rPr>
                <w:rFonts w:ascii="Garamond" w:hAnsi="Garamond"/>
              </w:rPr>
              <w:t>подачи участником оптового рынка в КО ценовых заявок РСВ, ценовых заявок ВСВГО, уведомлений о разбиении объемов РД станции между ГТП генерации</w:t>
            </w:r>
            <w:r w:rsidR="008934EF" w:rsidRPr="001A4090">
              <w:rPr>
                <w:rFonts w:ascii="Garamond" w:hAnsi="Garamond"/>
                <w:bCs/>
              </w:rPr>
              <w:t xml:space="preserve"> </w:t>
            </w:r>
            <w:r w:rsidR="000E02BE" w:rsidRPr="001A4090">
              <w:rPr>
                <w:rFonts w:ascii="Garamond" w:hAnsi="Garamond"/>
                <w:bCs/>
              </w:rPr>
              <w:t>посредством</w:t>
            </w:r>
            <w:r w:rsidR="00C306B4" w:rsidRPr="001A4090">
              <w:rPr>
                <w:rFonts w:ascii="Garamond" w:hAnsi="Garamond"/>
                <w:bCs/>
              </w:rPr>
              <w:t xml:space="preserve"> </w:t>
            </w:r>
            <w:r w:rsidR="00223DDE" w:rsidRPr="001A4090">
              <w:rPr>
                <w:rFonts w:ascii="Garamond" w:hAnsi="Garamond"/>
                <w:bCs/>
                <w:lang w:val="en-US"/>
              </w:rPr>
              <w:t>WEB</w:t>
            </w:r>
            <w:r w:rsidR="000E02BE" w:rsidRPr="001A4090">
              <w:rPr>
                <w:rFonts w:ascii="Garamond" w:hAnsi="Garamond"/>
                <w:bCs/>
              </w:rPr>
              <w:t>-</w:t>
            </w:r>
            <w:r w:rsidR="00223DDE" w:rsidRPr="001A4090">
              <w:rPr>
                <w:rFonts w:ascii="Garamond" w:hAnsi="Garamond"/>
                <w:bCs/>
              </w:rPr>
              <w:t>интерфейса</w:t>
            </w:r>
            <w:r w:rsidR="00300787">
              <w:rPr>
                <w:rFonts w:ascii="Garamond" w:hAnsi="Garamond"/>
                <w:bCs/>
              </w:rPr>
              <w:t xml:space="preserve"> «ЕЛК АРМ у</w:t>
            </w:r>
            <w:r w:rsidR="00AF57AC" w:rsidRPr="001A4090">
              <w:rPr>
                <w:rFonts w:ascii="Garamond" w:hAnsi="Garamond"/>
                <w:bCs/>
              </w:rPr>
              <w:t>частника</w:t>
            </w:r>
            <w:r w:rsidR="00300787">
              <w:rPr>
                <w:rFonts w:ascii="Garamond" w:hAnsi="Garamond"/>
                <w:bCs/>
              </w:rPr>
              <w:t>»</w:t>
            </w:r>
            <w:r w:rsidR="00AF57AC" w:rsidRPr="001A4090">
              <w:rPr>
                <w:rFonts w:ascii="Garamond" w:hAnsi="Garamond"/>
                <w:bCs/>
              </w:rPr>
              <w:t xml:space="preserve"> </w:t>
            </w:r>
            <w:r w:rsidR="00665544" w:rsidRPr="001A4090">
              <w:rPr>
                <w:rFonts w:ascii="Garamond" w:hAnsi="Garamond"/>
                <w:bCs/>
              </w:rPr>
              <w:t xml:space="preserve">на официальном сайте КО. </w:t>
            </w:r>
          </w:p>
          <w:p w14:paraId="78660AF2" w14:textId="2D8F496B" w:rsidR="00C568DD" w:rsidRPr="001A4090" w:rsidRDefault="00665544" w:rsidP="00C568DD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 w:rsidRPr="001A4090">
              <w:rPr>
                <w:rFonts w:ascii="Garamond" w:hAnsi="Garamond"/>
                <w:bCs/>
              </w:rPr>
              <w:t xml:space="preserve">Также с помощью </w:t>
            </w:r>
            <w:r w:rsidRPr="001A4090">
              <w:rPr>
                <w:rFonts w:ascii="Garamond" w:hAnsi="Garamond"/>
                <w:bCs/>
                <w:lang w:val="en-US"/>
              </w:rPr>
              <w:t>WEB</w:t>
            </w:r>
            <w:r w:rsidRPr="001A4090">
              <w:rPr>
                <w:rFonts w:ascii="Garamond" w:hAnsi="Garamond"/>
                <w:bCs/>
              </w:rPr>
              <w:t xml:space="preserve">-интерфейса </w:t>
            </w:r>
            <w:r w:rsidR="00300787">
              <w:rPr>
                <w:rFonts w:ascii="Garamond" w:hAnsi="Garamond"/>
                <w:bCs/>
              </w:rPr>
              <w:t>«ЕЛК о</w:t>
            </w:r>
            <w:r w:rsidR="00AF57AC" w:rsidRPr="001A4090">
              <w:rPr>
                <w:rFonts w:ascii="Garamond" w:hAnsi="Garamond"/>
                <w:bCs/>
              </w:rPr>
              <w:t>тчеты участника</w:t>
            </w:r>
            <w:r w:rsidR="00300787">
              <w:rPr>
                <w:rFonts w:ascii="Garamond" w:hAnsi="Garamond"/>
                <w:bCs/>
              </w:rPr>
              <w:t>»</w:t>
            </w:r>
            <w:r w:rsidR="00AF57AC" w:rsidRPr="001A4090">
              <w:rPr>
                <w:rFonts w:ascii="Garamond" w:hAnsi="Garamond"/>
                <w:bCs/>
              </w:rPr>
              <w:t xml:space="preserve"> </w:t>
            </w:r>
            <w:r w:rsidRPr="001A4090">
              <w:rPr>
                <w:rFonts w:ascii="Garamond" w:hAnsi="Garamond"/>
                <w:bCs/>
              </w:rPr>
              <w:t>на официальном сайте КО</w:t>
            </w:r>
            <w:r w:rsidR="00AF57AC" w:rsidRPr="001A4090">
              <w:rPr>
                <w:rFonts w:ascii="Garamond" w:hAnsi="Garamond"/>
                <w:bCs/>
              </w:rPr>
              <w:t xml:space="preserve"> </w:t>
            </w:r>
            <w:r w:rsidRPr="001A4090">
              <w:rPr>
                <w:rFonts w:ascii="Garamond" w:hAnsi="Garamond"/>
                <w:bCs/>
              </w:rPr>
              <w:t>предлагается предусмотреть возможность публикации «Пакета файлов с новой версией Договора о присоединении (ДОП)», «Уведомления об изменении Договора о присоединении (ДОП)»</w:t>
            </w:r>
            <w:r w:rsidR="00536FEC" w:rsidRPr="001A4090">
              <w:rPr>
                <w:rFonts w:ascii="Garamond" w:hAnsi="Garamond"/>
                <w:bCs/>
              </w:rPr>
              <w:t>.</w:t>
            </w:r>
          </w:p>
          <w:p w14:paraId="7DBEF10D" w14:textId="26E4B714" w:rsidR="0007091B" w:rsidRPr="001A4090" w:rsidRDefault="0007091B" w:rsidP="00223DD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1A4090">
              <w:rPr>
                <w:rFonts w:ascii="Garamond" w:hAnsi="Garamond"/>
                <w:b/>
              </w:rPr>
              <w:t>Дата вступления в силу:</w:t>
            </w:r>
            <w:r w:rsidRPr="001A4090">
              <w:rPr>
                <w:rFonts w:ascii="Garamond" w:hAnsi="Garamond"/>
              </w:rPr>
              <w:t xml:space="preserve"> </w:t>
            </w:r>
            <w:r w:rsidR="00223DDE" w:rsidRPr="001A4090">
              <w:rPr>
                <w:rFonts w:ascii="Garamond" w:hAnsi="Garamond"/>
              </w:rPr>
              <w:t>16</w:t>
            </w:r>
            <w:r w:rsidRPr="001A4090">
              <w:rPr>
                <w:rFonts w:ascii="Garamond" w:hAnsi="Garamond"/>
              </w:rPr>
              <w:t xml:space="preserve"> ию</w:t>
            </w:r>
            <w:r w:rsidR="00223DDE" w:rsidRPr="001A4090">
              <w:rPr>
                <w:rFonts w:ascii="Garamond" w:hAnsi="Garamond"/>
              </w:rPr>
              <w:t>л</w:t>
            </w:r>
            <w:r w:rsidRPr="001A4090">
              <w:rPr>
                <w:rFonts w:ascii="Garamond" w:hAnsi="Garamond"/>
              </w:rPr>
              <w:t>я 2024 года</w:t>
            </w:r>
            <w:r w:rsidR="009E1A6D" w:rsidRPr="001A4090">
              <w:rPr>
                <w:rFonts w:ascii="Garamond" w:hAnsi="Garamond"/>
              </w:rPr>
              <w:t>.</w:t>
            </w:r>
          </w:p>
        </w:tc>
      </w:tr>
    </w:tbl>
    <w:p w14:paraId="5138318D" w14:textId="77777777" w:rsidR="00AC313E" w:rsidRPr="00634C34" w:rsidRDefault="00AC313E" w:rsidP="000B1B2F">
      <w:pPr>
        <w:keepNext/>
        <w:tabs>
          <w:tab w:val="left" w:pos="1260"/>
        </w:tabs>
        <w:ind w:right="80"/>
        <w:jc w:val="both"/>
        <w:rPr>
          <w:rFonts w:ascii="Garamond" w:hAnsi="Garamond"/>
          <w:b/>
          <w:iCs/>
        </w:rPr>
      </w:pPr>
    </w:p>
    <w:p w14:paraId="73D1CD27" w14:textId="5550C3F9" w:rsidR="0022539D" w:rsidRPr="00414B62" w:rsidRDefault="0022539D" w:rsidP="0022539D">
      <w:pPr>
        <w:rPr>
          <w:rFonts w:ascii="Garamond" w:hAnsi="Garamond"/>
          <w:b/>
          <w:sz w:val="26"/>
          <w:szCs w:val="26"/>
        </w:rPr>
      </w:pPr>
      <w:r w:rsidRPr="00414B62">
        <w:rPr>
          <w:rFonts w:ascii="Garamond" w:eastAsia="Batang" w:hAnsi="Garamond"/>
          <w:b/>
          <w:bCs/>
          <w:sz w:val="26"/>
          <w:szCs w:val="26"/>
        </w:rPr>
        <w:t xml:space="preserve">Предложения по изменениям и дополнениям </w:t>
      </w:r>
      <w:r>
        <w:rPr>
          <w:rFonts w:ascii="Garamond" w:eastAsia="Batang" w:hAnsi="Garamond"/>
          <w:b/>
          <w:bCs/>
          <w:sz w:val="26"/>
          <w:szCs w:val="26"/>
        </w:rPr>
        <w:t xml:space="preserve">в </w:t>
      </w:r>
      <w:r w:rsidR="00634C34">
        <w:rPr>
          <w:rFonts w:ascii="Garamond" w:hAnsi="Garamond"/>
          <w:b/>
          <w:sz w:val="26"/>
          <w:szCs w:val="26"/>
        </w:rPr>
        <w:t>РЕГЛАМЕНТ ПОДАЧИ ЦЕНОВЫХ ЗАЯ</w:t>
      </w:r>
      <w:r>
        <w:rPr>
          <w:rFonts w:ascii="Garamond" w:hAnsi="Garamond"/>
          <w:b/>
          <w:sz w:val="26"/>
          <w:szCs w:val="26"/>
        </w:rPr>
        <w:t xml:space="preserve">ВОК УЧАСТНИКАМИ ОПТОВОГО РЫНКА </w:t>
      </w:r>
      <w:r w:rsidRPr="00414B62">
        <w:rPr>
          <w:rFonts w:ascii="Garamond" w:hAnsi="Garamond"/>
          <w:b/>
          <w:sz w:val="26"/>
          <w:szCs w:val="26"/>
        </w:rPr>
        <w:t>(Приложение №</w:t>
      </w:r>
      <w:r>
        <w:rPr>
          <w:rFonts w:ascii="Garamond" w:hAnsi="Garamond"/>
          <w:b/>
          <w:sz w:val="26"/>
          <w:szCs w:val="26"/>
        </w:rPr>
        <w:t> </w:t>
      </w:r>
      <w:r w:rsidRPr="0022539D">
        <w:rPr>
          <w:rFonts w:ascii="Garamond" w:hAnsi="Garamond"/>
          <w:b/>
          <w:sz w:val="26"/>
          <w:szCs w:val="26"/>
        </w:rPr>
        <w:t>5</w:t>
      </w:r>
      <w:r w:rsidRPr="00414B62">
        <w:rPr>
          <w:rFonts w:ascii="Garamond" w:hAnsi="Garamond"/>
          <w:b/>
          <w:sz w:val="26"/>
          <w:szCs w:val="26"/>
        </w:rPr>
        <w:t xml:space="preserve"> к </w:t>
      </w:r>
      <w:r w:rsidRPr="00414B62">
        <w:rPr>
          <w:rFonts w:ascii="Garamond" w:hAnsi="Garamond"/>
          <w:b/>
          <w:bCs/>
          <w:sz w:val="26"/>
          <w:szCs w:val="26"/>
        </w:rPr>
        <w:t>Договору о присоединении к торговой системе оптового рынка</w:t>
      </w:r>
      <w:r w:rsidRPr="00414B62">
        <w:rPr>
          <w:rFonts w:ascii="Garamond" w:hAnsi="Garamond"/>
          <w:b/>
          <w:sz w:val="26"/>
          <w:szCs w:val="26"/>
        </w:rPr>
        <w:t>)</w:t>
      </w:r>
    </w:p>
    <w:p w14:paraId="52B856B0" w14:textId="77777777" w:rsidR="0022539D" w:rsidRDefault="0022539D" w:rsidP="0022539D">
      <w:pPr>
        <w:keepNext/>
        <w:tabs>
          <w:tab w:val="left" w:pos="1260"/>
        </w:tabs>
        <w:ind w:right="80"/>
        <w:jc w:val="both"/>
        <w:rPr>
          <w:rFonts w:ascii="Garamond" w:hAnsi="Garamond"/>
          <w:b/>
          <w:iCs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7087"/>
      </w:tblGrid>
      <w:tr w:rsidR="0022539D" w:rsidRPr="000B1B2F" w14:paraId="70A45D38" w14:textId="77777777" w:rsidTr="00CB6476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04E29228" w14:textId="77777777" w:rsidR="0022539D" w:rsidRPr="000B1B2F" w:rsidRDefault="0022539D" w:rsidP="00CB647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030DB172" w14:textId="77777777" w:rsidR="0022539D" w:rsidRPr="000B1B2F" w:rsidRDefault="0022539D" w:rsidP="00CB647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F5D1CA2" w14:textId="77777777" w:rsidR="0022539D" w:rsidRPr="000B1B2F" w:rsidRDefault="0022539D" w:rsidP="00CB647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722051DC" w14:textId="77777777" w:rsidR="0022539D" w:rsidRPr="000B1B2F" w:rsidRDefault="0022539D" w:rsidP="00CB647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CF1620D" w14:textId="77777777" w:rsidR="0022539D" w:rsidRPr="000B1B2F" w:rsidRDefault="0022539D" w:rsidP="00CB647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334B73C0" w14:textId="77777777" w:rsidR="0022539D" w:rsidRPr="000B1B2F" w:rsidRDefault="0022539D" w:rsidP="00CB6476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22539D" w:rsidRPr="000B1B2F" w14:paraId="75F4DBAD" w14:textId="77777777" w:rsidTr="00CB6476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4BEDE02D" w14:textId="1B3056C0" w:rsidR="0022539D" w:rsidRDefault="0022539D" w:rsidP="0022539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6</w:t>
            </w:r>
            <w:r w:rsidRPr="0022539D">
              <w:rPr>
                <w:rFonts w:ascii="Garamond" w:hAnsi="Garamond" w:cs="Garamond"/>
                <w:b/>
                <w:bCs/>
                <w:sz w:val="22"/>
                <w:szCs w:val="22"/>
              </w:rPr>
              <w:t>.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6804" w:type="dxa"/>
            <w:shd w:val="clear" w:color="auto" w:fill="auto"/>
          </w:tcPr>
          <w:p w14:paraId="7FBDEB25" w14:textId="77777777" w:rsidR="0022539D" w:rsidRDefault="0022539D" w:rsidP="0022539D">
            <w:pPr>
              <w:tabs>
                <w:tab w:val="left" w:pos="709"/>
              </w:tabs>
              <w:spacing w:before="120" w:after="120"/>
              <w:ind w:firstLine="598"/>
              <w:jc w:val="both"/>
              <w:rPr>
                <w:rFonts w:ascii="Garamond" w:hAnsi="Garamond"/>
                <w:sz w:val="22"/>
                <w:szCs w:val="26"/>
              </w:rPr>
            </w:pPr>
            <w:r w:rsidRPr="0022539D">
              <w:rPr>
                <w:rFonts w:ascii="Garamond" w:hAnsi="Garamond"/>
                <w:sz w:val="22"/>
                <w:szCs w:val="26"/>
              </w:rPr>
              <w:t>Подача участником оптового рынка ценовой заявки в КО должна быть осуществлена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посредством электронной почты в соответствии с форматами электронных документов,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входящих в состав программного обеспечения «АРМ участника ОРЭМ».</w:t>
            </w:r>
          </w:p>
          <w:p w14:paraId="33F2F19D" w14:textId="77777777" w:rsidR="008A2AD1" w:rsidRPr="002C74AE" w:rsidRDefault="008A2AD1" w:rsidP="008A2AD1">
            <w:pPr>
              <w:tabs>
                <w:tab w:val="left" w:pos="709"/>
              </w:tabs>
              <w:spacing w:before="120" w:after="120"/>
              <w:ind w:firstLine="598"/>
              <w:jc w:val="center"/>
              <w:rPr>
                <w:rFonts w:ascii="Garamond" w:hAnsi="Garamond"/>
                <w:sz w:val="22"/>
                <w:szCs w:val="26"/>
              </w:rPr>
            </w:pPr>
            <w:r>
              <w:rPr>
                <w:rFonts w:ascii="Garamond" w:hAnsi="Garamond"/>
                <w:sz w:val="22"/>
                <w:szCs w:val="26"/>
              </w:rPr>
              <w:t>…</w:t>
            </w:r>
          </w:p>
        </w:tc>
        <w:tc>
          <w:tcPr>
            <w:tcW w:w="7087" w:type="dxa"/>
            <w:shd w:val="clear" w:color="auto" w:fill="auto"/>
          </w:tcPr>
          <w:p w14:paraId="0A2BE197" w14:textId="3ED436B1" w:rsidR="0022539D" w:rsidRDefault="0022539D" w:rsidP="00CB6476">
            <w:pPr>
              <w:tabs>
                <w:tab w:val="left" w:pos="709"/>
              </w:tabs>
              <w:spacing w:before="120" w:after="120"/>
              <w:ind w:firstLine="598"/>
              <w:jc w:val="both"/>
              <w:rPr>
                <w:rFonts w:ascii="Garamond" w:hAnsi="Garamond"/>
                <w:sz w:val="22"/>
                <w:szCs w:val="26"/>
              </w:rPr>
            </w:pPr>
            <w:r w:rsidRPr="0022539D">
              <w:rPr>
                <w:rFonts w:ascii="Garamond" w:hAnsi="Garamond"/>
                <w:sz w:val="22"/>
                <w:szCs w:val="26"/>
              </w:rPr>
              <w:t>Подача участником оптового рынка це</w:t>
            </w:r>
            <w:bookmarkStart w:id="0" w:name="_GoBack"/>
            <w:bookmarkEnd w:id="0"/>
            <w:r w:rsidRPr="0022539D">
              <w:rPr>
                <w:rFonts w:ascii="Garamond" w:hAnsi="Garamond"/>
                <w:sz w:val="22"/>
                <w:szCs w:val="26"/>
              </w:rPr>
              <w:t>новой заявки в КО должна быть осуществлена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посредством электронной почты</w:t>
            </w:r>
            <w:r w:rsidR="008A2AD1">
              <w:rPr>
                <w:rFonts w:ascii="Garamond" w:hAnsi="Garamond"/>
                <w:sz w:val="22"/>
                <w:szCs w:val="26"/>
              </w:rPr>
              <w:t xml:space="preserve"> </w:t>
            </w:r>
            <w:r w:rsidR="008A2AD1" w:rsidRPr="008A2AD1">
              <w:rPr>
                <w:rFonts w:ascii="Garamond" w:hAnsi="Garamond"/>
                <w:sz w:val="22"/>
                <w:szCs w:val="26"/>
                <w:highlight w:val="yellow"/>
              </w:rPr>
              <w:t>или</w:t>
            </w:r>
            <w:r w:rsidR="00503BB0">
              <w:rPr>
                <w:rFonts w:ascii="Garamond" w:hAnsi="Garamond"/>
                <w:sz w:val="22"/>
                <w:szCs w:val="26"/>
                <w:highlight w:val="yellow"/>
              </w:rPr>
              <w:t xml:space="preserve"> </w:t>
            </w:r>
            <w:r w:rsidR="00841AD3">
              <w:rPr>
                <w:rFonts w:ascii="Garamond" w:hAnsi="Garamond"/>
                <w:sz w:val="22"/>
                <w:szCs w:val="26"/>
                <w:highlight w:val="yellow"/>
              </w:rPr>
              <w:t xml:space="preserve">в </w:t>
            </w:r>
            <w:r w:rsidR="008A2AD1" w:rsidRPr="008A2AD1">
              <w:rPr>
                <w:rFonts w:ascii="Garamond" w:hAnsi="Garamond"/>
                <w:sz w:val="22"/>
                <w:szCs w:val="26"/>
                <w:highlight w:val="yellow"/>
              </w:rPr>
              <w:t>соответствующе</w:t>
            </w:r>
            <w:r w:rsidR="00841AD3">
              <w:rPr>
                <w:rFonts w:ascii="Garamond" w:hAnsi="Garamond"/>
                <w:sz w:val="22"/>
                <w:szCs w:val="26"/>
                <w:highlight w:val="yellow"/>
              </w:rPr>
              <w:t>м</w:t>
            </w:r>
            <w:r w:rsidR="008A2AD1" w:rsidRPr="008A2AD1">
              <w:rPr>
                <w:rFonts w:ascii="Garamond" w:hAnsi="Garamond"/>
                <w:sz w:val="22"/>
                <w:szCs w:val="26"/>
                <w:highlight w:val="yellow"/>
              </w:rPr>
              <w:t xml:space="preserve"> </w:t>
            </w:r>
            <w:r w:rsidR="00B134CB">
              <w:rPr>
                <w:rFonts w:ascii="Garamond" w:hAnsi="Garamond"/>
                <w:sz w:val="22"/>
                <w:szCs w:val="26"/>
                <w:highlight w:val="yellow"/>
                <w:lang w:val="en-US"/>
              </w:rPr>
              <w:t>WEB</w:t>
            </w:r>
            <w:r w:rsidR="008A2AD1" w:rsidRPr="008A2AD1">
              <w:rPr>
                <w:rFonts w:ascii="Garamond" w:hAnsi="Garamond"/>
                <w:sz w:val="22"/>
                <w:szCs w:val="26"/>
                <w:highlight w:val="yellow"/>
              </w:rPr>
              <w:t>-</w:t>
            </w:r>
            <w:r w:rsidR="00B134CB">
              <w:rPr>
                <w:rFonts w:ascii="Garamond" w:hAnsi="Garamond"/>
                <w:sz w:val="22"/>
                <w:szCs w:val="26"/>
                <w:highlight w:val="yellow"/>
              </w:rPr>
              <w:t>интерфейс</w:t>
            </w:r>
            <w:r w:rsidR="00841AD3">
              <w:rPr>
                <w:rFonts w:ascii="Garamond" w:hAnsi="Garamond"/>
                <w:sz w:val="22"/>
                <w:szCs w:val="26"/>
                <w:highlight w:val="yellow"/>
              </w:rPr>
              <w:t>е</w:t>
            </w:r>
            <w:r w:rsidR="00B134CB" w:rsidRPr="008A2AD1">
              <w:rPr>
                <w:rFonts w:ascii="Garamond" w:hAnsi="Garamond"/>
                <w:sz w:val="22"/>
                <w:szCs w:val="26"/>
                <w:highlight w:val="yellow"/>
              </w:rPr>
              <w:t xml:space="preserve"> </w:t>
            </w:r>
            <w:r w:rsidR="00596FD9">
              <w:rPr>
                <w:rFonts w:ascii="Garamond" w:hAnsi="Garamond"/>
                <w:sz w:val="22"/>
                <w:szCs w:val="26"/>
                <w:highlight w:val="yellow"/>
              </w:rPr>
              <w:t>на официальном сайте КО</w:t>
            </w:r>
            <w:r w:rsidRPr="0022539D">
              <w:rPr>
                <w:rFonts w:ascii="Garamond" w:hAnsi="Garamond"/>
                <w:sz w:val="22"/>
                <w:szCs w:val="26"/>
              </w:rPr>
              <w:t xml:space="preserve"> в соответствии с форматами электронных документов,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входящих в состав программного обеспечения «АРМ участника ОРЭМ».</w:t>
            </w:r>
          </w:p>
          <w:p w14:paraId="507A1141" w14:textId="77777777" w:rsidR="008A2AD1" w:rsidRPr="002C74AE" w:rsidRDefault="008A2AD1" w:rsidP="008A2AD1">
            <w:pPr>
              <w:tabs>
                <w:tab w:val="left" w:pos="709"/>
              </w:tabs>
              <w:spacing w:before="120" w:after="120"/>
              <w:ind w:firstLine="598"/>
              <w:jc w:val="center"/>
              <w:rPr>
                <w:rFonts w:ascii="Garamond" w:hAnsi="Garamond"/>
                <w:sz w:val="22"/>
                <w:szCs w:val="26"/>
              </w:rPr>
            </w:pPr>
            <w:r>
              <w:rPr>
                <w:rFonts w:ascii="Garamond" w:hAnsi="Garamond"/>
                <w:sz w:val="22"/>
                <w:szCs w:val="26"/>
              </w:rPr>
              <w:t>…</w:t>
            </w:r>
          </w:p>
        </w:tc>
      </w:tr>
      <w:tr w:rsidR="0022539D" w:rsidRPr="000B1B2F" w14:paraId="030BDDC2" w14:textId="77777777" w:rsidTr="00CB6476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11B32696" w14:textId="7FE97A7F" w:rsidR="0022539D" w:rsidRDefault="0022539D" w:rsidP="00CB647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9</w:t>
            </w:r>
            <w:r w:rsidRPr="0022539D">
              <w:rPr>
                <w:rFonts w:ascii="Garamond" w:hAnsi="Garamond" w:cs="Garamond"/>
                <w:b/>
                <w:bCs/>
                <w:sz w:val="22"/>
                <w:szCs w:val="22"/>
              </w:rPr>
              <w:t>.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4.4</w:t>
            </w:r>
          </w:p>
        </w:tc>
        <w:tc>
          <w:tcPr>
            <w:tcW w:w="6804" w:type="dxa"/>
            <w:shd w:val="clear" w:color="auto" w:fill="auto"/>
          </w:tcPr>
          <w:p w14:paraId="20DC1299" w14:textId="77777777" w:rsidR="0022539D" w:rsidRDefault="0022539D" w:rsidP="008A2AD1">
            <w:pPr>
              <w:tabs>
                <w:tab w:val="left" w:pos="709"/>
              </w:tabs>
              <w:spacing w:before="120" w:after="120"/>
              <w:ind w:firstLine="598"/>
              <w:jc w:val="both"/>
              <w:rPr>
                <w:rFonts w:ascii="Garamond" w:hAnsi="Garamond"/>
                <w:sz w:val="22"/>
                <w:szCs w:val="26"/>
              </w:rPr>
            </w:pPr>
            <w:r w:rsidRPr="0022539D">
              <w:rPr>
                <w:rFonts w:ascii="Garamond" w:hAnsi="Garamond"/>
                <w:sz w:val="22"/>
                <w:szCs w:val="26"/>
              </w:rPr>
              <w:t>Подача Участником оптового рынка ценовой заявки ВСВГО в КО должна быть осуществлена</w:t>
            </w:r>
            <w:r w:rsidR="008A2AD1"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посредством электронной почты в соответствии с форматами электронных документов,</w:t>
            </w:r>
            <w:r w:rsidR="008A2AD1"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входящих в состав специализированного ПО «АРМ Участника», передаваемого Участникам</w:t>
            </w:r>
            <w:r w:rsidR="008A2AD1"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оптового рынка КО в соответствии с Регламентом допуска к торговой системе оптового рынка</w:t>
            </w:r>
            <w:r w:rsidR="008A2AD1"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(Приложение № 1 к Договору о присоединении к торговой системе оптового рынка). Ценовая заявка</w:t>
            </w:r>
            <w:r w:rsidR="008A2AD1"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ВСВГО должна быть подписана электронной подписью уполномоченного лица.</w:t>
            </w:r>
          </w:p>
          <w:p w14:paraId="35C243B6" w14:textId="77777777" w:rsidR="008A2AD1" w:rsidRPr="002C74AE" w:rsidRDefault="008A2AD1" w:rsidP="008A2AD1">
            <w:pPr>
              <w:tabs>
                <w:tab w:val="left" w:pos="709"/>
              </w:tabs>
              <w:spacing w:before="120" w:after="120"/>
              <w:ind w:firstLine="598"/>
              <w:jc w:val="center"/>
              <w:rPr>
                <w:rFonts w:ascii="Garamond" w:hAnsi="Garamond"/>
                <w:sz w:val="22"/>
                <w:szCs w:val="26"/>
              </w:rPr>
            </w:pPr>
            <w:r>
              <w:rPr>
                <w:rFonts w:ascii="Garamond" w:hAnsi="Garamond"/>
                <w:sz w:val="22"/>
                <w:szCs w:val="26"/>
              </w:rPr>
              <w:t>…</w:t>
            </w:r>
          </w:p>
        </w:tc>
        <w:tc>
          <w:tcPr>
            <w:tcW w:w="7087" w:type="dxa"/>
            <w:shd w:val="clear" w:color="auto" w:fill="auto"/>
          </w:tcPr>
          <w:p w14:paraId="78AC6592" w14:textId="20EEAF9D" w:rsidR="008A2AD1" w:rsidRDefault="008A2AD1" w:rsidP="008A2AD1">
            <w:pPr>
              <w:tabs>
                <w:tab w:val="left" w:pos="709"/>
              </w:tabs>
              <w:spacing w:before="120" w:after="120"/>
              <w:ind w:firstLine="598"/>
              <w:jc w:val="both"/>
              <w:rPr>
                <w:rFonts w:ascii="Garamond" w:hAnsi="Garamond"/>
                <w:sz w:val="22"/>
                <w:szCs w:val="26"/>
              </w:rPr>
            </w:pPr>
            <w:r w:rsidRPr="0022539D">
              <w:rPr>
                <w:rFonts w:ascii="Garamond" w:hAnsi="Garamond"/>
                <w:sz w:val="22"/>
                <w:szCs w:val="26"/>
              </w:rPr>
              <w:t>Подача Участником оптового рынка ценовой заявки ВСВГО в КО должна быть осуществлена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="000B64CC">
              <w:rPr>
                <w:rFonts w:ascii="Garamond" w:hAnsi="Garamond"/>
                <w:sz w:val="22"/>
                <w:szCs w:val="26"/>
              </w:rPr>
              <w:t xml:space="preserve">посредством электронной почты </w:t>
            </w:r>
            <w:r w:rsidR="0034679A" w:rsidRPr="008A2AD1">
              <w:rPr>
                <w:rFonts w:ascii="Garamond" w:hAnsi="Garamond"/>
                <w:sz w:val="22"/>
                <w:szCs w:val="26"/>
                <w:highlight w:val="yellow"/>
              </w:rPr>
              <w:t>или</w:t>
            </w:r>
            <w:r w:rsidR="0034679A">
              <w:rPr>
                <w:rFonts w:ascii="Garamond" w:hAnsi="Garamond"/>
                <w:sz w:val="22"/>
                <w:szCs w:val="26"/>
                <w:highlight w:val="yellow"/>
              </w:rPr>
              <w:t xml:space="preserve"> </w:t>
            </w:r>
            <w:r w:rsidR="0034679A" w:rsidRPr="008A2AD1">
              <w:rPr>
                <w:rFonts w:ascii="Garamond" w:hAnsi="Garamond"/>
                <w:sz w:val="22"/>
                <w:szCs w:val="26"/>
                <w:highlight w:val="yellow"/>
              </w:rPr>
              <w:t xml:space="preserve">в соответствующем </w:t>
            </w:r>
            <w:r w:rsidR="00B134CB">
              <w:rPr>
                <w:rFonts w:ascii="Garamond" w:hAnsi="Garamond"/>
                <w:sz w:val="22"/>
                <w:szCs w:val="26"/>
                <w:highlight w:val="yellow"/>
                <w:lang w:val="en-US"/>
              </w:rPr>
              <w:t>WEB</w:t>
            </w:r>
            <w:r w:rsidR="00B134CB" w:rsidRPr="008A2AD1">
              <w:rPr>
                <w:rFonts w:ascii="Garamond" w:hAnsi="Garamond"/>
                <w:sz w:val="22"/>
                <w:szCs w:val="26"/>
                <w:highlight w:val="yellow"/>
              </w:rPr>
              <w:t>-</w:t>
            </w:r>
            <w:r w:rsidR="00B134CB">
              <w:rPr>
                <w:rFonts w:ascii="Garamond" w:hAnsi="Garamond"/>
                <w:sz w:val="22"/>
                <w:szCs w:val="26"/>
                <w:highlight w:val="yellow"/>
              </w:rPr>
              <w:t>интерфейс</w:t>
            </w:r>
            <w:r w:rsidR="00F618D6">
              <w:rPr>
                <w:rFonts w:ascii="Garamond" w:hAnsi="Garamond"/>
                <w:sz w:val="22"/>
                <w:szCs w:val="26"/>
                <w:highlight w:val="yellow"/>
              </w:rPr>
              <w:t>е</w:t>
            </w:r>
            <w:r w:rsidR="00596FD9">
              <w:rPr>
                <w:rFonts w:ascii="Garamond" w:hAnsi="Garamond"/>
                <w:sz w:val="22"/>
                <w:szCs w:val="26"/>
                <w:highlight w:val="yellow"/>
              </w:rPr>
              <w:t xml:space="preserve"> на официальном сайте КО</w:t>
            </w:r>
            <w:r w:rsidR="0034679A"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в соответствии с форматами электронных документов,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входящих в состав специализированного ПО «АРМ Участника», передаваемого Участникам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оптового рынка КО в соответствии с Регламентом допуска к торговой системе оптового рынка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(Приложение № 1 к Договору о присоединении к торговой системе оптового рынка). Ценовая заявка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22539D">
              <w:rPr>
                <w:rFonts w:ascii="Garamond" w:hAnsi="Garamond"/>
                <w:sz w:val="22"/>
                <w:szCs w:val="26"/>
              </w:rPr>
              <w:t>ВСВГО должна быть подписана электронной подписью уполномоченного лица.</w:t>
            </w:r>
          </w:p>
          <w:p w14:paraId="08C184AF" w14:textId="77777777" w:rsidR="0022539D" w:rsidRPr="002C74AE" w:rsidRDefault="008A2AD1" w:rsidP="008A2AD1">
            <w:pPr>
              <w:tabs>
                <w:tab w:val="left" w:pos="709"/>
              </w:tabs>
              <w:spacing w:before="120" w:after="120"/>
              <w:ind w:firstLine="598"/>
              <w:jc w:val="center"/>
              <w:rPr>
                <w:rFonts w:ascii="Garamond" w:hAnsi="Garamond"/>
                <w:sz w:val="22"/>
                <w:szCs w:val="26"/>
              </w:rPr>
            </w:pPr>
            <w:r>
              <w:rPr>
                <w:rFonts w:ascii="Garamond" w:hAnsi="Garamond"/>
                <w:sz w:val="22"/>
                <w:szCs w:val="26"/>
              </w:rPr>
              <w:t>…</w:t>
            </w:r>
          </w:p>
        </w:tc>
      </w:tr>
    </w:tbl>
    <w:p w14:paraId="79470715" w14:textId="77777777" w:rsidR="0022539D" w:rsidRDefault="0022539D" w:rsidP="001324E6">
      <w:pPr>
        <w:keepNext/>
        <w:tabs>
          <w:tab w:val="left" w:pos="1260"/>
        </w:tabs>
        <w:ind w:right="80"/>
        <w:rPr>
          <w:rFonts w:ascii="Garamond" w:hAnsi="Garamond"/>
          <w:b/>
          <w:iCs/>
          <w:sz w:val="26"/>
          <w:szCs w:val="26"/>
        </w:rPr>
      </w:pPr>
    </w:p>
    <w:p w14:paraId="35D416F0" w14:textId="77777777" w:rsidR="00753032" w:rsidRPr="00414B62" w:rsidRDefault="00753032" w:rsidP="00753032">
      <w:pPr>
        <w:rPr>
          <w:rFonts w:ascii="Garamond" w:hAnsi="Garamond"/>
          <w:b/>
          <w:sz w:val="26"/>
          <w:szCs w:val="26"/>
        </w:rPr>
      </w:pPr>
      <w:r w:rsidRPr="00414B62">
        <w:rPr>
          <w:rFonts w:ascii="Garamond" w:eastAsia="Batang" w:hAnsi="Garamond"/>
          <w:b/>
          <w:bCs/>
          <w:sz w:val="26"/>
          <w:szCs w:val="26"/>
        </w:rPr>
        <w:t xml:space="preserve">Предложения по изменениям и дополнениям </w:t>
      </w:r>
      <w:r>
        <w:rPr>
          <w:rFonts w:ascii="Garamond" w:eastAsia="Batang" w:hAnsi="Garamond"/>
          <w:b/>
          <w:bCs/>
          <w:sz w:val="26"/>
          <w:szCs w:val="26"/>
        </w:rPr>
        <w:t xml:space="preserve">в </w:t>
      </w:r>
      <w:r w:rsidRPr="00753032">
        <w:rPr>
          <w:rFonts w:ascii="Garamond" w:hAnsi="Garamond"/>
          <w:b/>
          <w:sz w:val="26"/>
          <w:szCs w:val="26"/>
        </w:rPr>
        <w:t>РЕГЛАМЕНТ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753032">
        <w:rPr>
          <w:rFonts w:ascii="Garamond" w:hAnsi="Garamond"/>
          <w:b/>
          <w:sz w:val="26"/>
          <w:szCs w:val="26"/>
        </w:rPr>
        <w:t>ПОДАЧИ УВЕДОМЛЕНИЙ УЧАСТНИКАМИ ОПТОВОГО РЫНК</w:t>
      </w:r>
      <w:r>
        <w:rPr>
          <w:rFonts w:ascii="Garamond" w:hAnsi="Garamond"/>
          <w:b/>
          <w:sz w:val="26"/>
          <w:szCs w:val="26"/>
        </w:rPr>
        <w:t xml:space="preserve">А </w:t>
      </w:r>
      <w:r w:rsidRPr="00414B62">
        <w:rPr>
          <w:rFonts w:ascii="Garamond" w:hAnsi="Garamond"/>
          <w:b/>
          <w:sz w:val="26"/>
          <w:szCs w:val="26"/>
        </w:rPr>
        <w:t>(Приложение №</w:t>
      </w:r>
      <w:r>
        <w:rPr>
          <w:rFonts w:ascii="Garamond" w:hAnsi="Garamond"/>
          <w:b/>
          <w:sz w:val="26"/>
          <w:szCs w:val="26"/>
        </w:rPr>
        <w:t> 4</w:t>
      </w:r>
      <w:r w:rsidRPr="00414B62">
        <w:rPr>
          <w:rFonts w:ascii="Garamond" w:hAnsi="Garamond"/>
          <w:b/>
          <w:sz w:val="26"/>
          <w:szCs w:val="26"/>
        </w:rPr>
        <w:t xml:space="preserve"> к </w:t>
      </w:r>
      <w:r w:rsidRPr="00414B62">
        <w:rPr>
          <w:rFonts w:ascii="Garamond" w:hAnsi="Garamond"/>
          <w:b/>
          <w:bCs/>
          <w:sz w:val="26"/>
          <w:szCs w:val="26"/>
        </w:rPr>
        <w:t>Договору о присоединении к торговой системе оптового рынка</w:t>
      </w:r>
      <w:r w:rsidRPr="00414B62">
        <w:rPr>
          <w:rFonts w:ascii="Garamond" w:hAnsi="Garamond"/>
          <w:b/>
          <w:sz w:val="26"/>
          <w:szCs w:val="26"/>
        </w:rPr>
        <w:t>)</w:t>
      </w:r>
    </w:p>
    <w:p w14:paraId="2480B960" w14:textId="77777777" w:rsidR="00753032" w:rsidRDefault="00753032" w:rsidP="00753032">
      <w:pPr>
        <w:keepNext/>
        <w:tabs>
          <w:tab w:val="left" w:pos="1260"/>
        </w:tabs>
        <w:ind w:right="80"/>
        <w:jc w:val="both"/>
        <w:rPr>
          <w:rFonts w:ascii="Garamond" w:hAnsi="Garamond"/>
          <w:b/>
          <w:iCs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7087"/>
      </w:tblGrid>
      <w:tr w:rsidR="00753032" w:rsidRPr="000B1B2F" w14:paraId="5ABEEEFC" w14:textId="77777777" w:rsidTr="00CB6476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79545696" w14:textId="77777777" w:rsidR="00753032" w:rsidRPr="000B1B2F" w:rsidRDefault="00753032" w:rsidP="00CB647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338AB9F8" w14:textId="77777777" w:rsidR="00753032" w:rsidRPr="000B1B2F" w:rsidRDefault="00753032" w:rsidP="00CB647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C0D3423" w14:textId="77777777" w:rsidR="00753032" w:rsidRPr="000B1B2F" w:rsidRDefault="00753032" w:rsidP="00CB647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519602C6" w14:textId="77777777" w:rsidR="00753032" w:rsidRPr="000B1B2F" w:rsidRDefault="00753032" w:rsidP="00CB647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2F53AAD" w14:textId="77777777" w:rsidR="00753032" w:rsidRPr="000B1B2F" w:rsidRDefault="00753032" w:rsidP="00CB647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14D8C309" w14:textId="77777777" w:rsidR="00753032" w:rsidRPr="000B1B2F" w:rsidRDefault="00753032" w:rsidP="00CB6476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0B1B2F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53032" w:rsidRPr="000B1B2F" w14:paraId="3F728EF5" w14:textId="77777777" w:rsidTr="00CB6476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4B0EE4BC" w14:textId="3211AEE8" w:rsidR="00753032" w:rsidRDefault="00753032" w:rsidP="0075303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7</w:t>
            </w:r>
            <w:r w:rsidRPr="0022539D">
              <w:rPr>
                <w:rFonts w:ascii="Garamond" w:hAnsi="Garamond" w:cs="Garamond"/>
                <w:b/>
                <w:bCs/>
                <w:sz w:val="22"/>
                <w:szCs w:val="22"/>
              </w:rPr>
              <w:t>.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6804" w:type="dxa"/>
            <w:shd w:val="clear" w:color="auto" w:fill="auto"/>
          </w:tcPr>
          <w:p w14:paraId="1569E12F" w14:textId="77777777" w:rsidR="00753032" w:rsidRDefault="00753032" w:rsidP="00753032">
            <w:pPr>
              <w:tabs>
                <w:tab w:val="left" w:pos="709"/>
              </w:tabs>
              <w:spacing w:before="120" w:after="120"/>
              <w:ind w:firstLine="598"/>
              <w:jc w:val="both"/>
              <w:rPr>
                <w:rFonts w:ascii="Garamond" w:hAnsi="Garamond"/>
                <w:sz w:val="22"/>
                <w:szCs w:val="26"/>
              </w:rPr>
            </w:pPr>
            <w:r w:rsidRPr="00753032">
              <w:rPr>
                <w:rFonts w:ascii="Garamond" w:hAnsi="Garamond"/>
                <w:sz w:val="22"/>
                <w:szCs w:val="26"/>
              </w:rPr>
              <w:t>Подача Уведомления на распределение объемов РД должна быть осуществлена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753032">
              <w:rPr>
                <w:rFonts w:ascii="Garamond" w:hAnsi="Garamond"/>
                <w:sz w:val="22"/>
                <w:szCs w:val="26"/>
              </w:rPr>
              <w:t>посредством электронной почты в соответствии с форматами электронных документов, входящих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753032">
              <w:rPr>
                <w:rFonts w:ascii="Garamond" w:hAnsi="Garamond"/>
                <w:sz w:val="22"/>
                <w:szCs w:val="26"/>
              </w:rPr>
              <w:t>в состав программного обеспечения «АРМ Участника ОРЭ», передаваемого Участником оптового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753032">
              <w:rPr>
                <w:rFonts w:ascii="Garamond" w:hAnsi="Garamond"/>
                <w:sz w:val="22"/>
                <w:szCs w:val="26"/>
              </w:rPr>
              <w:t>рынка КО в соответствии с Регламентом допуска субъектов оптового рынка к торговой системе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753032">
              <w:rPr>
                <w:rFonts w:ascii="Garamond" w:hAnsi="Garamond"/>
                <w:sz w:val="22"/>
                <w:szCs w:val="26"/>
              </w:rPr>
              <w:t>оптового рынка электроэнергии</w:t>
            </w:r>
            <w:r>
              <w:rPr>
                <w:rFonts w:ascii="Garamond" w:hAnsi="Garamond"/>
                <w:sz w:val="22"/>
                <w:szCs w:val="26"/>
              </w:rPr>
              <w:t>.</w:t>
            </w:r>
          </w:p>
          <w:p w14:paraId="19F0763C" w14:textId="77777777" w:rsidR="00753032" w:rsidRPr="002C74AE" w:rsidRDefault="00753032" w:rsidP="00753032">
            <w:pPr>
              <w:tabs>
                <w:tab w:val="left" w:pos="709"/>
              </w:tabs>
              <w:spacing w:before="120" w:after="120"/>
              <w:ind w:firstLine="598"/>
              <w:jc w:val="center"/>
              <w:rPr>
                <w:rFonts w:ascii="Garamond" w:hAnsi="Garamond"/>
                <w:sz w:val="22"/>
                <w:szCs w:val="26"/>
              </w:rPr>
            </w:pPr>
            <w:r>
              <w:rPr>
                <w:rFonts w:ascii="Garamond" w:hAnsi="Garamond"/>
                <w:sz w:val="22"/>
                <w:szCs w:val="26"/>
              </w:rPr>
              <w:t>…</w:t>
            </w:r>
          </w:p>
        </w:tc>
        <w:tc>
          <w:tcPr>
            <w:tcW w:w="7087" w:type="dxa"/>
            <w:shd w:val="clear" w:color="auto" w:fill="auto"/>
          </w:tcPr>
          <w:p w14:paraId="38F48B14" w14:textId="2A61F8CA" w:rsidR="00753032" w:rsidRDefault="00753032" w:rsidP="00CB6476">
            <w:pPr>
              <w:tabs>
                <w:tab w:val="left" w:pos="709"/>
              </w:tabs>
              <w:spacing w:before="120" w:after="120"/>
              <w:ind w:firstLine="598"/>
              <w:jc w:val="both"/>
              <w:rPr>
                <w:rFonts w:ascii="Garamond" w:hAnsi="Garamond"/>
                <w:sz w:val="22"/>
                <w:szCs w:val="26"/>
              </w:rPr>
            </w:pPr>
            <w:r w:rsidRPr="00753032">
              <w:rPr>
                <w:rFonts w:ascii="Garamond" w:hAnsi="Garamond"/>
                <w:sz w:val="22"/>
                <w:szCs w:val="26"/>
              </w:rPr>
              <w:t>Подача Уведомления на распределение объемов РД должна быть осуществлена посредством электронной почты</w:t>
            </w:r>
            <w:r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8A2AD1">
              <w:rPr>
                <w:rFonts w:ascii="Garamond" w:hAnsi="Garamond"/>
                <w:sz w:val="22"/>
                <w:szCs w:val="26"/>
                <w:highlight w:val="yellow"/>
              </w:rPr>
              <w:t>или</w:t>
            </w:r>
            <w:r w:rsidR="00181EFC">
              <w:rPr>
                <w:rFonts w:ascii="Garamond" w:hAnsi="Garamond"/>
                <w:sz w:val="22"/>
                <w:szCs w:val="26"/>
                <w:highlight w:val="yellow"/>
              </w:rPr>
              <w:t xml:space="preserve"> </w:t>
            </w:r>
            <w:r w:rsidRPr="008A2AD1">
              <w:rPr>
                <w:rFonts w:ascii="Garamond" w:hAnsi="Garamond"/>
                <w:sz w:val="22"/>
                <w:szCs w:val="26"/>
                <w:highlight w:val="yellow"/>
              </w:rPr>
              <w:t xml:space="preserve">в соответствующем </w:t>
            </w:r>
            <w:r w:rsidR="00B134CB">
              <w:rPr>
                <w:rFonts w:ascii="Garamond" w:hAnsi="Garamond"/>
                <w:sz w:val="22"/>
                <w:szCs w:val="26"/>
                <w:highlight w:val="yellow"/>
                <w:lang w:val="en-US"/>
              </w:rPr>
              <w:t>WEB</w:t>
            </w:r>
            <w:r w:rsidR="00B134CB" w:rsidRPr="008A2AD1">
              <w:rPr>
                <w:rFonts w:ascii="Garamond" w:hAnsi="Garamond"/>
                <w:sz w:val="22"/>
                <w:szCs w:val="26"/>
                <w:highlight w:val="yellow"/>
              </w:rPr>
              <w:t>-</w:t>
            </w:r>
            <w:r w:rsidR="00B134CB">
              <w:rPr>
                <w:rFonts w:ascii="Garamond" w:hAnsi="Garamond"/>
                <w:sz w:val="22"/>
                <w:szCs w:val="26"/>
                <w:highlight w:val="yellow"/>
              </w:rPr>
              <w:t>интерфейсе</w:t>
            </w:r>
            <w:r w:rsidR="005574DE">
              <w:rPr>
                <w:rFonts w:ascii="Garamond" w:hAnsi="Garamond"/>
                <w:sz w:val="22"/>
                <w:szCs w:val="26"/>
                <w:highlight w:val="yellow"/>
              </w:rPr>
              <w:t xml:space="preserve"> на официальном сайте КО</w:t>
            </w:r>
            <w:r w:rsidRPr="0022539D">
              <w:rPr>
                <w:rFonts w:ascii="Garamond" w:hAnsi="Garamond"/>
                <w:sz w:val="22"/>
                <w:szCs w:val="26"/>
              </w:rPr>
              <w:t xml:space="preserve"> </w:t>
            </w:r>
            <w:r w:rsidRPr="00753032">
              <w:rPr>
                <w:rFonts w:ascii="Garamond" w:hAnsi="Garamond"/>
                <w:sz w:val="22"/>
                <w:szCs w:val="26"/>
              </w:rPr>
              <w:t>в соответствии с форматами электронных документов, входящих в состав программного обеспечения «АРМ Участника ОРЭ», передаваемого Участником оптового рынка КО в соответствии с Регламентом допуска субъектов оптового рынка к торговой системе оптового рынка электроэнергии.</w:t>
            </w:r>
          </w:p>
          <w:p w14:paraId="18884959" w14:textId="77777777" w:rsidR="00753032" w:rsidRPr="002C74AE" w:rsidRDefault="00753032" w:rsidP="00CB6476">
            <w:pPr>
              <w:tabs>
                <w:tab w:val="left" w:pos="709"/>
              </w:tabs>
              <w:spacing w:before="120" w:after="120"/>
              <w:ind w:firstLine="598"/>
              <w:jc w:val="center"/>
              <w:rPr>
                <w:rFonts w:ascii="Garamond" w:hAnsi="Garamond"/>
                <w:sz w:val="22"/>
                <w:szCs w:val="26"/>
              </w:rPr>
            </w:pPr>
            <w:r>
              <w:rPr>
                <w:rFonts w:ascii="Garamond" w:hAnsi="Garamond"/>
                <w:sz w:val="22"/>
                <w:szCs w:val="26"/>
              </w:rPr>
              <w:t>…</w:t>
            </w:r>
          </w:p>
        </w:tc>
      </w:tr>
    </w:tbl>
    <w:p w14:paraId="6AF5FBB8" w14:textId="77777777" w:rsidR="00223DDE" w:rsidRDefault="00223DDE" w:rsidP="001324E6">
      <w:pPr>
        <w:keepNext/>
        <w:tabs>
          <w:tab w:val="left" w:pos="1260"/>
        </w:tabs>
        <w:ind w:right="80"/>
        <w:rPr>
          <w:rFonts w:ascii="Garamond" w:hAnsi="Garamond"/>
          <w:b/>
          <w:iCs/>
          <w:sz w:val="26"/>
          <w:szCs w:val="26"/>
        </w:rPr>
        <w:sectPr w:rsidR="00223DDE" w:rsidSect="00223DDE">
          <w:pgSz w:w="16838" w:h="11906" w:orient="landscape" w:code="9"/>
          <w:pgMar w:top="1134" w:right="851" w:bottom="851" w:left="1304" w:header="709" w:footer="709" w:gutter="0"/>
          <w:cols w:space="708"/>
          <w:docGrid w:linePitch="360"/>
        </w:sectPr>
      </w:pPr>
    </w:p>
    <w:p w14:paraId="02315E0E" w14:textId="6CB6FA28" w:rsidR="00586959" w:rsidRPr="00752B08" w:rsidRDefault="00586959" w:rsidP="001324E6">
      <w:pPr>
        <w:keepNext/>
        <w:tabs>
          <w:tab w:val="left" w:pos="1260"/>
        </w:tabs>
        <w:ind w:right="80"/>
        <w:rPr>
          <w:rFonts w:ascii="Garamond" w:hAnsi="Garamond"/>
          <w:b/>
          <w:iCs/>
          <w:sz w:val="26"/>
          <w:szCs w:val="26"/>
        </w:rPr>
      </w:pPr>
      <w:r w:rsidRPr="00752B08"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 w:rsidRPr="00752B08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752B08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 w:rsidRPr="00752B08">
        <w:rPr>
          <w:rFonts w:ascii="Garamond" w:hAnsi="Garamond"/>
          <w:b/>
          <w:iCs/>
          <w:sz w:val="26"/>
          <w:szCs w:val="26"/>
        </w:rPr>
        <w:t xml:space="preserve"> (</w:t>
      </w:r>
      <w:r w:rsidR="00EB1617">
        <w:rPr>
          <w:rFonts w:ascii="Garamond" w:hAnsi="Garamond"/>
          <w:b/>
          <w:bCs/>
          <w:sz w:val="26"/>
          <w:szCs w:val="26"/>
        </w:rPr>
        <w:t>Приложение </w:t>
      </w:r>
      <w:r w:rsidRPr="00752B08">
        <w:rPr>
          <w:rFonts w:ascii="Garamond" w:hAnsi="Garamond"/>
          <w:b/>
          <w:bCs/>
          <w:sz w:val="26"/>
          <w:szCs w:val="26"/>
        </w:rPr>
        <w:t xml:space="preserve">№ Д 7 </w:t>
      </w:r>
      <w:r w:rsidRPr="00752B08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752B08">
        <w:rPr>
          <w:rFonts w:ascii="Garamond" w:hAnsi="Garamond"/>
          <w:b/>
          <w:iCs/>
          <w:sz w:val="26"/>
          <w:szCs w:val="26"/>
        </w:rPr>
        <w:t>)</w:t>
      </w:r>
    </w:p>
    <w:p w14:paraId="3AF1DD6F" w14:textId="77777777" w:rsidR="00EC2CF7" w:rsidRDefault="00EC2CF7" w:rsidP="00B134CB">
      <w:pPr>
        <w:rPr>
          <w:rFonts w:ascii="Garamond" w:hAnsi="Garamond" w:cs="Garamond"/>
          <w:b/>
          <w:bCs/>
          <w:sz w:val="22"/>
          <w:szCs w:val="22"/>
        </w:rPr>
      </w:pPr>
    </w:p>
    <w:p w14:paraId="6BC8B474" w14:textId="2DD68E50" w:rsidR="00586959" w:rsidRPr="003B0736" w:rsidRDefault="003B0736" w:rsidP="00EC2CF7">
      <w:pPr>
        <w:rPr>
          <w:rFonts w:ascii="Garamond" w:hAnsi="Garamond" w:cs="Garamond"/>
          <w:b/>
          <w:bCs/>
        </w:rPr>
      </w:pPr>
      <w:r w:rsidRPr="003B0736">
        <w:rPr>
          <w:rFonts w:ascii="Garamond" w:hAnsi="Garamond" w:cs="Garamond"/>
          <w:b/>
          <w:bCs/>
        </w:rPr>
        <w:t>Д</w:t>
      </w:r>
      <w:r w:rsidR="00EC2CF7" w:rsidRPr="003B0736">
        <w:rPr>
          <w:rFonts w:ascii="Garamond" w:hAnsi="Garamond" w:cs="Garamond"/>
          <w:b/>
          <w:bCs/>
        </w:rPr>
        <w:t xml:space="preserve">ействующая </w:t>
      </w:r>
      <w:r w:rsidRPr="003B0736">
        <w:rPr>
          <w:rFonts w:ascii="Garamond" w:hAnsi="Garamond" w:cs="Garamond"/>
          <w:b/>
          <w:bCs/>
        </w:rPr>
        <w:t>редакция</w:t>
      </w:r>
    </w:p>
    <w:p w14:paraId="152B098E" w14:textId="77777777" w:rsidR="00E8231D" w:rsidRPr="00B134CB" w:rsidRDefault="00E8231D" w:rsidP="00EC2CF7">
      <w:pPr>
        <w:rPr>
          <w:rFonts w:ascii="Garamond" w:hAnsi="Garamond" w:cs="Garamond"/>
          <w:b/>
          <w:bCs/>
          <w:sz w:val="22"/>
          <w:szCs w:val="22"/>
        </w:rPr>
      </w:pPr>
    </w:p>
    <w:tbl>
      <w:tblPr>
        <w:tblStyle w:val="af6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46"/>
        <w:gridCol w:w="869"/>
        <w:gridCol w:w="1018"/>
        <w:gridCol w:w="851"/>
        <w:gridCol w:w="992"/>
        <w:gridCol w:w="1103"/>
        <w:gridCol w:w="837"/>
        <w:gridCol w:w="1710"/>
        <w:gridCol w:w="1019"/>
        <w:gridCol w:w="904"/>
        <w:gridCol w:w="917"/>
        <w:gridCol w:w="708"/>
      </w:tblGrid>
      <w:tr w:rsidR="00AF6F5C" w:rsidRPr="006F02B2" w14:paraId="048743F2" w14:textId="77777777" w:rsidTr="006F02B2">
        <w:trPr>
          <w:trHeight w:val="1800"/>
        </w:trPr>
        <w:tc>
          <w:tcPr>
            <w:tcW w:w="993" w:type="dxa"/>
            <w:shd w:val="clear" w:color="auto" w:fill="D0CECE" w:themeFill="background2" w:themeFillShade="E6"/>
            <w:hideMark/>
          </w:tcPr>
          <w:p w14:paraId="51D1B91B" w14:textId="77777777" w:rsidR="00E8231D" w:rsidRPr="006F02B2" w:rsidRDefault="00E8231D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  <w:p w14:paraId="23BCC461" w14:textId="27465FB0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2268" w:type="dxa"/>
            <w:shd w:val="clear" w:color="auto" w:fill="D0CECE" w:themeFill="background2" w:themeFillShade="E6"/>
            <w:hideMark/>
          </w:tcPr>
          <w:p w14:paraId="1BC692BC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546" w:type="dxa"/>
            <w:shd w:val="clear" w:color="auto" w:fill="D0CECE" w:themeFill="background2" w:themeFillShade="E6"/>
            <w:hideMark/>
          </w:tcPr>
          <w:p w14:paraId="2BF7F371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869" w:type="dxa"/>
            <w:shd w:val="clear" w:color="auto" w:fill="D0CECE" w:themeFill="background2" w:themeFillShade="E6"/>
            <w:hideMark/>
          </w:tcPr>
          <w:p w14:paraId="6242F1EB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1018" w:type="dxa"/>
            <w:shd w:val="clear" w:color="auto" w:fill="D0CECE" w:themeFill="background2" w:themeFillShade="E6"/>
            <w:hideMark/>
          </w:tcPr>
          <w:p w14:paraId="3D47A33B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851" w:type="dxa"/>
            <w:shd w:val="clear" w:color="auto" w:fill="D0CECE" w:themeFill="background2" w:themeFillShade="E6"/>
            <w:hideMark/>
          </w:tcPr>
          <w:p w14:paraId="004DE6A1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992" w:type="dxa"/>
            <w:shd w:val="clear" w:color="auto" w:fill="D0CECE" w:themeFill="background2" w:themeFillShade="E6"/>
            <w:hideMark/>
          </w:tcPr>
          <w:p w14:paraId="479559F2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1103" w:type="dxa"/>
            <w:shd w:val="clear" w:color="auto" w:fill="D0CECE" w:themeFill="background2" w:themeFillShade="E6"/>
            <w:hideMark/>
          </w:tcPr>
          <w:p w14:paraId="47A8803E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837" w:type="dxa"/>
            <w:shd w:val="clear" w:color="auto" w:fill="D0CECE" w:themeFill="background2" w:themeFillShade="E6"/>
            <w:hideMark/>
          </w:tcPr>
          <w:p w14:paraId="264C9EE5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1710" w:type="dxa"/>
            <w:shd w:val="clear" w:color="auto" w:fill="D0CECE" w:themeFill="background2" w:themeFillShade="E6"/>
            <w:hideMark/>
          </w:tcPr>
          <w:p w14:paraId="64787EE5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019" w:type="dxa"/>
            <w:shd w:val="clear" w:color="auto" w:fill="D0CECE" w:themeFill="background2" w:themeFillShade="E6"/>
            <w:hideMark/>
          </w:tcPr>
          <w:p w14:paraId="7DA910DF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 для отображения и изготовления бумажных копий</w:t>
            </w:r>
          </w:p>
        </w:tc>
        <w:tc>
          <w:tcPr>
            <w:tcW w:w="904" w:type="dxa"/>
            <w:shd w:val="clear" w:color="auto" w:fill="D0CECE" w:themeFill="background2" w:themeFillShade="E6"/>
            <w:hideMark/>
          </w:tcPr>
          <w:p w14:paraId="59F93A9D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917" w:type="dxa"/>
            <w:shd w:val="clear" w:color="auto" w:fill="D0CECE" w:themeFill="background2" w:themeFillShade="E6"/>
            <w:hideMark/>
          </w:tcPr>
          <w:p w14:paraId="494A7FC3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708" w:type="dxa"/>
            <w:shd w:val="clear" w:color="auto" w:fill="D0CECE" w:themeFill="background2" w:themeFillShade="E6"/>
            <w:hideMark/>
          </w:tcPr>
          <w:p w14:paraId="4A1436CD" w14:textId="77777777" w:rsidR="00AF6F5C" w:rsidRPr="006F02B2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Примечания</w:t>
            </w:r>
          </w:p>
        </w:tc>
      </w:tr>
      <w:tr w:rsidR="00AF6F5C" w:rsidRPr="000E05F3" w14:paraId="53877873" w14:textId="77777777" w:rsidTr="007A6AE4">
        <w:trPr>
          <w:trHeight w:val="750"/>
        </w:trPr>
        <w:tc>
          <w:tcPr>
            <w:tcW w:w="993" w:type="dxa"/>
            <w:hideMark/>
          </w:tcPr>
          <w:p w14:paraId="54465CD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REQ</w:t>
            </w:r>
          </w:p>
        </w:tc>
        <w:tc>
          <w:tcPr>
            <w:tcW w:w="2268" w:type="dxa"/>
            <w:hideMark/>
          </w:tcPr>
          <w:p w14:paraId="2A64EB0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Ценовая заявка</w:t>
            </w:r>
          </w:p>
        </w:tc>
        <w:tc>
          <w:tcPr>
            <w:tcW w:w="1546" w:type="dxa"/>
            <w:hideMark/>
          </w:tcPr>
          <w:p w14:paraId="7C99C24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5, п. 6.1.1</w:t>
            </w:r>
          </w:p>
        </w:tc>
        <w:tc>
          <w:tcPr>
            <w:tcW w:w="869" w:type="dxa"/>
            <w:hideMark/>
          </w:tcPr>
          <w:p w14:paraId="31BF5AB0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xml</w:t>
            </w:r>
          </w:p>
        </w:tc>
        <w:tc>
          <w:tcPr>
            <w:tcW w:w="1018" w:type="dxa"/>
            <w:hideMark/>
          </w:tcPr>
          <w:p w14:paraId="1506E8A2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1" w:type="dxa"/>
            <w:hideMark/>
          </w:tcPr>
          <w:p w14:paraId="45174866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992" w:type="dxa"/>
            <w:hideMark/>
          </w:tcPr>
          <w:p w14:paraId="294137B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460325F8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Да, 15</w:t>
            </w:r>
          </w:p>
        </w:tc>
        <w:tc>
          <w:tcPr>
            <w:tcW w:w="837" w:type="dxa"/>
            <w:hideMark/>
          </w:tcPr>
          <w:p w14:paraId="01D487A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</w:t>
            </w:r>
          </w:p>
        </w:tc>
        <w:tc>
          <w:tcPr>
            <w:tcW w:w="1710" w:type="dxa"/>
            <w:hideMark/>
          </w:tcPr>
          <w:p w14:paraId="5165662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1019" w:type="dxa"/>
            <w:hideMark/>
          </w:tcPr>
          <w:p w14:paraId="3A0D3832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ASPMailer</w:t>
            </w:r>
          </w:p>
        </w:tc>
        <w:tc>
          <w:tcPr>
            <w:tcW w:w="904" w:type="dxa"/>
            <w:hideMark/>
          </w:tcPr>
          <w:p w14:paraId="2831A5F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13B8B95E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30AC0D50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1ECE8088" w14:textId="77777777" w:rsidTr="007A6AE4">
        <w:trPr>
          <w:trHeight w:val="1275"/>
        </w:trPr>
        <w:tc>
          <w:tcPr>
            <w:tcW w:w="993" w:type="dxa"/>
            <w:hideMark/>
          </w:tcPr>
          <w:p w14:paraId="0F24AB12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RECEIPT=REQ=ACCEPTED</w:t>
            </w:r>
          </w:p>
        </w:tc>
        <w:tc>
          <w:tcPr>
            <w:tcW w:w="2268" w:type="dxa"/>
            <w:hideMark/>
          </w:tcPr>
          <w:p w14:paraId="0CC39C7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 допуске ценовой заявки РСВ к процедуре конкурентного отбора ценовых заявок на сутки вперед</w:t>
            </w:r>
          </w:p>
        </w:tc>
        <w:tc>
          <w:tcPr>
            <w:tcW w:w="1546" w:type="dxa"/>
            <w:hideMark/>
          </w:tcPr>
          <w:p w14:paraId="475673A5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869" w:type="dxa"/>
            <w:hideMark/>
          </w:tcPr>
          <w:p w14:paraId="5A9F68C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msg</w:t>
            </w:r>
          </w:p>
        </w:tc>
        <w:tc>
          <w:tcPr>
            <w:tcW w:w="1018" w:type="dxa"/>
            <w:hideMark/>
          </w:tcPr>
          <w:p w14:paraId="30840425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51" w:type="dxa"/>
            <w:hideMark/>
          </w:tcPr>
          <w:p w14:paraId="539FD575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hideMark/>
          </w:tcPr>
          <w:p w14:paraId="35CCD76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0E7135FC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37" w:type="dxa"/>
            <w:hideMark/>
          </w:tcPr>
          <w:p w14:paraId="2830BFA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710" w:type="dxa"/>
            <w:hideMark/>
          </w:tcPr>
          <w:p w14:paraId="7135C2A8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1019" w:type="dxa"/>
            <w:hideMark/>
          </w:tcPr>
          <w:p w14:paraId="3679A86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04" w:type="dxa"/>
            <w:hideMark/>
          </w:tcPr>
          <w:p w14:paraId="743F787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41FDA51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3AB3CD0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13149A3D" w14:textId="77777777" w:rsidTr="007A6AE4">
        <w:trPr>
          <w:trHeight w:val="1035"/>
        </w:trPr>
        <w:tc>
          <w:tcPr>
            <w:tcW w:w="993" w:type="dxa"/>
            <w:hideMark/>
          </w:tcPr>
          <w:p w14:paraId="7325B13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RECEIPT=REQ=CANCELED</w:t>
            </w:r>
          </w:p>
        </w:tc>
        <w:tc>
          <w:tcPr>
            <w:tcW w:w="2268" w:type="dxa"/>
            <w:hideMark/>
          </w:tcPr>
          <w:p w14:paraId="080C02E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исключении ценовой заявки РСВ из процедуры конкурентного отбора</w:t>
            </w:r>
          </w:p>
        </w:tc>
        <w:tc>
          <w:tcPr>
            <w:tcW w:w="1546" w:type="dxa"/>
            <w:hideMark/>
          </w:tcPr>
          <w:p w14:paraId="4FD7A6F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869" w:type="dxa"/>
            <w:hideMark/>
          </w:tcPr>
          <w:p w14:paraId="1F2E20A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msg</w:t>
            </w:r>
          </w:p>
        </w:tc>
        <w:tc>
          <w:tcPr>
            <w:tcW w:w="1018" w:type="dxa"/>
            <w:hideMark/>
          </w:tcPr>
          <w:p w14:paraId="47A7CAB0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51" w:type="dxa"/>
            <w:hideMark/>
          </w:tcPr>
          <w:p w14:paraId="0B178CD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hideMark/>
          </w:tcPr>
          <w:p w14:paraId="2183ECB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5D1C76E0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37" w:type="dxa"/>
            <w:hideMark/>
          </w:tcPr>
          <w:p w14:paraId="28096623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710" w:type="dxa"/>
            <w:hideMark/>
          </w:tcPr>
          <w:p w14:paraId="0BA022BC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1019" w:type="dxa"/>
            <w:hideMark/>
          </w:tcPr>
          <w:p w14:paraId="19614DD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04" w:type="dxa"/>
            <w:hideMark/>
          </w:tcPr>
          <w:p w14:paraId="44F48FF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7542F208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244C02D0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021B1A4A" w14:textId="77777777" w:rsidTr="007A6AE4">
        <w:trPr>
          <w:trHeight w:val="510"/>
        </w:trPr>
        <w:tc>
          <w:tcPr>
            <w:tcW w:w="993" w:type="dxa"/>
            <w:hideMark/>
          </w:tcPr>
          <w:p w14:paraId="186DE43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RECEIPT=REQ=PROCESSED</w:t>
            </w:r>
          </w:p>
        </w:tc>
        <w:tc>
          <w:tcPr>
            <w:tcW w:w="2268" w:type="dxa"/>
            <w:hideMark/>
          </w:tcPr>
          <w:p w14:paraId="4AD9B5F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обработке заявки РСВ</w:t>
            </w:r>
          </w:p>
        </w:tc>
        <w:tc>
          <w:tcPr>
            <w:tcW w:w="1546" w:type="dxa"/>
            <w:hideMark/>
          </w:tcPr>
          <w:p w14:paraId="1D270C0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869" w:type="dxa"/>
            <w:hideMark/>
          </w:tcPr>
          <w:p w14:paraId="7E05BBC3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msg</w:t>
            </w:r>
          </w:p>
        </w:tc>
        <w:tc>
          <w:tcPr>
            <w:tcW w:w="1018" w:type="dxa"/>
            <w:hideMark/>
          </w:tcPr>
          <w:p w14:paraId="3D0129C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51" w:type="dxa"/>
            <w:hideMark/>
          </w:tcPr>
          <w:p w14:paraId="70AC1CD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hideMark/>
          </w:tcPr>
          <w:p w14:paraId="15DB5FB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1BF4A46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37" w:type="dxa"/>
            <w:hideMark/>
          </w:tcPr>
          <w:p w14:paraId="1354265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710" w:type="dxa"/>
            <w:hideMark/>
          </w:tcPr>
          <w:p w14:paraId="1E4EA08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1019" w:type="dxa"/>
            <w:hideMark/>
          </w:tcPr>
          <w:p w14:paraId="49724B1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04" w:type="dxa"/>
            <w:hideMark/>
          </w:tcPr>
          <w:p w14:paraId="40B79396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5DA5C05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3AD114E3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56530B89" w14:textId="77777777" w:rsidTr="007A6AE4">
        <w:trPr>
          <w:trHeight w:val="510"/>
        </w:trPr>
        <w:tc>
          <w:tcPr>
            <w:tcW w:w="993" w:type="dxa"/>
            <w:hideMark/>
          </w:tcPr>
          <w:p w14:paraId="64CC49D8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RECEIPT=REQ=REJECTED</w:t>
            </w:r>
          </w:p>
        </w:tc>
        <w:tc>
          <w:tcPr>
            <w:tcW w:w="2268" w:type="dxa"/>
            <w:hideMark/>
          </w:tcPr>
          <w:p w14:paraId="0C39CFD2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отклонении ценовой заявки РСВ</w:t>
            </w:r>
          </w:p>
        </w:tc>
        <w:tc>
          <w:tcPr>
            <w:tcW w:w="1546" w:type="dxa"/>
            <w:hideMark/>
          </w:tcPr>
          <w:p w14:paraId="20E6686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869" w:type="dxa"/>
            <w:hideMark/>
          </w:tcPr>
          <w:p w14:paraId="4241263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msg</w:t>
            </w:r>
          </w:p>
        </w:tc>
        <w:tc>
          <w:tcPr>
            <w:tcW w:w="1018" w:type="dxa"/>
            <w:hideMark/>
          </w:tcPr>
          <w:p w14:paraId="586304A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51" w:type="dxa"/>
            <w:hideMark/>
          </w:tcPr>
          <w:p w14:paraId="69B69F95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hideMark/>
          </w:tcPr>
          <w:p w14:paraId="1E150F5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28F9576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37" w:type="dxa"/>
            <w:hideMark/>
          </w:tcPr>
          <w:p w14:paraId="009A5D5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710" w:type="dxa"/>
            <w:hideMark/>
          </w:tcPr>
          <w:p w14:paraId="3CFA929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1019" w:type="dxa"/>
            <w:hideMark/>
          </w:tcPr>
          <w:p w14:paraId="73D5899C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04" w:type="dxa"/>
            <w:hideMark/>
          </w:tcPr>
          <w:p w14:paraId="620D0F2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2A0BDB3C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23E654E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06549E80" w14:textId="77777777" w:rsidTr="007A6AE4">
        <w:trPr>
          <w:trHeight w:val="510"/>
        </w:trPr>
        <w:tc>
          <w:tcPr>
            <w:tcW w:w="993" w:type="dxa"/>
            <w:hideMark/>
          </w:tcPr>
          <w:p w14:paraId="4AEE71C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GCC_REQ</w:t>
            </w:r>
          </w:p>
        </w:tc>
        <w:tc>
          <w:tcPr>
            <w:tcW w:w="2268" w:type="dxa"/>
            <w:hideMark/>
          </w:tcPr>
          <w:p w14:paraId="388F54B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Заявление на регистрацию ПЗ-ВСВГО</w:t>
            </w:r>
          </w:p>
        </w:tc>
        <w:tc>
          <w:tcPr>
            <w:tcW w:w="1546" w:type="dxa"/>
            <w:hideMark/>
          </w:tcPr>
          <w:p w14:paraId="6DB24C5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5, п. 9.5.3, п. 9.2.2</w:t>
            </w:r>
          </w:p>
        </w:tc>
        <w:tc>
          <w:tcPr>
            <w:tcW w:w="869" w:type="dxa"/>
            <w:hideMark/>
          </w:tcPr>
          <w:p w14:paraId="6C26BD1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xml</w:t>
            </w:r>
          </w:p>
        </w:tc>
        <w:tc>
          <w:tcPr>
            <w:tcW w:w="1018" w:type="dxa"/>
            <w:hideMark/>
          </w:tcPr>
          <w:p w14:paraId="253099A2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1" w:type="dxa"/>
            <w:hideMark/>
          </w:tcPr>
          <w:p w14:paraId="5482AEF2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992" w:type="dxa"/>
            <w:hideMark/>
          </w:tcPr>
          <w:p w14:paraId="347E649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6FE6A7A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</w:t>
            </w:r>
          </w:p>
        </w:tc>
        <w:tc>
          <w:tcPr>
            <w:tcW w:w="837" w:type="dxa"/>
            <w:hideMark/>
          </w:tcPr>
          <w:p w14:paraId="7EBBDDCE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</w:t>
            </w:r>
          </w:p>
        </w:tc>
        <w:tc>
          <w:tcPr>
            <w:tcW w:w="1710" w:type="dxa"/>
            <w:hideMark/>
          </w:tcPr>
          <w:p w14:paraId="08392425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1019" w:type="dxa"/>
            <w:hideMark/>
          </w:tcPr>
          <w:p w14:paraId="132C601C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ASPMailer</w:t>
            </w:r>
          </w:p>
        </w:tc>
        <w:tc>
          <w:tcPr>
            <w:tcW w:w="904" w:type="dxa"/>
            <w:hideMark/>
          </w:tcPr>
          <w:p w14:paraId="286FBC4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6196F32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76FA95E0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750C918E" w14:textId="77777777" w:rsidTr="007A6AE4">
        <w:trPr>
          <w:trHeight w:val="510"/>
        </w:trPr>
        <w:tc>
          <w:tcPr>
            <w:tcW w:w="993" w:type="dxa"/>
            <w:hideMark/>
          </w:tcPr>
          <w:p w14:paraId="77514C2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RECEIPT=GCC_REQ</w:t>
            </w:r>
          </w:p>
        </w:tc>
        <w:tc>
          <w:tcPr>
            <w:tcW w:w="2268" w:type="dxa"/>
            <w:hideMark/>
          </w:tcPr>
          <w:p w14:paraId="04E40C4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обработке ценовой заявки ВСВГО</w:t>
            </w:r>
          </w:p>
        </w:tc>
        <w:tc>
          <w:tcPr>
            <w:tcW w:w="1546" w:type="dxa"/>
            <w:hideMark/>
          </w:tcPr>
          <w:p w14:paraId="3BB6CC3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869" w:type="dxa"/>
            <w:hideMark/>
          </w:tcPr>
          <w:p w14:paraId="6EC43E9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msg</w:t>
            </w:r>
          </w:p>
        </w:tc>
        <w:tc>
          <w:tcPr>
            <w:tcW w:w="1018" w:type="dxa"/>
            <w:hideMark/>
          </w:tcPr>
          <w:p w14:paraId="79A1983E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51" w:type="dxa"/>
            <w:hideMark/>
          </w:tcPr>
          <w:p w14:paraId="475A72B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hideMark/>
          </w:tcPr>
          <w:p w14:paraId="73EEC6F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2A54DE2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37" w:type="dxa"/>
            <w:hideMark/>
          </w:tcPr>
          <w:p w14:paraId="14DC77BC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710" w:type="dxa"/>
            <w:hideMark/>
          </w:tcPr>
          <w:p w14:paraId="68EA25C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1019" w:type="dxa"/>
            <w:hideMark/>
          </w:tcPr>
          <w:p w14:paraId="79B87C96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04" w:type="dxa"/>
            <w:hideMark/>
          </w:tcPr>
          <w:p w14:paraId="35908E43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05AE7F4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12557F9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3591CA93" w14:textId="77777777" w:rsidTr="007A6AE4">
        <w:trPr>
          <w:trHeight w:val="841"/>
        </w:trPr>
        <w:tc>
          <w:tcPr>
            <w:tcW w:w="993" w:type="dxa"/>
            <w:hideMark/>
          </w:tcPr>
          <w:p w14:paraId="7E38DC4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lastRenderedPageBreak/>
              <w:t>RECEIPT=GCC_REQ=ACCEPTED</w:t>
            </w:r>
          </w:p>
        </w:tc>
        <w:tc>
          <w:tcPr>
            <w:tcW w:w="2268" w:type="dxa"/>
            <w:hideMark/>
          </w:tcPr>
          <w:p w14:paraId="6667C558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 допуске ценовой заявки ВСВГО к процедуре выбора состава генерирующего оборудования</w:t>
            </w:r>
          </w:p>
        </w:tc>
        <w:tc>
          <w:tcPr>
            <w:tcW w:w="1546" w:type="dxa"/>
            <w:hideMark/>
          </w:tcPr>
          <w:p w14:paraId="360A9F4E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869" w:type="dxa"/>
            <w:hideMark/>
          </w:tcPr>
          <w:p w14:paraId="508E411C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xml</w:t>
            </w:r>
          </w:p>
        </w:tc>
        <w:tc>
          <w:tcPr>
            <w:tcW w:w="1018" w:type="dxa"/>
            <w:hideMark/>
          </w:tcPr>
          <w:p w14:paraId="7C64BDD6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51" w:type="dxa"/>
            <w:hideMark/>
          </w:tcPr>
          <w:p w14:paraId="3FD3C5C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hideMark/>
          </w:tcPr>
          <w:p w14:paraId="3A5874D6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6E86F906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37" w:type="dxa"/>
            <w:hideMark/>
          </w:tcPr>
          <w:p w14:paraId="4B0C5FB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710" w:type="dxa"/>
            <w:hideMark/>
          </w:tcPr>
          <w:p w14:paraId="34C148D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1019" w:type="dxa"/>
            <w:hideMark/>
          </w:tcPr>
          <w:p w14:paraId="76148458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04" w:type="dxa"/>
            <w:hideMark/>
          </w:tcPr>
          <w:p w14:paraId="0C262A2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2F2C7363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5753668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103B993B" w14:textId="77777777" w:rsidTr="007A6AE4">
        <w:trPr>
          <w:trHeight w:val="765"/>
        </w:trPr>
        <w:tc>
          <w:tcPr>
            <w:tcW w:w="993" w:type="dxa"/>
            <w:hideMark/>
          </w:tcPr>
          <w:p w14:paraId="35152858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RECEIPT=GCC_REQ=CANCELED</w:t>
            </w:r>
          </w:p>
        </w:tc>
        <w:tc>
          <w:tcPr>
            <w:tcW w:w="2268" w:type="dxa"/>
            <w:hideMark/>
          </w:tcPr>
          <w:p w14:paraId="07B981A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исключении ценовой заявки из процедуры ВСВГО</w:t>
            </w:r>
          </w:p>
        </w:tc>
        <w:tc>
          <w:tcPr>
            <w:tcW w:w="1546" w:type="dxa"/>
            <w:hideMark/>
          </w:tcPr>
          <w:p w14:paraId="72AE9FC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869" w:type="dxa"/>
            <w:hideMark/>
          </w:tcPr>
          <w:p w14:paraId="30358305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msg</w:t>
            </w:r>
          </w:p>
        </w:tc>
        <w:tc>
          <w:tcPr>
            <w:tcW w:w="1018" w:type="dxa"/>
            <w:hideMark/>
          </w:tcPr>
          <w:p w14:paraId="0FF020EC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51" w:type="dxa"/>
            <w:hideMark/>
          </w:tcPr>
          <w:p w14:paraId="0A2BC9D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hideMark/>
          </w:tcPr>
          <w:p w14:paraId="4CEBEBBE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11BFA44E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37" w:type="dxa"/>
            <w:hideMark/>
          </w:tcPr>
          <w:p w14:paraId="000EF45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710" w:type="dxa"/>
            <w:hideMark/>
          </w:tcPr>
          <w:p w14:paraId="58C17E2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1019" w:type="dxa"/>
            <w:hideMark/>
          </w:tcPr>
          <w:p w14:paraId="1212A838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04" w:type="dxa"/>
            <w:hideMark/>
          </w:tcPr>
          <w:p w14:paraId="70CC36F8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6565C4F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0C43630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17DDBF43" w14:textId="77777777" w:rsidTr="007A6AE4">
        <w:trPr>
          <w:trHeight w:val="510"/>
        </w:trPr>
        <w:tc>
          <w:tcPr>
            <w:tcW w:w="993" w:type="dxa"/>
            <w:hideMark/>
          </w:tcPr>
          <w:p w14:paraId="5972260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RECEIPT=GCC_REQ=REJECTED</w:t>
            </w:r>
          </w:p>
        </w:tc>
        <w:tc>
          <w:tcPr>
            <w:tcW w:w="2268" w:type="dxa"/>
            <w:hideMark/>
          </w:tcPr>
          <w:p w14:paraId="0B2AB4B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отклонении ценовой заявки ВСВГО</w:t>
            </w:r>
          </w:p>
        </w:tc>
        <w:tc>
          <w:tcPr>
            <w:tcW w:w="1546" w:type="dxa"/>
            <w:hideMark/>
          </w:tcPr>
          <w:p w14:paraId="00638AD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869" w:type="dxa"/>
            <w:hideMark/>
          </w:tcPr>
          <w:p w14:paraId="05D293C8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msg</w:t>
            </w:r>
          </w:p>
        </w:tc>
        <w:tc>
          <w:tcPr>
            <w:tcW w:w="1018" w:type="dxa"/>
            <w:hideMark/>
          </w:tcPr>
          <w:p w14:paraId="7A7C172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51" w:type="dxa"/>
            <w:hideMark/>
          </w:tcPr>
          <w:p w14:paraId="0592186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hideMark/>
          </w:tcPr>
          <w:p w14:paraId="50BF5FF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58D16F2E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37" w:type="dxa"/>
            <w:hideMark/>
          </w:tcPr>
          <w:p w14:paraId="75A3197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710" w:type="dxa"/>
            <w:hideMark/>
          </w:tcPr>
          <w:p w14:paraId="0D15D230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1019" w:type="dxa"/>
            <w:hideMark/>
          </w:tcPr>
          <w:p w14:paraId="192D45FE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04" w:type="dxa"/>
            <w:hideMark/>
          </w:tcPr>
          <w:p w14:paraId="78E2F0D8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353E8AE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3B6474B3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06DF9B0F" w14:textId="77777777" w:rsidTr="007A6AE4">
        <w:trPr>
          <w:trHeight w:val="510"/>
        </w:trPr>
        <w:tc>
          <w:tcPr>
            <w:tcW w:w="993" w:type="dxa"/>
            <w:hideMark/>
          </w:tcPr>
          <w:p w14:paraId="30FF24B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RC_DISTR</w:t>
            </w:r>
          </w:p>
        </w:tc>
        <w:tc>
          <w:tcPr>
            <w:tcW w:w="2268" w:type="dxa"/>
            <w:hideMark/>
          </w:tcPr>
          <w:p w14:paraId="47303CD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Заявление на регистрацию РОС по ГТПГ</w:t>
            </w:r>
          </w:p>
        </w:tc>
        <w:tc>
          <w:tcPr>
            <w:tcW w:w="1546" w:type="dxa"/>
            <w:hideMark/>
          </w:tcPr>
          <w:p w14:paraId="209C204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 xml:space="preserve">Регламент № </w:t>
            </w:r>
            <w:r w:rsidRPr="00041FFC">
              <w:rPr>
                <w:rFonts w:ascii="Arial" w:eastAsia="SimSun" w:hAnsi="Arial" w:cs="Arial"/>
                <w:sz w:val="18"/>
                <w:szCs w:val="18"/>
                <w:highlight w:val="yellow"/>
              </w:rPr>
              <w:t>6.2, п. 7.4.1</w:t>
            </w:r>
          </w:p>
        </w:tc>
        <w:tc>
          <w:tcPr>
            <w:tcW w:w="869" w:type="dxa"/>
            <w:hideMark/>
          </w:tcPr>
          <w:p w14:paraId="208F723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xml</w:t>
            </w:r>
          </w:p>
        </w:tc>
        <w:tc>
          <w:tcPr>
            <w:tcW w:w="1018" w:type="dxa"/>
            <w:hideMark/>
          </w:tcPr>
          <w:p w14:paraId="3A1DEF8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1" w:type="dxa"/>
            <w:hideMark/>
          </w:tcPr>
          <w:p w14:paraId="297A69A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992" w:type="dxa"/>
            <w:hideMark/>
          </w:tcPr>
          <w:p w14:paraId="583314B0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3AAD7D8D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Да, 30</w:t>
            </w:r>
          </w:p>
        </w:tc>
        <w:tc>
          <w:tcPr>
            <w:tcW w:w="837" w:type="dxa"/>
            <w:hideMark/>
          </w:tcPr>
          <w:p w14:paraId="2CB66D5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</w:t>
            </w:r>
          </w:p>
        </w:tc>
        <w:tc>
          <w:tcPr>
            <w:tcW w:w="1710" w:type="dxa"/>
            <w:hideMark/>
          </w:tcPr>
          <w:p w14:paraId="6D8DFB72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1.3.6.1.4.1.18545.1.2.1.4</w:t>
            </w:r>
          </w:p>
        </w:tc>
        <w:tc>
          <w:tcPr>
            <w:tcW w:w="1019" w:type="dxa"/>
            <w:hideMark/>
          </w:tcPr>
          <w:p w14:paraId="7AF437E0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ASPMailer</w:t>
            </w:r>
          </w:p>
        </w:tc>
        <w:tc>
          <w:tcPr>
            <w:tcW w:w="904" w:type="dxa"/>
            <w:hideMark/>
          </w:tcPr>
          <w:p w14:paraId="06108922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4369A176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466409F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789BB9F0" w14:textId="77777777" w:rsidTr="007A6AE4">
        <w:trPr>
          <w:trHeight w:val="510"/>
        </w:trPr>
        <w:tc>
          <w:tcPr>
            <w:tcW w:w="993" w:type="dxa"/>
            <w:hideMark/>
          </w:tcPr>
          <w:p w14:paraId="4B4C3CC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RECEIPT=RC_DISTR=ACCEPTED</w:t>
            </w:r>
          </w:p>
        </w:tc>
        <w:tc>
          <w:tcPr>
            <w:tcW w:w="2268" w:type="dxa"/>
            <w:hideMark/>
          </w:tcPr>
          <w:p w14:paraId="46C39BB1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 регистрации РОС по ГТПГ в АТС</w:t>
            </w:r>
          </w:p>
        </w:tc>
        <w:tc>
          <w:tcPr>
            <w:tcW w:w="1546" w:type="dxa"/>
            <w:hideMark/>
          </w:tcPr>
          <w:p w14:paraId="5938BE80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4</w:t>
            </w:r>
          </w:p>
        </w:tc>
        <w:tc>
          <w:tcPr>
            <w:tcW w:w="869" w:type="dxa"/>
            <w:hideMark/>
          </w:tcPr>
          <w:p w14:paraId="70F10F3C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msg</w:t>
            </w:r>
          </w:p>
        </w:tc>
        <w:tc>
          <w:tcPr>
            <w:tcW w:w="1018" w:type="dxa"/>
            <w:hideMark/>
          </w:tcPr>
          <w:p w14:paraId="6AE26FB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51" w:type="dxa"/>
            <w:hideMark/>
          </w:tcPr>
          <w:p w14:paraId="0BE50106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hideMark/>
          </w:tcPr>
          <w:p w14:paraId="6B64FD8C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1C5FD0C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37" w:type="dxa"/>
            <w:hideMark/>
          </w:tcPr>
          <w:p w14:paraId="22DA4CE0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710" w:type="dxa"/>
            <w:hideMark/>
          </w:tcPr>
          <w:p w14:paraId="2BC3DF4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1.3.6.1.4.1.18545.1.2.1.4</w:t>
            </w:r>
          </w:p>
        </w:tc>
        <w:tc>
          <w:tcPr>
            <w:tcW w:w="1019" w:type="dxa"/>
            <w:hideMark/>
          </w:tcPr>
          <w:p w14:paraId="14597F96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04" w:type="dxa"/>
            <w:hideMark/>
          </w:tcPr>
          <w:p w14:paraId="48805A55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7F165B9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17C4EBEE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  <w:tr w:rsidR="00AF6F5C" w:rsidRPr="000E05F3" w14:paraId="08CB5A63" w14:textId="77777777" w:rsidTr="007A6AE4">
        <w:trPr>
          <w:trHeight w:val="765"/>
        </w:trPr>
        <w:tc>
          <w:tcPr>
            <w:tcW w:w="993" w:type="dxa"/>
            <w:hideMark/>
          </w:tcPr>
          <w:p w14:paraId="09391A0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RECEIPT=RC_DISTR=REJECTED</w:t>
            </w:r>
          </w:p>
        </w:tc>
        <w:tc>
          <w:tcPr>
            <w:tcW w:w="2268" w:type="dxa"/>
            <w:hideMark/>
          </w:tcPr>
          <w:p w14:paraId="6EA889D5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отказе в регистрации РОС по ГТПГ в АТС</w:t>
            </w:r>
          </w:p>
        </w:tc>
        <w:tc>
          <w:tcPr>
            <w:tcW w:w="1546" w:type="dxa"/>
            <w:hideMark/>
          </w:tcPr>
          <w:p w14:paraId="52BCA3EB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4</w:t>
            </w:r>
          </w:p>
        </w:tc>
        <w:tc>
          <w:tcPr>
            <w:tcW w:w="869" w:type="dxa"/>
            <w:hideMark/>
          </w:tcPr>
          <w:p w14:paraId="29E94BCF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xml</w:t>
            </w:r>
          </w:p>
        </w:tc>
        <w:tc>
          <w:tcPr>
            <w:tcW w:w="1018" w:type="dxa"/>
            <w:hideMark/>
          </w:tcPr>
          <w:p w14:paraId="760E0B1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51" w:type="dxa"/>
            <w:hideMark/>
          </w:tcPr>
          <w:p w14:paraId="13CBF80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hideMark/>
          </w:tcPr>
          <w:p w14:paraId="12F6DE77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hideMark/>
          </w:tcPr>
          <w:p w14:paraId="23C13E5E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37" w:type="dxa"/>
            <w:hideMark/>
          </w:tcPr>
          <w:p w14:paraId="47826C66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</w:t>
            </w:r>
          </w:p>
        </w:tc>
        <w:tc>
          <w:tcPr>
            <w:tcW w:w="1710" w:type="dxa"/>
            <w:hideMark/>
          </w:tcPr>
          <w:p w14:paraId="71854D22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1.3.6.1.4.1.18545.1.2.1.4</w:t>
            </w:r>
          </w:p>
        </w:tc>
        <w:tc>
          <w:tcPr>
            <w:tcW w:w="1019" w:type="dxa"/>
            <w:hideMark/>
          </w:tcPr>
          <w:p w14:paraId="21ED078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04" w:type="dxa"/>
            <w:hideMark/>
          </w:tcPr>
          <w:p w14:paraId="1D4617AA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917" w:type="dxa"/>
            <w:hideMark/>
          </w:tcPr>
          <w:p w14:paraId="25069DE4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09E3F219" w14:textId="77777777" w:rsidR="00AF6F5C" w:rsidRPr="000E05F3" w:rsidRDefault="00AF6F5C" w:rsidP="00AF6F5C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b/>
                <w:sz w:val="18"/>
                <w:szCs w:val="18"/>
              </w:rPr>
              <w:t> </w:t>
            </w:r>
          </w:p>
        </w:tc>
      </w:tr>
    </w:tbl>
    <w:p w14:paraId="7C574F5E" w14:textId="77777777" w:rsidR="00EC2CF7" w:rsidRDefault="00EC2CF7" w:rsidP="00586959">
      <w:pPr>
        <w:jc w:val="both"/>
        <w:rPr>
          <w:rFonts w:ascii="Garamond" w:eastAsia="SimSun" w:hAnsi="Garamond"/>
          <w:b/>
        </w:rPr>
      </w:pPr>
    </w:p>
    <w:p w14:paraId="00ADAC84" w14:textId="594C641F" w:rsidR="00EC2CF7" w:rsidRPr="003B0736" w:rsidRDefault="00AF6F5C" w:rsidP="00B134CB">
      <w:pPr>
        <w:rPr>
          <w:rFonts w:ascii="Garamond" w:hAnsi="Garamond" w:cs="Garamond"/>
        </w:rPr>
      </w:pPr>
      <w:r w:rsidRPr="003B0736">
        <w:rPr>
          <w:rFonts w:ascii="Garamond" w:hAnsi="Garamond" w:cs="Garamond"/>
          <w:b/>
          <w:bCs/>
        </w:rPr>
        <w:t>Предлагаемая редакция</w:t>
      </w:r>
    </w:p>
    <w:p w14:paraId="76117072" w14:textId="77777777" w:rsidR="003B0736" w:rsidRPr="00B134CB" w:rsidRDefault="003B0736" w:rsidP="00B134CB">
      <w:pPr>
        <w:rPr>
          <w:rFonts w:ascii="Garamond" w:hAnsi="Garamond" w:cs="Garamond"/>
          <w:b/>
          <w:bCs/>
          <w:sz w:val="22"/>
          <w:szCs w:val="22"/>
        </w:rPr>
      </w:pPr>
    </w:p>
    <w:tbl>
      <w:tblPr>
        <w:tblStyle w:val="af6"/>
        <w:tblW w:w="1559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134"/>
        <w:gridCol w:w="709"/>
        <w:gridCol w:w="708"/>
        <w:gridCol w:w="567"/>
        <w:gridCol w:w="1560"/>
        <w:gridCol w:w="1135"/>
        <w:gridCol w:w="1276"/>
        <w:gridCol w:w="1985"/>
        <w:gridCol w:w="991"/>
        <w:gridCol w:w="960"/>
        <w:gridCol w:w="884"/>
        <w:gridCol w:w="708"/>
      </w:tblGrid>
      <w:tr w:rsidR="00AF6F5C" w:rsidRPr="006F02B2" w14:paraId="56731D31" w14:textId="77777777" w:rsidTr="006F02B2">
        <w:trPr>
          <w:trHeight w:val="1800"/>
        </w:trPr>
        <w:tc>
          <w:tcPr>
            <w:tcW w:w="993" w:type="dxa"/>
            <w:shd w:val="clear" w:color="auto" w:fill="D0CECE" w:themeFill="background2" w:themeFillShade="E6"/>
            <w:hideMark/>
          </w:tcPr>
          <w:p w14:paraId="21C002BF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1984" w:type="dxa"/>
            <w:shd w:val="clear" w:color="auto" w:fill="D0CECE" w:themeFill="background2" w:themeFillShade="E6"/>
            <w:hideMark/>
          </w:tcPr>
          <w:p w14:paraId="5E36151B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134" w:type="dxa"/>
            <w:shd w:val="clear" w:color="auto" w:fill="D0CECE" w:themeFill="background2" w:themeFillShade="E6"/>
            <w:hideMark/>
          </w:tcPr>
          <w:p w14:paraId="5BD4893B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shd w:val="clear" w:color="auto" w:fill="D0CECE" w:themeFill="background2" w:themeFillShade="E6"/>
            <w:hideMark/>
          </w:tcPr>
          <w:p w14:paraId="03A18B7B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708" w:type="dxa"/>
            <w:shd w:val="clear" w:color="auto" w:fill="D0CECE" w:themeFill="background2" w:themeFillShade="E6"/>
            <w:hideMark/>
          </w:tcPr>
          <w:p w14:paraId="6770A880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567" w:type="dxa"/>
            <w:shd w:val="clear" w:color="auto" w:fill="D0CECE" w:themeFill="background2" w:themeFillShade="E6"/>
            <w:hideMark/>
          </w:tcPr>
          <w:p w14:paraId="67FD26E4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560" w:type="dxa"/>
            <w:shd w:val="clear" w:color="auto" w:fill="D0CECE" w:themeFill="background2" w:themeFillShade="E6"/>
            <w:hideMark/>
          </w:tcPr>
          <w:p w14:paraId="75C9E459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1135" w:type="dxa"/>
            <w:shd w:val="clear" w:color="auto" w:fill="D0CECE" w:themeFill="background2" w:themeFillShade="E6"/>
            <w:hideMark/>
          </w:tcPr>
          <w:p w14:paraId="5D4A1D45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1276" w:type="dxa"/>
            <w:shd w:val="clear" w:color="auto" w:fill="D0CECE" w:themeFill="background2" w:themeFillShade="E6"/>
            <w:hideMark/>
          </w:tcPr>
          <w:p w14:paraId="7F51D27A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1985" w:type="dxa"/>
            <w:shd w:val="clear" w:color="auto" w:fill="D0CECE" w:themeFill="background2" w:themeFillShade="E6"/>
            <w:hideMark/>
          </w:tcPr>
          <w:p w14:paraId="0104A08A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991" w:type="dxa"/>
            <w:shd w:val="clear" w:color="auto" w:fill="D0CECE" w:themeFill="background2" w:themeFillShade="E6"/>
            <w:hideMark/>
          </w:tcPr>
          <w:p w14:paraId="298F7852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 для отображения и изготовления бумажных копий</w:t>
            </w:r>
          </w:p>
        </w:tc>
        <w:tc>
          <w:tcPr>
            <w:tcW w:w="960" w:type="dxa"/>
            <w:shd w:val="clear" w:color="auto" w:fill="D0CECE" w:themeFill="background2" w:themeFillShade="E6"/>
            <w:hideMark/>
          </w:tcPr>
          <w:p w14:paraId="00079F63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884" w:type="dxa"/>
            <w:shd w:val="clear" w:color="auto" w:fill="D0CECE" w:themeFill="background2" w:themeFillShade="E6"/>
            <w:hideMark/>
          </w:tcPr>
          <w:p w14:paraId="3F7A3D6B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708" w:type="dxa"/>
            <w:shd w:val="clear" w:color="auto" w:fill="D0CECE" w:themeFill="background2" w:themeFillShade="E6"/>
            <w:hideMark/>
          </w:tcPr>
          <w:p w14:paraId="4F9306A7" w14:textId="77777777" w:rsidR="00AF6F5C" w:rsidRPr="006F02B2" w:rsidRDefault="00AF6F5C" w:rsidP="00CB6476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Примечания</w:t>
            </w:r>
          </w:p>
        </w:tc>
      </w:tr>
      <w:tr w:rsidR="009A06FB" w:rsidRPr="000E05F3" w14:paraId="539DDAE3" w14:textId="77777777" w:rsidTr="007A6AE4">
        <w:trPr>
          <w:trHeight w:val="750"/>
        </w:trPr>
        <w:tc>
          <w:tcPr>
            <w:tcW w:w="993" w:type="dxa"/>
            <w:hideMark/>
          </w:tcPr>
          <w:p w14:paraId="1933C98E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REQ</w:t>
            </w:r>
          </w:p>
        </w:tc>
        <w:tc>
          <w:tcPr>
            <w:tcW w:w="1984" w:type="dxa"/>
            <w:hideMark/>
          </w:tcPr>
          <w:p w14:paraId="72C7FD83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Ценовая заявка</w:t>
            </w:r>
          </w:p>
        </w:tc>
        <w:tc>
          <w:tcPr>
            <w:tcW w:w="1134" w:type="dxa"/>
            <w:hideMark/>
          </w:tcPr>
          <w:p w14:paraId="7D557BE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5, п. 6.1.1</w:t>
            </w:r>
          </w:p>
        </w:tc>
        <w:tc>
          <w:tcPr>
            <w:tcW w:w="709" w:type="dxa"/>
            <w:hideMark/>
          </w:tcPr>
          <w:p w14:paraId="537E5927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xml</w:t>
            </w:r>
          </w:p>
        </w:tc>
        <w:tc>
          <w:tcPr>
            <w:tcW w:w="708" w:type="dxa"/>
            <w:hideMark/>
          </w:tcPr>
          <w:p w14:paraId="312F1518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567" w:type="dxa"/>
            <w:hideMark/>
          </w:tcPr>
          <w:p w14:paraId="76491115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1560" w:type="dxa"/>
            <w:hideMark/>
          </w:tcPr>
          <w:p w14:paraId="6C214AE3" w14:textId="3FB3B4AD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5442D4D5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Да, 15</w:t>
            </w:r>
          </w:p>
        </w:tc>
        <w:tc>
          <w:tcPr>
            <w:tcW w:w="1276" w:type="dxa"/>
            <w:hideMark/>
          </w:tcPr>
          <w:p w14:paraId="22EBDEA6" w14:textId="7DE19E68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, для способа доставки «электронная почта»</w:t>
            </w:r>
          </w:p>
        </w:tc>
        <w:tc>
          <w:tcPr>
            <w:tcW w:w="1985" w:type="dxa"/>
            <w:hideMark/>
          </w:tcPr>
          <w:p w14:paraId="4DC95607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991" w:type="dxa"/>
            <w:hideMark/>
          </w:tcPr>
          <w:p w14:paraId="3FF62E93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ASPMailer</w:t>
            </w:r>
          </w:p>
        </w:tc>
        <w:tc>
          <w:tcPr>
            <w:tcW w:w="960" w:type="dxa"/>
            <w:hideMark/>
          </w:tcPr>
          <w:p w14:paraId="626583AF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6B79B8F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37B91D17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48AD7A43" w14:textId="77777777" w:rsidTr="007A6AE4">
        <w:trPr>
          <w:trHeight w:val="1275"/>
        </w:trPr>
        <w:tc>
          <w:tcPr>
            <w:tcW w:w="993" w:type="dxa"/>
            <w:hideMark/>
          </w:tcPr>
          <w:p w14:paraId="69E3270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lastRenderedPageBreak/>
              <w:t>RECEIPT=REQ=ACCEPTED</w:t>
            </w:r>
          </w:p>
        </w:tc>
        <w:tc>
          <w:tcPr>
            <w:tcW w:w="1984" w:type="dxa"/>
            <w:hideMark/>
          </w:tcPr>
          <w:p w14:paraId="4A5C4AD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 допуске ценовой заявки РСВ к процедуре конкурентного отбора ценовых заявок на сутки вперед</w:t>
            </w:r>
          </w:p>
        </w:tc>
        <w:tc>
          <w:tcPr>
            <w:tcW w:w="1134" w:type="dxa"/>
            <w:hideMark/>
          </w:tcPr>
          <w:p w14:paraId="51AF44F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709" w:type="dxa"/>
            <w:hideMark/>
          </w:tcPr>
          <w:p w14:paraId="4BF66A90" w14:textId="3F36409C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xml</w:t>
            </w:r>
          </w:p>
        </w:tc>
        <w:tc>
          <w:tcPr>
            <w:tcW w:w="708" w:type="dxa"/>
            <w:hideMark/>
          </w:tcPr>
          <w:p w14:paraId="4762E92F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567" w:type="dxa"/>
            <w:hideMark/>
          </w:tcPr>
          <w:p w14:paraId="389885DE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hideMark/>
          </w:tcPr>
          <w:p w14:paraId="4E546EAA" w14:textId="1F073C84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1826418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hideMark/>
          </w:tcPr>
          <w:p w14:paraId="0EABD239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985" w:type="dxa"/>
            <w:hideMark/>
          </w:tcPr>
          <w:p w14:paraId="70AC9ECF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991" w:type="dxa"/>
            <w:hideMark/>
          </w:tcPr>
          <w:p w14:paraId="29555DB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60" w:type="dxa"/>
            <w:hideMark/>
          </w:tcPr>
          <w:p w14:paraId="4AF817C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2AB439C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5F18778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437E0030" w14:textId="77777777" w:rsidTr="007A6AE4">
        <w:trPr>
          <w:trHeight w:val="1035"/>
        </w:trPr>
        <w:tc>
          <w:tcPr>
            <w:tcW w:w="993" w:type="dxa"/>
            <w:hideMark/>
          </w:tcPr>
          <w:p w14:paraId="4238337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RECEIPT=REQ=CANCELED</w:t>
            </w:r>
          </w:p>
        </w:tc>
        <w:tc>
          <w:tcPr>
            <w:tcW w:w="1984" w:type="dxa"/>
            <w:hideMark/>
          </w:tcPr>
          <w:p w14:paraId="011BD90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исключении ценовой заявки РСВ из процедуры конкурентного отбора</w:t>
            </w:r>
          </w:p>
        </w:tc>
        <w:tc>
          <w:tcPr>
            <w:tcW w:w="1134" w:type="dxa"/>
            <w:hideMark/>
          </w:tcPr>
          <w:p w14:paraId="246228EE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709" w:type="dxa"/>
            <w:hideMark/>
          </w:tcPr>
          <w:p w14:paraId="64C8F333" w14:textId="42AE42C4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xml</w:t>
            </w:r>
          </w:p>
        </w:tc>
        <w:tc>
          <w:tcPr>
            <w:tcW w:w="708" w:type="dxa"/>
            <w:hideMark/>
          </w:tcPr>
          <w:p w14:paraId="0C26CE79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567" w:type="dxa"/>
            <w:hideMark/>
          </w:tcPr>
          <w:p w14:paraId="47CBB925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hideMark/>
          </w:tcPr>
          <w:p w14:paraId="6D8A9B54" w14:textId="482A2EF4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7975CC04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hideMark/>
          </w:tcPr>
          <w:p w14:paraId="3720A1E0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985" w:type="dxa"/>
            <w:hideMark/>
          </w:tcPr>
          <w:p w14:paraId="79EEE1E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991" w:type="dxa"/>
            <w:hideMark/>
          </w:tcPr>
          <w:p w14:paraId="5C5DE284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60" w:type="dxa"/>
            <w:hideMark/>
          </w:tcPr>
          <w:p w14:paraId="18C7BC65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41932B6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45F42D63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77CBD7E1" w14:textId="77777777" w:rsidTr="007A6AE4">
        <w:trPr>
          <w:trHeight w:val="510"/>
        </w:trPr>
        <w:tc>
          <w:tcPr>
            <w:tcW w:w="993" w:type="dxa"/>
            <w:hideMark/>
          </w:tcPr>
          <w:p w14:paraId="53DA076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RECEIPT=REQ=PROCESSED</w:t>
            </w:r>
          </w:p>
        </w:tc>
        <w:tc>
          <w:tcPr>
            <w:tcW w:w="1984" w:type="dxa"/>
            <w:hideMark/>
          </w:tcPr>
          <w:p w14:paraId="6E59FB30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обработке заявки РСВ</w:t>
            </w:r>
          </w:p>
        </w:tc>
        <w:tc>
          <w:tcPr>
            <w:tcW w:w="1134" w:type="dxa"/>
            <w:hideMark/>
          </w:tcPr>
          <w:p w14:paraId="0D06504F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709" w:type="dxa"/>
            <w:hideMark/>
          </w:tcPr>
          <w:p w14:paraId="4643A185" w14:textId="442A00B2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xml</w:t>
            </w:r>
          </w:p>
        </w:tc>
        <w:tc>
          <w:tcPr>
            <w:tcW w:w="708" w:type="dxa"/>
            <w:hideMark/>
          </w:tcPr>
          <w:p w14:paraId="2B983559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567" w:type="dxa"/>
            <w:hideMark/>
          </w:tcPr>
          <w:p w14:paraId="09435C7F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hideMark/>
          </w:tcPr>
          <w:p w14:paraId="78401A59" w14:textId="00A442A2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4E3FBA99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hideMark/>
          </w:tcPr>
          <w:p w14:paraId="7DE6599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985" w:type="dxa"/>
            <w:hideMark/>
          </w:tcPr>
          <w:p w14:paraId="090715A7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991" w:type="dxa"/>
            <w:hideMark/>
          </w:tcPr>
          <w:p w14:paraId="6FD65273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60" w:type="dxa"/>
            <w:hideMark/>
          </w:tcPr>
          <w:p w14:paraId="0C25FB1E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281F72C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5982538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593D05FF" w14:textId="77777777" w:rsidTr="007A6AE4">
        <w:trPr>
          <w:trHeight w:val="510"/>
        </w:trPr>
        <w:tc>
          <w:tcPr>
            <w:tcW w:w="993" w:type="dxa"/>
            <w:hideMark/>
          </w:tcPr>
          <w:p w14:paraId="6225D184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RECEIPT=REQ=REJECTED</w:t>
            </w:r>
          </w:p>
        </w:tc>
        <w:tc>
          <w:tcPr>
            <w:tcW w:w="1984" w:type="dxa"/>
            <w:hideMark/>
          </w:tcPr>
          <w:p w14:paraId="5FE39BAE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отклонении ценовой заявки РСВ</w:t>
            </w:r>
          </w:p>
        </w:tc>
        <w:tc>
          <w:tcPr>
            <w:tcW w:w="1134" w:type="dxa"/>
            <w:hideMark/>
          </w:tcPr>
          <w:p w14:paraId="39D83D2D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709" w:type="dxa"/>
            <w:hideMark/>
          </w:tcPr>
          <w:p w14:paraId="37AFAE75" w14:textId="252DBFF1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xml</w:t>
            </w:r>
          </w:p>
        </w:tc>
        <w:tc>
          <w:tcPr>
            <w:tcW w:w="708" w:type="dxa"/>
            <w:hideMark/>
          </w:tcPr>
          <w:p w14:paraId="69C48070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567" w:type="dxa"/>
            <w:hideMark/>
          </w:tcPr>
          <w:p w14:paraId="328042E6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hideMark/>
          </w:tcPr>
          <w:p w14:paraId="7D932ED8" w14:textId="5985902B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127904A4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hideMark/>
          </w:tcPr>
          <w:p w14:paraId="47B3B7E8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985" w:type="dxa"/>
            <w:hideMark/>
          </w:tcPr>
          <w:p w14:paraId="54A31F30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991" w:type="dxa"/>
            <w:hideMark/>
          </w:tcPr>
          <w:p w14:paraId="10F06176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60" w:type="dxa"/>
            <w:hideMark/>
          </w:tcPr>
          <w:p w14:paraId="70D7AA5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1CAF51A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0CDB6EF9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79C531EA" w14:textId="77777777" w:rsidTr="007A6AE4">
        <w:trPr>
          <w:trHeight w:val="510"/>
        </w:trPr>
        <w:tc>
          <w:tcPr>
            <w:tcW w:w="993" w:type="dxa"/>
            <w:hideMark/>
          </w:tcPr>
          <w:p w14:paraId="151BE2AD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GCC_REQ</w:t>
            </w:r>
          </w:p>
        </w:tc>
        <w:tc>
          <w:tcPr>
            <w:tcW w:w="1984" w:type="dxa"/>
            <w:hideMark/>
          </w:tcPr>
          <w:p w14:paraId="69D3D4E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Заявление на регистрацию ПЗ-ВСВГО</w:t>
            </w:r>
          </w:p>
        </w:tc>
        <w:tc>
          <w:tcPr>
            <w:tcW w:w="1134" w:type="dxa"/>
            <w:hideMark/>
          </w:tcPr>
          <w:p w14:paraId="7E9C45E9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5, п. 9.5.3, п. 9.2.2</w:t>
            </w:r>
          </w:p>
        </w:tc>
        <w:tc>
          <w:tcPr>
            <w:tcW w:w="709" w:type="dxa"/>
            <w:hideMark/>
          </w:tcPr>
          <w:p w14:paraId="4C32F63A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xml</w:t>
            </w:r>
          </w:p>
        </w:tc>
        <w:tc>
          <w:tcPr>
            <w:tcW w:w="708" w:type="dxa"/>
            <w:hideMark/>
          </w:tcPr>
          <w:p w14:paraId="5A1CEF34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567" w:type="dxa"/>
            <w:hideMark/>
          </w:tcPr>
          <w:p w14:paraId="23117975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1560" w:type="dxa"/>
            <w:hideMark/>
          </w:tcPr>
          <w:p w14:paraId="706D2FA1" w14:textId="26FDCA61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27C9212F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</w:t>
            </w:r>
          </w:p>
        </w:tc>
        <w:tc>
          <w:tcPr>
            <w:tcW w:w="1276" w:type="dxa"/>
            <w:hideMark/>
          </w:tcPr>
          <w:p w14:paraId="6A0ADEEA" w14:textId="25E0FBF5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, для способа доставки «электронная почта»</w:t>
            </w:r>
          </w:p>
        </w:tc>
        <w:tc>
          <w:tcPr>
            <w:tcW w:w="1985" w:type="dxa"/>
            <w:hideMark/>
          </w:tcPr>
          <w:p w14:paraId="3E16A4DA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991" w:type="dxa"/>
            <w:hideMark/>
          </w:tcPr>
          <w:p w14:paraId="05BF23FA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ASPMailer</w:t>
            </w:r>
          </w:p>
        </w:tc>
        <w:tc>
          <w:tcPr>
            <w:tcW w:w="960" w:type="dxa"/>
            <w:hideMark/>
          </w:tcPr>
          <w:p w14:paraId="10D3ED10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2D3A3DF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2E687E6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0342C2CD" w14:textId="77777777" w:rsidTr="007A6AE4">
        <w:trPr>
          <w:trHeight w:val="510"/>
        </w:trPr>
        <w:tc>
          <w:tcPr>
            <w:tcW w:w="993" w:type="dxa"/>
            <w:hideMark/>
          </w:tcPr>
          <w:p w14:paraId="1D18E6AE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RECEIPT=GCC_REQ</w:t>
            </w:r>
          </w:p>
        </w:tc>
        <w:tc>
          <w:tcPr>
            <w:tcW w:w="1984" w:type="dxa"/>
            <w:hideMark/>
          </w:tcPr>
          <w:p w14:paraId="5F5660A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обработке ценовой заявки ВСВГО</w:t>
            </w:r>
          </w:p>
        </w:tc>
        <w:tc>
          <w:tcPr>
            <w:tcW w:w="1134" w:type="dxa"/>
            <w:hideMark/>
          </w:tcPr>
          <w:p w14:paraId="0FC7A0E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709" w:type="dxa"/>
            <w:hideMark/>
          </w:tcPr>
          <w:p w14:paraId="78752990" w14:textId="50CE23D4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xml</w:t>
            </w:r>
          </w:p>
        </w:tc>
        <w:tc>
          <w:tcPr>
            <w:tcW w:w="708" w:type="dxa"/>
            <w:hideMark/>
          </w:tcPr>
          <w:p w14:paraId="41C8837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567" w:type="dxa"/>
            <w:hideMark/>
          </w:tcPr>
          <w:p w14:paraId="4468DD6D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hideMark/>
          </w:tcPr>
          <w:p w14:paraId="06036CFA" w14:textId="0A7A740B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4C786625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hideMark/>
          </w:tcPr>
          <w:p w14:paraId="41F3838A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985" w:type="dxa"/>
            <w:hideMark/>
          </w:tcPr>
          <w:p w14:paraId="360A26C4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991" w:type="dxa"/>
            <w:hideMark/>
          </w:tcPr>
          <w:p w14:paraId="3E7DFAAE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60" w:type="dxa"/>
            <w:hideMark/>
          </w:tcPr>
          <w:p w14:paraId="0206B803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56CDF38D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3605455D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2BD6322C" w14:textId="77777777" w:rsidTr="007A6AE4">
        <w:trPr>
          <w:trHeight w:val="1275"/>
        </w:trPr>
        <w:tc>
          <w:tcPr>
            <w:tcW w:w="993" w:type="dxa"/>
            <w:hideMark/>
          </w:tcPr>
          <w:p w14:paraId="3337E6E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RECEIPT=GCC_REQ=ACCEPTED</w:t>
            </w:r>
          </w:p>
        </w:tc>
        <w:tc>
          <w:tcPr>
            <w:tcW w:w="1984" w:type="dxa"/>
            <w:hideMark/>
          </w:tcPr>
          <w:p w14:paraId="02A2CB46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 допуске ценовой заявки ВСВГО к процедуре выбора состава генерирующего оборудования</w:t>
            </w:r>
          </w:p>
        </w:tc>
        <w:tc>
          <w:tcPr>
            <w:tcW w:w="1134" w:type="dxa"/>
            <w:hideMark/>
          </w:tcPr>
          <w:p w14:paraId="3A5CF740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709" w:type="dxa"/>
            <w:hideMark/>
          </w:tcPr>
          <w:p w14:paraId="1B861C49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xml</w:t>
            </w:r>
          </w:p>
        </w:tc>
        <w:tc>
          <w:tcPr>
            <w:tcW w:w="708" w:type="dxa"/>
            <w:hideMark/>
          </w:tcPr>
          <w:p w14:paraId="02F7D25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567" w:type="dxa"/>
            <w:hideMark/>
          </w:tcPr>
          <w:p w14:paraId="784C574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hideMark/>
          </w:tcPr>
          <w:p w14:paraId="23BDF1B4" w14:textId="43E8E307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48EE50F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hideMark/>
          </w:tcPr>
          <w:p w14:paraId="79A4237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985" w:type="dxa"/>
            <w:hideMark/>
          </w:tcPr>
          <w:p w14:paraId="28F2488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991" w:type="dxa"/>
            <w:hideMark/>
          </w:tcPr>
          <w:p w14:paraId="71D44B76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60" w:type="dxa"/>
            <w:hideMark/>
          </w:tcPr>
          <w:p w14:paraId="785FDC75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1099789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6AB48EC6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32FFACF7" w14:textId="77777777" w:rsidTr="007A6AE4">
        <w:trPr>
          <w:trHeight w:val="765"/>
        </w:trPr>
        <w:tc>
          <w:tcPr>
            <w:tcW w:w="993" w:type="dxa"/>
            <w:hideMark/>
          </w:tcPr>
          <w:p w14:paraId="534F9F9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RECEIPT=GCC_REQ=CANCELED</w:t>
            </w:r>
          </w:p>
        </w:tc>
        <w:tc>
          <w:tcPr>
            <w:tcW w:w="1984" w:type="dxa"/>
            <w:hideMark/>
          </w:tcPr>
          <w:p w14:paraId="30A978D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исключении ценовой заявки из процедуры ВСВГО</w:t>
            </w:r>
          </w:p>
        </w:tc>
        <w:tc>
          <w:tcPr>
            <w:tcW w:w="1134" w:type="dxa"/>
            <w:hideMark/>
          </w:tcPr>
          <w:p w14:paraId="708E5B13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709" w:type="dxa"/>
            <w:hideMark/>
          </w:tcPr>
          <w:p w14:paraId="2048C8DD" w14:textId="326EB16C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xml</w:t>
            </w:r>
          </w:p>
        </w:tc>
        <w:tc>
          <w:tcPr>
            <w:tcW w:w="708" w:type="dxa"/>
            <w:hideMark/>
          </w:tcPr>
          <w:p w14:paraId="234E7B90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567" w:type="dxa"/>
            <w:hideMark/>
          </w:tcPr>
          <w:p w14:paraId="14E6FC69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hideMark/>
          </w:tcPr>
          <w:p w14:paraId="7C6E0B5A" w14:textId="5D895472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24B67947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hideMark/>
          </w:tcPr>
          <w:p w14:paraId="07575CC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985" w:type="dxa"/>
            <w:hideMark/>
          </w:tcPr>
          <w:p w14:paraId="3D8E2849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991" w:type="dxa"/>
            <w:hideMark/>
          </w:tcPr>
          <w:p w14:paraId="11AC6000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60" w:type="dxa"/>
            <w:hideMark/>
          </w:tcPr>
          <w:p w14:paraId="1CEB8D8F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13A26B36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58F7BC4D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33276697" w14:textId="77777777" w:rsidTr="007A6AE4">
        <w:trPr>
          <w:trHeight w:val="510"/>
        </w:trPr>
        <w:tc>
          <w:tcPr>
            <w:tcW w:w="993" w:type="dxa"/>
            <w:hideMark/>
          </w:tcPr>
          <w:p w14:paraId="159B5527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lastRenderedPageBreak/>
              <w:t>RECEIPT=GCC_REQ=REJECTED</w:t>
            </w:r>
          </w:p>
        </w:tc>
        <w:tc>
          <w:tcPr>
            <w:tcW w:w="1984" w:type="dxa"/>
            <w:hideMark/>
          </w:tcPr>
          <w:p w14:paraId="031E6F58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отклонении ценовой заявки ВСВГО</w:t>
            </w:r>
          </w:p>
        </w:tc>
        <w:tc>
          <w:tcPr>
            <w:tcW w:w="1134" w:type="dxa"/>
            <w:hideMark/>
          </w:tcPr>
          <w:p w14:paraId="41A242F5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5</w:t>
            </w:r>
          </w:p>
        </w:tc>
        <w:tc>
          <w:tcPr>
            <w:tcW w:w="709" w:type="dxa"/>
            <w:hideMark/>
          </w:tcPr>
          <w:p w14:paraId="08EF8F7F" w14:textId="4A19DA30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xml</w:t>
            </w:r>
          </w:p>
        </w:tc>
        <w:tc>
          <w:tcPr>
            <w:tcW w:w="708" w:type="dxa"/>
            <w:hideMark/>
          </w:tcPr>
          <w:p w14:paraId="6960A120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567" w:type="dxa"/>
            <w:hideMark/>
          </w:tcPr>
          <w:p w14:paraId="3B1225F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hideMark/>
          </w:tcPr>
          <w:p w14:paraId="42481AD3" w14:textId="73618F3F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6339E82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hideMark/>
          </w:tcPr>
          <w:p w14:paraId="3F8C9974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985" w:type="dxa"/>
            <w:hideMark/>
          </w:tcPr>
          <w:p w14:paraId="0FE7DD3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1.3.6.1.4.1.18545.1.2.1.3</w:t>
            </w:r>
          </w:p>
        </w:tc>
        <w:tc>
          <w:tcPr>
            <w:tcW w:w="991" w:type="dxa"/>
            <w:hideMark/>
          </w:tcPr>
          <w:p w14:paraId="4D1D89C6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60" w:type="dxa"/>
            <w:hideMark/>
          </w:tcPr>
          <w:p w14:paraId="013B5D2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5D70798D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3EF409C3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613CDA96" w14:textId="77777777" w:rsidTr="007A6AE4">
        <w:trPr>
          <w:trHeight w:val="510"/>
        </w:trPr>
        <w:tc>
          <w:tcPr>
            <w:tcW w:w="993" w:type="dxa"/>
            <w:hideMark/>
          </w:tcPr>
          <w:p w14:paraId="09978627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RC_DISTR</w:t>
            </w:r>
          </w:p>
        </w:tc>
        <w:tc>
          <w:tcPr>
            <w:tcW w:w="1984" w:type="dxa"/>
            <w:hideMark/>
          </w:tcPr>
          <w:p w14:paraId="15022AB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Заявление на регистрацию РОС по ГТПГ</w:t>
            </w:r>
          </w:p>
        </w:tc>
        <w:tc>
          <w:tcPr>
            <w:tcW w:w="1134" w:type="dxa"/>
            <w:hideMark/>
          </w:tcPr>
          <w:p w14:paraId="0F2E3A5A" w14:textId="1AE07655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41FFC">
              <w:rPr>
                <w:rFonts w:ascii="Arial" w:eastAsia="SimSun" w:hAnsi="Arial" w:cs="Arial"/>
                <w:sz w:val="18"/>
                <w:szCs w:val="18"/>
              </w:rPr>
              <w:t>Регламент №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4, п. 7.2.3</w:t>
            </w:r>
          </w:p>
        </w:tc>
        <w:tc>
          <w:tcPr>
            <w:tcW w:w="709" w:type="dxa"/>
            <w:hideMark/>
          </w:tcPr>
          <w:p w14:paraId="7B81502E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xml</w:t>
            </w:r>
          </w:p>
        </w:tc>
        <w:tc>
          <w:tcPr>
            <w:tcW w:w="708" w:type="dxa"/>
            <w:hideMark/>
          </w:tcPr>
          <w:p w14:paraId="2AEDEB79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567" w:type="dxa"/>
            <w:hideMark/>
          </w:tcPr>
          <w:p w14:paraId="046F570E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1560" w:type="dxa"/>
            <w:hideMark/>
          </w:tcPr>
          <w:p w14:paraId="3E6B5C3F" w14:textId="603A1BDE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37BEC483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Да, 30</w:t>
            </w:r>
          </w:p>
        </w:tc>
        <w:tc>
          <w:tcPr>
            <w:tcW w:w="1276" w:type="dxa"/>
            <w:hideMark/>
          </w:tcPr>
          <w:p w14:paraId="2C85B773" w14:textId="6EA30B44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Да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, для способа доставки «электронная почта»</w:t>
            </w:r>
          </w:p>
        </w:tc>
        <w:tc>
          <w:tcPr>
            <w:tcW w:w="1985" w:type="dxa"/>
            <w:hideMark/>
          </w:tcPr>
          <w:p w14:paraId="20DB72C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1.3.6.1.4.1.18545.1.2.1.4</w:t>
            </w:r>
          </w:p>
        </w:tc>
        <w:tc>
          <w:tcPr>
            <w:tcW w:w="991" w:type="dxa"/>
            <w:hideMark/>
          </w:tcPr>
          <w:p w14:paraId="1DCFC28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ASPMailer</w:t>
            </w:r>
          </w:p>
        </w:tc>
        <w:tc>
          <w:tcPr>
            <w:tcW w:w="960" w:type="dxa"/>
            <w:hideMark/>
          </w:tcPr>
          <w:p w14:paraId="46671E7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7D07CDF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2F761CD5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22D47B5F" w14:textId="77777777" w:rsidTr="007A6AE4">
        <w:trPr>
          <w:trHeight w:val="510"/>
        </w:trPr>
        <w:tc>
          <w:tcPr>
            <w:tcW w:w="993" w:type="dxa"/>
            <w:hideMark/>
          </w:tcPr>
          <w:p w14:paraId="769AAA12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RECEIPT=RC_DISTR=ACCEPTED</w:t>
            </w:r>
          </w:p>
        </w:tc>
        <w:tc>
          <w:tcPr>
            <w:tcW w:w="1984" w:type="dxa"/>
            <w:hideMark/>
          </w:tcPr>
          <w:p w14:paraId="267B5EDD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 регистрации РОС по ГТПГ в АТС</w:t>
            </w:r>
          </w:p>
        </w:tc>
        <w:tc>
          <w:tcPr>
            <w:tcW w:w="1134" w:type="dxa"/>
            <w:hideMark/>
          </w:tcPr>
          <w:p w14:paraId="65F31488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4</w:t>
            </w:r>
          </w:p>
        </w:tc>
        <w:tc>
          <w:tcPr>
            <w:tcW w:w="709" w:type="dxa"/>
            <w:hideMark/>
          </w:tcPr>
          <w:p w14:paraId="396793DA" w14:textId="3ECEB511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xml</w:t>
            </w:r>
          </w:p>
        </w:tc>
        <w:tc>
          <w:tcPr>
            <w:tcW w:w="708" w:type="dxa"/>
            <w:hideMark/>
          </w:tcPr>
          <w:p w14:paraId="559FE1FE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567" w:type="dxa"/>
            <w:hideMark/>
          </w:tcPr>
          <w:p w14:paraId="71ADB845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hideMark/>
          </w:tcPr>
          <w:p w14:paraId="30831798" w14:textId="0D456BEF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302CE4AE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hideMark/>
          </w:tcPr>
          <w:p w14:paraId="454DC579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985" w:type="dxa"/>
            <w:hideMark/>
          </w:tcPr>
          <w:p w14:paraId="539D79C3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1.3.6.1.4.1.18545.1.2.1.4</w:t>
            </w:r>
          </w:p>
        </w:tc>
        <w:tc>
          <w:tcPr>
            <w:tcW w:w="991" w:type="dxa"/>
            <w:hideMark/>
          </w:tcPr>
          <w:p w14:paraId="5B5520A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60" w:type="dxa"/>
            <w:hideMark/>
          </w:tcPr>
          <w:p w14:paraId="6BD1A4D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64ACC814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5384A5A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9A06FB" w:rsidRPr="000E05F3" w14:paraId="0D27D807" w14:textId="77777777" w:rsidTr="007A6AE4">
        <w:trPr>
          <w:trHeight w:val="765"/>
        </w:trPr>
        <w:tc>
          <w:tcPr>
            <w:tcW w:w="993" w:type="dxa"/>
            <w:hideMark/>
          </w:tcPr>
          <w:p w14:paraId="4C8DB4B7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RECEIPT=RC_DISTR=REJECTED</w:t>
            </w:r>
          </w:p>
        </w:tc>
        <w:tc>
          <w:tcPr>
            <w:tcW w:w="1984" w:type="dxa"/>
            <w:hideMark/>
          </w:tcPr>
          <w:p w14:paraId="735ABC13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отказе в регистрации РОС по ГТПГ в АТС</w:t>
            </w:r>
          </w:p>
        </w:tc>
        <w:tc>
          <w:tcPr>
            <w:tcW w:w="1134" w:type="dxa"/>
            <w:hideMark/>
          </w:tcPr>
          <w:p w14:paraId="7AEE1ECF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Регламент № 4</w:t>
            </w:r>
          </w:p>
        </w:tc>
        <w:tc>
          <w:tcPr>
            <w:tcW w:w="709" w:type="dxa"/>
            <w:hideMark/>
          </w:tcPr>
          <w:p w14:paraId="1C20D96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xml</w:t>
            </w:r>
          </w:p>
        </w:tc>
        <w:tc>
          <w:tcPr>
            <w:tcW w:w="708" w:type="dxa"/>
            <w:hideMark/>
          </w:tcPr>
          <w:p w14:paraId="3341BF34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567" w:type="dxa"/>
            <w:hideMark/>
          </w:tcPr>
          <w:p w14:paraId="7C5105DA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hideMark/>
          </w:tcPr>
          <w:p w14:paraId="4B5A85D7" w14:textId="63E14C7F" w:rsidR="009A06FB" w:rsidRPr="000E05F3" w:rsidRDefault="009A06FB" w:rsidP="006F02B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электронная почта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 или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АРМ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5" w:type="dxa"/>
            <w:hideMark/>
          </w:tcPr>
          <w:p w14:paraId="6ACD5681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hideMark/>
          </w:tcPr>
          <w:p w14:paraId="627C850D" w14:textId="168E4716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985" w:type="dxa"/>
            <w:hideMark/>
          </w:tcPr>
          <w:p w14:paraId="5E093D08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1.3.6.1.4.1.18545.1.2.1.4</w:t>
            </w:r>
          </w:p>
        </w:tc>
        <w:tc>
          <w:tcPr>
            <w:tcW w:w="991" w:type="dxa"/>
            <w:hideMark/>
          </w:tcPr>
          <w:p w14:paraId="237738AB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Блокнот</w:t>
            </w:r>
          </w:p>
        </w:tc>
        <w:tc>
          <w:tcPr>
            <w:tcW w:w="960" w:type="dxa"/>
            <w:hideMark/>
          </w:tcPr>
          <w:p w14:paraId="2FC5CD04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84" w:type="dxa"/>
            <w:hideMark/>
          </w:tcPr>
          <w:p w14:paraId="5256E493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hideMark/>
          </w:tcPr>
          <w:p w14:paraId="6A8BB83C" w14:textId="77777777" w:rsidR="009A06FB" w:rsidRPr="000E05F3" w:rsidRDefault="009A06FB" w:rsidP="009A06FB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</w:tbl>
    <w:p w14:paraId="4C972C2E" w14:textId="77777777" w:rsidR="00AF6F5C" w:rsidRDefault="00AF6F5C" w:rsidP="00AF6F5C">
      <w:pPr>
        <w:jc w:val="both"/>
        <w:rPr>
          <w:rFonts w:ascii="Garamond" w:eastAsia="SimSun" w:hAnsi="Garamond"/>
          <w:b/>
        </w:rPr>
      </w:pPr>
    </w:p>
    <w:p w14:paraId="5E86BDEC" w14:textId="77777777" w:rsidR="00EC2CF7" w:rsidRDefault="00EC2CF7" w:rsidP="00586959">
      <w:pPr>
        <w:jc w:val="both"/>
        <w:rPr>
          <w:rFonts w:ascii="Garamond" w:eastAsia="SimSun" w:hAnsi="Garamond"/>
          <w:b/>
        </w:rPr>
      </w:pPr>
    </w:p>
    <w:p w14:paraId="64FB3329" w14:textId="4BF783AC" w:rsidR="00B836F6" w:rsidRDefault="00035080" w:rsidP="00035080">
      <w:pPr>
        <w:spacing w:after="160" w:line="259" w:lineRule="auto"/>
        <w:jc w:val="right"/>
        <w:rPr>
          <w:rFonts w:ascii="Garamond" w:eastAsia="Cambria" w:hAnsi="Garamond" w:cs="Cambria"/>
          <w:b/>
          <w:bCs/>
          <w:sz w:val="28"/>
          <w:szCs w:val="28"/>
        </w:rPr>
      </w:pPr>
      <w:r>
        <w:rPr>
          <w:rFonts w:ascii="Garamond" w:eastAsia="Cambria" w:hAnsi="Garamond" w:cs="Cambria"/>
          <w:b/>
          <w:bCs/>
          <w:sz w:val="28"/>
          <w:szCs w:val="28"/>
        </w:rPr>
        <w:t xml:space="preserve">Приложение № 5.3.2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4675"/>
      </w:tblGrid>
      <w:tr w:rsidR="00B872B5" w14:paraId="29AD8EB0" w14:textId="77777777" w:rsidTr="00B872B5">
        <w:tc>
          <w:tcPr>
            <w:tcW w:w="21646" w:type="dxa"/>
          </w:tcPr>
          <w:p w14:paraId="5B8C1FD1" w14:textId="7CE29E1E" w:rsidR="00B872B5" w:rsidRDefault="00B872B5" w:rsidP="00B872B5">
            <w:pPr>
              <w:keepNext/>
              <w:tabs>
                <w:tab w:val="left" w:pos="1260"/>
              </w:tabs>
              <w:ind w:right="80"/>
              <w:rPr>
                <w:rFonts w:ascii="Garamond" w:hAnsi="Garamond"/>
                <w:b/>
                <w:szCs w:val="20"/>
              </w:rPr>
            </w:pPr>
            <w:r w:rsidRPr="00C34C87">
              <w:rPr>
                <w:rFonts w:ascii="Garamond" w:hAnsi="Garamond"/>
                <w:b/>
                <w:szCs w:val="20"/>
              </w:rPr>
              <w:t>Дата вступления в силу:</w:t>
            </w:r>
            <w:r w:rsidRPr="00C34C87">
              <w:rPr>
                <w:rFonts w:ascii="Garamond" w:hAnsi="Garamond"/>
                <w:szCs w:val="20"/>
              </w:rPr>
              <w:t xml:space="preserve"> </w:t>
            </w:r>
            <w:r>
              <w:rPr>
                <w:rFonts w:ascii="Garamond" w:hAnsi="Garamond"/>
              </w:rPr>
              <w:t>1</w:t>
            </w:r>
            <w:r w:rsidRPr="00B134CB">
              <w:rPr>
                <w:rFonts w:ascii="Garamond" w:hAnsi="Garamond"/>
              </w:rPr>
              <w:t xml:space="preserve"> ию</w:t>
            </w:r>
            <w:r>
              <w:rPr>
                <w:rFonts w:ascii="Garamond" w:hAnsi="Garamond"/>
              </w:rPr>
              <w:t>л</w:t>
            </w:r>
            <w:r w:rsidRPr="00B134CB">
              <w:rPr>
                <w:rFonts w:ascii="Garamond" w:hAnsi="Garamond"/>
              </w:rPr>
              <w:t>я</w:t>
            </w:r>
            <w:r w:rsidRPr="00CB6476">
              <w:rPr>
                <w:rFonts w:ascii="Garamond" w:hAnsi="Garamond"/>
              </w:rPr>
              <w:t xml:space="preserve"> 2024</w:t>
            </w:r>
            <w:r w:rsidRPr="0034679A">
              <w:rPr>
                <w:rFonts w:ascii="Garamond" w:hAnsi="Garamond"/>
              </w:rPr>
              <w:t xml:space="preserve"> года</w:t>
            </w:r>
            <w:r w:rsidR="00C1417B">
              <w:rPr>
                <w:rFonts w:ascii="Garamond" w:hAnsi="Garamond"/>
              </w:rPr>
              <w:t>.</w:t>
            </w:r>
          </w:p>
        </w:tc>
      </w:tr>
    </w:tbl>
    <w:p w14:paraId="5621DF35" w14:textId="6C7CD92E" w:rsidR="00B872B5" w:rsidRDefault="00B872B5" w:rsidP="00B872B5">
      <w:pPr>
        <w:keepNext/>
        <w:tabs>
          <w:tab w:val="left" w:pos="1260"/>
        </w:tabs>
        <w:ind w:right="80"/>
        <w:rPr>
          <w:rFonts w:ascii="Garamond" w:hAnsi="Garamond"/>
          <w:b/>
          <w:szCs w:val="20"/>
        </w:rPr>
      </w:pPr>
    </w:p>
    <w:p w14:paraId="0E20D923" w14:textId="79978DC1" w:rsidR="00B872B5" w:rsidRPr="00752B08" w:rsidRDefault="00B872B5" w:rsidP="00B872B5">
      <w:pPr>
        <w:keepNext/>
        <w:tabs>
          <w:tab w:val="left" w:pos="1260"/>
        </w:tabs>
        <w:ind w:right="80"/>
        <w:rPr>
          <w:rFonts w:ascii="Garamond" w:hAnsi="Garamond"/>
          <w:b/>
          <w:iCs/>
          <w:sz w:val="26"/>
          <w:szCs w:val="26"/>
        </w:rPr>
      </w:pPr>
      <w:r w:rsidRPr="00752B08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Pr="00752B08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752B08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 w:rsidRPr="00752B08">
        <w:rPr>
          <w:rFonts w:ascii="Garamond" w:hAnsi="Garamond"/>
          <w:b/>
          <w:iCs/>
          <w:sz w:val="26"/>
          <w:szCs w:val="26"/>
        </w:rPr>
        <w:t xml:space="preserve"> (</w:t>
      </w:r>
      <w:r w:rsidR="00EB1617">
        <w:rPr>
          <w:rFonts w:ascii="Garamond" w:hAnsi="Garamond"/>
          <w:b/>
          <w:bCs/>
          <w:sz w:val="26"/>
          <w:szCs w:val="26"/>
        </w:rPr>
        <w:t>Приложение </w:t>
      </w:r>
      <w:r w:rsidRPr="00752B08">
        <w:rPr>
          <w:rFonts w:ascii="Garamond" w:hAnsi="Garamond"/>
          <w:b/>
          <w:bCs/>
          <w:sz w:val="26"/>
          <w:szCs w:val="26"/>
        </w:rPr>
        <w:t xml:space="preserve">№ Д 7 </w:t>
      </w:r>
      <w:r w:rsidRPr="00752B08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752B08">
        <w:rPr>
          <w:rFonts w:ascii="Garamond" w:hAnsi="Garamond"/>
          <w:b/>
          <w:iCs/>
          <w:sz w:val="26"/>
          <w:szCs w:val="26"/>
        </w:rPr>
        <w:t>)</w:t>
      </w:r>
    </w:p>
    <w:p w14:paraId="1D36BF1A" w14:textId="77777777" w:rsidR="00B872B5" w:rsidRDefault="00B872B5" w:rsidP="00B872B5">
      <w:pPr>
        <w:rPr>
          <w:rFonts w:ascii="Garamond" w:hAnsi="Garamond" w:cs="Garamond"/>
          <w:b/>
          <w:bCs/>
          <w:sz w:val="22"/>
          <w:szCs w:val="22"/>
        </w:rPr>
      </w:pPr>
    </w:p>
    <w:p w14:paraId="584E0270" w14:textId="3E8A358B" w:rsidR="00B872B5" w:rsidRPr="003B0736" w:rsidRDefault="003B0736" w:rsidP="00B872B5">
      <w:pPr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Действующая р</w:t>
      </w:r>
      <w:r w:rsidR="00B872B5" w:rsidRPr="003B0736">
        <w:rPr>
          <w:rFonts w:ascii="Garamond" w:hAnsi="Garamond" w:cs="Garamond"/>
          <w:b/>
          <w:bCs/>
        </w:rPr>
        <w:t xml:space="preserve">едакция </w:t>
      </w:r>
      <w:r>
        <w:rPr>
          <w:rFonts w:ascii="Garamond" w:hAnsi="Garamond"/>
          <w:b/>
          <w:bCs/>
        </w:rPr>
        <w:t>п</w:t>
      </w:r>
      <w:r w:rsidR="00B872B5" w:rsidRPr="003B0736">
        <w:rPr>
          <w:rFonts w:ascii="Garamond" w:hAnsi="Garamond"/>
          <w:b/>
          <w:bCs/>
        </w:rPr>
        <w:t>риложения 2 к Правилам ЭДО СЭД КО</w:t>
      </w:r>
    </w:p>
    <w:p w14:paraId="5B1D05FA" w14:textId="77777777" w:rsidR="003B0736" w:rsidRPr="00B134CB" w:rsidRDefault="003B0736" w:rsidP="00B872B5">
      <w:pPr>
        <w:rPr>
          <w:rFonts w:ascii="Garamond" w:hAnsi="Garamond" w:cs="Garamond"/>
          <w:b/>
          <w:bCs/>
          <w:sz w:val="22"/>
          <w:szCs w:val="22"/>
        </w:rPr>
      </w:pPr>
    </w:p>
    <w:tbl>
      <w:tblPr>
        <w:tblStyle w:val="af6"/>
        <w:tblW w:w="157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8"/>
        <w:gridCol w:w="2131"/>
        <w:gridCol w:w="1280"/>
        <w:gridCol w:w="851"/>
        <w:gridCol w:w="709"/>
        <w:gridCol w:w="708"/>
        <w:gridCol w:w="1701"/>
        <w:gridCol w:w="1271"/>
        <w:gridCol w:w="709"/>
        <w:gridCol w:w="2263"/>
        <w:gridCol w:w="1140"/>
        <w:gridCol w:w="703"/>
        <w:gridCol w:w="850"/>
        <w:gridCol w:w="457"/>
      </w:tblGrid>
      <w:tr w:rsidR="00B872B5" w:rsidRPr="006F02B2" w14:paraId="0623342C" w14:textId="77777777" w:rsidTr="006F02B2">
        <w:trPr>
          <w:trHeight w:val="1800"/>
        </w:trPr>
        <w:tc>
          <w:tcPr>
            <w:tcW w:w="988" w:type="dxa"/>
            <w:shd w:val="clear" w:color="auto" w:fill="D0CECE" w:themeFill="background2" w:themeFillShade="E6"/>
            <w:hideMark/>
          </w:tcPr>
          <w:p w14:paraId="490E91A8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2131" w:type="dxa"/>
            <w:shd w:val="clear" w:color="auto" w:fill="D0CECE" w:themeFill="background2" w:themeFillShade="E6"/>
            <w:hideMark/>
          </w:tcPr>
          <w:p w14:paraId="4EF6C8D9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280" w:type="dxa"/>
            <w:shd w:val="clear" w:color="auto" w:fill="D0CECE" w:themeFill="background2" w:themeFillShade="E6"/>
            <w:hideMark/>
          </w:tcPr>
          <w:p w14:paraId="6C841F78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851" w:type="dxa"/>
            <w:shd w:val="clear" w:color="auto" w:fill="D0CECE" w:themeFill="background2" w:themeFillShade="E6"/>
            <w:hideMark/>
          </w:tcPr>
          <w:p w14:paraId="23B83B5A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709" w:type="dxa"/>
            <w:shd w:val="clear" w:color="auto" w:fill="D0CECE" w:themeFill="background2" w:themeFillShade="E6"/>
            <w:hideMark/>
          </w:tcPr>
          <w:p w14:paraId="6DC9AFCD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708" w:type="dxa"/>
            <w:shd w:val="clear" w:color="auto" w:fill="D0CECE" w:themeFill="background2" w:themeFillShade="E6"/>
            <w:hideMark/>
          </w:tcPr>
          <w:p w14:paraId="6D6A4FF2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701" w:type="dxa"/>
            <w:shd w:val="clear" w:color="auto" w:fill="D0CECE" w:themeFill="background2" w:themeFillShade="E6"/>
            <w:hideMark/>
          </w:tcPr>
          <w:p w14:paraId="2289D626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1271" w:type="dxa"/>
            <w:shd w:val="clear" w:color="auto" w:fill="D0CECE" w:themeFill="background2" w:themeFillShade="E6"/>
            <w:hideMark/>
          </w:tcPr>
          <w:p w14:paraId="1CE9448D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709" w:type="dxa"/>
            <w:shd w:val="clear" w:color="auto" w:fill="D0CECE" w:themeFill="background2" w:themeFillShade="E6"/>
            <w:hideMark/>
          </w:tcPr>
          <w:p w14:paraId="3BF79968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2263" w:type="dxa"/>
            <w:shd w:val="clear" w:color="auto" w:fill="D0CECE" w:themeFill="background2" w:themeFillShade="E6"/>
            <w:hideMark/>
          </w:tcPr>
          <w:p w14:paraId="24C50FDD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140" w:type="dxa"/>
            <w:shd w:val="clear" w:color="auto" w:fill="D0CECE" w:themeFill="background2" w:themeFillShade="E6"/>
            <w:hideMark/>
          </w:tcPr>
          <w:p w14:paraId="36FE4609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 для отображения и изготовления бумажных копий</w:t>
            </w:r>
          </w:p>
        </w:tc>
        <w:tc>
          <w:tcPr>
            <w:tcW w:w="703" w:type="dxa"/>
            <w:shd w:val="clear" w:color="auto" w:fill="D0CECE" w:themeFill="background2" w:themeFillShade="E6"/>
            <w:hideMark/>
          </w:tcPr>
          <w:p w14:paraId="53D19C50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850" w:type="dxa"/>
            <w:shd w:val="clear" w:color="auto" w:fill="D0CECE" w:themeFill="background2" w:themeFillShade="E6"/>
            <w:hideMark/>
          </w:tcPr>
          <w:p w14:paraId="2B66891F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457" w:type="dxa"/>
            <w:shd w:val="clear" w:color="auto" w:fill="D0CECE" w:themeFill="background2" w:themeFillShade="E6"/>
            <w:hideMark/>
          </w:tcPr>
          <w:p w14:paraId="17A73EDC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Примечания</w:t>
            </w:r>
          </w:p>
        </w:tc>
      </w:tr>
      <w:tr w:rsidR="00B872B5" w:rsidRPr="000E05F3" w14:paraId="3931E43F" w14:textId="77777777" w:rsidTr="007A6AE4">
        <w:trPr>
          <w:trHeight w:val="765"/>
        </w:trPr>
        <w:tc>
          <w:tcPr>
            <w:tcW w:w="988" w:type="dxa"/>
            <w:vAlign w:val="center"/>
          </w:tcPr>
          <w:p w14:paraId="0F9542F2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lastRenderedPageBreak/>
              <w:t>DOP_changes</w:t>
            </w:r>
          </w:p>
          <w:p w14:paraId="6C35F1E9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14:paraId="30EECDB3" w14:textId="4FE0E373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Пакет файлов с новой версией Договора о присоединении (ДОП)</w:t>
            </w:r>
          </w:p>
        </w:tc>
        <w:tc>
          <w:tcPr>
            <w:tcW w:w="1280" w:type="dxa"/>
            <w:vAlign w:val="center"/>
          </w:tcPr>
          <w:p w14:paraId="07ACCAB0" w14:textId="08EBF47A" w:rsidR="00B872B5" w:rsidRPr="007A6AE4" w:rsidRDefault="00B872B5" w:rsidP="007A6A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Договор о присоединении, п. 21.4</w:t>
            </w:r>
          </w:p>
        </w:tc>
        <w:tc>
          <w:tcPr>
            <w:tcW w:w="851" w:type="dxa"/>
            <w:vAlign w:val="center"/>
          </w:tcPr>
          <w:p w14:paraId="0AE86D06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msg</w:t>
            </w:r>
          </w:p>
          <w:p w14:paraId="11AB43AB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4FAB58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  <w:p w14:paraId="756D3FF5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B3B96E8" w14:textId="77777777" w:rsidR="00B872B5" w:rsidRPr="000E05F3" w:rsidRDefault="00B872B5" w:rsidP="00665544">
            <w:pPr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</w:tc>
        <w:tc>
          <w:tcPr>
            <w:tcW w:w="1701" w:type="dxa"/>
            <w:vAlign w:val="center"/>
          </w:tcPr>
          <w:p w14:paraId="38193AB1" w14:textId="77777777" w:rsidR="00B872B5" w:rsidRPr="000E05F3" w:rsidRDefault="00B872B5" w:rsidP="00665544">
            <w:pPr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сайт, общий персональный раздел участника</w:t>
            </w:r>
          </w:p>
        </w:tc>
        <w:tc>
          <w:tcPr>
            <w:tcW w:w="1271" w:type="dxa"/>
            <w:vAlign w:val="center"/>
          </w:tcPr>
          <w:p w14:paraId="3AED6E3F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14:paraId="41AB277A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163CD3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14:paraId="16284BC3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63" w:type="dxa"/>
            <w:vAlign w:val="center"/>
          </w:tcPr>
          <w:p w14:paraId="22EF3AE7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1.3.6.1.4.1.18545.1.2.1.1</w:t>
            </w:r>
          </w:p>
          <w:p w14:paraId="4EB37933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563D65BA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АРМ Участника</w:t>
            </w:r>
          </w:p>
          <w:p w14:paraId="0C74865C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D533F93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  <w:p w14:paraId="2DBAE789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51336E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57" w:type="dxa"/>
          </w:tcPr>
          <w:p w14:paraId="242EF9CD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B872B5" w:rsidRPr="000E05F3" w14:paraId="7C9435DA" w14:textId="77777777" w:rsidTr="007A6AE4">
        <w:trPr>
          <w:trHeight w:val="765"/>
        </w:trPr>
        <w:tc>
          <w:tcPr>
            <w:tcW w:w="988" w:type="dxa"/>
            <w:vAlign w:val="center"/>
          </w:tcPr>
          <w:p w14:paraId="4A0E1642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DOP_notification</w:t>
            </w:r>
          </w:p>
          <w:p w14:paraId="1978C5DC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14:paraId="6713BE51" w14:textId="0AB7CEAF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изменении Договора о присоединении (ДОП)</w:t>
            </w:r>
          </w:p>
        </w:tc>
        <w:tc>
          <w:tcPr>
            <w:tcW w:w="1280" w:type="dxa"/>
            <w:vAlign w:val="center"/>
          </w:tcPr>
          <w:p w14:paraId="724776C5" w14:textId="0EFB5912" w:rsidR="00B872B5" w:rsidRPr="007A6AE4" w:rsidRDefault="00B872B5" w:rsidP="007A6A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Договор о присоединении, п. 21.4</w:t>
            </w:r>
          </w:p>
        </w:tc>
        <w:tc>
          <w:tcPr>
            <w:tcW w:w="851" w:type="dxa"/>
            <w:vAlign w:val="center"/>
          </w:tcPr>
          <w:p w14:paraId="3AA45708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txt</w:t>
            </w:r>
          </w:p>
          <w:p w14:paraId="4DABA44C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CAE202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  <w:p w14:paraId="1E4D3DDF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86F67A9" w14:textId="7427D680" w:rsidR="00B872B5" w:rsidRPr="007A6AE4" w:rsidRDefault="00B872B5" w:rsidP="007A6A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</w:tc>
        <w:tc>
          <w:tcPr>
            <w:tcW w:w="1701" w:type="dxa"/>
            <w:vAlign w:val="center"/>
          </w:tcPr>
          <w:p w14:paraId="2B77CE9D" w14:textId="3FAE44A0" w:rsidR="00B872B5" w:rsidRPr="007A6AE4" w:rsidRDefault="00B872B5" w:rsidP="007A6A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271" w:type="dxa"/>
            <w:vAlign w:val="center"/>
          </w:tcPr>
          <w:p w14:paraId="2E3E20FF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14:paraId="2084A6D0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003AAD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14:paraId="4FD7D2C4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63" w:type="dxa"/>
            <w:vAlign w:val="center"/>
          </w:tcPr>
          <w:p w14:paraId="25BD93D4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1.3.6.1.4.1.18545.1.2.1.1</w:t>
            </w:r>
          </w:p>
          <w:p w14:paraId="74DCF1B2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5B313705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  <w:p w14:paraId="0A189050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B650A34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  <w:p w14:paraId="1E454F20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F93732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57" w:type="dxa"/>
          </w:tcPr>
          <w:p w14:paraId="6AC75852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14:paraId="52037087" w14:textId="77777777" w:rsidR="007A6AE4" w:rsidRDefault="007A6AE4" w:rsidP="00B872B5">
      <w:pPr>
        <w:rPr>
          <w:rFonts w:ascii="Garamond" w:hAnsi="Garamond" w:cs="Garamond"/>
          <w:b/>
          <w:bCs/>
        </w:rPr>
      </w:pPr>
    </w:p>
    <w:p w14:paraId="04EAC0F7" w14:textId="5F0EB35A" w:rsidR="00B872B5" w:rsidRPr="003B0736" w:rsidRDefault="00B872B5" w:rsidP="00B872B5">
      <w:pPr>
        <w:rPr>
          <w:rFonts w:ascii="Garamond" w:hAnsi="Garamond" w:cs="Garamond"/>
        </w:rPr>
      </w:pPr>
      <w:r w:rsidRPr="003B0736">
        <w:rPr>
          <w:rFonts w:ascii="Garamond" w:hAnsi="Garamond" w:cs="Garamond"/>
          <w:b/>
          <w:bCs/>
        </w:rPr>
        <w:t xml:space="preserve">Предлагаемая редакция </w:t>
      </w:r>
      <w:r w:rsidR="003B0736">
        <w:rPr>
          <w:rFonts w:ascii="Garamond" w:hAnsi="Garamond"/>
          <w:b/>
          <w:bCs/>
        </w:rPr>
        <w:t>п</w:t>
      </w:r>
      <w:r w:rsidRPr="003B0736">
        <w:rPr>
          <w:rFonts w:ascii="Garamond" w:hAnsi="Garamond"/>
          <w:b/>
          <w:bCs/>
        </w:rPr>
        <w:t>риложения 2 к Правилам ЭДО СЭД КО</w:t>
      </w:r>
    </w:p>
    <w:p w14:paraId="237B572D" w14:textId="77777777" w:rsidR="003B0736" w:rsidRPr="00B134CB" w:rsidRDefault="003B0736" w:rsidP="00B872B5">
      <w:pPr>
        <w:rPr>
          <w:rFonts w:ascii="Garamond" w:hAnsi="Garamond" w:cs="Garamond"/>
          <w:b/>
          <w:bCs/>
          <w:sz w:val="22"/>
          <w:szCs w:val="22"/>
        </w:rPr>
      </w:pPr>
    </w:p>
    <w:tbl>
      <w:tblPr>
        <w:tblStyle w:val="af6"/>
        <w:tblW w:w="157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276"/>
        <w:gridCol w:w="850"/>
        <w:gridCol w:w="709"/>
        <w:gridCol w:w="850"/>
        <w:gridCol w:w="2127"/>
        <w:gridCol w:w="1134"/>
        <w:gridCol w:w="850"/>
        <w:gridCol w:w="1701"/>
        <w:gridCol w:w="1140"/>
        <w:gridCol w:w="703"/>
        <w:gridCol w:w="850"/>
        <w:gridCol w:w="567"/>
      </w:tblGrid>
      <w:tr w:rsidR="00B872B5" w:rsidRPr="006F02B2" w14:paraId="537D3621" w14:textId="77777777" w:rsidTr="006F02B2">
        <w:trPr>
          <w:trHeight w:val="1800"/>
        </w:trPr>
        <w:tc>
          <w:tcPr>
            <w:tcW w:w="993" w:type="dxa"/>
            <w:shd w:val="clear" w:color="auto" w:fill="D0CECE" w:themeFill="background2" w:themeFillShade="E6"/>
            <w:hideMark/>
          </w:tcPr>
          <w:p w14:paraId="4A75D161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1984" w:type="dxa"/>
            <w:shd w:val="clear" w:color="auto" w:fill="D0CECE" w:themeFill="background2" w:themeFillShade="E6"/>
            <w:hideMark/>
          </w:tcPr>
          <w:p w14:paraId="24EE65E2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276" w:type="dxa"/>
            <w:shd w:val="clear" w:color="auto" w:fill="D0CECE" w:themeFill="background2" w:themeFillShade="E6"/>
            <w:hideMark/>
          </w:tcPr>
          <w:p w14:paraId="68C75B4D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850" w:type="dxa"/>
            <w:shd w:val="clear" w:color="auto" w:fill="D0CECE" w:themeFill="background2" w:themeFillShade="E6"/>
            <w:hideMark/>
          </w:tcPr>
          <w:p w14:paraId="43068EC3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709" w:type="dxa"/>
            <w:shd w:val="clear" w:color="auto" w:fill="D0CECE" w:themeFill="background2" w:themeFillShade="E6"/>
            <w:hideMark/>
          </w:tcPr>
          <w:p w14:paraId="6D9F96FE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850" w:type="dxa"/>
            <w:shd w:val="clear" w:color="auto" w:fill="D0CECE" w:themeFill="background2" w:themeFillShade="E6"/>
            <w:hideMark/>
          </w:tcPr>
          <w:p w14:paraId="1E708B68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2127" w:type="dxa"/>
            <w:shd w:val="clear" w:color="auto" w:fill="D0CECE" w:themeFill="background2" w:themeFillShade="E6"/>
            <w:hideMark/>
          </w:tcPr>
          <w:p w14:paraId="5EA0D571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1134" w:type="dxa"/>
            <w:shd w:val="clear" w:color="auto" w:fill="D0CECE" w:themeFill="background2" w:themeFillShade="E6"/>
            <w:hideMark/>
          </w:tcPr>
          <w:p w14:paraId="5B2946E3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850" w:type="dxa"/>
            <w:shd w:val="clear" w:color="auto" w:fill="D0CECE" w:themeFill="background2" w:themeFillShade="E6"/>
            <w:hideMark/>
          </w:tcPr>
          <w:p w14:paraId="59914F73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1701" w:type="dxa"/>
            <w:shd w:val="clear" w:color="auto" w:fill="D0CECE" w:themeFill="background2" w:themeFillShade="E6"/>
            <w:hideMark/>
          </w:tcPr>
          <w:p w14:paraId="36A1D894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140" w:type="dxa"/>
            <w:shd w:val="clear" w:color="auto" w:fill="D0CECE" w:themeFill="background2" w:themeFillShade="E6"/>
            <w:hideMark/>
          </w:tcPr>
          <w:p w14:paraId="79FE6B85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 для отображения и изготовления бумажных копий</w:t>
            </w:r>
          </w:p>
        </w:tc>
        <w:tc>
          <w:tcPr>
            <w:tcW w:w="703" w:type="dxa"/>
            <w:shd w:val="clear" w:color="auto" w:fill="D0CECE" w:themeFill="background2" w:themeFillShade="E6"/>
            <w:hideMark/>
          </w:tcPr>
          <w:p w14:paraId="306FD1A4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850" w:type="dxa"/>
            <w:shd w:val="clear" w:color="auto" w:fill="D0CECE" w:themeFill="background2" w:themeFillShade="E6"/>
            <w:hideMark/>
          </w:tcPr>
          <w:p w14:paraId="4CCA5206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567" w:type="dxa"/>
            <w:shd w:val="clear" w:color="auto" w:fill="D0CECE" w:themeFill="background2" w:themeFillShade="E6"/>
            <w:hideMark/>
          </w:tcPr>
          <w:p w14:paraId="08B99B08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Примечания</w:t>
            </w:r>
          </w:p>
        </w:tc>
      </w:tr>
      <w:tr w:rsidR="00B872B5" w:rsidRPr="000E05F3" w14:paraId="57FF9658" w14:textId="77777777" w:rsidTr="007A6AE4">
        <w:trPr>
          <w:trHeight w:val="765"/>
        </w:trPr>
        <w:tc>
          <w:tcPr>
            <w:tcW w:w="993" w:type="dxa"/>
            <w:vAlign w:val="center"/>
          </w:tcPr>
          <w:p w14:paraId="059280FC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DOP_changes</w:t>
            </w:r>
          </w:p>
          <w:p w14:paraId="606AF3B9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98FBB64" w14:textId="54B55FD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Пакет файлов с новой версией Договора о присоединении (ДОП)</w:t>
            </w:r>
          </w:p>
        </w:tc>
        <w:tc>
          <w:tcPr>
            <w:tcW w:w="1276" w:type="dxa"/>
            <w:vAlign w:val="center"/>
          </w:tcPr>
          <w:p w14:paraId="1A14F5CD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Договор о присоединении, п. 21.4</w:t>
            </w:r>
          </w:p>
          <w:p w14:paraId="31267771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C0E5D8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msg</w:t>
            </w:r>
          </w:p>
          <w:p w14:paraId="223E675D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1010BC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  <w:p w14:paraId="365ECDBF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07DCDE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  <w:r w:rsidRPr="006F02B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</w:t>
            </w: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05F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ЦФР</w:t>
            </w:r>
          </w:p>
          <w:p w14:paraId="3EB1319A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36DDCD0" w14:textId="0337001C" w:rsidR="00B872B5" w:rsidRPr="007A6AE4" w:rsidRDefault="00B872B5" w:rsidP="006F02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сайт, общий персональный раздел участника</w:t>
            </w:r>
            <w:r w:rsidRPr="006F02B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; </w:t>
            </w:r>
            <w:r w:rsidRPr="006F02B2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о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тчеты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</w:t>
            </w:r>
            <w:r w:rsidR="00F8226B"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14:paraId="08BD0BC8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14:paraId="5779A091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11BB41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14:paraId="7349B1FC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D3DF6AC" w14:textId="77777777" w:rsidR="00B872B5" w:rsidRPr="000E05F3" w:rsidRDefault="00B872B5" w:rsidP="00665544">
            <w:pPr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1.3.6.1.4.1.18545.1.2.1.1</w:t>
            </w:r>
          </w:p>
        </w:tc>
        <w:tc>
          <w:tcPr>
            <w:tcW w:w="1140" w:type="dxa"/>
            <w:vAlign w:val="center"/>
          </w:tcPr>
          <w:p w14:paraId="7D2D1480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АРМ Участника</w:t>
            </w:r>
          </w:p>
          <w:p w14:paraId="4578619E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645D2A0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  <w:p w14:paraId="2FAE1101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CF14C7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5CDFB8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B872B5" w:rsidRPr="000E05F3" w14:paraId="2E8FA087" w14:textId="77777777" w:rsidTr="007A6AE4">
        <w:trPr>
          <w:trHeight w:val="673"/>
        </w:trPr>
        <w:tc>
          <w:tcPr>
            <w:tcW w:w="993" w:type="dxa"/>
            <w:vAlign w:val="center"/>
          </w:tcPr>
          <w:p w14:paraId="03379B98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DOP_notification</w:t>
            </w:r>
          </w:p>
          <w:p w14:paraId="0758BFBC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2AC672B" w14:textId="79524D78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eastAsia="SimSun" w:hAnsi="Arial" w:cs="Arial"/>
                <w:sz w:val="18"/>
                <w:szCs w:val="18"/>
              </w:rPr>
              <w:t>Уведомление об изменении Договора о присоединении (ДОП)</w:t>
            </w:r>
          </w:p>
        </w:tc>
        <w:tc>
          <w:tcPr>
            <w:tcW w:w="1276" w:type="dxa"/>
            <w:vAlign w:val="center"/>
          </w:tcPr>
          <w:p w14:paraId="3AFEAD78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Договор о присоединении, п. 21.4</w:t>
            </w:r>
          </w:p>
          <w:p w14:paraId="5751AE0F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8F4AA4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txt</w:t>
            </w:r>
          </w:p>
          <w:p w14:paraId="5B2F6392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0BCAC1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  <w:p w14:paraId="136E2B7A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86A73D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  <w:p w14:paraId="3CCA8050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64C6A80" w14:textId="7E05C7CA" w:rsidR="00B872B5" w:rsidRPr="007A6AE4" w:rsidRDefault="00B872B5" w:rsidP="006F02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  <w:r w:rsidRPr="006F02B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;</w:t>
            </w: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WEB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-интерфейс </w:t>
            </w:r>
            <w:r w:rsidR="006F02B2">
              <w:rPr>
                <w:rFonts w:ascii="Arial" w:eastAsia="SimSun" w:hAnsi="Arial" w:cs="Arial"/>
                <w:sz w:val="18"/>
                <w:szCs w:val="18"/>
                <w:highlight w:val="yellow"/>
              </w:rPr>
              <w:t>«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ЕЛК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о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 xml:space="preserve">тчеты </w:t>
            </w:r>
            <w:r w:rsidR="00A06B6F">
              <w:rPr>
                <w:rFonts w:ascii="Arial" w:eastAsia="SimSun" w:hAnsi="Arial" w:cs="Arial"/>
                <w:sz w:val="18"/>
                <w:szCs w:val="18"/>
                <w:highlight w:val="yellow"/>
              </w:rPr>
              <w:t>у</w:t>
            </w:r>
            <w:r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частник</w:t>
            </w:r>
            <w:r w:rsidR="00F8226B" w:rsidRPr="000E05F3">
              <w:rPr>
                <w:rFonts w:ascii="Arial" w:eastAsia="SimSun" w:hAnsi="Arial" w:cs="Arial"/>
                <w:sz w:val="18"/>
                <w:szCs w:val="18"/>
                <w:highlight w:val="yellow"/>
              </w:rPr>
              <w:t>а</w:t>
            </w:r>
            <w:r w:rsidR="006F02B2">
              <w:rPr>
                <w:rFonts w:ascii="Arial" w:eastAsia="SimSun" w:hAnsi="Arial" w:cs="Arial"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14:paraId="5C9E7655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14:paraId="462E7FCF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9F561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14:paraId="2A77412A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C0BA134" w14:textId="77777777" w:rsidR="00B872B5" w:rsidRPr="000E05F3" w:rsidRDefault="00B872B5" w:rsidP="00665544">
            <w:pPr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1.3.6.1.4.1.18545.1.2.1.1</w:t>
            </w:r>
          </w:p>
        </w:tc>
        <w:tc>
          <w:tcPr>
            <w:tcW w:w="1140" w:type="dxa"/>
            <w:vAlign w:val="center"/>
          </w:tcPr>
          <w:p w14:paraId="25342F08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  <w:p w14:paraId="5DFD0DB0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002F33A" w14:textId="77777777" w:rsidR="00B872B5" w:rsidRPr="000E05F3" w:rsidRDefault="00B872B5" w:rsidP="006655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5F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  <w:p w14:paraId="1C39CD31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819176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B652B4" w14:textId="77777777" w:rsidR="00B872B5" w:rsidRPr="000E05F3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14:paraId="570E2C6A" w14:textId="77777777" w:rsidR="00B872B5" w:rsidRPr="005D1257" w:rsidRDefault="00B872B5" w:rsidP="00B872B5">
      <w:pPr>
        <w:jc w:val="both"/>
        <w:rPr>
          <w:rFonts w:ascii="Arial" w:eastAsia="SimSun" w:hAnsi="Arial" w:cs="Arial"/>
          <w:b/>
          <w:sz w:val="20"/>
          <w:szCs w:val="20"/>
        </w:rPr>
      </w:pPr>
    </w:p>
    <w:p w14:paraId="5E902EAC" w14:textId="3BB43CF0" w:rsidR="00B872B5" w:rsidRDefault="00B872B5" w:rsidP="00B872B5">
      <w:pPr>
        <w:ind w:right="-314"/>
        <w:rPr>
          <w:rFonts w:ascii="Garamond" w:hAnsi="Garamond" w:cs="Arial"/>
          <w:b/>
          <w:bCs/>
        </w:rPr>
      </w:pPr>
      <w:r w:rsidRPr="00EC189A">
        <w:rPr>
          <w:rFonts w:ascii="Garamond" w:hAnsi="Garamond" w:cs="Arial"/>
          <w:b/>
          <w:bCs/>
        </w:rPr>
        <w:t>Удалить позици</w:t>
      </w:r>
      <w:r w:rsidR="007A6AE4">
        <w:rPr>
          <w:rFonts w:ascii="Garamond" w:hAnsi="Garamond" w:cs="Arial"/>
          <w:b/>
          <w:bCs/>
        </w:rPr>
        <w:t>ю</w:t>
      </w:r>
      <w:r w:rsidRPr="00EC189A">
        <w:rPr>
          <w:rFonts w:ascii="Garamond" w:hAnsi="Garamond" w:cs="Arial"/>
          <w:b/>
          <w:bCs/>
        </w:rPr>
        <w:t xml:space="preserve"> в приложении 2 к Правилам ЭДО СЭД КО</w:t>
      </w:r>
    </w:p>
    <w:p w14:paraId="4C408D5E" w14:textId="77777777" w:rsidR="00EC189A" w:rsidRPr="00EC189A" w:rsidRDefault="00EC189A" w:rsidP="00B872B5">
      <w:pPr>
        <w:ind w:right="-314"/>
        <w:rPr>
          <w:rFonts w:ascii="Garamond" w:hAnsi="Garamond" w:cs="Arial"/>
          <w:b/>
        </w:rPr>
      </w:pPr>
    </w:p>
    <w:tbl>
      <w:tblPr>
        <w:tblStyle w:val="af6"/>
        <w:tblW w:w="1576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281"/>
        <w:gridCol w:w="960"/>
        <w:gridCol w:w="741"/>
        <w:gridCol w:w="631"/>
        <w:gridCol w:w="1778"/>
        <w:gridCol w:w="1134"/>
        <w:gridCol w:w="851"/>
        <w:gridCol w:w="1984"/>
        <w:gridCol w:w="1140"/>
        <w:gridCol w:w="703"/>
        <w:gridCol w:w="851"/>
        <w:gridCol w:w="599"/>
      </w:tblGrid>
      <w:tr w:rsidR="00B872B5" w:rsidRPr="006F02B2" w14:paraId="3E4EF091" w14:textId="77777777" w:rsidTr="006F02B2">
        <w:trPr>
          <w:trHeight w:val="1800"/>
        </w:trPr>
        <w:tc>
          <w:tcPr>
            <w:tcW w:w="846" w:type="dxa"/>
            <w:shd w:val="clear" w:color="auto" w:fill="D0CECE" w:themeFill="background2" w:themeFillShade="E6"/>
            <w:hideMark/>
          </w:tcPr>
          <w:p w14:paraId="3A755883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2268" w:type="dxa"/>
            <w:shd w:val="clear" w:color="auto" w:fill="D0CECE" w:themeFill="background2" w:themeFillShade="E6"/>
            <w:hideMark/>
          </w:tcPr>
          <w:p w14:paraId="42D159CE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281" w:type="dxa"/>
            <w:shd w:val="clear" w:color="auto" w:fill="D0CECE" w:themeFill="background2" w:themeFillShade="E6"/>
            <w:hideMark/>
          </w:tcPr>
          <w:p w14:paraId="746F00DC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960" w:type="dxa"/>
            <w:shd w:val="clear" w:color="auto" w:fill="D0CECE" w:themeFill="background2" w:themeFillShade="E6"/>
            <w:hideMark/>
          </w:tcPr>
          <w:p w14:paraId="6180EDA2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741" w:type="dxa"/>
            <w:shd w:val="clear" w:color="auto" w:fill="D0CECE" w:themeFill="background2" w:themeFillShade="E6"/>
            <w:hideMark/>
          </w:tcPr>
          <w:p w14:paraId="2A29477B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631" w:type="dxa"/>
            <w:shd w:val="clear" w:color="auto" w:fill="D0CECE" w:themeFill="background2" w:themeFillShade="E6"/>
            <w:hideMark/>
          </w:tcPr>
          <w:p w14:paraId="0CA7F52E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778" w:type="dxa"/>
            <w:shd w:val="clear" w:color="auto" w:fill="D0CECE" w:themeFill="background2" w:themeFillShade="E6"/>
            <w:hideMark/>
          </w:tcPr>
          <w:p w14:paraId="2275A1BB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1134" w:type="dxa"/>
            <w:shd w:val="clear" w:color="auto" w:fill="D0CECE" w:themeFill="background2" w:themeFillShade="E6"/>
            <w:hideMark/>
          </w:tcPr>
          <w:p w14:paraId="15CA495E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851" w:type="dxa"/>
            <w:shd w:val="clear" w:color="auto" w:fill="D0CECE" w:themeFill="background2" w:themeFillShade="E6"/>
            <w:hideMark/>
          </w:tcPr>
          <w:p w14:paraId="0C6D6B1A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1984" w:type="dxa"/>
            <w:shd w:val="clear" w:color="auto" w:fill="D0CECE" w:themeFill="background2" w:themeFillShade="E6"/>
            <w:hideMark/>
          </w:tcPr>
          <w:p w14:paraId="5CB270A7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140" w:type="dxa"/>
            <w:shd w:val="clear" w:color="auto" w:fill="D0CECE" w:themeFill="background2" w:themeFillShade="E6"/>
            <w:hideMark/>
          </w:tcPr>
          <w:p w14:paraId="449896F3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ПО для отображения и изготовления бумажных копий</w:t>
            </w:r>
          </w:p>
        </w:tc>
        <w:tc>
          <w:tcPr>
            <w:tcW w:w="703" w:type="dxa"/>
            <w:shd w:val="clear" w:color="auto" w:fill="D0CECE" w:themeFill="background2" w:themeFillShade="E6"/>
            <w:hideMark/>
          </w:tcPr>
          <w:p w14:paraId="2CE3D1C7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851" w:type="dxa"/>
            <w:shd w:val="clear" w:color="auto" w:fill="D0CECE" w:themeFill="background2" w:themeFillShade="E6"/>
            <w:hideMark/>
          </w:tcPr>
          <w:p w14:paraId="3AF38F8B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599" w:type="dxa"/>
            <w:shd w:val="clear" w:color="auto" w:fill="D0CECE" w:themeFill="background2" w:themeFillShade="E6"/>
            <w:hideMark/>
          </w:tcPr>
          <w:p w14:paraId="2CD68F94" w14:textId="77777777" w:rsidR="00B872B5" w:rsidRPr="006F02B2" w:rsidRDefault="00B872B5" w:rsidP="00665544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6F02B2">
              <w:rPr>
                <w:rFonts w:ascii="Arial" w:eastAsia="SimSun" w:hAnsi="Arial" w:cs="Arial"/>
                <w:sz w:val="18"/>
                <w:szCs w:val="18"/>
              </w:rPr>
              <w:t>Примечания</w:t>
            </w:r>
          </w:p>
        </w:tc>
      </w:tr>
      <w:tr w:rsidR="00B872B5" w:rsidRPr="000E05F3" w14:paraId="795D0EE3" w14:textId="77777777" w:rsidTr="007A6AE4">
        <w:trPr>
          <w:trHeight w:val="765"/>
        </w:trPr>
        <w:tc>
          <w:tcPr>
            <w:tcW w:w="846" w:type="dxa"/>
            <w:vAlign w:val="bottom"/>
          </w:tcPr>
          <w:p w14:paraId="756FAF4F" w14:textId="77777777" w:rsidR="00B872B5" w:rsidRPr="000E05F3" w:rsidRDefault="00B872B5" w:rsidP="00665544">
            <w:pPr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DOP_changes_CFR</w:t>
            </w:r>
          </w:p>
        </w:tc>
        <w:tc>
          <w:tcPr>
            <w:tcW w:w="2268" w:type="dxa"/>
            <w:vAlign w:val="bottom"/>
          </w:tcPr>
          <w:p w14:paraId="58A55239" w14:textId="77777777" w:rsidR="00B872B5" w:rsidRPr="000E05F3" w:rsidRDefault="00B872B5" w:rsidP="00665544">
            <w:pPr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Пакет файлов с новой версией Договора о присоединении (ДОП)</w:t>
            </w:r>
          </w:p>
        </w:tc>
        <w:tc>
          <w:tcPr>
            <w:tcW w:w="1281" w:type="dxa"/>
            <w:vAlign w:val="bottom"/>
          </w:tcPr>
          <w:p w14:paraId="59503D88" w14:textId="77777777" w:rsidR="00B872B5" w:rsidRPr="000E05F3" w:rsidRDefault="00B872B5" w:rsidP="0066554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Договор о присоединении, п. 21.4</w:t>
            </w:r>
          </w:p>
        </w:tc>
        <w:tc>
          <w:tcPr>
            <w:tcW w:w="960" w:type="dxa"/>
            <w:vAlign w:val="bottom"/>
          </w:tcPr>
          <w:p w14:paraId="765568AA" w14:textId="77777777" w:rsidR="00B872B5" w:rsidRPr="000E05F3" w:rsidRDefault="00B872B5" w:rsidP="0066554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msg</w:t>
            </w:r>
          </w:p>
        </w:tc>
        <w:tc>
          <w:tcPr>
            <w:tcW w:w="741" w:type="dxa"/>
            <w:vAlign w:val="bottom"/>
          </w:tcPr>
          <w:p w14:paraId="459D2EEE" w14:textId="77777777" w:rsidR="00B872B5" w:rsidRPr="000E05F3" w:rsidRDefault="00B872B5" w:rsidP="0066554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631" w:type="dxa"/>
            <w:vAlign w:val="bottom"/>
          </w:tcPr>
          <w:p w14:paraId="3A1E2CF7" w14:textId="77777777" w:rsidR="00B872B5" w:rsidRPr="000E05F3" w:rsidRDefault="00B872B5" w:rsidP="0066554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1778" w:type="dxa"/>
            <w:vAlign w:val="bottom"/>
          </w:tcPr>
          <w:p w14:paraId="32AFC4AA" w14:textId="77777777" w:rsidR="00B872B5" w:rsidRPr="000E05F3" w:rsidRDefault="00B872B5" w:rsidP="0066554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сайт, общий персональный раздел участника</w:t>
            </w:r>
          </w:p>
        </w:tc>
        <w:tc>
          <w:tcPr>
            <w:tcW w:w="1134" w:type="dxa"/>
            <w:vAlign w:val="bottom"/>
          </w:tcPr>
          <w:p w14:paraId="1C188BCC" w14:textId="77777777" w:rsidR="00B872B5" w:rsidRPr="000E05F3" w:rsidRDefault="00B872B5" w:rsidP="0066554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1" w:type="dxa"/>
            <w:vAlign w:val="bottom"/>
          </w:tcPr>
          <w:p w14:paraId="74B7C302" w14:textId="77777777" w:rsidR="00B872B5" w:rsidRPr="000E05F3" w:rsidRDefault="00B872B5" w:rsidP="0066554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984" w:type="dxa"/>
            <w:vAlign w:val="bottom"/>
          </w:tcPr>
          <w:p w14:paraId="48C122E1" w14:textId="77777777" w:rsidR="00B872B5" w:rsidRPr="000E05F3" w:rsidRDefault="00B872B5" w:rsidP="0066554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1.3.6.1.4.1.18545.1.2.1.1</w:t>
            </w:r>
          </w:p>
        </w:tc>
        <w:tc>
          <w:tcPr>
            <w:tcW w:w="1140" w:type="dxa"/>
            <w:vAlign w:val="bottom"/>
          </w:tcPr>
          <w:p w14:paraId="3463F505" w14:textId="77777777" w:rsidR="00B872B5" w:rsidRPr="000E05F3" w:rsidRDefault="00B872B5" w:rsidP="0066554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АРМ Участника</w:t>
            </w:r>
          </w:p>
        </w:tc>
        <w:tc>
          <w:tcPr>
            <w:tcW w:w="703" w:type="dxa"/>
            <w:vAlign w:val="bottom"/>
          </w:tcPr>
          <w:p w14:paraId="79BB8E24" w14:textId="77777777" w:rsidR="00B872B5" w:rsidRPr="000E05F3" w:rsidRDefault="00B872B5" w:rsidP="0066554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E05F3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51" w:type="dxa"/>
            <w:vAlign w:val="center"/>
          </w:tcPr>
          <w:p w14:paraId="2B48E64D" w14:textId="77777777" w:rsidR="00B872B5" w:rsidRPr="000E05F3" w:rsidRDefault="00B872B5" w:rsidP="00665544">
            <w:pPr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99" w:type="dxa"/>
          </w:tcPr>
          <w:p w14:paraId="26B7EF1E" w14:textId="77777777" w:rsidR="00B872B5" w:rsidRPr="000E05F3" w:rsidRDefault="00B872B5" w:rsidP="00665544">
            <w:pPr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14:paraId="02111520" w14:textId="77777777" w:rsidR="00B872B5" w:rsidRDefault="00B872B5" w:rsidP="00665544">
      <w:pPr>
        <w:jc w:val="both"/>
        <w:rPr>
          <w:rFonts w:ascii="Garamond" w:eastAsia="SimSun" w:hAnsi="Garamond"/>
          <w:b/>
        </w:rPr>
      </w:pPr>
    </w:p>
    <w:sectPr w:rsidR="00B872B5" w:rsidSect="007A6AE4">
      <w:pgSz w:w="16840" w:h="11907" w:orient="landscape" w:code="9"/>
      <w:pgMar w:top="1134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A0773" w14:textId="77777777" w:rsidR="006F02B2" w:rsidRDefault="006F02B2" w:rsidP="00B27C7F">
      <w:r>
        <w:separator/>
      </w:r>
    </w:p>
  </w:endnote>
  <w:endnote w:type="continuationSeparator" w:id="0">
    <w:p w14:paraId="336E6725" w14:textId="77777777" w:rsidR="006F02B2" w:rsidRDefault="006F02B2" w:rsidP="00B27C7F">
      <w:r>
        <w:continuationSeparator/>
      </w:r>
    </w:p>
  </w:endnote>
  <w:endnote w:type="continuationNotice" w:id="1">
    <w:p w14:paraId="6927C432" w14:textId="77777777" w:rsidR="006F02B2" w:rsidRDefault="006F0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EC11B" w14:textId="77777777" w:rsidR="006F02B2" w:rsidRDefault="006F02B2" w:rsidP="00B27C7F">
      <w:r>
        <w:separator/>
      </w:r>
    </w:p>
  </w:footnote>
  <w:footnote w:type="continuationSeparator" w:id="0">
    <w:p w14:paraId="59F5AE4E" w14:textId="77777777" w:rsidR="006F02B2" w:rsidRDefault="006F02B2" w:rsidP="00B27C7F">
      <w:r>
        <w:continuationSeparator/>
      </w:r>
    </w:p>
  </w:footnote>
  <w:footnote w:type="continuationNotice" w:id="1">
    <w:p w14:paraId="6C626394" w14:textId="77777777" w:rsidR="006F02B2" w:rsidRDefault="006F02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C0E557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3"/>
      <w:lvlText w:val="%2.%3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3">
      <w:start w:val="1"/>
      <w:numFmt w:val="decimal"/>
      <w:pStyle w:val="4"/>
      <w:lvlText w:val="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russianLower"/>
      <w:pStyle w:val="6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181836"/>
    <w:multiLevelType w:val="hybridMultilevel"/>
    <w:tmpl w:val="325C3E1E"/>
    <w:lvl w:ilvl="0" w:tplc="0419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09470A79"/>
    <w:multiLevelType w:val="hybridMultilevel"/>
    <w:tmpl w:val="B9F6A19E"/>
    <w:lvl w:ilvl="0" w:tplc="04090005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DAD6749"/>
    <w:multiLevelType w:val="multilevel"/>
    <w:tmpl w:val="5A9CAC1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2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20B57BF5"/>
    <w:multiLevelType w:val="hybridMultilevel"/>
    <w:tmpl w:val="6194E934"/>
    <w:lvl w:ilvl="0" w:tplc="C3A08ACE">
      <w:start w:val="1"/>
      <w:numFmt w:val="bullet"/>
      <w:pStyle w:val="40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2317896"/>
    <w:multiLevelType w:val="hybridMultilevel"/>
    <w:tmpl w:val="F6327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D0CB0"/>
    <w:multiLevelType w:val="hybridMultilevel"/>
    <w:tmpl w:val="D7B2684C"/>
    <w:lvl w:ilvl="0" w:tplc="BBDA2988">
      <w:start w:val="30"/>
      <w:numFmt w:val="decimal"/>
      <w:pStyle w:val="41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00D3F"/>
    <w:multiLevelType w:val="hybridMultilevel"/>
    <w:tmpl w:val="0A92F5B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7993"/>
    <w:multiLevelType w:val="multilevel"/>
    <w:tmpl w:val="8708DEC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F90F46"/>
    <w:multiLevelType w:val="hybridMultilevel"/>
    <w:tmpl w:val="24F66246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9946E5"/>
    <w:multiLevelType w:val="hybridMultilevel"/>
    <w:tmpl w:val="0E88D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56992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A6861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75CA2"/>
    <w:multiLevelType w:val="hybridMultilevel"/>
    <w:tmpl w:val="F99EB9E6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30"/>
    </w:lvlOverride>
  </w:num>
  <w:num w:numId="4">
    <w:abstractNumId w:val="7"/>
    <w:lvlOverride w:ilvl="0">
      <w:startOverride w:val="30"/>
    </w:lvlOverride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1"/>
  </w:num>
  <w:num w:numId="14">
    <w:abstractNumId w:val="10"/>
  </w:num>
  <w:num w:numId="15">
    <w:abstractNumId w:val="14"/>
  </w:num>
  <w:num w:numId="16">
    <w:abstractNumId w:val="12"/>
  </w:num>
  <w:num w:numId="17">
    <w:abstractNumId w:val="13"/>
  </w:num>
  <w:num w:numId="1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96"/>
    <w:rsid w:val="00000001"/>
    <w:rsid w:val="00001816"/>
    <w:rsid w:val="00002554"/>
    <w:rsid w:val="000169EB"/>
    <w:rsid w:val="000174E1"/>
    <w:rsid w:val="00020EF3"/>
    <w:rsid w:val="00024ED1"/>
    <w:rsid w:val="00030E81"/>
    <w:rsid w:val="00033AA8"/>
    <w:rsid w:val="00035080"/>
    <w:rsid w:val="000378C6"/>
    <w:rsid w:val="00041FFC"/>
    <w:rsid w:val="00043A6F"/>
    <w:rsid w:val="00052FE4"/>
    <w:rsid w:val="00053023"/>
    <w:rsid w:val="0005311A"/>
    <w:rsid w:val="00054D01"/>
    <w:rsid w:val="00054E6E"/>
    <w:rsid w:val="00055EA8"/>
    <w:rsid w:val="000564C0"/>
    <w:rsid w:val="00064D0F"/>
    <w:rsid w:val="00065DE1"/>
    <w:rsid w:val="000663F1"/>
    <w:rsid w:val="0007091B"/>
    <w:rsid w:val="000848F3"/>
    <w:rsid w:val="00087E39"/>
    <w:rsid w:val="000905E4"/>
    <w:rsid w:val="00096C84"/>
    <w:rsid w:val="00096EB9"/>
    <w:rsid w:val="000A6EB6"/>
    <w:rsid w:val="000B1B2F"/>
    <w:rsid w:val="000B64CC"/>
    <w:rsid w:val="000D15FA"/>
    <w:rsid w:val="000D1CC5"/>
    <w:rsid w:val="000D425F"/>
    <w:rsid w:val="000D4455"/>
    <w:rsid w:val="000E02BE"/>
    <w:rsid w:val="000E05F3"/>
    <w:rsid w:val="000F04B6"/>
    <w:rsid w:val="000F1F81"/>
    <w:rsid w:val="000F2C42"/>
    <w:rsid w:val="000F4073"/>
    <w:rsid w:val="0010592A"/>
    <w:rsid w:val="00107A9C"/>
    <w:rsid w:val="0012001C"/>
    <w:rsid w:val="001212BA"/>
    <w:rsid w:val="0012317B"/>
    <w:rsid w:val="00123B25"/>
    <w:rsid w:val="001258C3"/>
    <w:rsid w:val="001324E6"/>
    <w:rsid w:val="00133EA4"/>
    <w:rsid w:val="00144A24"/>
    <w:rsid w:val="00144BED"/>
    <w:rsid w:val="00150219"/>
    <w:rsid w:val="00164418"/>
    <w:rsid w:val="001758C5"/>
    <w:rsid w:val="0018121A"/>
    <w:rsid w:val="00181EFC"/>
    <w:rsid w:val="00183E50"/>
    <w:rsid w:val="00184E9C"/>
    <w:rsid w:val="00196A61"/>
    <w:rsid w:val="001A36BC"/>
    <w:rsid w:val="001A4090"/>
    <w:rsid w:val="001D1509"/>
    <w:rsid w:val="001D30C3"/>
    <w:rsid w:val="001D6C1C"/>
    <w:rsid w:val="001E018A"/>
    <w:rsid w:val="001E5D31"/>
    <w:rsid w:val="001E7D87"/>
    <w:rsid w:val="001F0F68"/>
    <w:rsid w:val="001F6E7A"/>
    <w:rsid w:val="001F72A0"/>
    <w:rsid w:val="00202150"/>
    <w:rsid w:val="00203394"/>
    <w:rsid w:val="00203AB0"/>
    <w:rsid w:val="0021235F"/>
    <w:rsid w:val="00214DC4"/>
    <w:rsid w:val="00215DAB"/>
    <w:rsid w:val="00217FEA"/>
    <w:rsid w:val="00221010"/>
    <w:rsid w:val="00222E5A"/>
    <w:rsid w:val="00223DDE"/>
    <w:rsid w:val="0022539D"/>
    <w:rsid w:val="002268EE"/>
    <w:rsid w:val="0023202E"/>
    <w:rsid w:val="002335EB"/>
    <w:rsid w:val="002348A8"/>
    <w:rsid w:val="00236453"/>
    <w:rsid w:val="00240ECD"/>
    <w:rsid w:val="002451BA"/>
    <w:rsid w:val="00254A34"/>
    <w:rsid w:val="0026279C"/>
    <w:rsid w:val="00263444"/>
    <w:rsid w:val="00271F77"/>
    <w:rsid w:val="002731E5"/>
    <w:rsid w:val="00273C24"/>
    <w:rsid w:val="00284068"/>
    <w:rsid w:val="0029362D"/>
    <w:rsid w:val="00294808"/>
    <w:rsid w:val="002A2B7B"/>
    <w:rsid w:val="002A55A3"/>
    <w:rsid w:val="002B23FF"/>
    <w:rsid w:val="002C5690"/>
    <w:rsid w:val="002C64FA"/>
    <w:rsid w:val="002D6911"/>
    <w:rsid w:val="002E06D7"/>
    <w:rsid w:val="002E757B"/>
    <w:rsid w:val="002F47B8"/>
    <w:rsid w:val="002F49D6"/>
    <w:rsid w:val="002F5655"/>
    <w:rsid w:val="002F7714"/>
    <w:rsid w:val="00300787"/>
    <w:rsid w:val="00301708"/>
    <w:rsid w:val="003049AC"/>
    <w:rsid w:val="00326D2A"/>
    <w:rsid w:val="00327B1B"/>
    <w:rsid w:val="00331739"/>
    <w:rsid w:val="003412CE"/>
    <w:rsid w:val="0034143C"/>
    <w:rsid w:val="003416CC"/>
    <w:rsid w:val="0034223C"/>
    <w:rsid w:val="003434D9"/>
    <w:rsid w:val="0034679A"/>
    <w:rsid w:val="00353D16"/>
    <w:rsid w:val="0035417E"/>
    <w:rsid w:val="003577DF"/>
    <w:rsid w:val="00357B11"/>
    <w:rsid w:val="003608E7"/>
    <w:rsid w:val="00365D58"/>
    <w:rsid w:val="00367A8E"/>
    <w:rsid w:val="00371F69"/>
    <w:rsid w:val="00374A2B"/>
    <w:rsid w:val="003754CA"/>
    <w:rsid w:val="00377082"/>
    <w:rsid w:val="003836A9"/>
    <w:rsid w:val="00390E49"/>
    <w:rsid w:val="00391363"/>
    <w:rsid w:val="00395463"/>
    <w:rsid w:val="003A5552"/>
    <w:rsid w:val="003B053A"/>
    <w:rsid w:val="003B0736"/>
    <w:rsid w:val="003B29EE"/>
    <w:rsid w:val="003D0018"/>
    <w:rsid w:val="003D0FDF"/>
    <w:rsid w:val="003D4229"/>
    <w:rsid w:val="003E1742"/>
    <w:rsid w:val="003E22D1"/>
    <w:rsid w:val="003F1C3A"/>
    <w:rsid w:val="003F2A74"/>
    <w:rsid w:val="003F5604"/>
    <w:rsid w:val="003F6EF6"/>
    <w:rsid w:val="003F7987"/>
    <w:rsid w:val="00400B0A"/>
    <w:rsid w:val="004018E5"/>
    <w:rsid w:val="00403D9F"/>
    <w:rsid w:val="00405160"/>
    <w:rsid w:val="00413815"/>
    <w:rsid w:val="004166A0"/>
    <w:rsid w:val="00416E54"/>
    <w:rsid w:val="004318DD"/>
    <w:rsid w:val="0043424F"/>
    <w:rsid w:val="004364FF"/>
    <w:rsid w:val="0043769A"/>
    <w:rsid w:val="004405E6"/>
    <w:rsid w:val="00442CD6"/>
    <w:rsid w:val="00443CCD"/>
    <w:rsid w:val="0045561A"/>
    <w:rsid w:val="0045737F"/>
    <w:rsid w:val="004608F2"/>
    <w:rsid w:val="004725C2"/>
    <w:rsid w:val="004828C3"/>
    <w:rsid w:val="00490474"/>
    <w:rsid w:val="004920E4"/>
    <w:rsid w:val="004A3573"/>
    <w:rsid w:val="004B0214"/>
    <w:rsid w:val="004B594C"/>
    <w:rsid w:val="004B6194"/>
    <w:rsid w:val="004C165F"/>
    <w:rsid w:val="004C1E76"/>
    <w:rsid w:val="004C2C6D"/>
    <w:rsid w:val="004C77AB"/>
    <w:rsid w:val="004D1496"/>
    <w:rsid w:val="004D283E"/>
    <w:rsid w:val="004D3C4B"/>
    <w:rsid w:val="004D60F5"/>
    <w:rsid w:val="004E2AEE"/>
    <w:rsid w:val="004E7F01"/>
    <w:rsid w:val="004F50A2"/>
    <w:rsid w:val="00503BB0"/>
    <w:rsid w:val="00512DE9"/>
    <w:rsid w:val="005140F8"/>
    <w:rsid w:val="00514D96"/>
    <w:rsid w:val="0052740D"/>
    <w:rsid w:val="00527AC6"/>
    <w:rsid w:val="00535375"/>
    <w:rsid w:val="0053695D"/>
    <w:rsid w:val="00536FEC"/>
    <w:rsid w:val="00540984"/>
    <w:rsid w:val="00543E16"/>
    <w:rsid w:val="00544867"/>
    <w:rsid w:val="005462BE"/>
    <w:rsid w:val="0055292B"/>
    <w:rsid w:val="005574DE"/>
    <w:rsid w:val="00557D96"/>
    <w:rsid w:val="00560BDC"/>
    <w:rsid w:val="00562853"/>
    <w:rsid w:val="005740BC"/>
    <w:rsid w:val="00584A2F"/>
    <w:rsid w:val="00584A71"/>
    <w:rsid w:val="00584D16"/>
    <w:rsid w:val="00586071"/>
    <w:rsid w:val="005862FC"/>
    <w:rsid w:val="00586959"/>
    <w:rsid w:val="00595F26"/>
    <w:rsid w:val="00596FD9"/>
    <w:rsid w:val="00597989"/>
    <w:rsid w:val="005A4508"/>
    <w:rsid w:val="005B1FAC"/>
    <w:rsid w:val="005B2618"/>
    <w:rsid w:val="005B4F38"/>
    <w:rsid w:val="005B609B"/>
    <w:rsid w:val="005C085A"/>
    <w:rsid w:val="005C45CD"/>
    <w:rsid w:val="005C5DB0"/>
    <w:rsid w:val="005D320D"/>
    <w:rsid w:val="005D65C1"/>
    <w:rsid w:val="005E062A"/>
    <w:rsid w:val="005E09BA"/>
    <w:rsid w:val="005F26E4"/>
    <w:rsid w:val="005F3693"/>
    <w:rsid w:val="005F6777"/>
    <w:rsid w:val="006037AD"/>
    <w:rsid w:val="00613A28"/>
    <w:rsid w:val="006177E5"/>
    <w:rsid w:val="00622C8F"/>
    <w:rsid w:val="00624226"/>
    <w:rsid w:val="006248BF"/>
    <w:rsid w:val="00634C34"/>
    <w:rsid w:val="00636814"/>
    <w:rsid w:val="006370C7"/>
    <w:rsid w:val="0063730B"/>
    <w:rsid w:val="00641EB6"/>
    <w:rsid w:val="00642632"/>
    <w:rsid w:val="00650E2A"/>
    <w:rsid w:val="00656707"/>
    <w:rsid w:val="0066499C"/>
    <w:rsid w:val="00665544"/>
    <w:rsid w:val="006661D2"/>
    <w:rsid w:val="00671CC2"/>
    <w:rsid w:val="00672D23"/>
    <w:rsid w:val="00673BF4"/>
    <w:rsid w:val="006771EE"/>
    <w:rsid w:val="00680321"/>
    <w:rsid w:val="006848DA"/>
    <w:rsid w:val="00684A19"/>
    <w:rsid w:val="006913E4"/>
    <w:rsid w:val="00694F17"/>
    <w:rsid w:val="00696CC3"/>
    <w:rsid w:val="00696DA2"/>
    <w:rsid w:val="006A3248"/>
    <w:rsid w:val="006A4703"/>
    <w:rsid w:val="006A474A"/>
    <w:rsid w:val="006B468B"/>
    <w:rsid w:val="006B6405"/>
    <w:rsid w:val="006B7A33"/>
    <w:rsid w:val="006C1EA1"/>
    <w:rsid w:val="006C27A3"/>
    <w:rsid w:val="006C3FA6"/>
    <w:rsid w:val="006C4CB1"/>
    <w:rsid w:val="006D02F2"/>
    <w:rsid w:val="006D3F40"/>
    <w:rsid w:val="006E2909"/>
    <w:rsid w:val="006E45EF"/>
    <w:rsid w:val="006F02B2"/>
    <w:rsid w:val="006F465E"/>
    <w:rsid w:val="0070490C"/>
    <w:rsid w:val="00730D6A"/>
    <w:rsid w:val="0073142E"/>
    <w:rsid w:val="007350A2"/>
    <w:rsid w:val="00737679"/>
    <w:rsid w:val="00740F71"/>
    <w:rsid w:val="00742DC5"/>
    <w:rsid w:val="00745197"/>
    <w:rsid w:val="00753032"/>
    <w:rsid w:val="00753969"/>
    <w:rsid w:val="007548AA"/>
    <w:rsid w:val="0075643D"/>
    <w:rsid w:val="00756D87"/>
    <w:rsid w:val="00762451"/>
    <w:rsid w:val="0076491A"/>
    <w:rsid w:val="0077730B"/>
    <w:rsid w:val="007806F0"/>
    <w:rsid w:val="00784D4D"/>
    <w:rsid w:val="0078761E"/>
    <w:rsid w:val="0079365E"/>
    <w:rsid w:val="00794011"/>
    <w:rsid w:val="00794563"/>
    <w:rsid w:val="00794755"/>
    <w:rsid w:val="00794B50"/>
    <w:rsid w:val="00794DB9"/>
    <w:rsid w:val="00795795"/>
    <w:rsid w:val="0079782B"/>
    <w:rsid w:val="007A0EE6"/>
    <w:rsid w:val="007A36B4"/>
    <w:rsid w:val="007A5186"/>
    <w:rsid w:val="007A6AE4"/>
    <w:rsid w:val="007A7D85"/>
    <w:rsid w:val="007B0E6E"/>
    <w:rsid w:val="007B19F3"/>
    <w:rsid w:val="007B207C"/>
    <w:rsid w:val="007B3E05"/>
    <w:rsid w:val="007B7AEE"/>
    <w:rsid w:val="007C084D"/>
    <w:rsid w:val="007D60B2"/>
    <w:rsid w:val="007E752C"/>
    <w:rsid w:val="007E795C"/>
    <w:rsid w:val="007F0028"/>
    <w:rsid w:val="007F3A7B"/>
    <w:rsid w:val="007F3DB1"/>
    <w:rsid w:val="007F4E27"/>
    <w:rsid w:val="007F5A5B"/>
    <w:rsid w:val="008075E3"/>
    <w:rsid w:val="00807941"/>
    <w:rsid w:val="00813A60"/>
    <w:rsid w:val="00821009"/>
    <w:rsid w:val="00821C18"/>
    <w:rsid w:val="0082347D"/>
    <w:rsid w:val="008241C5"/>
    <w:rsid w:val="00825542"/>
    <w:rsid w:val="008333A3"/>
    <w:rsid w:val="008347BF"/>
    <w:rsid w:val="008349FC"/>
    <w:rsid w:val="00840522"/>
    <w:rsid w:val="00841AD3"/>
    <w:rsid w:val="0085324C"/>
    <w:rsid w:val="00871035"/>
    <w:rsid w:val="008747C4"/>
    <w:rsid w:val="008760AB"/>
    <w:rsid w:val="00882770"/>
    <w:rsid w:val="008934EF"/>
    <w:rsid w:val="0089411B"/>
    <w:rsid w:val="008A2197"/>
    <w:rsid w:val="008A2AD1"/>
    <w:rsid w:val="008A75FE"/>
    <w:rsid w:val="008B08C2"/>
    <w:rsid w:val="008B12A6"/>
    <w:rsid w:val="008B20E1"/>
    <w:rsid w:val="008C0028"/>
    <w:rsid w:val="008C42AA"/>
    <w:rsid w:val="008C48EF"/>
    <w:rsid w:val="008C73B5"/>
    <w:rsid w:val="008D58D8"/>
    <w:rsid w:val="008E3138"/>
    <w:rsid w:val="008F3F20"/>
    <w:rsid w:val="00904122"/>
    <w:rsid w:val="00905B20"/>
    <w:rsid w:val="00905FC0"/>
    <w:rsid w:val="009130D4"/>
    <w:rsid w:val="00916AEB"/>
    <w:rsid w:val="009171FE"/>
    <w:rsid w:val="00931CF0"/>
    <w:rsid w:val="0093369E"/>
    <w:rsid w:val="00943426"/>
    <w:rsid w:val="00951DB2"/>
    <w:rsid w:val="00967A9C"/>
    <w:rsid w:val="009703B4"/>
    <w:rsid w:val="0097414A"/>
    <w:rsid w:val="00987CE4"/>
    <w:rsid w:val="00995EA9"/>
    <w:rsid w:val="009A06FB"/>
    <w:rsid w:val="009A20AB"/>
    <w:rsid w:val="009A2B48"/>
    <w:rsid w:val="009A34BE"/>
    <w:rsid w:val="009A4861"/>
    <w:rsid w:val="009B6411"/>
    <w:rsid w:val="009C567C"/>
    <w:rsid w:val="009C6702"/>
    <w:rsid w:val="009C76A3"/>
    <w:rsid w:val="009D4920"/>
    <w:rsid w:val="009D63A9"/>
    <w:rsid w:val="009D6C3E"/>
    <w:rsid w:val="009D71EF"/>
    <w:rsid w:val="009E1A6D"/>
    <w:rsid w:val="009E48C8"/>
    <w:rsid w:val="009E5AAD"/>
    <w:rsid w:val="009F23EC"/>
    <w:rsid w:val="009F5D80"/>
    <w:rsid w:val="00A06B6F"/>
    <w:rsid w:val="00A15046"/>
    <w:rsid w:val="00A21C01"/>
    <w:rsid w:val="00A26009"/>
    <w:rsid w:val="00A359ED"/>
    <w:rsid w:val="00A3766E"/>
    <w:rsid w:val="00A41E0B"/>
    <w:rsid w:val="00A432CA"/>
    <w:rsid w:val="00A46455"/>
    <w:rsid w:val="00A51671"/>
    <w:rsid w:val="00A52282"/>
    <w:rsid w:val="00A55C44"/>
    <w:rsid w:val="00A60BA1"/>
    <w:rsid w:val="00A655C1"/>
    <w:rsid w:val="00A74547"/>
    <w:rsid w:val="00A75101"/>
    <w:rsid w:val="00A75546"/>
    <w:rsid w:val="00A76446"/>
    <w:rsid w:val="00A76D1B"/>
    <w:rsid w:val="00A813C6"/>
    <w:rsid w:val="00A94C0E"/>
    <w:rsid w:val="00A95866"/>
    <w:rsid w:val="00A96E3B"/>
    <w:rsid w:val="00A97C10"/>
    <w:rsid w:val="00A97D19"/>
    <w:rsid w:val="00A97DB1"/>
    <w:rsid w:val="00AA1510"/>
    <w:rsid w:val="00AB5DCE"/>
    <w:rsid w:val="00AC1FB0"/>
    <w:rsid w:val="00AC2E77"/>
    <w:rsid w:val="00AC313E"/>
    <w:rsid w:val="00AC4DFA"/>
    <w:rsid w:val="00AC552C"/>
    <w:rsid w:val="00AC7E7F"/>
    <w:rsid w:val="00AD50E2"/>
    <w:rsid w:val="00AD75F4"/>
    <w:rsid w:val="00AE4AB2"/>
    <w:rsid w:val="00AE4C7C"/>
    <w:rsid w:val="00AE6543"/>
    <w:rsid w:val="00AF00B7"/>
    <w:rsid w:val="00AF57AC"/>
    <w:rsid w:val="00AF6F5C"/>
    <w:rsid w:val="00B10AB9"/>
    <w:rsid w:val="00B134CB"/>
    <w:rsid w:val="00B17F4C"/>
    <w:rsid w:val="00B260E8"/>
    <w:rsid w:val="00B27C7F"/>
    <w:rsid w:val="00B33985"/>
    <w:rsid w:val="00B37310"/>
    <w:rsid w:val="00B507D8"/>
    <w:rsid w:val="00B63602"/>
    <w:rsid w:val="00B661C3"/>
    <w:rsid w:val="00B66C16"/>
    <w:rsid w:val="00B72217"/>
    <w:rsid w:val="00B7656D"/>
    <w:rsid w:val="00B82976"/>
    <w:rsid w:val="00B836F6"/>
    <w:rsid w:val="00B843D1"/>
    <w:rsid w:val="00B8470F"/>
    <w:rsid w:val="00B86E77"/>
    <w:rsid w:val="00B872B5"/>
    <w:rsid w:val="00B8759C"/>
    <w:rsid w:val="00BA0B5F"/>
    <w:rsid w:val="00BA1231"/>
    <w:rsid w:val="00BB705D"/>
    <w:rsid w:val="00BC42FD"/>
    <w:rsid w:val="00BD58F7"/>
    <w:rsid w:val="00BD5C26"/>
    <w:rsid w:val="00BD7A44"/>
    <w:rsid w:val="00BE725F"/>
    <w:rsid w:val="00BF080C"/>
    <w:rsid w:val="00BF1766"/>
    <w:rsid w:val="00BF2950"/>
    <w:rsid w:val="00BF4FB1"/>
    <w:rsid w:val="00C0377C"/>
    <w:rsid w:val="00C057E5"/>
    <w:rsid w:val="00C06DDC"/>
    <w:rsid w:val="00C0736F"/>
    <w:rsid w:val="00C1417B"/>
    <w:rsid w:val="00C162CE"/>
    <w:rsid w:val="00C17B9E"/>
    <w:rsid w:val="00C20133"/>
    <w:rsid w:val="00C20FC9"/>
    <w:rsid w:val="00C24726"/>
    <w:rsid w:val="00C306B4"/>
    <w:rsid w:val="00C31030"/>
    <w:rsid w:val="00C32103"/>
    <w:rsid w:val="00C33FF9"/>
    <w:rsid w:val="00C46C7A"/>
    <w:rsid w:val="00C568DD"/>
    <w:rsid w:val="00C62947"/>
    <w:rsid w:val="00C62ADB"/>
    <w:rsid w:val="00C65527"/>
    <w:rsid w:val="00C76975"/>
    <w:rsid w:val="00C77F9C"/>
    <w:rsid w:val="00C83A5C"/>
    <w:rsid w:val="00C92D47"/>
    <w:rsid w:val="00C93990"/>
    <w:rsid w:val="00C93FBE"/>
    <w:rsid w:val="00CA289E"/>
    <w:rsid w:val="00CA46C8"/>
    <w:rsid w:val="00CB6476"/>
    <w:rsid w:val="00CC108E"/>
    <w:rsid w:val="00CC45FC"/>
    <w:rsid w:val="00CD3D70"/>
    <w:rsid w:val="00CE1177"/>
    <w:rsid w:val="00CE1375"/>
    <w:rsid w:val="00CE3DB6"/>
    <w:rsid w:val="00CE6412"/>
    <w:rsid w:val="00CE7021"/>
    <w:rsid w:val="00CF325B"/>
    <w:rsid w:val="00CF63B5"/>
    <w:rsid w:val="00CF68F3"/>
    <w:rsid w:val="00D06C57"/>
    <w:rsid w:val="00D12391"/>
    <w:rsid w:val="00D132C8"/>
    <w:rsid w:val="00D148D2"/>
    <w:rsid w:val="00D26032"/>
    <w:rsid w:val="00D32DF8"/>
    <w:rsid w:val="00D372D9"/>
    <w:rsid w:val="00D510E7"/>
    <w:rsid w:val="00D60D8D"/>
    <w:rsid w:val="00D742DE"/>
    <w:rsid w:val="00D75E0E"/>
    <w:rsid w:val="00D76210"/>
    <w:rsid w:val="00D8399C"/>
    <w:rsid w:val="00D85B3F"/>
    <w:rsid w:val="00D86E24"/>
    <w:rsid w:val="00D92524"/>
    <w:rsid w:val="00D925C7"/>
    <w:rsid w:val="00D9737F"/>
    <w:rsid w:val="00D97ABC"/>
    <w:rsid w:val="00DA0441"/>
    <w:rsid w:val="00DA4A66"/>
    <w:rsid w:val="00DA4A9D"/>
    <w:rsid w:val="00DA4AAC"/>
    <w:rsid w:val="00DA568B"/>
    <w:rsid w:val="00DB1AB2"/>
    <w:rsid w:val="00DC022C"/>
    <w:rsid w:val="00DD2D28"/>
    <w:rsid w:val="00DD5299"/>
    <w:rsid w:val="00DD673A"/>
    <w:rsid w:val="00DD7037"/>
    <w:rsid w:val="00E2021E"/>
    <w:rsid w:val="00E22775"/>
    <w:rsid w:val="00E26DDA"/>
    <w:rsid w:val="00E35250"/>
    <w:rsid w:val="00E36B24"/>
    <w:rsid w:val="00E3702E"/>
    <w:rsid w:val="00E37C39"/>
    <w:rsid w:val="00E45261"/>
    <w:rsid w:val="00E46E4E"/>
    <w:rsid w:val="00E47A84"/>
    <w:rsid w:val="00E5125D"/>
    <w:rsid w:val="00E56367"/>
    <w:rsid w:val="00E600F4"/>
    <w:rsid w:val="00E609D7"/>
    <w:rsid w:val="00E613E5"/>
    <w:rsid w:val="00E64F72"/>
    <w:rsid w:val="00E676F4"/>
    <w:rsid w:val="00E760F6"/>
    <w:rsid w:val="00E775B9"/>
    <w:rsid w:val="00E8231D"/>
    <w:rsid w:val="00E848BE"/>
    <w:rsid w:val="00E91C67"/>
    <w:rsid w:val="00E93E6F"/>
    <w:rsid w:val="00EA4C7B"/>
    <w:rsid w:val="00EB1617"/>
    <w:rsid w:val="00EB1859"/>
    <w:rsid w:val="00EB199F"/>
    <w:rsid w:val="00EB1F18"/>
    <w:rsid w:val="00EB4FFC"/>
    <w:rsid w:val="00EC02D5"/>
    <w:rsid w:val="00EC189A"/>
    <w:rsid w:val="00EC2BFC"/>
    <w:rsid w:val="00EC2CF7"/>
    <w:rsid w:val="00EC410E"/>
    <w:rsid w:val="00EC5259"/>
    <w:rsid w:val="00ED161C"/>
    <w:rsid w:val="00ED3C7D"/>
    <w:rsid w:val="00ED3CC9"/>
    <w:rsid w:val="00ED63BA"/>
    <w:rsid w:val="00ED63D6"/>
    <w:rsid w:val="00EE63CE"/>
    <w:rsid w:val="00EE6DFF"/>
    <w:rsid w:val="00EF01A7"/>
    <w:rsid w:val="00EF143F"/>
    <w:rsid w:val="00F002D1"/>
    <w:rsid w:val="00F00768"/>
    <w:rsid w:val="00F032A8"/>
    <w:rsid w:val="00F153C0"/>
    <w:rsid w:val="00F1595D"/>
    <w:rsid w:val="00F17F52"/>
    <w:rsid w:val="00F237F8"/>
    <w:rsid w:val="00F25FC8"/>
    <w:rsid w:val="00F2661D"/>
    <w:rsid w:val="00F30925"/>
    <w:rsid w:val="00F316D5"/>
    <w:rsid w:val="00F43F46"/>
    <w:rsid w:val="00F44557"/>
    <w:rsid w:val="00F51736"/>
    <w:rsid w:val="00F618D6"/>
    <w:rsid w:val="00F61D3B"/>
    <w:rsid w:val="00F71806"/>
    <w:rsid w:val="00F8022B"/>
    <w:rsid w:val="00F81655"/>
    <w:rsid w:val="00F8226B"/>
    <w:rsid w:val="00F8254C"/>
    <w:rsid w:val="00F849CC"/>
    <w:rsid w:val="00F97C74"/>
    <w:rsid w:val="00FA12FB"/>
    <w:rsid w:val="00FB27C1"/>
    <w:rsid w:val="00FB3E98"/>
    <w:rsid w:val="00FB756A"/>
    <w:rsid w:val="00FC4A76"/>
    <w:rsid w:val="00FC4B66"/>
    <w:rsid w:val="00FC7787"/>
    <w:rsid w:val="00FC7DEC"/>
    <w:rsid w:val="00FD1E31"/>
    <w:rsid w:val="00FD78E0"/>
    <w:rsid w:val="00FE0A2A"/>
    <w:rsid w:val="00FE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391D"/>
  <w15:docId w15:val="{99501076-103D-40F5-B494-745DFFF4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Section,Section Heading,level2 hdg,111"/>
    <w:basedOn w:val="a"/>
    <w:next w:val="2"/>
    <w:link w:val="10"/>
    <w:uiPriority w:val="99"/>
    <w:qFormat/>
    <w:rsid w:val="00905B20"/>
    <w:pPr>
      <w:keepNext/>
      <w:pageBreakBefore/>
      <w:numPr>
        <w:numId w:val="1"/>
      </w:numPr>
      <w:spacing w:before="240" w:after="240"/>
      <w:outlineLvl w:val="0"/>
    </w:pPr>
    <w:rPr>
      <w:b/>
      <w:kern w:val="28"/>
      <w:sz w:val="28"/>
      <w:szCs w:val="20"/>
      <w:lang w:eastAsia="en-US"/>
    </w:rPr>
  </w:style>
  <w:style w:type="paragraph" w:styleId="2">
    <w:name w:val="heading 2"/>
    <w:aliases w:val="Заголовок пункта (1.1),h2,h21,Reset numbering,5,222"/>
    <w:basedOn w:val="a"/>
    <w:next w:val="3"/>
    <w:link w:val="20"/>
    <w:uiPriority w:val="99"/>
    <w:qFormat/>
    <w:rsid w:val="00905B20"/>
    <w:pPr>
      <w:keepNext/>
      <w:numPr>
        <w:ilvl w:val="1"/>
        <w:numId w:val="1"/>
      </w:numPr>
      <w:spacing w:before="180" w:after="180"/>
      <w:jc w:val="both"/>
      <w:outlineLvl w:val="1"/>
    </w:pPr>
    <w:rPr>
      <w:b/>
      <w:szCs w:val="20"/>
      <w:lang w:eastAsia="en-US"/>
    </w:rPr>
  </w:style>
  <w:style w:type="paragraph" w:styleId="3">
    <w:name w:val="heading 3"/>
    <w:aliases w:val="Заголовок подпукта (1.1.1),Level 1 - 1,H3,o"/>
    <w:basedOn w:val="a"/>
    <w:link w:val="30"/>
    <w:uiPriority w:val="99"/>
    <w:qFormat/>
    <w:rsid w:val="00905B20"/>
    <w:pPr>
      <w:numPr>
        <w:ilvl w:val="2"/>
        <w:numId w:val="1"/>
      </w:numPr>
      <w:spacing w:before="120" w:after="120"/>
      <w:jc w:val="both"/>
      <w:outlineLvl w:val="2"/>
    </w:pPr>
    <w:rPr>
      <w:b/>
      <w:sz w:val="22"/>
      <w:szCs w:val="20"/>
      <w:lang w:eastAsia="en-US"/>
    </w:rPr>
  </w:style>
  <w:style w:type="paragraph" w:styleId="4">
    <w:name w:val="heading 4"/>
    <w:aliases w:val="Sub-Minor,Level 2 - a,H4,H41"/>
    <w:basedOn w:val="a"/>
    <w:link w:val="42"/>
    <w:uiPriority w:val="99"/>
    <w:qFormat/>
    <w:rsid w:val="00905B20"/>
    <w:pPr>
      <w:numPr>
        <w:ilvl w:val="3"/>
        <w:numId w:val="1"/>
      </w:numPr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5">
    <w:name w:val="heading 5"/>
    <w:aliases w:val="h5,h51,H5,H51,h52,test,Block Label,Level 3 - i"/>
    <w:basedOn w:val="a"/>
    <w:link w:val="50"/>
    <w:qFormat/>
    <w:rsid w:val="00905B20"/>
    <w:pPr>
      <w:numPr>
        <w:ilvl w:val="4"/>
        <w:numId w:val="1"/>
      </w:numPr>
      <w:spacing w:before="120" w:after="120"/>
      <w:jc w:val="both"/>
      <w:outlineLvl w:val="4"/>
    </w:pPr>
    <w:rPr>
      <w:sz w:val="22"/>
      <w:szCs w:val="20"/>
      <w:lang w:eastAsia="en-US"/>
    </w:rPr>
  </w:style>
  <w:style w:type="paragraph" w:styleId="6">
    <w:name w:val="heading 6"/>
    <w:aliases w:val="Legal Level 1."/>
    <w:basedOn w:val="a"/>
    <w:next w:val="5"/>
    <w:link w:val="60"/>
    <w:qFormat/>
    <w:rsid w:val="00905B20"/>
    <w:pPr>
      <w:numPr>
        <w:ilvl w:val="5"/>
        <w:numId w:val="1"/>
      </w:num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905B20"/>
    <w:pPr>
      <w:numPr>
        <w:ilvl w:val="6"/>
        <w:numId w:val="1"/>
      </w:numPr>
      <w:spacing w:before="180" w:after="240"/>
      <w:outlineLvl w:val="6"/>
    </w:pPr>
    <w:rPr>
      <w:rFonts w:ascii="Garamond" w:hAnsi="Garamond"/>
      <w:sz w:val="22"/>
      <w:szCs w:val="20"/>
      <w:lang w:eastAsia="en-US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905B2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905B2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357B11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357B11"/>
    <w:pPr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357B11"/>
    <w:rPr>
      <w:rFonts w:ascii="Calibri" w:eastAsia="Times New Roman" w:hAnsi="Calibri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357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57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body text"/>
    <w:basedOn w:val="a"/>
    <w:link w:val="a7"/>
    <w:uiPriority w:val="99"/>
    <w:unhideWhenUsed/>
    <w:rsid w:val="00F316D5"/>
    <w:pPr>
      <w:spacing w:after="120"/>
    </w:pPr>
  </w:style>
  <w:style w:type="character" w:customStyle="1" w:styleId="a7">
    <w:name w:val="Основной текст Знак"/>
    <w:aliases w:val="body text Знак"/>
    <w:basedOn w:val="a0"/>
    <w:link w:val="a6"/>
    <w:uiPriority w:val="99"/>
    <w:rsid w:val="00905B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uiPriority w:val="99"/>
    <w:rsid w:val="00905B20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20">
    <w:name w:val="Заголовок 2 Знак"/>
    <w:aliases w:val="Заголовок пункта (1.1) Знак,h2 Знак,h21 Знак,Reset numbering Знак,5 Знак,222 Знак"/>
    <w:basedOn w:val="a0"/>
    <w:link w:val="2"/>
    <w:uiPriority w:val="99"/>
    <w:rsid w:val="00905B2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aliases w:val="Заголовок подпукта (1.1.1) Знак,Level 1 - 1 Знак,H3 Знак,o Знак"/>
    <w:basedOn w:val="a0"/>
    <w:link w:val="3"/>
    <w:uiPriority w:val="99"/>
    <w:rsid w:val="00905B20"/>
    <w:rPr>
      <w:rFonts w:ascii="Times New Roman" w:eastAsia="Times New Roman" w:hAnsi="Times New Roman" w:cs="Times New Roman"/>
      <w:b/>
      <w:szCs w:val="20"/>
    </w:rPr>
  </w:style>
  <w:style w:type="character" w:customStyle="1" w:styleId="42">
    <w:name w:val="Заголовок 4 Знак"/>
    <w:aliases w:val="Sub-Minor Знак,Level 2 - a Знак,H4 Знак,H41 Знак"/>
    <w:basedOn w:val="a0"/>
    <w:link w:val="4"/>
    <w:uiPriority w:val="99"/>
    <w:rsid w:val="00905B20"/>
    <w:rPr>
      <w:rFonts w:ascii="Times New Roman" w:eastAsia="Times New Roman" w:hAnsi="Times New Roman" w:cs="Times New Roman"/>
      <w:szCs w:val="20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rsid w:val="00905B20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0"/>
    <w:link w:val="6"/>
    <w:rsid w:val="00905B20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rsid w:val="00905B20"/>
    <w:rPr>
      <w:rFonts w:ascii="Garamond" w:eastAsia="Times New Roman" w:hAnsi="Garamond" w:cs="Times New Roman"/>
      <w:szCs w:val="20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rsid w:val="00905B20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rsid w:val="00905B20"/>
    <w:rPr>
      <w:rFonts w:ascii="Arial" w:eastAsia="Times New Roman" w:hAnsi="Arial" w:cs="Times New Roman"/>
      <w:i/>
      <w:sz w:val="18"/>
      <w:szCs w:val="20"/>
    </w:rPr>
  </w:style>
  <w:style w:type="paragraph" w:styleId="11">
    <w:name w:val="toc 1"/>
    <w:basedOn w:val="a"/>
    <w:next w:val="a"/>
    <w:autoRedefine/>
    <w:uiPriority w:val="39"/>
    <w:rsid w:val="006C4CB1"/>
    <w:pPr>
      <w:tabs>
        <w:tab w:val="left" w:pos="440"/>
        <w:tab w:val="right" w:leader="dot" w:pos="9900"/>
      </w:tabs>
      <w:spacing w:before="120"/>
      <w:ind w:right="21" w:firstLine="580"/>
      <w:jc w:val="both"/>
    </w:pPr>
    <w:rPr>
      <w:rFonts w:ascii="Garamond" w:hAnsi="Garamond"/>
      <w:sz w:val="22"/>
    </w:rPr>
  </w:style>
  <w:style w:type="paragraph" w:styleId="a8">
    <w:name w:val="List Paragraph"/>
    <w:basedOn w:val="a"/>
    <w:link w:val="a9"/>
    <w:uiPriority w:val="34"/>
    <w:qFormat/>
    <w:rsid w:val="00236453"/>
    <w:pPr>
      <w:ind w:left="720"/>
      <w:contextualSpacing/>
    </w:pPr>
  </w:style>
  <w:style w:type="paragraph" w:styleId="aa">
    <w:name w:val="annotation subject"/>
    <w:basedOn w:val="a4"/>
    <w:next w:val="a4"/>
    <w:link w:val="ab"/>
    <w:uiPriority w:val="99"/>
    <w:semiHidden/>
    <w:unhideWhenUsed/>
    <w:rsid w:val="00236453"/>
    <w:pPr>
      <w:spacing w:after="0" w:line="240" w:lineRule="auto"/>
      <w:jc w:val="left"/>
    </w:pPr>
    <w:rPr>
      <w:rFonts w:ascii="Times New Roman" w:hAnsi="Times New Roman"/>
      <w:b/>
      <w:bCs/>
      <w:lang w:eastAsia="ru-RU"/>
    </w:rPr>
  </w:style>
  <w:style w:type="character" w:customStyle="1" w:styleId="ab">
    <w:name w:val="Тема примечания Знак"/>
    <w:basedOn w:val="a5"/>
    <w:link w:val="aa"/>
    <w:uiPriority w:val="99"/>
    <w:semiHidden/>
    <w:rsid w:val="002364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1504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504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Revision"/>
    <w:hidden/>
    <w:uiPriority w:val="99"/>
    <w:semiHidden/>
    <w:rsid w:val="0069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rsid w:val="00B27C7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B27C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B27C7F"/>
    <w:rPr>
      <w:rFonts w:cs="Times New Roman"/>
      <w:vertAlign w:val="superscript"/>
    </w:rPr>
  </w:style>
  <w:style w:type="paragraph" w:styleId="af2">
    <w:name w:val="header"/>
    <w:basedOn w:val="a"/>
    <w:link w:val="af3"/>
    <w:uiPriority w:val="99"/>
    <w:unhideWhenUsed/>
    <w:rsid w:val="00F316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316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F316D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316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uiPriority w:val="99"/>
    <w:rsid w:val="00096C84"/>
    <w:pPr>
      <w:ind w:left="708"/>
      <w:jc w:val="both"/>
    </w:pPr>
    <w:rPr>
      <w:rFonts w:ascii="Garamond" w:hAnsi="Garamond"/>
      <w:sz w:val="22"/>
    </w:rPr>
  </w:style>
  <w:style w:type="paragraph" w:customStyle="1" w:styleId="12">
    <w:name w:val="Абзац списка1"/>
    <w:basedOn w:val="a"/>
    <w:rsid w:val="00DA4A9D"/>
    <w:pPr>
      <w:ind w:left="708"/>
      <w:jc w:val="both"/>
    </w:pPr>
    <w:rPr>
      <w:rFonts w:ascii="Garamond" w:hAnsi="Garamond"/>
      <w:sz w:val="22"/>
    </w:rPr>
  </w:style>
  <w:style w:type="table" w:styleId="af6">
    <w:name w:val="Table Grid"/>
    <w:basedOn w:val="a1"/>
    <w:rsid w:val="00BF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F79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1">
    <w:name w:val="List Bullet 4"/>
    <w:basedOn w:val="a"/>
    <w:autoRedefine/>
    <w:rsid w:val="00FC4B66"/>
    <w:pPr>
      <w:numPr>
        <w:numId w:val="2"/>
      </w:numPr>
      <w:spacing w:before="120" w:after="120" w:line="276" w:lineRule="auto"/>
      <w:ind w:hanging="927"/>
      <w:jc w:val="both"/>
    </w:pPr>
    <w:rPr>
      <w:rFonts w:ascii="Garamond" w:hAnsi="Garamond"/>
      <w:sz w:val="22"/>
      <w:szCs w:val="22"/>
    </w:rPr>
  </w:style>
  <w:style w:type="paragraph" w:customStyle="1" w:styleId="43">
    <w:name w:val="Абзац списка4"/>
    <w:basedOn w:val="a"/>
    <w:rsid w:val="00C306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ED63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subclauseindent">
    <w:name w:val="subclauseindent"/>
    <w:basedOn w:val="a"/>
    <w:uiPriority w:val="99"/>
    <w:rsid w:val="00C65527"/>
    <w:pPr>
      <w:spacing w:before="120" w:after="120"/>
      <w:ind w:left="1701"/>
      <w:jc w:val="both"/>
    </w:pPr>
    <w:rPr>
      <w:sz w:val="22"/>
      <w:szCs w:val="20"/>
      <w:lang w:eastAsia="en-US"/>
    </w:rPr>
  </w:style>
  <w:style w:type="character" w:customStyle="1" w:styleId="a9">
    <w:name w:val="Абзац списка Знак"/>
    <w:link w:val="a8"/>
    <w:uiPriority w:val="34"/>
    <w:rsid w:val="00557D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мое Знак"/>
    <w:basedOn w:val="a0"/>
    <w:link w:val="af8"/>
    <w:locked/>
    <w:rsid w:val="009B6411"/>
    <w:rPr>
      <w:rFonts w:ascii="Garamond" w:hAnsi="Garamond"/>
      <w:color w:val="000000"/>
    </w:rPr>
  </w:style>
  <w:style w:type="paragraph" w:customStyle="1" w:styleId="af8">
    <w:name w:val="мое"/>
    <w:basedOn w:val="a"/>
    <w:link w:val="af7"/>
    <w:rsid w:val="009B6411"/>
    <w:pPr>
      <w:spacing w:before="120" w:after="120" w:line="288" w:lineRule="auto"/>
      <w:ind w:firstLine="567"/>
      <w:jc w:val="both"/>
    </w:pPr>
    <w:rPr>
      <w:rFonts w:ascii="Garamond" w:eastAsiaTheme="minorHAnsi" w:hAnsi="Garamond" w:cstheme="minorBidi"/>
      <w:color w:val="000000"/>
      <w:sz w:val="22"/>
      <w:szCs w:val="22"/>
      <w:lang w:eastAsia="en-US"/>
    </w:rPr>
  </w:style>
  <w:style w:type="paragraph" w:customStyle="1" w:styleId="160">
    <w:name w:val="160"/>
    <w:basedOn w:val="a"/>
    <w:rsid w:val="009B6411"/>
    <w:pPr>
      <w:spacing w:before="120" w:after="120" w:line="288" w:lineRule="auto"/>
      <w:ind w:firstLine="567"/>
      <w:jc w:val="both"/>
    </w:pPr>
    <w:rPr>
      <w:rFonts w:ascii="Garamond" w:eastAsiaTheme="minorHAnsi" w:hAnsi="Garamond"/>
      <w:color w:val="000000"/>
      <w:sz w:val="22"/>
      <w:szCs w:val="22"/>
      <w:lang w:eastAsia="en-US"/>
    </w:rPr>
  </w:style>
  <w:style w:type="paragraph" w:styleId="40">
    <w:name w:val="List Number 4"/>
    <w:basedOn w:val="a"/>
    <w:rsid w:val="009A4861"/>
    <w:pPr>
      <w:numPr>
        <w:numId w:val="9"/>
      </w:numPr>
      <w:tabs>
        <w:tab w:val="num" w:pos="1209"/>
      </w:tabs>
      <w:spacing w:line="360" w:lineRule="auto"/>
      <w:ind w:left="1209"/>
    </w:pPr>
    <w:rPr>
      <w:rFonts w:ascii="Garamond" w:hAnsi="Garamon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2__x0435__x0440__x0441__x0438__x043e__x043d__x043d__x043e__x0441__x0442__x044c_ xmlns="b1652c23-50e9-4086-8453-2c59195dfe1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136A3DAFFA4D4AA05752189489548A" ma:contentTypeVersion="2" ma:contentTypeDescription="Создание документа." ma:contentTypeScope="" ma:versionID="4a758844441899436ca3625ee5bc7f07">
  <xsd:schema xmlns:xsd="http://www.w3.org/2001/XMLSchema" xmlns:xs="http://www.w3.org/2001/XMLSchema" xmlns:p="http://schemas.microsoft.com/office/2006/metadata/properties" xmlns:ns2="b1652c23-50e9-4086-8453-2c59195dfe13" targetNamespace="http://schemas.microsoft.com/office/2006/metadata/properties" ma:root="true" ma:fieldsID="5cc6e24b8f374d8e2ea79c0cb00461e4" ns2:_="">
    <xsd:import namespace="b1652c23-50e9-4086-8453-2c59195dfe13"/>
    <xsd:element name="properties">
      <xsd:complexType>
        <xsd:sequence>
          <xsd:element name="documentManagement">
            <xsd:complexType>
              <xsd:all>
                <xsd:element ref="ns2:_x0412__x0435__x0440__x0441__x0438__x043e__x043d__x043d__x043e__x0441__x0442__x044c_" minOccurs="0"/>
                <xsd:element ref="ns2:_x0412__x0435__x0440__x0441__x0438__x043e__x043d__x043d__x043e__x0441__x0442__x044c__x003a__x0412__x0435__x0440__x0441__x0438__x044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52c23-50e9-4086-8453-2c59195dfe13" elementFormDefault="qualified">
    <xsd:import namespace="http://schemas.microsoft.com/office/2006/documentManagement/types"/>
    <xsd:import namespace="http://schemas.microsoft.com/office/infopath/2007/PartnerControls"/>
    <xsd:element name="_x0412__x0435__x0440__x0441__x0438__x043e__x043d__x043d__x043e__x0441__x0442__x044c_" ma:index="8" nillable="true" ma:displayName="Версионность" ma:list="{e8357355-71ec-4d1d-ae00-2ca845a83ebc}" ma:internalName="_x0412__x0435__x0440__x0441__x0438__x043e__x043d__x043d__x043e__x0441__x0442__x044c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2__x0435__x0440__x0441__x0438__x043e__x043d__x043d__x043e__x0441__x0442__x044c__x003a__x0412__x0435__x0440__x0441__x0438__x044f_" ma:index="9" nillable="true" ma:displayName="Версионность:Версия" ma:list="{e8357355-71ec-4d1d-ae00-2ca845a83ebc}" ma:internalName="_x0412__x0435__x0440__x0441__x0438__x043e__x043d__x043d__x043e__x0441__x0442__x044c__x003a__x0412__x0435__x0440__x0441__x0438__x044f_" ma:readOnly="true" ma:showField="_UIVersionString" ma:web="a0deef38-2184-47bd-afe7-2f2f73fcc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C7EA-2EC0-45E7-920D-4792B415B1DB}">
  <ds:schemaRefs>
    <ds:schemaRef ds:uri="http://schemas.microsoft.com/office/2006/metadata/properties"/>
    <ds:schemaRef ds:uri="http://schemas.microsoft.com/office/infopath/2007/PartnerControls"/>
    <ds:schemaRef ds:uri="b1652c23-50e9-4086-8453-2c59195dfe13"/>
  </ds:schemaRefs>
</ds:datastoreItem>
</file>

<file path=customXml/itemProps2.xml><?xml version="1.0" encoding="utf-8"?>
<ds:datastoreItem xmlns:ds="http://schemas.openxmlformats.org/officeDocument/2006/customXml" ds:itemID="{36FA4E28-F90F-4AA1-9282-837C267F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52c23-50e9-4086-8453-2c59195df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8DD98-0E88-4DB3-A471-F916E99FB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5BA53-59C9-422A-9BBC-442329E0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Чернокова Лина Леонидовна</dc:creator>
  <cp:keywords/>
  <dc:description/>
  <cp:lastModifiedBy>Гирина Марина Владимировна</cp:lastModifiedBy>
  <cp:revision>27</cp:revision>
  <dcterms:created xsi:type="dcterms:W3CDTF">2024-06-10T15:35:00Z</dcterms:created>
  <dcterms:modified xsi:type="dcterms:W3CDTF">2024-06-24T09:43:00Z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0x01010027136A3DAFFA4D4AA05752189489548A</vt:lpwstr>
  </property>
</Properties>
</file>