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CB0BE" w14:textId="4FA3966A" w:rsidR="00741DDF" w:rsidRDefault="00741DDF" w:rsidP="00741DDF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1.4</w:t>
      </w:r>
    </w:p>
    <w:p w14:paraId="3715505A" w14:textId="0F8A2E4D" w:rsidR="00741DDF" w:rsidRDefault="000B6749" w:rsidP="00741DDF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Протоколу № 1-7</w:t>
      </w:r>
      <w:r w:rsidR="00741DDF">
        <w:rPr>
          <w:rFonts w:ascii="Times New Roman" w:hAnsi="Times New Roman"/>
          <w:sz w:val="24"/>
          <w:szCs w:val="24"/>
        </w:rPr>
        <w:t xml:space="preserve">/2020 заседания Наблюдательного совета </w:t>
      </w:r>
    </w:p>
    <w:p w14:paraId="3AB09307" w14:textId="51CE3E8B" w:rsidR="00741DDF" w:rsidRPr="00741DDF" w:rsidRDefault="00741DDF" w:rsidP="00741DDF">
      <w:pPr>
        <w:widowControl w:val="0"/>
        <w:spacing w:after="0" w:line="240" w:lineRule="auto"/>
        <w:ind w:left="426" w:right="-172"/>
        <w:rPr>
          <w:rFonts w:ascii="Garamond" w:hAnsi="Garamond" w:cs="Arial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Ассоциации «НП Совет рынка» от 24 июля 2020 года.</w:t>
      </w:r>
    </w:p>
    <w:p w14:paraId="230546B7" w14:textId="77777777" w:rsidR="00741DDF" w:rsidRPr="00741DDF" w:rsidRDefault="00741DDF" w:rsidP="00071981">
      <w:pPr>
        <w:widowControl w:val="0"/>
        <w:spacing w:after="0" w:line="240" w:lineRule="auto"/>
        <w:ind w:left="426" w:right="-172"/>
        <w:rPr>
          <w:rFonts w:ascii="Garamond" w:hAnsi="Garamond" w:cs="Arial"/>
          <w:b/>
          <w:sz w:val="28"/>
          <w:szCs w:val="28"/>
        </w:rPr>
      </w:pPr>
    </w:p>
    <w:p w14:paraId="7C6B81F7" w14:textId="2E4A4603" w:rsidR="000524E9" w:rsidRDefault="006149AC" w:rsidP="00071981">
      <w:pPr>
        <w:widowControl w:val="0"/>
        <w:spacing w:after="0" w:line="240" w:lineRule="auto"/>
        <w:ind w:left="426" w:right="-172"/>
        <w:rPr>
          <w:rFonts w:ascii="Garamond" w:hAnsi="Garamond" w:cs="Arial"/>
          <w:b/>
          <w:sz w:val="28"/>
          <w:szCs w:val="28"/>
        </w:rPr>
      </w:pPr>
      <w:r w:rsidRPr="00D718C2">
        <w:rPr>
          <w:rFonts w:ascii="Garamond" w:hAnsi="Garamond" w:cs="Arial"/>
          <w:b/>
          <w:sz w:val="28"/>
          <w:szCs w:val="28"/>
          <w:lang w:val="en-US"/>
        </w:rPr>
        <w:t>V</w:t>
      </w:r>
      <w:r w:rsidRPr="00D718C2">
        <w:rPr>
          <w:rFonts w:ascii="Garamond" w:hAnsi="Garamond" w:cs="Arial"/>
          <w:b/>
          <w:sz w:val="28"/>
          <w:szCs w:val="28"/>
        </w:rPr>
        <w:t>.</w:t>
      </w:r>
      <w:r w:rsidR="00F10892" w:rsidRPr="00D718C2">
        <w:rPr>
          <w:rFonts w:ascii="Garamond" w:hAnsi="Garamond" w:cs="Arial"/>
          <w:b/>
          <w:sz w:val="28"/>
          <w:szCs w:val="28"/>
        </w:rPr>
        <w:t>4</w:t>
      </w:r>
      <w:r w:rsidRPr="00D718C2">
        <w:rPr>
          <w:rFonts w:ascii="Garamond" w:hAnsi="Garamond" w:cs="Arial"/>
          <w:b/>
          <w:sz w:val="28"/>
          <w:szCs w:val="28"/>
        </w:rPr>
        <w:t xml:space="preserve">. </w:t>
      </w:r>
      <w:r w:rsidR="00AD1664" w:rsidRPr="00D718C2">
        <w:rPr>
          <w:rFonts w:ascii="Garamond" w:hAnsi="Garamond" w:cs="Arial"/>
          <w:b/>
          <w:sz w:val="28"/>
          <w:szCs w:val="28"/>
        </w:rPr>
        <w:t xml:space="preserve">Изменения, связанные с </w:t>
      </w:r>
      <w:bookmarkStart w:id="0" w:name="_Toc36067757"/>
      <w:r w:rsidR="000524E9" w:rsidRPr="00D718C2">
        <w:rPr>
          <w:rFonts w:ascii="Garamond" w:hAnsi="Garamond" w:cs="Arial"/>
          <w:b/>
          <w:sz w:val="28"/>
          <w:szCs w:val="28"/>
        </w:rPr>
        <w:t>порядком заключения соглашений об изменении с</w:t>
      </w:r>
      <w:r w:rsidR="00B14D90">
        <w:rPr>
          <w:rFonts w:ascii="Garamond" w:hAnsi="Garamond" w:cs="Arial"/>
          <w:b/>
          <w:sz w:val="28"/>
          <w:szCs w:val="28"/>
        </w:rPr>
        <w:t>рока исполнения обязательств по </w:t>
      </w:r>
      <w:r w:rsidR="000524E9" w:rsidRPr="00D718C2">
        <w:rPr>
          <w:rFonts w:ascii="Garamond" w:hAnsi="Garamond" w:cs="Arial"/>
          <w:b/>
          <w:sz w:val="28"/>
          <w:szCs w:val="28"/>
        </w:rPr>
        <w:t xml:space="preserve">договорам </w:t>
      </w:r>
      <w:bookmarkEnd w:id="0"/>
    </w:p>
    <w:p w14:paraId="2720B7FF" w14:textId="77777777" w:rsidR="00671959" w:rsidRDefault="00671959" w:rsidP="00071981">
      <w:pPr>
        <w:spacing w:after="0" w:line="240" w:lineRule="auto"/>
        <w:ind w:left="426" w:right="-10"/>
        <w:rPr>
          <w:rFonts w:ascii="Garamond" w:hAnsi="Garamond" w:cs="Arial"/>
          <w:b/>
          <w:sz w:val="28"/>
          <w:szCs w:val="28"/>
        </w:rPr>
      </w:pPr>
    </w:p>
    <w:p w14:paraId="6E703345" w14:textId="726CBBD3" w:rsidR="00AA607E" w:rsidRPr="0021344D" w:rsidRDefault="00AA607E" w:rsidP="00071981">
      <w:pPr>
        <w:spacing w:after="0" w:line="240" w:lineRule="auto"/>
        <w:ind w:left="426"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Часть 1</w:t>
      </w:r>
    </w:p>
    <w:p w14:paraId="79FC12B7" w14:textId="3896385C" w:rsidR="00AD1664" w:rsidRDefault="00AD1664" w:rsidP="00B14D90">
      <w:pPr>
        <w:spacing w:after="0" w:line="240" w:lineRule="auto"/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D718C2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="00741DDF">
        <w:rPr>
          <w:rFonts w:ascii="Garamond" w:hAnsi="Garamond" w:cs="Arial"/>
          <w:b/>
          <w:sz w:val="28"/>
          <w:szCs w:val="28"/>
        </w:rPr>
        <w:t>1</w:t>
      </w:r>
      <w:r w:rsidR="006149AC" w:rsidRPr="00D718C2">
        <w:rPr>
          <w:rFonts w:ascii="Garamond" w:hAnsi="Garamond" w:cs="Arial"/>
          <w:b/>
          <w:sz w:val="28"/>
          <w:szCs w:val="28"/>
        </w:rPr>
        <w:t>.</w:t>
      </w:r>
      <w:r w:rsidR="00F10892" w:rsidRPr="00D718C2">
        <w:rPr>
          <w:rFonts w:ascii="Garamond" w:hAnsi="Garamond" w:cs="Arial"/>
          <w:b/>
          <w:sz w:val="28"/>
          <w:szCs w:val="28"/>
        </w:rPr>
        <w:t>4</w:t>
      </w:r>
    </w:p>
    <w:p w14:paraId="2D3F7466" w14:textId="77777777" w:rsidR="00671959" w:rsidRPr="00D718C2" w:rsidRDefault="00671959" w:rsidP="00B14D90">
      <w:pPr>
        <w:spacing w:after="0" w:line="240" w:lineRule="auto"/>
        <w:ind w:right="-10"/>
        <w:jc w:val="right"/>
        <w:rPr>
          <w:rFonts w:ascii="Garamond" w:hAnsi="Garamond"/>
          <w:b/>
          <w:sz w:val="28"/>
          <w:szCs w:val="28"/>
          <w:u w:val="single"/>
        </w:rPr>
      </w:pPr>
    </w:p>
    <w:p w14:paraId="5666FB54" w14:textId="766140D2" w:rsidR="00AD1664" w:rsidRPr="00D718C2" w:rsidRDefault="00AD1664" w:rsidP="0007198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left="426"/>
        <w:jc w:val="both"/>
        <w:rPr>
          <w:rFonts w:ascii="Garamond" w:hAnsi="Garamond" w:cs="Garamond"/>
          <w:bCs/>
          <w:sz w:val="24"/>
          <w:szCs w:val="24"/>
          <w:lang w:eastAsia="ru-RU"/>
        </w:rPr>
      </w:pPr>
      <w:r w:rsidRPr="00D718C2">
        <w:rPr>
          <w:rFonts w:ascii="Garamond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="00E13DA8" w:rsidRPr="00D718C2">
        <w:rPr>
          <w:rFonts w:ascii="Garamond" w:hAnsi="Garamond" w:cs="Garamond"/>
          <w:bCs/>
          <w:sz w:val="24"/>
          <w:szCs w:val="24"/>
          <w:lang w:eastAsia="ru-RU"/>
        </w:rPr>
        <w:t>Ассоциация «НП Совет рынка»</w:t>
      </w:r>
      <w:r w:rsidR="00671959">
        <w:rPr>
          <w:rFonts w:ascii="Garamond" w:hAnsi="Garamond" w:cs="Garamond"/>
          <w:bCs/>
          <w:sz w:val="24"/>
          <w:szCs w:val="24"/>
          <w:lang w:eastAsia="ru-RU"/>
        </w:rPr>
        <w:t>.</w:t>
      </w:r>
    </w:p>
    <w:p w14:paraId="6860E7B2" w14:textId="751395D1" w:rsidR="0093458E" w:rsidRPr="00D718C2" w:rsidRDefault="00AD1664" w:rsidP="0007198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left="426"/>
        <w:jc w:val="both"/>
        <w:rPr>
          <w:rFonts w:ascii="Garamond" w:hAnsi="Garamond" w:cs="Garamond"/>
          <w:bCs/>
          <w:sz w:val="24"/>
          <w:szCs w:val="24"/>
          <w:lang w:eastAsia="ru-RU"/>
        </w:rPr>
      </w:pPr>
      <w:r w:rsidRPr="00D718C2">
        <w:rPr>
          <w:rFonts w:ascii="Garamond" w:hAnsi="Garamond" w:cs="Garamond"/>
          <w:b/>
          <w:bCs/>
          <w:sz w:val="24"/>
          <w:szCs w:val="24"/>
          <w:lang w:eastAsia="ru-RU"/>
        </w:rPr>
        <w:t>Обоснование:</w:t>
      </w:r>
      <w:r w:rsidR="0093458E" w:rsidRPr="00D718C2">
        <w:rPr>
          <w:rFonts w:ascii="Garamond" w:hAnsi="Garamond" w:cs="Garamond"/>
          <w:bCs/>
          <w:sz w:val="24"/>
          <w:szCs w:val="24"/>
          <w:lang w:eastAsia="ru-RU"/>
        </w:rPr>
        <w:t xml:space="preserve"> </w:t>
      </w:r>
      <w:r w:rsidR="00B14D90">
        <w:rPr>
          <w:rFonts w:ascii="Garamond" w:hAnsi="Garamond" w:cs="Garamond"/>
          <w:bCs/>
          <w:sz w:val="24"/>
          <w:szCs w:val="24"/>
          <w:lang w:eastAsia="ru-RU"/>
        </w:rPr>
        <w:t>п</w:t>
      </w:r>
      <w:r w:rsidR="0093458E" w:rsidRPr="00D718C2">
        <w:rPr>
          <w:rFonts w:ascii="Garamond" w:hAnsi="Garamond" w:cs="Garamond"/>
          <w:bCs/>
          <w:sz w:val="24"/>
          <w:szCs w:val="24"/>
          <w:lang w:eastAsia="ru-RU"/>
        </w:rPr>
        <w:t>редлагается уточнить</w:t>
      </w:r>
      <w:r w:rsidR="00527AF4" w:rsidRPr="00D718C2">
        <w:rPr>
          <w:rFonts w:ascii="Garamond" w:hAnsi="Garamond" w:cs="Garamond"/>
          <w:bCs/>
          <w:sz w:val="24"/>
          <w:szCs w:val="24"/>
          <w:lang w:eastAsia="ru-RU"/>
        </w:rPr>
        <w:t xml:space="preserve"> порядок заключения соглашений об изменении срока исполнения обязательств по договорам, удалить устаревшие нормы, </w:t>
      </w:r>
      <w:r w:rsidR="0093458E" w:rsidRPr="00D718C2">
        <w:rPr>
          <w:rFonts w:ascii="Garamond" w:hAnsi="Garamond" w:cs="Garamond"/>
          <w:bCs/>
          <w:sz w:val="24"/>
          <w:szCs w:val="24"/>
          <w:lang w:eastAsia="ru-RU"/>
        </w:rPr>
        <w:t>уточнить название соглашения об изменении срока исполнения обязательств по договорам и внести иные технические изменения.</w:t>
      </w:r>
    </w:p>
    <w:p w14:paraId="68A586DB" w14:textId="0C738EA0" w:rsidR="0093458E" w:rsidRPr="00D718C2" w:rsidRDefault="0093458E" w:rsidP="0007198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5" w:color="auto"/>
        </w:pBdr>
        <w:spacing w:after="0" w:line="240" w:lineRule="auto"/>
        <w:ind w:left="426"/>
        <w:jc w:val="both"/>
        <w:rPr>
          <w:rFonts w:ascii="Garamond" w:hAnsi="Garamond" w:cs="Garamond"/>
          <w:bCs/>
          <w:sz w:val="24"/>
          <w:szCs w:val="24"/>
          <w:lang w:eastAsia="ru-RU"/>
        </w:rPr>
      </w:pPr>
      <w:r w:rsidRPr="00B14D90">
        <w:rPr>
          <w:rFonts w:ascii="Garamond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09783F" w:rsidRPr="00D718C2">
        <w:rPr>
          <w:rFonts w:ascii="Garamond" w:hAnsi="Garamond" w:cs="Garamond"/>
          <w:bCs/>
          <w:sz w:val="24"/>
          <w:szCs w:val="24"/>
          <w:lang w:eastAsia="ru-RU"/>
        </w:rPr>
        <w:t>1</w:t>
      </w:r>
      <w:r w:rsidRPr="00D718C2">
        <w:rPr>
          <w:rFonts w:ascii="Garamond" w:hAnsi="Garamond" w:cs="Garamond"/>
          <w:bCs/>
          <w:sz w:val="24"/>
          <w:szCs w:val="24"/>
          <w:lang w:eastAsia="ru-RU"/>
        </w:rPr>
        <w:t xml:space="preserve"> </w:t>
      </w:r>
      <w:r w:rsidR="00696C24" w:rsidRPr="00D718C2">
        <w:rPr>
          <w:rFonts w:ascii="Garamond" w:hAnsi="Garamond" w:cs="Garamond"/>
          <w:bCs/>
          <w:sz w:val="24"/>
          <w:szCs w:val="24"/>
          <w:lang w:eastAsia="ru-RU"/>
        </w:rPr>
        <w:t>августа</w:t>
      </w:r>
      <w:r w:rsidR="006149AC" w:rsidRPr="00D718C2">
        <w:rPr>
          <w:rFonts w:ascii="Garamond" w:hAnsi="Garamond" w:cs="Garamond"/>
          <w:bCs/>
          <w:sz w:val="24"/>
          <w:szCs w:val="24"/>
          <w:lang w:eastAsia="ru-RU"/>
        </w:rPr>
        <w:t xml:space="preserve"> 2020 года.</w:t>
      </w:r>
    </w:p>
    <w:p w14:paraId="7F91D05C" w14:textId="77777777" w:rsidR="002010E3" w:rsidRPr="00D718C2" w:rsidRDefault="002010E3" w:rsidP="00B14D90">
      <w:pPr>
        <w:tabs>
          <w:tab w:val="left" w:pos="709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B4495A6" w14:textId="77777777" w:rsidR="00AD1664" w:rsidRPr="00071981" w:rsidRDefault="00AD1664" w:rsidP="00071981">
      <w:pPr>
        <w:tabs>
          <w:tab w:val="left" w:pos="709"/>
        </w:tabs>
        <w:spacing w:after="0" w:line="240" w:lineRule="auto"/>
        <w:ind w:left="426"/>
        <w:rPr>
          <w:rFonts w:ascii="Garamond" w:hAnsi="Garamond"/>
          <w:b/>
          <w:sz w:val="26"/>
          <w:szCs w:val="26"/>
        </w:rPr>
      </w:pPr>
      <w:r w:rsidRPr="0007198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59734A" w:rsidRPr="00071981"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 (Приложение № 16</w:t>
      </w:r>
      <w:r w:rsidRPr="00071981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212DE496" w14:textId="77777777" w:rsidR="00AD1664" w:rsidRPr="00D718C2" w:rsidRDefault="00AD1664" w:rsidP="00B14D90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  <w:sz w:val="24"/>
          <w:szCs w:val="24"/>
        </w:rPr>
      </w:pPr>
    </w:p>
    <w:tbl>
      <w:tblPr>
        <w:tblW w:w="490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372"/>
        <w:gridCol w:w="6481"/>
      </w:tblGrid>
      <w:tr w:rsidR="00AD1664" w:rsidRPr="00071981" w14:paraId="312B861F" w14:textId="77777777" w:rsidTr="00071981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14:paraId="78A71BD1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14:paraId="3DE30C26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483" w:type="pct"/>
            <w:vAlign w:val="center"/>
          </w:tcPr>
          <w:p w14:paraId="4A55E4F2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C3CFB45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183" w:type="pct"/>
            <w:vAlign w:val="center"/>
          </w:tcPr>
          <w:p w14:paraId="2A805A5D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19176287" w14:textId="77777777" w:rsidR="00AD1664" w:rsidRPr="00071981" w:rsidRDefault="00AD1664" w:rsidP="00B14D90">
            <w:pPr>
              <w:spacing w:after="0" w:line="240" w:lineRule="auto"/>
              <w:jc w:val="center"/>
              <w:rPr>
                <w:rFonts w:ascii="Garamond" w:hAnsi="Garamond" w:cs="Garamond"/>
                <w:lang w:eastAsia="ru-RU"/>
              </w:rPr>
            </w:pPr>
            <w:r w:rsidRPr="00071981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84592C" w:rsidRPr="00071981" w14:paraId="7E462CC9" w14:textId="77777777" w:rsidTr="00071981">
        <w:trPr>
          <w:trHeight w:val="556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355BB709" w14:textId="3DC85119" w:rsidR="0084592C" w:rsidRPr="00071981" w:rsidRDefault="00EE3BE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18.1</w:t>
            </w:r>
          </w:p>
        </w:tc>
        <w:tc>
          <w:tcPr>
            <w:tcW w:w="2483" w:type="pct"/>
          </w:tcPr>
          <w:p w14:paraId="3E6749B2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Положения настоящего раздела распространяются: </w:t>
            </w:r>
          </w:p>
          <w:p w14:paraId="1B82FC4C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а) на регулируемые договоры купли-продажи электрической энергии и мощности;</w:t>
            </w:r>
          </w:p>
          <w:p w14:paraId="0B159FCB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б) договоры о предоставлении мощности и договоры о предоставлении мощности введенных в эксплуатацию генерирующих объектов;</w:t>
            </w:r>
          </w:p>
          <w:p w14:paraId="579FDA5A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i/>
              </w:rPr>
            </w:pPr>
            <w:r w:rsidRPr="00071981">
              <w:rPr>
                <w:rFonts w:ascii="Garamond" w:hAnsi="Garamond"/>
              </w:rPr>
              <w:t>в) договоры купли-продажи мощности по результатам конкурентного отбора мощности</w:t>
            </w:r>
            <w:r w:rsidRPr="00071981">
              <w:rPr>
                <w:rFonts w:ascii="Garamond" w:hAnsi="Garamond"/>
                <w:i/>
              </w:rPr>
              <w:t>;</w:t>
            </w:r>
          </w:p>
          <w:p w14:paraId="2A88A3F6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      </w:r>
          </w:p>
          <w:p w14:paraId="5706D21B" w14:textId="77777777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highlight w:val="yellow"/>
              </w:rPr>
              <w:lastRenderedPageBreak/>
              <w:t>д) договоры купли-продажи мощности, производимой на генерирующем оборудовании атомных электростанций и гидроэлектростанций;</w:t>
            </w:r>
            <w:r w:rsidRPr="00071981">
              <w:rPr>
                <w:rFonts w:ascii="Garamond" w:hAnsi="Garamond"/>
              </w:rPr>
              <w:t xml:space="preserve"> </w:t>
            </w:r>
          </w:p>
          <w:p w14:paraId="617C85C8" w14:textId="704ECE98" w:rsidR="00F037B3" w:rsidRPr="00071981" w:rsidRDefault="005F278B" w:rsidP="00071981">
            <w:pPr>
              <w:spacing w:before="120" w:after="120" w:line="240" w:lineRule="auto"/>
              <w:ind w:firstLine="533"/>
              <w:jc w:val="both"/>
              <w:rPr>
                <w:rFonts w:ascii="Garamond" w:hAnsi="Garamond"/>
                <w:b/>
                <w:bCs/>
              </w:rPr>
            </w:pPr>
            <w:r w:rsidRPr="00071981">
              <w:rPr>
                <w:rFonts w:ascii="Garamond" w:hAnsi="Garamond"/>
                <w:highlight w:val="yellow"/>
              </w:rPr>
              <w:t>е</w:t>
            </w:r>
            <w:r w:rsidRPr="00071981">
              <w:rPr>
                <w:rFonts w:ascii="Garamond" w:hAnsi="Garamond"/>
              </w:rPr>
              <w:t>) договоры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  <w:tc>
          <w:tcPr>
            <w:tcW w:w="2183" w:type="pct"/>
          </w:tcPr>
          <w:p w14:paraId="0DB9581E" w14:textId="77777777" w:rsidR="00D2337D" w:rsidRPr="00071981" w:rsidRDefault="00D2337D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lastRenderedPageBreak/>
              <w:t>Положения настоящего раздела распространяются:</w:t>
            </w:r>
          </w:p>
          <w:p w14:paraId="4F95C1B8" w14:textId="0600B874" w:rsidR="000E5182" w:rsidRPr="00071981" w:rsidRDefault="000E5182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hAnsi="Garamond"/>
              </w:rPr>
              <w:t>а) на регулируемые договоры купли-продажи электрической энергии и мощности;</w:t>
            </w:r>
          </w:p>
          <w:p w14:paraId="7DDF1433" w14:textId="73E04953" w:rsidR="00D2337D" w:rsidRPr="00071981" w:rsidRDefault="000E5182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б</w:t>
            </w:r>
            <w:r w:rsidR="00D2337D" w:rsidRPr="00071981">
              <w:rPr>
                <w:rFonts w:ascii="Garamond" w:hAnsi="Garamond"/>
              </w:rPr>
              <w:t>) договоры о предоставлении мощности и договоры о предоставлении мощности введенных в эксплуатацию генерирующих объектов;</w:t>
            </w:r>
          </w:p>
          <w:p w14:paraId="7216ED99" w14:textId="407B06E0" w:rsidR="00D2337D" w:rsidRPr="00071981" w:rsidRDefault="000E5182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в</w:t>
            </w:r>
            <w:r w:rsidR="00D2337D" w:rsidRPr="00071981">
              <w:rPr>
                <w:rFonts w:ascii="Garamond" w:hAnsi="Garamond"/>
              </w:rPr>
              <w:t>) договоры купли-продажи мощности по результатам конкурентного отбора мощности;</w:t>
            </w:r>
          </w:p>
          <w:p w14:paraId="74A5F732" w14:textId="4EDF0D60" w:rsidR="00D2337D" w:rsidRPr="00071981" w:rsidRDefault="000E5182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г</w:t>
            </w:r>
            <w:r w:rsidR="00D2337D" w:rsidRPr="00071981">
              <w:rPr>
                <w:rFonts w:ascii="Garamond" w:hAnsi="Garamond"/>
              </w:rPr>
              <w:t>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      </w:r>
          </w:p>
          <w:p w14:paraId="17BE6570" w14:textId="7F1A747F" w:rsidR="00EE3BEE" w:rsidRPr="00071981" w:rsidRDefault="000E5182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highlight w:val="yellow"/>
              </w:rPr>
              <w:lastRenderedPageBreak/>
              <w:t>д</w:t>
            </w:r>
            <w:r w:rsidR="00D2337D" w:rsidRPr="00071981">
              <w:rPr>
                <w:rFonts w:ascii="Garamond" w:hAnsi="Garamond"/>
              </w:rPr>
              <w:t>) договоры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</w:tr>
      <w:tr w:rsidR="005F278B" w:rsidRPr="00071981" w14:paraId="1C66093E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65311693" w14:textId="2693B203" w:rsidR="005F278B" w:rsidRPr="00071981" w:rsidRDefault="005F278B" w:rsidP="005F278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18.2</w:t>
            </w:r>
          </w:p>
        </w:tc>
        <w:tc>
          <w:tcPr>
            <w:tcW w:w="2483" w:type="pct"/>
          </w:tcPr>
          <w:p w14:paraId="28C18DCD" w14:textId="4CFC4904" w:rsidR="005F278B" w:rsidRPr="00071981" w:rsidRDefault="005F278B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В случае если срок исполнения обязанности по оплате электрической энергии и (или) мощности по договорам, указанным в п. 18.1 настоящего Регламента, наступил и исполнение не было произведено (полностью или частично), покупатель и продавец вправе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своим соглашением изменить </w:t>
            </w:r>
            <w:r w:rsidRPr="00071981">
              <w:rPr>
                <w:rFonts w:ascii="Garamond" w:hAnsi="Garamond"/>
                <w:szCs w:val="22"/>
                <w:lang w:val="ru-RU"/>
              </w:rPr>
              <w:t>указанный срок на будущее время.</w:t>
            </w:r>
          </w:p>
        </w:tc>
        <w:tc>
          <w:tcPr>
            <w:tcW w:w="2183" w:type="pct"/>
          </w:tcPr>
          <w:p w14:paraId="3B45B782" w14:textId="27539809" w:rsidR="005F278B" w:rsidRPr="00071981" w:rsidRDefault="00D2337D" w:rsidP="00071981">
            <w:pPr>
              <w:pStyle w:val="ad"/>
              <w:ind w:firstLine="533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В случае если срок исполнения обязанности по оплате электрической энергии и (или) мощности по договорам, указанным в п. 18.1 настоящего Регламента, наступил и исполнение не было произведено (полностью или частично), покупатель и продавец вправе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заключить </w:t>
            </w:r>
            <w:r w:rsidR="000E5182" w:rsidRPr="00071981">
              <w:rPr>
                <w:rFonts w:ascii="Garamond" w:hAnsi="Garamond"/>
                <w:szCs w:val="22"/>
                <w:highlight w:val="yellow"/>
                <w:lang w:val="ru-RU"/>
              </w:rPr>
              <w:t>соглашение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 изменении срока исполнения обязательств по данным договорам (далее – Соглашение об изменении срока исполнения обязательств), которым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указанный срок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изменяется</w:t>
            </w:r>
            <w:r w:rsidR="00671959" w:rsidRPr="00071981">
              <w:rPr>
                <w:rFonts w:ascii="Garamond" w:hAnsi="Garamond"/>
                <w:szCs w:val="22"/>
                <w:lang w:val="ru-RU"/>
              </w:rPr>
              <w:t xml:space="preserve"> на будущее время.</w:t>
            </w:r>
          </w:p>
        </w:tc>
      </w:tr>
      <w:tr w:rsidR="005F278B" w:rsidRPr="00071981" w14:paraId="4E505DDB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294AE353" w14:textId="3FAF868D" w:rsidR="005F278B" w:rsidRPr="00071981" w:rsidRDefault="005F278B" w:rsidP="005F278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18.3</w:t>
            </w:r>
          </w:p>
        </w:tc>
        <w:tc>
          <w:tcPr>
            <w:tcW w:w="2483" w:type="pct"/>
          </w:tcPr>
          <w:p w14:paraId="13F9991B" w14:textId="05A4812D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В целях заключения </w:t>
            </w:r>
            <w:r w:rsidRPr="00071981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>оглашени</w:t>
            </w:r>
            <w:r w:rsidRPr="00071981">
              <w:rPr>
                <w:rFonts w:ascii="Garamond" w:hAnsi="Garamond"/>
                <w:highlight w:val="yellow"/>
              </w:rPr>
              <w:t>й</w:t>
            </w:r>
            <w:r w:rsidRPr="00071981">
              <w:rPr>
                <w:rFonts w:ascii="Garamond" w:hAnsi="Garamond"/>
              </w:rPr>
              <w:t xml:space="preserve"> об изменении срока исполнения обязательств </w:t>
            </w:r>
            <w:r w:rsidRPr="00071981">
              <w:rPr>
                <w:rFonts w:ascii="Garamond" w:hAnsi="Garamond"/>
                <w:highlight w:val="yellow"/>
              </w:rPr>
              <w:t>по договорам, указанным в подпунктах «а»–«е» пункта 18.1 настоящего Регламента (далее – Соглашения),</w:t>
            </w:r>
            <w:r w:rsidRPr="00071981">
              <w:rPr>
                <w:rFonts w:ascii="Garamond" w:hAnsi="Garamond"/>
              </w:rPr>
              <w:t xml:space="preserve"> продавец и покупатель </w:t>
            </w:r>
            <w:r w:rsidRPr="00071981">
              <w:rPr>
                <w:rFonts w:ascii="Garamond" w:hAnsi="Garamond"/>
                <w:highlight w:val="yellow"/>
              </w:rPr>
              <w:t>по соответствующему договору</w:t>
            </w:r>
            <w:r w:rsidRPr="00071981">
              <w:rPr>
                <w:rFonts w:ascii="Garamond" w:hAnsi="Garamond"/>
              </w:rPr>
              <w:t xml:space="preserve"> заключают соглашение о временном изменении срока исполнения обязательств по договору не более чем на 18 (восемнадцать) рабочих дней и направляют ЦФР требование по форме приложения 55 к настоящему Регламенту </w:t>
            </w:r>
            <w:r w:rsidRPr="00EE0442">
              <w:rPr>
                <w:rFonts w:ascii="Garamond" w:hAnsi="Garamond"/>
                <w:highlight w:val="yellow"/>
              </w:rPr>
              <w:t>в документарном виде</w:t>
            </w:r>
            <w:r w:rsidRPr="00071981">
              <w:rPr>
                <w:rFonts w:ascii="Garamond" w:hAnsi="Garamond"/>
              </w:rPr>
              <w:t xml:space="preserve">. </w:t>
            </w:r>
          </w:p>
          <w:p w14:paraId="12FC46CF" w14:textId="4DB3182D" w:rsidR="001A761B" w:rsidRPr="00071981" w:rsidRDefault="001A761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…</w:t>
            </w:r>
          </w:p>
          <w:p w14:paraId="0783D10F" w14:textId="77777777" w:rsidR="005F278B" w:rsidRPr="00071981" w:rsidRDefault="005F278B" w:rsidP="00071981">
            <w:pPr>
              <w:spacing w:before="120" w:after="120" w:line="240" w:lineRule="auto"/>
              <w:ind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В требовании указывается дата, на которую фиксируется задолженность покупателя, образовавшаяся в результате неисполнения обязательств, указанных в требовании. Требование должно поступить в ЦФР не позднее чем за 4 рабочих дня до даты фиксации задолженности.</w:t>
            </w:r>
          </w:p>
          <w:p w14:paraId="38FFAE1C" w14:textId="463AA6E3" w:rsidR="005F278B" w:rsidRPr="00071981" w:rsidRDefault="00671959" w:rsidP="00071981">
            <w:pPr>
              <w:pStyle w:val="ad"/>
              <w:ind w:firstLine="533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…</w:t>
            </w:r>
          </w:p>
        </w:tc>
        <w:tc>
          <w:tcPr>
            <w:tcW w:w="2183" w:type="pct"/>
          </w:tcPr>
          <w:p w14:paraId="4BD7D308" w14:textId="6A08872D" w:rsidR="00D2337D" w:rsidRPr="00071981" w:rsidRDefault="00D2337D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В целях заключения </w:t>
            </w:r>
            <w:r w:rsidRPr="00071981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>оглашени</w:t>
            </w:r>
            <w:r w:rsidRPr="00071981">
              <w:rPr>
                <w:rFonts w:ascii="Garamond" w:hAnsi="Garamond"/>
                <w:highlight w:val="yellow"/>
              </w:rPr>
              <w:t>я</w:t>
            </w:r>
            <w:r w:rsidRPr="00071981">
              <w:rPr>
                <w:rFonts w:ascii="Garamond" w:hAnsi="Garamond"/>
              </w:rPr>
              <w:t xml:space="preserve"> об изменении срока исполнения обязательств продавец и покупатель заключают соглашение о временном изменении срока исполнения обязательств по </w:t>
            </w:r>
            <w:r w:rsidRPr="00071981">
              <w:rPr>
                <w:rFonts w:ascii="Garamond" w:hAnsi="Garamond"/>
                <w:highlight w:val="yellow"/>
              </w:rPr>
              <w:t>соответствующему</w:t>
            </w:r>
            <w:r w:rsidRPr="00071981">
              <w:rPr>
                <w:rFonts w:ascii="Garamond" w:hAnsi="Garamond"/>
              </w:rPr>
              <w:t xml:space="preserve"> договору не более чем на 18 (восемнадцать) рабочих дней и направляют ЦФР требование по форме приложения 55 к настоящему Регламенту </w:t>
            </w:r>
            <w:r w:rsidR="00EE0442" w:rsidRPr="00EE0442">
              <w:rPr>
                <w:rFonts w:ascii="Garamond" w:hAnsi="Garamond"/>
                <w:highlight w:val="yellow"/>
              </w:rPr>
              <w:t>на бумажном носителе</w:t>
            </w:r>
            <w:r w:rsidRPr="00071981">
              <w:rPr>
                <w:rFonts w:ascii="Garamond" w:hAnsi="Garamond"/>
              </w:rPr>
              <w:t xml:space="preserve">. </w:t>
            </w:r>
          </w:p>
          <w:p w14:paraId="63E47387" w14:textId="55A06737" w:rsidR="001A761B" w:rsidRPr="00071981" w:rsidRDefault="001A761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…</w:t>
            </w:r>
          </w:p>
          <w:p w14:paraId="263A6B87" w14:textId="1FB5FEFF" w:rsidR="005F278B" w:rsidRPr="00071981" w:rsidRDefault="005F278B" w:rsidP="00071981">
            <w:pPr>
              <w:spacing w:before="120" w:after="120" w:line="240" w:lineRule="auto"/>
              <w:ind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В требовании указывается дата, на которую фиксируется задолженность </w:t>
            </w:r>
            <w:r w:rsidR="00CC127A" w:rsidRPr="00071981">
              <w:rPr>
                <w:rFonts w:ascii="Garamond" w:hAnsi="Garamond"/>
              </w:rPr>
              <w:t>покупателя</w:t>
            </w:r>
            <w:r w:rsidRPr="00071981">
              <w:rPr>
                <w:rFonts w:ascii="Garamond" w:hAnsi="Garamond"/>
              </w:rPr>
              <w:t xml:space="preserve">, образовавшаяся в результате неисполнения обязательств, указанных в требовании. Требование должно поступить в ЦФР не позднее чем за 4 </w:t>
            </w:r>
            <w:r w:rsidRPr="00071981">
              <w:rPr>
                <w:rFonts w:ascii="Garamond" w:hAnsi="Garamond"/>
                <w:highlight w:val="yellow"/>
              </w:rPr>
              <w:t>(четыре)</w:t>
            </w:r>
            <w:r w:rsidRPr="00071981">
              <w:rPr>
                <w:rFonts w:ascii="Garamond" w:hAnsi="Garamond"/>
              </w:rPr>
              <w:t xml:space="preserve"> рабочих дня до даты фиксации задолженности.</w:t>
            </w:r>
          </w:p>
          <w:p w14:paraId="43C74289" w14:textId="1688254D" w:rsidR="005F278B" w:rsidRPr="00071981" w:rsidRDefault="005F278B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>…</w:t>
            </w:r>
          </w:p>
        </w:tc>
      </w:tr>
      <w:tr w:rsidR="00EB507E" w:rsidRPr="00071981" w14:paraId="47F6A1D7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04EF1794" w14:textId="000BBAAA" w:rsidR="00EB507E" w:rsidRPr="00071981" w:rsidRDefault="00EB507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18.5</w:t>
            </w:r>
          </w:p>
        </w:tc>
        <w:tc>
          <w:tcPr>
            <w:tcW w:w="2483" w:type="pct"/>
          </w:tcPr>
          <w:p w14:paraId="1B9B7AB1" w14:textId="77777777" w:rsidR="00EB507E" w:rsidRPr="00071981" w:rsidRDefault="00EB507E" w:rsidP="00071981">
            <w:pPr>
              <w:pStyle w:val="ad"/>
              <w:ind w:left="34" w:firstLine="425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Покупатель и продавец обязаны предоставить в ЦФР для принятия к учету в целях проведения расчетов один экземпляр подписанного уполномоченными лицами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приложения 114.1 или приложения 114.2 к настоящему Регламенту в течение 15 (пятнадцати) рабочих дней с даты, указанной в требовании по форме приложения 55 к настоящему Регламенту.</w:t>
            </w:r>
          </w:p>
          <w:p w14:paraId="36BEA3E8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Соглашением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>определяется новый срок (сроки) исполнения обязательств по оплате электрической энергии и (или) мощности, при этом:</w:t>
            </w:r>
          </w:p>
          <w:p w14:paraId="4AA2B952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lastRenderedPageBreak/>
              <w:t xml:space="preserve">– новая дата исполнения обязательств должна быть определена как 14, 21 или 28-е число месяца; </w:t>
            </w:r>
          </w:p>
          <w:p w14:paraId="5FAC67E9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–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новый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срок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(сроки)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исполнения обязанности по оплате электрической энергии и (или) мощности не должен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(не должны)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превышать 3 лет с момента вступления в силу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дополнительного 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>. Первая дата платежа должна быть определена не ранее чем через 18 (восемнадцать) рабочих дней с даты, указанной в требовании по форме приложения 55 к настоящему Регламенту.</w:t>
            </w:r>
          </w:p>
          <w:p w14:paraId="63684861" w14:textId="1B8F3177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</w:p>
        </w:tc>
        <w:tc>
          <w:tcPr>
            <w:tcW w:w="2183" w:type="pct"/>
          </w:tcPr>
          <w:p w14:paraId="68CEC44C" w14:textId="75434183" w:rsidR="00EB507E" w:rsidRPr="00071981" w:rsidRDefault="00EB507E" w:rsidP="00071981">
            <w:pPr>
              <w:pStyle w:val="ad"/>
              <w:ind w:left="34" w:firstLine="425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lastRenderedPageBreak/>
              <w:t xml:space="preserve">Покупатель и продавец обязаны предоставить в ЦФР для принятия к учету в целях проведения расчетов один экземпляр подписанного уполномоченными лицами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по форме приложения 114.1 или приложения 114.2 к настоящему Регламенту в течение 15 (пятнадцати) рабочих дней с даты, указанной в требовании по форме приложения 55 к настоящему Регламенту.</w:t>
            </w:r>
          </w:p>
          <w:p w14:paraId="5F4D7BF0" w14:textId="055227F3" w:rsidR="00EB507E" w:rsidRPr="00071981" w:rsidRDefault="00EB507E" w:rsidP="00071981">
            <w:pPr>
              <w:pStyle w:val="ad"/>
              <w:ind w:left="34" w:firstLine="425"/>
              <w:rPr>
                <w:rFonts w:ascii="Garamond" w:hAnsi="Garamond"/>
                <w:bCs/>
                <w:szCs w:val="22"/>
                <w:lang w:val="ru-RU"/>
              </w:rPr>
            </w:pPr>
            <w:r w:rsidRPr="00EE0442">
              <w:rPr>
                <w:rFonts w:ascii="Garamond" w:hAnsi="Garamond"/>
                <w:bCs/>
                <w:szCs w:val="22"/>
                <w:lang w:val="ru-RU"/>
              </w:rPr>
              <w:lastRenderedPageBreak/>
              <w:t xml:space="preserve">Соглашением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определяется новый срок (сроки) исполнения обязательств по оплате электрической энергии и (или) мощности, при этом:</w:t>
            </w:r>
          </w:p>
          <w:p w14:paraId="3A988858" w14:textId="77777777" w:rsidR="00EB507E" w:rsidRPr="00071981" w:rsidRDefault="00EB507E" w:rsidP="00071981">
            <w:pPr>
              <w:pStyle w:val="ad"/>
              <w:ind w:left="34" w:firstLine="425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– новая дата исполнения обязательств должна быть определена как 14, 21 или 28-е число месяца; </w:t>
            </w:r>
          </w:p>
          <w:p w14:paraId="32AD933F" w14:textId="3CFAC37F" w:rsidR="00EB507E" w:rsidRPr="00071981" w:rsidRDefault="00EB507E" w:rsidP="00071981">
            <w:pPr>
              <w:pStyle w:val="ad"/>
              <w:ind w:left="34" w:firstLine="425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– срок исполнения обязанности по оплате электрической энергии и (или) мощности не должен превышать 3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(трех)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ле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т с момента вступления в силу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>. Первая дата платежа должна быть определена не ранее чем через 18 (восемнадцать) рабочих дней с даты, указанной в требовании по форме приложе</w:t>
            </w:r>
            <w:r w:rsidR="00671959" w:rsidRPr="00071981">
              <w:rPr>
                <w:rFonts w:ascii="Garamond" w:hAnsi="Garamond"/>
                <w:szCs w:val="22"/>
                <w:lang w:val="ru-RU"/>
              </w:rPr>
              <w:t>ния 55 к настоящему Регламенту.</w:t>
            </w:r>
          </w:p>
        </w:tc>
      </w:tr>
      <w:tr w:rsidR="00EB507E" w:rsidRPr="00071981" w14:paraId="0A0FB19A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4C87519A" w14:textId="2777D0B2" w:rsidR="00EB507E" w:rsidRPr="00071981" w:rsidRDefault="00EB507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18.6</w:t>
            </w:r>
          </w:p>
        </w:tc>
        <w:tc>
          <w:tcPr>
            <w:tcW w:w="2483" w:type="pct"/>
          </w:tcPr>
          <w:p w14:paraId="625E737B" w14:textId="77777777" w:rsidR="00EB507E" w:rsidRPr="00EE0442" w:rsidRDefault="00EB507E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ЦФР при получении от покупателя и </w:t>
            </w:r>
            <w:r w:rsidRPr="00EE0442">
              <w:rPr>
                <w:rFonts w:ascii="Garamond" w:hAnsi="Garamond"/>
              </w:rPr>
              <w:t>продавца Соглашения проверяет:</w:t>
            </w:r>
          </w:p>
          <w:p w14:paraId="5C811717" w14:textId="77777777" w:rsidR="00EB507E" w:rsidRPr="00EE0442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EE0442">
              <w:rPr>
                <w:rFonts w:ascii="Garamond" w:hAnsi="Garamond"/>
                <w:bCs/>
                <w:szCs w:val="22"/>
                <w:lang w:val="ru-RU"/>
              </w:rPr>
              <w:t>–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ab/>
              <w:t xml:space="preserve">соответствие сумм, указанных в Соглашении, сумме задолженности, сформированной ЦФР по соответствующему договору на дату, указанную в требовании, полученном ЦФР согласно п. 18.3 настоящего Регламента; </w:t>
            </w:r>
          </w:p>
          <w:p w14:paraId="7E5261C0" w14:textId="7B000B94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E0442">
              <w:rPr>
                <w:rFonts w:ascii="Garamond" w:hAnsi="Garamond"/>
                <w:bCs/>
                <w:szCs w:val="22"/>
                <w:lang w:val="ru-RU"/>
              </w:rPr>
              <w:t>–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ab/>
              <w:t>правильность оформления Соглашения, полномочия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подписавших лиц.</w:t>
            </w:r>
          </w:p>
        </w:tc>
        <w:tc>
          <w:tcPr>
            <w:tcW w:w="2183" w:type="pct"/>
          </w:tcPr>
          <w:p w14:paraId="76FD695C" w14:textId="6BC30536" w:rsidR="00EB507E" w:rsidRPr="00071981" w:rsidRDefault="00EB507E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ЦФР при получении от покупателя и продавца </w:t>
            </w:r>
            <w:r w:rsidRPr="00EE0442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 xml:space="preserve"> </w:t>
            </w:r>
            <w:r w:rsidRPr="00071981">
              <w:rPr>
                <w:rFonts w:ascii="Garamond" w:hAnsi="Garamond"/>
              </w:rPr>
              <w:t>проверяет:</w:t>
            </w:r>
          </w:p>
          <w:p w14:paraId="72BFE182" w14:textId="620A54E6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>–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ab/>
              <w:t xml:space="preserve">соответствие сумм, указанных в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Соглашении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="00B53178" w:rsidRPr="00071981">
              <w:rPr>
                <w:rFonts w:ascii="Garamond" w:hAnsi="Garamond"/>
                <w:bCs/>
                <w:szCs w:val="22"/>
                <w:lang w:val="ru-RU"/>
              </w:rPr>
              <w:t>,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сумме задолженности, сформированной ЦФР по соответствующему договору на дату, указанную в требовании, полученном ЦФР согласно п. 18.3 настоящего Регламента; </w:t>
            </w:r>
          </w:p>
          <w:p w14:paraId="397CF6AA" w14:textId="48DF64F0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>–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ab/>
              <w:t xml:space="preserve">правильность оформления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>, полномочия подписавших лиц.</w:t>
            </w:r>
          </w:p>
        </w:tc>
      </w:tr>
      <w:tr w:rsidR="00EB507E" w:rsidRPr="00071981" w14:paraId="528DB5B2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7F38DB9B" w14:textId="0588BC2D" w:rsidR="00EB507E" w:rsidRPr="00071981" w:rsidRDefault="00EB507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18.7</w:t>
            </w:r>
          </w:p>
        </w:tc>
        <w:tc>
          <w:tcPr>
            <w:tcW w:w="2483" w:type="pct"/>
          </w:tcPr>
          <w:p w14:paraId="20CEA79C" w14:textId="77777777" w:rsidR="00EB507E" w:rsidRPr="00071981" w:rsidRDefault="00EB507E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В случае если представленное </w:t>
            </w:r>
            <w:r w:rsidRPr="00EE0442">
              <w:rPr>
                <w:rFonts w:ascii="Garamond" w:hAnsi="Garamond"/>
              </w:rPr>
              <w:t>Соглашение</w:t>
            </w:r>
            <w:r w:rsidRPr="00071981">
              <w:rPr>
                <w:rFonts w:ascii="Garamond" w:hAnsi="Garamond"/>
              </w:rPr>
              <w:t xml:space="preserve"> не соответствует требованиям, предусмотренным настоящим разделом, ЦФР направляет покупателю и продавцу </w:t>
            </w:r>
            <w:r w:rsidRPr="00071981">
              <w:rPr>
                <w:rFonts w:ascii="Garamond" w:hAnsi="Garamond"/>
                <w:highlight w:val="yellow"/>
              </w:rPr>
              <w:t>по договорам, указанным в пункте 18.1 настоящего Регламента</w:t>
            </w:r>
            <w:r w:rsidRPr="00071981">
              <w:rPr>
                <w:rFonts w:ascii="Garamond" w:hAnsi="Garamond"/>
              </w:rPr>
              <w:t xml:space="preserve">, уведомление об отказе в принятии к учету в целях проведения расчетов представленного </w:t>
            </w:r>
            <w:r w:rsidRPr="00E4665B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 xml:space="preserve"> (</w:t>
            </w:r>
            <w:r w:rsidRPr="00EE0442">
              <w:rPr>
                <w:rFonts w:ascii="Garamond" w:hAnsi="Garamond"/>
                <w:highlight w:val="yellow"/>
              </w:rPr>
              <w:t>в документарной форме</w:t>
            </w:r>
            <w:r w:rsidRPr="00071981">
              <w:rPr>
                <w:rFonts w:ascii="Garamond" w:hAnsi="Garamond"/>
              </w:rPr>
              <w:t xml:space="preserve">). Уведомление должно быть направлено не позднее 3 (трех) рабочих дней после даты получения </w:t>
            </w:r>
            <w:r w:rsidRPr="00EE0442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 xml:space="preserve"> ЦФР.</w:t>
            </w:r>
          </w:p>
          <w:p w14:paraId="3300C2D2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В случае если представленное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>Соглашение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соответствует требованиям, предусмотренным настоящим разделом, ЦФР не позднее 3 (трех) рабочих дней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после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даты получения Соглашения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ЦФР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направляет покупателю и продавцу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по договорам, указанным в пункте 18.1 настоящего Регламента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, уведомление о принятии к учету в целях проведения расчетов представленного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(</w:t>
            </w:r>
            <w:r w:rsidRPr="00EE044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 документарной форме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). В уведомлении должна быть указана дата принятия к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lastRenderedPageBreak/>
              <w:t xml:space="preserve">учету ЦФР – не позднее 18 рабочих дней с даты, указанной в требовании в соответствии с п. 18.3 настоящего Регламента. </w:t>
            </w:r>
          </w:p>
          <w:p w14:paraId="3F3EC024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 случае если представленное Соглашение соответствует требованиям, предусмотренным настоящим разделом, ЦФР не позднее 3 (трех) рабочих дней после даты получения Соглашения ЦФР в документарном виде уведомляет АО «АТС» по договорам, указанным в п. 18.1 настоящего Регламента, о подписании Соглашения с приложением его копии и указанием даты принятия Соглашения к учету.</w:t>
            </w:r>
          </w:p>
          <w:p w14:paraId="655DF45A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 отношении договоров, указанных в подпунктах «а», «д» п. 18.1 настоящего Регламента, уведомление, направляемое ЦФР в адрес АО «АТС», должно содержать:</w:t>
            </w:r>
          </w:p>
          <w:p w14:paraId="60740147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наименование договора, номер и дату подписания договора;</w:t>
            </w:r>
          </w:p>
          <w:p w14:paraId="5D61DFCD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дату подписания Соглашения;</w:t>
            </w:r>
          </w:p>
          <w:p w14:paraId="0ED3A19A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дату принятия Соглашения к учету ЦФР.</w:t>
            </w:r>
          </w:p>
          <w:p w14:paraId="67EB5A86" w14:textId="7777777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В отношении договоров, указанных в подпунктах «а», «д» п. 18.1 настоящего Регламента, после получения АО «АТС» указанного уведомления, АО «АТС» вносит в реестр регулируемых договоров / в реестр договоров купли-продажи мощности, производимой на генерирующем оборудовании атомных электростанций и гидроэлектростанций, соответствующие изменения.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 </w:t>
            </w:r>
          </w:p>
          <w:p w14:paraId="434DBBA6" w14:textId="76E24720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bCs/>
              </w:rPr>
              <w:t xml:space="preserve">В случае </w:t>
            </w:r>
            <w:r w:rsidRPr="00071981">
              <w:rPr>
                <w:rFonts w:ascii="Garamond" w:hAnsi="Garamond"/>
              </w:rPr>
              <w:t xml:space="preserve">принятия </w:t>
            </w:r>
            <w:r w:rsidRPr="00E4665B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 xml:space="preserve"> к учету, </w:t>
            </w:r>
            <w:r w:rsidRPr="00071981">
              <w:rPr>
                <w:rFonts w:ascii="Garamond" w:hAnsi="Garamond"/>
                <w:bCs/>
              </w:rPr>
              <w:t>ЦФР уведомляет покупателя и продавца об изменении дат платежей путем публикации Отчета о состоянии обязательств в соответствии с разделом 9 настоящего Регламента.</w:t>
            </w:r>
            <w:r w:rsidR="00671959" w:rsidRPr="00071981">
              <w:rPr>
                <w:rFonts w:ascii="Garamond" w:hAnsi="Garamond"/>
              </w:rPr>
              <w:t xml:space="preserve"> </w:t>
            </w:r>
          </w:p>
        </w:tc>
        <w:tc>
          <w:tcPr>
            <w:tcW w:w="2183" w:type="pct"/>
          </w:tcPr>
          <w:p w14:paraId="35CE07D0" w14:textId="41E24584" w:rsidR="00EB507E" w:rsidRPr="00071981" w:rsidRDefault="00EB507E" w:rsidP="00071981">
            <w:pPr>
              <w:spacing w:before="120" w:after="120" w:line="240" w:lineRule="auto"/>
              <w:ind w:left="34" w:firstLine="533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lastRenderedPageBreak/>
              <w:t xml:space="preserve">В случае если представленное </w:t>
            </w:r>
            <w:r w:rsidRPr="00EE0442">
              <w:rPr>
                <w:rFonts w:ascii="Garamond" w:hAnsi="Garamond"/>
              </w:rPr>
              <w:t>Соглашение</w:t>
            </w:r>
            <w:r w:rsidRPr="00EE0442">
              <w:rPr>
                <w:rFonts w:ascii="Garamond" w:hAnsi="Garamond"/>
                <w:bCs/>
              </w:rPr>
              <w:t xml:space="preserve">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 xml:space="preserve"> </w:t>
            </w:r>
            <w:r w:rsidRPr="00071981">
              <w:rPr>
                <w:rFonts w:ascii="Garamond" w:hAnsi="Garamond"/>
              </w:rPr>
              <w:t xml:space="preserve">не соответствует требованиям, предусмотренным настоящим разделом, ЦФР направляет покупателю и продавцу по </w:t>
            </w:r>
            <w:r w:rsidR="00BB445B" w:rsidRPr="00071981">
              <w:rPr>
                <w:rFonts w:ascii="Garamond" w:hAnsi="Garamond"/>
                <w:highlight w:val="yellow"/>
              </w:rPr>
              <w:t>соответствующему договору</w:t>
            </w:r>
            <w:r w:rsidRPr="00071981">
              <w:rPr>
                <w:rFonts w:ascii="Garamond" w:hAnsi="Garamond"/>
              </w:rPr>
              <w:t xml:space="preserve">, уведомление об отказе в принятии к учету в целях проведения расчетов представленного </w:t>
            </w:r>
            <w:r w:rsidRPr="00E4665B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 xml:space="preserve"> </w:t>
            </w:r>
            <w:r w:rsidRPr="00071981">
              <w:rPr>
                <w:rFonts w:ascii="Garamond" w:hAnsi="Garamond"/>
              </w:rPr>
              <w:t>(</w:t>
            </w:r>
            <w:r w:rsidR="00EE0442" w:rsidRPr="00EE0442">
              <w:rPr>
                <w:rFonts w:ascii="Garamond" w:hAnsi="Garamond"/>
                <w:highlight w:val="yellow"/>
              </w:rPr>
              <w:t>на бумажном носителе</w:t>
            </w:r>
            <w:r w:rsidRPr="00071981">
              <w:rPr>
                <w:rFonts w:ascii="Garamond" w:hAnsi="Garamond"/>
              </w:rPr>
              <w:t xml:space="preserve">). Уведомление должно быть направлено не позднее 3 (трех) рабочих дней после даты получения </w:t>
            </w:r>
            <w:r w:rsidRPr="00EE0442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="00B53178" w:rsidRPr="00071981">
              <w:rPr>
                <w:rFonts w:ascii="Garamond" w:hAnsi="Garamond"/>
                <w:bCs/>
              </w:rPr>
              <w:t xml:space="preserve"> </w:t>
            </w:r>
            <w:r w:rsidR="00B53178" w:rsidRPr="00071981">
              <w:rPr>
                <w:rFonts w:ascii="Garamond" w:hAnsi="Garamond"/>
                <w:color w:val="000000" w:themeColor="text1"/>
              </w:rPr>
              <w:t>ЦФР</w:t>
            </w:r>
            <w:r w:rsidRPr="00071981">
              <w:rPr>
                <w:rFonts w:ascii="Garamond" w:hAnsi="Garamond"/>
              </w:rPr>
              <w:t>.</w:t>
            </w:r>
          </w:p>
          <w:p w14:paraId="3C0E8A68" w14:textId="69C0761C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bCs/>
                <w:szCs w:val="22"/>
                <w:lang w:val="ru-RU"/>
              </w:rPr>
            </w:pPr>
            <w:r w:rsidRPr="00071981" w:rsidDel="00491A6C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В случае если представленное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Соглашение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соответствует требованиям, предусмотренным настоящим разделом, ЦФР не позднее 3 (трех) рабочих дней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даты получения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направляет покупателю и продавцу по </w:t>
            </w:r>
            <w:r w:rsidR="00BB445B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lastRenderedPageBreak/>
              <w:t>соответствующему договору</w:t>
            </w:r>
            <w:r w:rsidR="00BB445B" w:rsidRPr="00071981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уведомление о принятии к учету в целях проведения расчетов представленного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(</w:t>
            </w:r>
            <w:r w:rsidR="00EE0442" w:rsidRPr="00EE0442">
              <w:rPr>
                <w:rFonts w:ascii="Garamond" w:hAnsi="Garamond"/>
                <w:highlight w:val="yellow"/>
                <w:lang w:val="ru-RU"/>
              </w:rPr>
              <w:t>на бумажном носителе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). В уведомлении должна быть указана дата принятия к учету ЦФР – не позднее 18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(восемнадцати)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рабочих дней с даты, указанной в требовании в соответствии с п. 18.3 настоящего Регламента. </w:t>
            </w:r>
          </w:p>
          <w:p w14:paraId="1824B057" w14:textId="225385D5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В случае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принятия </w:t>
            </w:r>
            <w:r w:rsidRPr="00E4665B">
              <w:rPr>
                <w:rFonts w:ascii="Garamond" w:hAnsi="Garamond"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к учету,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ЦФР уведомляет </w:t>
            </w:r>
            <w:r w:rsidR="00FF05D3" w:rsidRPr="00071981">
              <w:rPr>
                <w:rFonts w:ascii="Garamond" w:hAnsi="Garamond"/>
                <w:bCs/>
                <w:szCs w:val="22"/>
                <w:lang w:val="ru-RU"/>
              </w:rPr>
              <w:t>покупателя и продавца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об изменении дат платежей путем публикации Отчета о состоянии обязательств в соответствии с разделом 9 настоящего Регламента.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</w:tc>
      </w:tr>
      <w:tr w:rsidR="00EB507E" w:rsidRPr="00071981" w14:paraId="4BADE83D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59CEB3EE" w14:textId="7600EF0D" w:rsidR="00EB507E" w:rsidRPr="00071981" w:rsidRDefault="00EB507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18.9</w:t>
            </w:r>
          </w:p>
        </w:tc>
        <w:tc>
          <w:tcPr>
            <w:tcW w:w="2483" w:type="pct"/>
          </w:tcPr>
          <w:p w14:paraId="69D98C0C" w14:textId="4B93D4FA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На основании принятого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к исполнению /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к учету </w:t>
            </w:r>
            <w:r w:rsidRPr="00EE0442">
              <w:rPr>
                <w:rFonts w:ascii="Garamond" w:hAnsi="Garamond"/>
                <w:bCs/>
                <w:szCs w:val="22"/>
                <w:lang w:val="ru-RU"/>
              </w:rPr>
              <w:t>Соглашения ЦФР учитывает обязательства по оплате в соответствии с измененными сроками исполнения обязательств, указанными в Соглашении</w:t>
            </w:r>
            <w:r w:rsidR="00EE0442" w:rsidRPr="00EE0442">
              <w:rPr>
                <w:rFonts w:ascii="Garamond" w:hAnsi="Garamond"/>
                <w:bCs/>
                <w:szCs w:val="22"/>
                <w:lang w:val="ru-RU"/>
              </w:rPr>
              <w:t>.</w:t>
            </w:r>
          </w:p>
        </w:tc>
        <w:tc>
          <w:tcPr>
            <w:tcW w:w="2183" w:type="pct"/>
          </w:tcPr>
          <w:p w14:paraId="59DE995A" w14:textId="500E73E9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bCs/>
              </w:rPr>
              <w:t xml:space="preserve">На основании принятого к учету </w:t>
            </w:r>
            <w:r w:rsidRPr="00EE0442">
              <w:rPr>
                <w:rFonts w:ascii="Garamond" w:hAnsi="Garamond"/>
                <w:bCs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 xml:space="preserve"> ЦФР учитывает обязательства по оплате в соответствии с измененными сроками исполнения обязательств, указанными в </w:t>
            </w:r>
            <w:r w:rsidRPr="00EE0442">
              <w:rPr>
                <w:rFonts w:ascii="Garamond" w:hAnsi="Garamond"/>
                <w:bCs/>
              </w:rPr>
              <w:t xml:space="preserve">Соглашении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>.</w:t>
            </w:r>
          </w:p>
        </w:tc>
      </w:tr>
      <w:tr w:rsidR="00EB507E" w:rsidRPr="00071981" w14:paraId="4B08CEB7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2784D17E" w14:textId="31B96B14" w:rsidR="00EB507E" w:rsidRPr="00071981" w:rsidRDefault="00EB507E" w:rsidP="00F0586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18.10</w:t>
            </w:r>
          </w:p>
        </w:tc>
        <w:tc>
          <w:tcPr>
            <w:tcW w:w="2483" w:type="pct"/>
          </w:tcPr>
          <w:p w14:paraId="2D659B34" w14:textId="15FFEBE2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bCs/>
                <w:highlight w:val="yellow"/>
                <w:lang w:eastAsia="x-none"/>
              </w:rPr>
              <w:t>Покупатель в течение</w:t>
            </w:r>
            <w:r w:rsidRPr="00071981">
              <w:rPr>
                <w:rFonts w:ascii="Garamond" w:hAnsi="Garamond"/>
                <w:highlight w:val="yellow"/>
              </w:rPr>
              <w:t xml:space="preserve"> 5 (пяти) </w:t>
            </w:r>
            <w:r w:rsidRPr="00071981">
              <w:rPr>
                <w:rFonts w:ascii="Garamond" w:hAnsi="Garamond"/>
                <w:bCs/>
                <w:highlight w:val="yellow"/>
                <w:lang w:eastAsia="x-none"/>
              </w:rPr>
              <w:t>рабочих дней после получения от ЦФР уведомления о принятии к учету, указанного в п. 18.7 настоящего Регламента, обязан письменно уведомить АО «СО ЕЭС» и Совет рынка по договорам, указанным в подпунктах «б», «г» п. 18.1 настоящего Регламента, о подписании Соглашения с приложением его заверенной копии (с указанием даты принятия Соглашения к учету ЦФР).</w:t>
            </w:r>
          </w:p>
        </w:tc>
        <w:tc>
          <w:tcPr>
            <w:tcW w:w="2183" w:type="pct"/>
          </w:tcPr>
          <w:p w14:paraId="71636E0A" w14:textId="61CF873E" w:rsidR="00EB507E" w:rsidRPr="00071981" w:rsidRDefault="00837271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/>
              </w:rPr>
            </w:pPr>
            <w:r w:rsidRPr="00071981">
              <w:rPr>
                <w:rFonts w:ascii="Garamond" w:hAnsi="Garamond"/>
                <w:b/>
                <w:bCs/>
                <w:lang w:eastAsia="x-none"/>
              </w:rPr>
              <w:t>Удалить пункт с последующим изменением нумерации</w:t>
            </w:r>
          </w:p>
          <w:p w14:paraId="2DFFD7DC" w14:textId="364FBA67" w:rsidR="00EB507E" w:rsidRPr="00071981" w:rsidRDefault="00EB507E" w:rsidP="00071981">
            <w:pPr>
              <w:pStyle w:val="ad"/>
              <w:ind w:firstLine="533"/>
              <w:rPr>
                <w:rFonts w:ascii="Garamond" w:hAnsi="Garamond"/>
                <w:szCs w:val="22"/>
                <w:lang w:val="ru-RU"/>
              </w:rPr>
            </w:pPr>
          </w:p>
        </w:tc>
      </w:tr>
      <w:tr w:rsidR="00EB507E" w:rsidRPr="00071981" w14:paraId="67B932FC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7B99B392" w14:textId="6C350FE4" w:rsidR="00EB507E" w:rsidRPr="00071981" w:rsidRDefault="00837271" w:rsidP="0067195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18.1</w:t>
            </w:r>
            <w:r w:rsidR="00671959" w:rsidRPr="00071981">
              <w:rPr>
                <w:rFonts w:ascii="Garamond" w:hAnsi="Garamond" w:cs="Garamond"/>
                <w:b/>
                <w:bCs/>
                <w:lang w:eastAsia="ru-RU"/>
              </w:rPr>
              <w:t>1</w:t>
            </w:r>
          </w:p>
        </w:tc>
        <w:tc>
          <w:tcPr>
            <w:tcW w:w="2483" w:type="pct"/>
          </w:tcPr>
          <w:p w14:paraId="0D110892" w14:textId="71842FA9" w:rsidR="005F6684" w:rsidRPr="00071981" w:rsidRDefault="00671959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18.1</w:t>
            </w:r>
            <w:r w:rsidRPr="00071981">
              <w:rPr>
                <w:rFonts w:ascii="Garamond" w:hAnsi="Garamond"/>
                <w:highlight w:val="yellow"/>
              </w:rPr>
              <w:t>1</w:t>
            </w:r>
            <w:r w:rsidRPr="00071981">
              <w:rPr>
                <w:rFonts w:ascii="Garamond" w:hAnsi="Garamond"/>
              </w:rPr>
              <w:t xml:space="preserve">. </w:t>
            </w:r>
            <w:r w:rsidR="00EB507E" w:rsidRPr="00071981">
              <w:rPr>
                <w:rFonts w:ascii="Garamond" w:hAnsi="Garamond"/>
              </w:rPr>
              <w:t xml:space="preserve">В случае если </w:t>
            </w:r>
            <w:r w:rsidR="00EB507E" w:rsidRPr="00E4665B">
              <w:rPr>
                <w:rFonts w:ascii="Garamond" w:hAnsi="Garamond"/>
              </w:rPr>
              <w:t>Соглашение</w:t>
            </w:r>
            <w:r w:rsidR="00EB507E" w:rsidRPr="00071981">
              <w:rPr>
                <w:rFonts w:ascii="Garamond" w:hAnsi="Garamond"/>
              </w:rPr>
              <w:t xml:space="preserve"> не вступило в силу в течение срока, предусмотренного п. 18.3 настоящего раздела, ЦФР начиная с даты, следующей за днем истечения указанного срока, включает обязательства покупателя в Сводный реестр платежей участников оптового рынка и рассчитывает неустойку в случае неисполнения покупателем названных обязательств. </w:t>
            </w:r>
          </w:p>
          <w:p w14:paraId="528AE88A" w14:textId="618271F3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071981">
              <w:rPr>
                <w:rFonts w:ascii="Garamond" w:hAnsi="Garamond"/>
              </w:rPr>
              <w:t>…</w:t>
            </w:r>
          </w:p>
        </w:tc>
        <w:tc>
          <w:tcPr>
            <w:tcW w:w="2183" w:type="pct"/>
          </w:tcPr>
          <w:p w14:paraId="74AEC137" w14:textId="772553F0" w:rsidR="005F6684" w:rsidRPr="00071981" w:rsidRDefault="00671959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18.1</w:t>
            </w:r>
            <w:r w:rsidRPr="00071981">
              <w:rPr>
                <w:rFonts w:ascii="Garamond" w:hAnsi="Garamond"/>
                <w:highlight w:val="yellow"/>
              </w:rPr>
              <w:t>0</w:t>
            </w:r>
            <w:r w:rsidRPr="00071981">
              <w:rPr>
                <w:rFonts w:ascii="Garamond" w:hAnsi="Garamond"/>
              </w:rPr>
              <w:t xml:space="preserve">. </w:t>
            </w:r>
            <w:r w:rsidR="00EB507E" w:rsidRPr="00071981">
              <w:rPr>
                <w:rFonts w:ascii="Garamond" w:hAnsi="Garamond"/>
              </w:rPr>
              <w:t xml:space="preserve">В случае если </w:t>
            </w:r>
            <w:r w:rsidR="00EB507E" w:rsidRPr="00E4665B">
              <w:rPr>
                <w:rFonts w:ascii="Garamond" w:hAnsi="Garamond"/>
              </w:rPr>
              <w:t xml:space="preserve">Соглашение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="00EB507E" w:rsidRPr="00071981">
              <w:rPr>
                <w:rFonts w:ascii="Garamond" w:hAnsi="Garamond"/>
                <w:bCs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>не вступило в силу в течение срока, предусмотренного п. 18.3</w:t>
            </w:r>
            <w:r w:rsidR="00EB507E" w:rsidRPr="00071981">
              <w:rPr>
                <w:rFonts w:ascii="Garamond" w:hAnsi="Garamond"/>
                <w:color w:val="FF0000"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 xml:space="preserve">настоящего раздела, ЦФР начиная с даты, следующей за днем истечения указанного срока, включает обязательства покупателя в Сводный реестр платежей участников оптового рынка и рассчитывает неустойку в случае неисполнения покупателем названных обязательств. </w:t>
            </w:r>
          </w:p>
          <w:p w14:paraId="3607E3C1" w14:textId="7A94ABE3" w:rsidR="00EB507E" w:rsidRPr="00071981" w:rsidRDefault="005F6684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071981">
              <w:rPr>
                <w:rFonts w:ascii="Garamond" w:hAnsi="Garamond"/>
              </w:rPr>
              <w:t>…</w:t>
            </w:r>
          </w:p>
        </w:tc>
      </w:tr>
      <w:tr w:rsidR="00EB507E" w:rsidRPr="00071981" w14:paraId="1A212CED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15565979" w14:textId="1461ADDC" w:rsidR="00EB507E" w:rsidRPr="00071981" w:rsidRDefault="00837271" w:rsidP="0007198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18.1</w:t>
            </w:r>
            <w:r w:rsidR="00071981">
              <w:rPr>
                <w:rFonts w:ascii="Garamond" w:hAnsi="Garamond" w:cs="Garamond"/>
                <w:b/>
                <w:bCs/>
                <w:lang w:eastAsia="ru-RU"/>
              </w:rPr>
              <w:t>2</w:t>
            </w:r>
          </w:p>
        </w:tc>
        <w:tc>
          <w:tcPr>
            <w:tcW w:w="2483" w:type="pct"/>
          </w:tcPr>
          <w:p w14:paraId="4E81E587" w14:textId="77777777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  <w:highlight w:val="yellow"/>
              </w:rPr>
              <w:t>Расторжение Соглашения в связи с односторонним внесудебным отказом продавца от исполнения Соглашения по основаниям, предусмотренным указанным Соглашением, а также учет обязательств по оплате электрической энергии и мощности, поставленной по договорам, указанным в п. 18.1 настоящего Регламента, измененный срок исполнения которых не наступил на дату расторжения Соглашения, осуществляется в следующем порядке:</w:t>
            </w:r>
            <w:r w:rsidRPr="00071981">
              <w:rPr>
                <w:rFonts w:ascii="Garamond" w:hAnsi="Garamond"/>
              </w:rPr>
              <w:t xml:space="preserve"> </w:t>
            </w:r>
          </w:p>
          <w:p w14:paraId="684F5BD5" w14:textId="66C17B33" w:rsidR="00EB507E" w:rsidRPr="00071981" w:rsidRDefault="00837271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18.</w:t>
            </w:r>
            <w:r w:rsidRPr="00EE0442">
              <w:rPr>
                <w:rFonts w:ascii="Garamond" w:hAnsi="Garamond"/>
                <w:highlight w:val="yellow"/>
              </w:rPr>
              <w:t>12</w:t>
            </w:r>
            <w:r w:rsidR="00EB507E" w:rsidRPr="00EE0442">
              <w:rPr>
                <w:rFonts w:ascii="Garamond" w:hAnsi="Garamond"/>
                <w:highlight w:val="yellow"/>
              </w:rPr>
              <w:t>.1</w:t>
            </w:r>
            <w:r w:rsidR="00EB507E" w:rsidRPr="00071981">
              <w:rPr>
                <w:rFonts w:ascii="Garamond" w:hAnsi="Garamond"/>
              </w:rPr>
              <w:t xml:space="preserve">. Продавец имеет право в одностороннем внесудебном порядке расторгнуть </w:t>
            </w:r>
            <w:r w:rsidR="00EB507E" w:rsidRPr="00EE0442">
              <w:rPr>
                <w:rFonts w:ascii="Garamond" w:hAnsi="Garamond"/>
              </w:rPr>
              <w:t>Соглашение</w:t>
            </w:r>
            <w:r w:rsidR="00EB507E" w:rsidRPr="00071981">
              <w:rPr>
                <w:rFonts w:ascii="Garamond" w:hAnsi="Garamond"/>
              </w:rPr>
              <w:t xml:space="preserve"> в случаях, предусмотренных таким </w:t>
            </w:r>
            <w:r w:rsidR="00EB507E" w:rsidRPr="00E4665B">
              <w:rPr>
                <w:rFonts w:ascii="Garamond" w:hAnsi="Garamond"/>
                <w:highlight w:val="yellow"/>
              </w:rPr>
              <w:t>С</w:t>
            </w:r>
            <w:r w:rsidR="00EB507E" w:rsidRPr="00071981">
              <w:rPr>
                <w:rFonts w:ascii="Garamond" w:hAnsi="Garamond"/>
              </w:rPr>
              <w:t xml:space="preserve">оглашением. </w:t>
            </w:r>
          </w:p>
          <w:p w14:paraId="4782FAE1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При наличии оснований, предусмотренных </w:t>
            </w:r>
            <w:r w:rsidRPr="0099276F">
              <w:rPr>
                <w:rFonts w:ascii="Garamond" w:hAnsi="Garamond"/>
                <w:szCs w:val="22"/>
                <w:lang w:val="ru-RU"/>
              </w:rPr>
              <w:t>Соглашением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для одностороннего расторжения продавцом </w:t>
            </w:r>
            <w:r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оглашения продавец имеет право направить в ЦФР запрос о подтверждении факта нарушения покупателем сроков оплаты, предусмотренных </w:t>
            </w:r>
            <w:r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оглашением.</w:t>
            </w:r>
          </w:p>
          <w:p w14:paraId="06DF774A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В течение 3 (трех) рабочих дней ЦФР направляет продавцу справку по форме приложения 116.1 или приложения 116.2 или 116.3 к настоящему Регламенту, подтверждающую факт возникновения основания для расторжения продавцом </w:t>
            </w:r>
            <w:r w:rsidRPr="0099276F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предусмотренного таким </w:t>
            </w:r>
            <w:r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оглашением.</w:t>
            </w:r>
          </w:p>
          <w:p w14:paraId="438C35E3" w14:textId="1C412260" w:rsidR="00BB445B" w:rsidRPr="00071981" w:rsidRDefault="00671959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2180C953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.2. В целях расторжения </w:t>
            </w:r>
            <w:r w:rsidRPr="0099276F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продавец по договорам, указанным в пункте 18.1 настоящего Регламента, представляет в ЦФР уведомление о расторжении Соглашения по форме приложения 115.1, или приложения 115.2, или приложения 115.3 к настоящему Регламенту.</w:t>
            </w:r>
          </w:p>
          <w:p w14:paraId="64B832D1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.3. ЦФР при получении от продавца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по договорам, указанным в пункте 18.1 настоящего Регламента,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документов (о расторжении </w:t>
            </w:r>
            <w:r w:rsidRPr="0099276F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>) проверяет правильность их оформления, а также полномочия лиц, подписавших данные документы.</w:t>
            </w:r>
          </w:p>
          <w:p w14:paraId="09826893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lastRenderedPageBreak/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.3.1. В случае если представленные продавцом документы не соответствуют требованиям к их оформлению и (или) подписаны неуполномоченным лицом, ЦФР не позднее 3 (трех) рабочих дней с даты получения уведомления о расторжении </w:t>
            </w:r>
            <w:r w:rsidRPr="0099276F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направляет продавцу по договор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ам, указанным в п. 18.1 настоящего Регламента,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уведомление об отказе в принятии к учету в целях проведения расчетов представленного уведомления о расторжении </w:t>
            </w:r>
            <w:r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оглашения (</w:t>
            </w:r>
            <w:r w:rsidRPr="0099276F">
              <w:rPr>
                <w:rFonts w:ascii="Garamond" w:hAnsi="Garamond"/>
                <w:szCs w:val="22"/>
                <w:highlight w:val="yellow"/>
                <w:lang w:val="ru-RU"/>
              </w:rPr>
              <w:t>в документарной форме</w:t>
            </w:r>
            <w:r w:rsidRPr="00071981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6AF29169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.3.2. В случае если представленные продавцом документы соответствуют требованиям к их оформлению и подписаны уполномоченным лицом, ЦФР не позднее 3 (трех) рабочих дней с даты получения уведомления о расторжении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направляет покупателю и продавцу по договор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ам,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указанным в п. 18.1 настоящего Регламента,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уведомление о принятии к учету в целях проведения расчетов представленного уведомления о расторжении </w:t>
            </w:r>
            <w:r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оглашения (</w:t>
            </w:r>
            <w:r w:rsidRPr="0099276F">
              <w:rPr>
                <w:rFonts w:ascii="Garamond" w:hAnsi="Garamond"/>
                <w:szCs w:val="22"/>
                <w:highlight w:val="yellow"/>
                <w:lang w:val="ru-RU"/>
              </w:rPr>
              <w:t>в документарной форме</w:t>
            </w:r>
            <w:r w:rsidRPr="00071981">
              <w:rPr>
                <w:rFonts w:ascii="Garamond" w:hAnsi="Garamond"/>
                <w:szCs w:val="22"/>
                <w:lang w:val="ru-RU"/>
              </w:rPr>
              <w:t>). В уведомлении должна быть указана дата принятия к учету ЦФР.</w:t>
            </w:r>
          </w:p>
          <w:p w14:paraId="76C16A51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В случае если представленные продавцом документы соответствуют требованиям к их оформлению и подписаны уполномоченным лицом, ЦФР не позднее 3 (трех) рабочих дней с даты получения уведомления о расторжении Соглашения в документарном виде уведомляет АО «АТС» по договорам, указанным в п. 18.1 настоящего Регламента, о расторжении Соглашения с приложением копии уведомления о расторжении Соглашения, полученного ЦФР от продавца по данному договору, и указанием даты принятия уведомления о расторжении Соглашения к учету.</w:t>
            </w:r>
          </w:p>
          <w:p w14:paraId="7518AB52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В отношении договоров, указанных в подпунктах «а», «д» п. 18.1 настоящего Регламента, уведомление, направляемое ЦФР в адрес АО «АТС», должно содержать:</w:t>
            </w:r>
          </w:p>
          <w:p w14:paraId="4E715968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наименование договора, номер и дату подписания договора;</w:t>
            </w:r>
          </w:p>
          <w:p w14:paraId="6D7FC4EB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дату подписания Соглашения;</w:t>
            </w:r>
          </w:p>
          <w:p w14:paraId="54C1E753" w14:textId="6FFF3CA4" w:rsidR="00A94A93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дату принятия уведомления о расторжении Соглашения к учету ЦФР.</w:t>
            </w:r>
          </w:p>
          <w:p w14:paraId="2A09F86E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В отношении договоров, указанных в подпунктах «а», «д» п. 18.1 настоящего Регламента, после получения АО «АТС» указанного уведомления, АО «АТС» вносит в реестр регулируемых договоров / в реестр договоров купли-продажи мощности, производимой на генерирующем оборудовании атомных электростанций и гидроэлектростанций, соответствующие изменения.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 </w:t>
            </w:r>
          </w:p>
          <w:p w14:paraId="013E1B22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lastRenderedPageBreak/>
              <w:t xml:space="preserve">Указанное расторжение </w:t>
            </w:r>
            <w:r w:rsidRPr="00B965DD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вступает в силу с даты принятия к учету ЦФР.</w:t>
            </w:r>
          </w:p>
          <w:p w14:paraId="46A398F4" w14:textId="7777777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Продавец в течение 5 (пяти) рабочих дней после получения от ЦФР уведомления о принятии к учету предоставленного уведомления о расторжении Соглашения обязан письменно уведомить АО «СО ЕЭС» и Совет рынка о расторжении Соглашения по договорам, указанным в подпунктах «б», «г» п. 18.1 настоящего Регламента (с указанием даты принятия расторжения Соглашения к учету ЦФР).</w:t>
            </w:r>
          </w:p>
          <w:p w14:paraId="4454D8E3" w14:textId="77777777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18.1</w:t>
            </w:r>
            <w:r w:rsidRPr="00071981">
              <w:rPr>
                <w:rFonts w:ascii="Garamond" w:hAnsi="Garamond"/>
                <w:highlight w:val="yellow"/>
              </w:rPr>
              <w:t>2</w:t>
            </w:r>
            <w:r w:rsidRPr="00071981">
              <w:rPr>
                <w:rFonts w:ascii="Garamond" w:hAnsi="Garamond"/>
              </w:rPr>
              <w:t xml:space="preserve">.4. В случае расторжения </w:t>
            </w:r>
            <w:r w:rsidRPr="00B965DD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 xml:space="preserve"> по основаниям, предусмотренным таким Соглашением, в порядке, установленном п. 18.1</w:t>
            </w:r>
            <w:r w:rsidRPr="00071981">
              <w:rPr>
                <w:rFonts w:ascii="Garamond" w:hAnsi="Garamond"/>
                <w:highlight w:val="yellow"/>
              </w:rPr>
              <w:t>2</w:t>
            </w:r>
            <w:r w:rsidRPr="00071981">
              <w:rPr>
                <w:rFonts w:ascii="Garamond" w:hAnsi="Garamond"/>
              </w:rPr>
              <w:t xml:space="preserve"> настоящего Регламента, ЦФР включает обязательства по оплате электрической энергии и (или) мощности, поставленной по договорам</w:t>
            </w:r>
            <w:r w:rsidRPr="00071981">
              <w:rPr>
                <w:rFonts w:ascii="Garamond" w:hAnsi="Garamond"/>
                <w:highlight w:val="yellow"/>
              </w:rPr>
              <w:t>, указанным в п. 18.1 настоящего Регламента</w:t>
            </w:r>
            <w:r w:rsidRPr="00071981">
              <w:rPr>
                <w:rFonts w:ascii="Garamond" w:hAnsi="Garamond"/>
              </w:rPr>
              <w:t xml:space="preserve">, измененный срок исполнения которых не наступил на дату расторжения </w:t>
            </w:r>
            <w:r w:rsidRPr="007A0EE1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>, в Сводный реестр платежей участников оптового рынка с даты платежа:</w:t>
            </w:r>
          </w:p>
          <w:p w14:paraId="62A9D6F9" w14:textId="77777777" w:rsidR="007A36E8" w:rsidRPr="00071981" w:rsidRDefault="007A36E8" w:rsidP="00071981">
            <w:pPr>
              <w:pStyle w:val="ad"/>
              <w:numPr>
                <w:ilvl w:val="0"/>
                <w:numId w:val="18"/>
              </w:numPr>
              <w:rPr>
                <w:rFonts w:ascii="Garamond" w:hAnsi="Garamond"/>
                <w:szCs w:val="22"/>
                <w:lang w:val="ru-RU" w:eastAsia="ru-RU"/>
              </w:rPr>
            </w:pP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21-го числа месяца, с которого расторгнуто </w:t>
            </w:r>
            <w:r w:rsidRPr="00E4665B">
              <w:rPr>
                <w:rFonts w:ascii="Garamond" w:hAnsi="Garamond"/>
                <w:szCs w:val="22"/>
                <w:highlight w:val="yellow"/>
                <w:lang w:val="ru-RU" w:eastAsia="ru-RU"/>
              </w:rPr>
              <w:t>С</w:t>
            </w:r>
            <w:r w:rsidRPr="0099276F">
              <w:rPr>
                <w:rFonts w:ascii="Garamond" w:hAnsi="Garamond"/>
                <w:szCs w:val="22"/>
                <w:lang w:val="ru-RU" w:eastAsia="ru-RU"/>
              </w:rPr>
              <w:t>оглашение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, – в случае принятия уведомления о расторжении </w:t>
            </w:r>
            <w:r w:rsidRPr="0099276F">
              <w:rPr>
                <w:rFonts w:ascii="Garamond" w:hAnsi="Garamond"/>
                <w:szCs w:val="22"/>
                <w:lang w:val="ru-RU" w:eastAsia="ru-RU"/>
              </w:rPr>
              <w:t>Соглашени</w:t>
            </w:r>
            <w:r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>и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 к учету в соответствии с п. 18.1</w:t>
            </w:r>
            <w:r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>2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.3 настоящего Регламента не позднее 14-го числа месяца, в котором от продавца было получено уведомление о расторжении </w:t>
            </w:r>
            <w:r w:rsidRPr="00E4665B">
              <w:rPr>
                <w:rFonts w:ascii="Garamond" w:hAnsi="Garamond"/>
                <w:szCs w:val="22"/>
                <w:highlight w:val="yellow"/>
                <w:lang w:val="ru-RU" w:eastAsia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>оглашения;</w:t>
            </w:r>
            <w:r w:rsidRPr="00071981">
              <w:rPr>
                <w:rFonts w:ascii="Garamond" w:hAnsi="Garamond"/>
                <w:b/>
                <w:bCs/>
                <w:szCs w:val="22"/>
                <w:lang w:val="ru-RU" w:eastAsia="x-none"/>
              </w:rPr>
              <w:t xml:space="preserve"> </w:t>
            </w:r>
          </w:p>
          <w:p w14:paraId="28A8FDBA" w14:textId="77777777" w:rsidR="007A36E8" w:rsidRPr="00071981" w:rsidRDefault="007A36E8" w:rsidP="00071981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21-го числа месяца, следующего за месяцем, с которого расторгнуто настоящее </w:t>
            </w:r>
            <w:r w:rsidRPr="009749A3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 xml:space="preserve">оглашение, – в случае принятия уведомления о расторжении </w:t>
            </w:r>
            <w:r w:rsidRPr="0099276F">
              <w:rPr>
                <w:rFonts w:ascii="Garamond" w:hAnsi="Garamond"/>
              </w:rPr>
              <w:t>Соглашени</w:t>
            </w:r>
            <w:r w:rsidRPr="0099276F">
              <w:rPr>
                <w:rFonts w:ascii="Garamond" w:hAnsi="Garamond"/>
                <w:highlight w:val="yellow"/>
              </w:rPr>
              <w:t>и</w:t>
            </w:r>
            <w:r w:rsidRPr="00071981">
              <w:rPr>
                <w:rFonts w:ascii="Garamond" w:hAnsi="Garamond"/>
              </w:rPr>
              <w:t xml:space="preserve"> к учету в соответствии с п. 18.1</w:t>
            </w:r>
            <w:r w:rsidRPr="00071981">
              <w:rPr>
                <w:rFonts w:ascii="Garamond" w:hAnsi="Garamond"/>
                <w:highlight w:val="yellow"/>
              </w:rPr>
              <w:t>2</w:t>
            </w:r>
            <w:r w:rsidRPr="00071981">
              <w:rPr>
                <w:rFonts w:ascii="Garamond" w:hAnsi="Garamond"/>
              </w:rPr>
              <w:t xml:space="preserve">.3 настоящего Регламента после 14-го числа месяца, в котором от продавца было получено уведомление о расторжении </w:t>
            </w:r>
            <w:r w:rsidRPr="00E4665B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>оглашения.</w:t>
            </w:r>
          </w:p>
          <w:p w14:paraId="2CB3341A" w14:textId="1D58F406" w:rsidR="00EB507E" w:rsidRPr="00071981" w:rsidRDefault="007A36E8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ЦФР не рассчитывает неустойку по обязательствам покупателя, измененный срок исполнения которых не наступил в период с даты, указанной в п. 18.3 настоящего Регламента, до даты платежа, указанной в п. 18.1</w:t>
            </w:r>
            <w:r w:rsidRPr="00071981">
              <w:rPr>
                <w:rFonts w:ascii="Garamond" w:hAnsi="Garamond"/>
                <w:highlight w:val="yellow"/>
              </w:rPr>
              <w:t>2</w:t>
            </w:r>
            <w:r w:rsidR="00671959" w:rsidRPr="00071981">
              <w:rPr>
                <w:rFonts w:ascii="Garamond" w:hAnsi="Garamond"/>
              </w:rPr>
              <w:t>.4 настоящего Регламента.</w:t>
            </w:r>
          </w:p>
        </w:tc>
        <w:tc>
          <w:tcPr>
            <w:tcW w:w="2183" w:type="pct"/>
          </w:tcPr>
          <w:p w14:paraId="129B1018" w14:textId="210046B5" w:rsidR="00EB507E" w:rsidRPr="00071981" w:rsidRDefault="00EE0442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18.1</w:t>
            </w:r>
            <w:r w:rsidRPr="00EE0442">
              <w:rPr>
                <w:rFonts w:ascii="Garamond" w:hAnsi="Garamond"/>
                <w:highlight w:val="yellow"/>
              </w:rPr>
              <w:t>1</w:t>
            </w:r>
            <w:r>
              <w:rPr>
                <w:rFonts w:ascii="Garamond" w:hAnsi="Garamond"/>
              </w:rPr>
              <w:t xml:space="preserve">. </w:t>
            </w:r>
            <w:r w:rsidR="00EB507E" w:rsidRPr="00071981">
              <w:rPr>
                <w:rFonts w:ascii="Garamond" w:hAnsi="Garamond"/>
              </w:rPr>
              <w:t xml:space="preserve">Продавец имеет право в одностороннем внесудебном порядке расторгнуть </w:t>
            </w:r>
            <w:r w:rsidR="00EB507E" w:rsidRPr="0099276F">
              <w:rPr>
                <w:rFonts w:ascii="Garamond" w:hAnsi="Garamond"/>
              </w:rPr>
              <w:t xml:space="preserve">Соглашение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="00EB507E" w:rsidRPr="00071981">
              <w:rPr>
                <w:rFonts w:ascii="Garamond" w:hAnsi="Garamond"/>
                <w:bCs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 xml:space="preserve">в случаях, предусмотренных таким </w:t>
            </w:r>
            <w:r w:rsidRPr="00E4665B">
              <w:rPr>
                <w:rFonts w:ascii="Garamond" w:hAnsi="Garamond"/>
                <w:highlight w:val="yellow"/>
              </w:rPr>
              <w:t>с</w:t>
            </w:r>
            <w:r w:rsidR="00EB507E" w:rsidRPr="00071981">
              <w:rPr>
                <w:rFonts w:ascii="Garamond" w:hAnsi="Garamond"/>
              </w:rPr>
              <w:t xml:space="preserve">оглашением. </w:t>
            </w:r>
          </w:p>
          <w:p w14:paraId="61C51BAB" w14:textId="3052B433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EE0442">
              <w:rPr>
                <w:rFonts w:ascii="Garamond" w:hAnsi="Garamond"/>
                <w:szCs w:val="22"/>
                <w:highlight w:val="yellow"/>
                <w:lang w:val="ru-RU"/>
              </w:rPr>
              <w:t>18.</w:t>
            </w:r>
            <w:r w:rsidR="00837271" w:rsidRPr="00EE0442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EE0442">
              <w:rPr>
                <w:rFonts w:ascii="Garamond" w:hAnsi="Garamond"/>
                <w:szCs w:val="22"/>
                <w:highlight w:val="yellow"/>
                <w:lang w:val="ru-RU"/>
              </w:rPr>
              <w:t>1.1.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При наличии оснований, предусмотренных </w:t>
            </w:r>
            <w:r w:rsidRPr="0099276F">
              <w:rPr>
                <w:rFonts w:ascii="Garamond" w:hAnsi="Garamond"/>
                <w:szCs w:val="22"/>
                <w:lang w:val="ru-RU"/>
              </w:rPr>
              <w:t xml:space="preserve">Соглашением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>, для одностороннего расторжения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="00E4665B" w:rsidRPr="00E4665B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>оглашения п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родавец имеет право направить в ЦФР запрос о подтверждении факта нарушения покупателем сроков оплаты, предусмотренных </w:t>
            </w:r>
            <w:r w:rsidR="0099276F"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оглашением.</w:t>
            </w:r>
          </w:p>
          <w:p w14:paraId="61C35CBD" w14:textId="7DB80C37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В течение 3 (трех) рабочих дней ЦФР направляет </w:t>
            </w:r>
            <w:r w:rsidR="005F6684" w:rsidRPr="00071981">
              <w:rPr>
                <w:rFonts w:ascii="Garamond" w:hAnsi="Garamond"/>
                <w:szCs w:val="22"/>
                <w:lang w:val="ru-RU"/>
              </w:rPr>
              <w:t>п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родавцу справку по форме приложения 116.1, или приложения 116.2, или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приложения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116.3 к настоящему Регламенту, подтверждающую факт возникновения основания для расторжения продавцом </w:t>
            </w:r>
            <w:r w:rsidRPr="0099276F">
              <w:rPr>
                <w:rFonts w:ascii="Garamond" w:hAnsi="Garamond"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предусмотренного таким </w:t>
            </w:r>
            <w:r w:rsidR="0099276F"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оглашением.</w:t>
            </w:r>
          </w:p>
          <w:p w14:paraId="375C61CC" w14:textId="756F0B9A" w:rsidR="00492402" w:rsidRPr="00071981" w:rsidRDefault="00492402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…</w:t>
            </w:r>
          </w:p>
          <w:p w14:paraId="3B2DA728" w14:textId="00B8D77F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="00837271" w:rsidRPr="00071981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.2. В целях расторжения </w:t>
            </w:r>
            <w:r w:rsidRPr="0099276F">
              <w:rPr>
                <w:rFonts w:ascii="Garamond" w:hAnsi="Garamond"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продавец по договорам, указанным в пункте 18.1 настоящего Регламента, представляет в ЦФР уведомление о расторжении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указанного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Соглашения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lang w:val="ru-RU"/>
              </w:rPr>
              <w:t>по форме приложения 115.1, или приложения 115.2, или приложения 115.3 к настоящему Регламенту.</w:t>
            </w:r>
          </w:p>
          <w:p w14:paraId="61728DEF" w14:textId="6B9E4F41" w:rsidR="00EB507E" w:rsidRPr="00071981" w:rsidRDefault="0099276F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/>
              </w:rPr>
              <w:t>.3.</w:t>
            </w:r>
            <w:r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ЦФР при получении от продавца </w:t>
            </w:r>
            <w:r w:rsidR="00EB507E" w:rsidRPr="0099276F">
              <w:rPr>
                <w:rFonts w:ascii="Garamond" w:hAnsi="Garamond"/>
                <w:szCs w:val="22"/>
                <w:highlight w:val="yellow"/>
                <w:lang w:val="ru-RU"/>
              </w:rPr>
              <w:t xml:space="preserve">по </w:t>
            </w:r>
            <w:r w:rsidR="00BB445B" w:rsidRPr="0099276F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соответствующему </w:t>
            </w:r>
            <w:r w:rsidR="00EB507E" w:rsidRPr="0099276F">
              <w:rPr>
                <w:rFonts w:ascii="Garamond" w:hAnsi="Garamond"/>
                <w:szCs w:val="22"/>
                <w:highlight w:val="yellow"/>
                <w:lang w:val="ru-RU"/>
              </w:rPr>
              <w:t>договор</w:t>
            </w:r>
            <w:r w:rsidR="00BB445B" w:rsidRPr="0099276F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документов (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уведомления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о расторжении </w:t>
            </w:r>
            <w:r w:rsidR="00EB507E" w:rsidRPr="0099276F">
              <w:rPr>
                <w:rFonts w:ascii="Garamond" w:hAnsi="Garamond"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="00EB507E" w:rsidRPr="00071981">
              <w:rPr>
                <w:rFonts w:ascii="Garamond" w:hAnsi="Garamond"/>
                <w:bCs/>
                <w:szCs w:val="22"/>
                <w:lang w:val="ru-RU"/>
              </w:rPr>
              <w:t>) проверяет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правильность их оформления, а также полномочия лиц, подписавших данные документы.</w:t>
            </w:r>
          </w:p>
          <w:p w14:paraId="02BBF2F4" w14:textId="20DCED8A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lastRenderedPageBreak/>
              <w:t>18.1</w:t>
            </w:r>
            <w:r w:rsidR="00837271" w:rsidRPr="00071981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.3.1. В случае если представленные продавцом документы не соответствуют требованиям к их оформлению и (или) подписаны неуполномоченным лицом, ЦФР не позднее 3 (трех) рабочих дней с даты получения уведомления о расторжении </w:t>
            </w:r>
            <w:r w:rsidRPr="0099276F">
              <w:rPr>
                <w:rFonts w:ascii="Garamond" w:hAnsi="Garamond"/>
                <w:szCs w:val="22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направляет продавцу по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="00BB445B"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соответствующему </w:t>
            </w:r>
            <w:r w:rsidRPr="00071981">
              <w:rPr>
                <w:rFonts w:ascii="Garamond" w:hAnsi="Garamond"/>
                <w:szCs w:val="22"/>
                <w:lang w:val="ru-RU"/>
              </w:rPr>
              <w:t>договор</w:t>
            </w:r>
            <w:r w:rsidR="00BB445B" w:rsidRPr="00071981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уведомление об отказе в принятии к учету в целях проведения расчетов представленного уведомления о расторжении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данного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9276F"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оглашения (</w:t>
            </w:r>
            <w:r w:rsidR="0099276F" w:rsidRPr="0099276F">
              <w:rPr>
                <w:rFonts w:ascii="Garamond" w:hAnsi="Garamond"/>
                <w:highlight w:val="yellow"/>
                <w:lang w:val="ru-RU"/>
              </w:rPr>
              <w:t>на бумажном носителе</w:t>
            </w:r>
            <w:r w:rsidRPr="00071981">
              <w:rPr>
                <w:rFonts w:ascii="Garamond" w:hAnsi="Garamond"/>
                <w:szCs w:val="22"/>
                <w:lang w:val="ru-RU"/>
              </w:rPr>
              <w:t>).</w:t>
            </w:r>
          </w:p>
          <w:p w14:paraId="7F64280B" w14:textId="4741F23C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18.1</w:t>
            </w:r>
            <w:r w:rsidR="00837271" w:rsidRPr="00071981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.3.2. В случае если представленные продавцом документы соответствуют требованиям к их оформлению и подписаны уполномоченным лицом, ЦФР не позднее 3 (трех) рабочих дней с даты получения уведомления о расторжении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направляет покупателю и продавцу по </w:t>
            </w:r>
            <w:r w:rsidR="00BB445B" w:rsidRPr="00071981">
              <w:rPr>
                <w:rFonts w:ascii="Garamond" w:hAnsi="Garamond"/>
                <w:szCs w:val="22"/>
                <w:highlight w:val="yellow"/>
                <w:lang w:val="ru-RU"/>
              </w:rPr>
              <w:t>соответствующему</w:t>
            </w:r>
            <w:r w:rsidR="00BB445B"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lang w:val="ru-RU"/>
              </w:rPr>
              <w:t>договор</w:t>
            </w:r>
            <w:r w:rsidR="00BB445B" w:rsidRPr="00071981">
              <w:rPr>
                <w:rFonts w:ascii="Garamond" w:hAnsi="Garamond"/>
                <w:szCs w:val="22"/>
                <w:highlight w:val="yellow"/>
                <w:lang w:val="ru-RU"/>
              </w:rPr>
              <w:t>у</w:t>
            </w:r>
            <w:r w:rsidR="00BB445B"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уведомление о принятии к учету в целях проведения расчетов представленного уведомления о расторжении </w:t>
            </w:r>
            <w:r w:rsidR="00D063B8" w:rsidRPr="00071981">
              <w:rPr>
                <w:rFonts w:ascii="Garamond" w:hAnsi="Garamond"/>
                <w:szCs w:val="22"/>
                <w:highlight w:val="yellow"/>
                <w:lang w:val="ru-RU"/>
              </w:rPr>
              <w:t>такого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965DD" w:rsidRPr="00E4665B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оглашения (</w:t>
            </w:r>
            <w:r w:rsidR="0099276F" w:rsidRPr="0099276F">
              <w:rPr>
                <w:rFonts w:ascii="Garamond" w:hAnsi="Garamond"/>
                <w:highlight w:val="yellow"/>
                <w:lang w:val="ru-RU"/>
              </w:rPr>
              <w:t>на бумажном носителе</w:t>
            </w:r>
            <w:r w:rsidRPr="00071981">
              <w:rPr>
                <w:rFonts w:ascii="Garamond" w:hAnsi="Garamond"/>
                <w:szCs w:val="22"/>
                <w:lang w:val="ru-RU"/>
              </w:rPr>
              <w:t>). В уведомлении должна быть указана дата принятия к учету ЦФР.</w:t>
            </w:r>
          </w:p>
          <w:p w14:paraId="1BEEC7AC" w14:textId="65AF51C8" w:rsidR="00EB507E" w:rsidRPr="00071981" w:rsidRDefault="00EB507E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Указанное расторжение </w:t>
            </w:r>
            <w:r w:rsidRPr="00B965DD">
              <w:rPr>
                <w:rFonts w:ascii="Garamond" w:hAnsi="Garamond"/>
                <w:szCs w:val="22"/>
                <w:lang w:val="ru-RU"/>
              </w:rPr>
              <w:t>Соглашения</w:t>
            </w:r>
            <w:r w:rsidRPr="00B965DD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="00A94A93"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lang w:val="ru-RU"/>
              </w:rPr>
              <w:t>вступает в силу с даты принятия к учету ЦФР.</w:t>
            </w:r>
          </w:p>
          <w:p w14:paraId="5FE2B364" w14:textId="39B5F244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>18.</w:t>
            </w:r>
            <w:r w:rsidR="00837271" w:rsidRPr="00071981">
              <w:rPr>
                <w:rFonts w:ascii="Garamond" w:hAnsi="Garamond"/>
              </w:rPr>
              <w:t>1</w:t>
            </w:r>
            <w:r w:rsidR="00837271" w:rsidRPr="00071981">
              <w:rPr>
                <w:rFonts w:ascii="Garamond" w:hAnsi="Garamond"/>
                <w:highlight w:val="yellow"/>
              </w:rPr>
              <w:t>1</w:t>
            </w:r>
            <w:r w:rsidR="00837271" w:rsidRPr="00071981">
              <w:rPr>
                <w:rFonts w:ascii="Garamond" w:hAnsi="Garamond"/>
              </w:rPr>
              <w:t>.</w:t>
            </w:r>
            <w:r w:rsidRPr="00071981">
              <w:rPr>
                <w:rFonts w:ascii="Garamond" w:hAnsi="Garamond"/>
              </w:rPr>
              <w:t xml:space="preserve">4. В случае расторжения </w:t>
            </w:r>
            <w:r w:rsidRPr="00B965DD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bCs/>
              </w:rPr>
              <w:t xml:space="preserve"> </w:t>
            </w:r>
            <w:r w:rsidRPr="00071981">
              <w:rPr>
                <w:rFonts w:ascii="Garamond" w:hAnsi="Garamond"/>
              </w:rPr>
              <w:t xml:space="preserve">по основаниям, предусмотренным таким </w:t>
            </w:r>
            <w:r w:rsidR="00B965DD">
              <w:rPr>
                <w:rFonts w:ascii="Garamond" w:hAnsi="Garamond"/>
              </w:rPr>
              <w:t>с</w:t>
            </w:r>
            <w:r w:rsidRPr="00071981">
              <w:rPr>
                <w:rFonts w:ascii="Garamond" w:hAnsi="Garamond"/>
              </w:rPr>
              <w:t>оглашением, в порядке, установленном п. 18.1</w:t>
            </w:r>
            <w:r w:rsidR="00837271" w:rsidRPr="00071981">
              <w:rPr>
                <w:rFonts w:ascii="Garamond" w:hAnsi="Garamond"/>
                <w:highlight w:val="yellow"/>
              </w:rPr>
              <w:t>1</w:t>
            </w:r>
            <w:r w:rsidRPr="00071981">
              <w:rPr>
                <w:rFonts w:ascii="Garamond" w:hAnsi="Garamond"/>
              </w:rPr>
              <w:t xml:space="preserve"> настоящего Регламента, ЦФР включает обязательства по оплате электрической энергии и (или) мощности, </w:t>
            </w:r>
            <w:r w:rsidR="00D063B8" w:rsidRPr="00071981">
              <w:rPr>
                <w:rFonts w:ascii="Garamond" w:hAnsi="Garamond"/>
              </w:rPr>
              <w:t xml:space="preserve">поставленной </w:t>
            </w:r>
            <w:r w:rsidRPr="00071981">
              <w:rPr>
                <w:rFonts w:ascii="Garamond" w:hAnsi="Garamond"/>
              </w:rPr>
              <w:t xml:space="preserve">по </w:t>
            </w:r>
            <w:r w:rsidR="00D063B8" w:rsidRPr="00071981">
              <w:rPr>
                <w:rFonts w:ascii="Garamond" w:hAnsi="Garamond"/>
                <w:highlight w:val="yellow"/>
              </w:rPr>
              <w:t>соответствующим</w:t>
            </w:r>
            <w:r w:rsidR="00D063B8" w:rsidRPr="00071981">
              <w:rPr>
                <w:rFonts w:ascii="Garamond" w:hAnsi="Garamond"/>
              </w:rPr>
              <w:t xml:space="preserve"> </w:t>
            </w:r>
            <w:r w:rsidR="007A0EE1">
              <w:rPr>
                <w:rFonts w:ascii="Garamond" w:hAnsi="Garamond"/>
              </w:rPr>
              <w:t>договорам,</w:t>
            </w:r>
            <w:r w:rsidRPr="00071981">
              <w:rPr>
                <w:rFonts w:ascii="Garamond" w:hAnsi="Garamond"/>
              </w:rPr>
              <w:t xml:space="preserve"> измененный срок исполнения которых не наступил на дату расторжения </w:t>
            </w:r>
            <w:r w:rsidRPr="007A0EE1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</w:rPr>
              <w:t>, в Сводный реестр платежей участников оптового рынка с даты платежа:</w:t>
            </w:r>
          </w:p>
          <w:p w14:paraId="52ED3FE5" w14:textId="374335FA" w:rsidR="007A36E8" w:rsidRPr="00071981" w:rsidRDefault="007A36E8" w:rsidP="00071981">
            <w:pPr>
              <w:pStyle w:val="ad"/>
              <w:numPr>
                <w:ilvl w:val="0"/>
                <w:numId w:val="18"/>
              </w:numPr>
              <w:rPr>
                <w:rFonts w:ascii="Garamond" w:hAnsi="Garamond"/>
                <w:szCs w:val="22"/>
                <w:lang w:val="ru-RU" w:eastAsia="ru-RU"/>
              </w:rPr>
            </w:pP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21-го числа месяца, с которого расторгнуто </w:t>
            </w:r>
            <w:r w:rsidR="006402C5"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>настоящее</w:t>
            </w:r>
            <w:r w:rsidR="006402C5" w:rsidRPr="00071981">
              <w:rPr>
                <w:rFonts w:ascii="Garamond" w:hAnsi="Garamond"/>
                <w:szCs w:val="22"/>
                <w:lang w:val="ru-RU" w:eastAsia="ru-RU"/>
              </w:rPr>
              <w:t xml:space="preserve"> </w:t>
            </w:r>
            <w:r w:rsidR="00B965DD" w:rsidRPr="00E4665B">
              <w:rPr>
                <w:rFonts w:ascii="Garamond" w:hAnsi="Garamond"/>
                <w:szCs w:val="22"/>
                <w:highlight w:val="yellow"/>
                <w:lang w:val="ru-RU" w:eastAsia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оглашение, – в случае принятия уведомления о расторжении </w:t>
            </w:r>
            <w:r w:rsidRPr="0099276F">
              <w:rPr>
                <w:rFonts w:ascii="Garamond" w:hAnsi="Garamond"/>
                <w:szCs w:val="22"/>
                <w:lang w:val="ru-RU" w:eastAsia="ru-RU"/>
              </w:rPr>
              <w:t>Соглашени</w:t>
            </w:r>
            <w:r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 xml:space="preserve">я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 к учету в соответствии с п. 18.1</w:t>
            </w:r>
            <w:r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.3 настоящего Регламента не позднее 14-го числа месяца, в котором от продавца было получено уведомление о расторжении </w:t>
            </w:r>
            <w:r w:rsidRPr="00071981">
              <w:rPr>
                <w:rFonts w:ascii="Garamond" w:hAnsi="Garamond"/>
                <w:szCs w:val="22"/>
                <w:highlight w:val="yellow"/>
                <w:lang w:val="ru-RU" w:eastAsia="ru-RU"/>
              </w:rPr>
              <w:t>такого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 xml:space="preserve"> </w:t>
            </w:r>
            <w:r w:rsidR="00B965DD" w:rsidRPr="00E4665B">
              <w:rPr>
                <w:rFonts w:ascii="Garamond" w:hAnsi="Garamond"/>
                <w:szCs w:val="22"/>
                <w:highlight w:val="yellow"/>
                <w:lang w:val="ru-RU" w:eastAsia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 w:eastAsia="ru-RU"/>
              </w:rPr>
              <w:t>оглашения;</w:t>
            </w:r>
            <w:r w:rsidRPr="00071981">
              <w:rPr>
                <w:rFonts w:ascii="Garamond" w:hAnsi="Garamond"/>
                <w:b/>
                <w:bCs/>
                <w:szCs w:val="22"/>
                <w:lang w:val="ru-RU" w:eastAsia="x-none"/>
              </w:rPr>
              <w:t xml:space="preserve"> </w:t>
            </w:r>
          </w:p>
          <w:p w14:paraId="72B910A6" w14:textId="1A129FF1" w:rsidR="007A36E8" w:rsidRPr="00071981" w:rsidRDefault="007A36E8" w:rsidP="00071981">
            <w:pPr>
              <w:numPr>
                <w:ilvl w:val="0"/>
                <w:numId w:val="18"/>
              </w:num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21-го числа месяца, следующего за месяцем, с которого расторгнуто настоящее </w:t>
            </w:r>
            <w:r w:rsidR="00B965DD" w:rsidRPr="009749A3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 xml:space="preserve">оглашение, – в случае принятия уведомления о расторжении </w:t>
            </w:r>
            <w:r w:rsidRPr="00E4665B">
              <w:rPr>
                <w:rFonts w:ascii="Garamond" w:hAnsi="Garamond"/>
                <w:highlight w:val="yellow"/>
              </w:rPr>
              <w:t>С</w:t>
            </w:r>
            <w:r w:rsidRPr="0099276F">
              <w:rPr>
                <w:rFonts w:ascii="Garamond" w:hAnsi="Garamond"/>
              </w:rPr>
              <w:t>оглашени</w:t>
            </w:r>
            <w:r w:rsidRPr="0099276F">
              <w:rPr>
                <w:rFonts w:ascii="Garamond" w:hAnsi="Garamond"/>
                <w:highlight w:val="yellow"/>
              </w:rPr>
              <w:t>я</w:t>
            </w:r>
            <w:r w:rsidRPr="0099276F">
              <w:rPr>
                <w:rFonts w:ascii="Garamond" w:hAnsi="Garamond"/>
              </w:rPr>
              <w:t xml:space="preserve"> 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об изменении </w:t>
            </w:r>
            <w:r w:rsidRPr="00071981">
              <w:rPr>
                <w:rFonts w:ascii="Garamond" w:hAnsi="Garamond"/>
                <w:bCs/>
                <w:highlight w:val="yellow"/>
              </w:rPr>
              <w:lastRenderedPageBreak/>
              <w:t>срока исполнения обязательств</w:t>
            </w:r>
            <w:r w:rsidRPr="00071981">
              <w:rPr>
                <w:rFonts w:ascii="Garamond" w:hAnsi="Garamond"/>
              </w:rPr>
              <w:t xml:space="preserve"> к учету в соответствии с п. 18.1</w:t>
            </w:r>
            <w:r w:rsidRPr="00071981">
              <w:rPr>
                <w:rFonts w:ascii="Garamond" w:hAnsi="Garamond"/>
                <w:highlight w:val="yellow"/>
              </w:rPr>
              <w:t>1</w:t>
            </w:r>
            <w:r w:rsidRPr="00071981">
              <w:rPr>
                <w:rFonts w:ascii="Garamond" w:hAnsi="Garamond"/>
              </w:rPr>
              <w:t xml:space="preserve">.3 настоящего Регламента после 14-го числа месяца, в котором от продавца было получено уведомление о расторжении </w:t>
            </w:r>
            <w:r w:rsidRPr="00071981">
              <w:rPr>
                <w:rFonts w:ascii="Garamond" w:hAnsi="Garamond"/>
                <w:highlight w:val="yellow"/>
              </w:rPr>
              <w:t>такого</w:t>
            </w:r>
            <w:r w:rsidRPr="00071981">
              <w:rPr>
                <w:rFonts w:ascii="Garamond" w:hAnsi="Garamond"/>
              </w:rPr>
              <w:t xml:space="preserve"> </w:t>
            </w:r>
            <w:r w:rsidR="00B965DD" w:rsidRPr="00E4665B">
              <w:rPr>
                <w:rFonts w:ascii="Garamond" w:hAnsi="Garamond"/>
                <w:highlight w:val="yellow"/>
              </w:rPr>
              <w:t>с</w:t>
            </w:r>
            <w:r w:rsidRPr="00071981">
              <w:rPr>
                <w:rFonts w:ascii="Garamond" w:hAnsi="Garamond"/>
              </w:rPr>
              <w:t>оглашения.</w:t>
            </w:r>
          </w:p>
          <w:p w14:paraId="71E2854F" w14:textId="7EE40438" w:rsidR="00EB507E" w:rsidRPr="00071981" w:rsidRDefault="007A36E8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>ЦФР не рассчитывает неустойку по обязательствам покупателя, измененный срок исполнения которых не наступил в период с даты, указанной в п. 18.3 настоящего Регламента, до даты платежа, указанной в п. 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1</w:t>
            </w:r>
            <w:r w:rsidRPr="00071981">
              <w:rPr>
                <w:rFonts w:ascii="Garamond" w:hAnsi="Garamond"/>
                <w:szCs w:val="22"/>
                <w:lang w:val="ru-RU"/>
              </w:rPr>
              <w:t>.4 настоящего Регламента.</w:t>
            </w:r>
          </w:p>
        </w:tc>
      </w:tr>
      <w:tr w:rsidR="00EB507E" w:rsidRPr="00071981" w14:paraId="05BA6D81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6CC90BA4" w14:textId="71B2F7E8" w:rsidR="00EB507E" w:rsidRPr="00071981" w:rsidRDefault="00EB507E" w:rsidP="0007198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18.1</w:t>
            </w:r>
            <w:r w:rsidR="00071981">
              <w:rPr>
                <w:rFonts w:ascii="Garamond" w:hAnsi="Garamond" w:cs="Garamond"/>
                <w:b/>
                <w:bCs/>
                <w:lang w:eastAsia="ru-RU"/>
              </w:rPr>
              <w:t>3</w:t>
            </w:r>
          </w:p>
        </w:tc>
        <w:tc>
          <w:tcPr>
            <w:tcW w:w="2483" w:type="pct"/>
          </w:tcPr>
          <w:p w14:paraId="10A5D6B8" w14:textId="79DD70B9" w:rsidR="00EB507E" w:rsidRPr="00071981" w:rsidRDefault="00071981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18.1</w:t>
            </w:r>
            <w:r w:rsidRPr="00071981">
              <w:rPr>
                <w:rFonts w:ascii="Garamond" w:hAnsi="Garamond"/>
                <w:highlight w:val="yellow"/>
              </w:rPr>
              <w:t>3</w:t>
            </w:r>
            <w:r>
              <w:rPr>
                <w:rFonts w:ascii="Garamond" w:hAnsi="Garamond"/>
              </w:rPr>
              <w:t xml:space="preserve">. </w:t>
            </w:r>
            <w:r w:rsidR="00EB507E" w:rsidRPr="00071981">
              <w:rPr>
                <w:rFonts w:ascii="Garamond" w:hAnsi="Garamond"/>
              </w:rPr>
              <w:t xml:space="preserve">При получении от </w:t>
            </w:r>
            <w:r w:rsidR="00EB507E" w:rsidRPr="00071981">
              <w:rPr>
                <w:rFonts w:ascii="Garamond" w:hAnsi="Garamond"/>
                <w:bCs/>
              </w:rPr>
              <w:t xml:space="preserve">Совета рынка </w:t>
            </w:r>
            <w:r w:rsidR="00EB507E" w:rsidRPr="00071981">
              <w:rPr>
                <w:rFonts w:ascii="Garamond" w:hAnsi="Garamond"/>
              </w:rPr>
              <w:t xml:space="preserve">уведомления об одностороннем отказе от </w:t>
            </w:r>
            <w:r w:rsidR="00EB507E" w:rsidRPr="00071981">
              <w:rPr>
                <w:rFonts w:ascii="Garamond" w:hAnsi="Garamond"/>
                <w:i/>
              </w:rPr>
              <w:t>Договора о присоединении к торговой системе оптового рынка</w:t>
            </w:r>
            <w:r w:rsidR="00EB507E" w:rsidRPr="00071981">
              <w:rPr>
                <w:rFonts w:ascii="Garamond" w:hAnsi="Garamond"/>
              </w:rPr>
              <w:t xml:space="preserve"> ЦФР в течение двух рабочих дней со дня его получения уведомляет продавца и покупателя о прекращении </w:t>
            </w:r>
            <w:r w:rsidR="00EB507E" w:rsidRPr="00071981">
              <w:rPr>
                <w:rFonts w:ascii="Garamond" w:hAnsi="Garamond"/>
                <w:highlight w:val="yellow"/>
              </w:rPr>
              <w:t>Соглашения</w:t>
            </w:r>
            <w:r w:rsidR="00EB507E" w:rsidRPr="00071981">
              <w:rPr>
                <w:rFonts w:ascii="Garamond" w:hAnsi="Garamond"/>
              </w:rPr>
              <w:t xml:space="preserve"> путем размещения уведомления для продавца и покупателя по данному Соглашению в разделе с ограниченным в соответствии с Правилами ЭДО СЭД КО доступом на официальном интернет-сайте Коммерческого оператора.</w:t>
            </w:r>
          </w:p>
          <w:p w14:paraId="452B1BD9" w14:textId="77777777" w:rsidR="00EB507E" w:rsidRPr="00071981" w:rsidRDefault="00EB507E" w:rsidP="00071981">
            <w:pPr>
              <w:spacing w:before="120" w:after="120" w:line="240" w:lineRule="auto"/>
              <w:ind w:firstLine="662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lastRenderedPageBreak/>
              <w:t xml:space="preserve"> При этом ЦФР включает обязательства по оплате электрической энергии и (или) мощности, поставленной по договорам</w:t>
            </w:r>
            <w:r w:rsidRPr="00071981">
              <w:rPr>
                <w:rFonts w:ascii="Garamond" w:hAnsi="Garamond"/>
                <w:highlight w:val="yellow"/>
              </w:rPr>
              <w:t>, указанным в п. 18.1 настоящего Регламента</w:t>
            </w:r>
            <w:r w:rsidRPr="00071981">
              <w:rPr>
                <w:rFonts w:ascii="Garamond" w:hAnsi="Garamond"/>
              </w:rPr>
              <w:t xml:space="preserve">, измененный срок исполнения которых не наступил на дату прекращения </w:t>
            </w:r>
            <w:r w:rsidRPr="003E4559">
              <w:rPr>
                <w:rFonts w:ascii="Garamond" w:hAnsi="Garamond"/>
              </w:rPr>
              <w:t>Соглашения</w:t>
            </w:r>
            <w:r w:rsidRPr="00071981">
              <w:rPr>
                <w:rFonts w:ascii="Garamond" w:hAnsi="Garamond"/>
              </w:rPr>
              <w:t>, в Сводный реестр платежей участников оптового рынка с даты платежа:</w:t>
            </w:r>
          </w:p>
          <w:p w14:paraId="018CD04A" w14:textId="77777777" w:rsidR="007A36E8" w:rsidRPr="00071981" w:rsidRDefault="007A36E8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21-го числа месяца, с которого прекращено </w:t>
            </w:r>
            <w:r w:rsidRPr="00B965DD">
              <w:rPr>
                <w:rFonts w:ascii="Garamond" w:hAnsi="Garamond"/>
                <w:szCs w:val="22"/>
                <w:lang w:val="ru-RU"/>
              </w:rPr>
              <w:t>Соглашение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– при получении ЦФР от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не позднее 14-го числа месяца, с которого прекращено </w:t>
            </w:r>
            <w:r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оглашение;</w:t>
            </w:r>
          </w:p>
          <w:p w14:paraId="121F5544" w14:textId="77777777" w:rsidR="007A36E8" w:rsidRPr="00071981" w:rsidRDefault="007A36E8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21-го числа месяца, следующего за месяцем, с которого прекращено </w:t>
            </w:r>
            <w:r w:rsidRPr="00B965DD">
              <w:rPr>
                <w:rFonts w:ascii="Garamond" w:hAnsi="Garamond"/>
                <w:szCs w:val="22"/>
                <w:lang w:val="ru-RU"/>
              </w:rPr>
              <w:t>Соглашение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– при получении ЦФР от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после 14-го числа месяца, с которого прекращено </w:t>
            </w:r>
            <w:r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оглашение.</w:t>
            </w:r>
          </w:p>
          <w:p w14:paraId="77D083F1" w14:textId="69E255BE" w:rsidR="00EB507E" w:rsidRPr="00071981" w:rsidRDefault="007A36E8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 ЦФР не рассчитывает неустойку по обязательствам покупателя, измененный срок исполнения которых не наступил в период с даты, указанной в п. 18.3 настоящего Регламента, до даты платежа, указанной в настоящем пункте.</w:t>
            </w:r>
          </w:p>
        </w:tc>
        <w:tc>
          <w:tcPr>
            <w:tcW w:w="2183" w:type="pct"/>
          </w:tcPr>
          <w:p w14:paraId="554821B8" w14:textId="3F3A5A46" w:rsidR="00EB507E" w:rsidRPr="00071981" w:rsidRDefault="00071981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18.1</w:t>
            </w:r>
            <w:r w:rsidRPr="00071981">
              <w:rPr>
                <w:rFonts w:ascii="Garamond" w:hAnsi="Garamond"/>
                <w:highlight w:val="yellow"/>
              </w:rPr>
              <w:t>2</w:t>
            </w:r>
            <w:r>
              <w:rPr>
                <w:rFonts w:ascii="Garamond" w:hAnsi="Garamond"/>
              </w:rPr>
              <w:t xml:space="preserve">. </w:t>
            </w:r>
            <w:r w:rsidR="00EB507E" w:rsidRPr="00071981">
              <w:rPr>
                <w:rFonts w:ascii="Garamond" w:hAnsi="Garamond"/>
              </w:rPr>
              <w:t xml:space="preserve">При получении от </w:t>
            </w:r>
            <w:r w:rsidR="00EB507E" w:rsidRPr="00071981">
              <w:rPr>
                <w:rFonts w:ascii="Garamond" w:hAnsi="Garamond"/>
                <w:bCs/>
              </w:rPr>
              <w:t xml:space="preserve">Совета рынка </w:t>
            </w:r>
            <w:r w:rsidR="00EB507E" w:rsidRPr="00071981">
              <w:rPr>
                <w:rFonts w:ascii="Garamond" w:hAnsi="Garamond"/>
              </w:rPr>
              <w:t xml:space="preserve">уведомления об одностороннем отказе от </w:t>
            </w:r>
            <w:r w:rsidR="00EB507E" w:rsidRPr="00071981">
              <w:rPr>
                <w:rFonts w:ascii="Garamond" w:hAnsi="Garamond"/>
                <w:i/>
              </w:rPr>
              <w:t>Договора о присоединении к торговой системе оптового рынка</w:t>
            </w:r>
            <w:r w:rsidR="00EB507E" w:rsidRPr="00071981">
              <w:rPr>
                <w:rFonts w:ascii="Garamond" w:hAnsi="Garamond"/>
              </w:rPr>
              <w:t xml:space="preserve"> ЦФР в течение </w:t>
            </w:r>
            <w:r w:rsidR="00EB507E" w:rsidRPr="00071981">
              <w:rPr>
                <w:rFonts w:ascii="Garamond" w:hAnsi="Garamond"/>
                <w:highlight w:val="yellow"/>
              </w:rPr>
              <w:t>2 (</w:t>
            </w:r>
            <w:r w:rsidR="00EB507E" w:rsidRPr="00071981">
              <w:rPr>
                <w:rFonts w:ascii="Garamond" w:hAnsi="Garamond"/>
              </w:rPr>
              <w:t>двух</w:t>
            </w:r>
            <w:r w:rsidR="00EB507E" w:rsidRPr="00071981">
              <w:rPr>
                <w:rFonts w:ascii="Garamond" w:hAnsi="Garamond"/>
                <w:highlight w:val="yellow"/>
              </w:rPr>
              <w:t>)</w:t>
            </w:r>
            <w:r w:rsidR="00EB507E" w:rsidRPr="00071981">
              <w:rPr>
                <w:rFonts w:ascii="Garamond" w:hAnsi="Garamond"/>
              </w:rPr>
              <w:t xml:space="preserve"> рабочих дней со дня его получения уведомляет продавца и покупателя о прекращении </w:t>
            </w:r>
            <w:r w:rsidR="00EB507E" w:rsidRPr="00071981">
              <w:rPr>
                <w:rFonts w:ascii="Garamond" w:hAnsi="Garamond"/>
                <w:highlight w:val="yellow"/>
              </w:rPr>
              <w:t>Соглашения</w:t>
            </w:r>
            <w:r w:rsidR="00EB507E" w:rsidRPr="00071981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A94A93" w:rsidRPr="00071981">
              <w:rPr>
                <w:rFonts w:ascii="Garamond" w:hAnsi="Garamond"/>
                <w:bCs/>
                <w:highlight w:val="yellow"/>
              </w:rPr>
              <w:t>об изменении срока исполнения обязательств</w:t>
            </w:r>
            <w:r w:rsidR="00EB507E" w:rsidRPr="00071981">
              <w:rPr>
                <w:rFonts w:ascii="Garamond" w:hAnsi="Garamond"/>
                <w:bCs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 xml:space="preserve">путем размещения уведомления для </w:t>
            </w:r>
            <w:r w:rsidR="002E6CA8" w:rsidRPr="00071981">
              <w:rPr>
                <w:rFonts w:ascii="Garamond" w:hAnsi="Garamond"/>
              </w:rPr>
              <w:t>продавца и покупателя</w:t>
            </w:r>
            <w:r w:rsidR="00EB507E" w:rsidRPr="00071981">
              <w:rPr>
                <w:rFonts w:ascii="Garamond" w:hAnsi="Garamond"/>
              </w:rPr>
              <w:t xml:space="preserve"> по данному Соглашению</w:t>
            </w:r>
            <w:r w:rsidR="00EB507E" w:rsidRPr="00071981">
              <w:rPr>
                <w:rFonts w:ascii="Garamond" w:hAnsi="Garamond"/>
                <w:bCs/>
              </w:rPr>
              <w:t xml:space="preserve"> </w:t>
            </w:r>
            <w:r w:rsidR="00EB507E" w:rsidRPr="00071981">
              <w:rPr>
                <w:rFonts w:ascii="Garamond" w:hAnsi="Garamond"/>
              </w:rPr>
              <w:t xml:space="preserve">в разделе с ограниченным в соответствии с Правилами </w:t>
            </w:r>
            <w:r w:rsidR="00EB507E" w:rsidRPr="00071981">
              <w:rPr>
                <w:rFonts w:ascii="Garamond" w:hAnsi="Garamond"/>
              </w:rPr>
              <w:lastRenderedPageBreak/>
              <w:t xml:space="preserve">ЭДО СЭД КО </w:t>
            </w:r>
            <w:r w:rsidR="00353B5F" w:rsidRPr="00071981">
              <w:rPr>
                <w:rFonts w:ascii="Garamond" w:hAnsi="Garamond"/>
              </w:rPr>
              <w:t>д</w:t>
            </w:r>
            <w:r w:rsidR="00EB507E" w:rsidRPr="00071981">
              <w:rPr>
                <w:rFonts w:ascii="Garamond" w:hAnsi="Garamond"/>
              </w:rPr>
              <w:t>оступом на официальном интернет-сайте Коммерческого оператора.</w:t>
            </w:r>
          </w:p>
          <w:p w14:paraId="4B427D2A" w14:textId="42252884" w:rsidR="00EB507E" w:rsidRPr="00071981" w:rsidRDefault="00EB507E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071981">
              <w:rPr>
                <w:rFonts w:ascii="Garamond" w:hAnsi="Garamond"/>
              </w:rPr>
              <w:t xml:space="preserve">При этом ЦФР включает обязательства по оплате электрической энергии и (или) мощности, поставленной по </w:t>
            </w:r>
            <w:r w:rsidR="00527AF4" w:rsidRPr="00071981">
              <w:rPr>
                <w:rFonts w:ascii="Garamond" w:hAnsi="Garamond"/>
                <w:highlight w:val="yellow"/>
              </w:rPr>
              <w:t>соответствующим</w:t>
            </w:r>
            <w:r w:rsidR="00527AF4" w:rsidRPr="00071981">
              <w:rPr>
                <w:rFonts w:ascii="Garamond" w:hAnsi="Garamond"/>
              </w:rPr>
              <w:t xml:space="preserve"> </w:t>
            </w:r>
            <w:r w:rsidRPr="00071981">
              <w:rPr>
                <w:rFonts w:ascii="Garamond" w:hAnsi="Garamond"/>
              </w:rPr>
              <w:t xml:space="preserve">договорам, измененный срок исполнения которых не наступил на дату прекращения </w:t>
            </w:r>
            <w:r w:rsidRPr="003E4559">
              <w:rPr>
                <w:rFonts w:ascii="Garamond" w:hAnsi="Garamond"/>
              </w:rPr>
              <w:t xml:space="preserve">Соглашения </w:t>
            </w:r>
            <w:r w:rsidR="00A94A93" w:rsidRPr="00071981">
              <w:rPr>
                <w:rFonts w:ascii="Garamond" w:hAnsi="Garamond"/>
                <w:highlight w:val="yellow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</w:rPr>
              <w:t>, в Сводный реестр платежей участников оптового рынка с даты платежа:</w:t>
            </w:r>
          </w:p>
          <w:p w14:paraId="2E64B691" w14:textId="15D2BB22" w:rsidR="007A36E8" w:rsidRPr="00071981" w:rsidRDefault="007A36E8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21-го числа месяца, с которого прекращено </w:t>
            </w:r>
            <w:r w:rsidRPr="00B965DD">
              <w:rPr>
                <w:rFonts w:ascii="Garamond" w:hAnsi="Garamond"/>
                <w:szCs w:val="22"/>
                <w:lang w:val="ru-RU"/>
              </w:rPr>
              <w:t xml:space="preserve">Соглашение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– при получении ЦФР от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не позднее 14-го числа месяца, с которого прекращено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такое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965DD"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оглашение;</w:t>
            </w:r>
          </w:p>
          <w:p w14:paraId="68BCA7DF" w14:textId="5217F3DD" w:rsidR="007A36E8" w:rsidRPr="00071981" w:rsidRDefault="007A36E8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21-го числа месяца, следующего за месяцем, с которого прекращено </w:t>
            </w:r>
            <w:r w:rsidRPr="00B965DD">
              <w:rPr>
                <w:rFonts w:ascii="Garamond" w:hAnsi="Garamond"/>
                <w:szCs w:val="22"/>
                <w:lang w:val="ru-RU"/>
              </w:rPr>
              <w:t xml:space="preserve">Соглашение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, – при получении ЦФР от </w:t>
            </w:r>
            <w:r w:rsidRPr="00071981">
              <w:rPr>
                <w:rFonts w:ascii="Garamond" w:hAnsi="Garamond"/>
                <w:bCs/>
                <w:szCs w:val="22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после 14-го числа месяца, с которого прекращено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такое</w:t>
            </w:r>
            <w:r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B965DD"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Pr="00071981">
              <w:rPr>
                <w:rFonts w:ascii="Garamond" w:hAnsi="Garamond"/>
                <w:szCs w:val="22"/>
                <w:lang w:val="ru-RU"/>
              </w:rPr>
              <w:t>оглашение.</w:t>
            </w:r>
          </w:p>
          <w:p w14:paraId="1562AE03" w14:textId="7F48D0DD" w:rsidR="00EB507E" w:rsidRPr="00071981" w:rsidRDefault="007A36E8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lang w:val="ru-RU"/>
              </w:rPr>
              <w:t xml:space="preserve"> ЦФР не рассчитывает неустойку по обязательствам покупателя, измененный срок исполнения которых не наступил в период с даты, указанной в п. 18.3 настоящего Регламента, до даты платежа, указанной в настоящем пункте.</w:t>
            </w:r>
          </w:p>
        </w:tc>
      </w:tr>
      <w:tr w:rsidR="00EB507E" w:rsidRPr="00071981" w14:paraId="07A90BD7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1D0B93C0" w14:textId="68FB0F9B" w:rsidR="00EB507E" w:rsidRPr="00071981" w:rsidRDefault="00EB507E" w:rsidP="0007198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18.1</w:t>
            </w:r>
            <w:r w:rsidR="00071981">
              <w:rPr>
                <w:rFonts w:ascii="Garamond" w:hAnsi="Garamond" w:cs="Garamond"/>
                <w:b/>
                <w:bCs/>
                <w:lang w:eastAsia="ru-RU"/>
              </w:rPr>
              <w:t>4</w:t>
            </w:r>
          </w:p>
        </w:tc>
        <w:tc>
          <w:tcPr>
            <w:tcW w:w="2483" w:type="pct"/>
          </w:tcPr>
          <w:p w14:paraId="602FDF40" w14:textId="029299E2" w:rsidR="00EB507E" w:rsidRPr="00071981" w:rsidRDefault="00071981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4</w:t>
            </w:r>
            <w:r>
              <w:rPr>
                <w:rFonts w:ascii="Garamond" w:hAnsi="Garamond"/>
                <w:szCs w:val="22"/>
                <w:lang w:val="ru-RU"/>
              </w:rPr>
              <w:t xml:space="preserve">. 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При расторжении (прекращении) 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Соглашения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обязательства по оплате электрической энергии и мощности, поставленной по договорам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, указанным в п. 18.1 настоящего Регламента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, измененный срок исполнения которых наступил до даты расторжения (прекращения) указанн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ых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EB507E"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оглашени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й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, а также обязательства по уплате неустойки, рассчитанной в связи с ненадлежащим исполнением таких обязательств, учитываются ЦФР в порядке, предусм</w:t>
            </w:r>
            <w:r w:rsidR="00671959" w:rsidRPr="00071981">
              <w:rPr>
                <w:rFonts w:ascii="Garamond" w:hAnsi="Garamond"/>
                <w:szCs w:val="22"/>
                <w:lang w:val="ru-RU"/>
              </w:rPr>
              <w:t>отренном настоящим Регламентом.</w:t>
            </w:r>
          </w:p>
        </w:tc>
        <w:tc>
          <w:tcPr>
            <w:tcW w:w="2183" w:type="pct"/>
          </w:tcPr>
          <w:p w14:paraId="2794846D" w14:textId="363A0632" w:rsidR="00EB507E" w:rsidRPr="00071981" w:rsidRDefault="00071981" w:rsidP="003E4559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18.1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3</w:t>
            </w:r>
            <w:r>
              <w:rPr>
                <w:rFonts w:ascii="Garamond" w:hAnsi="Garamond"/>
                <w:szCs w:val="22"/>
                <w:lang w:val="ru-RU"/>
              </w:rPr>
              <w:t xml:space="preserve">. 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При расторжении (прекращении) 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Соглашения </w:t>
            </w:r>
            <w:r w:rsidR="00A94A93" w:rsidRPr="00071981">
              <w:rPr>
                <w:rFonts w:ascii="Garamond" w:hAnsi="Garamond"/>
                <w:szCs w:val="22"/>
                <w:highlight w:val="yellow"/>
                <w:lang w:val="ru-RU"/>
              </w:rPr>
              <w:t>об изменении срока исполнения обязательств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обязательства по оплате электрической энергии и мощности, поставленной по </w:t>
            </w:r>
            <w:r w:rsidR="00D063B8" w:rsidRPr="00071981">
              <w:rPr>
                <w:rFonts w:ascii="Garamond" w:hAnsi="Garamond"/>
                <w:szCs w:val="22"/>
                <w:highlight w:val="yellow"/>
                <w:lang w:val="ru-RU"/>
              </w:rPr>
              <w:t>соответствующим</w:t>
            </w:r>
            <w:r w:rsidR="00D063B8"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договорам, измененный срок исполнения которых наступил до даты расторжения (прекращения) указанн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ого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3E4559" w:rsidRPr="009749A3">
              <w:rPr>
                <w:rFonts w:ascii="Garamond" w:hAnsi="Garamond"/>
                <w:szCs w:val="22"/>
                <w:highlight w:val="yellow"/>
                <w:lang w:val="ru-RU"/>
              </w:rPr>
              <w:t>с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оглашени</w:t>
            </w:r>
            <w:r w:rsidR="00EB507E" w:rsidRPr="00071981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="00EB507E" w:rsidRPr="00071981">
              <w:rPr>
                <w:rFonts w:ascii="Garamond" w:hAnsi="Garamond"/>
                <w:szCs w:val="22"/>
                <w:lang w:val="ru-RU"/>
              </w:rPr>
              <w:t>, а также обязательства по уплате неустойки, рассчитанной в связи с ненадлежащим исполнением таких обязательств, учитываются ЦФР в порядке, предусм</w:t>
            </w:r>
            <w:r w:rsidR="00671959" w:rsidRPr="00071981">
              <w:rPr>
                <w:rFonts w:ascii="Garamond" w:hAnsi="Garamond"/>
                <w:szCs w:val="22"/>
                <w:lang w:val="ru-RU"/>
              </w:rPr>
              <w:t>отренном настоящим Регламентом.</w:t>
            </w:r>
          </w:p>
        </w:tc>
      </w:tr>
      <w:tr w:rsidR="007A36E8" w:rsidRPr="00071981" w14:paraId="6FED5485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5DC81847" w14:textId="05A2AB46" w:rsidR="007A36E8" w:rsidRPr="00071981" w:rsidRDefault="00527AF4" w:rsidP="0083727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t>18.15</w:t>
            </w:r>
          </w:p>
        </w:tc>
        <w:tc>
          <w:tcPr>
            <w:tcW w:w="2483" w:type="pct"/>
          </w:tcPr>
          <w:p w14:paraId="002F0213" w14:textId="77777777" w:rsidR="00527AF4" w:rsidRPr="00071981" w:rsidRDefault="00527AF4" w:rsidP="00071981">
            <w:pPr>
              <w:spacing w:before="120" w:after="120" w:line="240" w:lineRule="auto"/>
              <w:ind w:firstLine="542"/>
              <w:jc w:val="both"/>
              <w:rPr>
                <w:rFonts w:ascii="Garamond" w:hAnsi="Garamond"/>
                <w:bCs/>
                <w:highlight w:val="yellow"/>
              </w:rPr>
            </w:pPr>
            <w:r w:rsidRPr="00071981">
              <w:rPr>
                <w:rFonts w:ascii="Garamond" w:eastAsia="Calibri" w:hAnsi="Garamond"/>
                <w:spacing w:val="4"/>
                <w:highlight w:val="yellow"/>
              </w:rPr>
              <w:t xml:space="preserve">18.15. Учет обязательств по оплате 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электрической энергии и мощности, поставленной по регулируемому договору, в случае расторжения Дополнительных соглашений к регулируемым договорам купли-продажи </w:t>
            </w:r>
            <w:r w:rsidRPr="00071981">
              <w:rPr>
                <w:rFonts w:ascii="Garamond" w:hAnsi="Garamond"/>
                <w:bCs/>
                <w:highlight w:val="yellow"/>
              </w:rPr>
              <w:lastRenderedPageBreak/>
              <w:t xml:space="preserve">электрической энергии и мощности, заключенных по форме приложения 4.1а или 4.1б к 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>Регламенту регистрации регулируемых договоров купли-продажи электроэнергии и мощности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 (Приложение № 6.2 к </w:t>
            </w:r>
            <w:r w:rsidRPr="00071981">
              <w:rPr>
                <w:rFonts w:ascii="Garamond" w:hAnsi="Garamond"/>
                <w:i/>
                <w:highlight w:val="yellow"/>
              </w:rPr>
              <w:t>Договору о присоединении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 xml:space="preserve"> к торговой системе оптового рынка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) (далее в пределах настоящего пункта – Дополнительные соглашения к РД), Соглашений об изменении сроков оплаты по регулируемому договору, заключенных по форме приложения 4.1г или 4.1д к 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>Регламенту регистрации регулируемых договоров купли-продажи электроэнергии и мощности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 (Приложение № 6.2 к </w:t>
            </w:r>
            <w:r w:rsidRPr="00071981">
              <w:rPr>
                <w:rFonts w:ascii="Garamond" w:hAnsi="Garamond"/>
                <w:i/>
                <w:highlight w:val="yellow"/>
              </w:rPr>
              <w:t>Договору о присоединении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 xml:space="preserve"> к торговой системе оптового рынка) (далее в пределах настоящего пункта – Соглашения к РД), которые были заключены, зарегистрированы и вступили в силу 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до 1 ноября 2013 года включительно, а также Соглашений о переносе измененных сроков оплаты по регулируемому договору, заключенных по форме приложения 4.1в к 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>Регламенту регистрации регулируемых договоров купли-продажи электроэнергии и мощности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 (</w:t>
            </w:r>
            <w:r w:rsidRPr="00071981">
              <w:rPr>
                <w:rFonts w:ascii="Garamond" w:hAnsi="Garamond"/>
                <w:highlight w:val="yellow"/>
              </w:rPr>
              <w:t xml:space="preserve">Приложение № 6.2 к </w:t>
            </w:r>
            <w:r w:rsidRPr="00071981">
              <w:rPr>
                <w:rFonts w:ascii="Garamond" w:hAnsi="Garamond"/>
                <w:i/>
                <w:highlight w:val="yellow"/>
              </w:rPr>
              <w:t>Договору о присоединении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 xml:space="preserve"> к торговой системе оптового рынка</w:t>
            </w:r>
            <w:r w:rsidRPr="00071981">
              <w:rPr>
                <w:rFonts w:ascii="Garamond" w:hAnsi="Garamond"/>
                <w:bCs/>
                <w:highlight w:val="yellow"/>
              </w:rPr>
              <w:t>).</w:t>
            </w:r>
          </w:p>
          <w:p w14:paraId="266F3CDD" w14:textId="77777777" w:rsidR="00527AF4" w:rsidRPr="00071981" w:rsidRDefault="00527AF4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eastAsia="Calibri" w:hAnsi="Garamond"/>
                <w:spacing w:val="4"/>
                <w:highlight w:val="yellow"/>
              </w:rPr>
              <w:t xml:space="preserve">18.15.1. </w:t>
            </w:r>
            <w:r w:rsidRPr="00071981">
              <w:rPr>
                <w:rFonts w:ascii="Garamond" w:hAnsi="Garamond"/>
                <w:highlight w:val="yellow"/>
              </w:rPr>
              <w:t xml:space="preserve">На основании полученного в соответствии с 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>Регламентом регистрации регулируемых договоров купли-продажи электроэнергии и мощности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 (</w:t>
            </w:r>
            <w:r w:rsidRPr="00071981">
              <w:rPr>
                <w:rFonts w:ascii="Garamond" w:hAnsi="Garamond"/>
                <w:highlight w:val="yellow"/>
              </w:rPr>
              <w:t xml:space="preserve">Приложение № 6.2 к </w:t>
            </w:r>
            <w:r w:rsidRPr="00071981">
              <w:rPr>
                <w:rFonts w:ascii="Garamond" w:hAnsi="Garamond"/>
                <w:i/>
                <w:highlight w:val="yellow"/>
              </w:rPr>
              <w:t>Договору о присоединении</w:t>
            </w:r>
            <w:r w:rsidRPr="00071981">
              <w:rPr>
                <w:rFonts w:ascii="Garamond" w:hAnsi="Garamond"/>
                <w:bCs/>
                <w:i/>
                <w:highlight w:val="yellow"/>
              </w:rPr>
              <w:t xml:space="preserve"> к торговой системе оптового рынка</w:t>
            </w:r>
            <w:r w:rsidRPr="00071981">
              <w:rPr>
                <w:rFonts w:ascii="Garamond" w:hAnsi="Garamond"/>
                <w:bCs/>
                <w:highlight w:val="yellow"/>
              </w:rPr>
              <w:t>)</w:t>
            </w:r>
            <w:r w:rsidRPr="00071981">
              <w:rPr>
                <w:rFonts w:ascii="Garamond" w:hAnsi="Garamond"/>
                <w:highlight w:val="yellow"/>
              </w:rPr>
              <w:t xml:space="preserve"> от КО уведомления о регистрации расторжения Дополнительного соглашения к РД и (или) Соглашения к РД ЦФР включает обязательства по оплате электрической энергии и мощности, поставленной по регулируемому договору, измененный срок исполнения которых не наступил на дату расторжения Дополнительного соглашения к РД и (или) Соглашения к РД, в Сводный реестр платежей участников оптового рынка с даты платежа:</w:t>
            </w:r>
          </w:p>
          <w:p w14:paraId="147EB957" w14:textId="77777777" w:rsidR="00527AF4" w:rsidRPr="00071981" w:rsidRDefault="00527AF4" w:rsidP="00071981">
            <w:pPr>
              <w:pStyle w:val="ad"/>
              <w:numPr>
                <w:ilvl w:val="0"/>
                <w:numId w:val="20"/>
              </w:numPr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21-го числа месяца, с которого расторгнуто данное Дополнительное соглашение к РД и (или) Соглашение к РД, – при получении ЦФР от КО уведомления о регистрации расторжения Дополнительного соглашения к РД и (или) Соглашения к РД не позднее 14-го числа месяца, с которого указанное Дополнительное соглашение к РД и (или) Соглашение к РД расторгнуто;</w:t>
            </w:r>
          </w:p>
          <w:p w14:paraId="5C98F24E" w14:textId="77777777" w:rsidR="00527AF4" w:rsidRPr="00071981" w:rsidRDefault="00527AF4" w:rsidP="00071981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hAnsi="Garamond"/>
                <w:highlight w:val="yellow"/>
              </w:rPr>
              <w:t>21-го числа месяца, следующего за месяцем, с которого расторгнуто данное Дополнительное соглашение к РД и (или) Соглашение к РД, – при получении ЦФР от КО уведомления о регистрации расторжения Дополнительного соглашения к РД и (или) Соглашения к РД после 14-го числа месяца, с которого расторгнуто указанное Дополнительное соглашение к РД и (или) Соглашение к РД.</w:t>
            </w:r>
          </w:p>
          <w:p w14:paraId="729480E9" w14:textId="77777777" w:rsidR="00527AF4" w:rsidRPr="00071981" w:rsidRDefault="00527AF4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hAnsi="Garamond"/>
                <w:highlight w:val="yellow"/>
              </w:rPr>
              <w:t xml:space="preserve">18.15.2. ЦФР не рассчитывает неустойку по обязательствам покупателя, измененный срок исполнения которых не наступил в период с даты, указанной в требовании, полученном ЦФР по форме приложения 55б к настоящему </w:t>
            </w:r>
            <w:r w:rsidRPr="00071981">
              <w:rPr>
                <w:rFonts w:ascii="Garamond" w:hAnsi="Garamond"/>
                <w:highlight w:val="yellow"/>
              </w:rPr>
              <w:lastRenderedPageBreak/>
              <w:t xml:space="preserve">Регламенту и зарегистрированном в соответствии с </w:t>
            </w:r>
            <w:r w:rsidRPr="00071981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071981">
              <w:rPr>
                <w:rFonts w:ascii="Garamond" w:hAnsi="Garamond"/>
                <w:highlight w:val="yellow"/>
              </w:rPr>
              <w:t>, до даты платежа, указанной в п. 18.15.1 настоящего Регламента.</w:t>
            </w:r>
          </w:p>
          <w:p w14:paraId="46225E09" w14:textId="77777777" w:rsidR="00527AF4" w:rsidRPr="00071981" w:rsidRDefault="00527AF4" w:rsidP="0007198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eastAsia="Calibri" w:hAnsi="Garamond"/>
                <w:color w:val="000000"/>
                <w:spacing w:val="4"/>
                <w:highlight w:val="yellow"/>
              </w:rPr>
              <w:t xml:space="preserve">18.15.3. </w:t>
            </w:r>
            <w:r w:rsidRPr="00071981">
              <w:rPr>
                <w:rFonts w:ascii="Garamond" w:hAnsi="Garamond"/>
                <w:highlight w:val="yellow"/>
              </w:rPr>
              <w:t xml:space="preserve">При получении от </w:t>
            </w:r>
            <w:r w:rsidRPr="00071981">
              <w:rPr>
                <w:rFonts w:ascii="Garamond" w:hAnsi="Garamond"/>
                <w:bCs/>
                <w:highlight w:val="yellow"/>
              </w:rPr>
              <w:t xml:space="preserve">Совета рынка </w:t>
            </w:r>
            <w:r w:rsidRPr="00071981">
              <w:rPr>
                <w:rFonts w:ascii="Garamond" w:hAnsi="Garamond"/>
                <w:highlight w:val="yellow"/>
              </w:rPr>
              <w:t xml:space="preserve">уведомления об одностороннем внесудебном отказе от исполнения </w:t>
            </w:r>
            <w:r w:rsidRPr="00071981">
              <w:rPr>
                <w:rFonts w:ascii="Garamond" w:hAnsi="Garamond"/>
                <w:i/>
                <w:highlight w:val="yellow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highlight w:val="yellow"/>
              </w:rPr>
              <w:t xml:space="preserve"> ЦФР в течение двух рабочих дней со дня его получения уведомляет продавца и покупателя о прекращении Соглашения к РД, а также </w:t>
            </w:r>
            <w:r w:rsidRPr="00071981">
              <w:rPr>
                <w:rFonts w:ascii="Garamond" w:hAnsi="Garamond"/>
                <w:bCs/>
                <w:highlight w:val="yellow"/>
              </w:rPr>
              <w:t>Соглашения о переносе измененных сроков оплаты по регулируемому договору</w:t>
            </w:r>
            <w:r w:rsidRPr="00071981">
              <w:rPr>
                <w:rFonts w:ascii="Garamond" w:hAnsi="Garamond"/>
                <w:highlight w:val="yellow"/>
              </w:rPr>
              <w:t xml:space="preserve"> путем размещения уведомления для продавца и покупателя по Соглашению к РД, </w:t>
            </w:r>
            <w:r w:rsidRPr="00071981">
              <w:rPr>
                <w:rFonts w:ascii="Garamond" w:hAnsi="Garamond"/>
                <w:bCs/>
                <w:highlight w:val="yellow"/>
              </w:rPr>
              <w:t>Соглашению о переносе измененных сроков оплаты по регулируемому договору в разделе с ограниченным в соответствии с Правилами ЭДО СЭД КО доступом</w:t>
            </w:r>
            <w:r w:rsidRPr="00071981">
              <w:rPr>
                <w:rFonts w:ascii="Garamond" w:hAnsi="Garamond"/>
                <w:highlight w:val="yellow"/>
              </w:rPr>
              <w:t xml:space="preserve"> на официальном интернет-сайте Коммерческого оператора.</w:t>
            </w:r>
          </w:p>
          <w:p w14:paraId="2F7E4E9F" w14:textId="77777777" w:rsidR="00527AF4" w:rsidRPr="00071981" w:rsidRDefault="00527AF4" w:rsidP="00071981">
            <w:pPr>
              <w:spacing w:before="120" w:after="120" w:line="240" w:lineRule="auto"/>
              <w:ind w:firstLine="542"/>
              <w:jc w:val="both"/>
              <w:rPr>
                <w:rFonts w:ascii="Garamond" w:hAnsi="Garamond"/>
                <w:highlight w:val="yellow"/>
              </w:rPr>
            </w:pPr>
            <w:r w:rsidRPr="00071981">
              <w:rPr>
                <w:rFonts w:ascii="Garamond" w:hAnsi="Garamond"/>
                <w:highlight w:val="yellow"/>
              </w:rPr>
              <w:t xml:space="preserve">При этом ЦФР включает обязательства по оплате электрической энергии и мощности, поставленной по регулируемому договору, измененный срок исполнения которых не наступил на дату прекращения Соглашения к РД и соответствующего </w:t>
            </w:r>
            <w:r w:rsidRPr="00071981">
              <w:rPr>
                <w:rFonts w:ascii="Garamond" w:hAnsi="Garamond"/>
                <w:bCs/>
                <w:highlight w:val="yellow"/>
              </w:rPr>
              <w:t>Соглашения о переносе измененных сроков оплаты по регулируемому договору,</w:t>
            </w:r>
            <w:r w:rsidRPr="00071981">
              <w:rPr>
                <w:rFonts w:ascii="Garamond" w:hAnsi="Garamond"/>
                <w:highlight w:val="yellow"/>
              </w:rPr>
              <w:t xml:space="preserve"> в Сводный реестр платежей участников оптового рынка с даты платежа:</w:t>
            </w:r>
          </w:p>
          <w:p w14:paraId="1B9AEAF4" w14:textId="77777777" w:rsidR="00527AF4" w:rsidRPr="00071981" w:rsidRDefault="00527AF4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21-го числа месяца, с которого прекращено Соглашение к РД, – при получении ЦФР от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 позднее 14-го числа месяца, с которого прекращено Соглашение к РД и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Соглашение о переносе измененных сроков оплаты по регулируемому договору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2134472B" w14:textId="77777777" w:rsidR="00527AF4" w:rsidRPr="00071981" w:rsidRDefault="00527AF4" w:rsidP="00071981">
            <w:pPr>
              <w:pStyle w:val="ad"/>
              <w:numPr>
                <w:ilvl w:val="0"/>
                <w:numId w:val="19"/>
              </w:numPr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21-го числа месяца, следующего за месяцем, с которого прекращено Соглашение к РД, – при получении ЦФР от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Совета рынка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уведомления об одностороннем отказе от 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Договора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после 14-го числа месяца, с которого прекращено Соглашение к РД и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Соглашение о переносе измененных сроков оплаты по регулируемому договору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14:paraId="6D9AFCC2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18.15.4. ЦФР не рассчитывает неустойку по обязательствам покупателя, измененный срок исполнения которых не наступил в период с даты, указанной в требовании, полученном ЦФР по форме приложения 55б к настоящему Регламенту и зарегистрированном в соответствии с 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, до даты платежа, указанной в п. 18.15.3 настоящего Регламента.</w:t>
            </w:r>
          </w:p>
          <w:p w14:paraId="60583601" w14:textId="0B3F2CDB" w:rsidR="007A36E8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18.15.5. При расторжении или прекращении Дополнительных соглашений к РД и (или) Соглашений к РД и (или)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Соглашений о переносе измененных сроков оплаты по регулируемому договору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обязательства покупателя, измененный срок исполнения которых наступил до даты расторжения (прекращения) указанных Дополнительных соглашений к РД и (или) Соглашений к РД, а также обязательства по уплате неустойки, рассчитанной в связи с ненадлежащим исполнением таких обязательств, учитываются ЦФР в порядке, предусмотренном настоящим Регламентом.</w:t>
            </w:r>
          </w:p>
        </w:tc>
        <w:tc>
          <w:tcPr>
            <w:tcW w:w="2183" w:type="pct"/>
          </w:tcPr>
          <w:p w14:paraId="331CB8E1" w14:textId="069B34A4" w:rsidR="007A36E8" w:rsidRPr="00071981" w:rsidRDefault="00C155FD" w:rsidP="00071981">
            <w:pPr>
              <w:pStyle w:val="ad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071981">
              <w:rPr>
                <w:rFonts w:ascii="Garamond" w:hAnsi="Garamond"/>
                <w:b/>
                <w:szCs w:val="22"/>
                <w:lang w:val="ru-RU"/>
              </w:rPr>
              <w:lastRenderedPageBreak/>
              <w:t xml:space="preserve">Удалить </w:t>
            </w:r>
            <w:r w:rsidR="00671959" w:rsidRPr="00071981">
              <w:rPr>
                <w:rFonts w:ascii="Garamond" w:hAnsi="Garamond"/>
                <w:b/>
                <w:szCs w:val="22"/>
                <w:lang w:val="ru-RU"/>
              </w:rPr>
              <w:t>пункт</w:t>
            </w:r>
          </w:p>
        </w:tc>
      </w:tr>
      <w:tr w:rsidR="007A36E8" w:rsidRPr="00071981" w14:paraId="34D0CD6E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0ADEEF9A" w14:textId="07EE9517" w:rsidR="007A36E8" w:rsidRPr="00071981" w:rsidRDefault="00DF28E9" w:rsidP="0099276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18.1</w:t>
            </w:r>
            <w:r w:rsidR="0099276F">
              <w:rPr>
                <w:rFonts w:ascii="Garamond" w:hAnsi="Garamond" w:cs="Garamond"/>
                <w:b/>
                <w:bCs/>
                <w:lang w:eastAsia="ru-RU"/>
              </w:rPr>
              <w:t>6</w:t>
            </w:r>
          </w:p>
        </w:tc>
        <w:tc>
          <w:tcPr>
            <w:tcW w:w="2483" w:type="pct"/>
          </w:tcPr>
          <w:p w14:paraId="030FC50D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b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Особенности изменения сроков исполнения обязательств по регулируемым договорам купли-продажи электроэнергии и мощности и (или) договорам купли-продажи мощности, производимой на генерирующем оборудовании атомных электростанций и гидроэлектростанций, к которым участниками заключены дополнительные соглашения об изменении порядка расчетов по оплате электрической энергии и (или) мощности, предусмотренные п. 4.6 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(</w:t>
            </w: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Приложение № 6.2 к </w:t>
            </w:r>
            <w:r w:rsidRPr="00071981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)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п. 6.3 </w:t>
            </w:r>
            <w:r w:rsidRPr="00071981">
              <w:rPr>
                <w:rFonts w:ascii="Garamond" w:hAnsi="Garamond"/>
                <w:i/>
                <w:szCs w:val="22"/>
                <w:highlight w:val="yellow"/>
                <w:lang w:val="ru-RU"/>
              </w:rPr>
              <w:t>Регламента регистрации договоров купли-продажи мощности, производимой на генерирующем оборудовании атомных электростанций и гидроэлектростанций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(Приложение № 6.6 к </w:t>
            </w:r>
            <w:r w:rsidRPr="00071981">
              <w:rPr>
                <w:rFonts w:ascii="Garamond" w:hAnsi="Garamond"/>
                <w:i/>
                <w:color w:val="000000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)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(далее – дополнительные Соглашения).</w:t>
            </w:r>
          </w:p>
          <w:p w14:paraId="0F07418B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18.16.1. После получения от КО зарегистрированного дополнительного Соглашения ЦФР учитывает новые сроки исполнения обязательств по договорам в соответствии с графиком реструктуризации задолженности.</w:t>
            </w:r>
          </w:p>
          <w:p w14:paraId="246A1F5B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18.16.2. Не позднее 10-го </w:t>
            </w:r>
            <w:r w:rsidRPr="00071981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числа месяца, следующего за расчетным,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покупатель направляет акты сверки расчетов в соответствии с дополнительным Соглашением, подписанные с обеих сторон с применением электронной цифровой подписи в ЦФР; не позднее 15-го числа месяца, следующего за расчетным, направляет в ЦФР акты сверки расчетов, подписанные с обеих сторон в документарном виде.</w:t>
            </w:r>
          </w:p>
          <w:p w14:paraId="1641B6D6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18.16.3. На основании полученных актов сверки расчетов ЦФР производит учет оплаты обязательств по договорам, указанным в дополнительном Соглашении, в соответствии со сроками, определенными графиком реструктуризации.</w:t>
            </w:r>
          </w:p>
          <w:p w14:paraId="259AAC68" w14:textId="5F8759A3" w:rsidR="007A36E8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18.16.4. В случае получения от КО уведомления о регистрации расторжения Дополнительного Соглашения ЦФР учитывает неисполненные обязательства по оплате в соответствии с первоначальными, существовавшими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до заключения дополнительного Соглашения, сроками исполнения обязательств.</w:t>
            </w:r>
          </w:p>
        </w:tc>
        <w:tc>
          <w:tcPr>
            <w:tcW w:w="2183" w:type="pct"/>
          </w:tcPr>
          <w:p w14:paraId="39D4D3DE" w14:textId="11A886A8" w:rsidR="007A36E8" w:rsidRPr="00071981" w:rsidRDefault="00527AF4" w:rsidP="00071981">
            <w:pPr>
              <w:pStyle w:val="ad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071981">
              <w:rPr>
                <w:rFonts w:ascii="Garamond" w:hAnsi="Garamond"/>
                <w:b/>
                <w:szCs w:val="22"/>
                <w:lang w:val="ru-RU"/>
              </w:rPr>
              <w:lastRenderedPageBreak/>
              <w:t>Удалить пункт</w:t>
            </w:r>
          </w:p>
        </w:tc>
      </w:tr>
      <w:tr w:rsidR="00527AF4" w:rsidRPr="00071981" w14:paraId="3A0D4081" w14:textId="77777777" w:rsidTr="00071981">
        <w:trPr>
          <w:trHeight w:val="345"/>
        </w:trPr>
        <w:tc>
          <w:tcPr>
            <w:tcW w:w="334" w:type="pct"/>
            <w:tcMar>
              <w:left w:w="85" w:type="dxa"/>
              <w:right w:w="57" w:type="dxa"/>
            </w:tcMar>
            <w:vAlign w:val="center"/>
          </w:tcPr>
          <w:p w14:paraId="46242994" w14:textId="29707213" w:rsidR="00527AF4" w:rsidRPr="00071981" w:rsidRDefault="00527AF4" w:rsidP="00527AF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071981">
              <w:rPr>
                <w:rFonts w:ascii="Garamond" w:hAnsi="Garamond" w:cs="Garamond"/>
                <w:b/>
                <w:bCs/>
                <w:lang w:eastAsia="ru-RU"/>
              </w:rPr>
              <w:lastRenderedPageBreak/>
              <w:t>18.17</w:t>
            </w:r>
          </w:p>
        </w:tc>
        <w:tc>
          <w:tcPr>
            <w:tcW w:w="2483" w:type="pct"/>
          </w:tcPr>
          <w:p w14:paraId="723D7BBD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18.17. Платежи, проведенные на основании дополнительных соглашений о порядке расчетов вне уполномоченной кредитной организации к заключенным до 1 января 2011 года ДДМ ГЭС/АЭС потребителями с низкой платежной дисциплиной, перечень которых определяется Наблюдательным советом Совета рынка на соответствующий год, не позднее 3 (трех) рабочих дней с даты проведения платежа должны быть подтверждены заключившими указанные дополнительные соглашения участниками оптового рынка – поставщиком и (или) покупателем, </w:t>
            </w: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путем предоставления в ЦФР </w:t>
            </w: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надлежащим образом заверенных документов, подтверждающих исполнение обязательств по оплате. </w:t>
            </w:r>
          </w:p>
          <w:p w14:paraId="3BC102C3" w14:textId="77777777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В качестве подтверждения исполнения обязательств принимается один из следующих документов:</w:t>
            </w:r>
          </w:p>
          <w:p w14:paraId="7693CB7A" w14:textId="77777777" w:rsidR="00527AF4" w:rsidRPr="00071981" w:rsidRDefault="00527AF4" w:rsidP="00071981">
            <w:pPr>
              <w:pStyle w:val="ad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 xml:space="preserve"> – реестр платежей с подписью уполномоченного лица с указанием суммы платежа, даты платежа, номера договора, периода обязательств, по которых проведена оплата;</w:t>
            </w:r>
          </w:p>
          <w:p w14:paraId="1EF202F4" w14:textId="77777777" w:rsidR="00527AF4" w:rsidRPr="00071981" w:rsidRDefault="00527AF4" w:rsidP="00071981">
            <w:pPr>
              <w:pStyle w:val="ad"/>
              <w:widowControl w:val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платежное поручение с отметкой банка и назначением платежа с указанием номера договора;</w:t>
            </w:r>
          </w:p>
          <w:p w14:paraId="745BE688" w14:textId="45A2E77F" w:rsidR="00527AF4" w:rsidRPr="00071981" w:rsidRDefault="00527AF4" w:rsidP="00071981">
            <w:pPr>
              <w:pStyle w:val="ad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szCs w:val="22"/>
                <w:highlight w:val="yellow"/>
                <w:lang w:val="ru-RU"/>
              </w:rPr>
              <w:t>– акт приема-передачи векселей, подписанный поставщиком и покупателем.</w:t>
            </w:r>
          </w:p>
        </w:tc>
        <w:tc>
          <w:tcPr>
            <w:tcW w:w="2183" w:type="pct"/>
          </w:tcPr>
          <w:p w14:paraId="04A7F276" w14:textId="6686B9F3" w:rsidR="00527AF4" w:rsidRPr="00071981" w:rsidRDefault="00527AF4" w:rsidP="00071981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71981">
              <w:rPr>
                <w:rFonts w:ascii="Garamond" w:hAnsi="Garamond"/>
                <w:b/>
                <w:szCs w:val="22"/>
                <w:lang w:val="ru-RU"/>
              </w:rPr>
              <w:t>Удалить пункт</w:t>
            </w:r>
          </w:p>
        </w:tc>
      </w:tr>
    </w:tbl>
    <w:p w14:paraId="6A67CBA7" w14:textId="44E42414" w:rsidR="002010E3" w:rsidRPr="00D718C2" w:rsidRDefault="002010E3" w:rsidP="009E6844">
      <w:pPr>
        <w:spacing w:after="0" w:line="240" w:lineRule="auto"/>
        <w:rPr>
          <w:rFonts w:ascii="Garamond" w:hAnsi="Garamond"/>
        </w:rPr>
      </w:pPr>
    </w:p>
    <w:p w14:paraId="71DA0BA3" w14:textId="77777777" w:rsidR="009D1D88" w:rsidRDefault="009D1D88" w:rsidP="00071981">
      <w:pPr>
        <w:tabs>
          <w:tab w:val="left" w:pos="709"/>
        </w:tabs>
        <w:spacing w:after="0" w:line="240" w:lineRule="auto"/>
        <w:ind w:left="426"/>
        <w:rPr>
          <w:rFonts w:ascii="Garamond" w:hAnsi="Garamond"/>
          <w:b/>
          <w:sz w:val="26"/>
          <w:szCs w:val="26"/>
        </w:rPr>
        <w:sectPr w:rsidR="009D1D88" w:rsidSect="00671959">
          <w:pgSz w:w="16838" w:h="11906" w:orient="landscape"/>
          <w:pgMar w:top="1135" w:right="851" w:bottom="709" w:left="851" w:header="709" w:footer="709" w:gutter="0"/>
          <w:cols w:space="708"/>
          <w:docGrid w:linePitch="360"/>
        </w:sectPr>
      </w:pPr>
    </w:p>
    <w:p w14:paraId="31BFB872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993"/>
        <w:jc w:val="left"/>
        <w:rPr>
          <w:rFonts w:ascii="Garamond" w:hAnsi="Garamond"/>
          <w:sz w:val="22"/>
          <w:szCs w:val="22"/>
          <w:lang w:val="ru-RU"/>
        </w:rPr>
      </w:pPr>
      <w:r w:rsidRPr="0024253B">
        <w:rPr>
          <w:rFonts w:ascii="Garamond" w:hAnsi="Garamond"/>
          <w:sz w:val="22"/>
          <w:szCs w:val="22"/>
          <w:lang w:val="ru-RU"/>
        </w:rPr>
        <w:lastRenderedPageBreak/>
        <w:t>Действующая редакция</w:t>
      </w:r>
    </w:p>
    <w:p w14:paraId="2313BC77" w14:textId="77777777" w:rsidR="009D1D88" w:rsidRPr="005475C9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  <w:r w:rsidRPr="005475C9">
        <w:rPr>
          <w:rFonts w:ascii="Garamond" w:hAnsi="Garamond"/>
          <w:sz w:val="22"/>
          <w:szCs w:val="22"/>
          <w:lang w:val="ru-RU"/>
        </w:rPr>
        <w:t>Приложение 114.1</w:t>
      </w:r>
    </w:p>
    <w:p w14:paraId="4731ECE8" w14:textId="77777777" w:rsidR="009D1D88" w:rsidRPr="005475C9" w:rsidRDefault="009D1D88" w:rsidP="009D1D88">
      <w:pPr>
        <w:pStyle w:val="3"/>
        <w:numPr>
          <w:ilvl w:val="0"/>
          <w:numId w:val="0"/>
        </w:numPr>
        <w:spacing w:before="0" w:after="0"/>
        <w:ind w:left="1702"/>
        <w:rPr>
          <w:rFonts w:ascii="Garamond" w:hAnsi="Garamond"/>
          <w:sz w:val="22"/>
          <w:szCs w:val="22"/>
          <w:lang w:val="ru-RU"/>
        </w:rPr>
      </w:pPr>
      <w:r w:rsidRPr="005475C9">
        <w:rPr>
          <w:rFonts w:ascii="Garamond" w:hAnsi="Garamond"/>
          <w:sz w:val="22"/>
          <w:szCs w:val="22"/>
          <w:lang w:val="ru-RU"/>
        </w:rPr>
        <w:t xml:space="preserve"> </w:t>
      </w:r>
    </w:p>
    <w:p w14:paraId="615A6BA7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64E0CAAB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об изменении </w:t>
      </w:r>
      <w:r w:rsidRPr="00D718C2">
        <w:rPr>
          <w:rFonts w:ascii="Garamond" w:hAnsi="Garamond"/>
          <w:b/>
          <w:bCs/>
          <w:szCs w:val="22"/>
          <w:highlight w:val="yellow"/>
          <w:lang w:val="ru-RU"/>
        </w:rPr>
        <w:t>сроков оплаты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 </w:t>
      </w:r>
    </w:p>
    <w:p w14:paraId="1ECBFCA2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по _______________________________________________________________</w:t>
      </w:r>
    </w:p>
    <w:p w14:paraId="12A785A8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3FBF375A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25BB4FD0" w14:textId="77777777" w:rsidR="009D1D88" w:rsidRPr="00D718C2" w:rsidRDefault="009D1D88" w:rsidP="009D1D88">
      <w:pPr>
        <w:spacing w:after="0"/>
        <w:rPr>
          <w:rFonts w:ascii="Garamond" w:hAnsi="Garamond"/>
        </w:rPr>
      </w:pPr>
    </w:p>
    <w:p w14:paraId="1DF1A96B" w14:textId="77777777" w:rsidR="009D1D88" w:rsidRPr="00D718C2" w:rsidRDefault="009D1D88" w:rsidP="009D1D88">
      <w:pPr>
        <w:pStyle w:val="ad"/>
        <w:spacing w:before="0" w:after="0"/>
        <w:ind w:right="-755"/>
        <w:rPr>
          <w:rFonts w:ascii="Garamond" w:hAnsi="Garamond"/>
          <w:b/>
          <w:bCs/>
          <w:szCs w:val="22"/>
          <w:lang w:val="ru-RU"/>
        </w:rPr>
      </w:pPr>
    </w:p>
    <w:p w14:paraId="5AFD32F4" w14:textId="77777777" w:rsidR="009D1D88" w:rsidRPr="00D718C2" w:rsidRDefault="009D1D88" w:rsidP="009D1D88">
      <w:pPr>
        <w:pStyle w:val="ad"/>
        <w:spacing w:before="0" w:after="0"/>
        <w:ind w:right="-755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 xml:space="preserve">г. ______________________             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 xml:space="preserve">                              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3E98A69D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013CA510" w14:textId="77777777" w:rsidR="009D1D88" w:rsidRPr="00D718C2" w:rsidRDefault="009D1D88" w:rsidP="009D1D88">
      <w:pPr>
        <w:pStyle w:val="ad"/>
        <w:spacing w:before="0" w:after="0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0E9509FE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06AD0B14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вместе именуемые в дальнейшем «Стороны», заключили настоящее Соглашение об изменении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сроков оплаты обязательств</w:t>
      </w:r>
      <w:r w:rsidRPr="00D718C2">
        <w:rPr>
          <w:rFonts w:ascii="Garamond" w:hAnsi="Garamond"/>
          <w:bCs/>
          <w:szCs w:val="22"/>
          <w:lang w:val="ru-RU"/>
        </w:rPr>
        <w:t xml:space="preserve"> по _____________________________________________________________ №____________________ от «__»_____________ 20___ г. о следующем:</w:t>
      </w:r>
    </w:p>
    <w:p w14:paraId="378EA6EA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76A63A61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pPr w:leftFromText="180" w:rightFromText="180" w:vertAnchor="text" w:tblpY="1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2528"/>
        <w:gridCol w:w="1650"/>
        <w:gridCol w:w="1760"/>
        <w:gridCol w:w="2734"/>
        <w:gridCol w:w="1241"/>
      </w:tblGrid>
      <w:tr w:rsidR="009D1D88" w:rsidRPr="00D718C2" w14:paraId="7BF22726" w14:textId="77777777" w:rsidTr="009D1D88">
        <w:trPr>
          <w:trHeight w:val="915"/>
        </w:trPr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A9BD0" w14:textId="77777777" w:rsidR="009D1D88" w:rsidRPr="00D718C2" w:rsidRDefault="009D1D88" w:rsidP="00DC2BF9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1D86F14" w14:textId="77777777" w:rsidR="009D1D88" w:rsidRPr="00D718C2" w:rsidRDefault="009D1D88" w:rsidP="00DC2BF9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A170C" w14:textId="77777777" w:rsidR="009D1D88" w:rsidRPr="00D718C2" w:rsidRDefault="009D1D88" w:rsidP="00DC2BF9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31DD3" w14:textId="77777777" w:rsidR="009D1D88" w:rsidRPr="00D718C2" w:rsidRDefault="009D1D88" w:rsidP="00DC2BF9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E1CC" w14:textId="77777777" w:rsidR="009D1D88" w:rsidRPr="00D718C2" w:rsidRDefault="009D1D88" w:rsidP="00DC2BF9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13D4C70E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64E52D70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вступает в силу с даты принятия к учету АО «ЦФР».</w:t>
      </w:r>
    </w:p>
    <w:p w14:paraId="470D1B39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5. Продавец вправе расторгнуть в одностороннем внесудебном порядке настоящее Соглашение, уведомив об этом АО «ЦФР» и все Стороны договора, в случае:</w:t>
      </w:r>
    </w:p>
    <w:p w14:paraId="5CDA2502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5.1. двукратного нарушения Покупателем сроков исполнения обязательств по оплате электрической энергии и (или) мощности, установленных настоящим Соглашением.  </w:t>
      </w:r>
    </w:p>
    <w:p w14:paraId="37CAAC9F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двукратным нарушением понимается неисполнение Покупателем обязательств по оплате электрической энергии и (или) мощности </w:t>
      </w:r>
      <w:r w:rsidRPr="00D718C2">
        <w:rPr>
          <w:rFonts w:ascii="Garamond" w:hAnsi="Garamond"/>
          <w:szCs w:val="22"/>
          <w:lang w:val="ru-RU"/>
        </w:rPr>
        <w:t>в течение периода, включающего</w:t>
      </w:r>
      <w:r w:rsidRPr="00D718C2">
        <w:rPr>
          <w:rFonts w:ascii="Garamond" w:hAnsi="Garamond"/>
          <w:bCs/>
          <w:szCs w:val="22"/>
          <w:lang w:val="ru-RU"/>
        </w:rPr>
        <w:t xml:space="preserve"> два измененных срока исполнения обязательств, установленных п. 2 настоящего Соглашения, следующих непосредственно один за другим в хронологической последовательности.</w:t>
      </w:r>
    </w:p>
    <w:p w14:paraId="754D2301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Двукратное нарушение фиксируется: </w:t>
      </w:r>
    </w:p>
    <w:p w14:paraId="2B44D600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</w:t>
      </w:r>
      <w:r w:rsidRPr="00D718C2">
        <w:rPr>
          <w:rFonts w:ascii="Garamond" w:hAnsi="Garamond"/>
          <w:szCs w:val="22"/>
          <w:lang w:val="ru-RU"/>
        </w:rPr>
        <w:t xml:space="preserve">следующий рабочий день за днем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рабочий день; </w:t>
      </w:r>
    </w:p>
    <w:p w14:paraId="0AD28290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 второй рабочий день после дня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нерабочий день. </w:t>
      </w:r>
    </w:p>
    <w:p w14:paraId="48E78981" w14:textId="77777777" w:rsidR="009D1D88" w:rsidRPr="00D718C2" w:rsidRDefault="009D1D88" w:rsidP="009D1D88">
      <w:pPr>
        <w:pStyle w:val="ad"/>
        <w:ind w:right="-7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>Неисполнение Покупателем обязательств фиксируется по состоянию на 9 часов 00 минут по московскому времени;</w:t>
      </w:r>
    </w:p>
    <w:p w14:paraId="759306BB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color w:val="000000"/>
          <w:spacing w:val="4"/>
          <w:szCs w:val="22"/>
          <w:lang w:val="ru-RU"/>
        </w:rPr>
        <w:t>5.2</w:t>
      </w:r>
      <w:r w:rsidRPr="00D718C2">
        <w:rPr>
          <w:rFonts w:ascii="Garamond" w:hAnsi="Garamond"/>
          <w:bCs/>
          <w:szCs w:val="22"/>
          <w:lang w:val="ru-RU"/>
        </w:rPr>
        <w:t>. неисполнения покупателем обязательств по оплате электрической энергии и (или) мощности в полном объеме, для исполнения которых п. 2 настоящего Соглашения установлен последний (в календарной очередности) измененный срок исполнения обязательств.</w:t>
      </w:r>
    </w:p>
    <w:p w14:paraId="24763137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При этом неисполнение покупателем обязательств фиксируется: </w:t>
      </w:r>
    </w:p>
    <w:p w14:paraId="654AD96E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на следующий рабочий день за ближайшей датой платежа (14, 21, 28-е), если дата платежа приходится на 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Соглашения;</w:t>
      </w:r>
    </w:p>
    <w:p w14:paraId="0384319F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 второй рабочий день после ближайшей даты платежа (14, 21, 28-е), если дата платежа приходится на нерабочий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Соглашения. </w:t>
      </w:r>
    </w:p>
    <w:p w14:paraId="01706061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Неисполнение покупателем обязательств фиксируется </w:t>
      </w:r>
      <w:r w:rsidRPr="00D718C2">
        <w:rPr>
          <w:rFonts w:ascii="Garamond" w:hAnsi="Garamond"/>
          <w:szCs w:val="22"/>
          <w:lang w:val="ru-RU"/>
        </w:rPr>
        <w:t>по состоянию</w:t>
      </w:r>
      <w:r w:rsidRPr="00D718C2">
        <w:rPr>
          <w:rFonts w:ascii="Garamond" w:hAnsi="Garamond"/>
          <w:bCs/>
          <w:szCs w:val="22"/>
          <w:lang w:val="ru-RU"/>
        </w:rPr>
        <w:t xml:space="preserve"> на 9 часов 00 минут по московскому времени.</w:t>
      </w:r>
    </w:p>
    <w:p w14:paraId="4F2E24E1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D718C2">
        <w:rPr>
          <w:rFonts w:ascii="Garamond" w:hAnsi="Garamond"/>
          <w:bCs/>
          <w:i/>
          <w:szCs w:val="22"/>
          <w:lang w:val="ru-RU"/>
        </w:rPr>
        <w:t>Регламентом финансовых расчетов на оптовом рынке электроэнергии</w:t>
      </w:r>
      <w:r w:rsidRPr="00D718C2">
        <w:rPr>
          <w:rFonts w:ascii="Garamond" w:hAnsi="Garamond"/>
          <w:bCs/>
          <w:szCs w:val="22"/>
          <w:lang w:val="ru-RU"/>
        </w:rPr>
        <w:t xml:space="preserve"> (</w:t>
      </w:r>
      <w:r w:rsidRPr="00D718C2">
        <w:rPr>
          <w:rFonts w:ascii="Garamond" w:hAnsi="Garamond"/>
          <w:color w:val="000000"/>
          <w:szCs w:val="22"/>
          <w:lang w:val="ru-RU"/>
        </w:rPr>
        <w:t xml:space="preserve">Приложение № 16 к </w:t>
      </w:r>
      <w:r w:rsidRPr="00D718C2">
        <w:rPr>
          <w:rFonts w:ascii="Garamond" w:hAnsi="Garamond"/>
          <w:i/>
          <w:color w:val="000000"/>
          <w:szCs w:val="22"/>
          <w:lang w:val="ru-RU"/>
        </w:rPr>
        <w:t>Договору о присоединении к торговой системе оптового рынка)</w:t>
      </w:r>
      <w:r w:rsidRPr="00D718C2">
        <w:rPr>
          <w:rFonts w:ascii="Garamond" w:hAnsi="Garamond"/>
          <w:bCs/>
          <w:szCs w:val="22"/>
          <w:lang w:val="ru-RU"/>
        </w:rPr>
        <w:t>.</w:t>
      </w:r>
    </w:p>
    <w:p w14:paraId="3849BC0F" w14:textId="77777777" w:rsidR="009D1D88" w:rsidRPr="00D718C2" w:rsidRDefault="009D1D88" w:rsidP="009D1D88">
      <w:pPr>
        <w:pStyle w:val="ad"/>
        <w:ind w:right="-73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7FC0551A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108DB57E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27785DBE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</w:t>
      </w:r>
      <w:r w:rsidRPr="00D718C2">
        <w:rPr>
          <w:rFonts w:ascii="Garamond" w:hAnsi="Garamond"/>
          <w:szCs w:val="22"/>
          <w:lang w:val="ru-RU" w:eastAsia="ru-RU"/>
        </w:rPr>
        <w:t xml:space="preserve">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Соглашении</w:t>
      </w:r>
      <w:r w:rsidRPr="00D718C2">
        <w:rPr>
          <w:rFonts w:ascii="Garamond" w:hAnsi="Garamond"/>
          <w:szCs w:val="22"/>
          <w:lang w:val="ru-RU" w:eastAsia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2</w:t>
      </w:r>
      <w:r w:rsidRPr="00D718C2">
        <w:rPr>
          <w:rFonts w:ascii="Garamond" w:hAnsi="Garamond"/>
          <w:szCs w:val="22"/>
          <w:lang w:val="ru-RU" w:eastAsia="ru-RU"/>
        </w:rPr>
        <w:t xml:space="preserve">.3 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</w:t>
      </w:r>
      <w:r w:rsidRPr="00D718C2">
        <w:rPr>
          <w:rFonts w:ascii="Garamond" w:hAnsi="Garamond"/>
          <w:szCs w:val="22"/>
          <w:lang w:val="ru-RU" w:eastAsia="ru-RU"/>
        </w:rPr>
        <w:t>не позднее 14-го числа месяца, в котором от продавца было получено уведомление о расторжении Соглашения</w:t>
      </w:r>
      <w:r w:rsidRPr="00D718C2">
        <w:rPr>
          <w:rFonts w:ascii="Garamond" w:hAnsi="Garamond"/>
          <w:szCs w:val="22"/>
          <w:lang w:val="ru-RU"/>
        </w:rPr>
        <w:t>;</w:t>
      </w:r>
    </w:p>
    <w:p w14:paraId="4FB119FD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Соглашении</w:t>
      </w:r>
      <w:r w:rsidRPr="00D718C2">
        <w:rPr>
          <w:rFonts w:ascii="Garamond" w:hAnsi="Garamond"/>
          <w:szCs w:val="22"/>
          <w:lang w:val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/>
        </w:rPr>
        <w:t>2</w:t>
      </w:r>
      <w:r w:rsidRPr="00D718C2">
        <w:rPr>
          <w:rFonts w:ascii="Garamond" w:hAnsi="Garamond"/>
          <w:szCs w:val="22"/>
          <w:lang w:val="ru-RU"/>
        </w:rPr>
        <w:t xml:space="preserve">.3 </w:t>
      </w:r>
      <w:r w:rsidRPr="00D718C2">
        <w:rPr>
          <w:rFonts w:ascii="Garamond" w:hAnsi="Garamond"/>
          <w:szCs w:val="22"/>
          <w:lang w:val="ru-RU" w:eastAsia="ru-RU"/>
        </w:rPr>
        <w:t xml:space="preserve">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 после 14-го числа месяца, в котором от Продавца было получено уведомление о расторжении Соглашения.</w:t>
      </w:r>
    </w:p>
    <w:p w14:paraId="583EE230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8.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6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7F783F20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не позднее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>;</w:t>
      </w:r>
    </w:p>
    <w:p w14:paraId="431A99D9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>.</w:t>
      </w:r>
    </w:p>
    <w:p w14:paraId="6E8CF0F9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300563D0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10. Во всем ином, что не предусмотрено настоящим Соглашением, Стороны руководствуются  </w:t>
      </w:r>
      <w:r w:rsidRPr="00D718C2">
        <w:rPr>
          <w:rFonts w:ascii="Garamond" w:hAnsi="Garamond"/>
          <w:szCs w:val="22"/>
          <w:lang w:val="ru-RU"/>
        </w:rPr>
        <w:t>договором ____________________________________________________________________________</w:t>
      </w:r>
    </w:p>
    <w:p w14:paraId="59D2F701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_____________________________________________________________________________________</w:t>
      </w:r>
    </w:p>
    <w:p w14:paraId="0D5AD668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_____________________________________________________________________________________, </w:t>
      </w:r>
      <w:r w:rsidRPr="00D718C2">
        <w:rPr>
          <w:rFonts w:ascii="Garamond" w:hAnsi="Garamond"/>
          <w:bCs/>
          <w:szCs w:val="22"/>
          <w:lang w:val="ru-RU"/>
        </w:rPr>
        <w:t>договорами о присоединении к торговой системе оптового рынка и законодательством Российской Федерации.</w:t>
      </w:r>
    </w:p>
    <w:p w14:paraId="70DFFC9D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11. Подписи сторон</w:t>
      </w:r>
    </w:p>
    <w:p w14:paraId="5BEB1303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4453D38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4F4A7319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762E532E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A3A086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/>
          <w:szCs w:val="22"/>
          <w:lang w:val="ru-RU"/>
        </w:rPr>
        <w:br w:type="page"/>
      </w:r>
    </w:p>
    <w:p w14:paraId="4F60C7C2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702"/>
        <w:jc w:val="left"/>
        <w:rPr>
          <w:rFonts w:ascii="Garamond" w:hAnsi="Garamond"/>
          <w:sz w:val="22"/>
          <w:szCs w:val="22"/>
          <w:lang w:val="ru-RU"/>
        </w:rPr>
      </w:pPr>
      <w:r w:rsidRPr="0024253B">
        <w:rPr>
          <w:rFonts w:ascii="Garamond" w:hAnsi="Garamond"/>
          <w:sz w:val="22"/>
          <w:szCs w:val="22"/>
          <w:lang w:val="ru-RU"/>
        </w:rPr>
        <w:lastRenderedPageBreak/>
        <w:t>Предлагаемая редакция</w:t>
      </w:r>
    </w:p>
    <w:p w14:paraId="4EDC38BD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Приложение 114.1</w:t>
      </w:r>
    </w:p>
    <w:p w14:paraId="71798DA3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5F3BA464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0E1E8C0A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об изменении </w:t>
      </w:r>
      <w:r w:rsidRPr="00D718C2">
        <w:rPr>
          <w:rFonts w:ascii="Garamond" w:hAnsi="Garamond"/>
          <w:b/>
          <w:bCs/>
          <w:szCs w:val="22"/>
          <w:highlight w:val="yellow"/>
          <w:lang w:val="ru-RU"/>
        </w:rPr>
        <w:t>срока исполнения обязательств</w:t>
      </w:r>
    </w:p>
    <w:p w14:paraId="44EF0AD6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по _______________________________________________________________</w:t>
      </w:r>
    </w:p>
    <w:p w14:paraId="217F9E38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37E58217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7ABC8B96" w14:textId="77777777" w:rsidR="009D1D88" w:rsidRPr="00D718C2" w:rsidRDefault="009D1D88" w:rsidP="009D1D88">
      <w:pPr>
        <w:spacing w:after="0"/>
        <w:rPr>
          <w:rFonts w:ascii="Garamond" w:hAnsi="Garamond"/>
        </w:rPr>
      </w:pPr>
    </w:p>
    <w:p w14:paraId="2E43F487" w14:textId="77777777" w:rsidR="009D1D88" w:rsidRPr="00D718C2" w:rsidRDefault="009D1D88" w:rsidP="009D1D88">
      <w:pPr>
        <w:pStyle w:val="ad"/>
        <w:spacing w:before="0" w:after="0"/>
        <w:ind w:right="-755"/>
        <w:rPr>
          <w:rFonts w:ascii="Garamond" w:hAnsi="Garamond"/>
          <w:b/>
          <w:bCs/>
          <w:szCs w:val="22"/>
          <w:lang w:val="ru-RU"/>
        </w:rPr>
      </w:pPr>
    </w:p>
    <w:p w14:paraId="00089C6A" w14:textId="77777777" w:rsidR="009D1D88" w:rsidRPr="00D718C2" w:rsidRDefault="009D1D88" w:rsidP="009D1D88">
      <w:pPr>
        <w:pStyle w:val="ad"/>
        <w:spacing w:before="0" w:after="0"/>
        <w:ind w:right="-755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 xml:space="preserve">г. ______________________             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 xml:space="preserve">                              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656538EA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774561DE" w14:textId="77777777" w:rsidR="009D1D88" w:rsidRPr="00D718C2" w:rsidRDefault="009D1D88" w:rsidP="009D1D88">
      <w:pPr>
        <w:pStyle w:val="ad"/>
        <w:spacing w:before="0" w:after="0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3BC8689A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1261A59A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вместе именуемые в дальнейшем «Стороны», заключили настоящее Соглашение об изменении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срока исполнения обязательств</w:t>
      </w:r>
      <w:r w:rsidRPr="00D718C2">
        <w:rPr>
          <w:rFonts w:ascii="Garamond" w:hAnsi="Garamond"/>
          <w:bCs/>
          <w:szCs w:val="22"/>
          <w:lang w:val="ru-RU"/>
        </w:rPr>
        <w:t xml:space="preserve"> по _____________________________________________________________ №____________________ от «__»_____________ 20___ г. о следующем:</w:t>
      </w:r>
    </w:p>
    <w:p w14:paraId="471ACDA0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6A4F544E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pPr w:leftFromText="180" w:rightFromText="180" w:vertAnchor="text" w:tblpY="1"/>
        <w:tblOverlap w:val="never"/>
        <w:tblW w:w="9913" w:type="dxa"/>
        <w:tblLayout w:type="fixed"/>
        <w:tblLook w:val="04A0" w:firstRow="1" w:lastRow="0" w:firstColumn="1" w:lastColumn="0" w:noHBand="0" w:noVBand="1"/>
      </w:tblPr>
      <w:tblGrid>
        <w:gridCol w:w="2528"/>
        <w:gridCol w:w="1650"/>
        <w:gridCol w:w="1760"/>
        <w:gridCol w:w="2734"/>
        <w:gridCol w:w="1241"/>
      </w:tblGrid>
      <w:tr w:rsidR="009D1D88" w:rsidRPr="00D718C2" w14:paraId="1F2E3683" w14:textId="77777777" w:rsidTr="00DC2BF9">
        <w:trPr>
          <w:trHeight w:val="915"/>
        </w:trPr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224BC" w14:textId="77777777" w:rsidR="009D1D88" w:rsidRPr="00D718C2" w:rsidRDefault="009D1D88" w:rsidP="00DC2BF9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027DF17" w14:textId="77777777" w:rsidR="009D1D88" w:rsidRPr="00D718C2" w:rsidRDefault="009D1D88" w:rsidP="00DC2BF9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A6684D" w14:textId="77777777" w:rsidR="009D1D88" w:rsidRPr="00D718C2" w:rsidRDefault="009D1D88" w:rsidP="00DC2BF9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C05E6" w14:textId="77777777" w:rsidR="009D1D88" w:rsidRPr="00D718C2" w:rsidRDefault="009D1D88" w:rsidP="00DC2BF9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7B1DAC" w14:textId="77777777" w:rsidR="009D1D88" w:rsidRPr="00D718C2" w:rsidRDefault="009D1D88" w:rsidP="00DC2BF9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4AEE1010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29EB12CD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вступает в силу с даты принятия к учету АО «ЦФР».</w:t>
      </w:r>
    </w:p>
    <w:p w14:paraId="3A3D05E9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5. Продавец вправе расторгнуть в одностороннем внесудебном порядке настоящее Соглашение, уведомив об этом АО «ЦФР» и все Стороны договора, в случае:</w:t>
      </w:r>
    </w:p>
    <w:p w14:paraId="52188167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5.1. двукратного нарушения Покупателем сроков исполнения обязательств по оплате электрической энергии и (или) мощности, установленных настоящим Соглашением.  </w:t>
      </w:r>
    </w:p>
    <w:p w14:paraId="11292A62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двукратным нарушением понимается неисполнение Покупателем обязательств по оплате электрической энергии и (или) мощности </w:t>
      </w:r>
      <w:r w:rsidRPr="00D718C2">
        <w:rPr>
          <w:rFonts w:ascii="Garamond" w:hAnsi="Garamond"/>
          <w:szCs w:val="22"/>
          <w:lang w:val="ru-RU"/>
        </w:rPr>
        <w:t>в течение периода, включающего</w:t>
      </w:r>
      <w:r w:rsidRPr="00D718C2">
        <w:rPr>
          <w:rFonts w:ascii="Garamond" w:hAnsi="Garamond"/>
          <w:bCs/>
          <w:szCs w:val="22"/>
          <w:lang w:val="ru-RU"/>
        </w:rPr>
        <w:t xml:space="preserve"> два измененных срока исполнения обязательств, установленных п. 2 настоящего Соглашения, следующих непосредственно один за другим в хронологической последовательности.</w:t>
      </w:r>
    </w:p>
    <w:p w14:paraId="734B9C88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Двукратное нарушение фиксируется: </w:t>
      </w:r>
    </w:p>
    <w:p w14:paraId="36C110AE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</w:t>
      </w:r>
      <w:r w:rsidRPr="00D718C2">
        <w:rPr>
          <w:rFonts w:ascii="Garamond" w:hAnsi="Garamond"/>
          <w:szCs w:val="22"/>
          <w:lang w:val="ru-RU"/>
        </w:rPr>
        <w:t xml:space="preserve">следующий рабочий день за днем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рабочий день; </w:t>
      </w:r>
    </w:p>
    <w:p w14:paraId="27A9C60B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 второй рабочий день после дня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нерабочий день. </w:t>
      </w:r>
    </w:p>
    <w:p w14:paraId="371F5DE0" w14:textId="77777777" w:rsidR="009D1D88" w:rsidRPr="00D718C2" w:rsidRDefault="009D1D88" w:rsidP="009D1D88">
      <w:pPr>
        <w:pStyle w:val="ad"/>
        <w:ind w:right="-7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>Неисполнение Покупателем обязательств фиксируется по состоянию на 9 часов 00 минут по московскому времени;</w:t>
      </w:r>
    </w:p>
    <w:p w14:paraId="496137F6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color w:val="000000"/>
          <w:spacing w:val="4"/>
          <w:szCs w:val="22"/>
          <w:lang w:val="ru-RU"/>
        </w:rPr>
        <w:t>5.2</w:t>
      </w:r>
      <w:r w:rsidRPr="00D718C2">
        <w:rPr>
          <w:rFonts w:ascii="Garamond" w:hAnsi="Garamond"/>
          <w:bCs/>
          <w:szCs w:val="22"/>
          <w:lang w:val="ru-RU"/>
        </w:rPr>
        <w:t>. неисполнения покупателем обязательств по оплате электрической энергии и (или) мощности в полном объеме, для исполнения которых п. 2 настоящего Соглашения установлен последний (в календарной очередности) измененный срок исполнения обязательств.</w:t>
      </w:r>
    </w:p>
    <w:p w14:paraId="31ACAD30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При этом неисполнение покупателем обязательств фиксируется: </w:t>
      </w:r>
    </w:p>
    <w:p w14:paraId="487CD597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на следующий рабочий день за ближайшей датой платежа (14, 21, 28-е), если дата платежа приходится на 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Соглашения;</w:t>
      </w:r>
    </w:p>
    <w:p w14:paraId="781AE2CF" w14:textId="77777777" w:rsidR="009D1D88" w:rsidRPr="00D718C2" w:rsidRDefault="009D1D88" w:rsidP="009D1D88">
      <w:pPr>
        <w:pStyle w:val="ad"/>
        <w:numPr>
          <w:ilvl w:val="0"/>
          <w:numId w:val="21"/>
        </w:numPr>
        <w:tabs>
          <w:tab w:val="left" w:pos="426"/>
        </w:tabs>
        <w:ind w:left="0" w:right="-755" w:firstLine="0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 второй рабочий день после ближайшей даты платежа (14, 21, 28-е), если дата платежа приходится на нерабочий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Соглашения. </w:t>
      </w:r>
    </w:p>
    <w:p w14:paraId="3A7C210D" w14:textId="77777777" w:rsidR="009D1D88" w:rsidRPr="00D718C2" w:rsidRDefault="009D1D88" w:rsidP="009D1D88">
      <w:pPr>
        <w:pStyle w:val="ad"/>
        <w:ind w:right="-82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Неисполнение покупателем обязательств фиксируется </w:t>
      </w:r>
      <w:r w:rsidRPr="00D718C2">
        <w:rPr>
          <w:rFonts w:ascii="Garamond" w:hAnsi="Garamond"/>
          <w:szCs w:val="22"/>
          <w:lang w:val="ru-RU"/>
        </w:rPr>
        <w:t>по состоянию</w:t>
      </w:r>
      <w:r w:rsidRPr="00D718C2">
        <w:rPr>
          <w:rFonts w:ascii="Garamond" w:hAnsi="Garamond"/>
          <w:bCs/>
          <w:szCs w:val="22"/>
          <w:lang w:val="ru-RU"/>
        </w:rPr>
        <w:t xml:space="preserve"> на 9 часов 00 минут по московскому времени.</w:t>
      </w:r>
    </w:p>
    <w:p w14:paraId="470CC152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D718C2">
        <w:rPr>
          <w:rFonts w:ascii="Garamond" w:hAnsi="Garamond"/>
          <w:bCs/>
          <w:i/>
          <w:szCs w:val="22"/>
          <w:lang w:val="ru-RU"/>
        </w:rPr>
        <w:t>Регламентом финансовых расчетов на оптовом рынке электроэнергии</w:t>
      </w:r>
      <w:r w:rsidRPr="00D718C2">
        <w:rPr>
          <w:rFonts w:ascii="Garamond" w:hAnsi="Garamond"/>
          <w:bCs/>
          <w:szCs w:val="22"/>
          <w:lang w:val="ru-RU"/>
        </w:rPr>
        <w:t xml:space="preserve"> (</w:t>
      </w:r>
      <w:r w:rsidRPr="00D718C2">
        <w:rPr>
          <w:rFonts w:ascii="Garamond" w:hAnsi="Garamond"/>
          <w:color w:val="000000"/>
          <w:szCs w:val="22"/>
          <w:lang w:val="ru-RU"/>
        </w:rPr>
        <w:t xml:space="preserve">Приложение № 16 к </w:t>
      </w:r>
      <w:r w:rsidRPr="00D718C2">
        <w:rPr>
          <w:rFonts w:ascii="Garamond" w:hAnsi="Garamond"/>
          <w:i/>
          <w:color w:val="000000"/>
          <w:szCs w:val="22"/>
          <w:lang w:val="ru-RU"/>
        </w:rPr>
        <w:t>Договору о присоединении к торговой системе оптового рынка)</w:t>
      </w:r>
      <w:r w:rsidRPr="00D718C2">
        <w:rPr>
          <w:rFonts w:ascii="Garamond" w:hAnsi="Garamond"/>
          <w:bCs/>
          <w:szCs w:val="22"/>
          <w:lang w:val="ru-RU"/>
        </w:rPr>
        <w:t>.</w:t>
      </w:r>
    </w:p>
    <w:p w14:paraId="4F613936" w14:textId="77777777" w:rsidR="009D1D88" w:rsidRPr="00D718C2" w:rsidRDefault="009D1D88" w:rsidP="009D1D88">
      <w:pPr>
        <w:pStyle w:val="ad"/>
        <w:ind w:right="-73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5FDC9EF6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2DCB351C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67C142AB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</w:t>
      </w:r>
      <w:r w:rsidRPr="00D718C2">
        <w:rPr>
          <w:rFonts w:ascii="Garamond" w:hAnsi="Garamond"/>
          <w:szCs w:val="22"/>
          <w:lang w:val="ru-RU" w:eastAsia="ru-RU"/>
        </w:rPr>
        <w:t xml:space="preserve">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Соглашения об изменении срока исполнения обязательств</w:t>
      </w:r>
      <w:r w:rsidRPr="00D718C2">
        <w:rPr>
          <w:rFonts w:ascii="Garamond" w:hAnsi="Garamond"/>
          <w:szCs w:val="22"/>
          <w:lang w:val="ru-RU" w:eastAsia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1</w:t>
      </w:r>
      <w:r w:rsidRPr="00D718C2">
        <w:rPr>
          <w:rFonts w:ascii="Garamond" w:hAnsi="Garamond"/>
          <w:szCs w:val="22"/>
          <w:lang w:val="ru-RU" w:eastAsia="ru-RU"/>
        </w:rPr>
        <w:t xml:space="preserve">.3 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</w:t>
      </w:r>
      <w:r w:rsidRPr="00D718C2">
        <w:rPr>
          <w:rFonts w:ascii="Garamond" w:hAnsi="Garamond"/>
          <w:szCs w:val="22"/>
          <w:lang w:val="ru-RU" w:eastAsia="ru-RU"/>
        </w:rPr>
        <w:t xml:space="preserve">не позднее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такого</w:t>
      </w:r>
      <w:r w:rsidRPr="00D718C2">
        <w:rPr>
          <w:rFonts w:ascii="Garamond" w:hAnsi="Garamond"/>
          <w:szCs w:val="22"/>
          <w:lang w:val="ru-RU" w:eastAsia="ru-RU"/>
        </w:rPr>
        <w:t xml:space="preserve"> Соглашения</w:t>
      </w:r>
      <w:r w:rsidRPr="00D718C2">
        <w:rPr>
          <w:rFonts w:ascii="Garamond" w:hAnsi="Garamond"/>
          <w:szCs w:val="22"/>
          <w:lang w:val="ru-RU"/>
        </w:rPr>
        <w:t>;</w:t>
      </w:r>
    </w:p>
    <w:p w14:paraId="7C278F9B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Соглашения об изменении срока исполнения обязательств</w:t>
      </w:r>
      <w:r w:rsidRPr="00D718C2">
        <w:rPr>
          <w:rFonts w:ascii="Garamond" w:hAnsi="Garamond"/>
          <w:szCs w:val="22"/>
          <w:lang w:val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/>
        </w:rPr>
        <w:t>1</w:t>
      </w:r>
      <w:r w:rsidRPr="00D718C2">
        <w:rPr>
          <w:rFonts w:ascii="Garamond" w:hAnsi="Garamond"/>
          <w:szCs w:val="22"/>
          <w:lang w:val="ru-RU"/>
        </w:rPr>
        <w:t xml:space="preserve">.3 </w:t>
      </w:r>
      <w:r w:rsidRPr="00D718C2">
        <w:rPr>
          <w:rFonts w:ascii="Garamond" w:hAnsi="Garamond"/>
          <w:szCs w:val="22"/>
          <w:lang w:val="ru-RU" w:eastAsia="ru-RU"/>
        </w:rPr>
        <w:t xml:space="preserve">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после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szCs w:val="22"/>
          <w:highlight w:val="yellow"/>
          <w:lang w:val="ru-RU"/>
        </w:rPr>
        <w:t>такого</w:t>
      </w:r>
      <w:r w:rsidRPr="00D718C2">
        <w:rPr>
          <w:rFonts w:ascii="Garamond" w:hAnsi="Garamond"/>
          <w:szCs w:val="22"/>
          <w:lang w:val="ru-RU"/>
        </w:rPr>
        <w:t xml:space="preserve"> Соглашения.</w:t>
      </w:r>
    </w:p>
    <w:p w14:paraId="14BD2652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8.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6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3773D8C1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не позднее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Соглашение об изменении срока исполнения обязательств</w:t>
      </w:r>
      <w:r w:rsidRPr="00D718C2">
        <w:rPr>
          <w:rFonts w:ascii="Garamond" w:hAnsi="Garamond"/>
          <w:szCs w:val="22"/>
          <w:lang w:val="ru-RU"/>
        </w:rPr>
        <w:t>;</w:t>
      </w:r>
    </w:p>
    <w:p w14:paraId="724F2A18" w14:textId="77777777" w:rsidR="009D1D88" w:rsidRPr="00D718C2" w:rsidRDefault="009D1D88" w:rsidP="009D1D88">
      <w:pPr>
        <w:pStyle w:val="ad"/>
        <w:ind w:right="-73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Соглашение об изменении срока исполнения обязательств</w:t>
      </w:r>
      <w:r w:rsidRPr="00D718C2">
        <w:rPr>
          <w:rFonts w:ascii="Garamond" w:hAnsi="Garamond"/>
          <w:szCs w:val="22"/>
          <w:lang w:val="ru-RU"/>
        </w:rPr>
        <w:t>.</w:t>
      </w:r>
    </w:p>
    <w:p w14:paraId="620ECD95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6CF1B880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10. Во всем ином, что не предусмотрено настоящим Соглашением, Стороны руководствуются договором</w:t>
      </w:r>
      <w:r w:rsidRPr="00D718C2">
        <w:rPr>
          <w:rFonts w:ascii="Garamond" w:hAnsi="Garamond"/>
          <w:szCs w:val="22"/>
          <w:lang w:val="ru-RU"/>
        </w:rPr>
        <w:t xml:space="preserve"> ____________________________________________________________________________</w:t>
      </w:r>
    </w:p>
    <w:p w14:paraId="103FEB82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_____________________________________________________________________________________</w:t>
      </w:r>
    </w:p>
    <w:p w14:paraId="7F3A8801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_____________________________________________________________________________________, </w:t>
      </w:r>
      <w:r w:rsidRPr="00D718C2">
        <w:rPr>
          <w:rFonts w:ascii="Garamond" w:hAnsi="Garamond"/>
          <w:bCs/>
          <w:szCs w:val="22"/>
          <w:lang w:val="ru-RU"/>
        </w:rPr>
        <w:t>договорами о присоединении к торговой системе оптового рынка и законодательством Российской Федерации.</w:t>
      </w:r>
    </w:p>
    <w:p w14:paraId="03808DE5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11. Подписи сторон</w:t>
      </w:r>
    </w:p>
    <w:p w14:paraId="75D043A9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51C09072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63724E89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333BD7E7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19D6959B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  <w:bookmarkStart w:id="1" w:name="_Toc357524923"/>
    </w:p>
    <w:p w14:paraId="5836293C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</w:p>
    <w:p w14:paraId="30D8B90A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053F9119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72AE251A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1DD2390E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24E38310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4727C066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5B0CDCC0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177D8779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45C2D8A4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5EFDE172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4CBEB266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4ACEC0AE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78C2B3F1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607E117F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5F72132C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36565740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295E0B0B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17DA61D7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 w:hanging="1844"/>
        <w:jc w:val="left"/>
        <w:rPr>
          <w:rFonts w:ascii="Garamond" w:hAnsi="Garamond"/>
          <w:sz w:val="22"/>
          <w:szCs w:val="22"/>
          <w:lang w:val="ru-RU"/>
        </w:rPr>
      </w:pPr>
    </w:p>
    <w:p w14:paraId="2FE83B77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7B3E0D35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168DA750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535861AE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00A84434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524D3942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779A85EC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</w:p>
    <w:p w14:paraId="7E109815" w14:textId="77777777" w:rsidR="009D1D88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right"/>
        <w:rPr>
          <w:rFonts w:ascii="Garamond" w:hAnsi="Garamond"/>
          <w:sz w:val="22"/>
          <w:szCs w:val="22"/>
          <w:highlight w:val="yellow"/>
          <w:lang w:val="ru-RU"/>
        </w:rPr>
      </w:pPr>
    </w:p>
    <w:p w14:paraId="5DA74674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283" w:hanging="993"/>
        <w:jc w:val="left"/>
        <w:rPr>
          <w:rFonts w:ascii="Garamond" w:hAnsi="Garamond"/>
          <w:sz w:val="22"/>
          <w:szCs w:val="22"/>
          <w:lang w:val="ru-RU"/>
        </w:rPr>
      </w:pPr>
      <w:r w:rsidRPr="0024253B">
        <w:rPr>
          <w:rFonts w:ascii="Garamond" w:hAnsi="Garamond"/>
          <w:sz w:val="22"/>
          <w:szCs w:val="22"/>
          <w:lang w:val="ru-RU"/>
        </w:rPr>
        <w:lastRenderedPageBreak/>
        <w:t>Действующая редакция</w:t>
      </w:r>
    </w:p>
    <w:bookmarkEnd w:id="1"/>
    <w:p w14:paraId="33A04C19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Приложение 114.2</w:t>
      </w:r>
    </w:p>
    <w:p w14:paraId="2794238A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79243168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7C885F89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об изменении </w:t>
      </w:r>
      <w:r w:rsidRPr="00D718C2">
        <w:rPr>
          <w:rFonts w:ascii="Garamond" w:hAnsi="Garamond"/>
          <w:b/>
          <w:bCs/>
          <w:szCs w:val="22"/>
          <w:highlight w:val="yellow"/>
          <w:lang w:val="ru-RU"/>
        </w:rPr>
        <w:t>сроков оплаты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 </w:t>
      </w:r>
    </w:p>
    <w:p w14:paraId="16C5F53F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по _______________________________________________________________</w:t>
      </w:r>
    </w:p>
    <w:p w14:paraId="435E29B5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0E72EAF6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69AC898D" w14:textId="77777777" w:rsidR="009D1D88" w:rsidRPr="00D718C2" w:rsidRDefault="009D1D88" w:rsidP="009D1D88">
      <w:pPr>
        <w:spacing w:after="0"/>
        <w:rPr>
          <w:rFonts w:ascii="Garamond" w:hAnsi="Garamond"/>
        </w:rPr>
      </w:pPr>
    </w:p>
    <w:p w14:paraId="1B25CA2E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13CA0607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485600AD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2664C74A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033E1E94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вместе именуемые в дальнейшем «Стороны», заключили настоящее Соглашение об изменении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сроков оплаты обязательств</w:t>
      </w:r>
      <w:r w:rsidRPr="00D718C2">
        <w:rPr>
          <w:rFonts w:ascii="Garamond" w:hAnsi="Garamond"/>
          <w:bCs/>
          <w:szCs w:val="22"/>
          <w:lang w:val="ru-RU"/>
        </w:rPr>
        <w:t xml:space="preserve"> по _________________________________________________________________ №____________________ от «__»_____________ 20___ г. о следующем:</w:t>
      </w:r>
    </w:p>
    <w:p w14:paraId="0127CC31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6ED11EA9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2235"/>
        <w:gridCol w:w="1650"/>
        <w:gridCol w:w="1760"/>
        <w:gridCol w:w="2734"/>
        <w:gridCol w:w="1505"/>
      </w:tblGrid>
      <w:tr w:rsidR="009D1D88" w:rsidRPr="00D718C2" w14:paraId="79A4DFF9" w14:textId="77777777" w:rsidTr="00DC2BF9">
        <w:trPr>
          <w:trHeight w:val="91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22655" w14:textId="77777777" w:rsidR="009D1D88" w:rsidRPr="00D718C2" w:rsidRDefault="009D1D88" w:rsidP="00DC2BF9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CD57C18" w14:textId="77777777" w:rsidR="009D1D88" w:rsidRPr="00D718C2" w:rsidRDefault="009D1D88" w:rsidP="00DC2BF9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6902A" w14:textId="77777777" w:rsidR="009D1D88" w:rsidRPr="00D718C2" w:rsidRDefault="009D1D88" w:rsidP="00DC2BF9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D58760" w14:textId="77777777" w:rsidR="009D1D88" w:rsidRPr="00D718C2" w:rsidRDefault="009D1D88" w:rsidP="00DC2BF9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77233" w14:textId="77777777" w:rsidR="009D1D88" w:rsidRPr="00D718C2" w:rsidRDefault="009D1D88" w:rsidP="00DC2BF9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45313E4E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0D301114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вступает в силу с даты принятия к учету АО «ЦФР».</w:t>
      </w:r>
    </w:p>
    <w:p w14:paraId="080BDE79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5. Продавец вправе расторгнуть в одностороннем внесудебном порядке настоящее Соглашение, уведомив об этом КО и Покупателя, в случае двукратного нарушения Покупателем сроков исполнения обязательств по оплате электрической энергии и (или) мощности по следующим договорам, заключенным на оптовом рынке электроэнергии и мощности между Покупателем и Продавцом (кроме обязательств, расчеты по которым осуществляются вне уполномоченной кредитной организации): </w:t>
      </w:r>
    </w:p>
    <w:p w14:paraId="4A626FE5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а) регулируемые договоры купли-продажи электрической энергии и мощности;</w:t>
      </w:r>
    </w:p>
    <w:p w14:paraId="3D6B76EA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б) договоры о предоставлении мощности и договоры о предоставлении мощности введенных в эксплуатацию генерирующих объектов;</w:t>
      </w:r>
    </w:p>
    <w:p w14:paraId="5EBDB6DD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  <w:i/>
        </w:rPr>
      </w:pPr>
      <w:r w:rsidRPr="00D718C2">
        <w:rPr>
          <w:rFonts w:ascii="Garamond" w:hAnsi="Garamond"/>
        </w:rPr>
        <w:t>в) договоры купли-продажи мощности по результатам конкурентного отбора мощности</w:t>
      </w:r>
      <w:r w:rsidRPr="00D718C2">
        <w:rPr>
          <w:rFonts w:ascii="Garamond" w:hAnsi="Garamond"/>
          <w:i/>
        </w:rPr>
        <w:t>;</w:t>
      </w:r>
    </w:p>
    <w:p w14:paraId="2F1D1D8B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</w:r>
    </w:p>
    <w:p w14:paraId="0B032E7F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 xml:space="preserve">д) договоры купли-продажи мощности, производимой с использованием генерирующих объектов, поставляющих мощность в вынужденном режиме. </w:t>
      </w:r>
    </w:p>
    <w:p w14:paraId="141B7F2D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lastRenderedPageBreak/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 п. 5 настоящего Соглашения, с момента подписания настоящего Соглашения. </w:t>
      </w:r>
    </w:p>
    <w:p w14:paraId="7DEAAE4C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фактом возникновения задолженности понимается наличие неоплаченных (оплаченных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электроэнергии и (или) мощности, перечисленных в п. 5 настоящего Соглашения, зафиксированное: </w:t>
      </w:r>
    </w:p>
    <w:p w14:paraId="2F2D885B" w14:textId="77777777" w:rsidR="009D1D88" w:rsidRPr="00D718C2" w:rsidRDefault="009D1D88" w:rsidP="009D1D88">
      <w:pPr>
        <w:pStyle w:val="ad"/>
        <w:numPr>
          <w:ilvl w:val="0"/>
          <w:numId w:val="22"/>
        </w:numPr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следующий рабочий день за датой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рабочий день</w:t>
      </w:r>
      <w:r w:rsidRPr="00D718C2">
        <w:rPr>
          <w:rFonts w:ascii="Garamond" w:hAnsi="Garamond"/>
          <w:bCs/>
          <w:szCs w:val="22"/>
          <w:lang w:val="ru-RU"/>
        </w:rPr>
        <w:t>;</w:t>
      </w:r>
    </w:p>
    <w:p w14:paraId="00D4D085" w14:textId="77777777" w:rsidR="009D1D88" w:rsidRPr="00D718C2" w:rsidRDefault="009D1D88" w:rsidP="009D1D88">
      <w:pPr>
        <w:pStyle w:val="ad"/>
        <w:numPr>
          <w:ilvl w:val="0"/>
          <w:numId w:val="22"/>
        </w:numPr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второй рабочий день после даты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нерабочий день</w:t>
      </w:r>
      <w:r w:rsidRPr="00D718C2">
        <w:rPr>
          <w:rFonts w:ascii="Garamond" w:hAnsi="Garamond"/>
          <w:bCs/>
          <w:szCs w:val="22"/>
          <w:lang w:val="ru-RU"/>
        </w:rPr>
        <w:t xml:space="preserve">. </w:t>
      </w:r>
    </w:p>
    <w:p w14:paraId="7F504066" w14:textId="77777777" w:rsidR="009D1D88" w:rsidRPr="00D718C2" w:rsidRDefault="009D1D88" w:rsidP="009D1D8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Каждый факт возникновения задолженности фиксируется </w:t>
      </w:r>
      <w:r w:rsidRPr="00D718C2">
        <w:rPr>
          <w:rFonts w:ascii="Garamond" w:hAnsi="Garamond"/>
          <w:szCs w:val="22"/>
          <w:lang w:val="ru-RU"/>
        </w:rPr>
        <w:t>по состоянию</w:t>
      </w:r>
      <w:r w:rsidRPr="00D718C2">
        <w:rPr>
          <w:rFonts w:ascii="Garamond" w:hAnsi="Garamond"/>
          <w:bCs/>
          <w:szCs w:val="22"/>
          <w:lang w:val="ru-RU"/>
        </w:rPr>
        <w:t xml:space="preserve"> </w:t>
      </w:r>
      <w:r w:rsidRPr="00D718C2">
        <w:rPr>
          <w:rFonts w:ascii="Garamond" w:hAnsi="Garamond"/>
          <w:szCs w:val="22"/>
          <w:lang w:val="ru-RU"/>
        </w:rPr>
        <w:t>на 9 часов 00 минут по московскому времени.</w:t>
      </w:r>
    </w:p>
    <w:p w14:paraId="44C39133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D718C2">
        <w:rPr>
          <w:rFonts w:ascii="Garamond" w:hAnsi="Garamond"/>
          <w:bCs/>
          <w:i/>
          <w:szCs w:val="22"/>
          <w:lang w:val="ru-RU"/>
        </w:rPr>
        <w:t>Регламентом финансовых расчетов на оптовом рынке электроэнергии</w:t>
      </w:r>
      <w:r w:rsidRPr="00D718C2">
        <w:rPr>
          <w:rFonts w:ascii="Garamond" w:hAnsi="Garamond"/>
          <w:bCs/>
          <w:szCs w:val="22"/>
          <w:lang w:val="ru-RU"/>
        </w:rPr>
        <w:t xml:space="preserve"> (</w:t>
      </w:r>
      <w:r w:rsidRPr="00D718C2">
        <w:rPr>
          <w:rFonts w:ascii="Garamond" w:hAnsi="Garamond"/>
          <w:color w:val="000000"/>
          <w:szCs w:val="22"/>
          <w:lang w:val="ru-RU"/>
        </w:rPr>
        <w:t xml:space="preserve">Приложение № 16 к </w:t>
      </w:r>
      <w:r w:rsidRPr="00D718C2">
        <w:rPr>
          <w:rFonts w:ascii="Garamond" w:hAnsi="Garamond"/>
          <w:i/>
          <w:color w:val="000000"/>
          <w:szCs w:val="22"/>
          <w:lang w:val="ru-RU"/>
        </w:rPr>
        <w:t>Договору о присоединении к торговой системе оптового рынка)</w:t>
      </w:r>
      <w:r w:rsidRPr="00D718C2">
        <w:rPr>
          <w:rFonts w:ascii="Garamond" w:hAnsi="Garamond"/>
          <w:bCs/>
          <w:szCs w:val="22"/>
          <w:lang w:val="ru-RU"/>
        </w:rPr>
        <w:t>.</w:t>
      </w:r>
    </w:p>
    <w:p w14:paraId="1DA6388E" w14:textId="77777777" w:rsidR="009D1D88" w:rsidRPr="00D718C2" w:rsidRDefault="009D1D88" w:rsidP="009D1D88">
      <w:pPr>
        <w:pStyle w:val="ad"/>
        <w:ind w:right="-6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0CD47010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4CDBCC6F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273EA820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</w:t>
      </w:r>
      <w:r w:rsidRPr="00D718C2">
        <w:rPr>
          <w:rFonts w:ascii="Garamond" w:hAnsi="Garamond"/>
          <w:szCs w:val="22"/>
          <w:lang w:val="ru-RU" w:eastAsia="ru-RU"/>
        </w:rPr>
        <w:t xml:space="preserve">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Соглашении</w:t>
      </w:r>
      <w:r w:rsidRPr="00D718C2">
        <w:rPr>
          <w:rFonts w:ascii="Garamond" w:hAnsi="Garamond"/>
          <w:szCs w:val="22"/>
          <w:lang w:val="ru-RU" w:eastAsia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2</w:t>
      </w:r>
      <w:r w:rsidRPr="00D718C2">
        <w:rPr>
          <w:rFonts w:ascii="Garamond" w:hAnsi="Garamond"/>
          <w:szCs w:val="22"/>
          <w:lang w:val="ru-RU" w:eastAsia="ru-RU"/>
        </w:rPr>
        <w:t xml:space="preserve">.3 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</w:t>
      </w:r>
      <w:r w:rsidRPr="00D718C2">
        <w:rPr>
          <w:rFonts w:ascii="Garamond" w:hAnsi="Garamond"/>
          <w:szCs w:val="22"/>
          <w:lang w:val="ru-RU" w:eastAsia="ru-RU"/>
        </w:rPr>
        <w:t xml:space="preserve">не позднее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Соглашения</w:t>
      </w:r>
      <w:r w:rsidRPr="00D718C2">
        <w:rPr>
          <w:rFonts w:ascii="Garamond" w:hAnsi="Garamond"/>
          <w:szCs w:val="22"/>
          <w:lang w:val="ru-RU"/>
        </w:rPr>
        <w:t>;</w:t>
      </w:r>
    </w:p>
    <w:p w14:paraId="29C49963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Соглашении</w:t>
      </w:r>
      <w:r w:rsidRPr="00D718C2">
        <w:rPr>
          <w:rFonts w:ascii="Garamond" w:hAnsi="Garamond"/>
          <w:szCs w:val="22"/>
          <w:lang w:val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/>
        </w:rPr>
        <w:t>2</w:t>
      </w:r>
      <w:r w:rsidRPr="00D718C2">
        <w:rPr>
          <w:rFonts w:ascii="Garamond" w:hAnsi="Garamond"/>
          <w:szCs w:val="22"/>
          <w:lang w:val="ru-RU"/>
        </w:rPr>
        <w:t xml:space="preserve">.3 </w:t>
      </w:r>
      <w:r w:rsidRPr="00D718C2">
        <w:rPr>
          <w:rFonts w:ascii="Garamond" w:hAnsi="Garamond"/>
          <w:szCs w:val="22"/>
          <w:lang w:val="ru-RU" w:eastAsia="ru-RU"/>
        </w:rPr>
        <w:t xml:space="preserve">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после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Соглашения</w:t>
      </w:r>
      <w:r w:rsidRPr="00D718C2">
        <w:rPr>
          <w:rFonts w:ascii="Garamond" w:hAnsi="Garamond"/>
          <w:szCs w:val="22"/>
          <w:lang w:val="ru-RU"/>
        </w:rPr>
        <w:t>.</w:t>
      </w:r>
    </w:p>
    <w:p w14:paraId="763D228F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8.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6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2263BF9D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не позднее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>;</w:t>
      </w:r>
    </w:p>
    <w:p w14:paraId="67BAA0A8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D718C2">
        <w:rPr>
          <w:rFonts w:ascii="Garamond" w:hAnsi="Garamond"/>
          <w:szCs w:val="22"/>
          <w:highlight w:val="yellow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>.</w:t>
      </w:r>
    </w:p>
    <w:p w14:paraId="7DB236D4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</w:t>
      </w:r>
      <w:r w:rsidRPr="00D718C2">
        <w:rPr>
          <w:rFonts w:ascii="Garamond" w:hAnsi="Garamond"/>
          <w:szCs w:val="22"/>
          <w:lang w:val="ru-RU"/>
        </w:rPr>
        <w:lastRenderedPageBreak/>
        <w:t>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38EE4F23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10. Во всем ином, что не предусмотрено настоящим Соглашением, Стороны руководствуются </w:t>
      </w:r>
      <w:r w:rsidRPr="00D718C2">
        <w:rPr>
          <w:rFonts w:ascii="Garamond" w:hAnsi="Garamond"/>
          <w:szCs w:val="22"/>
          <w:lang w:val="ru-RU"/>
        </w:rPr>
        <w:t>договором ____________________________________________________________________________</w:t>
      </w:r>
    </w:p>
    <w:p w14:paraId="295ECFC0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_____________________________________________________________________________________</w:t>
      </w:r>
    </w:p>
    <w:p w14:paraId="3554D104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_____________________________________________________________________________________, </w:t>
      </w:r>
      <w:r w:rsidRPr="00D718C2">
        <w:rPr>
          <w:rFonts w:ascii="Garamond" w:hAnsi="Garamond"/>
          <w:bCs/>
          <w:szCs w:val="22"/>
          <w:lang w:val="ru-RU"/>
        </w:rPr>
        <w:t>договорами о присоединении к торговой системе оптового рынка и законодательством Российской Федерации.</w:t>
      </w:r>
    </w:p>
    <w:p w14:paraId="11E35F3F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11. Подписи Сторон</w:t>
      </w:r>
    </w:p>
    <w:p w14:paraId="5AC9B0BA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68DBC4C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067D523B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10C851C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  <w:sectPr w:rsidR="009D1D88" w:rsidRPr="00D718C2" w:rsidSect="00BD7E36">
          <w:pgSz w:w="11907" w:h="16840" w:code="9"/>
          <w:pgMar w:top="1151" w:right="1582" w:bottom="719" w:left="1582" w:header="720" w:footer="720" w:gutter="0"/>
          <w:paperSrc w:first="15" w:other="15"/>
          <w:cols w:space="720"/>
          <w:docGrid w:linePitch="299"/>
        </w:sectPr>
      </w:pPr>
    </w:p>
    <w:p w14:paraId="6FF585BF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/>
          <w:bCs/>
          <w:szCs w:val="22"/>
          <w:lang w:val="ru-RU"/>
        </w:rPr>
      </w:pPr>
      <w:r w:rsidRPr="0024253B">
        <w:rPr>
          <w:rFonts w:ascii="Garamond" w:hAnsi="Garamond"/>
          <w:b/>
          <w:bCs/>
          <w:szCs w:val="22"/>
          <w:lang w:val="ru-RU"/>
        </w:rPr>
        <w:lastRenderedPageBreak/>
        <w:t>Предлагаемая редакция</w:t>
      </w:r>
    </w:p>
    <w:p w14:paraId="3918DD68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 w:right="-755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Приложение 114.2</w:t>
      </w:r>
    </w:p>
    <w:p w14:paraId="09F2C3B7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414AEA4B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720B1C87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/>
        </w:rPr>
        <w:t xml:space="preserve">об изменении </w:t>
      </w:r>
      <w:r w:rsidRPr="00D718C2">
        <w:rPr>
          <w:rFonts w:ascii="Garamond" w:hAnsi="Garamond"/>
          <w:b/>
          <w:bCs/>
          <w:szCs w:val="22"/>
          <w:highlight w:val="yellow"/>
          <w:lang w:val="ru-RU"/>
        </w:rPr>
        <w:t>срока исполнения обязательств</w:t>
      </w:r>
    </w:p>
    <w:p w14:paraId="2F526CB7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по _______________________________________________________________</w:t>
      </w:r>
    </w:p>
    <w:p w14:paraId="0821841F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08D6525C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212256A2" w14:textId="77777777" w:rsidR="009D1D88" w:rsidRPr="00D718C2" w:rsidRDefault="009D1D88" w:rsidP="009D1D88">
      <w:pPr>
        <w:spacing w:after="0"/>
        <w:rPr>
          <w:rFonts w:ascii="Garamond" w:hAnsi="Garamond"/>
        </w:rPr>
      </w:pPr>
    </w:p>
    <w:p w14:paraId="3D625C12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0172E281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2F6818AD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478765F6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305F6DCA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вместе именуемые в дальнейшем «Стороны», заключили настоящее Соглашение об изменении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сроков оплаты обязательств</w:t>
      </w:r>
      <w:r w:rsidRPr="00D718C2">
        <w:rPr>
          <w:rFonts w:ascii="Garamond" w:hAnsi="Garamond"/>
          <w:bCs/>
          <w:szCs w:val="22"/>
          <w:lang w:val="ru-RU"/>
        </w:rPr>
        <w:t xml:space="preserve"> по _________________________________________________________________ №____________________ от «__»_____________ 20___ г. о следующем:</w:t>
      </w:r>
    </w:p>
    <w:p w14:paraId="5803B141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20B3E069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2235"/>
        <w:gridCol w:w="1650"/>
        <w:gridCol w:w="1760"/>
        <w:gridCol w:w="2734"/>
        <w:gridCol w:w="1505"/>
      </w:tblGrid>
      <w:tr w:rsidR="009D1D88" w:rsidRPr="00D718C2" w14:paraId="30E60F3C" w14:textId="77777777" w:rsidTr="00DC2BF9">
        <w:trPr>
          <w:trHeight w:val="915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4CECC" w14:textId="77777777" w:rsidR="009D1D88" w:rsidRPr="00D718C2" w:rsidRDefault="009D1D88" w:rsidP="00DC2BF9">
            <w:pPr>
              <w:spacing w:before="120" w:after="120"/>
              <w:ind w:right="128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66E39DB" w14:textId="77777777" w:rsidR="009D1D88" w:rsidRPr="00D718C2" w:rsidRDefault="009D1D88" w:rsidP="00DC2BF9">
            <w:pPr>
              <w:spacing w:before="120" w:after="120"/>
              <w:ind w:right="112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E66EB" w14:textId="77777777" w:rsidR="009D1D88" w:rsidRPr="00D718C2" w:rsidRDefault="009D1D88" w:rsidP="00DC2BF9">
            <w:pPr>
              <w:spacing w:before="120" w:after="120"/>
              <w:ind w:right="8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2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F0F79" w14:textId="77777777" w:rsidR="009D1D88" w:rsidRPr="00D718C2" w:rsidRDefault="009D1D88" w:rsidP="00DC2BF9">
            <w:pPr>
              <w:spacing w:before="120" w:after="120"/>
              <w:ind w:right="103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 в соответствии с настоящим Соглашением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18773" w14:textId="77777777" w:rsidR="009D1D88" w:rsidRPr="00D718C2" w:rsidRDefault="009D1D88" w:rsidP="00DC2BF9">
            <w:pPr>
              <w:spacing w:before="120" w:after="120"/>
              <w:ind w:right="61"/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04E33D14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Настоящее Соглашение подписано в трех экземплярах, имеющих равную юридическую силу, по одному для каждой из Сторон и АО «ЦФР».</w:t>
      </w:r>
    </w:p>
    <w:p w14:paraId="1CAAD84C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вступает в силу с даты принятия к учету АО «ЦФР».</w:t>
      </w:r>
    </w:p>
    <w:p w14:paraId="61389FA4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5. Продавец вправе расторгнуть в одностороннем внесудебном порядке настоящее Соглашение, уведомив об этом КО и Покупателя, в случае двукратного нарушения Покупателем сроков исполнения обязательств по оплате электрической энергии и (или) мощности по следующим договорам, заключенным на оптовом рынке электроэнергии и мощности между Покупателем и Продавцом (кроме обязательств, расчеты по которым осуществляются вне уполномоченной кредитной организации): </w:t>
      </w:r>
    </w:p>
    <w:p w14:paraId="54515415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а) регулируемые договоры купли-продажи электрической энергии и мощности;</w:t>
      </w:r>
    </w:p>
    <w:p w14:paraId="4F138CFC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б) договоры о предоставлении мощности и договоры о предоставлении мощности введенных в эксплуатацию генерирующих объектов;</w:t>
      </w:r>
    </w:p>
    <w:p w14:paraId="3C1473D7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  <w:i/>
        </w:rPr>
      </w:pPr>
      <w:r w:rsidRPr="00D718C2">
        <w:rPr>
          <w:rFonts w:ascii="Garamond" w:hAnsi="Garamond"/>
        </w:rPr>
        <w:t>в) договоры купли-продажи мощности по результатам конкурентного отбора мощности</w:t>
      </w:r>
      <w:r w:rsidRPr="00D718C2">
        <w:rPr>
          <w:rFonts w:ascii="Garamond" w:hAnsi="Garamond"/>
          <w:i/>
        </w:rPr>
        <w:t>;</w:t>
      </w:r>
    </w:p>
    <w:p w14:paraId="77ACE634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</w:r>
    </w:p>
    <w:p w14:paraId="3F0856B2" w14:textId="77777777" w:rsidR="009D1D88" w:rsidRPr="00D718C2" w:rsidRDefault="009D1D88" w:rsidP="009D1D88">
      <w:pPr>
        <w:spacing w:before="120" w:after="120"/>
        <w:ind w:left="34" w:firstLine="425"/>
        <w:jc w:val="both"/>
        <w:rPr>
          <w:rFonts w:ascii="Garamond" w:hAnsi="Garamond"/>
        </w:rPr>
      </w:pPr>
      <w:r w:rsidRPr="00D718C2">
        <w:rPr>
          <w:rFonts w:ascii="Garamond" w:hAnsi="Garamond"/>
        </w:rPr>
        <w:t xml:space="preserve">д) договоры купли-продажи мощности, производимой с использованием генерирующих объектов, поставляющих мощность в вынужденном режиме. </w:t>
      </w:r>
    </w:p>
    <w:p w14:paraId="3DF2C39B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lastRenderedPageBreak/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 п. 5 настоящего Соглашения, с момента подписания настоящего Соглашения. </w:t>
      </w:r>
    </w:p>
    <w:p w14:paraId="2546DC17" w14:textId="77777777" w:rsidR="009D1D88" w:rsidRPr="00D718C2" w:rsidRDefault="009D1D88" w:rsidP="009D1D88">
      <w:pPr>
        <w:pStyle w:val="ad"/>
        <w:ind w:right="-755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фактом возникновения задолженности понимается наличие неоплаченных (оплаченных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электроэнергии и (или) мощности, перечисленных в п. 5 настоящего Соглашения, зафиксированное: </w:t>
      </w:r>
    </w:p>
    <w:p w14:paraId="2A761C79" w14:textId="77777777" w:rsidR="009D1D88" w:rsidRPr="00D718C2" w:rsidRDefault="009D1D88" w:rsidP="009D1D88">
      <w:pPr>
        <w:pStyle w:val="ad"/>
        <w:numPr>
          <w:ilvl w:val="0"/>
          <w:numId w:val="22"/>
        </w:numPr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следующий рабочий день за датой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рабочий день</w:t>
      </w:r>
      <w:r w:rsidRPr="00D718C2">
        <w:rPr>
          <w:rFonts w:ascii="Garamond" w:hAnsi="Garamond"/>
          <w:bCs/>
          <w:szCs w:val="22"/>
          <w:lang w:val="ru-RU"/>
        </w:rPr>
        <w:t>;</w:t>
      </w:r>
    </w:p>
    <w:p w14:paraId="102F17B1" w14:textId="77777777" w:rsidR="009D1D88" w:rsidRPr="00D718C2" w:rsidRDefault="009D1D88" w:rsidP="009D1D88">
      <w:pPr>
        <w:pStyle w:val="ad"/>
        <w:numPr>
          <w:ilvl w:val="0"/>
          <w:numId w:val="22"/>
        </w:numPr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второй рабочий день после даты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нерабочий день</w:t>
      </w:r>
      <w:r w:rsidRPr="00D718C2">
        <w:rPr>
          <w:rFonts w:ascii="Garamond" w:hAnsi="Garamond"/>
          <w:bCs/>
          <w:szCs w:val="22"/>
          <w:lang w:val="ru-RU"/>
        </w:rPr>
        <w:t xml:space="preserve">. </w:t>
      </w:r>
    </w:p>
    <w:p w14:paraId="79AC8A95" w14:textId="77777777" w:rsidR="009D1D88" w:rsidRPr="00D718C2" w:rsidRDefault="009D1D88" w:rsidP="009D1D8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Каждый факт возникновения задолженности фиксируется </w:t>
      </w:r>
      <w:r w:rsidRPr="00D718C2">
        <w:rPr>
          <w:rFonts w:ascii="Garamond" w:hAnsi="Garamond"/>
          <w:szCs w:val="22"/>
          <w:lang w:val="ru-RU"/>
        </w:rPr>
        <w:t>по состоянию</w:t>
      </w:r>
      <w:r w:rsidRPr="00D718C2">
        <w:rPr>
          <w:rFonts w:ascii="Garamond" w:hAnsi="Garamond"/>
          <w:bCs/>
          <w:szCs w:val="22"/>
          <w:lang w:val="ru-RU"/>
        </w:rPr>
        <w:t xml:space="preserve"> </w:t>
      </w:r>
      <w:r w:rsidRPr="00D718C2">
        <w:rPr>
          <w:rFonts w:ascii="Garamond" w:hAnsi="Garamond"/>
          <w:szCs w:val="22"/>
          <w:lang w:val="ru-RU"/>
        </w:rPr>
        <w:t>на 9 часов 00 минут по московскому времени.</w:t>
      </w:r>
    </w:p>
    <w:p w14:paraId="6B4D798D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Настоящее Соглашение считается расторгнутым с даты принятия АО «ЦФР» расторжения настоящего Соглашения к учету. Порядок расторжения Соглашения устанавливается </w:t>
      </w:r>
      <w:r w:rsidRPr="00D718C2">
        <w:rPr>
          <w:rFonts w:ascii="Garamond" w:hAnsi="Garamond"/>
          <w:bCs/>
          <w:i/>
          <w:szCs w:val="22"/>
          <w:lang w:val="ru-RU"/>
        </w:rPr>
        <w:t>Регламентом финансовых расчетов на оптовом рынке электроэнергии</w:t>
      </w:r>
      <w:r w:rsidRPr="00D718C2">
        <w:rPr>
          <w:rFonts w:ascii="Garamond" w:hAnsi="Garamond"/>
          <w:bCs/>
          <w:szCs w:val="22"/>
          <w:lang w:val="ru-RU"/>
        </w:rPr>
        <w:t xml:space="preserve"> (</w:t>
      </w:r>
      <w:r w:rsidRPr="00D718C2">
        <w:rPr>
          <w:rFonts w:ascii="Garamond" w:hAnsi="Garamond"/>
          <w:color w:val="000000"/>
          <w:szCs w:val="22"/>
          <w:lang w:val="ru-RU"/>
        </w:rPr>
        <w:t xml:space="preserve">Приложение № 16 к </w:t>
      </w:r>
      <w:r w:rsidRPr="00D718C2">
        <w:rPr>
          <w:rFonts w:ascii="Garamond" w:hAnsi="Garamond"/>
          <w:i/>
          <w:color w:val="000000"/>
          <w:szCs w:val="22"/>
          <w:lang w:val="ru-RU"/>
        </w:rPr>
        <w:t>Договору о присоединении к торговой системе оптового рынка)</w:t>
      </w:r>
      <w:r w:rsidRPr="00D718C2">
        <w:rPr>
          <w:rFonts w:ascii="Garamond" w:hAnsi="Garamond"/>
          <w:bCs/>
          <w:szCs w:val="22"/>
          <w:lang w:val="ru-RU"/>
        </w:rPr>
        <w:t>.</w:t>
      </w:r>
    </w:p>
    <w:p w14:paraId="163D0724" w14:textId="77777777" w:rsidR="009D1D88" w:rsidRPr="00D718C2" w:rsidRDefault="009D1D88" w:rsidP="009D1D88">
      <w:pPr>
        <w:pStyle w:val="ad"/>
        <w:ind w:right="-6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6.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3E47BFBA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61931FA1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настоящего Соглашения по основанию, предусмотренному п. 5 настоящего Соглашения, датой исполнения обязательств по оплате _________, поставленной по _________, измененный срок исполнения которых не наступил на дату расторжения настоящего Соглашения, признается следующая дата:</w:t>
      </w:r>
    </w:p>
    <w:p w14:paraId="64315441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</w:t>
      </w:r>
      <w:r w:rsidRPr="00D718C2">
        <w:rPr>
          <w:rFonts w:ascii="Garamond" w:hAnsi="Garamond"/>
          <w:szCs w:val="22"/>
          <w:lang w:val="ru-RU" w:eastAsia="ru-RU"/>
        </w:rPr>
        <w:t xml:space="preserve">в случае принятия уведомления о расторжении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Соглашения об изменении сроков оплаты обязательств</w:t>
      </w:r>
      <w:r w:rsidRPr="00D718C2">
        <w:rPr>
          <w:rFonts w:ascii="Garamond" w:hAnsi="Garamond"/>
          <w:szCs w:val="22"/>
          <w:lang w:val="ru-RU" w:eastAsia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 w:eastAsia="ru-RU"/>
        </w:rPr>
        <w:t>1</w:t>
      </w:r>
      <w:r w:rsidRPr="00D718C2">
        <w:rPr>
          <w:rFonts w:ascii="Garamond" w:hAnsi="Garamond"/>
          <w:szCs w:val="22"/>
          <w:lang w:val="ru-RU" w:eastAsia="ru-RU"/>
        </w:rPr>
        <w:t xml:space="preserve">.3 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</w:t>
      </w:r>
      <w:r w:rsidRPr="00D718C2">
        <w:rPr>
          <w:rFonts w:ascii="Garamond" w:hAnsi="Garamond"/>
          <w:szCs w:val="22"/>
          <w:lang w:val="ru-RU" w:eastAsia="ru-RU"/>
        </w:rPr>
        <w:t xml:space="preserve">не позднее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Соглашения об изменении сроков оплаты обязательств</w:t>
      </w:r>
      <w:r w:rsidRPr="00D718C2">
        <w:rPr>
          <w:rFonts w:ascii="Garamond" w:hAnsi="Garamond"/>
          <w:szCs w:val="22"/>
          <w:lang w:val="ru-RU"/>
        </w:rPr>
        <w:t>;</w:t>
      </w:r>
    </w:p>
    <w:p w14:paraId="537A299D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в случае принятия уведомления о расторжении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Соглашения об изменении сроков оплаты обязательств</w:t>
      </w:r>
      <w:r w:rsidRPr="00D718C2">
        <w:rPr>
          <w:rFonts w:ascii="Garamond" w:hAnsi="Garamond"/>
          <w:szCs w:val="22"/>
          <w:lang w:val="ru-RU"/>
        </w:rPr>
        <w:t xml:space="preserve"> к учету в соответствии с п. 18.1</w:t>
      </w:r>
      <w:r w:rsidRPr="00D718C2">
        <w:rPr>
          <w:rFonts w:ascii="Garamond" w:hAnsi="Garamond"/>
          <w:szCs w:val="22"/>
          <w:highlight w:val="yellow"/>
          <w:lang w:val="ru-RU"/>
        </w:rPr>
        <w:t>1</w:t>
      </w:r>
      <w:r w:rsidRPr="00D718C2">
        <w:rPr>
          <w:rFonts w:ascii="Garamond" w:hAnsi="Garamond"/>
          <w:szCs w:val="22"/>
          <w:lang w:val="ru-RU"/>
        </w:rPr>
        <w:t xml:space="preserve">.3 </w:t>
      </w:r>
      <w:r w:rsidRPr="00D718C2">
        <w:rPr>
          <w:rFonts w:ascii="Garamond" w:hAnsi="Garamond"/>
          <w:szCs w:val="22"/>
          <w:lang w:val="ru-RU" w:eastAsia="ru-RU"/>
        </w:rPr>
        <w:t xml:space="preserve">Регламента </w:t>
      </w:r>
      <w:r w:rsidRPr="00D718C2">
        <w:rPr>
          <w:rFonts w:ascii="Garamond" w:hAnsi="Garamond"/>
          <w:szCs w:val="22"/>
          <w:lang w:val="ru-RU"/>
        </w:rPr>
        <w:t>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 xml:space="preserve">) после 14-го числа месяца, в котором от продавца было получено уведомление о расторжении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Соглашения об изменении сроков оплаты обязательств</w:t>
      </w:r>
      <w:r w:rsidRPr="00D718C2">
        <w:rPr>
          <w:rFonts w:ascii="Garamond" w:hAnsi="Garamond"/>
          <w:szCs w:val="22"/>
          <w:lang w:val="ru-RU"/>
        </w:rPr>
        <w:t>.</w:t>
      </w:r>
    </w:p>
    <w:p w14:paraId="109B4A60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8.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6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_________, поставленной по _________, измененный срок исполнения которых не наступил на дату прекращения настоящего Соглашения, признается следующая дата:</w:t>
      </w:r>
    </w:p>
    <w:p w14:paraId="3080EC4A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не позднее 14-го числа месяца, с которого прекращено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Соглашение об изменении сроков оплаты обязательств</w:t>
      </w:r>
      <w:r w:rsidRPr="00D718C2">
        <w:rPr>
          <w:rFonts w:ascii="Garamond" w:hAnsi="Garamond"/>
          <w:szCs w:val="22"/>
          <w:lang w:val="ru-RU"/>
        </w:rPr>
        <w:t>;</w:t>
      </w:r>
    </w:p>
    <w:p w14:paraId="5CF59B30" w14:textId="77777777" w:rsidR="009D1D88" w:rsidRPr="00D718C2" w:rsidRDefault="009D1D88" w:rsidP="009D1D88">
      <w:pPr>
        <w:pStyle w:val="ad"/>
        <w:ind w:right="-617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расторгнуто настоящее Соглашение, – при получении АО «ЦФР»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об одностороннем отказе от Договора о присоединении к торговой системе оптового рынка после 14-го числа месяца, с которого прекращено </w:t>
      </w:r>
      <w:r w:rsidRPr="00D718C2">
        <w:rPr>
          <w:rFonts w:ascii="Garamond" w:hAnsi="Garamond"/>
          <w:bCs/>
          <w:szCs w:val="22"/>
          <w:highlight w:val="yellow"/>
          <w:lang w:val="ru-RU"/>
        </w:rPr>
        <w:t>Соглашение об изменении сроков оплаты обязательств</w:t>
      </w:r>
      <w:r w:rsidRPr="00D718C2">
        <w:rPr>
          <w:rFonts w:ascii="Garamond" w:hAnsi="Garamond"/>
          <w:szCs w:val="22"/>
          <w:lang w:val="ru-RU"/>
        </w:rPr>
        <w:t>.</w:t>
      </w:r>
    </w:p>
    <w:p w14:paraId="554F6524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>9.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______, поставленной по ______,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61E7F4B6" w14:textId="77777777" w:rsidR="009D1D88" w:rsidRPr="00D718C2" w:rsidRDefault="009D1D88" w:rsidP="009D1D88">
      <w:pPr>
        <w:pStyle w:val="ad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10. Во всем ином, что не предусмотрено настоящим Соглашением, Стороны руководствуются </w:t>
      </w:r>
      <w:r w:rsidRPr="00D718C2">
        <w:rPr>
          <w:rFonts w:ascii="Garamond" w:hAnsi="Garamond"/>
          <w:szCs w:val="22"/>
          <w:lang w:val="ru-RU"/>
        </w:rPr>
        <w:t>договором ____________________________________________________________________________</w:t>
      </w:r>
    </w:p>
    <w:p w14:paraId="1AA3D3C5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_____________________________________________________________________________________</w:t>
      </w:r>
    </w:p>
    <w:p w14:paraId="19FFE464" w14:textId="77777777" w:rsidR="009D1D88" w:rsidRPr="00D718C2" w:rsidRDefault="009D1D88" w:rsidP="009D1D88">
      <w:pPr>
        <w:pStyle w:val="ad"/>
        <w:spacing w:before="0" w:after="0"/>
        <w:ind w:right="-714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_____________________________________________________________________________________, </w:t>
      </w:r>
      <w:r w:rsidRPr="00D718C2">
        <w:rPr>
          <w:rFonts w:ascii="Garamond" w:hAnsi="Garamond"/>
          <w:bCs/>
          <w:szCs w:val="22"/>
          <w:lang w:val="ru-RU"/>
        </w:rPr>
        <w:t>договорами о присоединении к торговой системе оптового рынка и законодательством Российской Федерации.</w:t>
      </w:r>
    </w:p>
    <w:p w14:paraId="08E9902C" w14:textId="77777777" w:rsidR="009D1D88" w:rsidRPr="00D718C2" w:rsidRDefault="009D1D88" w:rsidP="009D1D88">
      <w:pPr>
        <w:pStyle w:val="ad"/>
        <w:ind w:right="-717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11. Подписи Сторон</w:t>
      </w:r>
    </w:p>
    <w:p w14:paraId="034C922C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2B905F9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5CAF7015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516BB2C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2BB5DA9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7A8F1D47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5F6331DD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7B7CDBE6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00D06FC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ED1B1EA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1DA3129C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140DBF70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E75E801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3C5250AB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3CED95F3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19E5F5A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33BCAB88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80D3DD9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5F0A9113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336C62F7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01D6822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330C85A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1830307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7A1817AE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9515CE2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11650885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C04958E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06EA4E1E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65C38D2B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1A0B9446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4943F940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4FBDF27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450B1CB0" w14:textId="77777777" w:rsidR="009D1D88" w:rsidRPr="0024253B" w:rsidRDefault="009D1D88" w:rsidP="009D1D88">
      <w:pPr>
        <w:pStyle w:val="ad"/>
        <w:ind w:right="-717"/>
        <w:jc w:val="left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lastRenderedPageBreak/>
        <w:t>Действующая редакция</w:t>
      </w:r>
    </w:p>
    <w:p w14:paraId="56586FE4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19C96382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Приложение 114.6</w:t>
      </w:r>
    </w:p>
    <w:p w14:paraId="5DFB385C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(рекомендуемая форма)</w:t>
      </w:r>
    </w:p>
    <w:p w14:paraId="09ADFBDD" w14:textId="77777777" w:rsidR="009D1D88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09BADAEE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72A409F9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D718C2">
        <w:rPr>
          <w:rFonts w:ascii="Garamond" w:hAnsi="Garamond"/>
          <w:szCs w:val="22"/>
          <w:lang w:val="ru-RU" w:eastAsia="x-none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 w:eastAsia="x-none"/>
        </w:rPr>
        <w:t xml:space="preserve">о реструктуризации задолженности по договорам купли-продажи электрической энергии, права требования по которым переданы договорам уступки прав (цессии) в соответствии с порядком, установленным Договором о присоединении к торговой системе оптового рынка </w:t>
      </w:r>
    </w:p>
    <w:p w14:paraId="1A1F9A9B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 xml:space="preserve">№ ______________________ </w:t>
      </w:r>
    </w:p>
    <w:p w14:paraId="497AFD9B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 w:eastAsia="x-none"/>
        </w:rPr>
      </w:pPr>
    </w:p>
    <w:p w14:paraId="0E600039" w14:textId="77777777" w:rsidR="009D1D88" w:rsidRPr="00D718C2" w:rsidRDefault="009D1D88" w:rsidP="009D1D88">
      <w:pPr>
        <w:pStyle w:val="ad"/>
        <w:spacing w:before="0" w:after="0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>…</w:t>
      </w:r>
    </w:p>
    <w:p w14:paraId="13F5472D" w14:textId="77777777" w:rsidR="009D1D88" w:rsidRPr="00D718C2" w:rsidRDefault="009D1D88" w:rsidP="009D1D88">
      <w:pPr>
        <w:spacing w:after="0"/>
        <w:rPr>
          <w:rFonts w:ascii="Garamond" w:hAnsi="Garamond"/>
        </w:rPr>
      </w:pPr>
    </w:p>
    <w:p w14:paraId="43B8533A" w14:textId="77777777" w:rsidR="009D1D88" w:rsidRPr="00D718C2" w:rsidRDefault="009D1D88" w:rsidP="009D1D88">
      <w:pPr>
        <w:pStyle w:val="ad"/>
        <w:spacing w:before="0" w:after="0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25A77B9A" w14:textId="77777777" w:rsidR="009D1D88" w:rsidRDefault="009D1D88" w:rsidP="009D1D88">
      <w:pPr>
        <w:pStyle w:val="ad"/>
        <w:spacing w:before="0" w:after="0"/>
        <w:ind w:right="-717"/>
        <w:jc w:val="left"/>
        <w:rPr>
          <w:rFonts w:ascii="Garamond" w:hAnsi="Garamond"/>
          <w:b/>
          <w:bCs/>
          <w:szCs w:val="22"/>
          <w:lang w:val="ru-RU"/>
        </w:rPr>
      </w:pPr>
    </w:p>
    <w:p w14:paraId="115DB5A9" w14:textId="77777777" w:rsidR="009D1D88" w:rsidRPr="0024253B" w:rsidRDefault="009D1D88" w:rsidP="009D1D88">
      <w:pPr>
        <w:pStyle w:val="ad"/>
        <w:spacing w:before="0" w:after="0"/>
        <w:ind w:right="-717"/>
        <w:jc w:val="left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Предлагаемая редакция</w:t>
      </w:r>
    </w:p>
    <w:p w14:paraId="530EC2D9" w14:textId="77777777" w:rsidR="009D1D88" w:rsidRPr="00D718C2" w:rsidRDefault="009D1D88" w:rsidP="009D1D88">
      <w:pPr>
        <w:pStyle w:val="ad"/>
        <w:spacing w:before="0" w:after="0"/>
        <w:ind w:right="-717"/>
        <w:jc w:val="left"/>
        <w:rPr>
          <w:rFonts w:ascii="Garamond" w:hAnsi="Garamond"/>
          <w:bCs/>
          <w:szCs w:val="22"/>
          <w:lang w:val="ru-RU"/>
        </w:rPr>
      </w:pPr>
    </w:p>
    <w:p w14:paraId="7855F058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Приложение 114.6</w:t>
      </w:r>
    </w:p>
    <w:p w14:paraId="13F2674B" w14:textId="77777777" w:rsidR="009D1D88" w:rsidRPr="00D718C2" w:rsidRDefault="009D1D88" w:rsidP="009D1D88">
      <w:pPr>
        <w:pStyle w:val="3"/>
        <w:numPr>
          <w:ilvl w:val="0"/>
          <w:numId w:val="0"/>
        </w:numPr>
        <w:spacing w:before="0" w:after="0"/>
        <w:ind w:left="1702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>(рекомендуемая форма)</w:t>
      </w:r>
    </w:p>
    <w:p w14:paraId="55715D85" w14:textId="77777777" w:rsidR="009D1D88" w:rsidRPr="00D718C2" w:rsidRDefault="009D1D88" w:rsidP="009D1D8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 w:eastAsia="x-none"/>
        </w:rPr>
      </w:pPr>
    </w:p>
    <w:p w14:paraId="791D96C6" w14:textId="77777777" w:rsidR="009D1D88" w:rsidRPr="00D718C2" w:rsidRDefault="009D1D88" w:rsidP="009D1D88">
      <w:pPr>
        <w:pStyle w:val="ad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D718C2">
        <w:rPr>
          <w:rFonts w:ascii="Garamond" w:hAnsi="Garamond"/>
          <w:szCs w:val="22"/>
          <w:lang w:val="ru-RU" w:eastAsia="x-none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 w:eastAsia="x-none"/>
        </w:rPr>
        <w:t xml:space="preserve">о реструктуризации задолженности по договорам купли-продажи электрической энергии, права требования по которым переданы </w:t>
      </w:r>
      <w:r w:rsidRPr="00D718C2">
        <w:rPr>
          <w:rFonts w:ascii="Garamond" w:hAnsi="Garamond"/>
          <w:b/>
          <w:bCs/>
          <w:szCs w:val="22"/>
          <w:highlight w:val="yellow"/>
          <w:lang w:val="ru-RU" w:eastAsia="x-none"/>
        </w:rPr>
        <w:t>по</w:t>
      </w:r>
      <w:r w:rsidRPr="00D718C2">
        <w:rPr>
          <w:rFonts w:ascii="Garamond" w:hAnsi="Garamond"/>
          <w:b/>
          <w:bCs/>
          <w:szCs w:val="22"/>
          <w:lang w:val="ru-RU" w:eastAsia="x-none"/>
        </w:rPr>
        <w:t xml:space="preserve"> договорам уступки прав (цессии) в соответствии с порядком, установленным Договором о присоединении к торговой системе оптового рынка </w:t>
      </w:r>
    </w:p>
    <w:p w14:paraId="7F2E1380" w14:textId="77777777" w:rsidR="009D1D88" w:rsidRPr="00D718C2" w:rsidRDefault="009D1D88" w:rsidP="009D1D88">
      <w:pPr>
        <w:pStyle w:val="ad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 xml:space="preserve">№ ______________________ </w:t>
      </w:r>
    </w:p>
    <w:p w14:paraId="25AF1328" w14:textId="77777777" w:rsidR="009D1D88" w:rsidRPr="00D718C2" w:rsidRDefault="009D1D88" w:rsidP="009D1D88">
      <w:pPr>
        <w:pStyle w:val="ad"/>
        <w:rPr>
          <w:rFonts w:ascii="Garamond" w:hAnsi="Garamond"/>
          <w:b/>
          <w:bCs/>
          <w:szCs w:val="22"/>
          <w:lang w:val="ru-RU" w:eastAsia="x-none"/>
        </w:rPr>
      </w:pPr>
    </w:p>
    <w:p w14:paraId="487EB089" w14:textId="77777777" w:rsidR="009D1D88" w:rsidRPr="00D718C2" w:rsidRDefault="009D1D88" w:rsidP="009D1D88">
      <w:pPr>
        <w:pStyle w:val="ad"/>
        <w:rPr>
          <w:rFonts w:ascii="Garamond" w:hAnsi="Garamond"/>
          <w:b/>
          <w:bCs/>
          <w:szCs w:val="22"/>
          <w:lang w:val="ru-RU" w:eastAsia="x-none"/>
        </w:rPr>
      </w:pPr>
      <w:r w:rsidRPr="00D718C2">
        <w:rPr>
          <w:rFonts w:ascii="Garamond" w:hAnsi="Garamond"/>
          <w:b/>
          <w:bCs/>
          <w:szCs w:val="22"/>
          <w:lang w:val="ru-RU" w:eastAsia="x-none"/>
        </w:rPr>
        <w:t>…</w:t>
      </w:r>
    </w:p>
    <w:p w14:paraId="2D0D0B1D" w14:textId="77777777" w:rsidR="009D1D88" w:rsidRPr="00D718C2" w:rsidRDefault="009D1D88" w:rsidP="009D1D88">
      <w:pPr>
        <w:pStyle w:val="ad"/>
        <w:ind w:right="-717"/>
        <w:jc w:val="left"/>
        <w:rPr>
          <w:rFonts w:ascii="Garamond" w:hAnsi="Garamond"/>
          <w:bCs/>
          <w:szCs w:val="22"/>
          <w:lang w:val="ru-RU"/>
        </w:rPr>
        <w:sectPr w:rsidR="009D1D88" w:rsidRPr="00D718C2" w:rsidSect="00BD7E36">
          <w:pgSz w:w="11907" w:h="16840" w:code="9"/>
          <w:pgMar w:top="1151" w:right="1582" w:bottom="719" w:left="1582" w:header="720" w:footer="720" w:gutter="0"/>
          <w:paperSrc w:first="15" w:other="15"/>
          <w:cols w:space="720"/>
          <w:docGrid w:linePitch="299"/>
        </w:sectPr>
      </w:pPr>
    </w:p>
    <w:tbl>
      <w:tblPr>
        <w:tblW w:w="15480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2040"/>
        <w:gridCol w:w="2059"/>
        <w:gridCol w:w="1301"/>
        <w:gridCol w:w="1929"/>
        <w:gridCol w:w="1424"/>
        <w:gridCol w:w="1207"/>
        <w:gridCol w:w="1905"/>
        <w:gridCol w:w="3615"/>
      </w:tblGrid>
      <w:tr w:rsidR="009D1D88" w:rsidRPr="00D718C2" w14:paraId="3784E504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0284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3132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247B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F49F1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726D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68B34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707EF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81E96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2C5E20">
              <w:rPr>
                <w:rFonts w:ascii="Garamond" w:hAnsi="Garamond" w:cs="Arial CYR"/>
                <w:b/>
              </w:rPr>
              <w:t>Действующая редакция</w:t>
            </w:r>
          </w:p>
          <w:p w14:paraId="5E73D687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</w:p>
          <w:p w14:paraId="1CF9D59F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116.1   </w:t>
            </w:r>
          </w:p>
        </w:tc>
      </w:tr>
      <w:tr w:rsidR="009D1D88" w:rsidRPr="00D718C2" w14:paraId="1E2EE2BE" w14:textId="77777777" w:rsidTr="00DC2BF9">
        <w:trPr>
          <w:trHeight w:val="1380"/>
        </w:trPr>
        <w:tc>
          <w:tcPr>
            <w:tcW w:w="15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A366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  <w:p w14:paraId="7D532477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 w:cs="Arial CYR"/>
                <w:b/>
                <w:bCs/>
                <w:highlight w:val="yellow"/>
              </w:rPr>
              <w:t>сроков оплаты</w:t>
            </w:r>
            <w:r w:rsidRPr="00D718C2">
              <w:rPr>
                <w:rFonts w:ascii="Garamond" w:hAnsi="Garamond" w:cs="Arial CYR"/>
                <w:b/>
                <w:bCs/>
              </w:rPr>
              <w:t xml:space="preserve"> </w:t>
            </w:r>
          </w:p>
          <w:p w14:paraId="79AAF412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</w:t>
            </w:r>
          </w:p>
          <w:p w14:paraId="2E625518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__________________________________________________ № ______________   </w:t>
            </w:r>
          </w:p>
          <w:p w14:paraId="0D674B9E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(далее – Соглашение) </w:t>
            </w:r>
          </w:p>
          <w:p w14:paraId="4ECCB454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</w:tr>
    </w:tbl>
    <w:p w14:paraId="0714E256" w14:textId="45040A02" w:rsidR="009D1D88" w:rsidRPr="00D718C2" w:rsidRDefault="00B965DD" w:rsidP="009D1D88">
      <w:pPr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5581D0D6" w14:textId="77777777" w:rsidR="009D1D88" w:rsidRPr="00D718C2" w:rsidRDefault="009D1D88" w:rsidP="009D1D88">
      <w:pPr>
        <w:jc w:val="right"/>
        <w:rPr>
          <w:rFonts w:ascii="Garamond" w:hAnsi="Garamond"/>
          <w:b/>
        </w:rPr>
      </w:pPr>
      <w:r w:rsidRPr="002C5E20">
        <w:rPr>
          <w:rFonts w:ascii="Garamond" w:hAnsi="Garamond"/>
          <w:b/>
        </w:rPr>
        <w:t>Предлагаемая редакция</w:t>
      </w:r>
    </w:p>
    <w:tbl>
      <w:tblPr>
        <w:tblW w:w="15480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2040"/>
        <w:gridCol w:w="2059"/>
        <w:gridCol w:w="1301"/>
        <w:gridCol w:w="1929"/>
        <w:gridCol w:w="1424"/>
        <w:gridCol w:w="1207"/>
        <w:gridCol w:w="1905"/>
        <w:gridCol w:w="3615"/>
      </w:tblGrid>
      <w:tr w:rsidR="009D1D88" w:rsidRPr="00D718C2" w14:paraId="6876C05C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8F4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6D2C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5F2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D52B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D248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1D68B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69C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E264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116.1   </w:t>
            </w:r>
          </w:p>
        </w:tc>
      </w:tr>
      <w:tr w:rsidR="009D1D88" w:rsidRPr="00D718C2" w14:paraId="4F3389E7" w14:textId="77777777" w:rsidTr="00DC2BF9">
        <w:trPr>
          <w:trHeight w:val="1380"/>
        </w:trPr>
        <w:tc>
          <w:tcPr>
            <w:tcW w:w="15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E85CE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  <w:p w14:paraId="5E1FF764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/>
                <w:b/>
                <w:bCs/>
                <w:highlight w:val="yellow"/>
              </w:rPr>
              <w:t>срока исполнения обязательств</w:t>
            </w:r>
          </w:p>
          <w:p w14:paraId="0B62A314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</w:t>
            </w:r>
          </w:p>
          <w:p w14:paraId="6216F162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__________________________________________________ № ______________   </w:t>
            </w:r>
          </w:p>
          <w:p w14:paraId="25372282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(далее – Соглашение) </w:t>
            </w:r>
          </w:p>
        </w:tc>
      </w:tr>
    </w:tbl>
    <w:p w14:paraId="073E30FF" w14:textId="77777777" w:rsidR="009D1D88" w:rsidRPr="00D718C2" w:rsidRDefault="009D1D88" w:rsidP="009D1D88">
      <w:pPr>
        <w:rPr>
          <w:rFonts w:ascii="Garamond" w:hAnsi="Garamond"/>
        </w:rPr>
      </w:pPr>
    </w:p>
    <w:p w14:paraId="77EA6473" w14:textId="0171F301" w:rsidR="009D1D88" w:rsidRPr="00D718C2" w:rsidRDefault="00B965DD" w:rsidP="009D1D88">
      <w:pPr>
        <w:rPr>
          <w:rFonts w:ascii="Garamond" w:hAnsi="Garamond"/>
        </w:rPr>
      </w:pPr>
      <w:r>
        <w:rPr>
          <w:rFonts w:ascii="Garamond" w:hAnsi="Garamond"/>
        </w:rPr>
        <w:t>…</w:t>
      </w:r>
    </w:p>
    <w:tbl>
      <w:tblPr>
        <w:tblW w:w="1545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040"/>
        <w:gridCol w:w="1867"/>
        <w:gridCol w:w="1686"/>
        <w:gridCol w:w="1727"/>
        <w:gridCol w:w="1424"/>
        <w:gridCol w:w="1160"/>
        <w:gridCol w:w="1856"/>
        <w:gridCol w:w="3693"/>
      </w:tblGrid>
      <w:tr w:rsidR="009D1D88" w:rsidRPr="00D718C2" w14:paraId="3BEBE099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CB8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/>
              </w:rPr>
              <w:br w:type="page"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E23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0842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B28D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4AAC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736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758F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8D76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2C5E20">
              <w:rPr>
                <w:rFonts w:ascii="Garamond" w:hAnsi="Garamond" w:cs="Arial CYR"/>
                <w:b/>
              </w:rPr>
              <w:t>Действующая редакция</w:t>
            </w:r>
          </w:p>
          <w:p w14:paraId="61B7D39D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</w:p>
          <w:p w14:paraId="643E0FAA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116.2   </w:t>
            </w:r>
          </w:p>
        </w:tc>
      </w:tr>
      <w:tr w:rsidR="009D1D88" w:rsidRPr="00D718C2" w14:paraId="05D332CA" w14:textId="77777777" w:rsidTr="00DC2BF9">
        <w:trPr>
          <w:trHeight w:val="1380"/>
        </w:trPr>
        <w:tc>
          <w:tcPr>
            <w:tcW w:w="15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2060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  <w:p w14:paraId="162AF811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 w:cs="Arial CYR"/>
                <w:b/>
                <w:bCs/>
                <w:highlight w:val="yellow"/>
              </w:rPr>
              <w:t>сроков оплаты</w:t>
            </w:r>
            <w:r w:rsidRPr="00D718C2">
              <w:rPr>
                <w:rFonts w:ascii="Garamond" w:hAnsi="Garamond" w:cs="Arial CYR"/>
                <w:b/>
                <w:bCs/>
              </w:rPr>
              <w:t xml:space="preserve"> </w:t>
            </w:r>
          </w:p>
          <w:p w14:paraId="097B5AF4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 </w:t>
            </w:r>
          </w:p>
          <w:p w14:paraId="5C5CEDA6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_________________________________________________ №______________   </w:t>
            </w:r>
          </w:p>
          <w:p w14:paraId="7415DD2E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(далее – Соглашение) </w:t>
            </w:r>
          </w:p>
        </w:tc>
      </w:tr>
    </w:tbl>
    <w:p w14:paraId="12501347" w14:textId="77777777" w:rsidR="009D1D88" w:rsidRPr="00D718C2" w:rsidRDefault="009D1D88" w:rsidP="009D1D88">
      <w:pPr>
        <w:rPr>
          <w:rFonts w:ascii="Garamond" w:hAnsi="Garamond"/>
        </w:rPr>
      </w:pPr>
    </w:p>
    <w:p w14:paraId="25003E7F" w14:textId="63BF2E60" w:rsidR="009D1D88" w:rsidRPr="00D718C2" w:rsidRDefault="00B965DD" w:rsidP="009D1D88">
      <w:pPr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156A4E5A" w14:textId="77777777" w:rsidR="009D1D88" w:rsidRPr="00D718C2" w:rsidRDefault="009D1D88" w:rsidP="009D1D88">
      <w:pPr>
        <w:rPr>
          <w:rFonts w:ascii="Garamond" w:hAnsi="Garamond"/>
        </w:rPr>
      </w:pPr>
    </w:p>
    <w:tbl>
      <w:tblPr>
        <w:tblW w:w="1545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040"/>
        <w:gridCol w:w="1867"/>
        <w:gridCol w:w="1686"/>
        <w:gridCol w:w="1727"/>
        <w:gridCol w:w="1424"/>
        <w:gridCol w:w="1160"/>
        <w:gridCol w:w="1856"/>
        <w:gridCol w:w="3693"/>
      </w:tblGrid>
      <w:tr w:rsidR="009D1D88" w:rsidRPr="00D718C2" w14:paraId="50A9EB2A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C9FB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/>
              </w:rPr>
              <w:lastRenderedPageBreak/>
              <w:br w:type="page"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84B8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6E23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0F9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86D73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B9AD7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D737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A5FB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2C5E20">
              <w:rPr>
                <w:rFonts w:ascii="Garamond" w:hAnsi="Garamond" w:cs="Arial CYR"/>
                <w:b/>
              </w:rPr>
              <w:t>Предлагаемая редакция</w:t>
            </w:r>
          </w:p>
          <w:p w14:paraId="07D74CE7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</w:p>
          <w:p w14:paraId="69ADEEAA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116.2   </w:t>
            </w:r>
          </w:p>
        </w:tc>
      </w:tr>
      <w:tr w:rsidR="009D1D88" w:rsidRPr="00D718C2" w14:paraId="0D014D63" w14:textId="77777777" w:rsidTr="00DC2BF9">
        <w:trPr>
          <w:trHeight w:val="1380"/>
        </w:trPr>
        <w:tc>
          <w:tcPr>
            <w:tcW w:w="15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F8A51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  <w:p w14:paraId="665A1A05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/>
                <w:b/>
                <w:bCs/>
                <w:highlight w:val="yellow"/>
              </w:rPr>
              <w:t>срока исполнения обязательств</w:t>
            </w:r>
          </w:p>
          <w:p w14:paraId="29A50E6E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 </w:t>
            </w:r>
          </w:p>
          <w:p w14:paraId="3C2758EB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_________________________________________________ №______________   </w:t>
            </w:r>
          </w:p>
          <w:p w14:paraId="4C8B09BC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(далее – Соглашение) </w:t>
            </w:r>
          </w:p>
        </w:tc>
      </w:tr>
    </w:tbl>
    <w:p w14:paraId="2AAECB13" w14:textId="4AFB6A87" w:rsidR="009D1D88" w:rsidRPr="00D718C2" w:rsidRDefault="00B965DD" w:rsidP="009D1D88">
      <w:pPr>
        <w:rPr>
          <w:rFonts w:ascii="Garamond" w:hAnsi="Garamond"/>
        </w:rPr>
      </w:pPr>
      <w:r>
        <w:rPr>
          <w:rFonts w:ascii="Garamond" w:hAnsi="Garamond"/>
        </w:rPr>
        <w:t>…</w:t>
      </w:r>
    </w:p>
    <w:tbl>
      <w:tblPr>
        <w:tblW w:w="1562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040"/>
        <w:gridCol w:w="2007"/>
        <w:gridCol w:w="1353"/>
        <w:gridCol w:w="2060"/>
        <w:gridCol w:w="1434"/>
        <w:gridCol w:w="1349"/>
        <w:gridCol w:w="1877"/>
        <w:gridCol w:w="3500"/>
      </w:tblGrid>
      <w:tr w:rsidR="009D1D88" w:rsidRPr="00D718C2" w14:paraId="5C65D218" w14:textId="77777777" w:rsidTr="00DC2BF9">
        <w:trPr>
          <w:trHeight w:val="56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F857" w14:textId="285E2D33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  <w:b/>
              </w:rPr>
              <w:br w:type="page"/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20F9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534C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67F8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7B5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C307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C361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0871A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2C5E20">
              <w:rPr>
                <w:rFonts w:ascii="Garamond" w:hAnsi="Garamond" w:cs="Arial CYR"/>
                <w:b/>
              </w:rPr>
              <w:t>Действующая редакция</w:t>
            </w:r>
          </w:p>
          <w:p w14:paraId="1F8BAA24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</w:p>
          <w:p w14:paraId="4C0AFBAC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116.3   </w:t>
            </w:r>
          </w:p>
        </w:tc>
      </w:tr>
      <w:tr w:rsidR="009D1D88" w:rsidRPr="00D718C2" w14:paraId="17486625" w14:textId="77777777" w:rsidTr="00DC2BF9">
        <w:trPr>
          <w:trHeight w:val="8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D00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E9FF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B7B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171C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8463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67D12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8CA5F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</w:tr>
      <w:tr w:rsidR="009D1D88" w:rsidRPr="00D718C2" w14:paraId="5BE71B85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65CB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FA1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C41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579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2D5EF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5ED65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0FEAD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</w:tr>
      <w:tr w:rsidR="009D1D88" w:rsidRPr="00D718C2" w14:paraId="74EC8AC9" w14:textId="77777777" w:rsidTr="00DC2BF9">
        <w:trPr>
          <w:trHeight w:val="1045"/>
        </w:trPr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7B414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 w:cs="Arial CYR"/>
                <w:b/>
                <w:bCs/>
                <w:highlight w:val="yellow"/>
              </w:rPr>
              <w:t>сроков оплаты</w:t>
            </w:r>
            <w:r w:rsidRPr="00D718C2">
              <w:rPr>
                <w:rFonts w:ascii="Garamond" w:hAnsi="Garamond" w:cs="Arial CYR"/>
                <w:b/>
                <w:bCs/>
              </w:rPr>
              <w:t xml:space="preserve"> </w:t>
            </w:r>
          </w:p>
          <w:p w14:paraId="44643949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</w:t>
            </w:r>
          </w:p>
          <w:p w14:paraId="53F66D13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 № _________________   </w:t>
            </w:r>
          </w:p>
          <w:p w14:paraId="2FC35DA7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от «___»  _____________ 20__ г. (далее – Соглашение)</w:t>
            </w:r>
          </w:p>
        </w:tc>
      </w:tr>
    </w:tbl>
    <w:p w14:paraId="420306C6" w14:textId="72012BB4" w:rsidR="009D1D88" w:rsidRPr="00D718C2" w:rsidRDefault="00B965DD" w:rsidP="009D1D88">
      <w:pPr>
        <w:rPr>
          <w:rFonts w:ascii="Garamond" w:hAnsi="Garamond"/>
          <w:b/>
        </w:rPr>
      </w:pPr>
      <w:r>
        <w:rPr>
          <w:rFonts w:ascii="Garamond" w:hAnsi="Garamond"/>
          <w:b/>
        </w:rPr>
        <w:t>…</w:t>
      </w:r>
    </w:p>
    <w:tbl>
      <w:tblPr>
        <w:tblW w:w="1562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040"/>
        <w:gridCol w:w="2007"/>
        <w:gridCol w:w="1353"/>
        <w:gridCol w:w="2060"/>
        <w:gridCol w:w="1434"/>
        <w:gridCol w:w="1349"/>
        <w:gridCol w:w="1877"/>
        <w:gridCol w:w="3500"/>
      </w:tblGrid>
      <w:tr w:rsidR="009D1D88" w:rsidRPr="00D718C2" w14:paraId="7446B3ED" w14:textId="77777777" w:rsidTr="00DC2BF9">
        <w:trPr>
          <w:trHeight w:val="56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5128B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</w:rPr>
              <w:br w:type="page"/>
            </w:r>
            <w:r w:rsidRPr="00D718C2">
              <w:rPr>
                <w:rFonts w:ascii="Garamond" w:hAnsi="Garamond"/>
                <w:b/>
              </w:rPr>
              <w:br w:type="page"/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32B8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769C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4099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0612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CE3C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EAAA4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FF03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2C5E20">
              <w:rPr>
                <w:rFonts w:ascii="Garamond" w:hAnsi="Garamond" w:cs="Arial CYR"/>
                <w:b/>
              </w:rPr>
              <w:t>Предлагаемая редакция</w:t>
            </w:r>
          </w:p>
          <w:p w14:paraId="6DC5F4A6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</w:p>
          <w:p w14:paraId="5E4766FC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116.3   </w:t>
            </w:r>
          </w:p>
        </w:tc>
      </w:tr>
      <w:tr w:rsidR="009D1D88" w:rsidRPr="00D718C2" w14:paraId="1AE16AA4" w14:textId="77777777" w:rsidTr="00DC2BF9">
        <w:trPr>
          <w:trHeight w:val="8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77E4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15C24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8A3A7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AF79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1EFE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6C68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CAC3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</w:tr>
      <w:tr w:rsidR="009D1D88" w:rsidRPr="00D718C2" w14:paraId="7225ACF1" w14:textId="77777777" w:rsidTr="00DC2BF9">
        <w:trPr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4DA36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3225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77D5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D74F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BCA0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388A" w14:textId="77777777" w:rsidR="009D1D88" w:rsidRPr="00D718C2" w:rsidRDefault="009D1D88" w:rsidP="00DC2BF9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5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EDFD" w14:textId="77777777" w:rsidR="009D1D88" w:rsidRPr="00D718C2" w:rsidRDefault="009D1D88" w:rsidP="00DC2BF9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</w:tr>
      <w:tr w:rsidR="009D1D88" w:rsidRPr="00D718C2" w14:paraId="342B9472" w14:textId="77777777" w:rsidTr="00DC2BF9">
        <w:trPr>
          <w:trHeight w:val="1045"/>
        </w:trPr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95EF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</w:t>
            </w:r>
            <w:r w:rsidRPr="00D718C2">
              <w:rPr>
                <w:rFonts w:ascii="Garamond" w:hAnsi="Garamond"/>
                <w:b/>
                <w:bCs/>
                <w:highlight w:val="yellow"/>
              </w:rPr>
              <w:t>срока исполнения обязательств</w:t>
            </w:r>
          </w:p>
          <w:p w14:paraId="094CB962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от «___»  _____________ 20__ г. </w:t>
            </w:r>
          </w:p>
          <w:p w14:paraId="5F70A9FC" w14:textId="77777777" w:rsidR="009D1D88" w:rsidRPr="00D718C2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по _____________________________________________ № _________________   </w:t>
            </w:r>
          </w:p>
          <w:p w14:paraId="31F67C92" w14:textId="77777777" w:rsidR="009D1D88" w:rsidRDefault="009D1D88" w:rsidP="00DC2BF9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от «___»  _____________ 20__ г. (далее – Соглашение)</w:t>
            </w:r>
          </w:p>
          <w:p w14:paraId="00360A08" w14:textId="7946349F" w:rsidR="00B965DD" w:rsidRPr="00B965DD" w:rsidRDefault="00B965DD" w:rsidP="00B965DD">
            <w:pPr>
              <w:spacing w:after="0"/>
              <w:rPr>
                <w:rFonts w:ascii="Garamond" w:hAnsi="Garamond" w:cs="Arial CYR"/>
                <w:bCs/>
              </w:rPr>
            </w:pPr>
            <w:r w:rsidRPr="00B965DD">
              <w:rPr>
                <w:rFonts w:ascii="Garamond" w:hAnsi="Garamond" w:cs="Arial CYR"/>
                <w:bCs/>
              </w:rPr>
              <w:t>…</w:t>
            </w:r>
          </w:p>
        </w:tc>
      </w:tr>
    </w:tbl>
    <w:p w14:paraId="025B026A" w14:textId="78784F02" w:rsidR="009D1D88" w:rsidRDefault="009D1D88" w:rsidP="009D1D88">
      <w:pPr>
        <w:rPr>
          <w:rFonts w:ascii="Garamond" w:hAnsi="Garamond"/>
          <w:sz w:val="26"/>
          <w:szCs w:val="26"/>
        </w:rPr>
      </w:pPr>
    </w:p>
    <w:p w14:paraId="3A7BE9E7" w14:textId="77777777" w:rsidR="009D1D88" w:rsidRPr="009D1D88" w:rsidRDefault="009D1D88" w:rsidP="009D1D88">
      <w:pPr>
        <w:rPr>
          <w:rFonts w:ascii="Garamond" w:hAnsi="Garamond"/>
          <w:sz w:val="26"/>
          <w:szCs w:val="26"/>
        </w:rPr>
        <w:sectPr w:rsidR="009D1D88" w:rsidRPr="009D1D88" w:rsidSect="009D1D88">
          <w:pgSz w:w="16838" w:h="11906" w:orient="landscape"/>
          <w:pgMar w:top="1135" w:right="851" w:bottom="709" w:left="851" w:header="709" w:footer="709" w:gutter="0"/>
          <w:cols w:space="708"/>
          <w:docGrid w:linePitch="360"/>
        </w:sectPr>
      </w:pPr>
    </w:p>
    <w:p w14:paraId="5A741A29" w14:textId="54FD5FAE" w:rsidR="002010E3" w:rsidRPr="00671959" w:rsidRDefault="002010E3" w:rsidP="00071981">
      <w:pPr>
        <w:tabs>
          <w:tab w:val="left" w:pos="709"/>
        </w:tabs>
        <w:spacing w:after="0" w:line="240" w:lineRule="auto"/>
        <w:ind w:left="426"/>
        <w:rPr>
          <w:rFonts w:ascii="Garamond" w:hAnsi="Garamond"/>
          <w:b/>
          <w:sz w:val="26"/>
          <w:szCs w:val="26"/>
        </w:rPr>
      </w:pPr>
      <w:r w:rsidRPr="00671959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2" w:name="_Toc278386610"/>
      <w:bookmarkStart w:id="3" w:name="_Toc278386827"/>
      <w:bookmarkStart w:id="4" w:name="_Toc278387888"/>
      <w:bookmarkStart w:id="5" w:name="_Toc280022633"/>
      <w:bookmarkStart w:id="6" w:name="_Toc533504251"/>
      <w:r w:rsidR="00376E5D" w:rsidRPr="00671959">
        <w:rPr>
          <w:rFonts w:ascii="Garamond" w:hAnsi="Garamond"/>
          <w:b/>
          <w:sz w:val="26"/>
          <w:szCs w:val="26"/>
        </w:rPr>
        <w:t>Р</w:t>
      </w:r>
      <w:bookmarkStart w:id="7" w:name="_Ref50985468"/>
      <w:bookmarkEnd w:id="7"/>
      <w:r w:rsidR="00376E5D" w:rsidRPr="00671959">
        <w:rPr>
          <w:rFonts w:ascii="Garamond" w:hAnsi="Garamond"/>
          <w:b/>
          <w:sz w:val="26"/>
          <w:szCs w:val="26"/>
        </w:rPr>
        <w:t>ЕГЛАМЕНТ</w:t>
      </w:r>
      <w:bookmarkStart w:id="8" w:name="_Toc492803431"/>
      <w:r w:rsidR="00376E5D" w:rsidRPr="00671959">
        <w:rPr>
          <w:rFonts w:ascii="Garamond" w:hAnsi="Garamond"/>
          <w:b/>
          <w:sz w:val="26"/>
          <w:szCs w:val="26"/>
        </w:rPr>
        <w:t xml:space="preserve"> РЕГИСТРАЦИИ РЕГУЛИРУЕМЫХ ДОГОВОРОВ</w:t>
      </w:r>
      <w:bookmarkEnd w:id="8"/>
      <w:r w:rsidR="00376E5D" w:rsidRPr="00671959">
        <w:rPr>
          <w:rFonts w:ascii="Garamond" w:hAnsi="Garamond"/>
          <w:b/>
          <w:sz w:val="26"/>
          <w:szCs w:val="26"/>
        </w:rPr>
        <w:t xml:space="preserve"> </w:t>
      </w:r>
      <w:r w:rsidR="00376E5D" w:rsidRPr="00671959">
        <w:rPr>
          <w:rFonts w:ascii="Garamond" w:hAnsi="Garamond"/>
          <w:b/>
          <w:caps/>
          <w:sz w:val="26"/>
          <w:szCs w:val="26"/>
        </w:rPr>
        <w:t>купли-продажи электроэнергии и мощности</w:t>
      </w:r>
      <w:r w:rsidR="00376E5D" w:rsidRPr="00671959">
        <w:rPr>
          <w:rFonts w:ascii="Garamond" w:hAnsi="Garamond"/>
          <w:caps/>
          <w:sz w:val="26"/>
          <w:szCs w:val="26"/>
        </w:rPr>
        <w:t xml:space="preserve"> </w:t>
      </w:r>
      <w:bookmarkEnd w:id="2"/>
      <w:bookmarkEnd w:id="3"/>
      <w:bookmarkEnd w:id="4"/>
      <w:bookmarkEnd w:id="5"/>
      <w:bookmarkEnd w:id="6"/>
      <w:r w:rsidRPr="00671959">
        <w:rPr>
          <w:rFonts w:ascii="Garamond" w:hAnsi="Garamond"/>
          <w:b/>
          <w:sz w:val="26"/>
          <w:szCs w:val="26"/>
        </w:rPr>
        <w:t xml:space="preserve">(Приложение № </w:t>
      </w:r>
      <w:r w:rsidR="00376E5D" w:rsidRPr="00671959">
        <w:rPr>
          <w:rFonts w:ascii="Garamond" w:hAnsi="Garamond"/>
          <w:b/>
          <w:sz w:val="26"/>
          <w:szCs w:val="26"/>
        </w:rPr>
        <w:t>6.2</w:t>
      </w:r>
      <w:r w:rsidRPr="00671959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331C7F0C" w14:textId="77777777" w:rsidR="002010E3" w:rsidRPr="00D718C2" w:rsidRDefault="002010E3" w:rsidP="002010E3">
      <w:pPr>
        <w:tabs>
          <w:tab w:val="left" w:pos="709"/>
        </w:tabs>
        <w:spacing w:after="60"/>
        <w:ind w:firstLine="287"/>
        <w:jc w:val="both"/>
        <w:rPr>
          <w:rFonts w:ascii="Garamond" w:hAnsi="Garamond"/>
          <w:b/>
        </w:rPr>
      </w:pPr>
    </w:p>
    <w:tbl>
      <w:tblPr>
        <w:tblW w:w="49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13"/>
        <w:gridCol w:w="6784"/>
      </w:tblGrid>
      <w:tr w:rsidR="002010E3" w:rsidRPr="00D718C2" w14:paraId="4CC17524" w14:textId="77777777" w:rsidTr="00071981">
        <w:trPr>
          <w:trHeight w:val="435"/>
        </w:trPr>
        <w:tc>
          <w:tcPr>
            <w:tcW w:w="331" w:type="pct"/>
            <w:tcMar>
              <w:left w:w="57" w:type="dxa"/>
              <w:right w:w="57" w:type="dxa"/>
            </w:tcMar>
            <w:vAlign w:val="center"/>
          </w:tcPr>
          <w:p w14:paraId="6742B544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>№</w:t>
            </w:r>
          </w:p>
          <w:p w14:paraId="0530DD9B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406" w:type="pct"/>
            <w:vAlign w:val="center"/>
          </w:tcPr>
          <w:p w14:paraId="3EB22600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368ABA9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264" w:type="pct"/>
            <w:vAlign w:val="center"/>
          </w:tcPr>
          <w:p w14:paraId="718E4E2E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7B5A281A" w14:textId="77777777" w:rsidR="002010E3" w:rsidRPr="00D718C2" w:rsidRDefault="002010E3" w:rsidP="00BD7E36">
            <w:pPr>
              <w:spacing w:after="0" w:line="240" w:lineRule="auto"/>
              <w:jc w:val="center"/>
              <w:rPr>
                <w:rFonts w:ascii="Garamond" w:hAnsi="Garamond" w:cs="Garamond"/>
                <w:lang w:eastAsia="ru-RU"/>
              </w:rPr>
            </w:pPr>
            <w:r w:rsidRPr="00D718C2">
              <w:rPr>
                <w:rFonts w:ascii="Garamond" w:hAnsi="Garamond" w:cs="Garamond"/>
                <w:lang w:eastAsia="ru-RU"/>
              </w:rPr>
              <w:t>(изменения выделены цветом)</w:t>
            </w:r>
          </w:p>
        </w:tc>
      </w:tr>
      <w:tr w:rsidR="002010E3" w:rsidRPr="00D718C2" w14:paraId="32F5FD78" w14:textId="77777777" w:rsidTr="00071981">
        <w:trPr>
          <w:trHeight w:val="345"/>
        </w:trPr>
        <w:tc>
          <w:tcPr>
            <w:tcW w:w="331" w:type="pct"/>
            <w:tcMar>
              <w:left w:w="85" w:type="dxa"/>
              <w:right w:w="57" w:type="dxa"/>
            </w:tcMar>
            <w:vAlign w:val="center"/>
          </w:tcPr>
          <w:p w14:paraId="34B7BE1F" w14:textId="09DC89EB" w:rsidR="002010E3" w:rsidRPr="00D718C2" w:rsidRDefault="00F01928" w:rsidP="00BD7E3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eastAsia="ru-RU"/>
              </w:rPr>
            </w:pPr>
            <w:r w:rsidRPr="00D718C2">
              <w:rPr>
                <w:rFonts w:ascii="Garamond" w:hAnsi="Garamond" w:cs="Garamond"/>
                <w:b/>
                <w:bCs/>
                <w:lang w:eastAsia="ru-RU"/>
              </w:rPr>
              <w:t>4.8</w:t>
            </w:r>
          </w:p>
        </w:tc>
        <w:tc>
          <w:tcPr>
            <w:tcW w:w="2406" w:type="pct"/>
          </w:tcPr>
          <w:p w14:paraId="1CE8F3B7" w14:textId="77777777" w:rsidR="00BD7E36" w:rsidRPr="00D718C2" w:rsidRDefault="00BD7E36" w:rsidP="00BD7E36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718C2">
              <w:rPr>
                <w:rFonts w:ascii="Garamond" w:hAnsi="Garamond"/>
              </w:rPr>
              <w:t xml:space="preserve">В случае если срок исполнения обязанности по оплате электрической энергии и (или) мощности по регулируемому договору наступил и исполнение не было произведено (полностью или частично), покупатель и продавец вправе своим соглашением изменить указанный срок на будущее время </w:t>
            </w:r>
            <w:r w:rsidRPr="00D718C2">
              <w:rPr>
                <w:rFonts w:ascii="Garamond" w:hAnsi="Garamond"/>
                <w:bCs/>
              </w:rPr>
              <w:t xml:space="preserve">(далее – </w:t>
            </w:r>
            <w:r w:rsidRPr="0099276F">
              <w:rPr>
                <w:rFonts w:ascii="Garamond" w:hAnsi="Garamond"/>
                <w:bCs/>
                <w:highlight w:val="yellow"/>
              </w:rPr>
              <w:t>Соглашение об изменении сроков оплаты по регулируемому договору</w:t>
            </w:r>
            <w:r w:rsidRPr="00D718C2">
              <w:rPr>
                <w:rFonts w:ascii="Garamond" w:hAnsi="Garamond"/>
                <w:bCs/>
              </w:rPr>
              <w:t xml:space="preserve">) </w:t>
            </w:r>
            <w:r w:rsidRPr="00D718C2">
              <w:rPr>
                <w:rFonts w:ascii="Garamond" w:hAnsi="Garamond"/>
              </w:rPr>
              <w:t xml:space="preserve">в порядке, определенном в разделе 18 </w:t>
            </w:r>
            <w:r w:rsidRPr="00D718C2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D718C2">
              <w:rPr>
                <w:rFonts w:ascii="Garamond" w:hAnsi="Garamond"/>
              </w:rPr>
              <w:t xml:space="preserve"> (Приложение № 16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2FDA7C16" w14:textId="77777777" w:rsidR="00BD7E36" w:rsidRPr="00D718C2" w:rsidRDefault="00BD7E36" w:rsidP="00BD7E36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718C2">
              <w:rPr>
                <w:rFonts w:ascii="Garamond" w:hAnsi="Garamond"/>
              </w:rPr>
              <w:t xml:space="preserve">Расторжение </w:t>
            </w:r>
            <w:r w:rsidRPr="00D718C2">
              <w:rPr>
                <w:rFonts w:ascii="Garamond" w:hAnsi="Garamond"/>
                <w:bCs/>
                <w:highlight w:val="yellow"/>
              </w:rPr>
              <w:t>Соглашений об изменении сроков оплаты</w:t>
            </w:r>
            <w:r w:rsidRPr="00D718C2">
              <w:rPr>
                <w:rFonts w:ascii="Garamond" w:hAnsi="Garamond"/>
                <w:bCs/>
              </w:rPr>
              <w:t xml:space="preserve"> по регулируемому договору</w:t>
            </w:r>
            <w:r w:rsidRPr="00D718C2">
              <w:rPr>
                <w:rFonts w:ascii="Garamond" w:hAnsi="Garamond"/>
                <w:highlight w:val="yellow"/>
              </w:rPr>
              <w:t xml:space="preserve">, </w:t>
            </w:r>
            <w:r w:rsidRPr="00D718C2">
              <w:rPr>
                <w:rFonts w:ascii="Garamond" w:hAnsi="Garamond"/>
                <w:bCs/>
                <w:highlight w:val="yellow"/>
              </w:rPr>
              <w:t>которые были заключены, зарегистрированы и вступили в силу</w:t>
            </w:r>
            <w:r w:rsidRPr="00D718C2">
              <w:rPr>
                <w:rFonts w:ascii="Garamond" w:hAnsi="Garamond"/>
                <w:highlight w:val="yellow"/>
              </w:rPr>
              <w:t xml:space="preserve"> после 1 ноября 2013 года,</w:t>
            </w:r>
            <w:r w:rsidRPr="00D718C2">
              <w:rPr>
                <w:rFonts w:ascii="Garamond" w:hAnsi="Garamond"/>
              </w:rPr>
              <w:t xml:space="preserve"> осуществляется в соответствии с требованиями раздела 18 </w:t>
            </w:r>
            <w:r w:rsidRPr="00D718C2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D718C2">
              <w:rPr>
                <w:rFonts w:ascii="Garamond" w:hAnsi="Garamond"/>
              </w:rPr>
              <w:t xml:space="preserve"> (Приложение № 16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6BD73234" w14:textId="77777777" w:rsidR="00BD7E36" w:rsidRPr="00D718C2" w:rsidRDefault="00BD7E36" w:rsidP="00BD7E36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D718C2">
              <w:rPr>
                <w:rFonts w:ascii="Garamond" w:hAnsi="Garamond"/>
                <w:bCs/>
                <w:highlight w:val="yellow"/>
              </w:rPr>
              <w:t>Расторжение дополнительных соглашений к регулируемым договорам купли-продажи электрической энергии и мощности, заключенных по форме приложений 4.1а или 4.1б к настоящему Регламенту (далее – Дополнительные соглашения), а также Соглашений об изменении сроков оплаты по регулируемому договору, заключенных по форме приложений 4.1г или 4.1д к настоящему Регламенту, которые были заключены, зарегистрированы и вступили в силу до 1 ноября 2013 года включительно (далее – Соглашения), осуществляется в соответствии с пп. 4.8.1–4.8.4 настоящего Регламента</w:t>
            </w:r>
            <w:r w:rsidRPr="00D718C2">
              <w:rPr>
                <w:rFonts w:ascii="Garamond" w:hAnsi="Garamond"/>
                <w:highlight w:val="yellow"/>
              </w:rPr>
              <w:t xml:space="preserve">. </w:t>
            </w:r>
          </w:p>
          <w:p w14:paraId="39ADE968" w14:textId="77777777" w:rsidR="00BD7E36" w:rsidRPr="00D718C2" w:rsidRDefault="00BD7E36" w:rsidP="00BD7E36">
            <w:pPr>
              <w:tabs>
                <w:tab w:val="left" w:pos="567"/>
              </w:tabs>
              <w:jc w:val="both"/>
              <w:rPr>
                <w:rFonts w:ascii="Garamond" w:hAnsi="Garamond"/>
                <w:color w:val="000000"/>
                <w:spacing w:val="4"/>
                <w:highlight w:val="yellow"/>
              </w:rPr>
            </w:pPr>
            <w:r w:rsidRPr="00D718C2">
              <w:rPr>
                <w:rFonts w:ascii="Garamond" w:hAnsi="Garamond"/>
                <w:color w:val="000000"/>
                <w:spacing w:val="4"/>
                <w:highlight w:val="yellow"/>
              </w:rPr>
              <w:lastRenderedPageBreak/>
              <w:t>4.8.1. Продавец имеет право в одностороннем внесудебном порядке расторгнуть дополнительное соглашение в случаях, предусмотренных таким соглашением, с учетом положений настоящего пункта.</w:t>
            </w:r>
          </w:p>
          <w:p w14:paraId="5FDFFFA4" w14:textId="77777777" w:rsidR="00BD7E36" w:rsidRPr="00D718C2" w:rsidRDefault="00BD7E36" w:rsidP="00BD7E36">
            <w:pPr>
              <w:pStyle w:val="ad"/>
              <w:tabs>
                <w:tab w:val="left" w:pos="567"/>
              </w:tabs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4.8.1.1. Основанием для расторжения </w:t>
            </w:r>
            <w:r w:rsidRPr="00D718C2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Дополнительного соглашения к регулируемому договору, заключенному по форме приложения 4.1</w:t>
            </w:r>
            <w:r w:rsidRPr="00D718C2">
              <w:rPr>
                <w:rFonts w:ascii="Garamond" w:hAnsi="Garamond"/>
                <w:color w:val="000000"/>
                <w:spacing w:val="4"/>
                <w:szCs w:val="22"/>
                <w:highlight w:val="yellow"/>
              </w:rPr>
              <w:t>a</w:t>
            </w:r>
            <w:r w:rsidRPr="00D718C2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 xml:space="preserve"> к настоящему Регламенту,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является двукратное нарушение покупателем сроков исполнения обязательств по оплате электрической энергии и (или) мощности, установленных таким соглашением. </w:t>
            </w:r>
          </w:p>
          <w:p w14:paraId="2F5F0DA5" w14:textId="77777777" w:rsidR="00BD7E36" w:rsidRPr="00D718C2" w:rsidRDefault="00BD7E36" w:rsidP="00BD7E36">
            <w:pPr>
              <w:pStyle w:val="ad"/>
              <w:tabs>
                <w:tab w:val="left" w:pos="567"/>
              </w:tabs>
              <w:ind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Под двукратным нарушением понимается неисполнение покупателем обязательств по оплате электрической энергии и (или) мощности 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>в течение периода, включающего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два измененных срока исполнения обязательств, установленных п. 2 Дополнительного соглашения, следующих непосредственно один за другим в хронологической последовательности.</w:t>
            </w:r>
          </w:p>
          <w:p w14:paraId="6C9B4F53" w14:textId="77777777" w:rsidR="00BD7E36" w:rsidRPr="00D718C2" w:rsidRDefault="00BD7E36" w:rsidP="00BD7E36">
            <w:pPr>
              <w:pStyle w:val="ad"/>
              <w:tabs>
                <w:tab w:val="left" w:pos="567"/>
              </w:tabs>
              <w:ind w:firstLine="567"/>
              <w:rPr>
                <w:rFonts w:ascii="Garamond" w:hAnsi="Garamond"/>
                <w:bCs/>
                <w:szCs w:val="22"/>
                <w:highlight w:val="yellow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</w:rPr>
              <w:t xml:space="preserve">Двукратное нарушение фиксируется: </w:t>
            </w:r>
          </w:p>
          <w:p w14:paraId="1D3F21EF" w14:textId="77777777" w:rsidR="00BD7E36" w:rsidRPr="00D718C2" w:rsidRDefault="00BD7E36" w:rsidP="00BD7E36">
            <w:pPr>
              <w:pStyle w:val="ad"/>
              <w:numPr>
                <w:ilvl w:val="0"/>
                <w:numId w:val="24"/>
              </w:numPr>
              <w:spacing w:before="0" w:after="0"/>
              <w:ind w:left="1276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на 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следующий рабочий день за днем возникновения у покупателя обязательств по проведению второго платежа, срок исполнения которого определен п. 2 Дополнительного соглашения и который не был исполнен, если дата такого платежа приходится на рабочий день; </w:t>
            </w:r>
          </w:p>
          <w:p w14:paraId="1A058E31" w14:textId="77777777" w:rsidR="00BD7E36" w:rsidRPr="00D718C2" w:rsidRDefault="00BD7E36" w:rsidP="00BD7E36">
            <w:pPr>
              <w:pStyle w:val="ad"/>
              <w:numPr>
                <w:ilvl w:val="0"/>
                <w:numId w:val="24"/>
              </w:numPr>
              <w:spacing w:before="0" w:after="0"/>
              <w:ind w:left="1276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 второй рабочий день после дня возникновения у покупателя обязательств по проведению второго платежа, срок исполнения которого определен п. 2 Дополнительного соглашения и который не был исполнен, если дата такого платежа приходится на нерабочий день. </w:t>
            </w:r>
          </w:p>
          <w:p w14:paraId="622CA266" w14:textId="77777777" w:rsidR="00BD7E36" w:rsidRPr="00D718C2" w:rsidRDefault="00BD7E36" w:rsidP="00BD7E36">
            <w:pPr>
              <w:pStyle w:val="ad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>Неисполнение покупателем обязательств фиксируется по состоянию на 9 часов 00 минут по московскому времени.</w:t>
            </w:r>
          </w:p>
          <w:p w14:paraId="655F1086" w14:textId="77777777" w:rsidR="00BD7E36" w:rsidRPr="00D718C2" w:rsidRDefault="00BD7E36" w:rsidP="00BD7E36">
            <w:pPr>
              <w:pStyle w:val="ad"/>
              <w:tabs>
                <w:tab w:val="left" w:pos="567"/>
              </w:tabs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4.8.1.2. Основанием для расторжения </w:t>
            </w:r>
            <w:r w:rsidRPr="00D718C2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Дополнительного соглашения к регулируемому договору, заключенному по</w:t>
            </w:r>
            <w:r w:rsidRPr="00D718C2" w:rsidDel="004A09D8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 xml:space="preserve"> </w:t>
            </w:r>
            <w:r w:rsidRPr="00D718C2">
              <w:rPr>
                <w:rFonts w:ascii="Garamond" w:hAnsi="Garamond"/>
                <w:color w:val="000000"/>
                <w:spacing w:val="4"/>
                <w:szCs w:val="22"/>
                <w:highlight w:val="yellow"/>
                <w:lang w:val="ru-RU"/>
              </w:rPr>
              <w:t>форме приложения 4.1б к настоящему Регламенту,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является наличие задолженности по оплате электрической энергии и (или) мощности, суммарно превышающей размер обязательств по оплате электрической энергии и (или) мощности за два срока исполнения обязательств, установленных соглашением. </w:t>
            </w:r>
          </w:p>
          <w:p w14:paraId="0B09CCFC" w14:textId="77777777" w:rsidR="00BD7E36" w:rsidRPr="00D718C2" w:rsidRDefault="00BD7E36" w:rsidP="00BD7E36">
            <w:pPr>
              <w:pStyle w:val="ad"/>
              <w:ind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lastRenderedPageBreak/>
              <w:t>Под двумя сроками исполнения обязательств, установленных Дополнительным соглашением, понимаются два измененных срока исполнения обязательств в соответствии с п. 2 Дополнительного соглашения, следующих непосредственно один за другим в хронологической последовательности, первый из которых является наиболее ранним измененных сроком исполнения обязательств, в отношении которого у покупателя имеет место задолженность перед продавцом по данному соглашению.</w:t>
            </w:r>
          </w:p>
          <w:p w14:paraId="12098D08" w14:textId="77777777" w:rsidR="00BD7E36" w:rsidRPr="00D718C2" w:rsidRDefault="00BD7E36" w:rsidP="00BD7E36">
            <w:pPr>
              <w:pStyle w:val="ad"/>
              <w:ind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Наличие задолженности по оплате электрической энергии и (или) мощности определяется в рамках подписанного соглашения и фиксируется: </w:t>
            </w:r>
          </w:p>
          <w:p w14:paraId="13742933" w14:textId="77777777" w:rsidR="00BD7E36" w:rsidRPr="00D718C2" w:rsidRDefault="00BD7E36" w:rsidP="00BD7E36">
            <w:pPr>
              <w:pStyle w:val="ad"/>
              <w:numPr>
                <w:ilvl w:val="0"/>
                <w:numId w:val="24"/>
              </w:numPr>
              <w:spacing w:before="0" w:after="0"/>
              <w:ind w:left="1276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на день поступления в ЦФР запроса </w:t>
            </w:r>
            <w:r w:rsidRPr="00D718C2">
              <w:rPr>
                <w:rFonts w:ascii="Garamond" w:hAnsi="Garamond" w:cs="Arial CYR"/>
                <w:szCs w:val="22"/>
                <w:highlight w:val="yellow"/>
                <w:lang w:val="ru-RU"/>
              </w:rPr>
              <w:t>от продавца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 подтверждении факта возникновения основания для расторжения продавцом соглашения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, если день поступления запроса 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приходится на рабочий день; </w:t>
            </w:r>
          </w:p>
          <w:p w14:paraId="6A5D5354" w14:textId="77777777" w:rsidR="00BD7E36" w:rsidRPr="00D718C2" w:rsidRDefault="00BD7E36" w:rsidP="00BD7E36">
            <w:pPr>
              <w:pStyle w:val="ad"/>
              <w:numPr>
                <w:ilvl w:val="0"/>
                <w:numId w:val="24"/>
              </w:numPr>
              <w:spacing w:before="0" w:after="0"/>
              <w:ind w:left="1276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на следующий рабочий день после дня 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поступления в ЦФР запроса </w:t>
            </w:r>
            <w:r w:rsidRPr="00D718C2">
              <w:rPr>
                <w:rFonts w:ascii="Garamond" w:hAnsi="Garamond" w:cs="Arial CYR"/>
                <w:szCs w:val="22"/>
                <w:highlight w:val="yellow"/>
                <w:lang w:val="ru-RU"/>
              </w:rPr>
              <w:t>от продавца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 подтверждении факта возникновения основания для расторжения продавцом соглашения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, если день поступления запроса </w:t>
            </w: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приходится на нерабочий день. </w:t>
            </w:r>
          </w:p>
          <w:p w14:paraId="1952BA80" w14:textId="77777777" w:rsidR="00BD7E36" w:rsidRPr="00D718C2" w:rsidRDefault="00BD7E36" w:rsidP="00BD7E36">
            <w:pPr>
              <w:pStyle w:val="ad"/>
              <w:ind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szCs w:val="22"/>
                <w:highlight w:val="yellow"/>
                <w:lang w:val="ru-RU"/>
              </w:rPr>
              <w:t>Наличие задолженности покупателя фиксируется по состоянию на 9 часов 00 минут по московскому времени.</w:t>
            </w:r>
            <w:r w:rsidRPr="00D718C2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</w:p>
          <w:p w14:paraId="15C97314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 Регистрация расторжения Соглашения по основанию, предусмотренному п. 3 приложений 4.1а, 4.1б, 4.1г или 4.1д к настоящему Регламенту, осуществляется в следующем порядке:</w:t>
            </w:r>
          </w:p>
          <w:p w14:paraId="6C50910B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4.8.2.1. Для одностороннего расторжения продавцом Соглашения и в целях регистрации КО</w:t>
            </w:r>
            <w:r w:rsidRPr="00D718C2">
              <w:rPr>
                <w:rFonts w:ascii="Garamond" w:hAnsi="Garamond"/>
                <w:spacing w:val="4"/>
                <w:sz w:val="22"/>
                <w:szCs w:val="22"/>
                <w:highlight w:val="yellow"/>
                <w:lang w:val="ru-RU"/>
              </w:rPr>
              <w:t xml:space="preserve"> уведомлений о расторжении </w:t>
            </w:r>
            <w:r w:rsidRPr="00D718C2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Соглашения,</w:t>
            </w:r>
            <w:r w:rsidRPr="00D718C2">
              <w:rPr>
                <w:rFonts w:ascii="Garamond" w:hAnsi="Garamond"/>
                <w:spacing w:val="4"/>
                <w:sz w:val="22"/>
                <w:szCs w:val="22"/>
                <w:highlight w:val="yellow"/>
                <w:lang w:val="ru-RU"/>
              </w:rPr>
              <w:t xml:space="preserve"> продавец направляет в ЦФР запрос о подтверждении факта возникновения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 такого основания для расторжения продавцом </w:t>
            </w:r>
            <w:r w:rsidRPr="00D718C2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Соглашения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.  </w:t>
            </w:r>
          </w:p>
          <w:p w14:paraId="69D93779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4.8.2.2. В течение 3 (трех) рабочих дней после поступления в ЦФР запроса, указанного в п. 4.8.2.1 настоящего Регламента, ЦФР направляет продавцу 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lastRenderedPageBreak/>
              <w:t>справку по форме приложения 4.3а (для фиксации нарушения по Соглашению, заключенному по форме приложения 4.1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</w:rPr>
              <w:t>a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 или 4.1г к настоящему Регламенту), приложения 4.3б (для фиксации нарушения по Соглашению, заключенному по форме приложения 4.1б к настоящему Регламенту), приложения 4.3в (для фиксации нарушения по Соглашению, заключенному по форме приложения 4.1г к настоящему Регламенту) или приложения 4.3г (для фиксации нарушения по Соглашению, заключенному по форме приложения 4.1д к настоящему Регламенту), подтверждающую факт возникновения основания для расторжения продавцом дополнительного соглашения, предусмотренного п. 4.8.1 настоящего раздела.</w:t>
            </w:r>
          </w:p>
          <w:p w14:paraId="4D320D20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ind w:firstLine="567"/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Справка от ЦФР действует в течение 30 календарных дней с даты выдачи ЦФР, указанной в справке. </w:t>
            </w:r>
          </w:p>
          <w:p w14:paraId="142E5B3F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4.8.2.3. В целях регистрации расторжения Соглашения продавец по регулируемому договору обязан предоставить в КО уведомление о расторжении такого соглашения по форме приложения 4.2а, или приложения 4.2б, или приложения 4.2в, или приложения 4.2г, или приложения 4.2д к настоящему Регламенту и справку от ЦФР по форме приложения 4.3а, или приложения 4.3б, или приложения 4.3в, или приложения 4.3г, или приложения 4.3д к настоящему Регламенту, подтверждающую факт возникновения основания для расторжения продавцом Соглашения, предусмотренного п. 4.8.1 настоящего раздела.</w:t>
            </w:r>
          </w:p>
          <w:p w14:paraId="516F3276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 xml:space="preserve">4.8.2.4. КО при получении от продавца по регулируемому договору документов, определенных в п. 4.8.2.3 настоящего Регламента, проверяет </w:t>
            </w: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lastRenderedPageBreak/>
              <w:t>правильность их оформления, а также полномочия лиц, подписавших данные документы.</w:t>
            </w:r>
          </w:p>
          <w:p w14:paraId="31EFCA03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4.8.2.5. В случае если представленные продавцом документы не соответствуют требованиям к их оформлению и (или) подписаны неуполномоченным лицом, КО направляет покупателю и продавцу по регулируемому договору уведомление об отказе в регистрации расторжения Соглашения.</w:t>
            </w:r>
          </w:p>
          <w:p w14:paraId="57259334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4.8.2.6. В случае если представленные продавцом документы соответствуют требованиям к их оформлению и подписаны уполномоченным лицом, КО в течение пяти рабочих дней принимает решение о регистрации расторжения Соглашения.</w:t>
            </w:r>
          </w:p>
          <w:p w14:paraId="578D21FB" w14:textId="77777777" w:rsidR="00BD7E36" w:rsidRPr="00D718C2" w:rsidRDefault="00BD7E36" w:rsidP="00BD7E36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4.8.2.7. Соглашение считается расторгнутым с момента принятия КО решения о регистрации расторжения Соглашения.</w:t>
            </w:r>
          </w:p>
          <w:p w14:paraId="7049FA58" w14:textId="0EF536D7" w:rsidR="00376E5D" w:rsidRPr="00071981" w:rsidRDefault="00BD7E36" w:rsidP="00071981">
            <w:pPr>
              <w:pStyle w:val="5"/>
              <w:numPr>
                <w:ilvl w:val="4"/>
                <w:numId w:val="0"/>
              </w:numPr>
              <w:tabs>
                <w:tab w:val="left" w:pos="567"/>
              </w:tabs>
              <w:rPr>
                <w:rFonts w:ascii="Garamond" w:hAnsi="Garamond"/>
                <w:color w:val="000000"/>
                <w:spacing w:val="4"/>
                <w:sz w:val="22"/>
                <w:szCs w:val="22"/>
                <w:lang w:val="ru-RU"/>
              </w:rPr>
            </w:pPr>
            <w:r w:rsidRPr="00D718C2">
              <w:rPr>
                <w:rFonts w:ascii="Garamond" w:hAnsi="Garamond"/>
                <w:color w:val="000000"/>
                <w:spacing w:val="4"/>
                <w:sz w:val="22"/>
                <w:szCs w:val="22"/>
                <w:highlight w:val="yellow"/>
                <w:lang w:val="ru-RU"/>
              </w:rPr>
              <w:t>4.8.2.8. В течение двух рабочих дней после принятия КО решения о регистрации расторжения Соглашения КО направляет продавцу, покупателю и ЦФР уведомление о регистрации расторжения Соглашения.</w:t>
            </w:r>
          </w:p>
        </w:tc>
        <w:tc>
          <w:tcPr>
            <w:tcW w:w="2264" w:type="pct"/>
          </w:tcPr>
          <w:p w14:paraId="600055F6" w14:textId="314D9AE3" w:rsidR="00F01928" w:rsidRPr="00D718C2" w:rsidRDefault="00F01928" w:rsidP="00F01928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718C2">
              <w:rPr>
                <w:rFonts w:ascii="Garamond" w:hAnsi="Garamond"/>
              </w:rPr>
              <w:lastRenderedPageBreak/>
              <w:t xml:space="preserve">В случае если срок исполнения обязанности по оплате электрической энергии и (или) мощности по регулируемому договору наступил и исполнение не было произведено (полностью или частично), покупатель и продавец вправе своим соглашением изменить указанный срок на будущее время </w:t>
            </w:r>
            <w:r w:rsidRPr="00D718C2">
              <w:rPr>
                <w:rFonts w:ascii="Garamond" w:hAnsi="Garamond"/>
                <w:bCs/>
              </w:rPr>
              <w:t xml:space="preserve">(далее – </w:t>
            </w:r>
            <w:r w:rsidR="000E5182" w:rsidRPr="00D718C2">
              <w:rPr>
                <w:rFonts w:ascii="Garamond" w:hAnsi="Garamond"/>
                <w:highlight w:val="yellow"/>
              </w:rPr>
              <w:t>Соглашения об изменении срока исполнения обязательств</w:t>
            </w:r>
            <w:r w:rsidRPr="00D718C2">
              <w:rPr>
                <w:rFonts w:ascii="Garamond" w:hAnsi="Garamond"/>
                <w:bCs/>
              </w:rPr>
              <w:t xml:space="preserve">) </w:t>
            </w:r>
            <w:r w:rsidRPr="00D718C2">
              <w:rPr>
                <w:rFonts w:ascii="Garamond" w:hAnsi="Garamond"/>
              </w:rPr>
              <w:t xml:space="preserve">в порядке, определенном в разделе 18 </w:t>
            </w:r>
            <w:r w:rsidRPr="00D718C2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D718C2">
              <w:rPr>
                <w:rFonts w:ascii="Garamond" w:hAnsi="Garamond"/>
              </w:rPr>
              <w:t xml:space="preserve"> (Приложение № 16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395B0B62" w14:textId="654DBD2B" w:rsidR="00C167AC" w:rsidRPr="00D718C2" w:rsidRDefault="00C167AC" w:rsidP="00C167AC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D718C2">
              <w:rPr>
                <w:rFonts w:ascii="Garamond" w:hAnsi="Garamond"/>
              </w:rPr>
              <w:t xml:space="preserve">Расторжение </w:t>
            </w:r>
            <w:r w:rsidRPr="00D718C2">
              <w:rPr>
                <w:rFonts w:ascii="Garamond" w:hAnsi="Garamond"/>
                <w:bCs/>
                <w:highlight w:val="yellow"/>
              </w:rPr>
              <w:t>Соглашения об</w:t>
            </w:r>
            <w:r w:rsidRPr="00D718C2">
              <w:rPr>
                <w:rFonts w:ascii="Garamond" w:hAnsi="Garamond"/>
                <w:highlight w:val="yellow"/>
              </w:rPr>
              <w:t xml:space="preserve"> изменении срока исполнения обязательств</w:t>
            </w:r>
            <w:r w:rsidRPr="00D718C2">
              <w:rPr>
                <w:rFonts w:ascii="Garamond" w:hAnsi="Garamond"/>
                <w:bCs/>
              </w:rPr>
              <w:t xml:space="preserve"> по регулируемому договору</w:t>
            </w:r>
            <w:r w:rsidRPr="00D718C2">
              <w:rPr>
                <w:rFonts w:ascii="Garamond" w:hAnsi="Garamond"/>
              </w:rPr>
              <w:t xml:space="preserve"> осуществляется в соответствии с требованиями раздела 18 </w:t>
            </w:r>
            <w:r w:rsidRPr="00D718C2">
              <w:rPr>
                <w:rFonts w:ascii="Garamond" w:hAnsi="Garamond"/>
                <w:i/>
              </w:rPr>
              <w:t>Регламента финансовых расчетов на оптовом рынке электроэнергии</w:t>
            </w:r>
            <w:r w:rsidRPr="00D718C2">
              <w:rPr>
                <w:rFonts w:ascii="Garamond" w:hAnsi="Garamond"/>
              </w:rPr>
              <w:t xml:space="preserve"> (Приложение № 16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12C88DD6" w14:textId="0C71AB3A" w:rsidR="00376E5D" w:rsidRPr="00D718C2" w:rsidRDefault="00376E5D" w:rsidP="000E5182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</w:rPr>
            </w:pPr>
          </w:p>
        </w:tc>
      </w:tr>
    </w:tbl>
    <w:p w14:paraId="6E6A4CB3" w14:textId="1337A42A" w:rsidR="00D231A8" w:rsidRPr="00D718C2" w:rsidRDefault="00D231A8" w:rsidP="0009783F">
      <w:pPr>
        <w:rPr>
          <w:rFonts w:ascii="Garamond" w:hAnsi="Garamond"/>
          <w:b/>
        </w:rPr>
        <w:sectPr w:rsidR="00D231A8" w:rsidRPr="00D718C2" w:rsidSect="00837271">
          <w:pgSz w:w="16838" w:h="11906" w:orient="landscape"/>
          <w:pgMar w:top="1276" w:right="851" w:bottom="1274" w:left="851" w:header="709" w:footer="709" w:gutter="0"/>
          <w:cols w:space="708"/>
          <w:docGrid w:linePitch="360"/>
        </w:sectPr>
      </w:pPr>
    </w:p>
    <w:p w14:paraId="0FE59FB1" w14:textId="606687CD" w:rsidR="0009783F" w:rsidRPr="00D718C2" w:rsidRDefault="002C5E20" w:rsidP="00D718C2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Удалить приложения</w:t>
      </w:r>
    </w:p>
    <w:p w14:paraId="7DE3942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bookmarkStart w:id="9" w:name="_Toc244932631"/>
      <w:bookmarkStart w:id="10" w:name="_Toc278386704"/>
      <w:bookmarkStart w:id="11" w:name="_Toc278386921"/>
      <w:bookmarkStart w:id="12" w:name="_Toc286916339"/>
      <w:bookmarkStart w:id="13" w:name="_Toc351976916"/>
      <w:bookmarkStart w:id="14" w:name="_Toc355022112"/>
      <w:bookmarkStart w:id="15" w:name="_Toc357607914"/>
      <w:bookmarkStart w:id="16" w:name="_Toc372717128"/>
      <w:bookmarkStart w:id="17" w:name="_Toc382922367"/>
      <w:bookmarkStart w:id="18" w:name="_Toc467675991"/>
      <w:bookmarkStart w:id="19" w:name="_Toc533504348"/>
      <w:bookmarkStart w:id="20" w:name="_Toc137609237"/>
      <w:r w:rsidRPr="00D718C2">
        <w:rPr>
          <w:rFonts w:ascii="Garamond" w:hAnsi="Garamond"/>
          <w:sz w:val="22"/>
          <w:szCs w:val="22"/>
          <w:lang w:val="ru-RU"/>
        </w:rPr>
        <w:t>Приложение 4.1</w:t>
      </w:r>
      <w:bookmarkEnd w:id="9"/>
      <w:r w:rsidRPr="00D718C2">
        <w:rPr>
          <w:rFonts w:ascii="Garamond" w:hAnsi="Garamond"/>
          <w:sz w:val="22"/>
          <w:szCs w:val="22"/>
          <w:lang w:val="ru-RU"/>
        </w:rPr>
        <w:t>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EB7830C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21" w:name="_Toc244932632"/>
      <w:bookmarkStart w:id="22" w:name="_Toc251082991"/>
      <w:bookmarkStart w:id="23" w:name="_Toc278386705"/>
      <w:bookmarkStart w:id="24" w:name="_Toc278386922"/>
      <w:bookmarkStart w:id="25" w:name="_Toc278387983"/>
      <w:bookmarkStart w:id="26" w:name="_Toc280022687"/>
      <w:bookmarkStart w:id="27" w:name="_Toc286916340"/>
      <w:bookmarkStart w:id="28" w:name="_Toc311213621"/>
      <w:bookmarkStart w:id="29" w:name="_Toc351976917"/>
      <w:bookmarkStart w:id="30" w:name="_Toc355022113"/>
      <w:bookmarkStart w:id="31" w:name="_Toc357607915"/>
      <w:bookmarkStart w:id="32" w:name="_Toc372717129"/>
      <w:bookmarkStart w:id="33" w:name="_Toc382922368"/>
      <w:bookmarkStart w:id="34" w:name="_Toc467675992"/>
      <w:bookmarkStart w:id="35" w:name="_Toc533504349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12B25FA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36" w:name="_Toc278386706"/>
      <w:bookmarkStart w:id="37" w:name="_Toc278386923"/>
      <w:bookmarkStart w:id="38" w:name="_Toc278387984"/>
      <w:bookmarkStart w:id="39" w:name="_Toc280022688"/>
      <w:bookmarkStart w:id="40" w:name="_Toc286916341"/>
      <w:bookmarkStart w:id="41" w:name="_Toc311213622"/>
      <w:bookmarkStart w:id="42" w:name="_Toc351976918"/>
      <w:bookmarkStart w:id="43" w:name="_Toc355022114"/>
      <w:bookmarkStart w:id="44" w:name="_Toc357607916"/>
      <w:bookmarkStart w:id="45" w:name="_Toc372717130"/>
      <w:bookmarkStart w:id="46" w:name="_Toc382922369"/>
      <w:bookmarkStart w:id="47" w:name="_Toc467675993"/>
      <w:bookmarkStart w:id="48" w:name="_Toc533504350"/>
      <w:bookmarkStart w:id="49" w:name="_Toc244932633"/>
      <w:bookmarkStart w:id="50" w:name="_Toc251082992"/>
      <w:r w:rsidRPr="00D718C2">
        <w:rPr>
          <w:rFonts w:ascii="Garamond" w:hAnsi="Garamond"/>
          <w:b w:val="0"/>
          <w:sz w:val="22"/>
          <w:szCs w:val="22"/>
          <w:lang w:val="ru-RU"/>
        </w:rPr>
        <w:t>договоров купли-продажи электроэнергии и мощности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End w:id="49"/>
      <w:bookmarkEnd w:id="50"/>
    </w:p>
    <w:p w14:paraId="6F5C874A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4BBF06D0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ЗАРЕГИСТРИРОВАНО</w:t>
      </w:r>
    </w:p>
    <w:p w14:paraId="7A753259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«__»__________________</w:t>
      </w:r>
    </w:p>
    <w:p w14:paraId="7D1989E6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</w:t>
      </w:r>
    </w:p>
    <w:p w14:paraId="57CC294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</w:p>
    <w:p w14:paraId="4E5851D9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Дополнительное соглашение</w:t>
      </w:r>
    </w:p>
    <w:p w14:paraId="2D48CF7E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к регулируемому договору купли-продажи электрической энергии и мощности</w:t>
      </w:r>
    </w:p>
    <w:p w14:paraId="5D4CF08F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6BB58B58" w14:textId="77777777" w:rsidR="00D231A8" w:rsidRPr="00D718C2" w:rsidRDefault="00D231A8" w:rsidP="00D231A8">
      <w:pPr>
        <w:spacing w:after="0"/>
        <w:rPr>
          <w:rFonts w:ascii="Garamond" w:hAnsi="Garamond"/>
        </w:rPr>
      </w:pPr>
    </w:p>
    <w:p w14:paraId="2EAF904D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203FB204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469D0757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</w:t>
      </w:r>
    </w:p>
    <w:p w14:paraId="112F5DD0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______________________________«______________________________________________» в лице _______________________________________________________________________, действующего на основании ________________________ (далее – Продавец),</w:t>
      </w:r>
    </w:p>
    <w:p w14:paraId="612EB9CB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АО</w:t>
      </w:r>
      <w:r w:rsidRPr="00D718C2">
        <w:rPr>
          <w:rFonts w:ascii="Garamond" w:hAnsi="Garamond"/>
          <w:bCs/>
          <w:szCs w:val="22"/>
        </w:rPr>
        <w:t> </w:t>
      </w:r>
      <w:r w:rsidRPr="00D718C2">
        <w:rPr>
          <w:rFonts w:ascii="Garamond" w:hAnsi="Garamond"/>
          <w:bCs/>
          <w:szCs w:val="22"/>
          <w:lang w:val="ru-RU"/>
        </w:rPr>
        <w:t xml:space="preserve">«АТС» в лице ____________________________________________________________, действующего на основании ______________________(далее – КО), </w:t>
      </w:r>
    </w:p>
    <w:p w14:paraId="589A9AA7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вместе именуемые в дальнейшем «Стороны», заключили настоящее Соглашение к Регулируемому договору купли-продажи электрической энергии и мощности №____________________ от «__»_____________ 20___ г., о следующем:</w:t>
      </w:r>
    </w:p>
    <w:p w14:paraId="3E2BE6D0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354293DA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W w:w="94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023"/>
        <w:gridCol w:w="2409"/>
        <w:gridCol w:w="2059"/>
        <w:gridCol w:w="1457"/>
        <w:gridCol w:w="1505"/>
      </w:tblGrid>
      <w:tr w:rsidR="00D231A8" w:rsidRPr="00D718C2" w14:paraId="02169E3C" w14:textId="77777777" w:rsidTr="003E4559">
        <w:trPr>
          <w:trHeight w:val="1263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EE750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D718C2">
              <w:rPr>
                <w:rFonts w:ascii="Garamond" w:hAnsi="Garamond"/>
                <w:color w:val="000000"/>
                <w:lang w:eastAsia="ru-RU"/>
              </w:rPr>
              <w:t>Период, за который подлежит исполнению обязательство по оплате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06CCF16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D718C2">
              <w:rPr>
                <w:rFonts w:ascii="Garamond" w:hAnsi="Garamond"/>
                <w:color w:val="000000"/>
                <w:lang w:eastAsia="ru-RU"/>
              </w:rPr>
              <w:t>Наименование товара (электроэнергия/мощность)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175D4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D718C2">
              <w:rPr>
                <w:rFonts w:ascii="Garamond" w:hAnsi="Garamond"/>
                <w:color w:val="000000"/>
                <w:lang w:eastAsia="ru-RU"/>
              </w:rPr>
              <w:t>Первоначальный срок исполнения обязательства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22300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D718C2">
              <w:rPr>
                <w:rFonts w:ascii="Garamond" w:hAnsi="Garamond"/>
                <w:color w:val="000000"/>
                <w:lang w:eastAsia="ru-RU"/>
              </w:rPr>
              <w:t>Измененный срок исполнения обязательства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5A0CD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  <w:lang w:eastAsia="ru-RU"/>
              </w:rPr>
            </w:pPr>
            <w:r w:rsidRPr="00D718C2">
              <w:rPr>
                <w:rFonts w:ascii="Garamond" w:hAnsi="Garamond"/>
                <w:color w:val="000000"/>
                <w:lang w:eastAsia="ru-RU"/>
              </w:rPr>
              <w:t>Размер обязательства, руб. с НДС</w:t>
            </w:r>
          </w:p>
        </w:tc>
      </w:tr>
    </w:tbl>
    <w:p w14:paraId="38C11B65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В случае двукратного нарушения Покупателем сроков исполнения обязательств по оплате электрической энергии и (или) мощности, установленных настоящим Соглашением, Продавец вправе расторгнуть в одностороннем внесудебном порядке настоящее Соглашение, уведомив об этом КО и Покупателя. Настоящее Соглашение считается расторгнутым с даты принятия КО решения о регистрации расторжения настоящего Соглашения. Порядок расторжения, уведомления об этом КО и Покупателя, а также порядок регистрации уведомления о расторжении настоящего Соглашения устанавливаются Регламентом регистрации регулируемых договоров купли-продажи электроэнергии и мощности и Регламентом финансовых расчетов на оптовом рынке электроэнергии.</w:t>
      </w:r>
    </w:p>
    <w:p w14:paraId="6344C2FD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подписано в трех экземплярах, имеющих равную юридическую силу, по одному для каждой из Сторон.</w:t>
      </w:r>
    </w:p>
    <w:p w14:paraId="5FF957D3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5. Во всем ином, что не предусмотрено настоящим Соглашением, Стороны руководствуются регулируемым договором, договорами о присоединении к торговой системе оптового рынка и законодательством Российской Федерации.</w:t>
      </w:r>
    </w:p>
    <w:p w14:paraId="7BAB136A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6. Подписи сторон</w:t>
      </w:r>
    </w:p>
    <w:p w14:paraId="4F4676FD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lastRenderedPageBreak/>
        <w:t>от Продавца</w:t>
      </w:r>
    </w:p>
    <w:p w14:paraId="5D4F9CCD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523F5CF5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b w:val="0"/>
          <w:bCs/>
          <w:sz w:val="22"/>
          <w:szCs w:val="22"/>
          <w:lang w:val="ru-RU"/>
        </w:rPr>
      </w:pPr>
      <w:bookmarkStart w:id="51" w:name="_Toc244932635"/>
      <w:bookmarkStart w:id="52" w:name="_Toc251082994"/>
      <w:bookmarkStart w:id="53" w:name="_Toc278386707"/>
      <w:bookmarkStart w:id="54" w:name="_Toc278386924"/>
      <w:bookmarkStart w:id="55" w:name="_Toc278387985"/>
      <w:bookmarkStart w:id="56" w:name="_Toc280022689"/>
      <w:bookmarkStart w:id="57" w:name="_Toc286916342"/>
      <w:bookmarkStart w:id="58" w:name="_Toc311213623"/>
      <w:bookmarkStart w:id="59" w:name="_Toc351976919"/>
      <w:bookmarkStart w:id="60" w:name="_Toc355022115"/>
      <w:bookmarkStart w:id="61" w:name="_Toc357607917"/>
      <w:bookmarkStart w:id="62" w:name="_Toc372717131"/>
      <w:bookmarkStart w:id="63" w:name="_Toc382922370"/>
      <w:bookmarkStart w:id="64" w:name="_Toc467675994"/>
      <w:bookmarkStart w:id="65" w:name="_Toc533504351"/>
      <w:r w:rsidRPr="00D718C2">
        <w:rPr>
          <w:rFonts w:ascii="Garamond" w:hAnsi="Garamond"/>
          <w:b w:val="0"/>
          <w:bCs/>
          <w:sz w:val="22"/>
          <w:szCs w:val="22"/>
          <w:lang w:val="ru-RU"/>
        </w:rPr>
        <w:t>от КО</w:t>
      </w:r>
      <w:bookmarkStart w:id="66" w:name="_Toc17545545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3DDFFD7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  <w:sectPr w:rsidR="00D231A8" w:rsidRPr="00D718C2" w:rsidSect="00B14D90">
          <w:pgSz w:w="11907" w:h="16840" w:code="9"/>
          <w:pgMar w:top="1151" w:right="851" w:bottom="1151" w:left="1582" w:header="720" w:footer="720" w:gutter="0"/>
          <w:paperSrc w:first="15" w:other="15"/>
          <w:cols w:space="720"/>
        </w:sectPr>
      </w:pPr>
    </w:p>
    <w:p w14:paraId="56ACB6F7" w14:textId="77777777" w:rsidR="00D231A8" w:rsidRPr="00D718C2" w:rsidRDefault="00D231A8" w:rsidP="00D231A8">
      <w:pPr>
        <w:pStyle w:val="3"/>
        <w:numPr>
          <w:ilvl w:val="0"/>
          <w:numId w:val="0"/>
        </w:numPr>
        <w:jc w:val="right"/>
        <w:rPr>
          <w:rFonts w:ascii="Garamond" w:hAnsi="Garamond"/>
          <w:sz w:val="22"/>
          <w:szCs w:val="22"/>
          <w:lang w:val="ru-RU"/>
        </w:rPr>
      </w:pPr>
      <w:bookmarkStart w:id="67" w:name="_Toc278386708"/>
      <w:bookmarkStart w:id="68" w:name="_Toc278386925"/>
      <w:bookmarkStart w:id="69" w:name="_Toc286916343"/>
      <w:bookmarkStart w:id="70" w:name="_Toc351976920"/>
      <w:bookmarkStart w:id="71" w:name="_Toc355022116"/>
      <w:bookmarkStart w:id="72" w:name="_Toc357607918"/>
      <w:bookmarkStart w:id="73" w:name="_Toc244932636"/>
      <w:r w:rsidRPr="00D718C2">
        <w:rPr>
          <w:rFonts w:ascii="Garamond" w:hAnsi="Garamond"/>
          <w:sz w:val="22"/>
          <w:szCs w:val="22"/>
          <w:lang w:val="ru-RU"/>
        </w:rPr>
        <w:lastRenderedPageBreak/>
        <w:br w:type="page"/>
      </w:r>
      <w:bookmarkStart w:id="74" w:name="_Toc372717132"/>
      <w:bookmarkStart w:id="75" w:name="_Toc382922371"/>
      <w:bookmarkStart w:id="76" w:name="_Toc467675995"/>
      <w:bookmarkStart w:id="77" w:name="_Toc533504352"/>
      <w:r w:rsidRPr="00D718C2">
        <w:rPr>
          <w:rFonts w:ascii="Garamond" w:hAnsi="Garamond"/>
          <w:sz w:val="22"/>
          <w:szCs w:val="22"/>
          <w:lang w:val="ru-RU"/>
        </w:rPr>
        <w:lastRenderedPageBreak/>
        <w:t>Приложение 4.1б</w:t>
      </w:r>
      <w:bookmarkEnd w:id="67"/>
      <w:bookmarkEnd w:id="68"/>
      <w:bookmarkEnd w:id="69"/>
      <w:bookmarkEnd w:id="70"/>
      <w:bookmarkEnd w:id="71"/>
      <w:bookmarkEnd w:id="72"/>
      <w:bookmarkEnd w:id="74"/>
      <w:bookmarkEnd w:id="75"/>
      <w:bookmarkEnd w:id="76"/>
      <w:bookmarkEnd w:id="77"/>
    </w:p>
    <w:p w14:paraId="3AF41618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78" w:name="_Toc278386709"/>
      <w:bookmarkStart w:id="79" w:name="_Toc278386926"/>
      <w:bookmarkStart w:id="80" w:name="_Toc278387987"/>
      <w:bookmarkStart w:id="81" w:name="_Toc280022691"/>
      <w:bookmarkStart w:id="82" w:name="_Toc286916344"/>
      <w:bookmarkStart w:id="83" w:name="_Toc311213625"/>
      <w:bookmarkStart w:id="84" w:name="_Toc351976921"/>
      <w:bookmarkStart w:id="85" w:name="_Toc355022117"/>
      <w:bookmarkStart w:id="86" w:name="_Toc357607919"/>
      <w:bookmarkStart w:id="87" w:name="_Toc372717133"/>
      <w:bookmarkStart w:id="88" w:name="_Toc382922372"/>
      <w:bookmarkStart w:id="89" w:name="_Toc467675996"/>
      <w:bookmarkStart w:id="90" w:name="_Toc533504353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410073EE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91" w:name="_Toc278386710"/>
      <w:bookmarkStart w:id="92" w:name="_Toc278386927"/>
      <w:bookmarkStart w:id="93" w:name="_Toc278387988"/>
      <w:bookmarkStart w:id="94" w:name="_Toc280022692"/>
      <w:bookmarkStart w:id="95" w:name="_Toc286916345"/>
      <w:bookmarkStart w:id="96" w:name="_Toc311213626"/>
      <w:bookmarkStart w:id="97" w:name="_Toc351976922"/>
      <w:bookmarkStart w:id="98" w:name="_Toc355022118"/>
      <w:bookmarkStart w:id="99" w:name="_Toc357607920"/>
      <w:bookmarkStart w:id="100" w:name="_Toc372717134"/>
      <w:bookmarkStart w:id="101" w:name="_Toc382922373"/>
      <w:bookmarkStart w:id="102" w:name="_Toc467675997"/>
      <w:bookmarkStart w:id="103" w:name="_Toc533504354"/>
      <w:r w:rsidRPr="00D718C2">
        <w:rPr>
          <w:rFonts w:ascii="Garamond" w:hAnsi="Garamond"/>
          <w:b w:val="0"/>
          <w:sz w:val="22"/>
          <w:szCs w:val="22"/>
          <w:lang w:val="ru-RU"/>
        </w:rPr>
        <w:t>договоров купли-продажи электроэнергии и мощности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496C49CD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5A581D3B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ЗАРЕГИСТРИРОВАНО</w:t>
      </w:r>
    </w:p>
    <w:p w14:paraId="01663F86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«__»__________________</w:t>
      </w:r>
    </w:p>
    <w:p w14:paraId="4A9F980C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</w:t>
      </w:r>
    </w:p>
    <w:p w14:paraId="6798F02E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7143089F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Дополнительное соглашение</w:t>
      </w:r>
    </w:p>
    <w:p w14:paraId="33AEBBE4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к регулируемому договору купли-продажи электрической энергии и мощности</w:t>
      </w:r>
    </w:p>
    <w:p w14:paraId="516AE4AE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0CD3D2A9" w14:textId="77777777" w:rsidR="00D231A8" w:rsidRPr="00D718C2" w:rsidRDefault="00D231A8" w:rsidP="00D231A8">
      <w:pPr>
        <w:spacing w:after="0"/>
        <w:rPr>
          <w:rFonts w:ascii="Garamond" w:hAnsi="Garamond"/>
        </w:rPr>
      </w:pPr>
    </w:p>
    <w:p w14:paraId="35456301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41F3ED63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45E6C881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 «_________________________________________» в лице ________________________________________________________, действующего на основании ________________________ (далее – Покупатель),</w:t>
      </w:r>
    </w:p>
    <w:p w14:paraId="41A6D90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__________________________«______________________________________» в лице ____________________________________________________________, действующего на основании ________________________ (далее – Продавец),</w:t>
      </w:r>
    </w:p>
    <w:p w14:paraId="38E0A50E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АО</w:t>
      </w:r>
      <w:r w:rsidRPr="00D718C2">
        <w:rPr>
          <w:rFonts w:ascii="Garamond" w:hAnsi="Garamond"/>
          <w:bCs/>
          <w:szCs w:val="22"/>
        </w:rPr>
        <w:t> </w:t>
      </w:r>
      <w:r w:rsidRPr="00D718C2">
        <w:rPr>
          <w:rFonts w:ascii="Garamond" w:hAnsi="Garamond"/>
          <w:bCs/>
          <w:szCs w:val="22"/>
          <w:lang w:val="ru-RU"/>
        </w:rPr>
        <w:t xml:space="preserve">«АТС» в лице _______________________________________________________, действующего на основании ______________________(далее – КО), </w:t>
      </w:r>
    </w:p>
    <w:p w14:paraId="1D28D6D1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вместе именуемые в дальнейшем «Стороны», заключили настоящее Соглашение к Регулируемому договору купли-продажи электрической энергии и мощности №____________________ от «__»_____________ 20___ г., о следующем:</w:t>
      </w:r>
    </w:p>
    <w:p w14:paraId="42C5C367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мощности.</w:t>
      </w:r>
    </w:p>
    <w:p w14:paraId="37E61817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pPr w:leftFromText="180" w:rightFromText="180" w:vertAnchor="text" w:tblpY="1"/>
        <w:tblOverlap w:val="never"/>
        <w:tblW w:w="9004" w:type="dxa"/>
        <w:tblLayout w:type="fixed"/>
        <w:tblLook w:val="04A0" w:firstRow="1" w:lastRow="0" w:firstColumn="1" w:lastColumn="0" w:noHBand="0" w:noVBand="1"/>
      </w:tblPr>
      <w:tblGrid>
        <w:gridCol w:w="1574"/>
        <w:gridCol w:w="2409"/>
        <w:gridCol w:w="2059"/>
        <w:gridCol w:w="1457"/>
        <w:gridCol w:w="1505"/>
      </w:tblGrid>
      <w:tr w:rsidR="00D231A8" w:rsidRPr="00D718C2" w14:paraId="0DFBBD9A" w14:textId="77777777" w:rsidTr="00B14D90">
        <w:trPr>
          <w:trHeight w:val="915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703C0" w14:textId="77777777" w:rsidR="00D231A8" w:rsidRPr="00D718C2" w:rsidRDefault="00D231A8" w:rsidP="00B14D90">
            <w:pPr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 который подлежит исполнению обязательство по оплате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697849E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746C9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37F5C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9CD73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0DA56423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br w:type="textWrapping" w:clear="all"/>
        <w:t xml:space="preserve">3. В случае наличия задолженности по оплате электрической энергии и (или) мощности, суммарно превышающей размер обязательств по оплате электрической энергии и (или) мощности за два срока исполнения обязательств, установленных настоящим Соглашением, Продавец вправе расторгнуть в одностороннем внесудебном порядке настоящее Соглашение, уведомив об этом КО и Покупателя. Настоящее Соглашение считается расторгнутым с даты принятия КО решения о регистрации расторжения настоящего Соглашения. Порядок расторжения, уведомления об этом КО и Покупателя, а также порядок регистрации уведомления о расторжении настоящего Соглашения устанавливаются Регламентом регистрации регулируемых договоров купли-продажи электроэнергии и мощности и Регламентом финансовых расчетов на оптовом рынке электроэнергии. </w:t>
      </w:r>
    </w:p>
    <w:p w14:paraId="1CFF461E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подписано в трех экземплярах, имеющих равную юридическую силу, по одному для каждой из Сторон.</w:t>
      </w:r>
    </w:p>
    <w:p w14:paraId="0831B79B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5. Во всем ином, что не предусмотрено настоящим Соглашением, Стороны руководствуются регулируемым договором, договорами о присоединении к торговой системе оптового рынка и законодательством Российской Федерации.</w:t>
      </w:r>
    </w:p>
    <w:p w14:paraId="765D6C74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lastRenderedPageBreak/>
        <w:t>6. Подписи сторон</w:t>
      </w:r>
    </w:p>
    <w:p w14:paraId="7916925A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</w:p>
    <w:p w14:paraId="71F97C68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0B268969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60723CB6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b w:val="0"/>
          <w:bCs/>
          <w:sz w:val="22"/>
          <w:szCs w:val="22"/>
          <w:lang w:val="ru-RU"/>
        </w:rPr>
      </w:pPr>
      <w:bookmarkStart w:id="104" w:name="_Toc278386711"/>
      <w:bookmarkStart w:id="105" w:name="_Toc278386928"/>
      <w:bookmarkStart w:id="106" w:name="_Toc278387989"/>
      <w:bookmarkStart w:id="107" w:name="_Toc280022693"/>
      <w:bookmarkStart w:id="108" w:name="_Toc286916346"/>
      <w:bookmarkStart w:id="109" w:name="_Toc311213627"/>
      <w:bookmarkStart w:id="110" w:name="_Toc351976923"/>
      <w:bookmarkStart w:id="111" w:name="_Toc355022119"/>
      <w:bookmarkStart w:id="112" w:name="_Toc357607921"/>
      <w:bookmarkStart w:id="113" w:name="_Toc372717135"/>
      <w:bookmarkStart w:id="114" w:name="_Toc382922374"/>
      <w:bookmarkStart w:id="115" w:name="_Toc467675998"/>
      <w:bookmarkStart w:id="116" w:name="_Toc533504355"/>
      <w:r w:rsidRPr="00D718C2">
        <w:rPr>
          <w:rFonts w:ascii="Garamond" w:hAnsi="Garamond"/>
          <w:b w:val="0"/>
          <w:bCs/>
          <w:sz w:val="22"/>
          <w:szCs w:val="22"/>
          <w:lang w:val="ru-RU"/>
        </w:rPr>
        <w:t>от КО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1262C4C5" w14:textId="6DB6E294" w:rsidR="00D231A8" w:rsidRPr="00D718C2" w:rsidRDefault="00D231A8" w:rsidP="003E4559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br w:type="page"/>
      </w:r>
      <w:bookmarkStart w:id="117" w:name="_Toc357607925"/>
      <w:bookmarkStart w:id="118" w:name="_Toc372717139"/>
      <w:bookmarkStart w:id="119" w:name="_Toc382922378"/>
      <w:bookmarkStart w:id="120" w:name="_Toc467676002"/>
      <w:bookmarkStart w:id="121" w:name="_Toc533504359"/>
      <w:bookmarkStart w:id="122" w:name="_Toc278386712"/>
      <w:bookmarkStart w:id="123" w:name="_Toc278386929"/>
      <w:bookmarkStart w:id="124" w:name="_Toc286916347"/>
      <w:bookmarkStart w:id="125" w:name="_Toc351976927"/>
      <w:bookmarkStart w:id="126" w:name="_Toc355022123"/>
      <w:r w:rsidR="005475C9" w:rsidRPr="00D718C2">
        <w:rPr>
          <w:rFonts w:ascii="Garamond" w:hAnsi="Garamond"/>
          <w:sz w:val="22"/>
          <w:szCs w:val="22"/>
          <w:lang w:val="ru-RU"/>
        </w:rPr>
        <w:lastRenderedPageBreak/>
        <w:t xml:space="preserve"> </w:t>
      </w:r>
      <w:r w:rsidRPr="00D718C2">
        <w:rPr>
          <w:rFonts w:ascii="Garamond" w:hAnsi="Garamond"/>
          <w:sz w:val="22"/>
          <w:szCs w:val="22"/>
          <w:lang w:val="ru-RU"/>
        </w:rPr>
        <w:t>Приложение 4.1г</w:t>
      </w:r>
      <w:bookmarkEnd w:id="117"/>
      <w:bookmarkEnd w:id="118"/>
      <w:bookmarkEnd w:id="119"/>
      <w:bookmarkEnd w:id="120"/>
      <w:bookmarkEnd w:id="121"/>
    </w:p>
    <w:p w14:paraId="722376DB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127" w:name="_Toc357607926"/>
      <w:bookmarkStart w:id="128" w:name="_Toc372717140"/>
      <w:bookmarkStart w:id="129" w:name="_Toc382922379"/>
      <w:bookmarkStart w:id="130" w:name="_Toc467676003"/>
      <w:bookmarkStart w:id="131" w:name="_Toc533504360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</w:t>
      </w:r>
      <w:bookmarkEnd w:id="127"/>
      <w:bookmarkEnd w:id="128"/>
      <w:bookmarkEnd w:id="129"/>
      <w:bookmarkEnd w:id="130"/>
      <w:bookmarkEnd w:id="131"/>
    </w:p>
    <w:p w14:paraId="55939FBA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132" w:name="_Toc357607927"/>
      <w:bookmarkStart w:id="133" w:name="_Toc372717141"/>
      <w:bookmarkStart w:id="134" w:name="_Toc382922380"/>
      <w:bookmarkStart w:id="135" w:name="_Toc467676004"/>
      <w:bookmarkStart w:id="136" w:name="_Toc533504361"/>
      <w:r w:rsidRPr="00D718C2">
        <w:rPr>
          <w:rFonts w:ascii="Garamond" w:hAnsi="Garamond"/>
          <w:b w:val="0"/>
          <w:sz w:val="22"/>
          <w:szCs w:val="22"/>
          <w:lang w:val="ru-RU"/>
        </w:rPr>
        <w:t>договоров купли-продажи электроэнергии и мощности</w:t>
      </w:r>
      <w:bookmarkEnd w:id="132"/>
      <w:bookmarkEnd w:id="133"/>
      <w:bookmarkEnd w:id="134"/>
      <w:bookmarkEnd w:id="135"/>
      <w:bookmarkEnd w:id="136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1B637944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b w:val="0"/>
          <w:sz w:val="22"/>
          <w:szCs w:val="22"/>
          <w:lang w:val="ru-RU"/>
        </w:rPr>
      </w:pPr>
    </w:p>
    <w:p w14:paraId="522FDF3F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</w:p>
    <w:p w14:paraId="119460E9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ЗАРЕГИСТРИРОВАНО</w:t>
      </w:r>
    </w:p>
    <w:p w14:paraId="04568924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«__»__________________</w:t>
      </w:r>
    </w:p>
    <w:p w14:paraId="06D7C9ED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</w:t>
      </w:r>
    </w:p>
    <w:p w14:paraId="1F6A4425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4AC4F803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016B6A41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</w:t>
      </w:r>
      <w:r w:rsidRPr="00D718C2">
        <w:rPr>
          <w:rFonts w:ascii="Garamond" w:hAnsi="Garamond"/>
          <w:szCs w:val="22"/>
          <w:lang w:val="ru-RU"/>
        </w:rPr>
        <w:t xml:space="preserve"> </w:t>
      </w:r>
      <w:r w:rsidRPr="00D718C2">
        <w:rPr>
          <w:rFonts w:ascii="Garamond" w:hAnsi="Garamond"/>
          <w:b/>
          <w:bCs/>
          <w:szCs w:val="22"/>
          <w:lang w:val="ru-RU"/>
        </w:rPr>
        <w:t>об изменении сроков оплаты по регулируемому договору купли-продажи электрической энергии и мощности</w:t>
      </w:r>
    </w:p>
    <w:p w14:paraId="10D7E6F4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45C3DFFB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(далее – Соглашение)</w:t>
      </w:r>
    </w:p>
    <w:p w14:paraId="06746E26" w14:textId="77777777" w:rsidR="00D231A8" w:rsidRPr="00D718C2" w:rsidRDefault="00D231A8" w:rsidP="00D231A8">
      <w:pPr>
        <w:spacing w:after="0"/>
        <w:jc w:val="center"/>
        <w:rPr>
          <w:rFonts w:ascii="Garamond" w:hAnsi="Garamond"/>
        </w:rPr>
      </w:pPr>
    </w:p>
    <w:p w14:paraId="3BB26E63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  <w:t xml:space="preserve">  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 xml:space="preserve">            </w:t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4741A9DA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3D1DDA8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3D5527B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06E15394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АО</w:t>
      </w:r>
      <w:r w:rsidRPr="00D718C2">
        <w:rPr>
          <w:rFonts w:ascii="Garamond" w:hAnsi="Garamond"/>
          <w:bCs/>
          <w:szCs w:val="22"/>
        </w:rPr>
        <w:t> </w:t>
      </w:r>
      <w:r w:rsidRPr="00D718C2">
        <w:rPr>
          <w:rFonts w:ascii="Garamond" w:hAnsi="Garamond"/>
          <w:bCs/>
          <w:szCs w:val="22"/>
          <w:lang w:val="ru-RU"/>
        </w:rPr>
        <w:t xml:space="preserve">«АТС» в лице ____________________________________________________________, действующего на основании ______________________(далее – КО), </w:t>
      </w:r>
    </w:p>
    <w:p w14:paraId="0D4FFBCF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вместе именуемые в дальнейшем «Стороны», заключили настоящее Соглашение о следующем:</w:t>
      </w:r>
    </w:p>
    <w:p w14:paraId="507BD9AA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мощности, поставленной по регулируемому договору купли-продажи электрической энергии и мощности №____________________ от «__»_____________ 20___ г.</w:t>
      </w:r>
    </w:p>
    <w:p w14:paraId="3A5A21B4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W w:w="942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999"/>
        <w:gridCol w:w="2409"/>
        <w:gridCol w:w="2059"/>
        <w:gridCol w:w="1457"/>
        <w:gridCol w:w="1505"/>
      </w:tblGrid>
      <w:tr w:rsidR="00D231A8" w:rsidRPr="00D718C2" w14:paraId="67A540FA" w14:textId="77777777" w:rsidTr="00B14D90">
        <w:trPr>
          <w:trHeight w:val="91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BD327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 который подлежит исполнению обязательство по оплате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C70540F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5BBEF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79CA9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1DB43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49BA9408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3. Продавец вправе расторгнуть в одностороннем внесудебном порядке настоящее Соглашение, уведомив об этом ЦФР и все Стороны договора, в случае:</w:t>
      </w:r>
    </w:p>
    <w:p w14:paraId="15CDCF40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3.1) двукратного нарушения Покупателем сроков исполнения обязательств по оплате электрической энергии и (или) мощности, установленных настоящим Соглашением.  </w:t>
      </w:r>
    </w:p>
    <w:p w14:paraId="139483A6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двукратным нарушением понимается неисполнение Покупателем обязательств по оплате электрической энергии и (или) мощности </w:t>
      </w:r>
      <w:r w:rsidRPr="00D718C2">
        <w:rPr>
          <w:rFonts w:ascii="Garamond" w:hAnsi="Garamond"/>
          <w:color w:val="000000"/>
          <w:spacing w:val="4"/>
          <w:szCs w:val="22"/>
          <w:lang w:val="ru-RU"/>
        </w:rPr>
        <w:t>в течение периода, включающего</w:t>
      </w:r>
      <w:r w:rsidRPr="00D718C2">
        <w:rPr>
          <w:rFonts w:ascii="Garamond" w:hAnsi="Garamond"/>
          <w:bCs/>
          <w:szCs w:val="22"/>
          <w:lang w:val="ru-RU"/>
        </w:rPr>
        <w:t xml:space="preserve"> два измененных срока исполнения обязательств, установленных п. 2 настоящего Соглашения, следующих непосредственно один за другим в хронологической последовательности.</w:t>
      </w:r>
    </w:p>
    <w:p w14:paraId="438B3007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Двукратное нарушение фиксируется: </w:t>
      </w:r>
    </w:p>
    <w:p w14:paraId="4DBE4346" w14:textId="77777777" w:rsidR="00D231A8" w:rsidRPr="00D718C2" w:rsidRDefault="00D231A8" w:rsidP="00D231A8">
      <w:pPr>
        <w:pStyle w:val="ad"/>
        <w:tabs>
          <w:tab w:val="left" w:pos="480"/>
        </w:tabs>
        <w:spacing w:before="0" w:after="0"/>
        <w:ind w:right="-1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lastRenderedPageBreak/>
        <w:t xml:space="preserve">на </w:t>
      </w:r>
      <w:r w:rsidRPr="00D718C2">
        <w:rPr>
          <w:rFonts w:ascii="Garamond" w:hAnsi="Garamond"/>
          <w:szCs w:val="22"/>
          <w:lang w:val="ru-RU"/>
        </w:rPr>
        <w:t xml:space="preserve">следующий рабочий день за днем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рабочий день; </w:t>
      </w:r>
    </w:p>
    <w:p w14:paraId="1727C041" w14:textId="77777777" w:rsidR="00D231A8" w:rsidRPr="00D718C2" w:rsidRDefault="00D231A8" w:rsidP="00D231A8">
      <w:pPr>
        <w:pStyle w:val="ad"/>
        <w:tabs>
          <w:tab w:val="left" w:pos="480"/>
        </w:tabs>
        <w:spacing w:before="0" w:after="0"/>
        <w:ind w:right="-1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 второй рабочий день после дня возникновения у Покупателя обязательств по проведению второго платежа, срок исполнения которого определен п. 2 настоящего Соглашения и который не был исполнен, если дата такого платежа приходится на нерабочий день. </w:t>
      </w:r>
    </w:p>
    <w:p w14:paraId="6B073FB3" w14:textId="77777777" w:rsidR="00D231A8" w:rsidRPr="00D718C2" w:rsidRDefault="00D231A8" w:rsidP="00D231A8">
      <w:pPr>
        <w:pStyle w:val="ad"/>
        <w:ind w:right="-1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Неисполнение Покупателем обязательств фиксируется по состоянию на 9 часов 00 минут по московскому времени;</w:t>
      </w:r>
    </w:p>
    <w:p w14:paraId="102397D0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color w:val="000000"/>
          <w:spacing w:val="4"/>
          <w:szCs w:val="22"/>
          <w:lang w:val="ru-RU"/>
        </w:rPr>
        <w:t>3.2</w:t>
      </w:r>
      <w:r w:rsidRPr="00D718C2">
        <w:rPr>
          <w:rFonts w:ascii="Garamond" w:hAnsi="Garamond"/>
          <w:bCs/>
          <w:szCs w:val="22"/>
          <w:lang w:val="ru-RU"/>
        </w:rPr>
        <w:t>) неисполнения покупателем обязательств по оплате электрической энергии и (или) мощности в полном объеме, для исполнения которых п. 2 настоящего Соглашения установлен последний (в календарной очередности) измененный срок исполнения обязательств.</w:t>
      </w:r>
    </w:p>
    <w:p w14:paraId="4083BBB0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При этом неисполнение покупателем обязательств фиксируется: </w:t>
      </w:r>
    </w:p>
    <w:p w14:paraId="18C42076" w14:textId="77777777" w:rsidR="00D231A8" w:rsidRPr="00D718C2" w:rsidRDefault="00D231A8" w:rsidP="00D231A8">
      <w:pPr>
        <w:pStyle w:val="ad"/>
        <w:tabs>
          <w:tab w:val="left" w:pos="480"/>
        </w:tabs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на следующий рабочий день за ближайшей датой платежа (14, 21, 28-е), если дата платежа приходится на 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Соглашения;</w:t>
      </w:r>
    </w:p>
    <w:p w14:paraId="371E1A52" w14:textId="77777777" w:rsidR="00D231A8" w:rsidRPr="00D718C2" w:rsidRDefault="00D231A8" w:rsidP="00D231A8">
      <w:pPr>
        <w:pStyle w:val="ad"/>
        <w:tabs>
          <w:tab w:val="left" w:pos="480"/>
        </w:tabs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второй рабочий день после ближайшей даты платежа (14, 21, 28-е), если дата платежа приходится на нерабочий день, но не ранее чем на 31-й календарный день после дня, соответствующего последнему (в календарной очередности) измененному сроку исполнения обязательств, установленному п. 2 настоящего Соглашения. </w:t>
      </w:r>
    </w:p>
    <w:p w14:paraId="18E49242" w14:textId="77777777" w:rsidR="00D231A8" w:rsidRPr="00D718C2" w:rsidRDefault="00D231A8" w:rsidP="00D231A8">
      <w:pPr>
        <w:pStyle w:val="ad"/>
        <w:ind w:right="-1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Неисполнение покупателем обязательств фиксируется </w:t>
      </w:r>
      <w:r w:rsidRPr="00D718C2">
        <w:rPr>
          <w:rFonts w:ascii="Garamond" w:hAnsi="Garamond"/>
          <w:szCs w:val="22"/>
          <w:lang w:val="ru-RU"/>
        </w:rPr>
        <w:t>по состоянию</w:t>
      </w:r>
      <w:r w:rsidRPr="00D718C2">
        <w:rPr>
          <w:rFonts w:ascii="Garamond" w:hAnsi="Garamond"/>
          <w:bCs/>
          <w:szCs w:val="22"/>
          <w:lang w:val="ru-RU"/>
        </w:rPr>
        <w:t xml:space="preserve"> на 9 часов 00 минут по московскому времени.</w:t>
      </w:r>
    </w:p>
    <w:p w14:paraId="13CBB8FC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Настоящее Соглашение считается расторгнутым с даты принятия КО решения о регистрации расторжения настоящего Соглашения. Порядок расторжения, уведомления об этом КО и Покупателя, а также порядок регистрации уведомления о расторжении настоящего Соглашения устанавливаются Регламентом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рынка) и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09844835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32D2D69F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5D806288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5. В случае расторжения настоящего Соглашения по основанию, предусмотренному п. 3 настоящего Соглашения, датой исполнения обязательств по оплате электрической энергии и мощности, поставленной по регулируемому договору, измененный срок исполнения которых в соответствии с настоящим Соглашением не наступил на дату расторжения настоящего Соглашения, признается следующая дата:</w:t>
      </w:r>
    </w:p>
    <w:p w14:paraId="2150F445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– 21-е число месяца, с которого расторгнуто настоящее Соглашение, – при получении ЦФР от КО уведомления о регистрации расторжения Соглашения не позднее 14-го числа месяца, с которого расторгнуто настоящее Соглашение;</w:t>
      </w:r>
    </w:p>
    <w:p w14:paraId="39B7AE05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– 21-е число месяца, следующего за месяцем, с которого расторгнуто настоящее Соглашение, – при получении ЦФР от КО уведомления о регистрации расторжения Соглашения после 14-го числа месяца, с которого расторгнуто настоящее Соглашение.</w:t>
      </w:r>
    </w:p>
    <w:p w14:paraId="569BBD12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6.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4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электрической энергии и мощности, поставленной по регулируемому договору, измененный срок исполнения которых не наступил на дату прекращения настоящего Соглашения, признается следующая дата:</w:t>
      </w:r>
    </w:p>
    <w:p w14:paraId="2FB151C7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t xml:space="preserve">– 21-е число месяца, с которого прекращено настоящее Соглашение, – при получении ЦФР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 расторжении Договора о присоединении к торговой системе оптового рынка, </w:t>
      </w:r>
      <w:r w:rsidRPr="00D718C2">
        <w:rPr>
          <w:rFonts w:ascii="Garamond" w:hAnsi="Garamond"/>
          <w:bCs/>
          <w:szCs w:val="22"/>
          <w:lang w:val="ru-RU"/>
        </w:rPr>
        <w:t xml:space="preserve">заключенного с Покупателем или Продавцом </w:t>
      </w:r>
      <w:r w:rsidRPr="00D718C2">
        <w:rPr>
          <w:rFonts w:ascii="Garamond" w:hAnsi="Garamond"/>
          <w:szCs w:val="22"/>
          <w:lang w:val="ru-RU"/>
        </w:rPr>
        <w:t>не позднее 14-го числа месяца, с которого прекращено настоящее Соглашение;</w:t>
      </w:r>
    </w:p>
    <w:p w14:paraId="409B0AE5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прекращено настоящее Соглашение, – при получении ЦФР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 расторжении Договора о присоединении к торговой системе оптового рынка, </w:t>
      </w:r>
      <w:r w:rsidRPr="00D718C2">
        <w:rPr>
          <w:rFonts w:ascii="Garamond" w:hAnsi="Garamond"/>
          <w:bCs/>
          <w:szCs w:val="22"/>
          <w:lang w:val="ru-RU"/>
        </w:rPr>
        <w:t xml:space="preserve">заключенного с Покупателем или Продавцом </w:t>
      </w:r>
      <w:r w:rsidRPr="00D718C2">
        <w:rPr>
          <w:rFonts w:ascii="Garamond" w:hAnsi="Garamond"/>
          <w:szCs w:val="22"/>
          <w:lang w:val="ru-RU"/>
        </w:rPr>
        <w:t>после 14-го числа месяца, с которого прекращено настоящее Соглашение.</w:t>
      </w:r>
    </w:p>
    <w:p w14:paraId="16FDD79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электрической энергии и мощности, поставленной по регулируемому договору,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2344CB58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8. Настоящее Соглашение подписано в трех экземплярах, имеющих равную юридическую силу, по одному для каждой из Сторон.</w:t>
      </w:r>
    </w:p>
    <w:p w14:paraId="2139C2BE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9. Во всем ином, что не предусмотрено настоящим Соглашением, Стороны руководствуются регулируемым договором, договорами о присоединении к торговой системе оптового рынка и законодательством Российской Федерации.</w:t>
      </w:r>
    </w:p>
    <w:p w14:paraId="3FF0A95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10. Подписи сторон</w:t>
      </w:r>
    </w:p>
    <w:p w14:paraId="0E9D8943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</w:p>
    <w:p w14:paraId="4CA77F38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50C863CE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32A9B539" w14:textId="77777777" w:rsidR="00D231A8" w:rsidRPr="00D718C2" w:rsidRDefault="00D231A8" w:rsidP="00D231A8">
      <w:pPr>
        <w:pStyle w:val="3"/>
        <w:numPr>
          <w:ilvl w:val="0"/>
          <w:numId w:val="0"/>
        </w:numPr>
        <w:jc w:val="left"/>
        <w:rPr>
          <w:rFonts w:ascii="Garamond" w:hAnsi="Garamond"/>
          <w:b w:val="0"/>
          <w:sz w:val="22"/>
          <w:szCs w:val="22"/>
          <w:lang w:val="ru-RU"/>
        </w:rPr>
      </w:pPr>
      <w:bookmarkStart w:id="137" w:name="_Toc357607928"/>
      <w:bookmarkStart w:id="138" w:name="_Toc372717142"/>
      <w:bookmarkStart w:id="139" w:name="_Toc382922381"/>
      <w:bookmarkStart w:id="140" w:name="_Toc467676005"/>
      <w:bookmarkStart w:id="141" w:name="_Toc533504362"/>
      <w:r w:rsidRPr="00D718C2">
        <w:rPr>
          <w:rFonts w:ascii="Garamond" w:hAnsi="Garamond"/>
          <w:b w:val="0"/>
          <w:sz w:val="22"/>
          <w:szCs w:val="22"/>
          <w:lang w:val="ru-RU"/>
        </w:rPr>
        <w:t>от КО</w:t>
      </w:r>
      <w:bookmarkEnd w:id="137"/>
      <w:bookmarkEnd w:id="138"/>
      <w:bookmarkEnd w:id="139"/>
      <w:bookmarkEnd w:id="140"/>
      <w:bookmarkEnd w:id="141"/>
    </w:p>
    <w:p w14:paraId="339A07F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br w:type="page"/>
      </w:r>
      <w:bookmarkStart w:id="142" w:name="_Toc357607929"/>
      <w:bookmarkStart w:id="143" w:name="_Toc372717143"/>
      <w:bookmarkStart w:id="144" w:name="_Toc382922382"/>
      <w:bookmarkStart w:id="145" w:name="_Toc467676006"/>
      <w:bookmarkStart w:id="146" w:name="_Toc533504363"/>
      <w:r w:rsidRPr="00D718C2">
        <w:rPr>
          <w:rFonts w:ascii="Garamond" w:hAnsi="Garamond"/>
          <w:sz w:val="22"/>
          <w:szCs w:val="22"/>
          <w:lang w:val="ru-RU"/>
        </w:rPr>
        <w:lastRenderedPageBreak/>
        <w:t>Приложение 4.1д</w:t>
      </w:r>
      <w:bookmarkEnd w:id="142"/>
      <w:bookmarkEnd w:id="143"/>
      <w:bookmarkEnd w:id="144"/>
      <w:bookmarkEnd w:id="145"/>
      <w:bookmarkEnd w:id="146"/>
    </w:p>
    <w:p w14:paraId="372FD09E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147" w:name="_Toc357607930"/>
      <w:bookmarkStart w:id="148" w:name="_Toc372717144"/>
      <w:bookmarkStart w:id="149" w:name="_Toc382922383"/>
      <w:bookmarkStart w:id="150" w:name="_Toc467676007"/>
      <w:bookmarkStart w:id="151" w:name="_Toc533504364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</w:t>
      </w:r>
      <w:bookmarkEnd w:id="147"/>
      <w:bookmarkEnd w:id="148"/>
      <w:bookmarkEnd w:id="149"/>
      <w:bookmarkEnd w:id="150"/>
      <w:bookmarkEnd w:id="151"/>
    </w:p>
    <w:p w14:paraId="406300FC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bookmarkStart w:id="152" w:name="_Toc357607931"/>
      <w:bookmarkStart w:id="153" w:name="_Toc372717145"/>
      <w:bookmarkStart w:id="154" w:name="_Toc382922384"/>
      <w:bookmarkStart w:id="155" w:name="_Toc467676008"/>
      <w:bookmarkStart w:id="156" w:name="_Toc533504365"/>
      <w:r w:rsidRPr="00D718C2">
        <w:rPr>
          <w:rFonts w:ascii="Garamond" w:hAnsi="Garamond"/>
          <w:b w:val="0"/>
          <w:sz w:val="22"/>
          <w:szCs w:val="22"/>
          <w:lang w:val="ru-RU"/>
        </w:rPr>
        <w:t>договоров купли-продажи электроэнергии и мощности</w:t>
      </w:r>
      <w:bookmarkEnd w:id="152"/>
      <w:bookmarkEnd w:id="153"/>
      <w:bookmarkEnd w:id="154"/>
      <w:bookmarkEnd w:id="155"/>
      <w:bookmarkEnd w:id="156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3129973E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239BFB3E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</w:p>
    <w:p w14:paraId="32024B92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ЗАРЕГИСТРИРОВАНО</w:t>
      </w:r>
    </w:p>
    <w:p w14:paraId="1D19F5E9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«__»__________________</w:t>
      </w:r>
    </w:p>
    <w:p w14:paraId="07FBA545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</w:t>
      </w:r>
    </w:p>
    <w:p w14:paraId="5BFFEF54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</w:p>
    <w:p w14:paraId="048D4A41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</w:p>
    <w:p w14:paraId="3B663FD5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Соглашение об изменении сроков оплаты по регулируемому договору купли-продажи электрической энергии и мощности</w:t>
      </w:r>
    </w:p>
    <w:p w14:paraId="5CABAC43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№ ______________________ от «___»__________________</w:t>
      </w:r>
    </w:p>
    <w:p w14:paraId="40FC7708" w14:textId="77777777" w:rsidR="00D231A8" w:rsidRPr="00D718C2" w:rsidRDefault="00D231A8" w:rsidP="00D231A8">
      <w:pPr>
        <w:pStyle w:val="ad"/>
        <w:spacing w:before="0" w:after="0"/>
        <w:jc w:val="center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(далее – Соглашение)</w:t>
      </w:r>
    </w:p>
    <w:p w14:paraId="306F4EF1" w14:textId="77777777" w:rsidR="00D231A8" w:rsidRPr="00D718C2" w:rsidRDefault="00D231A8" w:rsidP="00D231A8">
      <w:pPr>
        <w:spacing w:after="0"/>
        <w:rPr>
          <w:rFonts w:ascii="Garamond" w:hAnsi="Garamond"/>
        </w:rPr>
      </w:pPr>
    </w:p>
    <w:p w14:paraId="39342FA5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  <w:r w:rsidRPr="00D718C2">
        <w:rPr>
          <w:rFonts w:ascii="Garamond" w:hAnsi="Garamond"/>
          <w:b/>
          <w:bCs/>
          <w:szCs w:val="22"/>
          <w:lang w:val="ru-RU"/>
        </w:rPr>
        <w:t>г. ______________________</w:t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</w:r>
      <w:r w:rsidRPr="00D718C2">
        <w:rPr>
          <w:rFonts w:ascii="Garamond" w:hAnsi="Garamond"/>
          <w:b/>
          <w:bCs/>
          <w:szCs w:val="22"/>
          <w:lang w:val="ru-RU"/>
        </w:rPr>
        <w:tab/>
        <w:t>«____»_______________</w:t>
      </w:r>
    </w:p>
    <w:p w14:paraId="22149A58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/>
          <w:bCs/>
          <w:szCs w:val="22"/>
          <w:lang w:val="ru-RU"/>
        </w:rPr>
      </w:pPr>
    </w:p>
    <w:p w14:paraId="0B71EDCD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 «______________________________________________» в лице _______________________________________________________________________, действующего на основании ________________________ (далее – Покупатель), принимая во внимание, что на дату заключения настоящего Соглашения Покупатель заключил Договор о присоединении к торговой системе оптового рынка № _______ от ___ _______ 20 __ г.,</w:t>
      </w:r>
    </w:p>
    <w:p w14:paraId="2CBC7E0E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______________________________«______________________________________________» в лице _______________________________________________________________________, действующего на основании ________________________ (далее – Продавец), принимая во внимание, что на дату заключения настоящего Соглашения Продавец заключил Договор о присоединении к торговой системе оптового рынка № _______ от ___ _______ 20 __ г.,</w:t>
      </w:r>
    </w:p>
    <w:p w14:paraId="563CBBD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и АО</w:t>
      </w:r>
      <w:r w:rsidRPr="00D718C2">
        <w:rPr>
          <w:rFonts w:ascii="Garamond" w:hAnsi="Garamond"/>
          <w:bCs/>
          <w:szCs w:val="22"/>
        </w:rPr>
        <w:t> </w:t>
      </w:r>
      <w:r w:rsidRPr="00D718C2">
        <w:rPr>
          <w:rFonts w:ascii="Garamond" w:hAnsi="Garamond"/>
          <w:bCs/>
          <w:szCs w:val="22"/>
          <w:lang w:val="ru-RU"/>
        </w:rPr>
        <w:t xml:space="preserve">«АТС» в лице ____________________________________________________________, действующего на основании ______________________(далее – КО), </w:t>
      </w:r>
    </w:p>
    <w:p w14:paraId="72FF48B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вместе именуемые в дальнейшем «Стороны», заключили настоящее Соглашение о следующем:</w:t>
      </w:r>
    </w:p>
    <w:p w14:paraId="4695D9B1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1. Изменить срок исполнения обязательств по оплате электрической энергии и (или) мощности, поставленной по регулируемому договору купли-продажи электрической энергии и мощности №____________________ от «__»_____________ 20___ г..</w:t>
      </w:r>
    </w:p>
    <w:p w14:paraId="7DCD3822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</w:rPr>
      </w:pPr>
      <w:r w:rsidRPr="00D718C2">
        <w:rPr>
          <w:rFonts w:ascii="Garamond" w:hAnsi="Garamond"/>
          <w:bCs/>
          <w:szCs w:val="22"/>
        </w:rPr>
        <w:t xml:space="preserve">2.  </w:t>
      </w:r>
    </w:p>
    <w:tbl>
      <w:tblPr>
        <w:tblW w:w="942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999"/>
        <w:gridCol w:w="2409"/>
        <w:gridCol w:w="2059"/>
        <w:gridCol w:w="1457"/>
        <w:gridCol w:w="1505"/>
      </w:tblGrid>
      <w:tr w:rsidR="00D231A8" w:rsidRPr="00D718C2" w14:paraId="443E2DAD" w14:textId="77777777" w:rsidTr="00B14D90">
        <w:trPr>
          <w:trHeight w:val="91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F7294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Период, за который подлежит исполнению обязательство по оплате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10B65EB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Наименование товара (электроэнергия/мощность)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1AD28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Первоначальный срок исполнения обязательства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CA7A1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Измененный срок исполнения обязательства</w:t>
            </w:r>
          </w:p>
        </w:tc>
        <w:tc>
          <w:tcPr>
            <w:tcW w:w="1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7AC00" w14:textId="77777777" w:rsidR="00D231A8" w:rsidRPr="00D718C2" w:rsidRDefault="00D231A8" w:rsidP="00B14D90">
            <w:pPr>
              <w:jc w:val="both"/>
              <w:rPr>
                <w:rFonts w:ascii="Garamond" w:hAnsi="Garamond"/>
                <w:color w:val="000000"/>
              </w:rPr>
            </w:pPr>
            <w:r w:rsidRPr="00D718C2">
              <w:rPr>
                <w:rFonts w:ascii="Garamond" w:hAnsi="Garamond"/>
                <w:color w:val="000000"/>
              </w:rPr>
              <w:t>Размер обязательства, руб. с НДС</w:t>
            </w:r>
          </w:p>
        </w:tc>
      </w:tr>
    </w:tbl>
    <w:p w14:paraId="206B3019" w14:textId="77777777" w:rsidR="00D231A8" w:rsidRPr="00D718C2" w:rsidRDefault="00D231A8" w:rsidP="00D231A8">
      <w:pPr>
        <w:jc w:val="both"/>
        <w:rPr>
          <w:rFonts w:ascii="Garamond" w:hAnsi="Garamond"/>
          <w:bCs/>
        </w:rPr>
      </w:pPr>
      <w:r w:rsidRPr="00D718C2">
        <w:rPr>
          <w:rFonts w:ascii="Garamond" w:hAnsi="Garamond"/>
          <w:bCs/>
        </w:rPr>
        <w:t xml:space="preserve">3. Продавец вправе расторгнуть в одностороннем внесудебном порядке настоящее Соглашение, уведомив об этом КО и Покупателя, в случае двукратного нарушения Покупателем сроков исполнения обязательств по оплате электрической энергии и (или) мощности по следующим договорам, </w:t>
      </w:r>
      <w:r w:rsidRPr="00D718C2">
        <w:rPr>
          <w:rFonts w:ascii="Garamond" w:hAnsi="Garamond"/>
        </w:rPr>
        <w:t>заключенным на оптовом рынке электроэнергии и мощности между Покупателем и Продавцом (кроме обязательств,</w:t>
      </w:r>
      <w:r w:rsidRPr="00D718C2">
        <w:rPr>
          <w:rFonts w:ascii="Garamond" w:hAnsi="Garamond"/>
          <w:bCs/>
        </w:rPr>
        <w:t xml:space="preserve"> расчеты по которым осуществляются вне уполномоченной кредитной организации): </w:t>
      </w:r>
    </w:p>
    <w:p w14:paraId="4B20F849" w14:textId="77777777" w:rsidR="00D231A8" w:rsidRPr="00D718C2" w:rsidRDefault="00D231A8" w:rsidP="00D231A8">
      <w:pPr>
        <w:ind w:left="459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а) регулируемые договоры купли-продажи электрической энергии и мощности;</w:t>
      </w:r>
    </w:p>
    <w:p w14:paraId="4AE1F41E" w14:textId="77777777" w:rsidR="00D231A8" w:rsidRPr="00D718C2" w:rsidRDefault="00D231A8" w:rsidP="00D231A8">
      <w:pPr>
        <w:ind w:left="459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б) договоры о предоставлении мощности и договоры о предоставлении мощности введенных в эксплуатацию генерирующих объектов;</w:t>
      </w:r>
    </w:p>
    <w:p w14:paraId="595EF671" w14:textId="77777777" w:rsidR="00D231A8" w:rsidRPr="00D718C2" w:rsidRDefault="00D231A8" w:rsidP="00D231A8">
      <w:pPr>
        <w:ind w:left="459"/>
        <w:jc w:val="both"/>
        <w:rPr>
          <w:rFonts w:ascii="Garamond" w:hAnsi="Garamond"/>
          <w:i/>
        </w:rPr>
      </w:pPr>
      <w:r w:rsidRPr="00D718C2">
        <w:rPr>
          <w:rFonts w:ascii="Garamond" w:hAnsi="Garamond"/>
        </w:rPr>
        <w:lastRenderedPageBreak/>
        <w:t>в) договоры купли-продажи мощности по результатам конкурентного отбора мощности;</w:t>
      </w:r>
    </w:p>
    <w:p w14:paraId="2B213B32" w14:textId="77777777" w:rsidR="00D231A8" w:rsidRPr="00D718C2" w:rsidRDefault="00D231A8" w:rsidP="00D231A8">
      <w:pPr>
        <w:ind w:left="459"/>
        <w:jc w:val="both"/>
        <w:rPr>
          <w:rFonts w:ascii="Garamond" w:hAnsi="Garamond"/>
        </w:rPr>
      </w:pPr>
      <w:r w:rsidRPr="00D718C2">
        <w:rPr>
          <w:rFonts w:ascii="Garamond" w:hAnsi="Garamond"/>
        </w:rPr>
        <w:t>г) договоры купли-продажи (поставки) мощности новых гидроэлектростанций (в том числе гидроаккумулирующих электростанций) и договоры купли-продажи (поставки) мощности новых атомных станций;</w:t>
      </w:r>
    </w:p>
    <w:p w14:paraId="34E8C774" w14:textId="77777777" w:rsidR="00D231A8" w:rsidRPr="00D718C2" w:rsidRDefault="00D231A8" w:rsidP="00D231A8">
      <w:pPr>
        <w:ind w:left="459"/>
        <w:jc w:val="both"/>
        <w:rPr>
          <w:rFonts w:ascii="Garamond" w:hAnsi="Garamond"/>
        </w:rPr>
      </w:pPr>
      <w:r w:rsidRPr="00D718C2">
        <w:rPr>
          <w:rFonts w:ascii="Garamond" w:hAnsi="Garamond"/>
        </w:rPr>
        <w:t xml:space="preserve">д) договоры купли-продажи мощности, производимой с использованием генерирующих объектов, поставляющих мощность в вынужденном режиме. </w:t>
      </w:r>
    </w:p>
    <w:p w14:paraId="61388242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двукратным нарушением сроков исполнения обязательств по оплате электрической энергии и (или) мощности понимается наличие двух фактов возникновения задолженности Покупателя перед Продавцом по договорам, перечисленным в п. 3 настоящего Соглашения, с момента подписания настоящего Соглашения. </w:t>
      </w:r>
    </w:p>
    <w:p w14:paraId="4FEA0501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Под фактом возникновения задолженности понимается наличие неоплаченных (оплаченных не в полном объеме) обязательств Покупателя по оплате электрической энергии и (или) мощности перед Продавцом хотя бы по одному из договоров купли-продажи электроэнергии и (или) мощности, перечисленных в п. 3 настоящего Соглашения, зафиксированное: </w:t>
      </w:r>
    </w:p>
    <w:p w14:paraId="5FCEC7D6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следующий рабочий день за датой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рабочий день</w:t>
      </w:r>
      <w:r w:rsidRPr="00D718C2">
        <w:rPr>
          <w:rFonts w:ascii="Garamond" w:hAnsi="Garamond"/>
          <w:bCs/>
          <w:szCs w:val="22"/>
          <w:lang w:val="ru-RU"/>
        </w:rPr>
        <w:t>;</w:t>
      </w:r>
    </w:p>
    <w:p w14:paraId="1AD539BB" w14:textId="77777777" w:rsidR="00D231A8" w:rsidRPr="00D718C2" w:rsidRDefault="00D231A8" w:rsidP="00D231A8">
      <w:pPr>
        <w:pStyle w:val="ad"/>
        <w:spacing w:before="0" w:after="0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на второй рабочий день после даты платежа (14, 21, 28-е), если </w:t>
      </w:r>
      <w:r w:rsidRPr="00D718C2">
        <w:rPr>
          <w:rFonts w:ascii="Garamond" w:hAnsi="Garamond"/>
          <w:szCs w:val="22"/>
          <w:lang w:val="ru-RU"/>
        </w:rPr>
        <w:t>дата платежа приходится на нерабочий день</w:t>
      </w:r>
      <w:r w:rsidRPr="00D718C2">
        <w:rPr>
          <w:rFonts w:ascii="Garamond" w:hAnsi="Garamond"/>
          <w:bCs/>
          <w:szCs w:val="22"/>
          <w:lang w:val="ru-RU"/>
        </w:rPr>
        <w:t xml:space="preserve">. </w:t>
      </w:r>
    </w:p>
    <w:p w14:paraId="01147E60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Каждый факт возникновения задолженности фиксируется </w:t>
      </w:r>
      <w:r w:rsidRPr="00D718C2">
        <w:rPr>
          <w:rFonts w:ascii="Garamond" w:hAnsi="Garamond"/>
          <w:szCs w:val="22"/>
          <w:lang w:val="ru-RU"/>
        </w:rPr>
        <w:t>по состоянию на 9 часов 00 минут по московскому времени.</w:t>
      </w:r>
    </w:p>
    <w:p w14:paraId="0A40C84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Настоящее Соглашение считается расторгнутым с даты принятия КО решения о регистрации расторжения настоящего Соглашения. Порядок расторжения, уведомления об этом КО и Покупателя, а также порядок регистрации уведомления о расторжении настоящего Соглашения устанавливаются Регламентом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рынка) и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14:paraId="724FDD06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4. Настоящее Соглашение прекращается в случае одностороннего внесудебного отказа Совета рынка от исполнения Договора о присоединении к торговой системе оптового рынка, заключенного с Покупателем или Продавцом, по основаниям, предусмотренным указанным Договором о присоединении к торговой системе оптового рынка.</w:t>
      </w:r>
    </w:p>
    <w:p w14:paraId="7CDF3257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Настоящее Соглашение считается прекращенным по основанию, предусмотренному настоящим пунктом, с даты расторжения </w:t>
      </w:r>
      <w:r w:rsidRPr="00D718C2">
        <w:rPr>
          <w:rFonts w:ascii="Garamond" w:hAnsi="Garamond"/>
          <w:bCs/>
          <w:szCs w:val="22"/>
          <w:lang w:val="ru-RU"/>
        </w:rPr>
        <w:t xml:space="preserve">Договора о присоединении к торговой системе оптового рынка, заключенного с Покупателем или Продавцом. </w:t>
      </w:r>
    </w:p>
    <w:p w14:paraId="199B1F48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5. В случае расторжения настоящего Соглашения по основанию, предусмотренному п. 3 настоящего Соглашения, датой исполнения обязательств по оплате электрической энергии и мощности, поставленной по регулируемому договору, измененный срок исполнения которых не наступил на дату расторжения настоящего Соглашения, признается следующая дата:</w:t>
      </w:r>
    </w:p>
    <w:p w14:paraId="6F0BC161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– 21-е число месяца, с которого расторгнуто настоящее Соглашение, – при получении ЦФР от КО уведомления о регистрации расторжения Соглашения не позднее 14-го числа месяца, с которого расторгнуто настоящее Соглашение;</w:t>
      </w:r>
    </w:p>
    <w:p w14:paraId="3106973B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– 21-е число месяца, следующего за месяцем, с которого расторгнуто настоящее Соглашение, – при получении ЦФР от КО уведомления о регистрации расторжения Соглашения после 14-го числа месяца, с которого расторгнуто настоящее Соглашение.</w:t>
      </w:r>
    </w:p>
    <w:p w14:paraId="64E488F9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6. В случае прекращения настоящего Соглашения </w:t>
      </w:r>
      <w:r w:rsidRPr="00D718C2">
        <w:rPr>
          <w:rFonts w:ascii="Garamond" w:hAnsi="Garamond"/>
          <w:bCs/>
          <w:szCs w:val="22"/>
          <w:lang w:val="ru-RU"/>
        </w:rPr>
        <w:t>по основанию, предусмотренному пунктом 4 настоящего Соглашения,</w:t>
      </w:r>
      <w:r w:rsidRPr="00D718C2">
        <w:rPr>
          <w:rFonts w:ascii="Garamond" w:hAnsi="Garamond"/>
          <w:szCs w:val="22"/>
          <w:lang w:val="ru-RU"/>
        </w:rPr>
        <w:t xml:space="preserve"> датой исполнения обязательств по оплате электрической энергии и мощности, поставленной по регулируемому договору, измененный срок исполнения которых не наступил на дату прекращения настоящего Соглашения, признается следующая дата:</w:t>
      </w:r>
    </w:p>
    <w:p w14:paraId="2E67B0CB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 которого прекращено настоящее Соглашение, – при получении ЦФР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 расторжении Договора о присоединении к торговой системе оптового рынка, </w:t>
      </w:r>
      <w:r w:rsidRPr="00D718C2">
        <w:rPr>
          <w:rFonts w:ascii="Garamond" w:hAnsi="Garamond"/>
          <w:bCs/>
          <w:szCs w:val="22"/>
          <w:lang w:val="ru-RU"/>
        </w:rPr>
        <w:lastRenderedPageBreak/>
        <w:t>заключенного с Покупателем или Продавцом</w:t>
      </w:r>
      <w:r w:rsidRPr="00D718C2">
        <w:rPr>
          <w:rFonts w:ascii="Garamond" w:hAnsi="Garamond"/>
          <w:szCs w:val="22"/>
          <w:lang w:val="ru-RU"/>
        </w:rPr>
        <w:t xml:space="preserve"> не позднее 14-го числа месяца, с которого прекращено настоящее Соглашение;</w:t>
      </w:r>
    </w:p>
    <w:p w14:paraId="5AF62AA5" w14:textId="77777777" w:rsidR="00D231A8" w:rsidRPr="00D718C2" w:rsidRDefault="00D231A8" w:rsidP="00D231A8">
      <w:pPr>
        <w:pStyle w:val="ad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– 21-е число месяца, следующего за месяцем, с которого прекращено настоящее Соглашение, – при получении ЦФР от </w:t>
      </w:r>
      <w:r w:rsidRPr="00D718C2">
        <w:rPr>
          <w:rFonts w:ascii="Garamond" w:hAnsi="Garamond"/>
          <w:bCs/>
          <w:szCs w:val="22"/>
          <w:lang w:val="ru-RU"/>
        </w:rPr>
        <w:t xml:space="preserve">Совета рынка </w:t>
      </w:r>
      <w:r w:rsidRPr="00D718C2">
        <w:rPr>
          <w:rFonts w:ascii="Garamond" w:hAnsi="Garamond"/>
          <w:szCs w:val="22"/>
          <w:lang w:val="ru-RU"/>
        </w:rPr>
        <w:t xml:space="preserve">уведомления о расторжении Договора о присоединении к торговой системе оптового рынка, </w:t>
      </w:r>
      <w:r w:rsidRPr="00D718C2">
        <w:rPr>
          <w:rFonts w:ascii="Garamond" w:hAnsi="Garamond"/>
          <w:bCs/>
          <w:szCs w:val="22"/>
          <w:lang w:val="ru-RU"/>
        </w:rPr>
        <w:t>заключенного с Покупателем или Продавцом</w:t>
      </w:r>
      <w:r w:rsidRPr="00D718C2">
        <w:rPr>
          <w:rFonts w:ascii="Garamond" w:hAnsi="Garamond"/>
          <w:szCs w:val="22"/>
          <w:lang w:val="ru-RU"/>
        </w:rPr>
        <w:t xml:space="preserve"> после 14-го числа месяца, с которого прекращено настоящее Соглашение.</w:t>
      </w:r>
    </w:p>
    <w:p w14:paraId="30CEE00C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>7. В случае расторжения или прекращения настоящего Соглашения по основаниям, предусмотренным настоящим Соглашением, расчеты по обязательствам по оплате электрической энергии и мощности, поставленной по регулируемому договору, подлежат исполнению в порядке, установленном Регламентом финансовых расчетов на оптовом рынке электроэнергии (Приложение № 16 к Договору о присоединении</w:t>
      </w:r>
      <w:r w:rsidRPr="00D718C2">
        <w:rPr>
          <w:rFonts w:ascii="Garamond" w:hAnsi="Garamond"/>
          <w:bCs/>
          <w:szCs w:val="22"/>
          <w:lang w:val="ru-RU"/>
        </w:rPr>
        <w:t xml:space="preserve"> к торговой системе оптового рынка</w:t>
      </w:r>
      <w:r w:rsidRPr="00D718C2">
        <w:rPr>
          <w:rFonts w:ascii="Garamond" w:hAnsi="Garamond"/>
          <w:szCs w:val="22"/>
          <w:lang w:val="ru-RU"/>
        </w:rPr>
        <w:t>).</w:t>
      </w:r>
    </w:p>
    <w:p w14:paraId="0B75F99D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8. Настоящее Соглашение подписано в трех экземплярах, имеющих равную юридическую силу, по одному для каждой из Сторон.</w:t>
      </w:r>
    </w:p>
    <w:p w14:paraId="47F5B9ED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9. Во всем ином, что не предусмотрено настоящим Соглашением, Стороны руководствуются регулируемым договором, договорами о присоединении к торговой системе оптового рынка и законодательством Российской Федерации.</w:t>
      </w:r>
    </w:p>
    <w:p w14:paraId="38EA944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10. Подписи сторон</w:t>
      </w:r>
    </w:p>
    <w:p w14:paraId="1A479089" w14:textId="77777777" w:rsidR="00D231A8" w:rsidRPr="00D718C2" w:rsidRDefault="00D231A8" w:rsidP="00D231A8">
      <w:pPr>
        <w:pStyle w:val="ad"/>
        <w:rPr>
          <w:rFonts w:ascii="Garamond" w:hAnsi="Garamond"/>
          <w:bCs/>
          <w:szCs w:val="22"/>
          <w:lang w:val="ru-RU"/>
        </w:rPr>
      </w:pPr>
    </w:p>
    <w:p w14:paraId="46808D58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>от Продавца</w:t>
      </w:r>
    </w:p>
    <w:p w14:paraId="4CBB3DF0" w14:textId="77777777" w:rsidR="00D231A8" w:rsidRPr="00D718C2" w:rsidRDefault="00D231A8" w:rsidP="00D231A8">
      <w:pPr>
        <w:pStyle w:val="ad"/>
        <w:jc w:val="left"/>
        <w:rPr>
          <w:rFonts w:ascii="Garamond" w:hAnsi="Garamond"/>
          <w:bCs/>
          <w:szCs w:val="22"/>
          <w:lang w:val="ru-RU"/>
        </w:rPr>
      </w:pPr>
      <w:r w:rsidRPr="00D718C2">
        <w:rPr>
          <w:rFonts w:ascii="Garamond" w:hAnsi="Garamond"/>
          <w:bCs/>
          <w:szCs w:val="22"/>
          <w:lang w:val="ru-RU"/>
        </w:rPr>
        <w:t xml:space="preserve">от Покупателя </w:t>
      </w:r>
    </w:p>
    <w:p w14:paraId="4643F947" w14:textId="77777777" w:rsidR="00D231A8" w:rsidRPr="00D718C2" w:rsidRDefault="00D231A8" w:rsidP="00D231A8">
      <w:pPr>
        <w:pStyle w:val="ad"/>
        <w:jc w:val="left"/>
        <w:rPr>
          <w:rFonts w:ascii="Garamond" w:hAnsi="Garamond"/>
          <w:szCs w:val="22"/>
          <w:lang w:val="ru-RU"/>
        </w:rPr>
        <w:sectPr w:rsidR="00D231A8" w:rsidRPr="00D718C2" w:rsidSect="00B14D90">
          <w:type w:val="continuous"/>
          <w:pgSz w:w="11907" w:h="16840" w:code="9"/>
          <w:pgMar w:top="1151" w:right="851" w:bottom="1151" w:left="1582" w:header="720" w:footer="720" w:gutter="0"/>
          <w:paperSrc w:first="15" w:other="15"/>
          <w:cols w:space="720"/>
        </w:sectPr>
      </w:pPr>
      <w:r w:rsidRPr="00D718C2">
        <w:rPr>
          <w:rFonts w:ascii="Garamond" w:hAnsi="Garamond"/>
          <w:szCs w:val="22"/>
          <w:lang w:val="ru-RU"/>
        </w:rPr>
        <w:t>от КО</w:t>
      </w:r>
    </w:p>
    <w:p w14:paraId="38BEF182" w14:textId="77777777" w:rsidR="00D231A8" w:rsidRPr="00D718C2" w:rsidRDefault="00D231A8" w:rsidP="00D231A8">
      <w:pPr>
        <w:pStyle w:val="ad"/>
        <w:jc w:val="right"/>
        <w:rPr>
          <w:rFonts w:ascii="Garamond" w:hAnsi="Garamond"/>
          <w:b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lastRenderedPageBreak/>
        <w:br w:type="page"/>
      </w:r>
      <w:r w:rsidRPr="00D718C2">
        <w:rPr>
          <w:rFonts w:ascii="Garamond" w:hAnsi="Garamond"/>
          <w:b/>
          <w:szCs w:val="22"/>
          <w:lang w:val="ru-RU"/>
        </w:rPr>
        <w:lastRenderedPageBreak/>
        <w:t>Приложение 4.2а</w:t>
      </w:r>
      <w:bookmarkEnd w:id="122"/>
      <w:bookmarkEnd w:id="123"/>
      <w:bookmarkEnd w:id="124"/>
      <w:bookmarkEnd w:id="125"/>
      <w:bookmarkEnd w:id="126"/>
    </w:p>
    <w:p w14:paraId="1043E477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157" w:name="_Toc278386713"/>
      <w:bookmarkStart w:id="158" w:name="_Toc278386930"/>
      <w:bookmarkStart w:id="159" w:name="_Toc278387991"/>
      <w:bookmarkStart w:id="160" w:name="_Toc280022695"/>
      <w:bookmarkStart w:id="161" w:name="_Toc286916348"/>
      <w:bookmarkStart w:id="162" w:name="_Toc311213629"/>
      <w:bookmarkStart w:id="163" w:name="_Toc351976928"/>
      <w:bookmarkStart w:id="164" w:name="_Toc355022124"/>
      <w:bookmarkStart w:id="165" w:name="_Toc357607932"/>
      <w:bookmarkStart w:id="166" w:name="_Toc372717146"/>
      <w:bookmarkStart w:id="167" w:name="_Toc382922385"/>
      <w:bookmarkStart w:id="168" w:name="_Toc467676009"/>
      <w:bookmarkStart w:id="169" w:name="_Toc533504366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 договоров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17A073B6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170" w:name="_Toc278386714"/>
      <w:bookmarkStart w:id="171" w:name="_Toc278386931"/>
      <w:bookmarkStart w:id="172" w:name="_Toc278387992"/>
      <w:bookmarkStart w:id="173" w:name="_Toc280022696"/>
      <w:bookmarkStart w:id="174" w:name="_Toc286916349"/>
      <w:bookmarkStart w:id="175" w:name="_Toc311213630"/>
      <w:bookmarkStart w:id="176" w:name="_Toc351976929"/>
      <w:bookmarkStart w:id="177" w:name="_Toc355022125"/>
      <w:bookmarkStart w:id="178" w:name="_Toc357607933"/>
      <w:bookmarkStart w:id="179" w:name="_Toc372717147"/>
      <w:bookmarkStart w:id="180" w:name="_Toc382922386"/>
      <w:bookmarkStart w:id="181" w:name="_Toc467676010"/>
      <w:bookmarkStart w:id="182" w:name="_Toc533504367"/>
      <w:r w:rsidRPr="00D718C2">
        <w:rPr>
          <w:rFonts w:ascii="Garamond" w:hAnsi="Garamond"/>
          <w:b w:val="0"/>
          <w:sz w:val="22"/>
          <w:szCs w:val="22"/>
          <w:lang w:val="ru-RU"/>
        </w:rPr>
        <w:t>купли-продажи электроэнергии и мощности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0183D5BA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</w:p>
    <w:p w14:paraId="39AAF46C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</w:p>
    <w:p w14:paraId="6E6FA162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ЗАРЕГИСТРИРОВАНО</w:t>
      </w:r>
    </w:p>
    <w:p w14:paraId="4B8F2336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«__»__________________</w:t>
      </w:r>
    </w:p>
    <w:p w14:paraId="4D46BD23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№ ___________________</w:t>
      </w:r>
    </w:p>
    <w:p w14:paraId="2DD2BE7C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</w:p>
    <w:p w14:paraId="08E25B9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  <w:bookmarkStart w:id="183" w:name="_Toc278386715"/>
      <w:bookmarkStart w:id="184" w:name="_Toc278386932"/>
      <w:bookmarkStart w:id="185" w:name="_Toc278387993"/>
      <w:bookmarkStart w:id="186" w:name="_Toc280022697"/>
      <w:bookmarkStart w:id="187" w:name="_Toc286916350"/>
      <w:bookmarkStart w:id="188" w:name="_Toc311213631"/>
      <w:bookmarkStart w:id="189" w:name="_Toc351976930"/>
      <w:bookmarkStart w:id="190" w:name="_Toc355022126"/>
      <w:bookmarkStart w:id="191" w:name="_Toc357607934"/>
      <w:bookmarkStart w:id="192" w:name="_Toc372717148"/>
      <w:bookmarkStart w:id="193" w:name="_Toc382922387"/>
      <w:bookmarkStart w:id="194" w:name="_Toc467676011"/>
      <w:bookmarkStart w:id="195" w:name="_Toc533504368"/>
      <w:r w:rsidRPr="00D718C2">
        <w:rPr>
          <w:rFonts w:ascii="Garamond" w:hAnsi="Garamond"/>
          <w:sz w:val="22"/>
          <w:szCs w:val="22"/>
          <w:lang w:val="ru-RU"/>
        </w:rPr>
        <w:t>Уведомление о расторжении Дополнительного соглашения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6EDF65D9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  <w:bookmarkStart w:id="196" w:name="_Toc278386716"/>
      <w:bookmarkStart w:id="197" w:name="_Toc278386933"/>
      <w:bookmarkStart w:id="198" w:name="_Toc278387994"/>
      <w:bookmarkStart w:id="199" w:name="_Toc280022698"/>
      <w:bookmarkStart w:id="200" w:name="_Toc286916351"/>
      <w:bookmarkStart w:id="201" w:name="_Toc311213632"/>
      <w:bookmarkStart w:id="202" w:name="_Toc351976931"/>
      <w:bookmarkStart w:id="203" w:name="_Toc355022127"/>
      <w:bookmarkStart w:id="204" w:name="_Toc357607935"/>
      <w:bookmarkStart w:id="205" w:name="_Toc372717149"/>
      <w:bookmarkStart w:id="206" w:name="_Toc382922388"/>
      <w:bookmarkStart w:id="207" w:name="_Toc467676012"/>
      <w:bookmarkStart w:id="208" w:name="_Toc533504369"/>
      <w:r w:rsidRPr="00D718C2">
        <w:rPr>
          <w:rFonts w:ascii="Garamond" w:hAnsi="Garamond"/>
          <w:sz w:val="22"/>
          <w:szCs w:val="22"/>
          <w:lang w:val="ru-RU"/>
        </w:rPr>
        <w:t>от «___» _____________ _______г.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0B531B1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caps/>
          <w:sz w:val="22"/>
          <w:szCs w:val="22"/>
          <w:lang w:val="ru-RU"/>
        </w:rPr>
      </w:pPr>
      <w:bookmarkStart w:id="209" w:name="_Toc278386717"/>
      <w:bookmarkStart w:id="210" w:name="_Toc278386934"/>
      <w:bookmarkStart w:id="211" w:name="_Toc278387995"/>
      <w:bookmarkStart w:id="212" w:name="_Toc280022699"/>
      <w:bookmarkStart w:id="213" w:name="_Toc286916352"/>
      <w:bookmarkStart w:id="214" w:name="_Toc311213633"/>
      <w:bookmarkStart w:id="215" w:name="_Toc351976932"/>
      <w:bookmarkStart w:id="216" w:name="_Toc355022128"/>
      <w:bookmarkStart w:id="217" w:name="_Toc357607936"/>
      <w:bookmarkStart w:id="218" w:name="_Toc372717150"/>
      <w:bookmarkStart w:id="219" w:name="_Toc382922389"/>
      <w:bookmarkStart w:id="220" w:name="_Toc467676013"/>
      <w:bookmarkStart w:id="221" w:name="_Toc533504370"/>
      <w:r w:rsidRPr="00D718C2">
        <w:rPr>
          <w:rFonts w:ascii="Garamond" w:hAnsi="Garamond"/>
          <w:sz w:val="22"/>
          <w:szCs w:val="22"/>
          <w:lang w:val="ru-RU"/>
        </w:rPr>
        <w:t>к регулируемому договору купли-продажи электрической энергии и мощности № _____________ от «___»_______________г.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D718C2">
        <w:rPr>
          <w:rFonts w:ascii="Garamond" w:hAnsi="Garamond"/>
          <w:caps/>
          <w:sz w:val="22"/>
          <w:szCs w:val="22"/>
          <w:lang w:val="ru-RU"/>
        </w:rPr>
        <w:t xml:space="preserve"> </w:t>
      </w:r>
    </w:p>
    <w:p w14:paraId="0E41F794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caps/>
          <w:sz w:val="22"/>
          <w:szCs w:val="22"/>
          <w:lang w:val="ru-RU"/>
        </w:rPr>
      </w:pPr>
      <w:bookmarkStart w:id="222" w:name="_Toc278386718"/>
      <w:bookmarkStart w:id="223" w:name="_Toc278386935"/>
      <w:bookmarkStart w:id="224" w:name="_Toc278387996"/>
      <w:bookmarkStart w:id="225" w:name="_Toc280022700"/>
      <w:bookmarkStart w:id="226" w:name="_Toc286916353"/>
      <w:bookmarkStart w:id="227" w:name="_Toc311213634"/>
      <w:bookmarkStart w:id="228" w:name="_Toc351976933"/>
      <w:bookmarkStart w:id="229" w:name="_Toc355022129"/>
      <w:bookmarkStart w:id="230" w:name="_Toc357607937"/>
      <w:bookmarkStart w:id="231" w:name="_Toc372717151"/>
      <w:bookmarkStart w:id="232" w:name="_Toc382922390"/>
      <w:bookmarkStart w:id="233" w:name="_Toc467676014"/>
      <w:bookmarkStart w:id="234" w:name="_Toc533504371"/>
      <w:r w:rsidRPr="00D718C2">
        <w:rPr>
          <w:rFonts w:ascii="Garamond" w:hAnsi="Garamond" w:cs="Courier New"/>
          <w:sz w:val="22"/>
          <w:szCs w:val="22"/>
          <w:lang w:val="ru-RU"/>
        </w:rPr>
        <w:t>(далее – Соглашение</w:t>
      </w:r>
      <w:r w:rsidRPr="00D718C2">
        <w:rPr>
          <w:rFonts w:ascii="Garamond" w:hAnsi="Garamond"/>
          <w:caps/>
          <w:sz w:val="22"/>
          <w:szCs w:val="22"/>
          <w:lang w:val="ru-RU"/>
        </w:rPr>
        <w:t>)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 w:rsidRPr="00D718C2">
        <w:rPr>
          <w:rFonts w:ascii="Garamond" w:hAnsi="Garamond"/>
          <w:caps/>
          <w:sz w:val="22"/>
          <w:szCs w:val="22"/>
          <w:lang w:val="ru-RU"/>
        </w:rPr>
        <w:t xml:space="preserve"> </w:t>
      </w:r>
    </w:p>
    <w:p w14:paraId="13C3962D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 w:cs="Times New Roman"/>
          <w:lang w:eastAsia="en-US"/>
        </w:rPr>
      </w:pPr>
    </w:p>
    <w:p w14:paraId="5164F2AC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Настоящим ___________________________________________________________ (по</w:t>
      </w:r>
      <w:r w:rsidRPr="00D718C2">
        <w:rPr>
          <w:rFonts w:ascii="Garamond" w:hAnsi="Garamond"/>
          <w:lang w:val="en-US"/>
        </w:rPr>
        <w:t> </w:t>
      </w:r>
      <w:r w:rsidRPr="00D718C2">
        <w:rPr>
          <w:rFonts w:ascii="Garamond" w:hAnsi="Garamond"/>
        </w:rPr>
        <w:t>тексту Соглашения – Продавец) сообщает, что ____________________________________ (по тексту Соглашения – Покупатель) допустил двукратное нарушение сроков исполнения обязательств по оплате электрической энергии и (или) мощности, установленных пунктом 2 Соглашения.</w:t>
      </w:r>
    </w:p>
    <w:p w14:paraId="28BE7E69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 основании пункта 3 Соглашения Продавец расторгает в одностороннем внесудебном порядке Соглашение.</w:t>
      </w:r>
    </w:p>
    <w:p w14:paraId="2F045863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Соглашение считается расторгнутым с даты принятия КО решения о регистрации расторжения настоящего Соглашения.</w:t>
      </w:r>
    </w:p>
    <w:p w14:paraId="54BFAA6D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/>
        </w:rPr>
      </w:pPr>
    </w:p>
    <w:p w14:paraId="57F9F6FB" w14:textId="77777777" w:rsidR="00D231A8" w:rsidRPr="00D718C2" w:rsidRDefault="00D231A8" w:rsidP="00D231A8">
      <w:pPr>
        <w:rPr>
          <w:rFonts w:ascii="Garamond" w:hAnsi="Garamond"/>
          <w:lang w:eastAsia="ru-RU"/>
        </w:rPr>
      </w:pPr>
    </w:p>
    <w:p w14:paraId="2B84DDCA" w14:textId="77777777" w:rsidR="00D231A8" w:rsidRPr="00D718C2" w:rsidRDefault="00D231A8" w:rsidP="00D231A8">
      <w:pPr>
        <w:rPr>
          <w:rFonts w:ascii="Garamond" w:hAnsi="Garamond"/>
        </w:rPr>
      </w:pPr>
      <w:r w:rsidRPr="00D718C2">
        <w:rPr>
          <w:rFonts w:ascii="Garamond" w:hAnsi="Garamond"/>
        </w:rPr>
        <w:t>Приложения:____________________________________________________________</w:t>
      </w:r>
    </w:p>
    <w:p w14:paraId="233D69B9" w14:textId="77777777" w:rsidR="00D231A8" w:rsidRPr="00D718C2" w:rsidRDefault="00D231A8" w:rsidP="00D231A8">
      <w:pPr>
        <w:rPr>
          <w:rFonts w:ascii="Garamond" w:hAnsi="Garamond"/>
        </w:rPr>
      </w:pPr>
    </w:p>
    <w:p w14:paraId="060DA1CC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  ________________  _______________________</w:t>
      </w:r>
    </w:p>
    <w:p w14:paraId="5404BC71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Должность уполномоченного лица      (подпись)                      (Инициалы, фамилия)</w:t>
      </w:r>
    </w:p>
    <w:p w14:paraId="54BE10C5" w14:textId="77777777" w:rsidR="00D231A8" w:rsidRPr="00D718C2" w:rsidRDefault="00D231A8" w:rsidP="00D231A8">
      <w:pPr>
        <w:jc w:val="both"/>
        <w:rPr>
          <w:rFonts w:ascii="Garamond" w:hAnsi="Garamond"/>
        </w:rPr>
      </w:pPr>
    </w:p>
    <w:p w14:paraId="1A96279E" w14:textId="77777777" w:rsidR="00D231A8" w:rsidRPr="00D718C2" w:rsidRDefault="00D231A8" w:rsidP="00D231A8">
      <w:pPr>
        <w:pStyle w:val="3"/>
        <w:numPr>
          <w:ilvl w:val="0"/>
          <w:numId w:val="0"/>
        </w:numPr>
        <w:ind w:left="567" w:hanging="567"/>
        <w:rPr>
          <w:rFonts w:ascii="Garamond" w:hAnsi="Garamond"/>
          <w:caps/>
          <w:sz w:val="22"/>
          <w:szCs w:val="22"/>
          <w:lang w:val="ru-RU"/>
        </w:rPr>
      </w:pPr>
    </w:p>
    <w:p w14:paraId="0D7A87E8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60" w:after="60"/>
        <w:ind w:left="567" w:hanging="567"/>
        <w:jc w:val="right"/>
        <w:rPr>
          <w:rFonts w:ascii="Garamond" w:hAnsi="Garamond"/>
          <w:sz w:val="22"/>
          <w:szCs w:val="22"/>
          <w:lang w:val="ru-RU"/>
        </w:rPr>
        <w:sectPr w:rsidR="00D231A8" w:rsidRPr="00D718C2" w:rsidSect="00B14D90">
          <w:type w:val="continuous"/>
          <w:pgSz w:w="11907" w:h="16840" w:code="9"/>
          <w:pgMar w:top="1151" w:right="851" w:bottom="1151" w:left="1582" w:header="720" w:footer="720" w:gutter="0"/>
          <w:paperSrc w:first="15" w:other="15"/>
          <w:cols w:space="720"/>
        </w:sectPr>
      </w:pPr>
    </w:p>
    <w:p w14:paraId="30BC88E7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sz w:val="22"/>
          <w:szCs w:val="22"/>
          <w:lang w:val="ru-RU"/>
        </w:rPr>
      </w:pPr>
      <w:bookmarkStart w:id="235" w:name="_Toc278386719"/>
      <w:bookmarkStart w:id="236" w:name="_Toc278386936"/>
      <w:bookmarkStart w:id="237" w:name="_Toc286916354"/>
      <w:bookmarkStart w:id="238" w:name="_Toc351976934"/>
      <w:bookmarkStart w:id="239" w:name="_Toc355022130"/>
      <w:bookmarkStart w:id="240" w:name="_Toc357607938"/>
      <w:bookmarkStart w:id="241" w:name="_Toc372717152"/>
      <w:bookmarkStart w:id="242" w:name="_Toc382922391"/>
      <w:bookmarkStart w:id="243" w:name="_Toc467676015"/>
      <w:bookmarkStart w:id="244" w:name="_Toc533504372"/>
      <w:r w:rsidRPr="00D718C2">
        <w:rPr>
          <w:rFonts w:ascii="Garamond" w:hAnsi="Garamond"/>
          <w:sz w:val="22"/>
          <w:szCs w:val="22"/>
          <w:lang w:val="ru-RU"/>
        </w:rPr>
        <w:lastRenderedPageBreak/>
        <w:t>Приложение 4.2б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4BDCD38B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245" w:name="_Toc278386720"/>
      <w:bookmarkStart w:id="246" w:name="_Toc278386937"/>
      <w:bookmarkStart w:id="247" w:name="_Toc278387998"/>
      <w:bookmarkStart w:id="248" w:name="_Toc280022702"/>
      <w:bookmarkStart w:id="249" w:name="_Toc286916355"/>
      <w:bookmarkStart w:id="250" w:name="_Toc311213636"/>
      <w:bookmarkStart w:id="251" w:name="_Toc351976935"/>
      <w:bookmarkStart w:id="252" w:name="_Toc355022131"/>
      <w:bookmarkStart w:id="253" w:name="_Toc357607939"/>
      <w:bookmarkStart w:id="254" w:name="_Toc372717153"/>
      <w:bookmarkStart w:id="255" w:name="_Toc382922392"/>
      <w:bookmarkStart w:id="256" w:name="_Toc467676016"/>
      <w:bookmarkStart w:id="257" w:name="_Toc533504373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 договоров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71AC5C3A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258" w:name="_Toc278386721"/>
      <w:bookmarkStart w:id="259" w:name="_Toc278386938"/>
      <w:bookmarkStart w:id="260" w:name="_Toc278387999"/>
      <w:bookmarkStart w:id="261" w:name="_Toc280022703"/>
      <w:bookmarkStart w:id="262" w:name="_Toc286916356"/>
      <w:bookmarkStart w:id="263" w:name="_Toc311213637"/>
      <w:bookmarkStart w:id="264" w:name="_Toc351976936"/>
      <w:bookmarkStart w:id="265" w:name="_Toc355022132"/>
      <w:bookmarkStart w:id="266" w:name="_Toc357607940"/>
      <w:bookmarkStart w:id="267" w:name="_Toc372717154"/>
      <w:bookmarkStart w:id="268" w:name="_Toc382922393"/>
      <w:bookmarkStart w:id="269" w:name="_Toc467676017"/>
      <w:bookmarkStart w:id="270" w:name="_Toc533504374"/>
      <w:r w:rsidRPr="00D718C2">
        <w:rPr>
          <w:rFonts w:ascii="Garamond" w:hAnsi="Garamond"/>
          <w:b w:val="0"/>
          <w:sz w:val="22"/>
          <w:szCs w:val="22"/>
          <w:lang w:val="ru-RU"/>
        </w:rPr>
        <w:t>купли-продажи электроэнергии и мощности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7C5B0A03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</w:p>
    <w:p w14:paraId="4B9C197D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</w:p>
    <w:p w14:paraId="3E8AA8C0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ЗАРЕГИСТРИРОВАНО</w:t>
      </w:r>
    </w:p>
    <w:p w14:paraId="6878AD82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«__»__________________</w:t>
      </w:r>
    </w:p>
    <w:p w14:paraId="78A5334F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№ ___________________</w:t>
      </w:r>
    </w:p>
    <w:p w14:paraId="74AE4ACB" w14:textId="77777777" w:rsidR="00D231A8" w:rsidRPr="00D718C2" w:rsidRDefault="00D231A8" w:rsidP="00D231A8">
      <w:pPr>
        <w:pStyle w:val="3"/>
        <w:widowControl w:val="0"/>
        <w:numPr>
          <w:ilvl w:val="0"/>
          <w:numId w:val="0"/>
        </w:numPr>
        <w:spacing w:before="0" w:after="0"/>
        <w:ind w:left="567" w:hanging="567"/>
        <w:jc w:val="right"/>
        <w:rPr>
          <w:rFonts w:ascii="Garamond" w:hAnsi="Garamond"/>
          <w:b w:val="0"/>
          <w:sz w:val="22"/>
          <w:szCs w:val="22"/>
          <w:lang w:val="ru-RU"/>
        </w:rPr>
      </w:pPr>
    </w:p>
    <w:p w14:paraId="5D783991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  <w:bookmarkStart w:id="271" w:name="_Toc278386722"/>
      <w:bookmarkStart w:id="272" w:name="_Toc278386939"/>
      <w:bookmarkStart w:id="273" w:name="_Toc278388000"/>
      <w:bookmarkStart w:id="274" w:name="_Toc280022704"/>
      <w:bookmarkStart w:id="275" w:name="_Toc286916357"/>
      <w:bookmarkStart w:id="276" w:name="_Toc311213638"/>
      <w:bookmarkStart w:id="277" w:name="_Toc351976937"/>
      <w:bookmarkStart w:id="278" w:name="_Toc355022133"/>
    </w:p>
    <w:p w14:paraId="6845583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</w:p>
    <w:p w14:paraId="47558547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  <w:bookmarkStart w:id="279" w:name="_Toc357607941"/>
      <w:bookmarkStart w:id="280" w:name="_Toc372717155"/>
      <w:bookmarkStart w:id="281" w:name="_Toc382922394"/>
      <w:bookmarkStart w:id="282" w:name="_Toc467676018"/>
      <w:bookmarkStart w:id="283" w:name="_Toc533504375"/>
      <w:r w:rsidRPr="00D718C2">
        <w:rPr>
          <w:rFonts w:ascii="Garamond" w:hAnsi="Garamond"/>
          <w:sz w:val="22"/>
          <w:szCs w:val="22"/>
          <w:lang w:val="ru-RU"/>
        </w:rPr>
        <w:t>Уведомление о расторжении Дополнительного соглашения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36E6CC1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sz w:val="22"/>
          <w:szCs w:val="22"/>
          <w:lang w:val="ru-RU"/>
        </w:rPr>
      </w:pPr>
      <w:bookmarkStart w:id="284" w:name="_Toc278386723"/>
      <w:bookmarkStart w:id="285" w:name="_Toc278386940"/>
      <w:bookmarkStart w:id="286" w:name="_Toc278388001"/>
      <w:bookmarkStart w:id="287" w:name="_Toc280022705"/>
      <w:bookmarkStart w:id="288" w:name="_Toc286916358"/>
      <w:bookmarkStart w:id="289" w:name="_Toc311213639"/>
      <w:bookmarkStart w:id="290" w:name="_Toc351976938"/>
      <w:bookmarkStart w:id="291" w:name="_Toc355022134"/>
      <w:bookmarkStart w:id="292" w:name="_Toc357607942"/>
      <w:bookmarkStart w:id="293" w:name="_Toc372717156"/>
      <w:bookmarkStart w:id="294" w:name="_Toc382922395"/>
      <w:bookmarkStart w:id="295" w:name="_Toc467676019"/>
      <w:bookmarkStart w:id="296" w:name="_Toc533504376"/>
      <w:r w:rsidRPr="00D718C2">
        <w:rPr>
          <w:rFonts w:ascii="Garamond" w:hAnsi="Garamond"/>
          <w:sz w:val="22"/>
          <w:szCs w:val="22"/>
          <w:lang w:val="ru-RU"/>
        </w:rPr>
        <w:t>от «___» _____________ _______г.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4F3032EB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ind w:left="567" w:hanging="567"/>
        <w:jc w:val="center"/>
        <w:rPr>
          <w:rFonts w:ascii="Garamond" w:hAnsi="Garamond"/>
          <w:caps/>
          <w:sz w:val="22"/>
          <w:szCs w:val="22"/>
          <w:lang w:val="ru-RU"/>
        </w:rPr>
      </w:pPr>
      <w:bookmarkStart w:id="297" w:name="_Toc278386724"/>
      <w:bookmarkStart w:id="298" w:name="_Toc278386941"/>
      <w:bookmarkStart w:id="299" w:name="_Toc278388002"/>
      <w:bookmarkStart w:id="300" w:name="_Toc280022706"/>
      <w:bookmarkStart w:id="301" w:name="_Toc286916359"/>
      <w:bookmarkStart w:id="302" w:name="_Toc311213640"/>
      <w:bookmarkStart w:id="303" w:name="_Toc351976939"/>
      <w:bookmarkStart w:id="304" w:name="_Toc355022135"/>
      <w:bookmarkStart w:id="305" w:name="_Toc357607943"/>
      <w:bookmarkStart w:id="306" w:name="_Toc372717157"/>
      <w:bookmarkStart w:id="307" w:name="_Toc382922396"/>
      <w:bookmarkStart w:id="308" w:name="_Toc467676020"/>
      <w:bookmarkStart w:id="309" w:name="_Toc533504377"/>
      <w:r w:rsidRPr="00D718C2">
        <w:rPr>
          <w:rFonts w:ascii="Garamond" w:hAnsi="Garamond"/>
          <w:sz w:val="22"/>
          <w:szCs w:val="22"/>
          <w:lang w:val="ru-RU"/>
        </w:rPr>
        <w:t>к регулируемому договору купли-продажи электрической энергии и мощности</w:t>
      </w:r>
      <w:r w:rsidRPr="00D718C2">
        <w:rPr>
          <w:rFonts w:ascii="Garamond" w:hAnsi="Garamond"/>
          <w:caps/>
          <w:sz w:val="22"/>
          <w:szCs w:val="22"/>
          <w:lang w:val="ru-RU"/>
        </w:rPr>
        <w:t xml:space="preserve"> № _____________ </w:t>
      </w:r>
      <w:r w:rsidRPr="00D718C2">
        <w:rPr>
          <w:rFonts w:ascii="Garamond" w:hAnsi="Garamond"/>
          <w:sz w:val="22"/>
          <w:szCs w:val="22"/>
          <w:lang w:val="ru-RU"/>
        </w:rPr>
        <w:t>от</w:t>
      </w:r>
      <w:r w:rsidRPr="00D718C2">
        <w:rPr>
          <w:rFonts w:ascii="Garamond" w:hAnsi="Garamond"/>
          <w:caps/>
          <w:sz w:val="22"/>
          <w:szCs w:val="22"/>
          <w:lang w:val="ru-RU"/>
        </w:rPr>
        <w:t xml:space="preserve"> «___»_______________</w:t>
      </w:r>
      <w:r w:rsidRPr="00D718C2">
        <w:rPr>
          <w:rFonts w:ascii="Garamond" w:hAnsi="Garamond"/>
          <w:sz w:val="22"/>
          <w:szCs w:val="22"/>
          <w:lang w:val="ru-RU"/>
        </w:rPr>
        <w:t>г.</w:t>
      </w:r>
      <w:r w:rsidRPr="00D718C2">
        <w:rPr>
          <w:rFonts w:ascii="Garamond" w:hAnsi="Garamond"/>
          <w:caps/>
          <w:sz w:val="22"/>
          <w:szCs w:val="22"/>
          <w:lang w:val="ru-RU"/>
        </w:rPr>
        <w:t xml:space="preserve"> </w:t>
      </w:r>
      <w:r w:rsidRPr="00D718C2">
        <w:rPr>
          <w:rFonts w:ascii="Garamond" w:hAnsi="Garamond" w:cs="Courier New"/>
          <w:sz w:val="22"/>
          <w:szCs w:val="22"/>
          <w:lang w:val="ru-RU"/>
        </w:rPr>
        <w:t>(далее – Соглашение</w:t>
      </w:r>
      <w:r w:rsidRPr="00D718C2">
        <w:rPr>
          <w:rFonts w:ascii="Garamond" w:hAnsi="Garamond"/>
          <w:caps/>
          <w:sz w:val="22"/>
          <w:szCs w:val="22"/>
          <w:lang w:val="ru-RU"/>
        </w:rPr>
        <w:t>)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r w:rsidRPr="00D718C2">
        <w:rPr>
          <w:rFonts w:ascii="Garamond" w:hAnsi="Garamond"/>
          <w:caps/>
          <w:sz w:val="22"/>
          <w:szCs w:val="22"/>
          <w:lang w:val="ru-RU"/>
        </w:rPr>
        <w:t xml:space="preserve"> </w:t>
      </w:r>
    </w:p>
    <w:p w14:paraId="071E53CA" w14:textId="77777777" w:rsidR="00D231A8" w:rsidRPr="00D718C2" w:rsidRDefault="00D231A8" w:rsidP="00D231A8">
      <w:pPr>
        <w:rPr>
          <w:rFonts w:ascii="Garamond" w:hAnsi="Garamond"/>
        </w:rPr>
      </w:pPr>
    </w:p>
    <w:p w14:paraId="31812DDF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Настоящим ___________________________________________________________ (по тексту Соглашения – Продавец) сообщает, что _____________________________________ (по тексту Соглашения – Покупатель) имеет задолженность по оплате электрической энергии и (или) мощности, суммарно превышающую размер обязательств по оплате электрической энергии и (или) мощности за два срока исполнения обязательств, установленных пунктом 2 Соглашения.</w:t>
      </w:r>
    </w:p>
    <w:p w14:paraId="43C99469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 основании пункта 3 Соглашения Продавец расторгает в одностороннем внесудебном порядке Соглашение.</w:t>
      </w:r>
    </w:p>
    <w:p w14:paraId="274F562A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Соглашение считается расторгнутым с даты принятия КО решения о регистрации расторжения настоящего Соглашения.</w:t>
      </w:r>
    </w:p>
    <w:p w14:paraId="29A950D1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/>
        </w:rPr>
      </w:pPr>
    </w:p>
    <w:p w14:paraId="5F8E274F" w14:textId="77777777" w:rsidR="00D231A8" w:rsidRPr="00D718C2" w:rsidRDefault="00D231A8" w:rsidP="00D231A8">
      <w:pPr>
        <w:rPr>
          <w:rFonts w:ascii="Garamond" w:hAnsi="Garamond"/>
        </w:rPr>
      </w:pPr>
      <w:r w:rsidRPr="00D718C2">
        <w:rPr>
          <w:rFonts w:ascii="Garamond" w:hAnsi="Garamond"/>
        </w:rPr>
        <w:t>Приложения:____________________________________________________________</w:t>
      </w:r>
    </w:p>
    <w:p w14:paraId="6B86E32E" w14:textId="77777777" w:rsidR="00D231A8" w:rsidRPr="00D718C2" w:rsidRDefault="00D231A8" w:rsidP="00D231A8">
      <w:pPr>
        <w:rPr>
          <w:rFonts w:ascii="Garamond" w:hAnsi="Garamond"/>
        </w:rPr>
      </w:pPr>
    </w:p>
    <w:p w14:paraId="30C6419D" w14:textId="77777777" w:rsidR="00D231A8" w:rsidRPr="00D718C2" w:rsidRDefault="00D231A8" w:rsidP="00D231A8">
      <w:pPr>
        <w:rPr>
          <w:rFonts w:ascii="Garamond" w:hAnsi="Garamond"/>
        </w:rPr>
      </w:pPr>
    </w:p>
    <w:p w14:paraId="40CFFF13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  ________________ _______________________</w:t>
      </w:r>
    </w:p>
    <w:p w14:paraId="067949FB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Должность уполномоченного лица      (подпись)                      (Инициалы, фамилия)</w:t>
      </w:r>
    </w:p>
    <w:p w14:paraId="7617DFFF" w14:textId="77777777" w:rsidR="00D231A8" w:rsidRPr="00D718C2" w:rsidRDefault="00D231A8" w:rsidP="00D231A8">
      <w:pPr>
        <w:pStyle w:val="3"/>
        <w:numPr>
          <w:ilvl w:val="0"/>
          <w:numId w:val="0"/>
        </w:numPr>
        <w:spacing w:line="14" w:lineRule="auto"/>
        <w:ind w:left="567" w:hanging="567"/>
        <w:rPr>
          <w:rFonts w:ascii="Garamond" w:hAnsi="Garamond"/>
          <w:caps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br w:type="page"/>
      </w:r>
      <w:bookmarkEnd w:id="20"/>
      <w:bookmarkEnd w:id="66"/>
      <w:bookmarkEnd w:id="73"/>
    </w:p>
    <w:p w14:paraId="0CF93439" w14:textId="77777777" w:rsidR="00D231A8" w:rsidRPr="00D718C2" w:rsidRDefault="00D231A8" w:rsidP="00D231A8">
      <w:pPr>
        <w:pStyle w:val="ad"/>
        <w:spacing w:before="0" w:after="0"/>
        <w:jc w:val="right"/>
        <w:rPr>
          <w:rFonts w:ascii="Garamond" w:hAnsi="Garamond"/>
          <w:b/>
          <w:szCs w:val="22"/>
          <w:lang w:val="ru-RU"/>
        </w:rPr>
      </w:pPr>
      <w:bookmarkStart w:id="310" w:name="_Toc357607944"/>
      <w:r w:rsidRPr="00D718C2">
        <w:rPr>
          <w:rFonts w:ascii="Garamond" w:hAnsi="Garamond"/>
          <w:b/>
          <w:szCs w:val="22"/>
          <w:lang w:val="ru-RU"/>
        </w:rPr>
        <w:lastRenderedPageBreak/>
        <w:t>Приложение 4.2в</w:t>
      </w:r>
    </w:p>
    <w:p w14:paraId="4F55287A" w14:textId="77777777" w:rsidR="00D231A8" w:rsidRPr="00D718C2" w:rsidRDefault="00D231A8" w:rsidP="00D231A8">
      <w:pPr>
        <w:pStyle w:val="ad"/>
        <w:spacing w:before="0" w:after="0"/>
        <w:jc w:val="righ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 к Регламенту регистрации регулируемых договоров</w:t>
      </w:r>
    </w:p>
    <w:p w14:paraId="10FEABE3" w14:textId="77777777" w:rsidR="00D231A8" w:rsidRPr="00D718C2" w:rsidRDefault="00D231A8" w:rsidP="00D231A8">
      <w:pPr>
        <w:pStyle w:val="ad"/>
        <w:spacing w:before="0" w:after="0"/>
        <w:jc w:val="right"/>
        <w:rPr>
          <w:rFonts w:ascii="Garamond" w:hAnsi="Garamond"/>
          <w:szCs w:val="22"/>
          <w:lang w:val="ru-RU"/>
        </w:rPr>
      </w:pPr>
      <w:r w:rsidRPr="00D718C2">
        <w:rPr>
          <w:rFonts w:ascii="Garamond" w:hAnsi="Garamond"/>
          <w:szCs w:val="22"/>
          <w:lang w:val="ru-RU"/>
        </w:rPr>
        <w:t xml:space="preserve"> купли-продажи электроэнергии и мощности </w:t>
      </w:r>
    </w:p>
    <w:p w14:paraId="1514D598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5B52EF8D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</w:p>
    <w:p w14:paraId="17BCCB11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ЗАРЕГИСТРИРОВАНО</w:t>
      </w:r>
    </w:p>
    <w:p w14:paraId="40C712A8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«__»__________________</w:t>
      </w:r>
    </w:p>
    <w:p w14:paraId="30239BD0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№ ___________________</w:t>
      </w:r>
    </w:p>
    <w:p w14:paraId="611D39CD" w14:textId="77777777" w:rsidR="00D231A8" w:rsidRPr="00D718C2" w:rsidRDefault="00D231A8" w:rsidP="00D231A8">
      <w:pPr>
        <w:pStyle w:val="3"/>
        <w:numPr>
          <w:ilvl w:val="0"/>
          <w:numId w:val="0"/>
        </w:numPr>
        <w:jc w:val="center"/>
        <w:rPr>
          <w:rFonts w:ascii="Garamond" w:hAnsi="Garamond"/>
          <w:sz w:val="22"/>
          <w:szCs w:val="22"/>
          <w:lang w:val="ru-RU"/>
        </w:rPr>
      </w:pPr>
    </w:p>
    <w:p w14:paraId="393F530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11" w:name="_Toc372717158"/>
      <w:bookmarkStart w:id="312" w:name="_Toc382922397"/>
      <w:bookmarkStart w:id="313" w:name="_Toc467676021"/>
      <w:bookmarkStart w:id="314" w:name="_Toc533504378"/>
      <w:r w:rsidRPr="00D718C2">
        <w:rPr>
          <w:rFonts w:ascii="Garamond" w:hAnsi="Garamond"/>
          <w:sz w:val="22"/>
          <w:szCs w:val="22"/>
          <w:lang w:val="ru-RU"/>
        </w:rPr>
        <w:t>Уведомление о расторжении Соглашения об изменении сроков оплаты</w:t>
      </w:r>
      <w:bookmarkEnd w:id="311"/>
      <w:bookmarkEnd w:id="312"/>
      <w:bookmarkEnd w:id="313"/>
      <w:bookmarkEnd w:id="314"/>
    </w:p>
    <w:p w14:paraId="4D60058F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15" w:name="_Toc372717159"/>
      <w:bookmarkStart w:id="316" w:name="_Toc382922398"/>
      <w:bookmarkStart w:id="317" w:name="_Toc467676022"/>
      <w:bookmarkStart w:id="318" w:name="_Toc533504379"/>
      <w:r w:rsidRPr="00D718C2">
        <w:rPr>
          <w:rFonts w:ascii="Garamond" w:hAnsi="Garamond"/>
          <w:sz w:val="22"/>
          <w:szCs w:val="22"/>
          <w:lang w:val="ru-RU"/>
        </w:rPr>
        <w:t>по регулируемому договору купли-продажи электрической энергии и мощности</w:t>
      </w:r>
      <w:bookmarkEnd w:id="315"/>
      <w:bookmarkEnd w:id="316"/>
      <w:bookmarkEnd w:id="317"/>
      <w:bookmarkEnd w:id="318"/>
    </w:p>
    <w:p w14:paraId="77C221A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19" w:name="_Toc372717160"/>
      <w:bookmarkStart w:id="320" w:name="_Toc382922399"/>
      <w:bookmarkStart w:id="321" w:name="_Toc467676023"/>
      <w:bookmarkStart w:id="322" w:name="_Toc533504380"/>
      <w:r w:rsidRPr="00D718C2">
        <w:rPr>
          <w:rFonts w:ascii="Garamond" w:hAnsi="Garamond"/>
          <w:sz w:val="22"/>
          <w:szCs w:val="22"/>
          <w:lang w:val="ru-RU"/>
        </w:rPr>
        <w:t>№ _____________ от «___» _____________ _______г.,</w:t>
      </w:r>
      <w:bookmarkEnd w:id="319"/>
      <w:bookmarkEnd w:id="320"/>
      <w:bookmarkEnd w:id="321"/>
      <w:bookmarkEnd w:id="322"/>
    </w:p>
    <w:p w14:paraId="6D90FFCB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caps/>
          <w:sz w:val="22"/>
          <w:szCs w:val="22"/>
          <w:lang w:val="ru-RU"/>
        </w:rPr>
      </w:pPr>
      <w:bookmarkStart w:id="323" w:name="_Toc372717161"/>
      <w:bookmarkStart w:id="324" w:name="_Toc382922400"/>
      <w:bookmarkStart w:id="325" w:name="_Toc467676024"/>
      <w:bookmarkStart w:id="326" w:name="_Toc533504381"/>
      <w:r w:rsidRPr="00D718C2">
        <w:rPr>
          <w:rFonts w:ascii="Garamond" w:hAnsi="Garamond"/>
          <w:sz w:val="22"/>
          <w:szCs w:val="22"/>
          <w:lang w:val="ru-RU"/>
        </w:rPr>
        <w:t>заключенного «___»__________ ________ г.</w:t>
      </w:r>
      <w:bookmarkEnd w:id="323"/>
      <w:bookmarkEnd w:id="324"/>
      <w:bookmarkEnd w:id="325"/>
      <w:bookmarkEnd w:id="326"/>
    </w:p>
    <w:p w14:paraId="6EB1F492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caps/>
          <w:sz w:val="22"/>
          <w:szCs w:val="22"/>
          <w:lang w:val="ru-RU"/>
        </w:rPr>
      </w:pPr>
      <w:bookmarkStart w:id="327" w:name="_Toc372717162"/>
      <w:bookmarkStart w:id="328" w:name="_Toc382922401"/>
      <w:bookmarkStart w:id="329" w:name="_Toc467676025"/>
      <w:bookmarkStart w:id="330" w:name="_Toc533504382"/>
      <w:r w:rsidRPr="00D718C2">
        <w:rPr>
          <w:rFonts w:ascii="Garamond" w:hAnsi="Garamond"/>
          <w:sz w:val="22"/>
          <w:szCs w:val="22"/>
          <w:lang w:val="ru-RU"/>
        </w:rPr>
        <w:t>(далее – Соглашение</w:t>
      </w:r>
      <w:r w:rsidRPr="00D718C2">
        <w:rPr>
          <w:rFonts w:ascii="Garamond" w:hAnsi="Garamond"/>
          <w:caps/>
          <w:sz w:val="22"/>
          <w:szCs w:val="22"/>
          <w:lang w:val="ru-RU"/>
        </w:rPr>
        <w:t>)</w:t>
      </w:r>
      <w:bookmarkEnd w:id="327"/>
      <w:bookmarkEnd w:id="328"/>
      <w:bookmarkEnd w:id="329"/>
      <w:bookmarkEnd w:id="330"/>
    </w:p>
    <w:p w14:paraId="3C007F8C" w14:textId="77777777" w:rsidR="00D231A8" w:rsidRPr="00D718C2" w:rsidRDefault="00D231A8" w:rsidP="00D231A8">
      <w:pPr>
        <w:pStyle w:val="afe"/>
        <w:rPr>
          <w:rFonts w:ascii="Garamond" w:hAnsi="Garamond" w:cs="Times New Roman"/>
          <w:b/>
          <w:lang w:eastAsia="en-US"/>
        </w:rPr>
      </w:pPr>
    </w:p>
    <w:p w14:paraId="7A29F719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Настоящим ___________________________________________________________ (по</w:t>
      </w:r>
      <w:r w:rsidRPr="00D718C2">
        <w:rPr>
          <w:rFonts w:ascii="Garamond" w:hAnsi="Garamond"/>
          <w:lang w:val="en-US"/>
        </w:rPr>
        <w:t> </w:t>
      </w:r>
      <w:r w:rsidRPr="00D718C2">
        <w:rPr>
          <w:rFonts w:ascii="Garamond" w:hAnsi="Garamond"/>
        </w:rPr>
        <w:t>тексту Соглашения – Продавец) сообщает, что ____________________________________ (по тексту Соглашения – Покупатель) допустил двукратное нарушение сроков исполнения обязательств по оплате электрической энергии и (или) мощности, установленных пунктом 2 Соглашения.</w:t>
      </w:r>
    </w:p>
    <w:p w14:paraId="36F960BC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 основании пункта 3 Соглашения Продавец расторгает в одностороннем внесудебном порядке Соглашение.</w:t>
      </w:r>
    </w:p>
    <w:p w14:paraId="1800E072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Соглашение считается расторгнутым с даты принятия КО решения о регистрации расторжения настоящего Соглашения.</w:t>
      </w:r>
    </w:p>
    <w:p w14:paraId="74AF2836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/>
        </w:rPr>
      </w:pPr>
    </w:p>
    <w:p w14:paraId="7EA6A5A9" w14:textId="77777777" w:rsidR="00D231A8" w:rsidRPr="00D718C2" w:rsidRDefault="00D231A8" w:rsidP="00D231A8">
      <w:pPr>
        <w:rPr>
          <w:rFonts w:ascii="Garamond" w:hAnsi="Garamond"/>
        </w:rPr>
      </w:pPr>
    </w:p>
    <w:p w14:paraId="5A2E42F2" w14:textId="77777777" w:rsidR="00D231A8" w:rsidRPr="00D718C2" w:rsidRDefault="00D231A8" w:rsidP="00D231A8">
      <w:pPr>
        <w:rPr>
          <w:rFonts w:ascii="Garamond" w:hAnsi="Garamond"/>
        </w:rPr>
      </w:pPr>
      <w:r w:rsidRPr="00D718C2">
        <w:rPr>
          <w:rFonts w:ascii="Garamond" w:hAnsi="Garamond"/>
        </w:rPr>
        <w:t>Приложения:____________________________________________________________</w:t>
      </w:r>
    </w:p>
    <w:p w14:paraId="3BCB362D" w14:textId="77777777" w:rsidR="00D231A8" w:rsidRPr="00D718C2" w:rsidRDefault="00D231A8" w:rsidP="00D231A8">
      <w:pPr>
        <w:rPr>
          <w:rFonts w:ascii="Garamond" w:hAnsi="Garamond"/>
        </w:rPr>
      </w:pPr>
    </w:p>
    <w:p w14:paraId="7DEA2446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 ________________ _______________________</w:t>
      </w:r>
    </w:p>
    <w:p w14:paraId="1A7EA005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Должность уполномоченного лица           (подпись)               (Инициалы, фамилия)</w:t>
      </w:r>
    </w:p>
    <w:p w14:paraId="06CDACC6" w14:textId="77777777" w:rsidR="00D231A8" w:rsidRPr="00D718C2" w:rsidRDefault="00D231A8" w:rsidP="00D231A8">
      <w:pPr>
        <w:jc w:val="both"/>
        <w:rPr>
          <w:rFonts w:ascii="Garamond" w:hAnsi="Garamond"/>
        </w:rPr>
      </w:pPr>
    </w:p>
    <w:p w14:paraId="1B69C9F3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4475349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br w:type="page"/>
      </w:r>
      <w:bookmarkStart w:id="331" w:name="_Toc372717163"/>
      <w:bookmarkStart w:id="332" w:name="_Toc382922402"/>
      <w:bookmarkStart w:id="333" w:name="_Toc467676026"/>
      <w:bookmarkStart w:id="334" w:name="_Toc533504383"/>
      <w:r w:rsidRPr="00D718C2">
        <w:rPr>
          <w:rFonts w:ascii="Garamond" w:hAnsi="Garamond"/>
          <w:sz w:val="22"/>
          <w:szCs w:val="22"/>
          <w:lang w:val="ru-RU"/>
        </w:rPr>
        <w:lastRenderedPageBreak/>
        <w:t>Приложение 4.2</w:t>
      </w:r>
      <w:bookmarkEnd w:id="310"/>
      <w:r w:rsidRPr="00D718C2">
        <w:rPr>
          <w:rFonts w:ascii="Garamond" w:hAnsi="Garamond"/>
          <w:sz w:val="22"/>
          <w:szCs w:val="22"/>
          <w:lang w:val="ru-RU"/>
        </w:rPr>
        <w:t>г</w:t>
      </w:r>
      <w:bookmarkEnd w:id="331"/>
      <w:bookmarkEnd w:id="332"/>
      <w:bookmarkEnd w:id="333"/>
      <w:bookmarkEnd w:id="334"/>
    </w:p>
    <w:p w14:paraId="5F6F3901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  <w:bookmarkStart w:id="335" w:name="_Toc357607945"/>
      <w:bookmarkStart w:id="336" w:name="_Toc372717164"/>
      <w:bookmarkStart w:id="337" w:name="_Toc382922403"/>
      <w:bookmarkStart w:id="338" w:name="_Toc467676027"/>
      <w:bookmarkStart w:id="339" w:name="_Toc533504384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 договоров</w:t>
      </w:r>
      <w:bookmarkEnd w:id="335"/>
      <w:bookmarkEnd w:id="336"/>
      <w:bookmarkEnd w:id="337"/>
      <w:bookmarkEnd w:id="338"/>
      <w:bookmarkEnd w:id="339"/>
    </w:p>
    <w:p w14:paraId="48EAC56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340" w:name="_Toc357607946"/>
      <w:bookmarkStart w:id="341" w:name="_Toc372717165"/>
      <w:bookmarkStart w:id="342" w:name="_Toc382922404"/>
      <w:bookmarkStart w:id="343" w:name="_Toc467676028"/>
      <w:bookmarkStart w:id="344" w:name="_Toc533504385"/>
      <w:r w:rsidRPr="00D718C2">
        <w:rPr>
          <w:rFonts w:ascii="Garamond" w:hAnsi="Garamond"/>
          <w:b w:val="0"/>
          <w:sz w:val="22"/>
          <w:szCs w:val="22"/>
          <w:lang w:val="ru-RU"/>
        </w:rPr>
        <w:t>купли-продажи электроэнергии и мощности</w:t>
      </w:r>
      <w:bookmarkEnd w:id="340"/>
      <w:bookmarkEnd w:id="341"/>
      <w:bookmarkEnd w:id="342"/>
      <w:bookmarkEnd w:id="343"/>
      <w:bookmarkEnd w:id="344"/>
      <w:r w:rsidRPr="00D718C2">
        <w:rPr>
          <w:rFonts w:ascii="Garamond" w:hAnsi="Garamond"/>
          <w:sz w:val="22"/>
          <w:szCs w:val="22"/>
          <w:lang w:val="ru-RU"/>
        </w:rPr>
        <w:t xml:space="preserve"> </w:t>
      </w:r>
    </w:p>
    <w:p w14:paraId="71A341A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1F198F16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ЗАРЕГИСТРИРОВАНО</w:t>
      </w:r>
    </w:p>
    <w:p w14:paraId="3293117D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«__»__________________</w:t>
      </w:r>
    </w:p>
    <w:p w14:paraId="4F12C1B9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№ ___________________</w:t>
      </w:r>
    </w:p>
    <w:p w14:paraId="1D9EC3D4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6ECB6BE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b w:val="0"/>
          <w:sz w:val="22"/>
          <w:szCs w:val="22"/>
          <w:lang w:val="ru-RU"/>
        </w:rPr>
      </w:pPr>
    </w:p>
    <w:p w14:paraId="0CF6D56F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45" w:name="_Toc372717166"/>
      <w:bookmarkStart w:id="346" w:name="_Toc382922405"/>
      <w:bookmarkStart w:id="347" w:name="_Toc467676029"/>
      <w:bookmarkStart w:id="348" w:name="_Toc533504386"/>
      <w:r w:rsidRPr="00D718C2">
        <w:rPr>
          <w:rFonts w:ascii="Garamond" w:hAnsi="Garamond"/>
          <w:sz w:val="22"/>
          <w:szCs w:val="22"/>
          <w:lang w:val="ru-RU"/>
        </w:rPr>
        <w:t>Уведомление о расторжении Соглашения об изменении сроков оплаты</w:t>
      </w:r>
      <w:bookmarkEnd w:id="345"/>
      <w:bookmarkEnd w:id="346"/>
      <w:bookmarkEnd w:id="347"/>
      <w:bookmarkEnd w:id="348"/>
    </w:p>
    <w:p w14:paraId="7466C170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49" w:name="_Toc372717167"/>
      <w:bookmarkStart w:id="350" w:name="_Toc382922406"/>
      <w:bookmarkStart w:id="351" w:name="_Toc467676030"/>
      <w:bookmarkStart w:id="352" w:name="_Toc533504387"/>
      <w:r w:rsidRPr="00D718C2">
        <w:rPr>
          <w:rFonts w:ascii="Garamond" w:hAnsi="Garamond"/>
          <w:sz w:val="22"/>
          <w:szCs w:val="22"/>
          <w:lang w:val="ru-RU"/>
        </w:rPr>
        <w:t>по регулируемому договору купли-продажи электрической энергии и мощности</w:t>
      </w:r>
      <w:bookmarkEnd w:id="349"/>
      <w:bookmarkEnd w:id="350"/>
      <w:bookmarkEnd w:id="351"/>
      <w:bookmarkEnd w:id="352"/>
    </w:p>
    <w:p w14:paraId="2517D5C8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53" w:name="_Toc372717168"/>
      <w:bookmarkStart w:id="354" w:name="_Toc382922407"/>
      <w:bookmarkStart w:id="355" w:name="_Toc467676031"/>
      <w:bookmarkStart w:id="356" w:name="_Toc533504388"/>
      <w:r w:rsidRPr="00D718C2">
        <w:rPr>
          <w:rFonts w:ascii="Garamond" w:hAnsi="Garamond"/>
          <w:sz w:val="22"/>
          <w:szCs w:val="22"/>
          <w:lang w:val="ru-RU"/>
        </w:rPr>
        <w:t>№ _____________ от «___»__________ ________ г.,</w:t>
      </w:r>
      <w:bookmarkEnd w:id="353"/>
      <w:bookmarkEnd w:id="354"/>
      <w:bookmarkEnd w:id="355"/>
      <w:bookmarkEnd w:id="356"/>
    </w:p>
    <w:p w14:paraId="1E71294F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57" w:name="_Toc372717169"/>
      <w:bookmarkStart w:id="358" w:name="_Toc382922408"/>
      <w:bookmarkStart w:id="359" w:name="_Toc467676032"/>
      <w:bookmarkStart w:id="360" w:name="_Toc533504389"/>
      <w:r w:rsidRPr="00D718C2">
        <w:rPr>
          <w:rFonts w:ascii="Garamond" w:hAnsi="Garamond"/>
          <w:sz w:val="22"/>
          <w:szCs w:val="22"/>
          <w:lang w:val="ru-RU"/>
        </w:rPr>
        <w:t>заключенного «___» _____________ _______ г.</w:t>
      </w:r>
      <w:bookmarkEnd w:id="357"/>
      <w:bookmarkEnd w:id="358"/>
      <w:bookmarkEnd w:id="359"/>
      <w:bookmarkEnd w:id="360"/>
    </w:p>
    <w:p w14:paraId="764A7265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61" w:name="_Toc372717170"/>
      <w:bookmarkStart w:id="362" w:name="_Toc382922409"/>
      <w:bookmarkStart w:id="363" w:name="_Toc467676033"/>
      <w:bookmarkStart w:id="364" w:name="_Toc533504390"/>
      <w:r w:rsidRPr="00D718C2">
        <w:rPr>
          <w:rFonts w:ascii="Garamond" w:hAnsi="Garamond"/>
          <w:sz w:val="22"/>
          <w:szCs w:val="22"/>
          <w:lang w:val="ru-RU"/>
        </w:rPr>
        <w:t>(далее – Соглашение)</w:t>
      </w:r>
      <w:bookmarkEnd w:id="361"/>
      <w:bookmarkEnd w:id="362"/>
      <w:bookmarkEnd w:id="363"/>
      <w:bookmarkEnd w:id="364"/>
    </w:p>
    <w:p w14:paraId="21137D7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</w:p>
    <w:p w14:paraId="03C0D995" w14:textId="77777777" w:rsidR="00D231A8" w:rsidRPr="00D718C2" w:rsidRDefault="00D231A8" w:rsidP="00D231A8">
      <w:pPr>
        <w:spacing w:after="0"/>
        <w:rPr>
          <w:rFonts w:ascii="Garamond" w:hAnsi="Garamond"/>
          <w:b/>
        </w:rPr>
      </w:pPr>
    </w:p>
    <w:p w14:paraId="1867E812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Настоящим ___________________________________________________________ (по</w:t>
      </w:r>
      <w:r w:rsidRPr="00D718C2">
        <w:rPr>
          <w:rFonts w:ascii="Garamond" w:hAnsi="Garamond"/>
          <w:lang w:val="en-US"/>
        </w:rPr>
        <w:t> </w:t>
      </w:r>
      <w:r w:rsidRPr="00D718C2">
        <w:rPr>
          <w:rFonts w:ascii="Garamond" w:hAnsi="Garamond"/>
        </w:rPr>
        <w:t xml:space="preserve">тексту Соглашения – Продавец) сообщает, что ____________________________________ (по тексту Соглашения – Покупатель) допустил </w:t>
      </w:r>
      <w:r w:rsidRPr="00D718C2">
        <w:rPr>
          <w:rFonts w:ascii="Garamond" w:hAnsi="Garamond"/>
          <w:color w:val="000000"/>
          <w:spacing w:val="4"/>
        </w:rPr>
        <w:t>на_____________________________________</w:t>
      </w:r>
      <w:r w:rsidRPr="00D718C2">
        <w:rPr>
          <w:rFonts w:ascii="Garamond" w:hAnsi="Garamond"/>
        </w:rPr>
        <w:t xml:space="preserve"> </w:t>
      </w:r>
      <w:r w:rsidRPr="00D718C2">
        <w:rPr>
          <w:rFonts w:ascii="Garamond" w:hAnsi="Garamond"/>
          <w:bCs/>
        </w:rPr>
        <w:t>неисполнение обязательств по оплате электрической энергии и (или) мощности, для исполнения которых п. 2 Соглашения установлен последний (в календарной очередности) измененный срок исполнения обязательств</w:t>
      </w:r>
      <w:r w:rsidRPr="00D718C2">
        <w:rPr>
          <w:rFonts w:ascii="Garamond" w:hAnsi="Garamond"/>
          <w:color w:val="000000"/>
          <w:spacing w:val="4"/>
        </w:rPr>
        <w:t>.</w:t>
      </w:r>
    </w:p>
    <w:p w14:paraId="653EC431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 основании пункта 3 Соглашения Продавец расторгает в одностороннем внесудебном порядке Соглашение.</w:t>
      </w:r>
    </w:p>
    <w:p w14:paraId="33F97AD8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Соглашение считается расторгнутым с даты принятия КО решения о регистрации расторжения настоящего Соглашения.</w:t>
      </w:r>
    </w:p>
    <w:p w14:paraId="04EA91A8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/>
        </w:rPr>
      </w:pPr>
    </w:p>
    <w:p w14:paraId="35E27DB3" w14:textId="77777777" w:rsidR="00D231A8" w:rsidRPr="00D718C2" w:rsidRDefault="00D231A8" w:rsidP="00D231A8">
      <w:pPr>
        <w:rPr>
          <w:rFonts w:ascii="Garamond" w:hAnsi="Garamond"/>
        </w:rPr>
      </w:pPr>
      <w:r w:rsidRPr="00D718C2">
        <w:rPr>
          <w:rFonts w:ascii="Garamond" w:hAnsi="Garamond"/>
        </w:rPr>
        <w:t>Приложения:____________________________________________________________</w:t>
      </w:r>
    </w:p>
    <w:p w14:paraId="4CFD0130" w14:textId="77777777" w:rsidR="00D231A8" w:rsidRPr="00D718C2" w:rsidRDefault="00D231A8" w:rsidP="00D231A8">
      <w:pPr>
        <w:rPr>
          <w:rFonts w:ascii="Garamond" w:hAnsi="Garamond"/>
        </w:rPr>
      </w:pPr>
    </w:p>
    <w:p w14:paraId="21235B04" w14:textId="77777777" w:rsidR="00D231A8" w:rsidRPr="00D718C2" w:rsidRDefault="00D231A8" w:rsidP="00D231A8">
      <w:pPr>
        <w:rPr>
          <w:rFonts w:ascii="Garamond" w:hAnsi="Garamond"/>
        </w:rPr>
      </w:pPr>
    </w:p>
    <w:p w14:paraId="6467745B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  ________________  _______________________</w:t>
      </w:r>
    </w:p>
    <w:p w14:paraId="6FE7A0F8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Должность уполномоченного лица      (подпись)                      (Инициалы, фамилия)</w:t>
      </w:r>
    </w:p>
    <w:p w14:paraId="24174919" w14:textId="77777777" w:rsidR="00D231A8" w:rsidRPr="00D718C2" w:rsidRDefault="00D231A8" w:rsidP="00D231A8">
      <w:pPr>
        <w:jc w:val="both"/>
        <w:rPr>
          <w:rFonts w:ascii="Garamond" w:hAnsi="Garamond"/>
        </w:rPr>
      </w:pPr>
    </w:p>
    <w:p w14:paraId="2C5C196D" w14:textId="77777777" w:rsidR="00D231A8" w:rsidRPr="00D718C2" w:rsidRDefault="00D231A8" w:rsidP="00D231A8">
      <w:pPr>
        <w:jc w:val="both"/>
        <w:rPr>
          <w:rFonts w:ascii="Garamond" w:hAnsi="Garamond"/>
        </w:rPr>
      </w:pPr>
    </w:p>
    <w:p w14:paraId="6448402A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42D275BB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1EFB650C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2D60363B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5F0D4A1A" w14:textId="77777777" w:rsidR="00D231A8" w:rsidRPr="00D718C2" w:rsidRDefault="00D231A8" w:rsidP="00D231A8">
      <w:pPr>
        <w:pStyle w:val="3"/>
        <w:numPr>
          <w:ilvl w:val="0"/>
          <w:numId w:val="0"/>
        </w:numPr>
        <w:rPr>
          <w:rFonts w:ascii="Garamond" w:hAnsi="Garamond"/>
          <w:sz w:val="22"/>
          <w:szCs w:val="22"/>
          <w:lang w:val="ru-RU"/>
        </w:rPr>
      </w:pPr>
    </w:p>
    <w:p w14:paraId="6A8FF3C5" w14:textId="77777777" w:rsidR="003E4559" w:rsidRDefault="003E4559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bookmarkStart w:id="365" w:name="_Toc357607950"/>
      <w:bookmarkStart w:id="366" w:name="_Toc372717171"/>
      <w:bookmarkStart w:id="367" w:name="_Toc382922410"/>
      <w:bookmarkStart w:id="368" w:name="_Toc467676034"/>
      <w:bookmarkStart w:id="369" w:name="_Toc533504391"/>
    </w:p>
    <w:p w14:paraId="527ED9FA" w14:textId="77777777" w:rsidR="00D231A8" w:rsidRPr="005475C9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sz w:val="22"/>
          <w:szCs w:val="22"/>
          <w:lang w:val="ru-RU"/>
        </w:rPr>
      </w:pPr>
      <w:r w:rsidRPr="005475C9">
        <w:rPr>
          <w:rFonts w:ascii="Garamond" w:hAnsi="Garamond"/>
          <w:sz w:val="22"/>
          <w:szCs w:val="22"/>
          <w:lang w:val="ru-RU"/>
        </w:rPr>
        <w:t>Приложение 4.2</w:t>
      </w:r>
      <w:bookmarkEnd w:id="365"/>
      <w:r w:rsidRPr="005475C9">
        <w:rPr>
          <w:rFonts w:ascii="Garamond" w:hAnsi="Garamond"/>
          <w:sz w:val="22"/>
          <w:szCs w:val="22"/>
          <w:lang w:val="ru-RU"/>
        </w:rPr>
        <w:t>д</w:t>
      </w:r>
      <w:bookmarkEnd w:id="366"/>
      <w:bookmarkEnd w:id="367"/>
      <w:bookmarkEnd w:id="368"/>
      <w:bookmarkEnd w:id="369"/>
    </w:p>
    <w:p w14:paraId="677D2462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370" w:name="_Toc357607951"/>
      <w:bookmarkStart w:id="371" w:name="_Toc372717172"/>
      <w:bookmarkStart w:id="372" w:name="_Toc382922411"/>
      <w:bookmarkStart w:id="373" w:name="_Toc467676035"/>
      <w:bookmarkStart w:id="374" w:name="_Toc533504392"/>
      <w:r w:rsidRPr="00D718C2">
        <w:rPr>
          <w:rFonts w:ascii="Garamond" w:hAnsi="Garamond"/>
          <w:b w:val="0"/>
          <w:sz w:val="22"/>
          <w:szCs w:val="22"/>
          <w:lang w:val="ru-RU"/>
        </w:rPr>
        <w:t>к Регламенту регистрации регулируемых договоров</w:t>
      </w:r>
      <w:bookmarkEnd w:id="370"/>
      <w:bookmarkEnd w:id="371"/>
      <w:bookmarkEnd w:id="372"/>
      <w:bookmarkEnd w:id="373"/>
      <w:bookmarkEnd w:id="374"/>
    </w:p>
    <w:p w14:paraId="46E9B844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right"/>
        <w:rPr>
          <w:rFonts w:ascii="Garamond" w:hAnsi="Garamond"/>
          <w:b w:val="0"/>
          <w:sz w:val="22"/>
          <w:szCs w:val="22"/>
          <w:lang w:val="ru-RU"/>
        </w:rPr>
      </w:pPr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  <w:bookmarkStart w:id="375" w:name="_Toc357607952"/>
      <w:bookmarkStart w:id="376" w:name="_Toc372717173"/>
      <w:bookmarkStart w:id="377" w:name="_Toc382922412"/>
      <w:bookmarkStart w:id="378" w:name="_Toc467676036"/>
      <w:bookmarkStart w:id="379" w:name="_Toc533504393"/>
      <w:r w:rsidRPr="00D718C2">
        <w:rPr>
          <w:rFonts w:ascii="Garamond" w:hAnsi="Garamond"/>
          <w:b w:val="0"/>
          <w:sz w:val="22"/>
          <w:szCs w:val="22"/>
          <w:lang w:val="ru-RU"/>
        </w:rPr>
        <w:t>купли-продажи электроэнергии и мощности</w:t>
      </w:r>
      <w:bookmarkEnd w:id="375"/>
      <w:bookmarkEnd w:id="376"/>
      <w:bookmarkEnd w:id="377"/>
      <w:bookmarkEnd w:id="378"/>
      <w:bookmarkEnd w:id="379"/>
      <w:r w:rsidRPr="00D718C2">
        <w:rPr>
          <w:rFonts w:ascii="Garamond" w:hAnsi="Garamond"/>
          <w:b w:val="0"/>
          <w:sz w:val="22"/>
          <w:szCs w:val="22"/>
          <w:lang w:val="ru-RU"/>
        </w:rPr>
        <w:t xml:space="preserve"> </w:t>
      </w:r>
    </w:p>
    <w:p w14:paraId="0F4EDB6D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5F44AC74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</w:p>
    <w:p w14:paraId="6898BF65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ЗАРЕГИСТРИРОВАНО</w:t>
      </w:r>
    </w:p>
    <w:p w14:paraId="46F37D0D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«__»__________________</w:t>
      </w:r>
    </w:p>
    <w:p w14:paraId="06114321" w14:textId="77777777" w:rsidR="00D231A8" w:rsidRPr="00D718C2" w:rsidRDefault="00D231A8" w:rsidP="00D231A8">
      <w:pPr>
        <w:pStyle w:val="ad"/>
        <w:spacing w:before="0" w:after="0"/>
        <w:jc w:val="left"/>
        <w:rPr>
          <w:rFonts w:ascii="Garamond" w:hAnsi="Garamond"/>
          <w:b/>
          <w:bCs/>
          <w:caps/>
          <w:szCs w:val="22"/>
          <w:lang w:val="ru-RU"/>
        </w:rPr>
      </w:pPr>
      <w:r w:rsidRPr="00D718C2">
        <w:rPr>
          <w:rFonts w:ascii="Garamond" w:hAnsi="Garamond"/>
          <w:b/>
          <w:bCs/>
          <w:caps/>
          <w:szCs w:val="22"/>
          <w:lang w:val="ru-RU"/>
        </w:rPr>
        <w:t>№ ___________________</w:t>
      </w:r>
    </w:p>
    <w:p w14:paraId="5F48EF9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0C1BC92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rPr>
          <w:rFonts w:ascii="Garamond" w:hAnsi="Garamond"/>
          <w:sz w:val="22"/>
          <w:szCs w:val="22"/>
          <w:lang w:val="ru-RU"/>
        </w:rPr>
      </w:pPr>
    </w:p>
    <w:p w14:paraId="21007C1E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80" w:name="_Toc372717174"/>
      <w:bookmarkStart w:id="381" w:name="_Toc382922413"/>
      <w:bookmarkStart w:id="382" w:name="_Toc467676037"/>
      <w:bookmarkStart w:id="383" w:name="_Toc533504394"/>
      <w:r w:rsidRPr="00D718C2">
        <w:rPr>
          <w:rFonts w:ascii="Garamond" w:hAnsi="Garamond"/>
          <w:sz w:val="22"/>
          <w:szCs w:val="22"/>
          <w:lang w:val="ru-RU"/>
        </w:rPr>
        <w:t>Уведомление о расторжении Соглашения об изменении сроков оплаты</w:t>
      </w:r>
      <w:bookmarkEnd w:id="380"/>
      <w:bookmarkEnd w:id="381"/>
      <w:bookmarkEnd w:id="382"/>
      <w:bookmarkEnd w:id="383"/>
    </w:p>
    <w:p w14:paraId="2AA63F0D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84" w:name="_Toc372717175"/>
      <w:bookmarkStart w:id="385" w:name="_Toc382922414"/>
      <w:bookmarkStart w:id="386" w:name="_Toc467676038"/>
      <w:bookmarkStart w:id="387" w:name="_Toc533504395"/>
      <w:r w:rsidRPr="00D718C2">
        <w:rPr>
          <w:rFonts w:ascii="Garamond" w:hAnsi="Garamond"/>
          <w:sz w:val="22"/>
          <w:szCs w:val="22"/>
          <w:lang w:val="ru-RU"/>
        </w:rPr>
        <w:t>по регулируемому договору купли-продажи электрической энергии и мощности</w:t>
      </w:r>
      <w:bookmarkEnd w:id="384"/>
      <w:bookmarkEnd w:id="385"/>
      <w:bookmarkEnd w:id="386"/>
      <w:bookmarkEnd w:id="387"/>
    </w:p>
    <w:p w14:paraId="46CD9962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88" w:name="_Toc372717176"/>
      <w:bookmarkStart w:id="389" w:name="_Toc382922415"/>
      <w:bookmarkStart w:id="390" w:name="_Toc467676039"/>
      <w:bookmarkStart w:id="391" w:name="_Toc533504396"/>
      <w:r w:rsidRPr="00D718C2">
        <w:rPr>
          <w:rFonts w:ascii="Garamond" w:hAnsi="Garamond"/>
          <w:sz w:val="22"/>
          <w:szCs w:val="22"/>
          <w:lang w:val="ru-RU"/>
        </w:rPr>
        <w:t>№ _____________ от «___» _____________ _______ г.,</w:t>
      </w:r>
      <w:bookmarkEnd w:id="388"/>
      <w:bookmarkEnd w:id="389"/>
      <w:bookmarkEnd w:id="390"/>
      <w:bookmarkEnd w:id="391"/>
    </w:p>
    <w:p w14:paraId="58821F43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92" w:name="_Toc372717177"/>
      <w:bookmarkStart w:id="393" w:name="_Toc382922416"/>
      <w:bookmarkStart w:id="394" w:name="_Toc467676040"/>
      <w:bookmarkStart w:id="395" w:name="_Toc533504397"/>
      <w:r w:rsidRPr="00D718C2">
        <w:rPr>
          <w:rFonts w:ascii="Garamond" w:hAnsi="Garamond"/>
          <w:sz w:val="22"/>
          <w:szCs w:val="22"/>
          <w:lang w:val="ru-RU"/>
        </w:rPr>
        <w:t>заключенного «___»___________ _______ г.</w:t>
      </w:r>
      <w:bookmarkEnd w:id="392"/>
      <w:bookmarkEnd w:id="393"/>
      <w:bookmarkEnd w:id="394"/>
      <w:bookmarkEnd w:id="395"/>
    </w:p>
    <w:p w14:paraId="12F6454E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  <w:bookmarkStart w:id="396" w:name="_Toc372717178"/>
      <w:bookmarkStart w:id="397" w:name="_Toc382922417"/>
      <w:bookmarkStart w:id="398" w:name="_Toc467676041"/>
      <w:bookmarkStart w:id="399" w:name="_Toc533504398"/>
      <w:r w:rsidRPr="00D718C2">
        <w:rPr>
          <w:rFonts w:ascii="Garamond" w:hAnsi="Garamond"/>
          <w:sz w:val="22"/>
          <w:szCs w:val="22"/>
          <w:lang w:val="ru-RU"/>
        </w:rPr>
        <w:t>(далее – Соглашение)</w:t>
      </w:r>
      <w:bookmarkEnd w:id="396"/>
      <w:bookmarkEnd w:id="397"/>
      <w:bookmarkEnd w:id="398"/>
      <w:bookmarkEnd w:id="399"/>
    </w:p>
    <w:p w14:paraId="0CCD6D66" w14:textId="77777777" w:rsidR="00D231A8" w:rsidRPr="00D718C2" w:rsidRDefault="00D231A8" w:rsidP="00D231A8">
      <w:pPr>
        <w:pStyle w:val="3"/>
        <w:numPr>
          <w:ilvl w:val="0"/>
          <w:numId w:val="0"/>
        </w:numPr>
        <w:spacing w:before="0" w:after="0"/>
        <w:jc w:val="center"/>
        <w:rPr>
          <w:rFonts w:ascii="Garamond" w:hAnsi="Garamond"/>
          <w:sz w:val="22"/>
          <w:szCs w:val="22"/>
          <w:lang w:val="ru-RU"/>
        </w:rPr>
      </w:pPr>
    </w:p>
    <w:p w14:paraId="3FEA8E0A" w14:textId="77777777" w:rsidR="00D231A8" w:rsidRPr="00D718C2" w:rsidRDefault="00D231A8" w:rsidP="00D231A8">
      <w:pPr>
        <w:pStyle w:val="afe"/>
        <w:spacing w:line="360" w:lineRule="auto"/>
        <w:ind w:left="567"/>
        <w:rPr>
          <w:rFonts w:ascii="Garamond" w:hAnsi="Garamond"/>
        </w:rPr>
      </w:pPr>
    </w:p>
    <w:p w14:paraId="2457E103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Настоящим ___________________________________________________________ (по</w:t>
      </w:r>
      <w:r w:rsidRPr="00D718C2">
        <w:rPr>
          <w:rFonts w:ascii="Garamond" w:hAnsi="Garamond"/>
          <w:lang w:val="en-US"/>
        </w:rPr>
        <w:t> </w:t>
      </w:r>
      <w:r w:rsidRPr="00D718C2">
        <w:rPr>
          <w:rFonts w:ascii="Garamond" w:hAnsi="Garamond"/>
        </w:rPr>
        <w:t xml:space="preserve">тексту Соглашения – Продавец) сообщает, что ____________________________________ (по тексту Соглашения – Покупатель) допустил двукратное нарушение сроков исполнения обязательств по оплате электрической энергии и (или) мощности </w:t>
      </w:r>
      <w:r w:rsidRPr="00D718C2">
        <w:rPr>
          <w:rFonts w:ascii="Garamond" w:hAnsi="Garamond"/>
          <w:bCs/>
        </w:rPr>
        <w:t>по следующим договорам, заключенным между Покупателем и Продавцом</w:t>
      </w:r>
      <w:r w:rsidRPr="00D718C2">
        <w:rPr>
          <w:rFonts w:ascii="Garamond" w:hAnsi="Garamond"/>
        </w:rPr>
        <w:t>:</w:t>
      </w:r>
    </w:p>
    <w:p w14:paraId="5A5FFF96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______________________________________   _____________________  от ________________</w:t>
      </w:r>
    </w:p>
    <w:p w14:paraId="2FDD12FB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 xml:space="preserve">              (Наименование договора)                                      (номер)                             (дата)</w:t>
      </w:r>
    </w:p>
    <w:p w14:paraId="4F2DF9D4" w14:textId="77777777" w:rsidR="00D231A8" w:rsidRPr="00D718C2" w:rsidRDefault="00D231A8" w:rsidP="00D231A8">
      <w:pPr>
        <w:spacing w:after="0"/>
        <w:rPr>
          <w:rFonts w:ascii="Garamond" w:hAnsi="Garamond"/>
        </w:rPr>
      </w:pPr>
    </w:p>
    <w:p w14:paraId="31D62145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______________________________________   _____________________  от ________________</w:t>
      </w:r>
    </w:p>
    <w:p w14:paraId="7EC71314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 xml:space="preserve">               (Наименование договора)                                     (номер)                              (дата)</w:t>
      </w:r>
    </w:p>
    <w:p w14:paraId="3633DD41" w14:textId="77777777" w:rsidR="00D231A8" w:rsidRPr="00D718C2" w:rsidRDefault="00D231A8" w:rsidP="00D231A8">
      <w:pPr>
        <w:pStyle w:val="afe"/>
        <w:rPr>
          <w:rFonts w:ascii="Garamond" w:hAnsi="Garamond"/>
        </w:rPr>
      </w:pPr>
    </w:p>
    <w:p w14:paraId="7EBBCB2B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______________________________________   _____________________  от ________________</w:t>
      </w:r>
    </w:p>
    <w:p w14:paraId="056E388C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 xml:space="preserve">               (Наименование договора)                                      (номер)                             (дата)</w:t>
      </w:r>
    </w:p>
    <w:p w14:paraId="707BF327" w14:textId="77777777" w:rsidR="00D231A8" w:rsidRPr="00D718C2" w:rsidRDefault="00D231A8" w:rsidP="00D231A8">
      <w:pPr>
        <w:rPr>
          <w:rFonts w:ascii="Garamond" w:hAnsi="Garamond"/>
        </w:rPr>
      </w:pPr>
    </w:p>
    <w:p w14:paraId="5E2C0405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На основании пункта 3 Соглашения Продавец расторгает в одностороннем внесудебном порядке Соглашение.</w:t>
      </w:r>
    </w:p>
    <w:p w14:paraId="59A32089" w14:textId="77777777" w:rsidR="00D231A8" w:rsidRPr="00D718C2" w:rsidRDefault="00D231A8" w:rsidP="00D231A8">
      <w:pPr>
        <w:pStyle w:val="afe"/>
        <w:spacing w:line="360" w:lineRule="auto"/>
        <w:ind w:firstLine="567"/>
        <w:rPr>
          <w:rFonts w:ascii="Garamond" w:hAnsi="Garamond"/>
        </w:rPr>
      </w:pPr>
      <w:r w:rsidRPr="00D718C2">
        <w:rPr>
          <w:rFonts w:ascii="Garamond" w:hAnsi="Garamond"/>
        </w:rPr>
        <w:t>Соглашение считается расторгнутым с даты принятия КО решения о регистрации расторжения настоящего Соглашения.</w:t>
      </w:r>
    </w:p>
    <w:p w14:paraId="6224171C" w14:textId="77777777" w:rsidR="00D231A8" w:rsidRPr="00D718C2" w:rsidRDefault="00D231A8" w:rsidP="00D231A8">
      <w:pPr>
        <w:pStyle w:val="afe"/>
        <w:spacing w:line="360" w:lineRule="auto"/>
        <w:rPr>
          <w:rFonts w:ascii="Garamond" w:hAnsi="Garamond"/>
        </w:rPr>
      </w:pPr>
    </w:p>
    <w:p w14:paraId="1D978A3B" w14:textId="77777777" w:rsidR="00D231A8" w:rsidRPr="00D718C2" w:rsidRDefault="00D231A8" w:rsidP="00D231A8">
      <w:pPr>
        <w:rPr>
          <w:rFonts w:ascii="Garamond" w:hAnsi="Garamond"/>
        </w:rPr>
      </w:pPr>
      <w:r w:rsidRPr="00D718C2">
        <w:rPr>
          <w:rFonts w:ascii="Garamond" w:hAnsi="Garamond"/>
        </w:rPr>
        <w:t>Приложения:____________________________________________________________</w:t>
      </w:r>
    </w:p>
    <w:p w14:paraId="599EB2FA" w14:textId="77777777" w:rsidR="00D231A8" w:rsidRPr="00D718C2" w:rsidRDefault="00D231A8" w:rsidP="00D231A8">
      <w:pPr>
        <w:rPr>
          <w:rFonts w:ascii="Garamond" w:hAnsi="Garamond"/>
        </w:rPr>
      </w:pPr>
    </w:p>
    <w:p w14:paraId="38450DD7" w14:textId="77777777" w:rsidR="00D231A8" w:rsidRPr="00D718C2" w:rsidRDefault="00D231A8" w:rsidP="00D231A8">
      <w:pPr>
        <w:rPr>
          <w:rFonts w:ascii="Garamond" w:hAnsi="Garamond"/>
        </w:rPr>
      </w:pPr>
    </w:p>
    <w:p w14:paraId="4C30D5F5" w14:textId="77777777" w:rsidR="00D231A8" w:rsidRPr="00D718C2" w:rsidRDefault="00D231A8" w:rsidP="00D231A8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>______________________________   ________________    _______________________</w:t>
      </w:r>
    </w:p>
    <w:p w14:paraId="24F55CD0" w14:textId="54ADD54B" w:rsidR="00D231A8" w:rsidRPr="00D718C2" w:rsidRDefault="00D231A8" w:rsidP="005475C9">
      <w:pPr>
        <w:pStyle w:val="afe"/>
        <w:rPr>
          <w:rFonts w:ascii="Garamond" w:hAnsi="Garamond"/>
        </w:rPr>
      </w:pPr>
      <w:r w:rsidRPr="00D718C2">
        <w:rPr>
          <w:rFonts w:ascii="Garamond" w:hAnsi="Garamond"/>
        </w:rPr>
        <w:t xml:space="preserve">Должность уполномоченного лица      (подпись)                      (Инициалы, фамилия)                              </w:t>
      </w:r>
    </w:p>
    <w:p w14:paraId="4127E2C9" w14:textId="77777777" w:rsidR="00D718C2" w:rsidRPr="00D718C2" w:rsidRDefault="00D718C2" w:rsidP="00D231A8">
      <w:pPr>
        <w:keepNext/>
        <w:rPr>
          <w:rFonts w:ascii="Garamond" w:hAnsi="Garamond"/>
        </w:rPr>
        <w:sectPr w:rsidR="00D718C2" w:rsidRPr="00D718C2" w:rsidSect="00D231A8">
          <w:pgSz w:w="11906" w:h="16838"/>
          <w:pgMar w:top="851" w:right="1274" w:bottom="851" w:left="1276" w:header="709" w:footer="709" w:gutter="0"/>
          <w:cols w:space="708"/>
          <w:docGrid w:linePitch="360"/>
        </w:sectPr>
      </w:pPr>
    </w:p>
    <w:tbl>
      <w:tblPr>
        <w:tblW w:w="15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0"/>
        <w:gridCol w:w="1920"/>
        <w:gridCol w:w="133"/>
        <w:gridCol w:w="1307"/>
        <w:gridCol w:w="133"/>
        <w:gridCol w:w="191"/>
        <w:gridCol w:w="1356"/>
        <w:gridCol w:w="133"/>
        <w:gridCol w:w="1787"/>
        <w:gridCol w:w="133"/>
        <w:gridCol w:w="1291"/>
        <w:gridCol w:w="214"/>
        <w:gridCol w:w="998"/>
        <w:gridCol w:w="74"/>
        <w:gridCol w:w="135"/>
        <w:gridCol w:w="687"/>
        <w:gridCol w:w="996"/>
        <w:gridCol w:w="76"/>
        <w:gridCol w:w="133"/>
        <w:gridCol w:w="337"/>
        <w:gridCol w:w="168"/>
        <w:gridCol w:w="1206"/>
        <w:gridCol w:w="209"/>
        <w:gridCol w:w="84"/>
        <w:gridCol w:w="577"/>
        <w:gridCol w:w="965"/>
        <w:gridCol w:w="68"/>
        <w:gridCol w:w="209"/>
        <w:gridCol w:w="300"/>
      </w:tblGrid>
      <w:tr w:rsidR="00D718C2" w:rsidRPr="00D718C2" w14:paraId="506AB513" w14:textId="77777777" w:rsidTr="00B14D90">
        <w:trPr>
          <w:gridAfter w:val="2"/>
          <w:wAfter w:w="509" w:type="dxa"/>
          <w:trHeight w:val="263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1364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698FA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8AC2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0973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338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AB494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E6E0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3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E6D7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4.3а   </w:t>
            </w:r>
          </w:p>
        </w:tc>
      </w:tr>
      <w:tr w:rsidR="00D718C2" w:rsidRPr="00D718C2" w14:paraId="3AC0710D" w14:textId="77777777" w:rsidTr="00B14D90">
        <w:trPr>
          <w:gridAfter w:val="2"/>
          <w:wAfter w:w="509" w:type="dxa"/>
          <w:trHeight w:val="1154"/>
        </w:trPr>
        <w:tc>
          <w:tcPr>
            <w:tcW w:w="154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1741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Дополнительному соглашению к регулируемому договору купли-продажи электрической энергии и мощности №___________________________________________________ от ____________________ 20____, зарегистрированному ________________________________________ № ___________ (далее – Соглашение) </w:t>
            </w:r>
          </w:p>
        </w:tc>
      </w:tr>
      <w:tr w:rsidR="00D718C2" w:rsidRPr="00D718C2" w14:paraId="73EE7E44" w14:textId="77777777" w:rsidTr="00B14D90">
        <w:trPr>
          <w:gridAfter w:val="2"/>
          <w:wAfter w:w="509" w:type="dxa"/>
          <w:trHeight w:val="80"/>
        </w:trPr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DC48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87F5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973A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6F27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F769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4AE9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B5BE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1A6D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DAD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7D794898" w14:textId="77777777" w:rsidTr="00B14D90">
        <w:trPr>
          <w:gridAfter w:val="2"/>
          <w:wAfter w:w="509" w:type="dxa"/>
          <w:trHeight w:val="1499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EE1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C34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Наименование товара (электроэнергия/мощность)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C1C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Первоначальный срок исполнения обязательства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01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Измененный срок исполнения обязательства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44C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Размер обязательства, руб. с НДС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EA5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Оплачено,     руб. с НДС          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156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По состоянию на 9 ч. 00 мин. ДД.ММ.ГГ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C55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Размер неисполненных обязательств, руб. с НДС 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976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По состоянию на 9 ч. 00 мин. ДД.ММ.ГГ</w:t>
            </w:r>
          </w:p>
        </w:tc>
      </w:tr>
      <w:tr w:rsidR="00D718C2" w:rsidRPr="00D718C2" w14:paraId="3F1F2977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EAE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5B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531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E67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0FF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14F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636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5E2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082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</w:tr>
      <w:tr w:rsidR="00D718C2" w:rsidRPr="00D718C2" w14:paraId="6EBC3EB4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92A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AAA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3D1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ДД1.ММ1.ГГ1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3C1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ДД2.ММ2.ГГ2 *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737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2A6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24D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ДД4+1.ММ4.ГГ4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57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2D2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ДД4+1.ММ4.ГГ4</w:t>
            </w:r>
          </w:p>
        </w:tc>
      </w:tr>
      <w:tr w:rsidR="00D718C2" w:rsidRPr="00D718C2" w14:paraId="22054D2C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843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F3F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784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ДД3.ММ3.ГГ3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500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ДД4.ММ4.ГГ4 **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AE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C04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CA9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ДД4+1.ММ4.ГГ4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2E4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976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ДД4+1.ММ4.ГГ4</w:t>
            </w:r>
          </w:p>
        </w:tc>
      </w:tr>
      <w:tr w:rsidR="00D718C2" w:rsidRPr="00D718C2" w14:paraId="0629F578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430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6F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8F9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CE0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B10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070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54E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3F6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BE5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</w:tr>
      <w:tr w:rsidR="00D718C2" w:rsidRPr="00D718C2" w14:paraId="5704A7E2" w14:textId="77777777" w:rsidTr="00B14D90">
        <w:trPr>
          <w:gridAfter w:val="2"/>
          <w:wAfter w:w="509" w:type="dxa"/>
          <w:trHeight w:val="300"/>
        </w:trPr>
        <w:tc>
          <w:tcPr>
            <w:tcW w:w="154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9D7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  <w:p w14:paraId="1C38944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 ДД2.ММ2.ГГ2 – дата первого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419D801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** ДД4.ММ4.ГГ4 – дата второго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524909A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</w:tr>
      <w:tr w:rsidR="00D718C2" w:rsidRPr="00D718C2" w14:paraId="044611E3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5CD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4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B3B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Нарушены _________ срока исполнения обязательств по Соглашению: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6A7F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12209D8" w14:textId="77777777" w:rsidTr="00B14D90">
        <w:trPr>
          <w:gridAfter w:val="2"/>
          <w:wAfter w:w="509" w:type="dxa"/>
          <w:trHeight w:val="345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E79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5EB3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7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665B54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8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6E7F36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6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B71A05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12EF9B4A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793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F87D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7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36A82E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8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82D2AF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6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7D71FE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461EE73A" w14:textId="77777777" w:rsidTr="00B14D90">
        <w:trPr>
          <w:gridAfter w:val="2"/>
          <w:wAfter w:w="509" w:type="dxa"/>
          <w:trHeight w:val="30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2C8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8EFC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7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9BC461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8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6DACE4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6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6329654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51A72387" w14:textId="77777777" w:rsidTr="00B14D90">
        <w:trPr>
          <w:gridAfter w:val="2"/>
          <w:wAfter w:w="509" w:type="dxa"/>
          <w:trHeight w:val="488"/>
        </w:trPr>
        <w:tc>
          <w:tcPr>
            <w:tcW w:w="15431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69C6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 xml:space="preserve">Таким образом, подтверждается факт нарушения покупателем ______ сроков исполнения обязательств по Соглашению, что является основанием для расторжения Соглашения (согласно п. 3 данного Соглашения и </w:t>
            </w:r>
            <w:r w:rsidRPr="00D718C2">
              <w:rPr>
                <w:rFonts w:ascii="Garamond" w:hAnsi="Garamond" w:cs="Arial CYR"/>
              </w:rPr>
              <w:t xml:space="preserve">п. 4.8.1 </w:t>
            </w:r>
            <w:r w:rsidRPr="00D718C2">
              <w:rPr>
                <w:rFonts w:ascii="Garamond" w:hAnsi="Garamond"/>
              </w:rPr>
              <w:t>Регламента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</w:t>
            </w:r>
            <w:r w:rsidRPr="00D718C2">
              <w:rPr>
                <w:rFonts w:ascii="Garamond" w:hAnsi="Garamond" w:cs="Arial CYR"/>
                <w:iCs/>
              </w:rPr>
              <w:t>).</w:t>
            </w:r>
          </w:p>
          <w:p w14:paraId="5A7B9244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</w:p>
        </w:tc>
      </w:tr>
      <w:tr w:rsidR="00D718C2" w:rsidRPr="00D718C2" w14:paraId="7DE60724" w14:textId="77777777" w:rsidTr="00B14D90">
        <w:trPr>
          <w:gridAfter w:val="2"/>
          <w:wAfter w:w="509" w:type="dxa"/>
          <w:trHeight w:val="309"/>
        </w:trPr>
        <w:tc>
          <w:tcPr>
            <w:tcW w:w="1543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D04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0F8842FB" w14:textId="77777777" w:rsidTr="00B14D90">
        <w:trPr>
          <w:gridAfter w:val="2"/>
          <w:wAfter w:w="509" w:type="dxa"/>
          <w:trHeight w:val="488"/>
        </w:trPr>
        <w:tc>
          <w:tcPr>
            <w:tcW w:w="15431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E2D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386B9D48" w14:textId="77777777" w:rsidTr="00B14D90">
        <w:trPr>
          <w:gridAfter w:val="1"/>
          <w:wAfter w:w="300" w:type="dxa"/>
          <w:trHeight w:val="30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530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(дата)</w:t>
            </w: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4F89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</w:rPr>
              <w:t>(должность)</w:t>
            </w:r>
            <w:r w:rsidRPr="00D718C2">
              <w:rPr>
                <w:rFonts w:ascii="Garamond" w:hAnsi="Garamond" w:cs="Arial CYR"/>
                <w:u w:val="single"/>
              </w:rPr>
              <w:t xml:space="preserve">                                  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1447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C8F6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72EA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7F4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(подпись)</w:t>
            </w: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B2F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</w:p>
        </w:tc>
        <w:tc>
          <w:tcPr>
            <w:tcW w:w="3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78D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  <w:u w:val="single"/>
              </w:rPr>
              <w:t>/                                                      /</w:t>
            </w:r>
          </w:p>
        </w:tc>
      </w:tr>
      <w:tr w:rsidR="00D718C2" w:rsidRPr="00D718C2" w14:paraId="37E6F30F" w14:textId="77777777" w:rsidTr="00B14D90">
        <w:trPr>
          <w:gridAfter w:val="1"/>
          <w:wAfter w:w="300" w:type="dxa"/>
          <w:trHeight w:val="300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DB07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6BE5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AB0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C3DE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D6D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66C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aps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A440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321CA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(Ф. И. О.)</w:t>
            </w:r>
          </w:p>
        </w:tc>
        <w:tc>
          <w:tcPr>
            <w:tcW w:w="1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037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5243D31" w14:textId="77777777" w:rsidTr="00B14D90">
        <w:trPr>
          <w:gridBefore w:val="1"/>
          <w:gridAfter w:val="3"/>
          <w:wBefore w:w="120" w:type="dxa"/>
          <w:wAfter w:w="577" w:type="dxa"/>
          <w:trHeight w:val="263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4AB6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9EDCD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A877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B2A6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66D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2C75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162F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3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5F9F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>Приложение  4.3б</w:t>
            </w:r>
          </w:p>
        </w:tc>
      </w:tr>
      <w:tr w:rsidR="00D718C2" w:rsidRPr="00D718C2" w14:paraId="5A3BE56B" w14:textId="77777777" w:rsidTr="00B14D90">
        <w:trPr>
          <w:gridBefore w:val="1"/>
          <w:gridAfter w:val="3"/>
          <w:wBefore w:w="120" w:type="dxa"/>
          <w:wAfter w:w="577" w:type="dxa"/>
          <w:trHeight w:val="1099"/>
        </w:trPr>
        <w:tc>
          <w:tcPr>
            <w:tcW w:w="152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C3FE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Справка о расчетах по Дополнительному соглашению к регулируемому договору купли-продажи электрической энергии и мощности №________________________________________________ от ______________________ 20 ____, зарегистрированному ______________________________ № ____________ (далее – Соглашение)</w:t>
            </w:r>
          </w:p>
        </w:tc>
      </w:tr>
      <w:tr w:rsidR="00D718C2" w:rsidRPr="00D718C2" w14:paraId="191CD6A3" w14:textId="77777777" w:rsidTr="00B14D90">
        <w:trPr>
          <w:gridBefore w:val="1"/>
          <w:gridAfter w:val="3"/>
          <w:wBefore w:w="120" w:type="dxa"/>
          <w:wAfter w:w="577" w:type="dxa"/>
          <w:trHeight w:val="80"/>
        </w:trPr>
        <w:tc>
          <w:tcPr>
            <w:tcW w:w="2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D20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E284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C5D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5516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2027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564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94FC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5E7D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C3AE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12D6C57A" w14:textId="77777777" w:rsidTr="00B14D90">
        <w:trPr>
          <w:gridBefore w:val="1"/>
          <w:gridAfter w:val="3"/>
          <w:wBefore w:w="120" w:type="dxa"/>
          <w:wAfter w:w="577" w:type="dxa"/>
          <w:trHeight w:val="1248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E48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33E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Наименование товара (электроэнергия/мощность)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565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Первоначальный срок исполнения обязательства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63D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Измененный срок исполнения обязательства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6B4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Размер обязательства, руб. с НДС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7A0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Оплачено,           руб. с НДС          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1D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По состоянию на 9 ч. 00 мин. ДД.ММ.ГГ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73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Размер неисполненных обязательств, руб. с НДС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6A5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По состоянию на 9 ч. 00 мин. ДД.ММ.ГГ</w:t>
            </w:r>
          </w:p>
        </w:tc>
      </w:tr>
      <w:tr w:rsidR="00D718C2" w:rsidRPr="00D718C2" w14:paraId="5F5CA7D9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8C3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40D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65E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AD9F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9A4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06B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66C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B0A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928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</w:tr>
      <w:tr w:rsidR="00D718C2" w:rsidRPr="00D718C2" w14:paraId="2AB86413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0295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C67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18A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ДД1.ММ1.ГГ1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5D3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ДД2.ММ2.ГГ2 *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816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B4D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877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123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37E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</w:tr>
      <w:tr w:rsidR="00D718C2" w:rsidRPr="00D718C2" w14:paraId="10280A34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3E77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CEA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A1B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ДД3.ММ3.ГГ3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08A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ДД4.ММ4.ГГ4 **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DAD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0F1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E7C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F2F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C06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</w:tr>
      <w:tr w:rsidR="00D718C2" w:rsidRPr="00D718C2" w14:paraId="2ABDE8ED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C32D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887E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187C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…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18F6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  <w:r w:rsidRPr="00D718C2">
              <w:rPr>
                <w:rFonts w:ascii="Garamond" w:hAnsi="Garamond" w:cs="Arial CYR"/>
              </w:rPr>
              <w:t>…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6C37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D21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CEF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</w:rPr>
              <w:t>…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1F20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E7C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</w:rPr>
              <w:t>…</w:t>
            </w:r>
          </w:p>
        </w:tc>
      </w:tr>
      <w:tr w:rsidR="00D718C2" w:rsidRPr="00D718C2" w14:paraId="024C42B7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D91B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9CC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57D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ДД</w:t>
            </w:r>
            <w:r w:rsidRPr="00D718C2">
              <w:rPr>
                <w:rFonts w:ascii="Garamond" w:hAnsi="Garamond" w:cs="Arial CYR"/>
                <w:lang w:val="en-US"/>
              </w:rPr>
              <w:t>j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j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628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ДД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490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BB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8F6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A74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48F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lang w:val="en-US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</w:p>
        </w:tc>
      </w:tr>
      <w:tr w:rsidR="00D718C2" w:rsidRPr="00D718C2" w14:paraId="1B433E20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1A2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3D4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23E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38E4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954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DFC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27E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2C8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F05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</w:tr>
      <w:tr w:rsidR="00D718C2" w:rsidRPr="00D718C2" w14:paraId="5D738A6B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152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31E4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  <w:p w14:paraId="5B9D5CAA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 ДД2.ММ2.ГГ2 – дата первого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3EF8BBB3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** ДД4.ММ4.ГГ4 – дата второго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6745A8FA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ДД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 xml:space="preserve"> – дата </w:t>
            </w:r>
            <w:r w:rsidRPr="00D718C2">
              <w:rPr>
                <w:rFonts w:ascii="Garamond" w:hAnsi="Garamond" w:cs="Arial CYR"/>
                <w:i/>
                <w:lang w:val="en-US"/>
              </w:rPr>
              <w:t>i</w:t>
            </w:r>
            <w:r w:rsidRPr="00D718C2">
              <w:rPr>
                <w:rFonts w:ascii="Garamond" w:hAnsi="Garamond" w:cs="Arial CYR"/>
              </w:rPr>
              <w:t xml:space="preserve">-го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76706EAF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.ММ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>.ГГ</w:t>
            </w:r>
            <w:r w:rsidRPr="00D718C2">
              <w:rPr>
                <w:rFonts w:ascii="Garamond" w:hAnsi="Garamond" w:cs="Arial CYR"/>
                <w:lang w:val="en-US"/>
              </w:rPr>
              <w:t>n</w:t>
            </w:r>
            <w:r w:rsidRPr="00D718C2">
              <w:rPr>
                <w:rFonts w:ascii="Garamond" w:hAnsi="Garamond" w:cs="Arial CYR"/>
              </w:rPr>
              <w:t xml:space="preserve"> – дата поступления в ЦФР запроса от Продавца</w:t>
            </w:r>
            <w:r w:rsidRPr="00D718C2">
              <w:rPr>
                <w:rFonts w:ascii="Garamond" w:hAnsi="Garamond"/>
              </w:rPr>
              <w:t xml:space="preserve"> о подтверждении факта возникновения </w:t>
            </w:r>
            <w:r w:rsidRPr="00D718C2">
              <w:rPr>
                <w:rFonts w:ascii="Garamond" w:hAnsi="Garamond" w:cs="Arial CYR"/>
              </w:rPr>
              <w:t>основания для расторжения Продавцом Соглашения.</w:t>
            </w:r>
          </w:p>
          <w:p w14:paraId="5253370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560431A9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21A8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99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062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Нарушены ________ срока исполнения обязательств по Соглашению:</w:t>
            </w: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8FBF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6AE2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90BD2FB" w14:textId="77777777" w:rsidTr="00B14D90">
        <w:trPr>
          <w:gridBefore w:val="1"/>
          <w:wBefore w:w="120" w:type="dxa"/>
          <w:trHeight w:val="345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074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DCAF7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0D304AF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1894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0B8820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1621FE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284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7659C1D4" w14:textId="77777777" w:rsidTr="00B14D90">
        <w:trPr>
          <w:gridBefore w:val="1"/>
          <w:wBefore w:w="120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9C10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D4DB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7D18889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1894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313CB0B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0544E9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80F8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64E629A4" w14:textId="77777777" w:rsidTr="00B14D90">
        <w:trPr>
          <w:gridBefore w:val="1"/>
          <w:wBefore w:w="120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DEB4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205E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72E8FB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1894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04B2F1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F5ABBF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972C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02144632" w14:textId="77777777" w:rsidTr="00B14D90">
        <w:trPr>
          <w:gridBefore w:val="1"/>
          <w:wBefore w:w="120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6C7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6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F78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  <w:p w14:paraId="7D1333F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Сумма неисполненных обязательств по Соглашению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4BE35F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02A3D6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F8229A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  <w:p w14:paraId="5F84BD1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EC6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50980BAF" w14:textId="77777777" w:rsidTr="00B14D90">
        <w:trPr>
          <w:gridBefore w:val="1"/>
          <w:wBefore w:w="120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906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7617" w:type="dxa"/>
            <w:gridSpan w:val="11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4212B98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Размер обязательств за два срока исполнения обязательств по Соглашению</w:t>
            </w:r>
          </w:p>
        </w:tc>
        <w:tc>
          <w:tcPr>
            <w:tcW w:w="1894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63634B2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</w:t>
            </w:r>
          </w:p>
        </w:tc>
        <w:tc>
          <w:tcPr>
            <w:tcW w:w="2714" w:type="dxa"/>
            <w:gridSpan w:val="7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7345EC7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E0D1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3B10BC88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50F7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0233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4227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A0FA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6A33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342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B741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9D2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B23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4ABF9CE" w14:textId="77777777" w:rsidTr="00B14D90">
        <w:trPr>
          <w:gridBefore w:val="1"/>
          <w:gridAfter w:val="3"/>
          <w:wBefore w:w="120" w:type="dxa"/>
          <w:wAfter w:w="577" w:type="dxa"/>
          <w:trHeight w:val="488"/>
        </w:trPr>
        <w:tc>
          <w:tcPr>
            <w:tcW w:w="15243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763D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 xml:space="preserve">Таким образом, сумма задолженности по Соглашению превышает размер обязательств за два срока исполнения обязательств по Соглашению, что является основанием для расторжения Соглашения (согласно п. 3 данного Соглашения и </w:t>
            </w:r>
            <w:r w:rsidRPr="00D718C2">
              <w:rPr>
                <w:rFonts w:ascii="Garamond" w:hAnsi="Garamond" w:cs="Arial CYR"/>
              </w:rPr>
              <w:t xml:space="preserve">п. 4.8.1 </w:t>
            </w:r>
            <w:r w:rsidRPr="00D718C2">
              <w:rPr>
                <w:rFonts w:ascii="Garamond" w:hAnsi="Garamond"/>
              </w:rPr>
              <w:t>Регламента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</w:t>
            </w:r>
            <w:r w:rsidRPr="00D718C2">
              <w:rPr>
                <w:rFonts w:ascii="Garamond" w:hAnsi="Garamond" w:cs="Arial CYR"/>
                <w:iCs/>
              </w:rPr>
              <w:t>).</w:t>
            </w:r>
          </w:p>
          <w:p w14:paraId="614DCAEA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</w:p>
          <w:p w14:paraId="006E5B2A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</w:p>
        </w:tc>
      </w:tr>
      <w:tr w:rsidR="00D718C2" w:rsidRPr="00D718C2" w14:paraId="7D292611" w14:textId="77777777" w:rsidTr="00B14D90">
        <w:trPr>
          <w:gridBefore w:val="1"/>
          <w:gridAfter w:val="3"/>
          <w:wBefore w:w="120" w:type="dxa"/>
          <w:wAfter w:w="577" w:type="dxa"/>
          <w:trHeight w:val="488"/>
        </w:trPr>
        <w:tc>
          <w:tcPr>
            <w:tcW w:w="15243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195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1CA1F634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469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2F2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CCC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7BD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55A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6B4E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C5D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F2D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25C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4F05F32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EDC5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(дата)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8D3D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</w:rPr>
              <w:t>(должность)</w:t>
            </w:r>
            <w:r w:rsidRPr="00D718C2">
              <w:rPr>
                <w:rFonts w:ascii="Garamond" w:hAnsi="Garamond" w:cs="Arial CYR"/>
                <w:u w:val="single"/>
              </w:rPr>
              <w:t xml:space="preserve">                                   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2F8A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AF97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0097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7000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(подпись)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ED9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</w:p>
        </w:tc>
        <w:tc>
          <w:tcPr>
            <w:tcW w:w="3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02E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  <w:u w:val="single"/>
              </w:rPr>
              <w:t>/                                             /</w:t>
            </w:r>
          </w:p>
        </w:tc>
      </w:tr>
      <w:tr w:rsidR="00D718C2" w:rsidRPr="00D718C2" w14:paraId="56B6687C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0C8D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E65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241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798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EA3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31A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75D6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C65FE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(Ф. И. О.)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6D2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5ABE1E5D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330AB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DED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E72E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A55B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95F23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39BB5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927FF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5925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D5C7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  <w:tr w:rsidR="00D718C2" w:rsidRPr="00D718C2" w14:paraId="0BEFAE7D" w14:textId="77777777" w:rsidTr="00B14D90">
        <w:trPr>
          <w:gridBefore w:val="1"/>
          <w:gridAfter w:val="3"/>
          <w:wBefore w:w="120" w:type="dxa"/>
          <w:wAfter w:w="577" w:type="dxa"/>
          <w:trHeight w:val="300"/>
        </w:trPr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FC547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196B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C1BE6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347A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F1C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47B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25C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C2B3F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00C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</w:tbl>
    <w:p w14:paraId="0505A81D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450F0493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6C2F6367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710544C0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722B6DF6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07266C15" w14:textId="77777777" w:rsidR="00D718C2" w:rsidRPr="00D718C2" w:rsidRDefault="00D718C2" w:rsidP="00D718C2">
      <w:pPr>
        <w:keepNext/>
        <w:rPr>
          <w:rFonts w:ascii="Garamond" w:hAnsi="Garamond"/>
          <w:b/>
        </w:rPr>
      </w:pPr>
    </w:p>
    <w:p w14:paraId="680D22E4" w14:textId="77777777" w:rsidR="00D718C2" w:rsidRPr="00D718C2" w:rsidRDefault="00D718C2" w:rsidP="00D718C2">
      <w:pPr>
        <w:keepNext/>
        <w:rPr>
          <w:rFonts w:ascii="Garamond" w:hAnsi="Garamond"/>
          <w:b/>
        </w:rPr>
      </w:pPr>
      <w:r w:rsidRPr="00D718C2">
        <w:rPr>
          <w:rFonts w:ascii="Garamond" w:hAnsi="Garamond"/>
          <w:b/>
        </w:rPr>
        <w:br w:type="page"/>
      </w:r>
    </w:p>
    <w:tbl>
      <w:tblPr>
        <w:tblW w:w="156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040"/>
        <w:gridCol w:w="1440"/>
        <w:gridCol w:w="324"/>
        <w:gridCol w:w="1356"/>
        <w:gridCol w:w="1920"/>
        <w:gridCol w:w="1424"/>
        <w:gridCol w:w="1212"/>
        <w:gridCol w:w="209"/>
        <w:gridCol w:w="1683"/>
        <w:gridCol w:w="209"/>
        <w:gridCol w:w="505"/>
        <w:gridCol w:w="1206"/>
        <w:gridCol w:w="209"/>
        <w:gridCol w:w="1694"/>
        <w:gridCol w:w="209"/>
      </w:tblGrid>
      <w:tr w:rsidR="00D718C2" w:rsidRPr="00D718C2" w14:paraId="466DA256" w14:textId="77777777" w:rsidTr="00B14D90">
        <w:trPr>
          <w:gridAfter w:val="1"/>
          <w:wAfter w:w="209" w:type="dxa"/>
          <w:trHeight w:val="304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66AF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29F5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627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B32A3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269CA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1244D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8779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3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BFD36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4.3в </w:t>
            </w:r>
          </w:p>
        </w:tc>
      </w:tr>
      <w:tr w:rsidR="00D718C2" w:rsidRPr="00D718C2" w14:paraId="5EA4A3A1" w14:textId="77777777" w:rsidTr="00B14D90">
        <w:trPr>
          <w:gridAfter w:val="1"/>
          <w:wAfter w:w="209" w:type="dxa"/>
          <w:trHeight w:val="1154"/>
        </w:trPr>
        <w:tc>
          <w:tcPr>
            <w:tcW w:w="154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98D0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сроков оплаты по регулируемому договору купли-продажи электрической энергии и мощности №___________________________________________________ от ____________________ 20____, зарегистрированному ________________________________________ № ___________ (далее – Соглашение) </w:t>
            </w:r>
          </w:p>
        </w:tc>
      </w:tr>
      <w:tr w:rsidR="00D718C2" w:rsidRPr="00D718C2" w14:paraId="0B68A09D" w14:textId="77777777" w:rsidTr="00B14D90">
        <w:trPr>
          <w:gridAfter w:val="1"/>
          <w:wAfter w:w="209" w:type="dxa"/>
          <w:trHeight w:val="8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64003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29BD6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15E8D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4F9CC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FF84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393E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CF66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5BB3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AFE4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  <w:tr w:rsidR="00D718C2" w:rsidRPr="00D718C2" w14:paraId="6F432D55" w14:textId="77777777" w:rsidTr="00B14D90">
        <w:trPr>
          <w:gridAfter w:val="1"/>
          <w:wAfter w:w="209" w:type="dxa"/>
          <w:trHeight w:val="1499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65D3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31BB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Наименование товара (электроэнергия/мощность)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CA37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Первоначальный срок исполнения обязательства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6C6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Измененный срок исполнения обязательства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17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Размер обязательства, руб. с НДС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4B07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Оплачено,         руб. с НДС              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04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По состоянию на 9 ч. 00 мин.  ДД.ММ.ГГ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56BE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Размер неисполненных обязательств, руб. с НДС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9BA7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По состоянию на 9 ч. 00 мин. ДД.ММ.ГГ</w:t>
            </w:r>
          </w:p>
        </w:tc>
      </w:tr>
      <w:tr w:rsidR="00D718C2" w:rsidRPr="00D718C2" w14:paraId="495C1497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03A5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D53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8334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49E5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8E2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AF0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B494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502E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DA5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</w:tr>
      <w:tr w:rsidR="00D718C2" w:rsidRPr="00D718C2" w14:paraId="68582076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C36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9C3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BFD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ДД1.ММ1.ГГ1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A1B9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ДД2.ММ2.ГГ2 *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062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FF1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68B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ДД4+1.ММ4.ГГ4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911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2FC9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ДД4+1.ММ4.ГГ4</w:t>
            </w:r>
          </w:p>
        </w:tc>
      </w:tr>
      <w:tr w:rsidR="00D718C2" w:rsidRPr="00D718C2" w14:paraId="75230914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452F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C84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527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ДД3.ММ3.ГГ3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7C2F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ДД4.ММ4.ГГ4 **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0DAF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E11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2C7C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ДД4+1.ММ4.ГГ4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77EC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81A3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ДД4+1.ММ4.ГГ4</w:t>
            </w:r>
          </w:p>
        </w:tc>
      </w:tr>
      <w:tr w:rsidR="00D718C2" w:rsidRPr="00D718C2" w14:paraId="3E1AFFF7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2D5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496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D69E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5712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280D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64C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CE0E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9A52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0E36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</w:tr>
      <w:tr w:rsidR="00D718C2" w:rsidRPr="00D718C2" w14:paraId="346FA5AE" w14:textId="77777777" w:rsidTr="00B14D90">
        <w:trPr>
          <w:gridAfter w:val="1"/>
          <w:wAfter w:w="209" w:type="dxa"/>
          <w:trHeight w:val="300"/>
        </w:trPr>
        <w:tc>
          <w:tcPr>
            <w:tcW w:w="154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721C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  <w:p w14:paraId="53586BAC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 ДД2.ММ2.ГГ2 – дата первого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0227749D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** ДД4.ММ4.ГГ4 – дата второго неисполненного обязательства по Соглашению в соответствии с п. 3 Соглашения и п. 4.8.1 </w:t>
            </w:r>
            <w:r w:rsidRPr="00D718C2">
              <w:rPr>
                <w:rFonts w:ascii="Garamond" w:hAnsi="Garamond"/>
                <w:i/>
              </w:rPr>
              <w:t xml:space="preserve">Регламента регистрации регулируемых договоров купли-продажи электроэнергии и мощности </w:t>
            </w:r>
            <w:r w:rsidRPr="00D718C2">
              <w:rPr>
                <w:rFonts w:ascii="Garamond" w:hAnsi="Garamond"/>
              </w:rPr>
              <w:t xml:space="preserve">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/>
              </w:rPr>
              <w:t>).</w:t>
            </w:r>
          </w:p>
          <w:p w14:paraId="3EB15751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</w:tr>
      <w:tr w:rsidR="00D718C2" w:rsidRPr="00D718C2" w14:paraId="772DBFA9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3DA3B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14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7D0FD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Нарушены _________ срока исполнения обязательств по Соглашению: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965A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  <w:tr w:rsidR="00D718C2" w:rsidRPr="00D718C2" w14:paraId="3EF1B80A" w14:textId="77777777" w:rsidTr="00B14D90">
        <w:trPr>
          <w:gridAfter w:val="1"/>
          <w:wAfter w:w="209" w:type="dxa"/>
          <w:trHeight w:val="34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AA3C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92BF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398B5FC9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32E676EA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4E6CCC9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3167645D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E22C9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59FA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16FDA75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1C085339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66D7D2A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153B22A8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20EC9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E2E68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51C70926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606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BB6C793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3109" w:type="dxa"/>
            <w:gridSpan w:val="3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0E134B44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</w:t>
            </w:r>
          </w:p>
        </w:tc>
      </w:tr>
      <w:tr w:rsidR="00D718C2" w:rsidRPr="00D718C2" w14:paraId="6731F3A9" w14:textId="77777777" w:rsidTr="00B14D90">
        <w:trPr>
          <w:gridAfter w:val="1"/>
          <w:wAfter w:w="209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D4E4A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3CC2" w14:textId="77777777" w:rsidR="00D718C2" w:rsidRPr="00D718C2" w:rsidRDefault="00D718C2" w:rsidP="00B14D90">
            <w:pPr>
              <w:rPr>
                <w:rFonts w:ascii="Garamond" w:hAnsi="Garamond" w:cs="Arial CYR"/>
                <w:color w:val="FF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4AA15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DA5AB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97A40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96A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87B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E6BC5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3ACF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  <w:tr w:rsidR="00D718C2" w:rsidRPr="00D718C2" w14:paraId="7523B7E4" w14:textId="77777777" w:rsidTr="00B14D90">
        <w:trPr>
          <w:gridAfter w:val="1"/>
          <w:wAfter w:w="209" w:type="dxa"/>
          <w:trHeight w:val="509"/>
        </w:trPr>
        <w:tc>
          <w:tcPr>
            <w:tcW w:w="1543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79C8" w14:textId="77777777" w:rsidR="00D718C2" w:rsidRPr="00D718C2" w:rsidRDefault="00D718C2" w:rsidP="00B14D90">
            <w:pPr>
              <w:jc w:val="both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 xml:space="preserve">Таким образом, подтверждается факт нарушения покупателем ______ сроков исполнения обязательств по Соглашению, что является основанием для расторжения Соглашения (согласно п. 3 данного Соглашения и </w:t>
            </w:r>
            <w:r w:rsidRPr="00D718C2">
              <w:rPr>
                <w:rFonts w:ascii="Garamond" w:hAnsi="Garamond" w:cs="Arial CYR"/>
              </w:rPr>
              <w:t xml:space="preserve">п. 4.8.1 </w:t>
            </w:r>
            <w:r w:rsidRPr="00D718C2">
              <w:rPr>
                <w:rFonts w:ascii="Garamond" w:hAnsi="Garamond"/>
                <w:i/>
              </w:rPr>
              <w:t>Регламента регистрации регулируемых договоров купли-продажи электроэнергии и мощности</w:t>
            </w:r>
            <w:r w:rsidRPr="00D718C2">
              <w:rPr>
                <w:rFonts w:ascii="Garamond" w:hAnsi="Garamond"/>
              </w:rPr>
              <w:t xml:space="preserve"> (Приложение № 6.2 к </w:t>
            </w:r>
            <w:r w:rsidRPr="00D718C2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D718C2">
              <w:rPr>
                <w:rFonts w:ascii="Garamond" w:hAnsi="Garamond" w:cs="Arial CYR"/>
                <w:iCs/>
              </w:rPr>
              <w:t>).</w:t>
            </w:r>
          </w:p>
          <w:p w14:paraId="5715A9E6" w14:textId="77777777" w:rsidR="00D718C2" w:rsidRPr="00D718C2" w:rsidRDefault="00D718C2" w:rsidP="00B14D90">
            <w:pPr>
              <w:jc w:val="both"/>
              <w:rPr>
                <w:rFonts w:ascii="Garamond" w:hAnsi="Garamond" w:cs="Arial CYR"/>
                <w:iCs/>
              </w:rPr>
            </w:pPr>
          </w:p>
        </w:tc>
      </w:tr>
      <w:tr w:rsidR="00D718C2" w:rsidRPr="00D718C2" w14:paraId="5BD5115C" w14:textId="77777777" w:rsidTr="00B14D90">
        <w:trPr>
          <w:gridAfter w:val="1"/>
          <w:wAfter w:w="209" w:type="dxa"/>
          <w:trHeight w:val="509"/>
        </w:trPr>
        <w:tc>
          <w:tcPr>
            <w:tcW w:w="1543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2A6C7" w14:textId="77777777" w:rsidR="00D718C2" w:rsidRPr="00D718C2" w:rsidRDefault="00D718C2" w:rsidP="00B14D90">
            <w:pPr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7F5D258B" w14:textId="77777777" w:rsidTr="00B14D90">
        <w:trPr>
          <w:gridAfter w:val="1"/>
          <w:wAfter w:w="209" w:type="dxa"/>
          <w:trHeight w:val="509"/>
        </w:trPr>
        <w:tc>
          <w:tcPr>
            <w:tcW w:w="1543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7D403" w14:textId="77777777" w:rsidR="00D718C2" w:rsidRPr="00D718C2" w:rsidRDefault="00D718C2" w:rsidP="00B14D90">
            <w:pPr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25D8D6D9" w14:textId="77777777" w:rsidTr="00B14D9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3703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(дата)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94F1F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</w:rPr>
              <w:t>(должность)</w:t>
            </w:r>
            <w:r w:rsidRPr="00D718C2">
              <w:rPr>
                <w:rFonts w:ascii="Garamond" w:hAnsi="Garamond" w:cs="Arial CYR"/>
                <w:u w:val="single"/>
              </w:rPr>
              <w:t xml:space="preserve">                                  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D3AB8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723E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5A6B8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98D6D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(подпись)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6B5D" w14:textId="77777777" w:rsidR="00D718C2" w:rsidRPr="00D718C2" w:rsidRDefault="00D718C2" w:rsidP="00B14D90">
            <w:pPr>
              <w:rPr>
                <w:rFonts w:ascii="Garamond" w:hAnsi="Garamond" w:cs="Arial CYR"/>
                <w:u w:val="single"/>
              </w:rPr>
            </w:pPr>
          </w:p>
        </w:tc>
        <w:tc>
          <w:tcPr>
            <w:tcW w:w="3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9452" w14:textId="77777777" w:rsidR="00D718C2" w:rsidRPr="00D718C2" w:rsidRDefault="00D718C2" w:rsidP="00B14D90">
            <w:pPr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  <w:u w:val="single"/>
              </w:rPr>
              <w:t>/                                                      /</w:t>
            </w:r>
          </w:p>
        </w:tc>
      </w:tr>
      <w:tr w:rsidR="00D718C2" w:rsidRPr="00D718C2" w14:paraId="18223DA6" w14:textId="77777777" w:rsidTr="00B14D9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FA22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9FC7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5C54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BD7C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81604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5460" w14:textId="77777777" w:rsidR="00D718C2" w:rsidRPr="00D718C2" w:rsidRDefault="00D718C2" w:rsidP="00B14D90">
            <w:pPr>
              <w:jc w:val="center"/>
              <w:rPr>
                <w:rFonts w:ascii="Garamond" w:hAnsi="Garamond" w:cs="Arial CYR"/>
                <w:caps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8DD6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435F6" w14:textId="77777777" w:rsidR="00D718C2" w:rsidRPr="00D718C2" w:rsidRDefault="00D718C2" w:rsidP="00B14D90">
            <w:pPr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(Ф. И. О.)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71BCD" w14:textId="77777777" w:rsidR="00D718C2" w:rsidRPr="00D718C2" w:rsidRDefault="00D718C2" w:rsidP="00B14D90">
            <w:pPr>
              <w:rPr>
                <w:rFonts w:ascii="Garamond" w:hAnsi="Garamond" w:cs="Arial CYR"/>
              </w:rPr>
            </w:pPr>
          </w:p>
        </w:tc>
      </w:tr>
    </w:tbl>
    <w:p w14:paraId="74A3C94A" w14:textId="77777777" w:rsidR="00D718C2" w:rsidRPr="00D718C2" w:rsidRDefault="00D718C2" w:rsidP="00D718C2">
      <w:pPr>
        <w:rPr>
          <w:rFonts w:ascii="Garamond" w:hAnsi="Garamond"/>
        </w:rPr>
      </w:pPr>
      <w:r w:rsidRPr="00D718C2">
        <w:rPr>
          <w:rFonts w:ascii="Garamond" w:hAnsi="Garamond"/>
        </w:rPr>
        <w:br w:type="page"/>
      </w:r>
    </w:p>
    <w:tbl>
      <w:tblPr>
        <w:tblW w:w="1585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040"/>
        <w:gridCol w:w="1560"/>
        <w:gridCol w:w="324"/>
        <w:gridCol w:w="1236"/>
        <w:gridCol w:w="1680"/>
        <w:gridCol w:w="1424"/>
        <w:gridCol w:w="1160"/>
        <w:gridCol w:w="493"/>
        <w:gridCol w:w="1363"/>
        <w:gridCol w:w="493"/>
        <w:gridCol w:w="221"/>
        <w:gridCol w:w="1564"/>
        <w:gridCol w:w="493"/>
        <w:gridCol w:w="1309"/>
        <w:gridCol w:w="493"/>
      </w:tblGrid>
      <w:tr w:rsidR="00D718C2" w:rsidRPr="00D718C2" w14:paraId="3278BC8A" w14:textId="77777777" w:rsidTr="00B14D90">
        <w:trPr>
          <w:gridAfter w:val="1"/>
          <w:wAfter w:w="493" w:type="dxa"/>
          <w:trHeight w:val="263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20B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81B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5D3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CE7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8FB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528F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72F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6C678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4.3г   </w:t>
            </w:r>
          </w:p>
        </w:tc>
      </w:tr>
      <w:tr w:rsidR="00D718C2" w:rsidRPr="00D718C2" w14:paraId="4447F21D" w14:textId="77777777" w:rsidTr="00B14D90">
        <w:trPr>
          <w:gridAfter w:val="1"/>
          <w:wAfter w:w="493" w:type="dxa"/>
          <w:trHeight w:val="1380"/>
        </w:trPr>
        <w:tc>
          <w:tcPr>
            <w:tcW w:w="15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D6E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сроков оплаты по регулируемому договору купли-продажи электрической энергии и мощности №___________________________  от ______________________ 20 ___, </w:t>
            </w:r>
          </w:p>
          <w:p w14:paraId="7871E41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зарегистрированному ____________________________ № ____________ (далее – Соглашение)</w:t>
            </w:r>
          </w:p>
        </w:tc>
      </w:tr>
      <w:tr w:rsidR="00D718C2" w:rsidRPr="00D718C2" w14:paraId="041D22A5" w14:textId="77777777" w:rsidTr="00B14D90">
        <w:trPr>
          <w:gridAfter w:val="1"/>
          <w:wAfter w:w="493" w:type="dxa"/>
          <w:trHeight w:val="435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01F6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05B6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E3FD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5519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7BFD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72E2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1D3C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7263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84B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7159DB73" w14:textId="77777777" w:rsidTr="00B14D90">
        <w:trPr>
          <w:gridAfter w:val="1"/>
          <w:wAfter w:w="493" w:type="dxa"/>
          <w:trHeight w:val="1234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D65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2BC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Наименование товара (электроэнергия/мощность)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F3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Первоначальный срок исполнения обязательства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F0E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Измененный срок исполнения обязательства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FE6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Размер обязательства, руб. с НДС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79A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Оплачено,          руб. с НДС          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A7C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 По состоянию на 9 ч. 00 мин. ДД.ММ.ГГ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CC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 xml:space="preserve">Размер неисполненных обязательств, руб. с НДС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8A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По состоянию на 9 ч. 00 мин. ДД.ММ.ГГ</w:t>
            </w:r>
          </w:p>
        </w:tc>
      </w:tr>
      <w:tr w:rsidR="00D718C2" w:rsidRPr="00D718C2" w14:paraId="1E7E9CB5" w14:textId="77777777" w:rsidTr="00B14D90">
        <w:trPr>
          <w:gridAfter w:val="1"/>
          <w:wAfter w:w="493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C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A98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839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2DD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7AB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628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7052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B1C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539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</w:tr>
      <w:tr w:rsidR="00D718C2" w:rsidRPr="00D718C2" w14:paraId="2354FA6B" w14:textId="77777777" w:rsidTr="00B14D90">
        <w:trPr>
          <w:gridAfter w:val="1"/>
          <w:wAfter w:w="493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8A1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995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FB6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ДД1.ММ1.ГГ1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1D0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ДД2.ММ2.ГГ2 *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514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484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12C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ДД3+1.ММ3.ГГ3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70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795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ДД3+1.ММ3.ГГ3</w:t>
            </w:r>
          </w:p>
        </w:tc>
      </w:tr>
      <w:tr w:rsidR="00D718C2" w:rsidRPr="00D718C2" w14:paraId="0C66CD5E" w14:textId="77777777" w:rsidTr="00B14D90">
        <w:trPr>
          <w:gridAfter w:val="1"/>
          <w:wAfter w:w="493" w:type="dxa"/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AA9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6D4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F68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A7C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7E7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A12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392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F9B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CC2D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color w:val="FF0000"/>
              </w:rPr>
            </w:pPr>
            <w:r w:rsidRPr="00D718C2">
              <w:rPr>
                <w:rFonts w:ascii="Garamond" w:hAnsi="Garamond" w:cs="Arial CYR"/>
                <w:color w:val="FF0000"/>
              </w:rPr>
              <w:t> </w:t>
            </w:r>
          </w:p>
        </w:tc>
      </w:tr>
      <w:tr w:rsidR="00D718C2" w:rsidRPr="00D718C2" w14:paraId="63C765DE" w14:textId="77777777" w:rsidTr="00B14D90">
        <w:trPr>
          <w:gridAfter w:val="1"/>
          <w:wAfter w:w="493" w:type="dxa"/>
          <w:trHeight w:val="300"/>
        </w:trPr>
        <w:tc>
          <w:tcPr>
            <w:tcW w:w="15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3BA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  <w:p w14:paraId="01BA71D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* ДД2.ММ2.ГГ2 – дата последнего неисполненного обязательства по Соглашению в соответствии с п. 3 Соглашения.</w:t>
            </w:r>
          </w:p>
          <w:p w14:paraId="68AD84A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</w:tr>
      <w:tr w:rsidR="00D718C2" w:rsidRPr="00D718C2" w14:paraId="45CC60EE" w14:textId="77777777" w:rsidTr="00B14D90">
        <w:trPr>
          <w:gridAfter w:val="1"/>
          <w:wAfter w:w="493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ED0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4D2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Нарушены ________ срока исполнения обязательств по Соглашению: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BB7F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4E2F04F5" w14:textId="77777777" w:rsidTr="00B14D90">
        <w:trPr>
          <w:gridAfter w:val="1"/>
          <w:wAfter w:w="493" w:type="dxa"/>
          <w:trHeight w:val="34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762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3D0DE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(дд.мм.гг.)</w:t>
            </w: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14:paraId="6480984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не исполнены обязательства по Соглашению на сумму</w:t>
            </w:r>
          </w:p>
        </w:tc>
        <w:tc>
          <w:tcPr>
            <w:tcW w:w="2570" w:type="dxa"/>
            <w:gridSpan w:val="4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345FE95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_________________</w:t>
            </w:r>
          </w:p>
        </w:tc>
        <w:tc>
          <w:tcPr>
            <w:tcW w:w="156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E887D6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руб. с НДС.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085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7F7FD883" w14:textId="77777777" w:rsidTr="00B14D90">
        <w:trPr>
          <w:gridAfter w:val="1"/>
          <w:wAfter w:w="493" w:type="dxa"/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E1CA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BB0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color w:val="FF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95BB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FB45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7924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974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C26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BB3D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7E4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305B8088" w14:textId="77777777" w:rsidTr="00B14D90">
        <w:trPr>
          <w:gridAfter w:val="1"/>
          <w:wAfter w:w="493" w:type="dxa"/>
          <w:trHeight w:val="488"/>
        </w:trPr>
        <w:tc>
          <w:tcPr>
            <w:tcW w:w="153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0E8D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Таким образом, подтверждается факт нарушения покупателем последнего (в календарной очередности) измененного срока исполнения обязательств по Соглашению, что является основанием для расторжения Соглашения (согласно п. 3 данного Соглашения).</w:t>
            </w:r>
          </w:p>
          <w:p w14:paraId="721525E4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</w:p>
        </w:tc>
      </w:tr>
      <w:tr w:rsidR="00D718C2" w:rsidRPr="00D718C2" w14:paraId="6AFA2948" w14:textId="77777777" w:rsidTr="00B14D90">
        <w:trPr>
          <w:gridAfter w:val="1"/>
          <w:wAfter w:w="493" w:type="dxa"/>
          <w:trHeight w:val="488"/>
        </w:trPr>
        <w:tc>
          <w:tcPr>
            <w:tcW w:w="1536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EC00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3B5128E2" w14:textId="77777777" w:rsidTr="00B14D90">
        <w:trPr>
          <w:gridAfter w:val="1"/>
          <w:wAfter w:w="493" w:type="dxa"/>
          <w:trHeight w:val="488"/>
        </w:trPr>
        <w:tc>
          <w:tcPr>
            <w:tcW w:w="1536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8D5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7E897F41" w14:textId="77777777" w:rsidTr="00B14D9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3D9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(дата)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AB63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</w:rPr>
              <w:t>(должность)</w:t>
            </w:r>
            <w:r w:rsidRPr="00D718C2">
              <w:rPr>
                <w:rFonts w:ascii="Garamond" w:hAnsi="Garamond" w:cs="Arial CYR"/>
                <w:u w:val="single"/>
              </w:rPr>
              <w:t xml:space="preserve">                                  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DDB7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A0D0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2650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090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(подпись)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D1F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DA9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  <w:u w:val="single"/>
              </w:rPr>
              <w:t>/                                                      /</w:t>
            </w:r>
          </w:p>
        </w:tc>
      </w:tr>
      <w:tr w:rsidR="00D718C2" w:rsidRPr="00D718C2" w14:paraId="7C5837DB" w14:textId="77777777" w:rsidTr="00B14D90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E29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809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2B4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B66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CBB2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4781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2203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9924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(Ф. И. О.)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0E1E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</w:tbl>
    <w:p w14:paraId="5F63C8F0" w14:textId="77777777" w:rsidR="00D718C2" w:rsidRPr="00D718C2" w:rsidRDefault="00D718C2" w:rsidP="00D718C2">
      <w:pPr>
        <w:keepNext/>
        <w:rPr>
          <w:rFonts w:ascii="Garamond" w:hAnsi="Garamond"/>
          <w:b/>
        </w:rPr>
        <w:sectPr w:rsidR="00D718C2" w:rsidRPr="00D718C2" w:rsidSect="00B14D90">
          <w:pgSz w:w="16840" w:h="11907" w:orient="landscape" w:code="9"/>
          <w:pgMar w:top="1134" w:right="1151" w:bottom="1134" w:left="1151" w:header="720" w:footer="720" w:gutter="0"/>
          <w:paperSrc w:first="2" w:other="2"/>
          <w:cols w:space="720"/>
          <w:docGrid w:linePitch="299"/>
        </w:sectPr>
      </w:pPr>
    </w:p>
    <w:tbl>
      <w:tblPr>
        <w:tblW w:w="15772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02"/>
        <w:gridCol w:w="1402"/>
        <w:gridCol w:w="534"/>
        <w:gridCol w:w="2088"/>
        <w:gridCol w:w="911"/>
        <w:gridCol w:w="360"/>
        <w:gridCol w:w="415"/>
        <w:gridCol w:w="1434"/>
        <w:gridCol w:w="181"/>
        <w:gridCol w:w="30"/>
        <w:gridCol w:w="1223"/>
        <w:gridCol w:w="211"/>
        <w:gridCol w:w="1138"/>
        <w:gridCol w:w="1486"/>
        <w:gridCol w:w="112"/>
        <w:gridCol w:w="94"/>
        <w:gridCol w:w="396"/>
        <w:gridCol w:w="1658"/>
        <w:gridCol w:w="1825"/>
        <w:gridCol w:w="137"/>
        <w:gridCol w:w="35"/>
      </w:tblGrid>
      <w:tr w:rsidR="00D718C2" w:rsidRPr="00D718C2" w14:paraId="28445BA6" w14:textId="77777777" w:rsidTr="00B14D90">
        <w:trPr>
          <w:gridBefore w:val="1"/>
          <w:gridAfter w:val="2"/>
          <w:wBefore w:w="102" w:type="dxa"/>
          <w:wAfter w:w="172" w:type="dxa"/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8D1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/>
                <w:b/>
              </w:rPr>
              <w:lastRenderedPageBreak/>
              <w:br w:type="page"/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308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991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071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A654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2F6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B35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4B60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  <w:b/>
              </w:rPr>
            </w:pPr>
            <w:r w:rsidRPr="00D718C2">
              <w:rPr>
                <w:rFonts w:ascii="Garamond" w:hAnsi="Garamond" w:cs="Arial CYR"/>
                <w:b/>
              </w:rPr>
              <w:t xml:space="preserve">Приложение  4.3д   </w:t>
            </w:r>
          </w:p>
        </w:tc>
      </w:tr>
      <w:tr w:rsidR="00D718C2" w:rsidRPr="00D718C2" w14:paraId="565D7CB2" w14:textId="77777777" w:rsidTr="00B14D90">
        <w:trPr>
          <w:gridBefore w:val="1"/>
          <w:gridAfter w:val="2"/>
          <w:wBefore w:w="102" w:type="dxa"/>
          <w:wAfter w:w="172" w:type="dxa"/>
          <w:trHeight w:val="263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A48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C15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9876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DE2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057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8B2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5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C7125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</w:tr>
      <w:tr w:rsidR="00D718C2" w:rsidRPr="00D718C2" w14:paraId="3F9D16F9" w14:textId="77777777" w:rsidTr="00B14D90">
        <w:trPr>
          <w:gridBefore w:val="1"/>
          <w:gridAfter w:val="2"/>
          <w:wBefore w:w="102" w:type="dxa"/>
          <w:wAfter w:w="172" w:type="dxa"/>
          <w:trHeight w:val="1045"/>
        </w:trPr>
        <w:tc>
          <w:tcPr>
            <w:tcW w:w="1549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940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 xml:space="preserve">Справка о расчетах по Соглашению об изменении сроков оплаты по регулируемому договору купли-продажи электрической энергии и мощности №_______________________________ от ___________________________ 20____, </w:t>
            </w:r>
          </w:p>
          <w:p w14:paraId="2E8BADF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  <w:r w:rsidRPr="00D718C2">
              <w:rPr>
                <w:rFonts w:ascii="Garamond" w:hAnsi="Garamond" w:cs="Arial CYR"/>
                <w:b/>
                <w:bCs/>
              </w:rPr>
              <w:t>зарегистрированному ___________________________________ № ____________ (далее – Соглашение)</w:t>
            </w:r>
          </w:p>
        </w:tc>
      </w:tr>
      <w:tr w:rsidR="00D718C2" w:rsidRPr="00D718C2" w14:paraId="441533A3" w14:textId="77777777" w:rsidTr="00B14D90">
        <w:trPr>
          <w:gridBefore w:val="1"/>
          <w:gridAfter w:val="2"/>
          <w:wBefore w:w="102" w:type="dxa"/>
          <w:wAfter w:w="172" w:type="dxa"/>
          <w:trHeight w:val="389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7242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3A465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8C9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29E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837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3B38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A6F2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7C8D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b/>
                <w:bCs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1DD5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6BE43D5D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D6A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096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51E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Нарушены два срока исполнения основных обязательств по оплате электрической энергии и (или) мощности по следующим договорам, заключенным на оптовом рынке между Покупателем и Продавцом:</w:t>
            </w:r>
          </w:p>
        </w:tc>
      </w:tr>
      <w:tr w:rsidR="00D718C2" w:rsidRPr="00D718C2" w14:paraId="204F5E69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3191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096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5537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4139594D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5B0B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579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02623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3C91B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6FA1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D95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28CB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C0AB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D81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47F110D3" w14:textId="77777777" w:rsidTr="00B14D90">
        <w:trPr>
          <w:gridAfter w:val="1"/>
          <w:wAfter w:w="35" w:type="dxa"/>
          <w:trHeight w:val="300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3C28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__________________________________________</w:t>
            </w:r>
          </w:p>
          <w:p w14:paraId="06EB846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(срок исполнения обязательства, ДД.ММ.ГГ)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3FDF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</w:t>
            </w:r>
          </w:p>
          <w:p w14:paraId="0F73120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(номер договора)</w:t>
            </w:r>
          </w:p>
        </w:tc>
        <w:tc>
          <w:tcPr>
            <w:tcW w:w="4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3E7B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 xml:space="preserve">_________________________________ </w:t>
            </w:r>
          </w:p>
          <w:p w14:paraId="7B74C76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(сумма неисполненных обязательств)</w:t>
            </w:r>
          </w:p>
        </w:tc>
        <w:tc>
          <w:tcPr>
            <w:tcW w:w="4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2A8A3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 xml:space="preserve">  __________________________________               </w:t>
            </w:r>
          </w:p>
          <w:p w14:paraId="48DC568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(по состоянию на 9 ч. 00 мин. ДД.ММ.ГГ)</w:t>
            </w:r>
          </w:p>
        </w:tc>
      </w:tr>
      <w:tr w:rsidR="00D718C2" w:rsidRPr="00D718C2" w14:paraId="68CF0919" w14:textId="77777777" w:rsidTr="00B14D90">
        <w:trPr>
          <w:gridAfter w:val="2"/>
          <w:wAfter w:w="172" w:type="dxa"/>
          <w:trHeight w:val="300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F51F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__________________________________________</w:t>
            </w:r>
          </w:p>
          <w:p w14:paraId="7A970B2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(срок исполнения обязательства, ДД.ММ.ГГ)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39C08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</w:t>
            </w:r>
          </w:p>
          <w:p w14:paraId="2CD58FB0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(номер договора)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60FE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_________________________________</w:t>
            </w:r>
          </w:p>
          <w:p w14:paraId="55CDF1C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(сумма неисполненных обязательств)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603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</w:t>
            </w:r>
          </w:p>
          <w:p w14:paraId="6737F56B" w14:textId="77777777" w:rsidR="00D718C2" w:rsidRPr="00D718C2" w:rsidRDefault="00D718C2" w:rsidP="00B14D90">
            <w:pPr>
              <w:spacing w:after="0"/>
              <w:ind w:right="-26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(по состоянию на 9 ч. 00 мин. ДД.ММ.ГГ)</w:t>
            </w:r>
          </w:p>
        </w:tc>
      </w:tr>
      <w:tr w:rsidR="00D718C2" w:rsidRPr="00D718C2" w14:paraId="2F1925C6" w14:textId="77777777" w:rsidTr="00B14D90">
        <w:trPr>
          <w:gridAfter w:val="2"/>
          <w:wAfter w:w="172" w:type="dxa"/>
          <w:trHeight w:val="300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CEE4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__________________________________________</w:t>
            </w:r>
          </w:p>
          <w:p w14:paraId="446D1C3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(срок исполнения обязательства, ДД.ММ.ГГ)</w:t>
            </w:r>
          </w:p>
        </w:tc>
        <w:tc>
          <w:tcPr>
            <w:tcW w:w="2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03356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</w:t>
            </w:r>
          </w:p>
          <w:p w14:paraId="3C1E3D6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(номер договора)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6D6C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_________________________________</w:t>
            </w:r>
          </w:p>
          <w:p w14:paraId="400BB21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(сумма неисполненных обязательств)</w:t>
            </w: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15F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________________________________</w:t>
            </w:r>
          </w:p>
          <w:p w14:paraId="19A37701" w14:textId="77777777" w:rsidR="00D718C2" w:rsidRPr="00D718C2" w:rsidRDefault="00D718C2" w:rsidP="00B14D90">
            <w:pPr>
              <w:spacing w:after="0"/>
              <w:ind w:right="-260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(по состоянию на 9 ч. 00 мин. ДД.ММ.ГГ)</w:t>
            </w:r>
          </w:p>
        </w:tc>
      </w:tr>
      <w:tr w:rsidR="00D718C2" w:rsidRPr="00D718C2" w14:paraId="51061A0D" w14:textId="77777777" w:rsidTr="00B14D90">
        <w:trPr>
          <w:trHeight w:val="300"/>
        </w:trPr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AF08C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/>
                <w:iCs/>
              </w:rPr>
            </w:pPr>
          </w:p>
        </w:tc>
        <w:tc>
          <w:tcPr>
            <w:tcW w:w="3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1FF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  <w:p w14:paraId="048669B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  <w:lang w:val="en-US"/>
              </w:rPr>
            </w:pPr>
            <w:r w:rsidRPr="00D718C2">
              <w:rPr>
                <w:rFonts w:ascii="Garamond" w:hAnsi="Garamond" w:cs="Arial CYR"/>
                <w:i/>
                <w:iCs/>
                <w:lang w:val="en-US"/>
              </w:rPr>
              <w:t>…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1D49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/>
                <w:iCs/>
              </w:rPr>
            </w:pPr>
          </w:p>
          <w:p w14:paraId="7C947EA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  <w:i/>
                <w:iCs/>
              </w:rPr>
            </w:pPr>
            <w:r w:rsidRPr="00D718C2">
              <w:rPr>
                <w:rFonts w:ascii="Garamond" w:hAnsi="Garamond" w:cs="Arial CYR"/>
                <w:i/>
                <w:iCs/>
                <w:lang w:val="en-US"/>
              </w:rPr>
              <w:t>…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C1E3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  <w:tc>
          <w:tcPr>
            <w:tcW w:w="3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10C50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  <w:r w:rsidRPr="00D718C2">
              <w:rPr>
                <w:rFonts w:ascii="Garamond" w:hAnsi="Garamond" w:cs="Arial CYR"/>
                <w:i/>
                <w:iCs/>
                <w:lang w:val="en-US"/>
              </w:rPr>
              <w:t>…</w:t>
            </w:r>
          </w:p>
        </w:tc>
        <w:tc>
          <w:tcPr>
            <w:tcW w:w="3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2201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  <w:r w:rsidRPr="00D718C2">
              <w:rPr>
                <w:rFonts w:ascii="Garamond" w:hAnsi="Garamond" w:cs="Arial CYR"/>
                <w:i/>
                <w:iCs/>
                <w:lang w:val="en-US"/>
              </w:rPr>
              <w:t>…</w:t>
            </w:r>
          </w:p>
        </w:tc>
      </w:tr>
      <w:tr w:rsidR="00D718C2" w:rsidRPr="00D718C2" w14:paraId="267F0F38" w14:textId="77777777" w:rsidTr="00B14D90">
        <w:trPr>
          <w:gridBefore w:val="1"/>
          <w:gridAfter w:val="2"/>
          <w:wBefore w:w="102" w:type="dxa"/>
          <w:wAfter w:w="172" w:type="dxa"/>
          <w:trHeight w:val="309"/>
        </w:trPr>
        <w:tc>
          <w:tcPr>
            <w:tcW w:w="1549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23CB0" w14:textId="77777777" w:rsidR="00D718C2" w:rsidRPr="00D718C2" w:rsidRDefault="00D718C2" w:rsidP="00B14D90">
            <w:pPr>
              <w:spacing w:after="0"/>
              <w:jc w:val="both"/>
              <w:rPr>
                <w:rFonts w:ascii="Garamond" w:hAnsi="Garamond" w:cs="Arial CYR"/>
                <w:iCs/>
              </w:rPr>
            </w:pPr>
            <w:r w:rsidRPr="00D718C2">
              <w:rPr>
                <w:rFonts w:ascii="Garamond" w:hAnsi="Garamond" w:cs="Arial CYR"/>
                <w:iCs/>
              </w:rPr>
              <w:t>Таким образом, подтверждается факт нарушения покупателем двух сроков исполнения основных обязательств по оплате электроэнергии и (или) мощности, заключенным на оптовом рынке электроэнергии и мощности между Покупателем и Продавцом, что является основанием для расторжения Соглашения (согласно п. 3 данного Соглашения).</w:t>
            </w:r>
          </w:p>
        </w:tc>
      </w:tr>
      <w:tr w:rsidR="00D718C2" w:rsidRPr="00D718C2" w14:paraId="4FF7FF37" w14:textId="77777777" w:rsidTr="00B14D90">
        <w:trPr>
          <w:gridBefore w:val="1"/>
          <w:gridAfter w:val="2"/>
          <w:wBefore w:w="102" w:type="dxa"/>
          <w:wAfter w:w="172" w:type="dxa"/>
          <w:trHeight w:val="488"/>
        </w:trPr>
        <w:tc>
          <w:tcPr>
            <w:tcW w:w="1549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A4B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343167DC" w14:textId="77777777" w:rsidTr="00B14D90">
        <w:trPr>
          <w:gridBefore w:val="1"/>
          <w:gridAfter w:val="2"/>
          <w:wBefore w:w="102" w:type="dxa"/>
          <w:wAfter w:w="172" w:type="dxa"/>
          <w:trHeight w:val="488"/>
        </w:trPr>
        <w:tc>
          <w:tcPr>
            <w:tcW w:w="1549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B3E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13F1DECB" w14:textId="77777777" w:rsidTr="00B14D90">
        <w:trPr>
          <w:gridBefore w:val="1"/>
          <w:gridAfter w:val="2"/>
          <w:wBefore w:w="102" w:type="dxa"/>
          <w:wAfter w:w="172" w:type="dxa"/>
          <w:trHeight w:val="488"/>
        </w:trPr>
        <w:tc>
          <w:tcPr>
            <w:tcW w:w="1549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A37F7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i/>
                <w:iCs/>
              </w:rPr>
            </w:pPr>
          </w:p>
        </w:tc>
      </w:tr>
      <w:tr w:rsidR="00D718C2" w:rsidRPr="00D718C2" w14:paraId="45BD903B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BFF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B66F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C874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AF8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5D6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1B5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100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A97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0F6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455DBE48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F3C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4361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  <w:p w14:paraId="5AA8C684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(должность)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8D79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4146D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7FA6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EC4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(подпись)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4BF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60DD8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  <w:u w:val="single"/>
              </w:rPr>
            </w:pPr>
            <w:r w:rsidRPr="00D718C2">
              <w:rPr>
                <w:rFonts w:ascii="Garamond" w:hAnsi="Garamond" w:cs="Arial CYR"/>
                <w:u w:val="single"/>
              </w:rPr>
              <w:t>/                                                      /</w:t>
            </w:r>
          </w:p>
        </w:tc>
      </w:tr>
      <w:tr w:rsidR="00D718C2" w:rsidRPr="00D718C2" w14:paraId="74897C21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9AD71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A75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500F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02EE9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463DC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9FC7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95941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E2C9" w14:textId="77777777" w:rsidR="00D718C2" w:rsidRPr="00D718C2" w:rsidRDefault="00D718C2" w:rsidP="00B14D90">
            <w:pPr>
              <w:spacing w:after="0"/>
              <w:jc w:val="right"/>
              <w:rPr>
                <w:rFonts w:ascii="Garamond" w:hAnsi="Garamond" w:cs="Arial CYR"/>
              </w:rPr>
            </w:pPr>
            <w:r w:rsidRPr="00D718C2">
              <w:rPr>
                <w:rFonts w:ascii="Garamond" w:hAnsi="Garamond" w:cs="Arial CYR"/>
              </w:rPr>
              <w:t>(Ф. И. О.)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207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  <w:tr w:rsidR="00D718C2" w:rsidRPr="00D718C2" w14:paraId="23812591" w14:textId="77777777" w:rsidTr="00B14D90">
        <w:trPr>
          <w:gridBefore w:val="1"/>
          <w:gridAfter w:val="2"/>
          <w:wBefore w:w="102" w:type="dxa"/>
          <w:wAfter w:w="172" w:type="dxa"/>
          <w:trHeight w:val="30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BEF94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2E8B2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5A5AA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6305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07EB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4D9E" w14:textId="77777777" w:rsidR="00D718C2" w:rsidRPr="00D718C2" w:rsidRDefault="00D718C2" w:rsidP="00B14D90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4CF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4E4A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B588E" w14:textId="77777777" w:rsidR="00D718C2" w:rsidRPr="00D718C2" w:rsidRDefault="00D718C2" w:rsidP="00B14D90">
            <w:pPr>
              <w:spacing w:after="0"/>
              <w:rPr>
                <w:rFonts w:ascii="Garamond" w:hAnsi="Garamond" w:cs="Arial CYR"/>
              </w:rPr>
            </w:pPr>
          </w:p>
        </w:tc>
      </w:tr>
    </w:tbl>
    <w:p w14:paraId="72C3999A" w14:textId="0DE671B4" w:rsidR="00BD6D00" w:rsidRPr="00D718C2" w:rsidRDefault="00BD6D00" w:rsidP="00AA607E">
      <w:pPr>
        <w:rPr>
          <w:rFonts w:ascii="Garamond" w:hAnsi="Garamond"/>
          <w:b/>
        </w:rPr>
      </w:pPr>
      <w:bookmarkStart w:id="400" w:name="_GoBack"/>
      <w:bookmarkEnd w:id="400"/>
    </w:p>
    <w:sectPr w:rsidR="00BD6D00" w:rsidRPr="00D718C2" w:rsidSect="00D718C2">
      <w:pgSz w:w="16838" w:h="11906" w:orient="landscape"/>
      <w:pgMar w:top="1276" w:right="851" w:bottom="127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3B4DE" w14:textId="77777777" w:rsidR="00B14D90" w:rsidRDefault="00B14D90">
      <w:pPr>
        <w:spacing w:after="0" w:line="240" w:lineRule="auto"/>
      </w:pPr>
      <w:r>
        <w:separator/>
      </w:r>
    </w:p>
  </w:endnote>
  <w:endnote w:type="continuationSeparator" w:id="0">
    <w:p w14:paraId="2ABDED5D" w14:textId="77777777" w:rsidR="00B14D90" w:rsidRDefault="00B1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933AA" w14:textId="77777777" w:rsidR="00B14D90" w:rsidRDefault="00B14D90">
      <w:pPr>
        <w:spacing w:after="0" w:line="240" w:lineRule="auto"/>
      </w:pPr>
      <w:r>
        <w:separator/>
      </w:r>
    </w:p>
  </w:footnote>
  <w:footnote w:type="continuationSeparator" w:id="0">
    <w:p w14:paraId="7D81A688" w14:textId="77777777" w:rsidR="00B14D90" w:rsidRDefault="00B14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06A5D"/>
    <w:multiLevelType w:val="multilevel"/>
    <w:tmpl w:val="6C0C8B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0C3A52"/>
    <w:multiLevelType w:val="hybridMultilevel"/>
    <w:tmpl w:val="5B924BA4"/>
    <w:lvl w:ilvl="0" w:tplc="4E905A00">
      <w:start w:val="1"/>
      <w:numFmt w:val="bullet"/>
      <w:lvlText w:val=""/>
      <w:lvlJc w:val="left"/>
      <w:pPr>
        <w:tabs>
          <w:tab w:val="num" w:pos="771"/>
        </w:tabs>
        <w:ind w:left="771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0E936125"/>
    <w:multiLevelType w:val="hybridMultilevel"/>
    <w:tmpl w:val="0A28F72E"/>
    <w:lvl w:ilvl="0" w:tplc="041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149AD"/>
    <w:multiLevelType w:val="hybridMultilevel"/>
    <w:tmpl w:val="8496F99A"/>
    <w:lvl w:ilvl="0" w:tplc="26C227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6F5B"/>
    <w:multiLevelType w:val="hybridMultilevel"/>
    <w:tmpl w:val="6A92CF7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EBA0606"/>
    <w:multiLevelType w:val="hybridMultilevel"/>
    <w:tmpl w:val="6D4445EE"/>
    <w:lvl w:ilvl="0" w:tplc="D6D41A80">
      <w:start w:val="1"/>
      <w:numFmt w:val="bullet"/>
      <w:lvlText w:val=""/>
      <w:lvlJc w:val="left"/>
      <w:pPr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B5D48"/>
    <w:multiLevelType w:val="hybridMultilevel"/>
    <w:tmpl w:val="D076F3FA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D4769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9246A4"/>
    <w:multiLevelType w:val="hybridMultilevel"/>
    <w:tmpl w:val="99502D0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6A5E9B"/>
    <w:multiLevelType w:val="hybridMultilevel"/>
    <w:tmpl w:val="6896AF44"/>
    <w:lvl w:ilvl="0" w:tplc="FFFFFFFF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EF2B13"/>
    <w:multiLevelType w:val="hybridMultilevel"/>
    <w:tmpl w:val="6F6C2046"/>
    <w:lvl w:ilvl="0" w:tplc="0419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3">
    <w:nsid w:val="4C592925"/>
    <w:multiLevelType w:val="multilevel"/>
    <w:tmpl w:val="AD7266B8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704483"/>
    <w:multiLevelType w:val="hybridMultilevel"/>
    <w:tmpl w:val="8496F99A"/>
    <w:lvl w:ilvl="0" w:tplc="26C227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B3B51"/>
    <w:multiLevelType w:val="hybridMultilevel"/>
    <w:tmpl w:val="A1FA8670"/>
    <w:lvl w:ilvl="0" w:tplc="4E905A00">
      <w:start w:val="1"/>
      <w:numFmt w:val="bullet"/>
      <w:lvlText w:val="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6">
    <w:nsid w:val="5CD17967"/>
    <w:multiLevelType w:val="hybridMultilevel"/>
    <w:tmpl w:val="7BA4A470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E151DA"/>
    <w:multiLevelType w:val="hybridMultilevel"/>
    <w:tmpl w:val="956C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E0C11"/>
    <w:multiLevelType w:val="multilevel"/>
    <w:tmpl w:val="37FACB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0011C7E"/>
    <w:multiLevelType w:val="hybridMultilevel"/>
    <w:tmpl w:val="77BA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E6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77440"/>
    <w:multiLevelType w:val="hybridMultilevel"/>
    <w:tmpl w:val="0E6A7D58"/>
    <w:lvl w:ilvl="0" w:tplc="FFFFFFFF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FFFFFFFF">
      <w:start w:val="1"/>
      <w:numFmt w:val="bullet"/>
      <w:pStyle w:val="2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3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FFFFFFFF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5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pStyle w:val="6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7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8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9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7A9E5DAF"/>
    <w:multiLevelType w:val="hybridMultilevel"/>
    <w:tmpl w:val="A8986ABC"/>
    <w:lvl w:ilvl="0" w:tplc="203C02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"/>
  </w:num>
  <w:num w:numId="4">
    <w:abstractNumId w:val="15"/>
  </w:num>
  <w:num w:numId="5">
    <w:abstractNumId w:val="0"/>
  </w:num>
  <w:num w:numId="6">
    <w:abstractNumId w:val="16"/>
  </w:num>
  <w:num w:numId="7">
    <w:abstractNumId w:val="18"/>
  </w:num>
  <w:num w:numId="8">
    <w:abstractNumId w:val="9"/>
  </w:num>
  <w:num w:numId="9">
    <w:abstractNumId w:val="1"/>
  </w:num>
  <w:num w:numId="10">
    <w:abstractNumId w:val="5"/>
  </w:num>
  <w:num w:numId="11">
    <w:abstractNumId w:val="14"/>
  </w:num>
  <w:num w:numId="12">
    <w:abstractNumId w:val="17"/>
  </w:num>
  <w:num w:numId="13">
    <w:abstractNumId w:val="12"/>
  </w:num>
  <w:num w:numId="14">
    <w:abstractNumId w:val="3"/>
  </w:num>
  <w:num w:numId="15">
    <w:abstractNumId w:val="10"/>
  </w:num>
  <w:num w:numId="16">
    <w:abstractNumId w:val="6"/>
  </w:num>
  <w:num w:numId="17">
    <w:abstractNumId w:val="7"/>
  </w:num>
  <w:num w:numId="18">
    <w:abstractNumId w:val="20"/>
  </w:num>
  <w:num w:numId="19">
    <w:abstractNumId w:val="4"/>
  </w:num>
  <w:num w:numId="20">
    <w:abstractNumId w:val="22"/>
  </w:num>
  <w:num w:numId="21">
    <w:abstractNumId w:val="8"/>
  </w:num>
  <w:num w:numId="22">
    <w:abstractNumId w:val="11"/>
  </w:num>
  <w:num w:numId="23">
    <w:abstractNumId w:val="21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8E"/>
    <w:rsid w:val="00000D3E"/>
    <w:rsid w:val="00000E75"/>
    <w:rsid w:val="00000FDD"/>
    <w:rsid w:val="00001288"/>
    <w:rsid w:val="000020DF"/>
    <w:rsid w:val="000030F9"/>
    <w:rsid w:val="0000652A"/>
    <w:rsid w:val="00010E37"/>
    <w:rsid w:val="00011FD2"/>
    <w:rsid w:val="00012CCB"/>
    <w:rsid w:val="00013B38"/>
    <w:rsid w:val="00014D11"/>
    <w:rsid w:val="0001604D"/>
    <w:rsid w:val="0001618D"/>
    <w:rsid w:val="00020FB9"/>
    <w:rsid w:val="000226D1"/>
    <w:rsid w:val="00022E98"/>
    <w:rsid w:val="00024C54"/>
    <w:rsid w:val="0002637C"/>
    <w:rsid w:val="000338EB"/>
    <w:rsid w:val="00040831"/>
    <w:rsid w:val="00042394"/>
    <w:rsid w:val="000423D8"/>
    <w:rsid w:val="00044C4F"/>
    <w:rsid w:val="000455D5"/>
    <w:rsid w:val="0004708C"/>
    <w:rsid w:val="000502DE"/>
    <w:rsid w:val="000524E9"/>
    <w:rsid w:val="00064DBE"/>
    <w:rsid w:val="000661C9"/>
    <w:rsid w:val="00071981"/>
    <w:rsid w:val="00076D60"/>
    <w:rsid w:val="00080771"/>
    <w:rsid w:val="00081A48"/>
    <w:rsid w:val="000878BC"/>
    <w:rsid w:val="00087938"/>
    <w:rsid w:val="0009276E"/>
    <w:rsid w:val="0009783F"/>
    <w:rsid w:val="00097939"/>
    <w:rsid w:val="000A153D"/>
    <w:rsid w:val="000A205B"/>
    <w:rsid w:val="000A52DE"/>
    <w:rsid w:val="000A7A5A"/>
    <w:rsid w:val="000B02CE"/>
    <w:rsid w:val="000B6749"/>
    <w:rsid w:val="000C2045"/>
    <w:rsid w:val="000C329D"/>
    <w:rsid w:val="000C3AB8"/>
    <w:rsid w:val="000C3AF4"/>
    <w:rsid w:val="000C53A9"/>
    <w:rsid w:val="000C5CEF"/>
    <w:rsid w:val="000D26A2"/>
    <w:rsid w:val="000D74B7"/>
    <w:rsid w:val="000E4662"/>
    <w:rsid w:val="000E48EE"/>
    <w:rsid w:val="000E5182"/>
    <w:rsid w:val="000F0364"/>
    <w:rsid w:val="000F3BED"/>
    <w:rsid w:val="00111DD1"/>
    <w:rsid w:val="00116CB5"/>
    <w:rsid w:val="00122392"/>
    <w:rsid w:val="001231EB"/>
    <w:rsid w:val="001275B7"/>
    <w:rsid w:val="00133867"/>
    <w:rsid w:val="00135384"/>
    <w:rsid w:val="00140AAF"/>
    <w:rsid w:val="001419F7"/>
    <w:rsid w:val="001437F2"/>
    <w:rsid w:val="0015289D"/>
    <w:rsid w:val="00165A45"/>
    <w:rsid w:val="00166B79"/>
    <w:rsid w:val="00171083"/>
    <w:rsid w:val="0017213B"/>
    <w:rsid w:val="0017698D"/>
    <w:rsid w:val="00176DC6"/>
    <w:rsid w:val="00182125"/>
    <w:rsid w:val="001851DD"/>
    <w:rsid w:val="00187D88"/>
    <w:rsid w:val="0019175D"/>
    <w:rsid w:val="00193ACD"/>
    <w:rsid w:val="001A5DA7"/>
    <w:rsid w:val="001A6CC1"/>
    <w:rsid w:val="001A761B"/>
    <w:rsid w:val="001B0BC7"/>
    <w:rsid w:val="001B221F"/>
    <w:rsid w:val="001B2DF9"/>
    <w:rsid w:val="001C42FE"/>
    <w:rsid w:val="001C67A5"/>
    <w:rsid w:val="001C6B04"/>
    <w:rsid w:val="001D0D10"/>
    <w:rsid w:val="001D2A7F"/>
    <w:rsid w:val="001D77AE"/>
    <w:rsid w:val="001F024A"/>
    <w:rsid w:val="001F2043"/>
    <w:rsid w:val="001F47B7"/>
    <w:rsid w:val="00200B44"/>
    <w:rsid w:val="002010E3"/>
    <w:rsid w:val="00203A14"/>
    <w:rsid w:val="00207411"/>
    <w:rsid w:val="00212522"/>
    <w:rsid w:val="00212A77"/>
    <w:rsid w:val="00224187"/>
    <w:rsid w:val="0023308C"/>
    <w:rsid w:val="002338F1"/>
    <w:rsid w:val="0024253B"/>
    <w:rsid w:val="0024380C"/>
    <w:rsid w:val="00246069"/>
    <w:rsid w:val="00252191"/>
    <w:rsid w:val="00256E48"/>
    <w:rsid w:val="00257D34"/>
    <w:rsid w:val="00260FA6"/>
    <w:rsid w:val="002645FF"/>
    <w:rsid w:val="0026770E"/>
    <w:rsid w:val="00275498"/>
    <w:rsid w:val="00280804"/>
    <w:rsid w:val="00280C74"/>
    <w:rsid w:val="00282538"/>
    <w:rsid w:val="0028290A"/>
    <w:rsid w:val="002866AD"/>
    <w:rsid w:val="00293018"/>
    <w:rsid w:val="002944BF"/>
    <w:rsid w:val="00294F0B"/>
    <w:rsid w:val="00296A91"/>
    <w:rsid w:val="002A02AF"/>
    <w:rsid w:val="002A2453"/>
    <w:rsid w:val="002B1F0D"/>
    <w:rsid w:val="002B39DE"/>
    <w:rsid w:val="002B7398"/>
    <w:rsid w:val="002C09AC"/>
    <w:rsid w:val="002C5E20"/>
    <w:rsid w:val="002C7565"/>
    <w:rsid w:val="002D38A9"/>
    <w:rsid w:val="002D6840"/>
    <w:rsid w:val="002D7C66"/>
    <w:rsid w:val="002E5450"/>
    <w:rsid w:val="002E6285"/>
    <w:rsid w:val="002E6CA8"/>
    <w:rsid w:val="002F0033"/>
    <w:rsid w:val="002F1852"/>
    <w:rsid w:val="002F239B"/>
    <w:rsid w:val="002F3F8D"/>
    <w:rsid w:val="002F7727"/>
    <w:rsid w:val="00300A61"/>
    <w:rsid w:val="0031457F"/>
    <w:rsid w:val="00315113"/>
    <w:rsid w:val="00315705"/>
    <w:rsid w:val="00316924"/>
    <w:rsid w:val="0032163C"/>
    <w:rsid w:val="00330C9B"/>
    <w:rsid w:val="00332C56"/>
    <w:rsid w:val="00336522"/>
    <w:rsid w:val="0034407D"/>
    <w:rsid w:val="0034554E"/>
    <w:rsid w:val="003472B5"/>
    <w:rsid w:val="00353B5F"/>
    <w:rsid w:val="00363213"/>
    <w:rsid w:val="00364C53"/>
    <w:rsid w:val="00365FB1"/>
    <w:rsid w:val="003755A1"/>
    <w:rsid w:val="00376E5D"/>
    <w:rsid w:val="00380542"/>
    <w:rsid w:val="00384855"/>
    <w:rsid w:val="003905AA"/>
    <w:rsid w:val="00395B83"/>
    <w:rsid w:val="003A7A9C"/>
    <w:rsid w:val="003B7BB9"/>
    <w:rsid w:val="003C5E9C"/>
    <w:rsid w:val="003C6E8C"/>
    <w:rsid w:val="003D249B"/>
    <w:rsid w:val="003D310C"/>
    <w:rsid w:val="003E228F"/>
    <w:rsid w:val="003E4559"/>
    <w:rsid w:val="003E46D2"/>
    <w:rsid w:val="003E5A8D"/>
    <w:rsid w:val="003E6307"/>
    <w:rsid w:val="003F4E00"/>
    <w:rsid w:val="00402F8E"/>
    <w:rsid w:val="004042A2"/>
    <w:rsid w:val="0040799C"/>
    <w:rsid w:val="00411E7D"/>
    <w:rsid w:val="00426B60"/>
    <w:rsid w:val="00436806"/>
    <w:rsid w:val="00443514"/>
    <w:rsid w:val="00444670"/>
    <w:rsid w:val="00444B80"/>
    <w:rsid w:val="00465D17"/>
    <w:rsid w:val="00473A66"/>
    <w:rsid w:val="0047491B"/>
    <w:rsid w:val="00480314"/>
    <w:rsid w:val="0048107E"/>
    <w:rsid w:val="00492402"/>
    <w:rsid w:val="004B2524"/>
    <w:rsid w:val="004B4CEC"/>
    <w:rsid w:val="004B5DD3"/>
    <w:rsid w:val="004B6F6E"/>
    <w:rsid w:val="004C132C"/>
    <w:rsid w:val="004C1CF6"/>
    <w:rsid w:val="004C2194"/>
    <w:rsid w:val="004D3503"/>
    <w:rsid w:val="004D53B9"/>
    <w:rsid w:val="004D7450"/>
    <w:rsid w:val="004D782F"/>
    <w:rsid w:val="004E343E"/>
    <w:rsid w:val="004E6052"/>
    <w:rsid w:val="004F13AA"/>
    <w:rsid w:val="004F3F1D"/>
    <w:rsid w:val="004F6A37"/>
    <w:rsid w:val="004F6E70"/>
    <w:rsid w:val="004F7551"/>
    <w:rsid w:val="00502DC4"/>
    <w:rsid w:val="00506D34"/>
    <w:rsid w:val="00507029"/>
    <w:rsid w:val="00510128"/>
    <w:rsid w:val="00512430"/>
    <w:rsid w:val="00517BD4"/>
    <w:rsid w:val="0052252F"/>
    <w:rsid w:val="0052478E"/>
    <w:rsid w:val="00527AF4"/>
    <w:rsid w:val="00533331"/>
    <w:rsid w:val="00533C95"/>
    <w:rsid w:val="00537244"/>
    <w:rsid w:val="00543DC2"/>
    <w:rsid w:val="00546334"/>
    <w:rsid w:val="00547175"/>
    <w:rsid w:val="0054723C"/>
    <w:rsid w:val="005475C9"/>
    <w:rsid w:val="005503D5"/>
    <w:rsid w:val="00551AE3"/>
    <w:rsid w:val="005540B0"/>
    <w:rsid w:val="00555F9D"/>
    <w:rsid w:val="005647EF"/>
    <w:rsid w:val="00567B2F"/>
    <w:rsid w:val="005707F3"/>
    <w:rsid w:val="00573E99"/>
    <w:rsid w:val="005746B5"/>
    <w:rsid w:val="00574E73"/>
    <w:rsid w:val="00576A07"/>
    <w:rsid w:val="00577FA4"/>
    <w:rsid w:val="005802DA"/>
    <w:rsid w:val="00583C72"/>
    <w:rsid w:val="00586812"/>
    <w:rsid w:val="00592865"/>
    <w:rsid w:val="0059734A"/>
    <w:rsid w:val="005A28BE"/>
    <w:rsid w:val="005A5D8A"/>
    <w:rsid w:val="005B1A13"/>
    <w:rsid w:val="005B1BCB"/>
    <w:rsid w:val="005B2747"/>
    <w:rsid w:val="005B6ABD"/>
    <w:rsid w:val="005C15D3"/>
    <w:rsid w:val="005C2B2B"/>
    <w:rsid w:val="005D2DBA"/>
    <w:rsid w:val="005F1F8E"/>
    <w:rsid w:val="005F278B"/>
    <w:rsid w:val="005F60F6"/>
    <w:rsid w:val="005F6684"/>
    <w:rsid w:val="006008F1"/>
    <w:rsid w:val="00600F04"/>
    <w:rsid w:val="00611575"/>
    <w:rsid w:val="0061415D"/>
    <w:rsid w:val="006149AC"/>
    <w:rsid w:val="00617851"/>
    <w:rsid w:val="00617C82"/>
    <w:rsid w:val="00622513"/>
    <w:rsid w:val="00623E9D"/>
    <w:rsid w:val="006262DF"/>
    <w:rsid w:val="0063005C"/>
    <w:rsid w:val="006304CB"/>
    <w:rsid w:val="00633D80"/>
    <w:rsid w:val="0063657F"/>
    <w:rsid w:val="006402C5"/>
    <w:rsid w:val="006536FE"/>
    <w:rsid w:val="006554CC"/>
    <w:rsid w:val="00667D90"/>
    <w:rsid w:val="00671959"/>
    <w:rsid w:val="00671AB5"/>
    <w:rsid w:val="00682211"/>
    <w:rsid w:val="00682A64"/>
    <w:rsid w:val="00686CED"/>
    <w:rsid w:val="0068761D"/>
    <w:rsid w:val="006916C6"/>
    <w:rsid w:val="00696C24"/>
    <w:rsid w:val="00697617"/>
    <w:rsid w:val="006B3CFD"/>
    <w:rsid w:val="006B6761"/>
    <w:rsid w:val="006C27C2"/>
    <w:rsid w:val="006C3AE1"/>
    <w:rsid w:val="006C5833"/>
    <w:rsid w:val="006D54FE"/>
    <w:rsid w:val="006E2CDD"/>
    <w:rsid w:val="006E532F"/>
    <w:rsid w:val="006E748F"/>
    <w:rsid w:val="006F1A30"/>
    <w:rsid w:val="006F45C4"/>
    <w:rsid w:val="006F4672"/>
    <w:rsid w:val="006F7B61"/>
    <w:rsid w:val="00702A45"/>
    <w:rsid w:val="00710871"/>
    <w:rsid w:val="00710DC1"/>
    <w:rsid w:val="00711FDE"/>
    <w:rsid w:val="00714887"/>
    <w:rsid w:val="0071499C"/>
    <w:rsid w:val="007154C5"/>
    <w:rsid w:val="007232B2"/>
    <w:rsid w:val="007278BC"/>
    <w:rsid w:val="00732F1B"/>
    <w:rsid w:val="00736890"/>
    <w:rsid w:val="007373EA"/>
    <w:rsid w:val="00741DDF"/>
    <w:rsid w:val="007458F0"/>
    <w:rsid w:val="007464EA"/>
    <w:rsid w:val="00764CAC"/>
    <w:rsid w:val="007650A7"/>
    <w:rsid w:val="00767595"/>
    <w:rsid w:val="00771C75"/>
    <w:rsid w:val="007913B0"/>
    <w:rsid w:val="00792632"/>
    <w:rsid w:val="007A0EE1"/>
    <w:rsid w:val="007A36E8"/>
    <w:rsid w:val="007A5123"/>
    <w:rsid w:val="007A5234"/>
    <w:rsid w:val="007B094C"/>
    <w:rsid w:val="007B5AC3"/>
    <w:rsid w:val="007B7D09"/>
    <w:rsid w:val="007C188F"/>
    <w:rsid w:val="007C1E93"/>
    <w:rsid w:val="007C2308"/>
    <w:rsid w:val="007C4176"/>
    <w:rsid w:val="007C516A"/>
    <w:rsid w:val="007C7AF7"/>
    <w:rsid w:val="007C7B25"/>
    <w:rsid w:val="007D086C"/>
    <w:rsid w:val="007D32C5"/>
    <w:rsid w:val="007D4F1D"/>
    <w:rsid w:val="007D7438"/>
    <w:rsid w:val="007E58B8"/>
    <w:rsid w:val="007E6DB3"/>
    <w:rsid w:val="007E79B8"/>
    <w:rsid w:val="007F2164"/>
    <w:rsid w:val="007F4BF7"/>
    <w:rsid w:val="007F4D54"/>
    <w:rsid w:val="00801521"/>
    <w:rsid w:val="00804279"/>
    <w:rsid w:val="00804568"/>
    <w:rsid w:val="008054C0"/>
    <w:rsid w:val="008077A1"/>
    <w:rsid w:val="00807878"/>
    <w:rsid w:val="00812B1E"/>
    <w:rsid w:val="00816228"/>
    <w:rsid w:val="00833887"/>
    <w:rsid w:val="00835909"/>
    <w:rsid w:val="008366F3"/>
    <w:rsid w:val="0083695F"/>
    <w:rsid w:val="00837271"/>
    <w:rsid w:val="0083792B"/>
    <w:rsid w:val="008416B0"/>
    <w:rsid w:val="0084201B"/>
    <w:rsid w:val="00843338"/>
    <w:rsid w:val="00844E66"/>
    <w:rsid w:val="0084592C"/>
    <w:rsid w:val="00845CE7"/>
    <w:rsid w:val="00854498"/>
    <w:rsid w:val="008570BC"/>
    <w:rsid w:val="008616CA"/>
    <w:rsid w:val="00861FED"/>
    <w:rsid w:val="00867B67"/>
    <w:rsid w:val="0087012D"/>
    <w:rsid w:val="00870E79"/>
    <w:rsid w:val="00874592"/>
    <w:rsid w:val="00877D72"/>
    <w:rsid w:val="008A0E05"/>
    <w:rsid w:val="008A4343"/>
    <w:rsid w:val="008A71E9"/>
    <w:rsid w:val="008B2C28"/>
    <w:rsid w:val="008B487E"/>
    <w:rsid w:val="008C0851"/>
    <w:rsid w:val="008C293B"/>
    <w:rsid w:val="008C2DF0"/>
    <w:rsid w:val="008C3320"/>
    <w:rsid w:val="008C5DCA"/>
    <w:rsid w:val="008C6A22"/>
    <w:rsid w:val="008D4682"/>
    <w:rsid w:val="008D474F"/>
    <w:rsid w:val="008D4B6B"/>
    <w:rsid w:val="008E12CE"/>
    <w:rsid w:val="008E359C"/>
    <w:rsid w:val="008E38F0"/>
    <w:rsid w:val="008E476F"/>
    <w:rsid w:val="008F0029"/>
    <w:rsid w:val="008F005A"/>
    <w:rsid w:val="0090559A"/>
    <w:rsid w:val="00905980"/>
    <w:rsid w:val="00914AE3"/>
    <w:rsid w:val="00930C55"/>
    <w:rsid w:val="0093233F"/>
    <w:rsid w:val="00932A32"/>
    <w:rsid w:val="00932B12"/>
    <w:rsid w:val="0093458E"/>
    <w:rsid w:val="009348CF"/>
    <w:rsid w:val="009377E7"/>
    <w:rsid w:val="00937809"/>
    <w:rsid w:val="00937BE6"/>
    <w:rsid w:val="009449EF"/>
    <w:rsid w:val="00950C87"/>
    <w:rsid w:val="009521ED"/>
    <w:rsid w:val="009539F7"/>
    <w:rsid w:val="0096085F"/>
    <w:rsid w:val="00962313"/>
    <w:rsid w:val="00964987"/>
    <w:rsid w:val="0096708C"/>
    <w:rsid w:val="009732E5"/>
    <w:rsid w:val="009749A3"/>
    <w:rsid w:val="00986BA4"/>
    <w:rsid w:val="00991A39"/>
    <w:rsid w:val="0099276F"/>
    <w:rsid w:val="0099612D"/>
    <w:rsid w:val="0099691D"/>
    <w:rsid w:val="009A0288"/>
    <w:rsid w:val="009A1405"/>
    <w:rsid w:val="009A42BD"/>
    <w:rsid w:val="009A470E"/>
    <w:rsid w:val="009A4711"/>
    <w:rsid w:val="009A7B24"/>
    <w:rsid w:val="009B2321"/>
    <w:rsid w:val="009B29CB"/>
    <w:rsid w:val="009B4357"/>
    <w:rsid w:val="009D1D88"/>
    <w:rsid w:val="009D7751"/>
    <w:rsid w:val="009E05E0"/>
    <w:rsid w:val="009E1253"/>
    <w:rsid w:val="009E6844"/>
    <w:rsid w:val="009F1BC3"/>
    <w:rsid w:val="009F2CFD"/>
    <w:rsid w:val="009F712F"/>
    <w:rsid w:val="00A01CD7"/>
    <w:rsid w:val="00A072EB"/>
    <w:rsid w:val="00A07608"/>
    <w:rsid w:val="00A12EB5"/>
    <w:rsid w:val="00A12F4D"/>
    <w:rsid w:val="00A14793"/>
    <w:rsid w:val="00A15059"/>
    <w:rsid w:val="00A151A7"/>
    <w:rsid w:val="00A20BCF"/>
    <w:rsid w:val="00A23585"/>
    <w:rsid w:val="00A249AD"/>
    <w:rsid w:val="00A25A5A"/>
    <w:rsid w:val="00A2722E"/>
    <w:rsid w:val="00A333A9"/>
    <w:rsid w:val="00A44A52"/>
    <w:rsid w:val="00A45D15"/>
    <w:rsid w:val="00A511D2"/>
    <w:rsid w:val="00A517AA"/>
    <w:rsid w:val="00A62384"/>
    <w:rsid w:val="00A646E5"/>
    <w:rsid w:val="00A65D64"/>
    <w:rsid w:val="00A745D3"/>
    <w:rsid w:val="00A77A00"/>
    <w:rsid w:val="00A823B1"/>
    <w:rsid w:val="00A82571"/>
    <w:rsid w:val="00A8348F"/>
    <w:rsid w:val="00A85883"/>
    <w:rsid w:val="00A85CAA"/>
    <w:rsid w:val="00A870DC"/>
    <w:rsid w:val="00A9010F"/>
    <w:rsid w:val="00A911F0"/>
    <w:rsid w:val="00A94A93"/>
    <w:rsid w:val="00A9521E"/>
    <w:rsid w:val="00A963D9"/>
    <w:rsid w:val="00AA607E"/>
    <w:rsid w:val="00AA61D5"/>
    <w:rsid w:val="00AB27FA"/>
    <w:rsid w:val="00AC0B4A"/>
    <w:rsid w:val="00AC3F1A"/>
    <w:rsid w:val="00AC55CD"/>
    <w:rsid w:val="00AC7890"/>
    <w:rsid w:val="00AD1664"/>
    <w:rsid w:val="00AD628E"/>
    <w:rsid w:val="00AE3454"/>
    <w:rsid w:val="00AE6AA5"/>
    <w:rsid w:val="00AE6D0D"/>
    <w:rsid w:val="00AE709E"/>
    <w:rsid w:val="00AF154E"/>
    <w:rsid w:val="00AF20C5"/>
    <w:rsid w:val="00AF6B0F"/>
    <w:rsid w:val="00B0066F"/>
    <w:rsid w:val="00B0153C"/>
    <w:rsid w:val="00B033E1"/>
    <w:rsid w:val="00B14428"/>
    <w:rsid w:val="00B14D90"/>
    <w:rsid w:val="00B20756"/>
    <w:rsid w:val="00B3438B"/>
    <w:rsid w:val="00B41C17"/>
    <w:rsid w:val="00B41C46"/>
    <w:rsid w:val="00B41CB0"/>
    <w:rsid w:val="00B46FD7"/>
    <w:rsid w:val="00B53178"/>
    <w:rsid w:val="00B541AB"/>
    <w:rsid w:val="00B54BDB"/>
    <w:rsid w:val="00B60533"/>
    <w:rsid w:val="00B605FE"/>
    <w:rsid w:val="00B65DAA"/>
    <w:rsid w:val="00B66C28"/>
    <w:rsid w:val="00B724DC"/>
    <w:rsid w:val="00B74617"/>
    <w:rsid w:val="00B76B95"/>
    <w:rsid w:val="00B776EE"/>
    <w:rsid w:val="00B83159"/>
    <w:rsid w:val="00B965DD"/>
    <w:rsid w:val="00BA3C0D"/>
    <w:rsid w:val="00BB2801"/>
    <w:rsid w:val="00BB445B"/>
    <w:rsid w:val="00BB5E85"/>
    <w:rsid w:val="00BB6A92"/>
    <w:rsid w:val="00BD0F1D"/>
    <w:rsid w:val="00BD1DA8"/>
    <w:rsid w:val="00BD3992"/>
    <w:rsid w:val="00BD6D00"/>
    <w:rsid w:val="00BD7E36"/>
    <w:rsid w:val="00BD7E97"/>
    <w:rsid w:val="00BE7147"/>
    <w:rsid w:val="00BF08EA"/>
    <w:rsid w:val="00BF216A"/>
    <w:rsid w:val="00BF3970"/>
    <w:rsid w:val="00C023EB"/>
    <w:rsid w:val="00C04096"/>
    <w:rsid w:val="00C05FE8"/>
    <w:rsid w:val="00C06088"/>
    <w:rsid w:val="00C07D6B"/>
    <w:rsid w:val="00C111EC"/>
    <w:rsid w:val="00C14123"/>
    <w:rsid w:val="00C155FD"/>
    <w:rsid w:val="00C15935"/>
    <w:rsid w:val="00C167AC"/>
    <w:rsid w:val="00C2655E"/>
    <w:rsid w:val="00C27A05"/>
    <w:rsid w:val="00C31536"/>
    <w:rsid w:val="00C31642"/>
    <w:rsid w:val="00C332BC"/>
    <w:rsid w:val="00C34B5A"/>
    <w:rsid w:val="00C405BD"/>
    <w:rsid w:val="00C4223F"/>
    <w:rsid w:val="00C43359"/>
    <w:rsid w:val="00C51525"/>
    <w:rsid w:val="00C53507"/>
    <w:rsid w:val="00C641DD"/>
    <w:rsid w:val="00C71B76"/>
    <w:rsid w:val="00C7301F"/>
    <w:rsid w:val="00C75E31"/>
    <w:rsid w:val="00C76130"/>
    <w:rsid w:val="00C803FE"/>
    <w:rsid w:val="00C821D9"/>
    <w:rsid w:val="00C938CE"/>
    <w:rsid w:val="00C94548"/>
    <w:rsid w:val="00C97BE9"/>
    <w:rsid w:val="00CA0F50"/>
    <w:rsid w:val="00CA3C6E"/>
    <w:rsid w:val="00CA7FB2"/>
    <w:rsid w:val="00CB1A75"/>
    <w:rsid w:val="00CB3266"/>
    <w:rsid w:val="00CB3603"/>
    <w:rsid w:val="00CC127A"/>
    <w:rsid w:val="00CC57C5"/>
    <w:rsid w:val="00CC7D16"/>
    <w:rsid w:val="00CD3DD3"/>
    <w:rsid w:val="00CE1D88"/>
    <w:rsid w:val="00CE2994"/>
    <w:rsid w:val="00CE3558"/>
    <w:rsid w:val="00CE3CE3"/>
    <w:rsid w:val="00CF3398"/>
    <w:rsid w:val="00CF75AA"/>
    <w:rsid w:val="00D0246C"/>
    <w:rsid w:val="00D063B8"/>
    <w:rsid w:val="00D1797E"/>
    <w:rsid w:val="00D21A45"/>
    <w:rsid w:val="00D231A8"/>
    <w:rsid w:val="00D2337D"/>
    <w:rsid w:val="00D24AC1"/>
    <w:rsid w:val="00D31594"/>
    <w:rsid w:val="00D32595"/>
    <w:rsid w:val="00D3339B"/>
    <w:rsid w:val="00D405F4"/>
    <w:rsid w:val="00D4363A"/>
    <w:rsid w:val="00D43AC4"/>
    <w:rsid w:val="00D44F57"/>
    <w:rsid w:val="00D55928"/>
    <w:rsid w:val="00D618B0"/>
    <w:rsid w:val="00D718C2"/>
    <w:rsid w:val="00D76D0B"/>
    <w:rsid w:val="00D81E97"/>
    <w:rsid w:val="00D95F55"/>
    <w:rsid w:val="00DA040B"/>
    <w:rsid w:val="00DA4C15"/>
    <w:rsid w:val="00DA54EA"/>
    <w:rsid w:val="00DB4669"/>
    <w:rsid w:val="00DB5B61"/>
    <w:rsid w:val="00DC20D0"/>
    <w:rsid w:val="00DC6420"/>
    <w:rsid w:val="00DD1A82"/>
    <w:rsid w:val="00DD250D"/>
    <w:rsid w:val="00DD2D3E"/>
    <w:rsid w:val="00DD3A35"/>
    <w:rsid w:val="00DD457A"/>
    <w:rsid w:val="00DD4D65"/>
    <w:rsid w:val="00DD5129"/>
    <w:rsid w:val="00DD6877"/>
    <w:rsid w:val="00DE0C1C"/>
    <w:rsid w:val="00DE1EBE"/>
    <w:rsid w:val="00DE207A"/>
    <w:rsid w:val="00DE2ABA"/>
    <w:rsid w:val="00DE3F5C"/>
    <w:rsid w:val="00DE6D6C"/>
    <w:rsid w:val="00DF0B01"/>
    <w:rsid w:val="00DF1FAE"/>
    <w:rsid w:val="00DF22AD"/>
    <w:rsid w:val="00DF26CA"/>
    <w:rsid w:val="00DF28E9"/>
    <w:rsid w:val="00DF4BB7"/>
    <w:rsid w:val="00DF7902"/>
    <w:rsid w:val="00E02197"/>
    <w:rsid w:val="00E03FC2"/>
    <w:rsid w:val="00E13DA8"/>
    <w:rsid w:val="00E1612E"/>
    <w:rsid w:val="00E300B3"/>
    <w:rsid w:val="00E30872"/>
    <w:rsid w:val="00E32CC8"/>
    <w:rsid w:val="00E32CD7"/>
    <w:rsid w:val="00E34111"/>
    <w:rsid w:val="00E362A4"/>
    <w:rsid w:val="00E4665B"/>
    <w:rsid w:val="00E55917"/>
    <w:rsid w:val="00E665C4"/>
    <w:rsid w:val="00E677EC"/>
    <w:rsid w:val="00E80458"/>
    <w:rsid w:val="00E81870"/>
    <w:rsid w:val="00E83B40"/>
    <w:rsid w:val="00E83FE4"/>
    <w:rsid w:val="00E857E9"/>
    <w:rsid w:val="00E86C41"/>
    <w:rsid w:val="00E9458D"/>
    <w:rsid w:val="00E95FF8"/>
    <w:rsid w:val="00EA313E"/>
    <w:rsid w:val="00EA5F7D"/>
    <w:rsid w:val="00EB507E"/>
    <w:rsid w:val="00EB6D1D"/>
    <w:rsid w:val="00EC1472"/>
    <w:rsid w:val="00EC657C"/>
    <w:rsid w:val="00ED4871"/>
    <w:rsid w:val="00EE0442"/>
    <w:rsid w:val="00EE1833"/>
    <w:rsid w:val="00EE3BEE"/>
    <w:rsid w:val="00EE43C3"/>
    <w:rsid w:val="00EE50B8"/>
    <w:rsid w:val="00EE7390"/>
    <w:rsid w:val="00EF0424"/>
    <w:rsid w:val="00EF30E6"/>
    <w:rsid w:val="00EF5A76"/>
    <w:rsid w:val="00EF737D"/>
    <w:rsid w:val="00F01928"/>
    <w:rsid w:val="00F037B3"/>
    <w:rsid w:val="00F0586E"/>
    <w:rsid w:val="00F10892"/>
    <w:rsid w:val="00F13E9F"/>
    <w:rsid w:val="00F15363"/>
    <w:rsid w:val="00F227D2"/>
    <w:rsid w:val="00F22C24"/>
    <w:rsid w:val="00F25F83"/>
    <w:rsid w:val="00F304AC"/>
    <w:rsid w:val="00F329B3"/>
    <w:rsid w:val="00F5029B"/>
    <w:rsid w:val="00F62A26"/>
    <w:rsid w:val="00F66719"/>
    <w:rsid w:val="00F70A87"/>
    <w:rsid w:val="00F729D4"/>
    <w:rsid w:val="00F933DC"/>
    <w:rsid w:val="00F943E7"/>
    <w:rsid w:val="00FA1A80"/>
    <w:rsid w:val="00FA1F87"/>
    <w:rsid w:val="00FA2BCE"/>
    <w:rsid w:val="00FA6136"/>
    <w:rsid w:val="00FA7CD3"/>
    <w:rsid w:val="00FB03EE"/>
    <w:rsid w:val="00FB4345"/>
    <w:rsid w:val="00FC18B0"/>
    <w:rsid w:val="00FC2690"/>
    <w:rsid w:val="00FC33C2"/>
    <w:rsid w:val="00FC380E"/>
    <w:rsid w:val="00FD2166"/>
    <w:rsid w:val="00FE3956"/>
    <w:rsid w:val="00FF05D3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48812"/>
  <w15:chartTrackingRefBased/>
  <w15:docId w15:val="{5397B387-472E-4404-A6E4-287E3490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List Number 2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Strong" w:locked="1" w:qFormat="1"/>
    <w:lsdException w:name="Emphasis" w:locked="1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32E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параграфа (1.),Section,level2 hdg,111"/>
    <w:basedOn w:val="a0"/>
    <w:link w:val="10"/>
    <w:autoRedefine/>
    <w:uiPriority w:val="9"/>
    <w:qFormat/>
    <w:locked/>
    <w:rsid w:val="005C15D3"/>
    <w:pPr>
      <w:widowControl w:val="0"/>
      <w:spacing w:before="120" w:after="120" w:line="288" w:lineRule="auto"/>
      <w:outlineLvl w:val="0"/>
    </w:pPr>
    <w:rPr>
      <w:rFonts w:ascii="Garamond" w:hAnsi="Garamond" w:cs="Garamond"/>
      <w:b/>
      <w:caps/>
      <w:color w:val="000000"/>
      <w:kern w:val="28"/>
    </w:rPr>
  </w:style>
  <w:style w:type="paragraph" w:styleId="2">
    <w:name w:val="heading 2"/>
    <w:aliases w:val="h2,h21,Заголовок пункта (1.1),5,Reset numbering,222"/>
    <w:basedOn w:val="a0"/>
    <w:next w:val="3"/>
    <w:link w:val="20"/>
    <w:uiPriority w:val="9"/>
    <w:qFormat/>
    <w:rsid w:val="00FA6136"/>
    <w:pPr>
      <w:keepNext/>
      <w:numPr>
        <w:ilvl w:val="1"/>
        <w:numId w:val="1"/>
      </w:numPr>
      <w:spacing w:before="240" w:after="120" w:line="360" w:lineRule="auto"/>
      <w:jc w:val="center"/>
      <w:outlineLvl w:val="1"/>
    </w:pPr>
    <w:rPr>
      <w:rFonts w:ascii="Garamond" w:eastAsia="Calibri" w:hAnsi="Garamond"/>
      <w:b/>
      <w:sz w:val="20"/>
      <w:szCs w:val="20"/>
      <w:lang w:val="en-US"/>
    </w:rPr>
  </w:style>
  <w:style w:type="paragraph" w:styleId="3">
    <w:name w:val="heading 3"/>
    <w:aliases w:val="Заголовок подпукта (1.1.1),H3,Level 1 - 1,o"/>
    <w:basedOn w:val="a0"/>
    <w:link w:val="30"/>
    <w:qFormat/>
    <w:rsid w:val="00FA6136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Times New Roman" w:eastAsia="Calibri" w:hAnsi="Times New Roman"/>
      <w:b/>
      <w:sz w:val="20"/>
      <w:szCs w:val="20"/>
      <w:lang w:val="en-US"/>
    </w:rPr>
  </w:style>
  <w:style w:type="paragraph" w:styleId="4">
    <w:name w:val="heading 4"/>
    <w:aliases w:val="H41,Sub-Minor,Level 2 - a,H4"/>
    <w:basedOn w:val="a0"/>
    <w:link w:val="40"/>
    <w:uiPriority w:val="9"/>
    <w:qFormat/>
    <w:rsid w:val="00FA6136"/>
    <w:pPr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Times New Roman" w:eastAsia="Calibri" w:hAnsi="Times New Roman"/>
      <w:sz w:val="20"/>
      <w:szCs w:val="20"/>
      <w:lang w:val="en-US"/>
    </w:rPr>
  </w:style>
  <w:style w:type="paragraph" w:styleId="5">
    <w:name w:val="heading 5"/>
    <w:aliases w:val="h5,h51,H5,H51,h52,test,Block Label,Level 3 - i"/>
    <w:basedOn w:val="a0"/>
    <w:link w:val="50"/>
    <w:uiPriority w:val="9"/>
    <w:qFormat/>
    <w:rsid w:val="00FA6136"/>
    <w:pPr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Times New Roman" w:eastAsia="Calibri" w:hAnsi="Times New Roman"/>
      <w:sz w:val="20"/>
      <w:szCs w:val="20"/>
      <w:lang w:val="en-US"/>
    </w:rPr>
  </w:style>
  <w:style w:type="paragraph" w:styleId="6">
    <w:name w:val="heading 6"/>
    <w:aliases w:val="Legal Level 1."/>
    <w:basedOn w:val="a0"/>
    <w:next w:val="5"/>
    <w:link w:val="60"/>
    <w:qFormat/>
    <w:rsid w:val="00FA6136"/>
    <w:pPr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Times New Roman" w:eastAsia="Calibri" w:hAnsi="Times New Roman"/>
      <w:sz w:val="20"/>
      <w:szCs w:val="20"/>
      <w:lang w:val="en-US"/>
    </w:rPr>
  </w:style>
  <w:style w:type="paragraph" w:styleId="7">
    <w:name w:val="heading 7"/>
    <w:aliases w:val="Appendix Header,Legal Level 1.1."/>
    <w:basedOn w:val="a0"/>
    <w:next w:val="a0"/>
    <w:link w:val="70"/>
    <w:qFormat/>
    <w:rsid w:val="00FA6136"/>
    <w:pPr>
      <w:numPr>
        <w:ilvl w:val="6"/>
        <w:numId w:val="1"/>
      </w:numPr>
      <w:spacing w:after="240" w:line="360" w:lineRule="auto"/>
      <w:outlineLvl w:val="6"/>
    </w:pPr>
    <w:rPr>
      <w:rFonts w:ascii="Garamond" w:eastAsia="Calibri" w:hAnsi="Garamond"/>
      <w:sz w:val="20"/>
      <w:szCs w:val="20"/>
      <w:lang w:val="en-US"/>
    </w:rPr>
  </w:style>
  <w:style w:type="paragraph" w:styleId="8">
    <w:name w:val="heading 8"/>
    <w:aliases w:val="Legal Level 1.1.1."/>
    <w:basedOn w:val="a0"/>
    <w:next w:val="a0"/>
    <w:link w:val="80"/>
    <w:qFormat/>
    <w:rsid w:val="00FA6136"/>
    <w:pPr>
      <w:numPr>
        <w:ilvl w:val="7"/>
        <w:numId w:val="1"/>
      </w:numPr>
      <w:spacing w:before="240" w:after="0" w:line="360" w:lineRule="auto"/>
      <w:outlineLvl w:val="7"/>
    </w:pPr>
    <w:rPr>
      <w:rFonts w:ascii="Arial" w:eastAsia="Calibri" w:hAnsi="Arial"/>
      <w:i/>
      <w:sz w:val="20"/>
      <w:szCs w:val="20"/>
      <w:lang w:val="en-US"/>
    </w:rPr>
  </w:style>
  <w:style w:type="paragraph" w:styleId="9">
    <w:name w:val="heading 9"/>
    <w:aliases w:val="Legal Level 1.1.1.1."/>
    <w:basedOn w:val="a0"/>
    <w:next w:val="a0"/>
    <w:link w:val="90"/>
    <w:qFormat/>
    <w:rsid w:val="00FA6136"/>
    <w:pPr>
      <w:numPr>
        <w:ilvl w:val="8"/>
        <w:numId w:val="1"/>
      </w:numPr>
      <w:spacing w:before="240" w:after="0" w:line="360" w:lineRule="auto"/>
      <w:outlineLvl w:val="8"/>
    </w:pPr>
    <w:rPr>
      <w:rFonts w:ascii="Arial" w:eastAsia="Calibri" w:hAnsi="Arial"/>
      <w:i/>
      <w:sz w:val="1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Абзац списка1"/>
    <w:basedOn w:val="a0"/>
    <w:rsid w:val="00710DC1"/>
    <w:pPr>
      <w:autoSpaceDE w:val="0"/>
      <w:autoSpaceDN w:val="0"/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710DC1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5">
    <w:name w:val="Нижний колонтитул Знак"/>
    <w:link w:val="a4"/>
    <w:uiPriority w:val="99"/>
    <w:locked/>
    <w:rsid w:val="00710DC1"/>
    <w:rPr>
      <w:rFonts w:ascii="Calibri" w:eastAsia="Times New Roman" w:hAnsi="Calibri"/>
      <w:lang w:val="x-none" w:eastAsia="x-none"/>
    </w:rPr>
  </w:style>
  <w:style w:type="paragraph" w:styleId="a6">
    <w:name w:val="Balloon Text"/>
    <w:basedOn w:val="a0"/>
    <w:link w:val="a7"/>
    <w:uiPriority w:val="99"/>
    <w:semiHidden/>
    <w:rsid w:val="00710DC1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7">
    <w:name w:val="Текст выноски Знак"/>
    <w:link w:val="a6"/>
    <w:uiPriority w:val="99"/>
    <w:semiHidden/>
    <w:locked/>
    <w:rsid w:val="00710DC1"/>
    <w:rPr>
      <w:rFonts w:ascii="Tahoma" w:eastAsia="Times New Roman" w:hAnsi="Tahoma"/>
      <w:sz w:val="16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link w:val="2"/>
    <w:uiPriority w:val="9"/>
    <w:locked/>
    <w:rsid w:val="00FA6136"/>
    <w:rPr>
      <w:rFonts w:ascii="Garamond" w:hAnsi="Garamond"/>
      <w:b/>
      <w:lang w:val="en-US" w:eastAsia="en-US"/>
    </w:rPr>
  </w:style>
  <w:style w:type="character" w:customStyle="1" w:styleId="30">
    <w:name w:val="Заголовок 3 Знак"/>
    <w:aliases w:val="Заголовок подпукта (1.1.1) Знак,H3 Знак,Level 1 - 1 Знак,o Знак"/>
    <w:link w:val="3"/>
    <w:locked/>
    <w:rsid w:val="00FA6136"/>
    <w:rPr>
      <w:rFonts w:ascii="Times New Roman" w:hAnsi="Times New Roman"/>
      <w:b/>
      <w:lang w:val="en-US" w:eastAsia="en-US"/>
    </w:rPr>
  </w:style>
  <w:style w:type="character" w:customStyle="1" w:styleId="40">
    <w:name w:val="Заголовок 4 Знак"/>
    <w:aliases w:val="H41 Знак,Sub-Minor Знак,Level 2 - a Знак,H4 Знак"/>
    <w:link w:val="4"/>
    <w:uiPriority w:val="9"/>
    <w:locked/>
    <w:rsid w:val="00FA6136"/>
    <w:rPr>
      <w:rFonts w:ascii="Times New Roman" w:hAnsi="Times New Roman"/>
      <w:lang w:val="en-US"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link w:val="5"/>
    <w:uiPriority w:val="9"/>
    <w:locked/>
    <w:rsid w:val="00FA6136"/>
    <w:rPr>
      <w:rFonts w:ascii="Times New Roman" w:hAnsi="Times New Roman"/>
      <w:lang w:val="en-US" w:eastAsia="en-US"/>
    </w:rPr>
  </w:style>
  <w:style w:type="character" w:customStyle="1" w:styleId="60">
    <w:name w:val="Заголовок 6 Знак"/>
    <w:aliases w:val="Legal Level 1. Знак"/>
    <w:link w:val="6"/>
    <w:locked/>
    <w:rsid w:val="00FA6136"/>
    <w:rPr>
      <w:rFonts w:ascii="Times New Roman" w:hAnsi="Times New Roman"/>
      <w:lang w:val="en-US" w:eastAsia="en-US"/>
    </w:rPr>
  </w:style>
  <w:style w:type="character" w:customStyle="1" w:styleId="70">
    <w:name w:val="Заголовок 7 Знак"/>
    <w:aliases w:val="Appendix Header Знак,Legal Level 1.1. Знак"/>
    <w:link w:val="7"/>
    <w:locked/>
    <w:rsid w:val="00FA6136"/>
    <w:rPr>
      <w:rFonts w:ascii="Garamond" w:hAnsi="Garamond"/>
      <w:lang w:val="en-US" w:eastAsia="en-US"/>
    </w:rPr>
  </w:style>
  <w:style w:type="character" w:customStyle="1" w:styleId="80">
    <w:name w:val="Заголовок 8 Знак"/>
    <w:aliases w:val="Legal Level 1.1.1. Знак"/>
    <w:link w:val="8"/>
    <w:locked/>
    <w:rsid w:val="00FA6136"/>
    <w:rPr>
      <w:rFonts w:ascii="Arial" w:hAnsi="Arial"/>
      <w:i/>
      <w:lang w:val="en-US" w:eastAsia="en-US"/>
    </w:rPr>
  </w:style>
  <w:style w:type="character" w:customStyle="1" w:styleId="90">
    <w:name w:val="Заголовок 9 Знак"/>
    <w:aliases w:val="Legal Level 1.1.1.1. Знак"/>
    <w:link w:val="9"/>
    <w:locked/>
    <w:rsid w:val="00FA6136"/>
    <w:rPr>
      <w:rFonts w:ascii="Arial" w:hAnsi="Arial"/>
      <w:i/>
      <w:sz w:val="18"/>
      <w:lang w:val="en-US" w:eastAsia="en-US"/>
    </w:rPr>
  </w:style>
  <w:style w:type="paragraph" w:customStyle="1" w:styleId="subsubclauseindent">
    <w:name w:val="subsubclauseindent"/>
    <w:basedOn w:val="a0"/>
    <w:rsid w:val="0063005C"/>
    <w:pPr>
      <w:spacing w:before="120" w:after="120" w:line="240" w:lineRule="auto"/>
      <w:ind w:left="2552"/>
      <w:jc w:val="both"/>
    </w:pPr>
    <w:rPr>
      <w:rFonts w:ascii="Times New Roman" w:eastAsia="Calibri" w:hAnsi="Times New Roman"/>
      <w:szCs w:val="20"/>
      <w:lang w:val="en-GB"/>
    </w:rPr>
  </w:style>
  <w:style w:type="character" w:styleId="a8">
    <w:name w:val="Strong"/>
    <w:basedOn w:val="a1"/>
    <w:qFormat/>
    <w:rsid w:val="002645FF"/>
    <w:rPr>
      <w:b/>
    </w:rPr>
  </w:style>
  <w:style w:type="character" w:customStyle="1" w:styleId="13">
    <w:name w:val="Замещающий текст1"/>
    <w:semiHidden/>
    <w:rsid w:val="0054723C"/>
    <w:rPr>
      <w:color w:val="808080"/>
    </w:rPr>
  </w:style>
  <w:style w:type="paragraph" w:customStyle="1" w:styleId="21">
    <w:name w:val="Абзац списка2"/>
    <w:basedOn w:val="a0"/>
    <w:rsid w:val="00807878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24187"/>
    <w:pPr>
      <w:ind w:left="720"/>
      <w:contextualSpacing/>
    </w:pPr>
  </w:style>
  <w:style w:type="paragraph" w:styleId="aa">
    <w:name w:val="annotation text"/>
    <w:basedOn w:val="a0"/>
    <w:link w:val="ab"/>
    <w:uiPriority w:val="99"/>
    <w:rsid w:val="00F22C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F22C24"/>
    <w:rPr>
      <w:rFonts w:eastAsia="Times New Roman"/>
      <w:lang w:eastAsia="en-US"/>
    </w:rPr>
  </w:style>
  <w:style w:type="character" w:styleId="ac">
    <w:name w:val="annotation reference"/>
    <w:uiPriority w:val="99"/>
    <w:rsid w:val="00F22C24"/>
    <w:rPr>
      <w:sz w:val="16"/>
      <w:szCs w:val="16"/>
    </w:rPr>
  </w:style>
  <w:style w:type="paragraph" w:styleId="ad">
    <w:name w:val="Body Text"/>
    <w:aliases w:val="body text"/>
    <w:basedOn w:val="a0"/>
    <w:link w:val="14"/>
    <w:rsid w:val="00F22C24"/>
    <w:pPr>
      <w:spacing w:before="120" w:after="120" w:line="240" w:lineRule="auto"/>
      <w:jc w:val="both"/>
    </w:pPr>
    <w:rPr>
      <w:rFonts w:ascii="Times New Roman" w:hAnsi="Times New Roman"/>
      <w:szCs w:val="20"/>
      <w:lang w:val="en-GB"/>
    </w:rPr>
  </w:style>
  <w:style w:type="character" w:customStyle="1" w:styleId="ae">
    <w:name w:val="Основной текст Знак"/>
    <w:basedOn w:val="a1"/>
    <w:uiPriority w:val="99"/>
    <w:rsid w:val="00F22C24"/>
    <w:rPr>
      <w:rFonts w:eastAsia="Times New Roman"/>
      <w:sz w:val="22"/>
      <w:szCs w:val="22"/>
      <w:lang w:eastAsia="en-US"/>
    </w:rPr>
  </w:style>
  <w:style w:type="character" w:customStyle="1" w:styleId="14">
    <w:name w:val="Основной текст Знак1"/>
    <w:aliases w:val="body text Знак"/>
    <w:link w:val="ad"/>
    <w:rsid w:val="00F22C24"/>
    <w:rPr>
      <w:rFonts w:ascii="Times New Roman" w:eastAsia="Times New Roman" w:hAnsi="Times New Roman"/>
      <w:sz w:val="22"/>
      <w:lang w:val="en-GB" w:eastAsia="en-US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1"/>
    <w:link w:val="1"/>
    <w:uiPriority w:val="9"/>
    <w:rsid w:val="005C15D3"/>
    <w:rPr>
      <w:rFonts w:ascii="Garamond" w:eastAsia="Times New Roman" w:hAnsi="Garamond" w:cs="Garamond"/>
      <w:b/>
      <w:caps/>
      <w:color w:val="000000"/>
      <w:kern w:val="28"/>
      <w:sz w:val="22"/>
      <w:szCs w:val="22"/>
      <w:lang w:eastAsia="en-US"/>
    </w:rPr>
  </w:style>
  <w:style w:type="paragraph" w:customStyle="1" w:styleId="af">
    <w:name w:val="Обычный текст"/>
    <w:basedOn w:val="a0"/>
    <w:link w:val="af0"/>
    <w:uiPriority w:val="99"/>
    <w:rsid w:val="00135384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f0">
    <w:name w:val="Обычный текст Знак"/>
    <w:link w:val="af"/>
    <w:uiPriority w:val="99"/>
    <w:rsid w:val="00135384"/>
    <w:rPr>
      <w:rFonts w:ascii="Times New Roman" w:eastAsia="Arial Unicode MS" w:hAnsi="Times New Roman"/>
      <w:sz w:val="24"/>
      <w:szCs w:val="24"/>
    </w:rPr>
  </w:style>
  <w:style w:type="paragraph" w:styleId="af1">
    <w:name w:val="header"/>
    <w:basedOn w:val="a0"/>
    <w:link w:val="af2"/>
    <w:uiPriority w:val="99"/>
    <w:rsid w:val="00FC2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FC2690"/>
    <w:rPr>
      <w:rFonts w:eastAsia="Times New Roman"/>
      <w:sz w:val="22"/>
      <w:szCs w:val="22"/>
      <w:lang w:eastAsia="en-US"/>
    </w:rPr>
  </w:style>
  <w:style w:type="paragraph" w:styleId="af3">
    <w:name w:val="annotation subject"/>
    <w:basedOn w:val="aa"/>
    <w:next w:val="aa"/>
    <w:link w:val="af4"/>
    <w:uiPriority w:val="99"/>
    <w:rsid w:val="00E03FC2"/>
    <w:rPr>
      <w:b/>
      <w:bCs/>
    </w:rPr>
  </w:style>
  <w:style w:type="character" w:customStyle="1" w:styleId="af4">
    <w:name w:val="Тема примечания Знак"/>
    <w:basedOn w:val="ab"/>
    <w:link w:val="af3"/>
    <w:uiPriority w:val="99"/>
    <w:rsid w:val="00E03FC2"/>
    <w:rPr>
      <w:rFonts w:eastAsia="Times New Roman"/>
      <w:b/>
      <w:bCs/>
      <w:lang w:eastAsia="en-US"/>
    </w:rPr>
  </w:style>
  <w:style w:type="paragraph" w:customStyle="1" w:styleId="31">
    <w:name w:val="Основной текст с отступом 31"/>
    <w:basedOn w:val="a0"/>
    <w:rsid w:val="00133867"/>
    <w:pPr>
      <w:spacing w:after="0" w:line="240" w:lineRule="auto"/>
      <w:ind w:left="567" w:hanging="567"/>
      <w:jc w:val="both"/>
    </w:pPr>
    <w:rPr>
      <w:rFonts w:ascii="Times New Roman" w:hAnsi="Times New Roman"/>
      <w:color w:val="000000"/>
      <w:sz w:val="24"/>
      <w:szCs w:val="20"/>
      <w:lang w:eastAsia="ru-RU"/>
    </w:rPr>
  </w:style>
  <w:style w:type="paragraph" w:styleId="af5">
    <w:name w:val="Revision"/>
    <w:hidden/>
    <w:uiPriority w:val="99"/>
    <w:semiHidden/>
    <w:rsid w:val="001B0BC7"/>
    <w:rPr>
      <w:rFonts w:eastAsia="Times New Roman"/>
      <w:sz w:val="22"/>
      <w:szCs w:val="22"/>
      <w:lang w:eastAsia="en-US"/>
    </w:rPr>
  </w:style>
  <w:style w:type="paragraph" w:customStyle="1" w:styleId="11">
    <w:name w:val="Обычный + 11 пт"/>
    <w:aliases w:val="По ширине"/>
    <w:basedOn w:val="a0"/>
    <w:uiPriority w:val="99"/>
    <w:rsid w:val="00C14123"/>
    <w:pPr>
      <w:numPr>
        <w:ilvl w:val="1"/>
        <w:numId w:val="7"/>
      </w:numPr>
      <w:tabs>
        <w:tab w:val="clear" w:pos="720"/>
        <w:tab w:val="num" w:pos="1680"/>
      </w:tabs>
      <w:spacing w:after="0" w:line="240" w:lineRule="auto"/>
      <w:ind w:left="1680" w:hanging="1140"/>
      <w:jc w:val="both"/>
    </w:pPr>
    <w:rPr>
      <w:rFonts w:ascii="Times New Roman" w:hAnsi="Times New Roman"/>
      <w:szCs w:val="24"/>
      <w:lang w:eastAsia="ru-RU"/>
    </w:rPr>
  </w:style>
  <w:style w:type="paragraph" w:styleId="af6">
    <w:name w:val="caption"/>
    <w:basedOn w:val="a0"/>
    <w:qFormat/>
    <w:locked/>
    <w:rsid w:val="005B1BCB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B1BC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22">
    <w:name w:val="Body Text Indent 2"/>
    <w:basedOn w:val="a0"/>
    <w:link w:val="23"/>
    <w:uiPriority w:val="99"/>
    <w:unhideWhenUsed/>
    <w:rsid w:val="005B1BC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5B1BCB"/>
    <w:rPr>
      <w:rFonts w:ascii="Times New Roman" w:eastAsia="Times New Roman" w:hAnsi="Times New Roman"/>
      <w:sz w:val="24"/>
      <w:szCs w:val="24"/>
    </w:rPr>
  </w:style>
  <w:style w:type="paragraph" w:customStyle="1" w:styleId="subclauseindent">
    <w:name w:val="subclauseindent"/>
    <w:basedOn w:val="a0"/>
    <w:rsid w:val="005B1BCB"/>
    <w:pPr>
      <w:spacing w:before="120" w:after="120" w:line="360" w:lineRule="auto"/>
      <w:ind w:left="1701"/>
      <w:jc w:val="both"/>
    </w:pPr>
    <w:rPr>
      <w:rFonts w:ascii="Times New Roman" w:hAnsi="Times New Roman"/>
      <w:szCs w:val="20"/>
    </w:rPr>
  </w:style>
  <w:style w:type="paragraph" w:styleId="af7">
    <w:name w:val="Body Text Indent"/>
    <w:basedOn w:val="a0"/>
    <w:link w:val="af8"/>
    <w:uiPriority w:val="99"/>
    <w:unhideWhenUsed/>
    <w:rsid w:val="005B1BC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5B1BCB"/>
    <w:rPr>
      <w:rFonts w:ascii="Times New Roman" w:eastAsia="Times New Roman" w:hAnsi="Times New Roman"/>
      <w:sz w:val="24"/>
      <w:szCs w:val="24"/>
    </w:rPr>
  </w:style>
  <w:style w:type="paragraph" w:styleId="32">
    <w:name w:val="Body Text Indent 3"/>
    <w:basedOn w:val="a0"/>
    <w:link w:val="33"/>
    <w:uiPriority w:val="99"/>
    <w:unhideWhenUsed/>
    <w:rsid w:val="005B1BC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5B1BCB"/>
    <w:rPr>
      <w:rFonts w:ascii="Times New Roman" w:eastAsia="Times New Roman" w:hAnsi="Times New Roman"/>
      <w:sz w:val="16"/>
      <w:szCs w:val="16"/>
    </w:rPr>
  </w:style>
  <w:style w:type="paragraph" w:styleId="34">
    <w:name w:val="Body Text 3"/>
    <w:basedOn w:val="a0"/>
    <w:link w:val="35"/>
    <w:uiPriority w:val="99"/>
    <w:unhideWhenUsed/>
    <w:rsid w:val="005B1BC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5B1BCB"/>
    <w:rPr>
      <w:rFonts w:ascii="Times New Roman" w:eastAsia="Times New Roman" w:hAnsi="Times New Roman"/>
      <w:sz w:val="16"/>
      <w:szCs w:val="16"/>
    </w:rPr>
  </w:style>
  <w:style w:type="paragraph" w:styleId="24">
    <w:name w:val="List Number 2"/>
    <w:basedOn w:val="a0"/>
    <w:uiPriority w:val="99"/>
    <w:rsid w:val="005B1BCB"/>
    <w:pPr>
      <w:keepNext/>
      <w:keepLines/>
      <w:tabs>
        <w:tab w:val="num" w:pos="643"/>
        <w:tab w:val="num" w:pos="873"/>
        <w:tab w:val="left" w:pos="1260"/>
      </w:tabs>
      <w:spacing w:after="0" w:line="240" w:lineRule="auto"/>
      <w:ind w:left="643" w:hanging="360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9">
    <w:name w:val="Emphasis"/>
    <w:basedOn w:val="a1"/>
    <w:uiPriority w:val="99"/>
    <w:qFormat/>
    <w:locked/>
    <w:rsid w:val="005B1BCB"/>
    <w:rPr>
      <w:i/>
      <w:iCs/>
    </w:rPr>
  </w:style>
  <w:style w:type="paragraph" w:styleId="25">
    <w:name w:val="Body Text 2"/>
    <w:basedOn w:val="a0"/>
    <w:link w:val="26"/>
    <w:uiPriority w:val="99"/>
    <w:unhideWhenUsed/>
    <w:rsid w:val="005B1B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rsid w:val="005B1BCB"/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Знак2"/>
    <w:aliases w:val="body text Знак2,Основной текст Знак3"/>
    <w:rsid w:val="00182125"/>
    <w:rPr>
      <w:sz w:val="22"/>
      <w:lang w:val="en-GB" w:eastAsia="en-US" w:bidi="ar-SA"/>
    </w:rPr>
  </w:style>
  <w:style w:type="paragraph" w:styleId="afa">
    <w:name w:val="Title"/>
    <w:basedOn w:val="a0"/>
    <w:next w:val="afb"/>
    <w:link w:val="15"/>
    <w:qFormat/>
    <w:locked/>
    <w:rsid w:val="00BD1DA8"/>
    <w:pPr>
      <w:keepNext/>
      <w:keepLines/>
      <w:pBdr>
        <w:top w:val="single" w:sz="6" w:space="16" w:color="auto"/>
      </w:pBdr>
      <w:spacing w:before="220" w:after="60" w:line="320" w:lineRule="atLeast"/>
      <w:jc w:val="both"/>
    </w:pPr>
    <w:rPr>
      <w:rFonts w:ascii="Arial MT Black" w:hAnsi="Arial MT Black"/>
      <w:b/>
      <w:spacing w:val="-20"/>
      <w:kern w:val="28"/>
      <w:sz w:val="40"/>
      <w:szCs w:val="20"/>
      <w:lang w:eastAsia="ru-RU"/>
    </w:rPr>
  </w:style>
  <w:style w:type="character" w:customStyle="1" w:styleId="afc">
    <w:name w:val="Название Знак"/>
    <w:basedOn w:val="a1"/>
    <w:rsid w:val="00BD1DA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5">
    <w:name w:val="Название Знак1"/>
    <w:link w:val="afa"/>
    <w:rsid w:val="00BD1DA8"/>
    <w:rPr>
      <w:rFonts w:ascii="Arial MT Black" w:eastAsia="Times New Roman" w:hAnsi="Arial MT Black"/>
      <w:b/>
      <w:spacing w:val="-20"/>
      <w:kern w:val="28"/>
      <w:sz w:val="40"/>
    </w:rPr>
  </w:style>
  <w:style w:type="paragraph" w:styleId="afb">
    <w:name w:val="Subtitle"/>
    <w:basedOn w:val="a0"/>
    <w:next w:val="a0"/>
    <w:link w:val="afd"/>
    <w:qFormat/>
    <w:locked/>
    <w:rsid w:val="00BD1D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d">
    <w:name w:val="Подзаголовок Знак"/>
    <w:basedOn w:val="a1"/>
    <w:link w:val="afb"/>
    <w:rsid w:val="00BD1DA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a">
    <w:name w:val="Список сущностей"/>
    <w:basedOn w:val="a0"/>
    <w:next w:val="a0"/>
    <w:rsid w:val="009E6844"/>
    <w:pPr>
      <w:numPr>
        <w:numId w:val="21"/>
      </w:num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paragraph" w:customStyle="1" w:styleId="MainTitle">
    <w:name w:val="MainTitle"/>
    <w:basedOn w:val="a0"/>
    <w:rsid w:val="00C27A05"/>
    <w:pPr>
      <w:numPr>
        <w:numId w:val="22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41">
    <w:name w:val="Основной текст Знак4"/>
    <w:aliases w:val="body text Знак3"/>
    <w:rsid w:val="008C3320"/>
    <w:rPr>
      <w:sz w:val="22"/>
      <w:lang w:val="en-GB" w:eastAsia="en-US" w:bidi="ar-SA"/>
    </w:rPr>
  </w:style>
  <w:style w:type="paragraph" w:styleId="51">
    <w:name w:val="toc 5"/>
    <w:basedOn w:val="a0"/>
    <w:next w:val="a0"/>
    <w:locked/>
    <w:rsid w:val="008C3320"/>
    <w:pPr>
      <w:spacing w:after="0" w:line="240" w:lineRule="auto"/>
      <w:ind w:left="880"/>
    </w:pPr>
    <w:rPr>
      <w:rFonts w:ascii="Times New Roman" w:hAnsi="Times New Roman"/>
      <w:sz w:val="18"/>
      <w:szCs w:val="20"/>
      <w:lang w:val="en-GB"/>
    </w:rPr>
  </w:style>
  <w:style w:type="paragraph" w:customStyle="1" w:styleId="afe">
    <w:name w:val="Таблицы (моноширинный)"/>
    <w:basedOn w:val="a0"/>
    <w:next w:val="a0"/>
    <w:rsid w:val="00D231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78D2-0FED-4757-95C5-572B8F9A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54</Pages>
  <Words>13567</Words>
  <Characters>102055</Characters>
  <Application>Microsoft Office Word</Application>
  <DocSecurity>0</DocSecurity>
  <Lines>850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</vt:lpstr>
    </vt:vector>
  </TitlesOfParts>
  <Company>Inter RAO</Company>
  <LinksUpToDate>false</LinksUpToDate>
  <CharactersWithSpaces>115392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Горященко Наталья</dc:creator>
  <cp:keywords/>
  <dc:description/>
  <cp:lastModifiedBy>Пряхина Ирина Игоревна</cp:lastModifiedBy>
  <cp:revision>10</cp:revision>
  <cp:lastPrinted>2020-04-29T08:06:00Z</cp:lastPrinted>
  <dcterms:created xsi:type="dcterms:W3CDTF">2020-07-20T14:27:00Z</dcterms:created>
  <dcterms:modified xsi:type="dcterms:W3CDTF">2020-07-24T13:34:00Z</dcterms:modified>
</cp:coreProperties>
</file>