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DBB" w:rsidRPr="001654C9" w:rsidRDefault="00606F4C" w:rsidP="005D5DBB">
      <w:pPr>
        <w:widowControl w:val="0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lang w:val="en-US"/>
        </w:rPr>
        <w:t>V</w:t>
      </w:r>
      <w:r w:rsidRPr="00606F4C">
        <w:rPr>
          <w:rFonts w:ascii="Garamond" w:hAnsi="Garamond"/>
          <w:b/>
          <w:sz w:val="28"/>
          <w:szCs w:val="28"/>
        </w:rPr>
        <w:t>.2</w:t>
      </w:r>
      <w:r w:rsidR="000E044E">
        <w:rPr>
          <w:rFonts w:ascii="Garamond" w:hAnsi="Garamond"/>
          <w:b/>
          <w:sz w:val="28"/>
          <w:szCs w:val="28"/>
        </w:rPr>
        <w:t>.</w:t>
      </w:r>
      <w:r w:rsidRPr="00606F4C">
        <w:rPr>
          <w:rFonts w:ascii="Garamond" w:hAnsi="Garamond"/>
          <w:b/>
          <w:sz w:val="28"/>
          <w:szCs w:val="28"/>
        </w:rPr>
        <w:t xml:space="preserve"> </w:t>
      </w:r>
      <w:r w:rsidR="001654C9">
        <w:rPr>
          <w:rFonts w:ascii="Garamond" w:hAnsi="Garamond"/>
          <w:b/>
          <w:sz w:val="28"/>
          <w:szCs w:val="28"/>
        </w:rPr>
        <w:t>Изменения</w:t>
      </w:r>
      <w:r w:rsidR="001654C9" w:rsidRPr="001654C9">
        <w:rPr>
          <w:rFonts w:ascii="Garamond" w:hAnsi="Garamond"/>
          <w:b/>
          <w:sz w:val="28"/>
          <w:szCs w:val="28"/>
        </w:rPr>
        <w:t>, связанны</w:t>
      </w:r>
      <w:r w:rsidR="001654C9">
        <w:rPr>
          <w:rFonts w:ascii="Garamond" w:hAnsi="Garamond"/>
          <w:b/>
          <w:sz w:val="28"/>
          <w:szCs w:val="28"/>
        </w:rPr>
        <w:t>е</w:t>
      </w:r>
      <w:r w:rsidR="001654C9" w:rsidRPr="001654C9">
        <w:rPr>
          <w:rFonts w:ascii="Garamond" w:hAnsi="Garamond"/>
          <w:b/>
          <w:sz w:val="28"/>
          <w:szCs w:val="28"/>
        </w:rPr>
        <w:t xml:space="preserve"> с доработкой алгоритма определения </w:t>
      </w:r>
      <w:r w:rsidR="001654C9" w:rsidRPr="00D11FC9">
        <w:rPr>
          <w:rFonts w:ascii="Garamond" w:hAnsi="Garamond"/>
          <w:b/>
          <w:sz w:val="28"/>
          <w:szCs w:val="28"/>
        </w:rPr>
        <w:t>контрагентов</w:t>
      </w:r>
      <w:r w:rsidR="001654C9" w:rsidRPr="001654C9">
        <w:rPr>
          <w:rFonts w:ascii="Garamond" w:hAnsi="Garamond"/>
          <w:b/>
          <w:sz w:val="28"/>
          <w:szCs w:val="28"/>
        </w:rPr>
        <w:t xml:space="preserve"> для участников оптового рынка, признанных банкротами</w:t>
      </w:r>
    </w:p>
    <w:p w:rsidR="005D5DBB" w:rsidRPr="00606F4C" w:rsidRDefault="005D5DBB" w:rsidP="005D5DBB">
      <w:pPr>
        <w:widowControl w:val="0"/>
        <w:jc w:val="right"/>
        <w:rPr>
          <w:rFonts w:ascii="Garamond" w:hAnsi="Garamond"/>
          <w:b/>
          <w:sz w:val="28"/>
          <w:szCs w:val="28"/>
          <w:lang w:val="en-US"/>
        </w:rPr>
      </w:pPr>
      <w:r w:rsidRPr="00A82A7B">
        <w:rPr>
          <w:rFonts w:ascii="Garamond" w:hAnsi="Garamond"/>
          <w:b/>
          <w:sz w:val="28"/>
          <w:szCs w:val="28"/>
        </w:rPr>
        <w:t>Приложение №</w:t>
      </w:r>
      <w:r w:rsidR="00606F4C">
        <w:rPr>
          <w:rFonts w:ascii="Garamond" w:hAnsi="Garamond"/>
          <w:b/>
          <w:sz w:val="28"/>
          <w:szCs w:val="28"/>
          <w:lang w:val="en-US"/>
        </w:rPr>
        <w:t xml:space="preserve"> 5.2</w:t>
      </w:r>
    </w:p>
    <w:p w:rsidR="005D5DBB" w:rsidRPr="00A82A7B" w:rsidRDefault="005D5DBB" w:rsidP="005D5DBB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6"/>
      </w:tblGrid>
      <w:tr w:rsidR="005D5DBB" w:rsidRPr="00411037" w:rsidTr="000E044E">
        <w:trPr>
          <w:trHeight w:val="928"/>
        </w:trPr>
        <w:tc>
          <w:tcPr>
            <w:tcW w:w="14596" w:type="dxa"/>
          </w:tcPr>
          <w:p w:rsidR="005D5DBB" w:rsidRPr="000E044E" w:rsidRDefault="005D5DBB" w:rsidP="005D5DBB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b/>
              </w:rPr>
            </w:pPr>
            <w:r w:rsidRPr="00411037">
              <w:rPr>
                <w:rFonts w:ascii="Garamond" w:hAnsi="Garamond"/>
                <w:b/>
              </w:rPr>
              <w:t>Инициатор</w:t>
            </w:r>
            <w:r w:rsidRPr="00A370A3">
              <w:rPr>
                <w:rStyle w:val="BodytextBold"/>
                <w:rFonts w:ascii="Garamond" w:eastAsiaTheme="majorEastAsia" w:hAnsi="Garamond" w:cs="Tahoma"/>
              </w:rPr>
              <w:t xml:space="preserve">: </w:t>
            </w:r>
            <w:r w:rsidRPr="000E044E">
              <w:rPr>
                <w:rStyle w:val="BodytextBold"/>
                <w:rFonts w:ascii="Garamond" w:eastAsiaTheme="majorEastAsia" w:hAnsi="Garamond" w:cs="Tahoma"/>
                <w:b w:val="0"/>
              </w:rPr>
              <w:t>Ассоциация «НП Совет рынка».</w:t>
            </w:r>
          </w:p>
          <w:p w:rsidR="002959C2" w:rsidRDefault="005D5DBB" w:rsidP="00EC249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Обоснование: </w:t>
            </w:r>
            <w:r w:rsidR="000E044E">
              <w:rPr>
                <w:rFonts w:ascii="Garamond" w:hAnsi="Garamond"/>
              </w:rPr>
              <w:t>в</w:t>
            </w:r>
            <w:r w:rsidR="002959C2" w:rsidRPr="002959C2">
              <w:rPr>
                <w:rFonts w:ascii="Garamond" w:hAnsi="Garamond"/>
              </w:rPr>
              <w:t xml:space="preserve"> настоящее время Регламент финансовых расчетов на оптовом рынке электроэнергии (Приложение № 16 к Договору о присоединении к торговой системе оптового рынка) содержит порядок определения контрагентов по договорам РСВ/БР для участников-банкротов, в соответствии с которыми каждый месяц к участнику-банкроту привязывается новый покупатель, у которого не было сформировано сделок с участником-банкротом в предыдущих периодах. При этом, указанный порядок требует доработки в случае, если количество вышеуказанных покупателей в текущем месяце меньше, чем количество банкротов.</w:t>
            </w:r>
            <w:r w:rsidR="002959C2">
              <w:rPr>
                <w:rFonts w:ascii="Garamond" w:hAnsi="Garamond"/>
              </w:rPr>
              <w:t xml:space="preserve"> </w:t>
            </w:r>
          </w:p>
          <w:p w:rsidR="002959C2" w:rsidRPr="002959C2" w:rsidRDefault="002959C2" w:rsidP="000E044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2959C2">
              <w:rPr>
                <w:rFonts w:ascii="Garamond" w:hAnsi="Garamond"/>
              </w:rPr>
              <w:t xml:space="preserve">Предлагается доработать алгоритм определения контрагентов по договорам РСВ/БР с участниками-банкротами таким образом, чтобы в случае, если в текущем расчетном периоде количество покупателей, у которых не было сформировано сделок с участником-банкротом в предыдущих периодах, меньше чем количество участников-банкротов, то формирование контрагентов по договорам РСВ/БР с участниками-банкротами осуществлялось из числа всех покупателей. </w:t>
            </w:r>
            <w:r w:rsidR="001654C9">
              <w:rPr>
                <w:rFonts w:ascii="Garamond" w:hAnsi="Garamond"/>
              </w:rPr>
              <w:t>А также</w:t>
            </w:r>
            <w:r w:rsidRPr="002959C2">
              <w:rPr>
                <w:rFonts w:ascii="Garamond" w:hAnsi="Garamond"/>
              </w:rPr>
              <w:t xml:space="preserve"> внести технические изменения, связанные с форматами передаваемых файлов и формой отчетов.</w:t>
            </w:r>
          </w:p>
          <w:p w:rsidR="005D5DBB" w:rsidRPr="00022080" w:rsidRDefault="005D5DBB" w:rsidP="006A7FD4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411037">
              <w:rPr>
                <w:rFonts w:ascii="Garamond" w:hAnsi="Garamond"/>
                <w:b/>
              </w:rPr>
              <w:t>Дата вступления в силу:</w:t>
            </w:r>
            <w:r>
              <w:rPr>
                <w:rFonts w:ascii="Garamond" w:hAnsi="Garamond"/>
                <w:b/>
              </w:rPr>
              <w:t xml:space="preserve"> </w:t>
            </w:r>
            <w:r w:rsidRPr="004536D3">
              <w:rPr>
                <w:rFonts w:ascii="Garamond" w:hAnsi="Garamond"/>
              </w:rPr>
              <w:t xml:space="preserve">1 </w:t>
            </w:r>
            <w:r w:rsidR="006A7FD4">
              <w:rPr>
                <w:rFonts w:ascii="Garamond" w:hAnsi="Garamond"/>
              </w:rPr>
              <w:t>октября</w:t>
            </w:r>
            <w:r>
              <w:rPr>
                <w:rFonts w:ascii="Garamond" w:hAnsi="Garamond"/>
              </w:rPr>
              <w:t xml:space="preserve"> </w:t>
            </w:r>
            <w:r w:rsidRPr="004536D3">
              <w:rPr>
                <w:rFonts w:ascii="Garamond" w:hAnsi="Garamond"/>
              </w:rPr>
              <w:t>2018 года.</w:t>
            </w:r>
            <w:r w:rsidRPr="00411037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5D5DBB" w:rsidRPr="00143700" w:rsidRDefault="005D5DBB" w:rsidP="005D5DBB">
      <w:pPr>
        <w:tabs>
          <w:tab w:val="left" w:pos="709"/>
        </w:tabs>
        <w:jc w:val="both"/>
        <w:rPr>
          <w:rFonts w:ascii="Garamond" w:hAnsi="Garamond"/>
        </w:rPr>
      </w:pPr>
    </w:p>
    <w:p w:rsidR="003E176E" w:rsidRPr="002B5432" w:rsidRDefault="003E176E" w:rsidP="000E044E">
      <w:pPr>
        <w:pStyle w:val="20"/>
        <w:keepNext w:val="0"/>
        <w:widowControl w:val="0"/>
        <w:rPr>
          <w:rFonts w:ascii="Garamond" w:hAnsi="Garamond"/>
          <w:sz w:val="26"/>
          <w:szCs w:val="26"/>
        </w:rPr>
      </w:pPr>
      <w:bookmarkStart w:id="1" w:name="_Toc101261834"/>
      <w:bookmarkStart w:id="2" w:name="_Toc101672096"/>
      <w:bookmarkStart w:id="3" w:name="_Toc103055809"/>
      <w:bookmarkStart w:id="4" w:name="_Toc105228112"/>
      <w:bookmarkStart w:id="5" w:name="_Toc107045995"/>
      <w:r w:rsidRPr="002B5432">
        <w:rPr>
          <w:rFonts w:ascii="Garamond" w:hAnsi="Garamond"/>
          <w:sz w:val="26"/>
          <w:szCs w:val="26"/>
        </w:rPr>
        <w:t xml:space="preserve">Предложения по изменениям и дополнениям в </w:t>
      </w:r>
      <w:bookmarkEnd w:id="1"/>
      <w:bookmarkEnd w:id="2"/>
      <w:r w:rsidRPr="002B5432">
        <w:rPr>
          <w:rFonts w:ascii="Garamond" w:hAnsi="Garamond"/>
          <w:sz w:val="26"/>
          <w:szCs w:val="26"/>
        </w:rPr>
        <w:t xml:space="preserve">РЕГЛАМЕНТ </w:t>
      </w:r>
      <w:r>
        <w:rPr>
          <w:rFonts w:ascii="Garamond" w:hAnsi="Garamond"/>
          <w:sz w:val="26"/>
          <w:szCs w:val="26"/>
        </w:rPr>
        <w:t>ОПРЕДЕЛЕНИЯ ОБЪЕМОВ, ИНИЦИАТИВ И СТОИМОСТИ ОТКЛОНЕНИЙ</w:t>
      </w:r>
      <w:r w:rsidRPr="002B5432">
        <w:rPr>
          <w:rFonts w:ascii="Garamond" w:hAnsi="Garamond"/>
          <w:sz w:val="26"/>
          <w:szCs w:val="26"/>
        </w:rPr>
        <w:t xml:space="preserve"> (Приложение № </w:t>
      </w:r>
      <w:r>
        <w:rPr>
          <w:rFonts w:ascii="Garamond" w:hAnsi="Garamond"/>
          <w:sz w:val="26"/>
          <w:szCs w:val="26"/>
        </w:rPr>
        <w:t>12</w:t>
      </w:r>
      <w:r w:rsidRPr="002B5432">
        <w:rPr>
          <w:rFonts w:ascii="Garamond" w:hAnsi="Garamond"/>
          <w:sz w:val="26"/>
          <w:szCs w:val="26"/>
        </w:rPr>
        <w:t xml:space="preserve"> к Договору о присоединении к торговой системе оптового рынка)</w:t>
      </w:r>
      <w:bookmarkEnd w:id="3"/>
      <w:bookmarkEnd w:id="4"/>
      <w:bookmarkEnd w:id="5"/>
    </w:p>
    <w:p w:rsidR="003E176E" w:rsidRPr="002B5432" w:rsidRDefault="003E176E" w:rsidP="003E176E">
      <w:pPr>
        <w:widowControl w:val="0"/>
        <w:rPr>
          <w:rFonts w:ascii="Garamond" w:hAnsi="Garamon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6214"/>
        <w:gridCol w:w="6925"/>
      </w:tblGrid>
      <w:tr w:rsidR="003E176E" w:rsidRPr="002B5432" w:rsidTr="00C0211E">
        <w:tc>
          <w:tcPr>
            <w:tcW w:w="488" w:type="pct"/>
            <w:vAlign w:val="center"/>
          </w:tcPr>
          <w:p w:rsidR="003E176E" w:rsidRDefault="003E176E" w:rsidP="00C0211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3E176E" w:rsidRPr="002B5432" w:rsidRDefault="003E176E" w:rsidP="00C0211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2134" w:type="pct"/>
          </w:tcPr>
          <w:p w:rsidR="003E176E" w:rsidRPr="008C14FB" w:rsidRDefault="003E176E" w:rsidP="00C0211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3E176E" w:rsidRPr="002B5432" w:rsidRDefault="003E176E" w:rsidP="00C0211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2378" w:type="pct"/>
          </w:tcPr>
          <w:p w:rsidR="003E176E" w:rsidRPr="002B5432" w:rsidRDefault="003E176E" w:rsidP="00C0211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3E176E" w:rsidRPr="002B5432" w:rsidRDefault="003E176E" w:rsidP="00C0211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3E176E" w:rsidRPr="002B5432" w:rsidTr="00C0211E">
        <w:trPr>
          <w:trHeight w:val="350"/>
        </w:trPr>
        <w:tc>
          <w:tcPr>
            <w:tcW w:w="488" w:type="pct"/>
            <w:vAlign w:val="center"/>
          </w:tcPr>
          <w:p w:rsidR="003E176E" w:rsidRPr="002420CE" w:rsidRDefault="003E176E" w:rsidP="00C0211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420CE">
              <w:rPr>
                <w:rFonts w:ascii="Garamond" w:hAnsi="Garamond"/>
                <w:b/>
                <w:sz w:val="22"/>
                <w:szCs w:val="22"/>
              </w:rPr>
              <w:t>10.4.1</w:t>
            </w:r>
          </w:p>
        </w:tc>
        <w:tc>
          <w:tcPr>
            <w:tcW w:w="2134" w:type="pct"/>
          </w:tcPr>
          <w:p w:rsidR="003E176E" w:rsidRDefault="003E176E" w:rsidP="00C0211E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  <w:tab w:val="left" w:pos="720"/>
              </w:tabs>
              <w:rPr>
                <w:b/>
                <w:szCs w:val="22"/>
              </w:rPr>
            </w:pPr>
            <w:r w:rsidRPr="002420CE">
              <w:rPr>
                <w:b/>
                <w:szCs w:val="22"/>
              </w:rPr>
              <w:t>Определение объемов и стоимости по договорам купли-продажи электрической энергии по результатам конкурентного отбора ценовых заявок для балансирования системы (для участников оптового рынка, признанных банкротами)</w:t>
            </w:r>
          </w:p>
          <w:p w:rsidR="003E176E" w:rsidRPr="002420CE" w:rsidRDefault="003E176E" w:rsidP="00C0211E">
            <w:pPr>
              <w:spacing w:before="120" w:after="120"/>
              <w:ind w:firstLine="567"/>
              <w:jc w:val="both"/>
              <w:outlineLvl w:val="2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bookmarkStart w:id="6" w:name="_Toc489373534"/>
            <w:bookmarkStart w:id="7" w:name="_Toc489446858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Объем, стоимость и цена электроэнергии, купленной участником оптового рынка </w:t>
            </w:r>
            <w:proofErr w:type="spellStart"/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i</w:t>
            </w:r>
            <w:proofErr w:type="spell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за расчетный период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m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по договору купли-продажи электрической энергии по результатам конкурентного отбора ценовых заявок на балансирующем рынке (для участников оптового рынка, признанных банкротами)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D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, заключенному с участником оптового рынка – </w:t>
            </w: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продавцом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21.05pt" o:ole="">
                  <v:imagedata r:id="rId7" o:title=""/>
                </v:shape>
                <o:OLEObject Type="Embed" ProgID="Equation.3" ShapeID="_x0000_i1025" DrawAspect="Content" ObjectID="_1593519310" r:id="rId8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,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определяется в соответствии с нижеуказанным алгоритмом.</w:t>
            </w:r>
            <w:bookmarkEnd w:id="6"/>
            <w:bookmarkEnd w:id="7"/>
          </w:p>
          <w:p w:rsidR="003E176E" w:rsidRPr="002420CE" w:rsidRDefault="003E176E" w:rsidP="00C0211E">
            <w:pPr>
              <w:numPr>
                <w:ilvl w:val="1"/>
                <w:numId w:val="2"/>
              </w:numPr>
              <w:tabs>
                <w:tab w:val="num" w:pos="2410"/>
              </w:tabs>
              <w:spacing w:before="120" w:after="120"/>
              <w:ind w:left="360"/>
              <w:jc w:val="both"/>
              <w:outlineLvl w:val="2"/>
              <w:rPr>
                <w:sz w:val="22"/>
                <w:szCs w:val="20"/>
                <w:lang w:eastAsia="en-US"/>
              </w:rPr>
            </w:pPr>
            <w:bookmarkStart w:id="8" w:name="_Toc489373535"/>
            <w:bookmarkStart w:id="9" w:name="_Toc489446859"/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Определяется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880" w:dyaOrig="380">
                <v:shape id="_x0000_i1026" type="#_x0000_t75" style="width:44.15pt;height:21.05pt" o:ole="">
                  <v:imagedata r:id="rId9" o:title=""/>
                </v:shape>
                <o:OLEObject Type="Embed" ProgID="Equation.3" ShapeID="_x0000_i1026" DrawAspect="Content" ObjectID="_1593519311" r:id="rId10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–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множество участников оптового рынка – продавцов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40" w:dyaOrig="360">
                <v:shape id="_x0000_i1027" type="#_x0000_t75" style="width:36.7pt;height:21.05pt" o:ole="">
                  <v:imagedata r:id="rId11" o:title=""/>
                </v:shape>
                <o:OLEObject Type="Embed" ProgID="Equation.3" ShapeID="_x0000_i1027" DrawAspect="Content" ObjectID="_1593519312" r:id="rId12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,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в отношении расчетного периода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m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, сформированное путем ранжирования по мере убывания параметра </w:t>
            </w: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980" w:dyaOrig="440">
                <v:shape id="_x0000_i1028" type="#_x0000_t75" style="width:50.95pt;height:21.05pt" o:ole="">
                  <v:imagedata r:id="rId13" o:title=""/>
                </v:shape>
                <o:OLEObject Type="Embed" ProgID="Equation.3" ShapeID="_x0000_i1028" DrawAspect="Content" ObjectID="_1593519313" r:id="rId14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, где</w:t>
            </w: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1359" w:dyaOrig="440">
                <v:shape id="_x0000_i1029" type="#_x0000_t75" style="width:65.2pt;height:21.05pt" o:ole="">
                  <v:imagedata r:id="rId15" o:title=""/>
                </v:shape>
                <o:OLEObject Type="Embed" ProgID="Equation.3" ShapeID="_x0000_i1029" DrawAspect="Content" ObjectID="_1593519314" r:id="rId16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. (В случае если у двух или более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участников оптового рынка – </w:t>
            </w: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продавцов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40" w:dyaOrig="360">
                <v:shape id="_x0000_i1030" type="#_x0000_t75" style="width:36.7pt;height:21.05pt" o:ole="">
                  <v:imagedata r:id="rId11" o:title=""/>
                </v:shape>
                <o:OLEObject Type="Embed" ProgID="Equation.3" ShapeID="_x0000_i1030" DrawAspect="Content" ObjectID="_1593519315" r:id="rId17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при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ранжировании совпадают параметры </w:t>
            </w: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980" w:dyaOrig="440">
                <v:shape id="_x0000_i1031" type="#_x0000_t75" style="width:50.95pt;height:21.05pt" o:ole="">
                  <v:imagedata r:id="rId13" o:title=""/>
                </v:shape>
                <o:OLEObject Type="Embed" ProgID="Equation.3" ShapeID="_x0000_i1031" DrawAspect="Content" ObjectID="_1593519316" r:id="rId18"/>
              </w:objec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, происходит дополнительное ранжирование таких участников оптового рынка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по мере убывания</w: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 параметра </w:t>
            </w: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999" w:dyaOrig="440">
                <v:shape id="_x0000_i1032" type="#_x0000_t75" style="width:50.95pt;height:21.05pt" o:ole="">
                  <v:imagedata r:id="rId19" o:title=""/>
                </v:shape>
                <o:OLEObject Type="Embed" ProgID="Equation.3" ShapeID="_x0000_i1032" DrawAspect="Content" ObjectID="_1593519317" r:id="rId20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).</w:t>
            </w:r>
            <w:bookmarkEnd w:id="8"/>
            <w:bookmarkEnd w:id="9"/>
          </w:p>
          <w:bookmarkStart w:id="10" w:name="_Toc489373536"/>
          <w:bookmarkStart w:id="11" w:name="_Toc489446860"/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40" w:dyaOrig="360">
                <v:shape id="_x0000_i1033" type="#_x0000_t75" style="width:36.7pt;height:21.05pt" o:ole="">
                  <v:imagedata r:id="rId11" o:title=""/>
                </v:shape>
                <o:OLEObject Type="Embed" ProgID="Equation.3" ShapeID="_x0000_i1033" DrawAspect="Content" ObjectID="_1593519318" r:id="rId21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участник оптового рынка, включенный в отношении расчетного периода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eastAsia="ko-KR"/>
              </w:rPr>
              <w:t>m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в 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Реестр участников оптового рынка, признанных в соответствии с законодательством Российской Федерации несостоятельными (банкротами) и в отношении которых открыто конкурсное производство, полученный КО от ЦФР в соответствии с разделом 21 </w:t>
            </w:r>
            <w:r w:rsidRPr="002420CE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финансовых расчетов на оптовом рынке электроэнергии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2420CE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  <w:bookmarkEnd w:id="10"/>
            <w:bookmarkEnd w:id="11"/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12" w:name="_Toc489373537"/>
            <w:bookmarkStart w:id="13" w:name="_Toc489446861"/>
            <w:r w:rsidRPr="002420CE">
              <w:rPr>
                <w:rFonts w:ascii="Garamond" w:eastAsia="Calibri" w:hAnsi="Garamond"/>
                <w:i/>
                <w:sz w:val="22"/>
                <w:szCs w:val="22"/>
                <w:lang w:val="en-US" w:eastAsia="en-US"/>
              </w:rPr>
              <w:t>k</w:t>
            </w:r>
            <w:r w:rsidRPr="002420CE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2420C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порядковый номер элемента множества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880" w:dyaOrig="380">
                <v:shape id="_x0000_i1034" type="#_x0000_t75" style="width:44.15pt;height:21.05pt" o:ole="">
                  <v:imagedata r:id="rId9" o:title=""/>
                </v:shape>
                <o:OLEObject Type="Embed" ProgID="Equation.3" ShapeID="_x0000_i1034" DrawAspect="Content" ObjectID="_1593519319" r:id="rId22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  <w:bookmarkEnd w:id="12"/>
            <w:bookmarkEnd w:id="13"/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14" w:name="_Toc489373538"/>
            <w:bookmarkStart w:id="15" w:name="_Toc489446862"/>
            <w:r w:rsidRPr="002420CE">
              <w:rPr>
                <w:rFonts w:ascii="Garamond" w:eastAsia="Calibri" w:hAnsi="Garamond"/>
                <w:i/>
                <w:spacing w:val="1"/>
                <w:sz w:val="22"/>
                <w:szCs w:val="22"/>
                <w:lang w:val="en-US" w:eastAsia="en-US"/>
              </w:rPr>
              <w:t>B</w:t>
            </w:r>
            <w:r w:rsidRPr="002420CE">
              <w:rPr>
                <w:rFonts w:ascii="Garamond" w:eastAsia="Calibri" w:hAnsi="Garamond"/>
                <w:i/>
                <w:spacing w:val="1"/>
                <w:sz w:val="22"/>
                <w:szCs w:val="22"/>
                <w:lang w:eastAsia="en-US"/>
              </w:rPr>
              <w:t xml:space="preserve"> –</w:t>
            </w:r>
            <w:r w:rsidRPr="002420C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количество участников оптового рынка – продавцов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40" w:dyaOrig="360">
                <v:shape id="_x0000_i1035" type="#_x0000_t75" style="width:36.7pt;height:21.05pt" o:ole="">
                  <v:imagedata r:id="rId11" o:title=""/>
                </v:shape>
                <o:OLEObject Type="Embed" ProgID="Equation.3" ShapeID="_x0000_i1035" DrawAspect="Content" ObjectID="_1593519320" r:id="rId23"/>
              </w:object>
            </w:r>
            <w:r w:rsidRPr="002420C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в отношении расчетного периода </w:t>
            </w:r>
            <w:r w:rsidRPr="002420CE">
              <w:rPr>
                <w:rFonts w:ascii="Garamond" w:eastAsia="Calibri" w:hAnsi="Garamond"/>
                <w:i/>
                <w:sz w:val="22"/>
                <w:szCs w:val="22"/>
                <w:lang w:val="en-US" w:eastAsia="en-US"/>
              </w:rPr>
              <w:t>m</w:t>
            </w:r>
            <w:r w:rsidRPr="002420C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входящих в множество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880" w:dyaOrig="380">
                <v:shape id="_x0000_i1036" type="#_x0000_t75" style="width:44.15pt;height:21.05pt" o:ole="">
                  <v:imagedata r:id="rId9" o:title=""/>
                </v:shape>
                <o:OLEObject Type="Embed" ProgID="Equation.3" ShapeID="_x0000_i1036" DrawAspect="Content" ObjectID="_1593519321" r:id="rId24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  <w:bookmarkEnd w:id="14"/>
            <w:bookmarkEnd w:id="15"/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eastAsia="Batang" w:hAnsi="Garamond"/>
                <w:b/>
                <w:sz w:val="22"/>
                <w:szCs w:val="22"/>
                <w:lang w:eastAsia="ko-KR"/>
              </w:rPr>
            </w:pPr>
            <w:bookmarkStart w:id="16" w:name="_Toc489373539"/>
            <w:bookmarkStart w:id="17" w:name="_Toc489446863"/>
            <w:proofErr w:type="spellStart"/>
            <w:proofErr w:type="gramStart"/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zd</w:t>
            </w:r>
            <w:proofErr w:type="spellEnd"/>
            <w:proofErr w:type="gramEnd"/>
            <w:r w:rsidRPr="002420CE">
              <w:rPr>
                <w:rFonts w:ascii="Garamond" w:eastAsia="Batang" w:hAnsi="Garamond"/>
                <w:i/>
                <w:sz w:val="22"/>
                <w:szCs w:val="22"/>
                <w:lang w:eastAsia="ko-KR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– зона, включающая первую и вторую ценовые зоны.</w:t>
            </w:r>
            <w:bookmarkEnd w:id="16"/>
            <w:bookmarkEnd w:id="17"/>
          </w:p>
          <w:p w:rsidR="003E176E" w:rsidRPr="002420CE" w:rsidRDefault="003E176E" w:rsidP="00C0211E">
            <w:pPr>
              <w:numPr>
                <w:ilvl w:val="1"/>
                <w:numId w:val="2"/>
              </w:numPr>
              <w:tabs>
                <w:tab w:val="num" w:pos="2410"/>
              </w:tabs>
              <w:spacing w:before="120" w:after="120"/>
              <w:ind w:left="360"/>
              <w:jc w:val="both"/>
              <w:outlineLvl w:val="2"/>
              <w:rPr>
                <w:sz w:val="22"/>
                <w:szCs w:val="20"/>
                <w:lang w:eastAsia="en-US"/>
              </w:rPr>
            </w:pPr>
            <w:bookmarkStart w:id="18" w:name="_Toc489373540"/>
            <w:bookmarkStart w:id="19" w:name="_Toc489446864"/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Определяется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580" w:dyaOrig="380">
                <v:shape id="_x0000_i1037" type="#_x0000_t75" style="width:27.85pt;height:21.05pt" o:ole="">
                  <v:imagedata r:id="rId25" o:title=""/>
                </v:shape>
                <o:OLEObject Type="Embed" ProgID="Equation.3" ShapeID="_x0000_i1037" DrawAspect="Content" ObjectID="_1593519322" r:id="rId26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–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множество участников оптового рынка </w:t>
            </w:r>
            <w:proofErr w:type="spellStart"/>
            <w:r w:rsidRPr="002420CE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proofErr w:type="spellEnd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с привязкой к обязательствам на БР совокупно по ценовым зонам, сформированное путем ранжирования по мере 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убывания параметра </w:t>
            </w:r>
            <w:r w:rsidRPr="002420CE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740" w:dyaOrig="400">
                <v:shape id="_x0000_i1038" type="#_x0000_t75" style="width:36.7pt;height:21.05pt" o:ole="">
                  <v:imagedata r:id="rId27" o:title=""/>
                </v:shape>
                <o:OLEObject Type="Embed" ProgID="Equation.3" ShapeID="_x0000_i1038" DrawAspect="Content" ObjectID="_1593519323" r:id="rId28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для участников оптового рынка </w:t>
            </w:r>
            <w:proofErr w:type="spellStart"/>
            <w:r w:rsidRPr="002420CE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proofErr w:type="spellEnd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2420CE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в отношении которых одновременно выполняются условия:</w:t>
            </w:r>
            <w:bookmarkEnd w:id="18"/>
            <w:bookmarkEnd w:id="19"/>
          </w:p>
          <w:bookmarkStart w:id="20" w:name="_Toc489373541"/>
          <w:bookmarkStart w:id="21" w:name="_Toc489446865"/>
          <w:p w:rsidR="003E176E" w:rsidRPr="002420CE" w:rsidRDefault="003E176E" w:rsidP="00C0211E">
            <w:pPr>
              <w:numPr>
                <w:ilvl w:val="0"/>
                <w:numId w:val="3"/>
              </w:numPr>
              <w:spacing w:before="120" w:after="120"/>
              <w:ind w:left="1069"/>
              <w:jc w:val="both"/>
              <w:outlineLvl w:val="2"/>
              <w:rPr>
                <w:sz w:val="22"/>
                <w:szCs w:val="20"/>
                <w:lang w:eastAsia="en-US"/>
              </w:rPr>
            </w:pP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180" w:dyaOrig="380">
                <v:shape id="_x0000_i1039" type="#_x0000_t75" style="width:57.75pt;height:21.05pt" o:ole="">
                  <v:imagedata r:id="rId29" o:title=""/>
                </v:shape>
                <o:OLEObject Type="Embed" ProgID="Equation.3" ShapeID="_x0000_i1039" DrawAspect="Content" ObjectID="_1593519324" r:id="rId30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  <w:bookmarkEnd w:id="20"/>
            <w:bookmarkEnd w:id="21"/>
          </w:p>
          <w:bookmarkStart w:id="22" w:name="_Toc489373542"/>
          <w:bookmarkStart w:id="23" w:name="_Toc489446866"/>
          <w:p w:rsidR="003E176E" w:rsidRPr="002420CE" w:rsidRDefault="003E176E" w:rsidP="00C0211E">
            <w:pPr>
              <w:numPr>
                <w:ilvl w:val="0"/>
                <w:numId w:val="3"/>
              </w:numPr>
              <w:spacing w:before="120" w:after="120"/>
              <w:ind w:left="1069"/>
              <w:jc w:val="both"/>
              <w:outlineLvl w:val="2"/>
              <w:rPr>
                <w:sz w:val="22"/>
                <w:szCs w:val="20"/>
                <w:lang w:eastAsia="en-US"/>
              </w:rPr>
            </w:pP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500" w:dyaOrig="380">
                <v:shape id="_x0000_i1040" type="#_x0000_t75" style="width:1in;height:21.05pt" o:ole="">
                  <v:imagedata r:id="rId31" o:title=""/>
                </v:shape>
                <o:OLEObject Type="Embed" ProgID="Equation.3" ShapeID="_x0000_i1040" DrawAspect="Content" ObjectID="_1593519325" r:id="rId32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, для </w:t>
            </w:r>
            <w:r w:rsidRPr="002420CE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2420CE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= 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август 2017 года </w:t>
            </w:r>
            <w:proofErr w:type="gramStart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множество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200" w:dyaOrig="380">
                <v:shape id="_x0000_i1041" type="#_x0000_t75" style="width:57.75pt;height:21.05pt" o:ole="">
                  <v:imagedata r:id="rId33" o:title=""/>
                </v:shape>
                <o:OLEObject Type="Embed" ProgID="Equation.3" ShapeID="_x0000_i1041" DrawAspect="Content" ObjectID="_1593519326" r:id="rId34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является</w:t>
            </w:r>
            <w:proofErr w:type="gramEnd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пустым;</w:t>
            </w:r>
            <w:bookmarkEnd w:id="22"/>
            <w:bookmarkEnd w:id="23"/>
          </w:p>
          <w:bookmarkStart w:id="24" w:name="_Toc489373543"/>
          <w:bookmarkStart w:id="25" w:name="_Toc489446867"/>
          <w:p w:rsidR="003E176E" w:rsidRPr="002420CE" w:rsidRDefault="003E176E" w:rsidP="00C0211E">
            <w:pPr>
              <w:numPr>
                <w:ilvl w:val="0"/>
                <w:numId w:val="3"/>
              </w:numPr>
              <w:spacing w:before="120" w:after="120"/>
              <w:ind w:left="1069"/>
              <w:jc w:val="both"/>
              <w:outlineLvl w:val="2"/>
              <w:rPr>
                <w:sz w:val="22"/>
                <w:szCs w:val="20"/>
                <w:lang w:eastAsia="en-US"/>
              </w:rPr>
            </w:pP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3180" w:dyaOrig="440">
                <v:shape id="_x0000_i1042" type="#_x0000_t75" style="width:158.25pt;height:21.05pt" o:ole="">
                  <v:imagedata r:id="rId35" o:title=""/>
                </v:shape>
                <o:OLEObject Type="Embed" ProgID="Equation.3" ShapeID="_x0000_i1042" DrawAspect="Content" ObjectID="_1593519327" r:id="rId36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880" w:dyaOrig="340">
                <v:shape id="_x0000_i1043" type="#_x0000_t75" style="width:44.15pt;height:14.25pt" o:ole="">
                  <v:imagedata r:id="rId37" o:title=""/>
                </v:shape>
                <o:OLEObject Type="Embed" ProgID="Equation.3" ShapeID="_x0000_i1043" DrawAspect="Content" ObjectID="_1593519328" r:id="rId38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  <w:bookmarkEnd w:id="24"/>
            <w:bookmarkEnd w:id="25"/>
            <w:proofErr w:type="gramEnd"/>
          </w:p>
          <w:bookmarkStart w:id="26" w:name="_Toc489373544"/>
          <w:bookmarkStart w:id="27" w:name="_Toc489446868"/>
          <w:p w:rsidR="003E176E" w:rsidRPr="002420CE" w:rsidRDefault="003E176E" w:rsidP="00C0211E">
            <w:pPr>
              <w:numPr>
                <w:ilvl w:val="0"/>
                <w:numId w:val="3"/>
              </w:numPr>
              <w:spacing w:before="120" w:after="120"/>
              <w:ind w:left="1069"/>
              <w:jc w:val="both"/>
              <w:outlineLvl w:val="2"/>
              <w:rPr>
                <w:sz w:val="22"/>
                <w:szCs w:val="20"/>
                <w:lang w:eastAsia="en-US"/>
              </w:rPr>
            </w:pP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3180" w:dyaOrig="440">
                <v:shape id="_x0000_i1044" type="#_x0000_t75" style="width:158.25pt;height:21.05pt" o:ole="">
                  <v:imagedata r:id="rId39" o:title=""/>
                </v:shape>
                <o:OLEObject Type="Embed" ProgID="Equation.3" ShapeID="_x0000_i1044" DrawAspect="Content" ObjectID="_1593519329" r:id="rId40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880" w:dyaOrig="340">
                <v:shape id="_x0000_i1045" type="#_x0000_t75" style="width:44.15pt;height:14.25pt" o:ole="">
                  <v:imagedata r:id="rId37" o:title=""/>
                </v:shape>
                <o:OLEObject Type="Embed" ProgID="Equation.3" ShapeID="_x0000_i1045" DrawAspect="Content" ObjectID="_1593519330" r:id="rId41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  <w:bookmarkEnd w:id="26"/>
            <w:bookmarkEnd w:id="27"/>
            <w:proofErr w:type="gramEnd"/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eastAsia="Batang" w:hAnsi="Garamond"/>
                <w:b/>
                <w:sz w:val="22"/>
                <w:szCs w:val="22"/>
                <w:lang w:eastAsia="ko-KR"/>
              </w:rPr>
            </w:pPr>
            <w:bookmarkStart w:id="28" w:name="_Toc489373545"/>
            <w:bookmarkStart w:id="29" w:name="_Toc489446869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В случае если у первых элементов </w:t>
            </w: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множества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580" w:dyaOrig="380">
                <v:shape id="_x0000_i1046" type="#_x0000_t75" style="width:27.85pt;height:21.05pt" o:ole="">
                  <v:imagedata r:id="rId25" o:title=""/>
                </v:shape>
                <o:OLEObject Type="Embed" ProgID="Equation.3" ShapeID="_x0000_i1046" DrawAspect="Content" ObjectID="_1593519331" r:id="rId42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при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ранжировании совпадают параметры </w:t>
            </w:r>
            <w:r w:rsidRPr="002420CE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740" w:dyaOrig="400">
                <v:shape id="_x0000_i1047" type="#_x0000_t75" style="width:36.7pt;height:21.05pt" o:ole="">
                  <v:imagedata r:id="rId27" o:title=""/>
                </v:shape>
                <o:OLEObject Type="Embed" ProgID="Equation.3" ShapeID="_x0000_i1047" DrawAspect="Content" ObjectID="_1593519332" r:id="rId43"/>
              </w:objec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, происходит дополнительное ранжирование таких участников оптового рынка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по мере убывания</w: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 параметра </w:t>
            </w:r>
            <w:r w:rsidRPr="002420C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740" w:dyaOrig="400">
                <v:shape id="_x0000_i1048" type="#_x0000_t75" style="width:36.7pt;height:21.05pt" o:ole="">
                  <v:imagedata r:id="rId44" o:title=""/>
                </v:shape>
                <o:OLEObject Type="Embed" ProgID="Equation.3" ShapeID="_x0000_i1048" DrawAspect="Content" ObjectID="_1593519333" r:id="rId45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.</w:t>
            </w:r>
            <w:bookmarkEnd w:id="28"/>
            <w:bookmarkEnd w:id="29"/>
          </w:p>
          <w:p w:rsidR="003E176E" w:rsidRPr="002420CE" w:rsidRDefault="003E176E" w:rsidP="00C0211E">
            <w:pPr>
              <w:spacing w:before="120" w:after="120"/>
              <w:ind w:left="76"/>
              <w:jc w:val="both"/>
              <w:outlineLvl w:val="2"/>
              <w:rPr>
                <w:rFonts w:ascii="Garamond" w:eastAsia="Batang" w:hAnsi="Garamond"/>
                <w:b/>
                <w:sz w:val="22"/>
                <w:szCs w:val="22"/>
                <w:lang w:eastAsia="ko-KR"/>
              </w:rPr>
            </w:pPr>
            <w:bookmarkStart w:id="30" w:name="_Toc489373546"/>
            <w:bookmarkStart w:id="31" w:name="_Toc489446870"/>
            <w:r w:rsidRPr="002420CE">
              <w:rPr>
                <w:rFonts w:ascii="Garamond" w:hAnsi="Garamond"/>
                <w:sz w:val="22"/>
                <w:szCs w:val="20"/>
                <w:lang w:eastAsia="en-US"/>
              </w:rPr>
              <w:t>2а.</w:t>
            </w:r>
            <w:r w:rsidRPr="002420CE">
              <w:rPr>
                <w:b/>
                <w:sz w:val="22"/>
                <w:szCs w:val="20"/>
                <w:lang w:eastAsia="en-US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Из </w:t>
            </w: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множества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580" w:dyaOrig="380">
                <v:shape id="_x0000_i1049" type="#_x0000_t75" style="width:27.85pt;height:21.05pt" o:ole="">
                  <v:imagedata r:id="rId25" o:title=""/>
                </v:shape>
                <o:OLEObject Type="Embed" ProgID="Equation.3" ShapeID="_x0000_i1049" DrawAspect="Content" ObjectID="_1593519334" r:id="rId46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исключаются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все элементы, начиная с номера (</w:t>
            </w:r>
            <w:r w:rsidRPr="002420CE">
              <w:rPr>
                <w:rFonts w:ascii="Garamond" w:eastAsia="Batang" w:hAnsi="Garamond"/>
                <w:sz w:val="22"/>
                <w:szCs w:val="22"/>
                <w:lang w:val="en-US" w:eastAsia="ko-KR"/>
              </w:rPr>
              <w:t>B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+1).</w:t>
            </w:r>
            <w:bookmarkEnd w:id="30"/>
            <w:bookmarkEnd w:id="31"/>
          </w:p>
          <w:p w:rsidR="003E176E" w:rsidRPr="002420CE" w:rsidRDefault="003E176E" w:rsidP="00C0211E">
            <w:pPr>
              <w:numPr>
                <w:ilvl w:val="1"/>
                <w:numId w:val="2"/>
              </w:numPr>
              <w:tabs>
                <w:tab w:val="num" w:pos="2410"/>
              </w:tabs>
              <w:spacing w:before="120" w:after="120"/>
              <w:ind w:left="360"/>
              <w:jc w:val="both"/>
              <w:outlineLvl w:val="2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bookmarkStart w:id="32" w:name="_Toc489373547"/>
            <w:bookmarkStart w:id="33" w:name="_Toc489446871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В отношении </w: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участника оптового рынка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220" w:dyaOrig="360">
                <v:shape id="_x0000_i1050" type="#_x0000_t75" style="width:14.25pt;height:21.05pt" o:ole="">
                  <v:imagedata r:id="rId47" o:title=""/>
                </v:shape>
                <o:OLEObject Type="Embed" ProgID="Equation.3" ShapeID="_x0000_i1050" DrawAspect="Content" ObjectID="_1593519335" r:id="rId48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из множества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580" w:dyaOrig="380">
                <v:shape id="_x0000_i1051" type="#_x0000_t75" style="width:27.85pt;height:21.05pt" o:ole="">
                  <v:imagedata r:id="rId25" o:title=""/>
                </v:shape>
                <o:OLEObject Type="Embed" ProgID="Equation.3" ShapeID="_x0000_i1051" DrawAspect="Content" ObjectID="_1593519336" r:id="rId49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и участника оптового рынка – продавца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740" w:dyaOrig="380">
                <v:shape id="_x0000_i1052" type="#_x0000_t75" style="width:36.7pt;height:21.05pt" o:ole="">
                  <v:imagedata r:id="rId50" o:title=""/>
                </v:shape>
                <o:OLEObject Type="Embed" ProgID="Equation.3" ShapeID="_x0000_i1052" DrawAspect="Content" ObjectID="_1593519337" r:id="rId51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из множества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880" w:dyaOrig="380">
                <v:shape id="_x0000_i1053" type="#_x0000_t75" style="width:44.15pt;height:21.05pt" o:ole="">
                  <v:imagedata r:id="rId9" o:title=""/>
                </v:shape>
                <o:OLEObject Type="Embed" ProgID="Equation.3" ShapeID="_x0000_i1053" DrawAspect="Content" ObjectID="_1593519338" r:id="rId52"/>
              </w:objec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 (где </w:t>
            </w:r>
            <w:r w:rsidRPr="002420CE">
              <w:rPr>
                <w:rFonts w:ascii="Garamond" w:eastAsia="Batang" w:hAnsi="Garamond"/>
                <w:i/>
                <w:spacing w:val="1"/>
                <w:sz w:val="22"/>
                <w:szCs w:val="22"/>
                <w:lang w:val="en-US" w:eastAsia="ko-KR"/>
              </w:rPr>
              <w:t>k</w: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принимает значения от 1 до </w:t>
            </w:r>
            <w:r w:rsidRPr="002420CE">
              <w:rPr>
                <w:rFonts w:ascii="Garamond" w:eastAsia="Batang" w:hAnsi="Garamond"/>
                <w:sz w:val="22"/>
                <w:szCs w:val="22"/>
                <w:lang w:val="en-US" w:eastAsia="ko-KR"/>
              </w:rPr>
              <w:t>B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-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880" w:dyaOrig="340">
                <v:shape id="_x0000_i1054" type="#_x0000_t75" style="width:44.15pt;height:14.25pt" o:ole="">
                  <v:imagedata r:id="rId37" o:title=""/>
                </v:shape>
                <o:OLEObject Type="Embed" ProgID="Equation.3" ShapeID="_x0000_i1054" DrawAspect="Content" ObjectID="_1593519339" r:id="rId53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) определяется объем </w:t>
            </w:r>
            <w:r w:rsidRPr="002420CE">
              <w:rPr>
                <w:rFonts w:ascii="Garamond" w:hAnsi="Garamond"/>
                <w:position w:val="-24"/>
                <w:sz w:val="22"/>
                <w:szCs w:val="22"/>
                <w:lang w:val="en-GB" w:eastAsia="en-US"/>
              </w:rPr>
              <w:object w:dxaOrig="1359" w:dyaOrig="499">
                <v:shape id="_x0000_i1055" type="#_x0000_t75" style="width:65.2pt;height:21.05pt" o:ole="">
                  <v:imagedata r:id="rId54" o:title=""/>
                </v:shape>
                <o:OLEObject Type="Embed" ProgID="Equation.3" ShapeID="_x0000_i1055" DrawAspect="Content" ObjectID="_1593519340" r:id="rId55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и стоимость </w:t>
            </w:r>
            <w:r w:rsidRPr="002420CE">
              <w:rPr>
                <w:rFonts w:ascii="Garamond" w:hAnsi="Garamond"/>
                <w:position w:val="-24"/>
                <w:sz w:val="22"/>
                <w:szCs w:val="22"/>
                <w:lang w:val="en-GB" w:eastAsia="en-US"/>
              </w:rPr>
              <w:object w:dxaOrig="1340" w:dyaOrig="499">
                <v:shape id="_x0000_i1056" type="#_x0000_t75" style="width:65.2pt;height:21.05pt" o:ole="">
                  <v:imagedata r:id="rId56" o:title=""/>
                </v:shape>
                <o:OLEObject Type="Embed" ProgID="Equation.3" ShapeID="_x0000_i1056" DrawAspect="Content" ObjectID="_1593519341" r:id="rId57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электроэнергии, купленной участником оптового рынка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220" w:dyaOrig="360">
                <v:shape id="_x0000_i1057" type="#_x0000_t75" style="width:14.25pt;height:21.05pt" o:ole="">
                  <v:imagedata r:id="rId58" o:title=""/>
                </v:shape>
                <o:OLEObject Type="Embed" ProgID="Equation.3" ShapeID="_x0000_i1057" DrawAspect="Content" ObjectID="_1593519342" r:id="rId59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и проданной участником оптового рынка – продавцом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740" w:dyaOrig="380">
                <v:shape id="_x0000_i1058" type="#_x0000_t75" style="width:36.7pt;height:21.05pt" o:ole="">
                  <v:imagedata r:id="rId60" o:title=""/>
                </v:shape>
                <o:OLEObject Type="Embed" ProgID="Equation.3" ShapeID="_x0000_i1058" DrawAspect="Content" ObjectID="_1593519343" r:id="rId61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за расчетный период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m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по договору купли-продажи электрической энергии по результатам конкурентного отбора ценовых заявок </w:t>
            </w:r>
            <w:r w:rsidRPr="002420CE">
              <w:rPr>
                <w:rFonts w:ascii="Garamond" w:eastAsia="Batang" w:hAnsi="Garamond"/>
                <w:sz w:val="22"/>
                <w:szCs w:val="20"/>
                <w:lang w:eastAsia="ko-KR"/>
              </w:rPr>
              <w:t xml:space="preserve">для балансирования </w:t>
            </w:r>
            <w:r w:rsidRPr="002420CE">
              <w:rPr>
                <w:rFonts w:ascii="Garamond" w:eastAsia="Batang" w:hAnsi="Garamond"/>
                <w:sz w:val="22"/>
                <w:szCs w:val="20"/>
                <w:lang w:eastAsia="ko-KR"/>
              </w:rPr>
              <w:lastRenderedPageBreak/>
              <w:t>системы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(для участников оптового рынка, признанных банкротами)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D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, по формулам:</w:t>
            </w:r>
            <w:bookmarkEnd w:id="32"/>
            <w:bookmarkEnd w:id="33"/>
          </w:p>
          <w:bookmarkStart w:id="34" w:name="_Toc489373548"/>
          <w:bookmarkStart w:id="35" w:name="_Toc489446872"/>
          <w:p w:rsidR="003E176E" w:rsidRPr="002420CE" w:rsidRDefault="003E176E" w:rsidP="00C0211E">
            <w:pPr>
              <w:spacing w:before="120" w:after="120"/>
              <w:ind w:left="109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420CE">
              <w:rPr>
                <w:rFonts w:ascii="Garamond" w:hAnsi="Garamond"/>
                <w:position w:val="-24"/>
                <w:sz w:val="22"/>
                <w:szCs w:val="22"/>
                <w:lang w:val="en-GB" w:eastAsia="en-US"/>
              </w:rPr>
              <w:object w:dxaOrig="2560" w:dyaOrig="499">
                <v:shape id="_x0000_i1059" type="#_x0000_t75" style="width:129.75pt;height:21.05pt" o:ole="">
                  <v:imagedata r:id="rId62" o:title=""/>
                </v:shape>
                <o:OLEObject Type="Embed" ProgID="Equation.3" ShapeID="_x0000_i1059" DrawAspect="Content" ObjectID="_1593519344" r:id="rId63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bookmarkEnd w:id="34"/>
            <w:bookmarkEnd w:id="35"/>
          </w:p>
          <w:bookmarkStart w:id="36" w:name="_Toc489373549"/>
          <w:bookmarkStart w:id="37" w:name="_Toc489446873"/>
          <w:p w:rsidR="003E176E" w:rsidRPr="002420CE" w:rsidRDefault="003E176E" w:rsidP="00C0211E">
            <w:pPr>
              <w:spacing w:before="120" w:after="120"/>
              <w:ind w:left="109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420CE">
              <w:rPr>
                <w:rFonts w:ascii="Garamond" w:hAnsi="Garamond"/>
                <w:position w:val="-24"/>
                <w:sz w:val="22"/>
                <w:szCs w:val="22"/>
                <w:highlight w:val="yellow"/>
                <w:lang w:val="en-GB" w:eastAsia="en-US"/>
              </w:rPr>
              <w:object w:dxaOrig="2560" w:dyaOrig="499">
                <v:shape id="_x0000_i1060" type="#_x0000_t75" style="width:129.75pt;height:21.05pt" o:ole="">
                  <v:imagedata r:id="rId62" o:title=""/>
                </v:shape>
                <o:OLEObject Type="Embed" ProgID="Equation.3" ShapeID="_x0000_i1060" DrawAspect="Content" ObjectID="_1593519345" r:id="rId64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  <w:bookmarkEnd w:id="36"/>
            <w:bookmarkEnd w:id="37"/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bookmarkStart w:id="38" w:name="_Toc489373550"/>
            <w:bookmarkStart w:id="39" w:name="_Toc489446874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Цена за расчетный период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m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по договору купли-продажи электрической энергии по результатам конкурентного отбора ценовых заявок </w:t>
            </w:r>
            <w:r w:rsidRPr="002420CE">
              <w:rPr>
                <w:rFonts w:ascii="Garamond" w:eastAsia="Batang" w:hAnsi="Garamond"/>
                <w:sz w:val="22"/>
                <w:szCs w:val="20"/>
                <w:lang w:eastAsia="ko-KR"/>
              </w:rPr>
              <w:t>для балансирования системы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(для участников оптового рынка, признанных банкротами)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D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, заключенному участником оптового рынка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220" w:dyaOrig="360">
                <v:shape id="_x0000_i1061" type="#_x0000_t75" style="width:14.25pt;height:21.05pt" o:ole="">
                  <v:imagedata r:id="rId58" o:title=""/>
                </v:shape>
                <o:OLEObject Type="Embed" ProgID="Equation.3" ShapeID="_x0000_i1061" DrawAspect="Content" ObjectID="_1593519346" r:id="rId65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с участником оптового рынка – </w:t>
            </w: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продавцом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740" w:dyaOrig="380">
                <v:shape id="_x0000_i1062" type="#_x0000_t75" style="width:36.7pt;height:21.05pt" o:ole="">
                  <v:imagedata r:id="rId60" o:title=""/>
                </v:shape>
                <o:OLEObject Type="Embed" ProgID="Equation.3" ShapeID="_x0000_i1062" DrawAspect="Content" ObjectID="_1593519347" r:id="rId66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,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определяется по формуле:</w:t>
            </w:r>
            <w:bookmarkEnd w:id="38"/>
            <w:bookmarkEnd w:id="39"/>
          </w:p>
          <w:bookmarkStart w:id="40" w:name="_Toc489373551"/>
          <w:bookmarkStart w:id="41" w:name="_Toc489446875"/>
          <w:p w:rsidR="003E176E" w:rsidRPr="002420CE" w:rsidRDefault="003E176E" w:rsidP="00C0211E">
            <w:pPr>
              <w:spacing w:before="120" w:after="120"/>
              <w:ind w:left="109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420CE">
              <w:rPr>
                <w:rFonts w:ascii="Garamond" w:hAnsi="Garamond"/>
                <w:position w:val="-44"/>
                <w:sz w:val="22"/>
                <w:szCs w:val="22"/>
                <w:lang w:val="en-GB" w:eastAsia="en-US"/>
              </w:rPr>
              <w:object w:dxaOrig="3019" w:dyaOrig="980">
                <v:shape id="_x0000_i1063" type="#_x0000_t75" style="width:151.45pt;height:50.95pt" o:ole="">
                  <v:imagedata r:id="rId67" o:title=""/>
                </v:shape>
                <o:OLEObject Type="Embed" ProgID="Equation.3" ShapeID="_x0000_i1063" DrawAspect="Content" ObjectID="_1593519348" r:id="rId68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  <w:bookmarkEnd w:id="40"/>
            <w:bookmarkEnd w:id="41"/>
          </w:p>
          <w:p w:rsidR="003E176E" w:rsidRPr="006644AD" w:rsidRDefault="003E176E" w:rsidP="00C0211E">
            <w:pPr>
              <w:numPr>
                <w:ilvl w:val="1"/>
                <w:numId w:val="2"/>
              </w:numPr>
              <w:tabs>
                <w:tab w:val="num" w:pos="2410"/>
              </w:tabs>
              <w:spacing w:before="120" w:after="120"/>
              <w:ind w:left="36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42" w:name="_Toc489373552"/>
            <w:bookmarkStart w:id="43" w:name="_Toc489446876"/>
            <w:r w:rsidRPr="006644AD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>По итогу расчетов множество</w:t>
            </w:r>
            <w:r w:rsidRPr="006644AD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200" w:dyaOrig="380">
                <v:shape id="_x0000_i1064" type="#_x0000_t75" style="width:57.75pt;height:21.05pt" o:ole="">
                  <v:imagedata r:id="rId69" o:title=""/>
                </v:shape>
                <o:OLEObject Type="Embed" ProgID="Equation.3" ShapeID="_x0000_i1064" DrawAspect="Content" ObjectID="_1593519349" r:id="rId70"/>
              </w:object>
            </w:r>
            <w:r w:rsidRPr="006644AD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>определяется как:</w:t>
            </w:r>
            <w:bookmarkEnd w:id="42"/>
            <w:bookmarkEnd w:id="43"/>
          </w:p>
          <w:bookmarkStart w:id="44" w:name="_Toc489373553"/>
          <w:bookmarkStart w:id="45" w:name="_Toc489446877"/>
          <w:p w:rsidR="003E176E" w:rsidRPr="006644AD" w:rsidRDefault="003E176E" w:rsidP="00C0211E">
            <w:pPr>
              <w:spacing w:before="120" w:after="120"/>
              <w:ind w:left="109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644AD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3360" w:dyaOrig="380">
                <v:shape id="_x0000_i1065" type="#_x0000_t75" style="width:166.4pt;height:21.05pt" o:ole="">
                  <v:imagedata r:id="rId71" o:title=""/>
                </v:shape>
                <o:OLEObject Type="Embed" ProgID="Equation.3" ShapeID="_x0000_i1065" DrawAspect="Content" ObjectID="_1593519350" r:id="rId72"/>
              </w:object>
            </w:r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bookmarkEnd w:id="44"/>
            <w:bookmarkEnd w:id="45"/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46" w:name="_Toc489373554"/>
            <w:bookmarkStart w:id="47" w:name="_Toc489446878"/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6644A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6644A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= </w:t>
            </w:r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 xml:space="preserve">август 2017 года </w:t>
            </w:r>
            <w:proofErr w:type="gramStart"/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 xml:space="preserve">множество </w:t>
            </w:r>
            <w:r w:rsidRPr="006644AD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200" w:dyaOrig="380">
                <v:shape id="_x0000_i1066" type="#_x0000_t75" style="width:57.75pt;height:21.05pt" o:ole="">
                  <v:imagedata r:id="rId33" o:title=""/>
                </v:shape>
                <o:OLEObject Type="Embed" ProgID="Equation.3" ShapeID="_x0000_i1066" DrawAspect="Content" ObjectID="_1593519351" r:id="rId73"/>
              </w:object>
            </w:r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 xml:space="preserve"> является</w:t>
            </w:r>
            <w:proofErr w:type="gramEnd"/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 xml:space="preserve"> пустым.</w:t>
            </w:r>
            <w:bookmarkEnd w:id="46"/>
            <w:bookmarkEnd w:id="47"/>
          </w:p>
          <w:p w:rsidR="003E176E" w:rsidRPr="002420CE" w:rsidRDefault="003E176E" w:rsidP="00C0211E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  <w:tab w:val="left" w:pos="720"/>
              </w:tabs>
              <w:rPr>
                <w:szCs w:val="22"/>
              </w:rPr>
            </w:pPr>
          </w:p>
        </w:tc>
        <w:tc>
          <w:tcPr>
            <w:tcW w:w="2378" w:type="pct"/>
          </w:tcPr>
          <w:p w:rsidR="003E176E" w:rsidRDefault="003E176E" w:rsidP="00C0211E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  <w:tab w:val="left" w:pos="720"/>
              </w:tabs>
              <w:rPr>
                <w:b/>
                <w:szCs w:val="22"/>
              </w:rPr>
            </w:pPr>
            <w:r w:rsidRPr="002420CE">
              <w:rPr>
                <w:b/>
                <w:szCs w:val="22"/>
              </w:rPr>
              <w:lastRenderedPageBreak/>
              <w:t>Определение объемов и стоимости по договорам купли-продажи электрической энергии по результатам конкурентного отбора ценовых заявок для балансирования системы (для участников оптового рынка, признанных банкротами)</w:t>
            </w:r>
          </w:p>
          <w:p w:rsidR="003E176E" w:rsidRPr="00321AFA" w:rsidRDefault="003E176E" w:rsidP="00C0211E">
            <w:pPr>
              <w:spacing w:before="120" w:after="120"/>
              <w:ind w:firstLine="567"/>
              <w:jc w:val="both"/>
              <w:outlineLvl w:val="2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Объем, стоимость и цена электроэнергии, купленной участником оптового рынка </w:t>
            </w:r>
            <w:proofErr w:type="spellStart"/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i</w:t>
            </w:r>
            <w:proofErr w:type="spell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за расчетный период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m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по договору купли-продажи электрической энергии по результатам конкурентного отбора ценовых заявок на балансирующем рынке (для участников оптового рынка, признанных банкротами)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D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, заключенному с участником оптового рынка – </w:t>
            </w: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продавцом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40" w:dyaOrig="360">
                <v:shape id="_x0000_i1067" type="#_x0000_t75" style="width:36.7pt;height:21.05pt" o:ole="">
                  <v:imagedata r:id="rId7" o:title=""/>
                </v:shape>
                <o:OLEObject Type="Embed" ProgID="Equation.3" ShapeID="_x0000_i1067" DrawAspect="Content" ObjectID="_1593519352" r:id="rId74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,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определяется в соответствии с нижеуказанным алгоритмом.</w:t>
            </w:r>
          </w:p>
          <w:p w:rsidR="003E176E" w:rsidRPr="002420CE" w:rsidRDefault="003E176E" w:rsidP="00C0211E">
            <w:pPr>
              <w:numPr>
                <w:ilvl w:val="0"/>
                <w:numId w:val="4"/>
              </w:numPr>
              <w:tabs>
                <w:tab w:val="clear" w:pos="360"/>
              </w:tabs>
              <w:spacing w:before="120" w:after="120"/>
              <w:jc w:val="both"/>
              <w:outlineLvl w:val="2"/>
              <w:rPr>
                <w:sz w:val="22"/>
                <w:szCs w:val="20"/>
                <w:lang w:eastAsia="en-US"/>
              </w:rPr>
            </w:pP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lastRenderedPageBreak/>
              <w:t xml:space="preserve">Определяется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880" w:dyaOrig="380">
                <v:shape id="_x0000_i1068" type="#_x0000_t75" style="width:44.15pt;height:21.05pt" o:ole="">
                  <v:imagedata r:id="rId9" o:title=""/>
                </v:shape>
                <o:OLEObject Type="Embed" ProgID="Equation.3" ShapeID="_x0000_i1068" DrawAspect="Content" ObjectID="_1593519353" r:id="rId75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–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множество участников оптового рынка – продавцов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40" w:dyaOrig="360">
                <v:shape id="_x0000_i1069" type="#_x0000_t75" style="width:36.7pt;height:21.05pt" o:ole="">
                  <v:imagedata r:id="rId11" o:title=""/>
                </v:shape>
                <o:OLEObject Type="Embed" ProgID="Equation.3" ShapeID="_x0000_i1069" DrawAspect="Content" ObjectID="_1593519354" r:id="rId76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,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в отношении расчетного периода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m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, сформированное путем ранжирования по мере убывания параметра </w:t>
            </w: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980" w:dyaOrig="440">
                <v:shape id="_x0000_i1070" type="#_x0000_t75" style="width:50.95pt;height:21.05pt" o:ole="">
                  <v:imagedata r:id="rId13" o:title=""/>
                </v:shape>
                <o:OLEObject Type="Embed" ProgID="Equation.3" ShapeID="_x0000_i1070" DrawAspect="Content" ObjectID="_1593519355" r:id="rId77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, где</w:t>
            </w: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1359" w:dyaOrig="440">
                <v:shape id="_x0000_i1071" type="#_x0000_t75" style="width:65.2pt;height:21.05pt" o:ole="">
                  <v:imagedata r:id="rId15" o:title=""/>
                </v:shape>
                <o:OLEObject Type="Embed" ProgID="Equation.3" ShapeID="_x0000_i1071" DrawAspect="Content" ObjectID="_1593519356" r:id="rId78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. (В случае если у двух или более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участников оптового рынка – </w:t>
            </w: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en-US"/>
              </w:rPr>
              <w:t xml:space="preserve">продавцов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40" w:dyaOrig="360">
                <v:shape id="_x0000_i1072" type="#_x0000_t75" style="width:36.7pt;height:21.05pt" o:ole="">
                  <v:imagedata r:id="rId11" o:title=""/>
                </v:shape>
                <o:OLEObject Type="Embed" ProgID="Equation.3" ShapeID="_x0000_i1072" DrawAspect="Content" ObjectID="_1593519357" r:id="rId79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при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ранжировании совпадают параметры </w:t>
            </w: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980" w:dyaOrig="440">
                <v:shape id="_x0000_i1073" type="#_x0000_t75" style="width:50.95pt;height:21.05pt" o:ole="">
                  <v:imagedata r:id="rId13" o:title=""/>
                </v:shape>
                <o:OLEObject Type="Embed" ProgID="Equation.3" ShapeID="_x0000_i1073" DrawAspect="Content" ObjectID="_1593519358" r:id="rId80"/>
              </w:objec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, происходит дополнительное ранжирование таких участников оптового рынка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по мере убывания</w: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 параметра </w:t>
            </w: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999" w:dyaOrig="440">
                <v:shape id="_x0000_i1074" type="#_x0000_t75" style="width:50.95pt;height:21.05pt" o:ole="">
                  <v:imagedata r:id="rId19" o:title=""/>
                </v:shape>
                <o:OLEObject Type="Embed" ProgID="Equation.3" ShapeID="_x0000_i1074" DrawAspect="Content" ObjectID="_1593519359" r:id="rId81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).</w:t>
            </w:r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40" w:dyaOrig="360">
                <v:shape id="_x0000_i1075" type="#_x0000_t75" style="width:36.7pt;height:21.05pt" o:ole="">
                  <v:imagedata r:id="rId11" o:title=""/>
                </v:shape>
                <o:OLEObject Type="Embed" ProgID="Equation.3" ShapeID="_x0000_i1075" DrawAspect="Content" ObjectID="_1593519360" r:id="rId82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–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участник оптового рынка, включенный в отношении расчетного периода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eastAsia="ko-KR"/>
              </w:rPr>
              <w:t>m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в 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Реестр участников оптового рынка, признанных в соответствии с законодательством Российской Федерации несостоятельными (банкротами) и в отношении которых открыто конкурсное производство, полученный КО от ЦФР в соответствии с разделом 21 </w:t>
            </w:r>
            <w:r w:rsidRPr="002420CE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финансовых расчетов на оптовом рынке электроэнергии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2420CE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420CE">
              <w:rPr>
                <w:rFonts w:ascii="Garamond" w:eastAsia="Calibri" w:hAnsi="Garamond"/>
                <w:i/>
                <w:sz w:val="22"/>
                <w:szCs w:val="22"/>
                <w:lang w:val="en-US" w:eastAsia="en-US"/>
              </w:rPr>
              <w:t>k</w:t>
            </w:r>
            <w:r w:rsidRPr="002420CE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2420C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– порядковый номер элемента множества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880" w:dyaOrig="380">
                <v:shape id="_x0000_i1076" type="#_x0000_t75" style="width:44.15pt;height:21.05pt" o:ole="">
                  <v:imagedata r:id="rId9" o:title=""/>
                </v:shape>
                <o:OLEObject Type="Embed" ProgID="Equation.3" ShapeID="_x0000_i1076" DrawAspect="Content" ObjectID="_1593519361" r:id="rId83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420CE">
              <w:rPr>
                <w:rFonts w:ascii="Garamond" w:eastAsia="Calibri" w:hAnsi="Garamond"/>
                <w:i/>
                <w:spacing w:val="1"/>
                <w:sz w:val="22"/>
                <w:szCs w:val="22"/>
                <w:lang w:val="en-US" w:eastAsia="en-US"/>
              </w:rPr>
              <w:t>B</w:t>
            </w:r>
            <w:r w:rsidRPr="002420CE">
              <w:rPr>
                <w:rFonts w:ascii="Garamond" w:eastAsia="Calibri" w:hAnsi="Garamond"/>
                <w:i/>
                <w:spacing w:val="1"/>
                <w:sz w:val="22"/>
                <w:szCs w:val="22"/>
                <w:lang w:eastAsia="en-US"/>
              </w:rPr>
              <w:t xml:space="preserve"> –</w:t>
            </w:r>
            <w:r w:rsidRPr="002420C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количество участников оптового рынка – продавцов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740" w:dyaOrig="360">
                <v:shape id="_x0000_i1077" type="#_x0000_t75" style="width:36.7pt;height:21.05pt" o:ole="">
                  <v:imagedata r:id="rId11" o:title=""/>
                </v:shape>
                <o:OLEObject Type="Embed" ProgID="Equation.3" ShapeID="_x0000_i1077" DrawAspect="Content" ObjectID="_1593519362" r:id="rId84"/>
              </w:object>
            </w:r>
            <w:r w:rsidRPr="002420C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в отношении расчетного периода </w:t>
            </w:r>
            <w:r w:rsidRPr="002420CE">
              <w:rPr>
                <w:rFonts w:ascii="Garamond" w:eastAsia="Calibri" w:hAnsi="Garamond"/>
                <w:i/>
                <w:sz w:val="22"/>
                <w:szCs w:val="22"/>
                <w:lang w:val="en-US" w:eastAsia="en-US"/>
              </w:rPr>
              <w:t>m</w:t>
            </w:r>
            <w:r w:rsidRPr="002420C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входящих в множество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880" w:dyaOrig="380">
                <v:shape id="_x0000_i1078" type="#_x0000_t75" style="width:44.15pt;height:21.05pt" o:ole="">
                  <v:imagedata r:id="rId9" o:title=""/>
                </v:shape>
                <o:OLEObject Type="Embed" ProgID="Equation.3" ShapeID="_x0000_i1078" DrawAspect="Content" ObjectID="_1593519363" r:id="rId85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eastAsia="Batang" w:hAnsi="Garamond"/>
                <w:b/>
                <w:sz w:val="22"/>
                <w:szCs w:val="22"/>
                <w:lang w:eastAsia="ko-KR"/>
              </w:rPr>
            </w:pPr>
            <w:proofErr w:type="spellStart"/>
            <w:proofErr w:type="gramStart"/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zd</w:t>
            </w:r>
            <w:proofErr w:type="spellEnd"/>
            <w:proofErr w:type="gramEnd"/>
            <w:r w:rsidRPr="002420CE">
              <w:rPr>
                <w:rFonts w:ascii="Garamond" w:eastAsia="Batang" w:hAnsi="Garamond"/>
                <w:i/>
                <w:sz w:val="22"/>
                <w:szCs w:val="22"/>
                <w:lang w:eastAsia="ko-KR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– зона, включающая первую и вторую ценовые зоны.</w:t>
            </w:r>
          </w:p>
          <w:p w:rsidR="003E176E" w:rsidRPr="002420CE" w:rsidRDefault="003E176E" w:rsidP="00C0211E">
            <w:pPr>
              <w:numPr>
                <w:ilvl w:val="0"/>
                <w:numId w:val="4"/>
              </w:numPr>
              <w:tabs>
                <w:tab w:val="clear" w:pos="360"/>
                <w:tab w:val="num" w:pos="2410"/>
              </w:tabs>
              <w:spacing w:before="120" w:after="120"/>
              <w:jc w:val="both"/>
              <w:outlineLvl w:val="2"/>
              <w:rPr>
                <w:sz w:val="22"/>
                <w:szCs w:val="20"/>
                <w:lang w:eastAsia="en-US"/>
              </w:rPr>
            </w:pP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Определяется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580" w:dyaOrig="380">
                <v:shape id="_x0000_i1079" type="#_x0000_t75" style="width:27.85pt;height:21.05pt" o:ole="">
                  <v:imagedata r:id="rId25" o:title=""/>
                </v:shape>
                <o:OLEObject Type="Embed" ProgID="Equation.3" ShapeID="_x0000_i1079" DrawAspect="Content" ObjectID="_1593519364" r:id="rId86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–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множество участников оптового рынка </w:t>
            </w:r>
            <w:proofErr w:type="spellStart"/>
            <w:r w:rsidRPr="002420CE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proofErr w:type="spellEnd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с привязкой к обязательствам на БР совокупно по ценовым зонам, сформированное путем ранжирования по мере убывания параметра </w:t>
            </w:r>
            <w:r w:rsidRPr="002420CE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740" w:dyaOrig="400">
                <v:shape id="_x0000_i1080" type="#_x0000_t75" style="width:36.7pt;height:21.05pt" o:ole="">
                  <v:imagedata r:id="rId27" o:title=""/>
                </v:shape>
                <o:OLEObject Type="Embed" ProgID="Equation.3" ShapeID="_x0000_i1080" DrawAspect="Content" ObjectID="_1593519365" r:id="rId87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для участников оптового рынка </w:t>
            </w:r>
            <w:proofErr w:type="spellStart"/>
            <w:r w:rsidRPr="002420CE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proofErr w:type="spellEnd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2420CE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в отношении которых одновременно выполняются условия:</w:t>
            </w:r>
          </w:p>
          <w:p w:rsidR="003E176E" w:rsidRPr="002420CE" w:rsidRDefault="003E176E" w:rsidP="00C0211E">
            <w:pPr>
              <w:numPr>
                <w:ilvl w:val="0"/>
                <w:numId w:val="3"/>
              </w:numPr>
              <w:spacing w:before="120" w:after="120"/>
              <w:ind w:left="1069"/>
              <w:jc w:val="both"/>
              <w:outlineLvl w:val="2"/>
              <w:rPr>
                <w:sz w:val="22"/>
                <w:szCs w:val="20"/>
                <w:lang w:eastAsia="en-US"/>
              </w:rPr>
            </w:pP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180" w:dyaOrig="380">
                <v:shape id="_x0000_i1081" type="#_x0000_t75" style="width:57.75pt;height:21.05pt" o:ole="">
                  <v:imagedata r:id="rId29" o:title=""/>
                </v:shape>
                <o:OLEObject Type="Embed" ProgID="Equation.3" ShapeID="_x0000_i1081" DrawAspect="Content" ObjectID="_1593519366" r:id="rId88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3E176E" w:rsidRPr="002420CE" w:rsidRDefault="003E176E" w:rsidP="00C0211E">
            <w:pPr>
              <w:numPr>
                <w:ilvl w:val="0"/>
                <w:numId w:val="3"/>
              </w:numPr>
              <w:spacing w:before="120" w:after="120"/>
              <w:ind w:left="1069"/>
              <w:jc w:val="both"/>
              <w:outlineLvl w:val="2"/>
              <w:rPr>
                <w:sz w:val="22"/>
                <w:szCs w:val="20"/>
                <w:lang w:eastAsia="en-US"/>
              </w:rPr>
            </w:pP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500" w:dyaOrig="380">
                <v:shape id="_x0000_i1082" type="#_x0000_t75" style="width:1in;height:21.05pt" o:ole="">
                  <v:imagedata r:id="rId31" o:title=""/>
                </v:shape>
                <o:OLEObject Type="Embed" ProgID="Equation.3" ShapeID="_x0000_i1082" DrawAspect="Content" ObjectID="_1593519367" r:id="rId89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, для </w:t>
            </w:r>
            <w:r w:rsidRPr="002420CE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2420CE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= </w: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август 2017 года </w:t>
            </w:r>
            <w:proofErr w:type="gramStart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множество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200" w:dyaOrig="380">
                <v:shape id="_x0000_i1083" type="#_x0000_t75" style="width:57.75pt;height:21.05pt" o:ole="">
                  <v:imagedata r:id="rId33" o:title=""/>
                </v:shape>
                <o:OLEObject Type="Embed" ProgID="Equation.3" ShapeID="_x0000_i1083" DrawAspect="Content" ObjectID="_1593519368" r:id="rId90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является</w:t>
            </w:r>
            <w:proofErr w:type="gramEnd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пустым;</w:t>
            </w:r>
          </w:p>
          <w:p w:rsidR="003E176E" w:rsidRPr="002420CE" w:rsidRDefault="003E176E" w:rsidP="00C0211E">
            <w:pPr>
              <w:numPr>
                <w:ilvl w:val="0"/>
                <w:numId w:val="3"/>
              </w:numPr>
              <w:spacing w:before="120" w:after="120"/>
              <w:ind w:left="1069"/>
              <w:jc w:val="both"/>
              <w:outlineLvl w:val="2"/>
              <w:rPr>
                <w:sz w:val="22"/>
                <w:szCs w:val="20"/>
                <w:lang w:eastAsia="en-US"/>
              </w:rPr>
            </w:pP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3180" w:dyaOrig="440">
                <v:shape id="_x0000_i1084" type="#_x0000_t75" style="width:158.25pt;height:21.05pt" o:ole="">
                  <v:imagedata r:id="rId35" o:title=""/>
                </v:shape>
                <o:OLEObject Type="Embed" ProgID="Equation.3" ShapeID="_x0000_i1084" DrawAspect="Content" ObjectID="_1593519369" r:id="rId91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880" w:dyaOrig="340">
                <v:shape id="_x0000_i1085" type="#_x0000_t75" style="width:44.15pt;height:14.25pt" o:ole="">
                  <v:imagedata r:id="rId37" o:title=""/>
                </v:shape>
                <o:OLEObject Type="Embed" ProgID="Equation.3" ShapeID="_x0000_i1085" DrawAspect="Content" ObjectID="_1593519370" r:id="rId92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  <w:proofErr w:type="gramEnd"/>
          </w:p>
          <w:p w:rsidR="003E176E" w:rsidRPr="006644AD" w:rsidRDefault="003E176E" w:rsidP="00C0211E">
            <w:pPr>
              <w:numPr>
                <w:ilvl w:val="0"/>
                <w:numId w:val="3"/>
              </w:numPr>
              <w:spacing w:before="120" w:after="120"/>
              <w:ind w:left="1069"/>
              <w:jc w:val="both"/>
              <w:outlineLvl w:val="2"/>
              <w:rPr>
                <w:sz w:val="22"/>
                <w:szCs w:val="20"/>
                <w:lang w:eastAsia="en-US"/>
              </w:rPr>
            </w:pPr>
            <w:r w:rsidRPr="002420CE">
              <w:rPr>
                <w:rFonts w:ascii="Garamond" w:hAnsi="Garamond"/>
                <w:position w:val="-18"/>
                <w:sz w:val="22"/>
                <w:szCs w:val="22"/>
                <w:lang w:val="en-GB" w:eastAsia="en-US"/>
              </w:rPr>
              <w:object w:dxaOrig="3180" w:dyaOrig="440">
                <v:shape id="_x0000_i1086" type="#_x0000_t75" style="width:158.25pt;height:21.05pt" o:ole="">
                  <v:imagedata r:id="rId39" o:title=""/>
                </v:shape>
                <o:OLEObject Type="Embed" ProgID="Equation.3" ShapeID="_x0000_i1086" DrawAspect="Content" ObjectID="_1593519371" r:id="rId93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880" w:dyaOrig="340">
                <v:shape id="_x0000_i1087" type="#_x0000_t75" style="width:44.15pt;height:14.25pt" o:ole="">
                  <v:imagedata r:id="rId37" o:title=""/>
                </v:shape>
                <o:OLEObject Type="Embed" ProgID="Equation.3" ShapeID="_x0000_i1087" DrawAspect="Content" ObjectID="_1593519372" r:id="rId94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  <w:proofErr w:type="gramEnd"/>
          </w:p>
          <w:p w:rsidR="003E176E" w:rsidRDefault="003E176E" w:rsidP="00C0211E">
            <w:pPr>
              <w:pStyle w:val="a3"/>
              <w:rPr>
                <w:rFonts w:ascii="Garamond" w:hAnsi="Garamond" w:cs="Garamond"/>
                <w:lang w:val="ru-RU"/>
              </w:rPr>
            </w:pPr>
            <w:r w:rsidRPr="006644AD">
              <w:rPr>
                <w:rFonts w:ascii="Garamond" w:hAnsi="Garamond" w:cs="Garamond"/>
                <w:i/>
                <w:highlight w:val="yellow"/>
                <w:lang w:val="en-US"/>
              </w:rPr>
              <w:t>P</w:t>
            </w:r>
            <w:r w:rsidRPr="0080297C">
              <w:rPr>
                <w:rFonts w:ascii="Garamond" w:hAnsi="Garamond" w:cs="Garamond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 w:cs="Garamond"/>
                <w:highlight w:val="yellow"/>
                <w:lang w:val="ru-RU"/>
              </w:rPr>
              <w:t xml:space="preserve">– </w:t>
            </w:r>
            <w:proofErr w:type="gramStart"/>
            <w:r>
              <w:rPr>
                <w:rFonts w:ascii="Garamond" w:hAnsi="Garamond" w:cs="Garamond"/>
                <w:highlight w:val="yellow"/>
                <w:lang w:val="ru-RU"/>
              </w:rPr>
              <w:t>количество</w:t>
            </w:r>
            <w:proofErr w:type="gramEnd"/>
            <w:r>
              <w:rPr>
                <w:rFonts w:ascii="Garamond" w:hAnsi="Garamond" w:cs="Garamond"/>
                <w:highlight w:val="yellow"/>
                <w:lang w:val="ru-RU"/>
              </w:rPr>
              <w:t xml:space="preserve"> участников оптового рынка </w:t>
            </w:r>
            <w:proofErr w:type="spellStart"/>
            <w:r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proofErr w:type="spellEnd"/>
            <w:r>
              <w:rPr>
                <w:rFonts w:ascii="Garamond" w:hAnsi="Garamond" w:cs="Garamond"/>
                <w:highlight w:val="yellow"/>
                <w:lang w:val="ru-RU"/>
              </w:rPr>
              <w:t xml:space="preserve"> в расчетн</w:t>
            </w:r>
            <w:r w:rsidR="00D3358D">
              <w:rPr>
                <w:rFonts w:ascii="Garamond" w:hAnsi="Garamond" w:cs="Garamond"/>
                <w:highlight w:val="yellow"/>
                <w:lang w:val="ru-RU"/>
              </w:rPr>
              <w:t>ый</w:t>
            </w:r>
            <w:r>
              <w:rPr>
                <w:rFonts w:ascii="Garamond" w:hAnsi="Garamond" w:cs="Garamond"/>
                <w:highlight w:val="yellow"/>
                <w:lang w:val="ru-RU"/>
              </w:rPr>
              <w:t xml:space="preserve"> период </w:t>
            </w:r>
            <w:r>
              <w:rPr>
                <w:rFonts w:ascii="Garamond" w:hAnsi="Garamond" w:cs="Garamond"/>
                <w:i/>
                <w:highlight w:val="yellow"/>
                <w:lang w:val="en-US"/>
              </w:rPr>
              <w:t>m</w:t>
            </w:r>
            <w:r>
              <w:rPr>
                <w:rFonts w:ascii="Garamond" w:hAnsi="Garamond" w:cs="Garamond"/>
                <w:highlight w:val="yellow"/>
                <w:lang w:val="ru-RU"/>
              </w:rPr>
              <w:t xml:space="preserve">, входящих в </w:t>
            </w:r>
            <w:r w:rsidRPr="006644AD">
              <w:rPr>
                <w:rFonts w:ascii="Garamond" w:hAnsi="Garamond" w:cs="Garamond"/>
                <w:highlight w:val="yellow"/>
                <w:lang w:val="ru-RU"/>
              </w:rPr>
              <w:t>множество</w:t>
            </w:r>
            <w:r w:rsidRPr="0080297C">
              <w:rPr>
                <w:rFonts w:ascii="Garamond" w:hAnsi="Garamond" w:cs="Garamond"/>
                <w:highlight w:val="yellow"/>
                <w:lang w:val="ru-RU"/>
              </w:rPr>
              <w:t xml:space="preserve"> </w:t>
            </w:r>
            <w:r w:rsidRPr="006644AD">
              <w:rPr>
                <w:rFonts w:ascii="Garamond" w:hAnsi="Garamond"/>
                <w:position w:val="-12"/>
                <w:szCs w:val="22"/>
                <w:highlight w:val="yellow"/>
              </w:rPr>
              <w:object w:dxaOrig="580" w:dyaOrig="380">
                <v:shape id="_x0000_i1088" type="#_x0000_t75" style="width:27.85pt;height:21.05pt" o:ole="">
                  <v:imagedata r:id="rId25" o:title=""/>
                </v:shape>
                <o:OLEObject Type="Embed" ProgID="Equation.3" ShapeID="_x0000_i1088" DrawAspect="Content" ObjectID="_1593519373" r:id="rId95"/>
              </w:object>
            </w:r>
            <w:r w:rsidRPr="006644AD">
              <w:rPr>
                <w:rFonts w:ascii="Garamond" w:hAnsi="Garamond" w:cs="Garamond"/>
                <w:highlight w:val="yellow"/>
                <w:lang w:val="ru-RU"/>
              </w:rPr>
              <w:t>.</w:t>
            </w:r>
          </w:p>
          <w:p w:rsidR="003E176E" w:rsidRPr="0080297C" w:rsidRDefault="003E176E" w:rsidP="00C0211E">
            <w:pPr>
              <w:pStyle w:val="a3"/>
              <w:rPr>
                <w:lang w:val="ru-RU"/>
              </w:rPr>
            </w:pPr>
            <w:r>
              <w:rPr>
                <w:rFonts w:ascii="Garamond" w:hAnsi="Garamond" w:cs="Garamond"/>
                <w:highlight w:val="yellow"/>
                <w:lang w:val="ru-RU"/>
              </w:rPr>
              <w:t>Если</w:t>
            </w:r>
            <w:r w:rsidRPr="0080297C">
              <w:rPr>
                <w:rFonts w:ascii="Garamond" w:hAnsi="Garamond" w:cs="Garamond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 w:cs="Garamond"/>
                <w:i/>
                <w:highlight w:val="yellow"/>
                <w:lang w:val="en-US"/>
              </w:rPr>
              <w:t>P</w:t>
            </w:r>
            <w:r w:rsidRPr="0080297C">
              <w:rPr>
                <w:rFonts w:ascii="Garamond" w:hAnsi="Garamond" w:cs="Garamond"/>
                <w:i/>
                <w:highlight w:val="yellow"/>
                <w:lang w:val="ru-RU"/>
              </w:rPr>
              <w:t xml:space="preserve"> </w:t>
            </w:r>
            <w:proofErr w:type="gramStart"/>
            <w:r w:rsidRPr="0080297C">
              <w:rPr>
                <w:rFonts w:ascii="Garamond" w:hAnsi="Garamond" w:cs="Garamond"/>
                <w:highlight w:val="yellow"/>
                <w:lang w:val="ru-RU"/>
              </w:rPr>
              <w:t>&lt;</w:t>
            </w:r>
            <w:r w:rsidRPr="0080297C">
              <w:rPr>
                <w:rFonts w:ascii="Garamond" w:hAnsi="Garamond" w:cs="Garamond"/>
                <w:i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 w:cs="Garamond"/>
                <w:i/>
                <w:highlight w:val="yellow"/>
                <w:lang w:val="en-US"/>
              </w:rPr>
              <w:t>B</w:t>
            </w:r>
            <w:proofErr w:type="gramEnd"/>
            <w:r>
              <w:rPr>
                <w:rFonts w:ascii="Garamond" w:hAnsi="Garamond" w:cs="Garamond"/>
                <w:highlight w:val="yellow"/>
                <w:lang w:val="ru-RU"/>
              </w:rPr>
              <w:t xml:space="preserve">, то множество </w:t>
            </w:r>
            <w:r w:rsidRPr="006644AD">
              <w:rPr>
                <w:rFonts w:ascii="Garamond" w:hAnsi="Garamond"/>
                <w:position w:val="-12"/>
                <w:szCs w:val="22"/>
                <w:highlight w:val="yellow"/>
              </w:rPr>
              <w:object w:dxaOrig="1200" w:dyaOrig="380">
                <v:shape id="_x0000_i1089" type="#_x0000_t75" style="width:57.75pt;height:21.05pt" o:ole="">
                  <v:imagedata r:id="rId96" o:title=""/>
                </v:shape>
                <o:OLEObject Type="Embed" ProgID="Equation.3" ShapeID="_x0000_i1089" DrawAspect="Content" ObjectID="_1593519374" r:id="rId97"/>
              </w:object>
            </w:r>
            <w:r w:rsidRPr="0080297C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 w:cs="Garamond"/>
                <w:highlight w:val="yellow"/>
                <w:lang w:val="ru-RU"/>
              </w:rPr>
              <w:t xml:space="preserve">обнуляется и повторно формируется множество </w:t>
            </w:r>
            <w:r w:rsidRPr="006644AD">
              <w:rPr>
                <w:rFonts w:ascii="Garamond" w:hAnsi="Garamond"/>
                <w:position w:val="-12"/>
                <w:szCs w:val="22"/>
                <w:highlight w:val="yellow"/>
              </w:rPr>
              <w:object w:dxaOrig="580" w:dyaOrig="380">
                <v:shape id="_x0000_i1090" type="#_x0000_t75" style="width:27.85pt;height:21.05pt" o:ole="">
                  <v:imagedata r:id="rId25" o:title=""/>
                </v:shape>
                <o:OLEObject Type="Embed" ProgID="Equation.3" ShapeID="_x0000_i1090" DrawAspect="Content" ObjectID="_1593519375" r:id="rId98"/>
              </w:object>
            </w:r>
            <w:r>
              <w:rPr>
                <w:rFonts w:ascii="Garamond" w:hAnsi="Garamond" w:cs="Garamond"/>
                <w:highlight w:val="yellow"/>
                <w:lang w:val="ru-RU"/>
              </w:rPr>
              <w:t>.</w:t>
            </w:r>
          </w:p>
          <w:p w:rsidR="003E176E" w:rsidRPr="002420CE" w:rsidRDefault="003E176E" w:rsidP="00C0211E">
            <w:pPr>
              <w:spacing w:before="120" w:after="120"/>
              <w:ind w:left="76"/>
              <w:jc w:val="both"/>
              <w:outlineLvl w:val="2"/>
              <w:rPr>
                <w:rFonts w:ascii="Garamond" w:eastAsia="Batang" w:hAnsi="Garamond"/>
                <w:b/>
                <w:sz w:val="22"/>
                <w:szCs w:val="22"/>
                <w:lang w:eastAsia="ko-KR"/>
              </w:rPr>
            </w:pP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В случае если у первых элементов </w:t>
            </w: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множества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580" w:dyaOrig="380">
                <v:shape id="_x0000_i1091" type="#_x0000_t75" style="width:27.85pt;height:21.05pt" o:ole="">
                  <v:imagedata r:id="rId25" o:title=""/>
                </v:shape>
                <o:OLEObject Type="Embed" ProgID="Equation.3" ShapeID="_x0000_i1091" DrawAspect="Content" ObjectID="_1593519376" r:id="rId99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при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ранжировании совпадают параметры </w:t>
            </w:r>
            <w:r w:rsidRPr="002420CE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740" w:dyaOrig="400">
                <v:shape id="_x0000_i1092" type="#_x0000_t75" style="width:36.7pt;height:21.05pt" o:ole="">
                  <v:imagedata r:id="rId27" o:title=""/>
                </v:shape>
                <o:OLEObject Type="Embed" ProgID="Equation.3" ShapeID="_x0000_i1092" DrawAspect="Content" ObjectID="_1593519377" r:id="rId100"/>
              </w:objec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, происходит дополнительное ранжирование таких участников оптового рынка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по мере убывания</w: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 параметра </w:t>
            </w:r>
            <w:r w:rsidRPr="002420C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740" w:dyaOrig="400">
                <v:shape id="_x0000_i1093" type="#_x0000_t75" style="width:36.7pt;height:21.05pt" o:ole="">
                  <v:imagedata r:id="rId44" o:title=""/>
                </v:shape>
                <o:OLEObject Type="Embed" ProgID="Equation.3" ShapeID="_x0000_i1093" DrawAspect="Content" ObjectID="_1593519378" r:id="rId101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.</w:t>
            </w:r>
          </w:p>
          <w:p w:rsidR="003E176E" w:rsidRPr="002420CE" w:rsidRDefault="003E176E" w:rsidP="00C0211E">
            <w:pPr>
              <w:spacing w:before="120" w:after="120"/>
              <w:ind w:left="76"/>
              <w:jc w:val="both"/>
              <w:outlineLvl w:val="2"/>
              <w:rPr>
                <w:rFonts w:ascii="Garamond" w:eastAsia="Batang" w:hAnsi="Garamond"/>
                <w:b/>
                <w:sz w:val="22"/>
                <w:szCs w:val="22"/>
                <w:lang w:eastAsia="ko-KR"/>
              </w:rPr>
            </w:pPr>
            <w:r w:rsidRPr="002420CE">
              <w:rPr>
                <w:rFonts w:ascii="Garamond" w:hAnsi="Garamond"/>
                <w:sz w:val="22"/>
                <w:szCs w:val="20"/>
                <w:lang w:eastAsia="en-US"/>
              </w:rPr>
              <w:t>2а.</w:t>
            </w:r>
            <w:r w:rsidRPr="002420CE">
              <w:rPr>
                <w:b/>
                <w:sz w:val="22"/>
                <w:szCs w:val="20"/>
                <w:lang w:eastAsia="en-US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Из </w:t>
            </w: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множества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580" w:dyaOrig="380">
                <v:shape id="_x0000_i1094" type="#_x0000_t75" style="width:27.85pt;height:21.05pt" o:ole="">
                  <v:imagedata r:id="rId25" o:title=""/>
                </v:shape>
                <o:OLEObject Type="Embed" ProgID="Equation.3" ShapeID="_x0000_i1094" DrawAspect="Content" ObjectID="_1593519379" r:id="rId102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исключаются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все элементы, начиная с номера (</w:t>
            </w:r>
            <w:r w:rsidRPr="002420CE">
              <w:rPr>
                <w:rFonts w:ascii="Garamond" w:eastAsia="Batang" w:hAnsi="Garamond"/>
                <w:sz w:val="22"/>
                <w:szCs w:val="22"/>
                <w:lang w:val="en-US" w:eastAsia="ko-KR"/>
              </w:rPr>
              <w:t>B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+1).</w:t>
            </w:r>
          </w:p>
          <w:p w:rsidR="003E176E" w:rsidRPr="002420CE" w:rsidRDefault="003E176E" w:rsidP="00C0211E">
            <w:pPr>
              <w:numPr>
                <w:ilvl w:val="0"/>
                <w:numId w:val="4"/>
              </w:numPr>
              <w:tabs>
                <w:tab w:val="clear" w:pos="360"/>
                <w:tab w:val="num" w:pos="2410"/>
              </w:tabs>
              <w:spacing w:before="120" w:after="120"/>
              <w:jc w:val="both"/>
              <w:outlineLvl w:val="2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В отношении </w: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участника оптового рынка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220" w:dyaOrig="360">
                <v:shape id="_x0000_i1095" type="#_x0000_t75" style="width:14.25pt;height:21.05pt" o:ole="">
                  <v:imagedata r:id="rId47" o:title=""/>
                </v:shape>
                <o:OLEObject Type="Embed" ProgID="Equation.3" ShapeID="_x0000_i1095" DrawAspect="Content" ObjectID="_1593519380" r:id="rId103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из множества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580" w:dyaOrig="380">
                <v:shape id="_x0000_i1096" type="#_x0000_t75" style="width:27.85pt;height:21.05pt" o:ole="">
                  <v:imagedata r:id="rId25" o:title=""/>
                </v:shape>
                <o:OLEObject Type="Embed" ProgID="Equation.3" ShapeID="_x0000_i1096" DrawAspect="Content" ObjectID="_1593519381" r:id="rId104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и участника оптового рынка – продавца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740" w:dyaOrig="380">
                <v:shape id="_x0000_i1097" type="#_x0000_t75" style="width:36.7pt;height:21.05pt" o:ole="">
                  <v:imagedata r:id="rId50" o:title=""/>
                </v:shape>
                <o:OLEObject Type="Embed" ProgID="Equation.3" ShapeID="_x0000_i1097" DrawAspect="Content" ObjectID="_1593519382" r:id="rId105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из множества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880" w:dyaOrig="380">
                <v:shape id="_x0000_i1098" type="#_x0000_t75" style="width:44.15pt;height:21.05pt" o:ole="">
                  <v:imagedata r:id="rId9" o:title=""/>
                </v:shape>
                <o:OLEObject Type="Embed" ProgID="Equation.3" ShapeID="_x0000_i1098" DrawAspect="Content" ObjectID="_1593519383" r:id="rId106"/>
              </w:objec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 (где </w:t>
            </w:r>
            <w:r w:rsidRPr="002420CE">
              <w:rPr>
                <w:rFonts w:ascii="Garamond" w:eastAsia="Batang" w:hAnsi="Garamond"/>
                <w:i/>
                <w:spacing w:val="1"/>
                <w:sz w:val="22"/>
                <w:szCs w:val="22"/>
                <w:lang w:val="en-US" w:eastAsia="ko-KR"/>
              </w:rPr>
              <w:t>k</w:t>
            </w:r>
            <w:r w:rsidRPr="002420CE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принимает значения от 1 до </w:t>
            </w:r>
            <w:r w:rsidRPr="002420CE">
              <w:rPr>
                <w:rFonts w:ascii="Garamond" w:eastAsia="Batang" w:hAnsi="Garamond"/>
                <w:sz w:val="22"/>
                <w:szCs w:val="22"/>
                <w:lang w:val="en-US" w:eastAsia="ko-KR"/>
              </w:rPr>
              <w:t>B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- </w:t>
            </w:r>
            <w:r w:rsidRPr="002420CE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880" w:dyaOrig="340">
                <v:shape id="_x0000_i1099" type="#_x0000_t75" style="width:44.15pt;height:14.25pt" o:ole="">
                  <v:imagedata r:id="rId37" o:title=""/>
                </v:shape>
                <o:OLEObject Type="Embed" ProgID="Equation.3" ShapeID="_x0000_i1099" DrawAspect="Content" ObjectID="_1593519384" r:id="rId107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) определяется объем </w:t>
            </w:r>
            <w:r w:rsidRPr="002420CE">
              <w:rPr>
                <w:rFonts w:ascii="Garamond" w:hAnsi="Garamond"/>
                <w:position w:val="-24"/>
                <w:sz w:val="22"/>
                <w:szCs w:val="22"/>
                <w:lang w:val="en-GB" w:eastAsia="en-US"/>
              </w:rPr>
              <w:object w:dxaOrig="1359" w:dyaOrig="499">
                <v:shape id="_x0000_i1100" type="#_x0000_t75" style="width:65.2pt;height:21.05pt" o:ole="">
                  <v:imagedata r:id="rId54" o:title=""/>
                </v:shape>
                <o:OLEObject Type="Embed" ProgID="Equation.3" ShapeID="_x0000_i1100" DrawAspect="Content" ObjectID="_1593519385" r:id="rId108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и стоимость </w:t>
            </w:r>
            <w:r w:rsidRPr="002420CE">
              <w:rPr>
                <w:rFonts w:ascii="Garamond" w:hAnsi="Garamond"/>
                <w:position w:val="-24"/>
                <w:sz w:val="22"/>
                <w:szCs w:val="22"/>
                <w:lang w:val="en-GB" w:eastAsia="en-US"/>
              </w:rPr>
              <w:object w:dxaOrig="1340" w:dyaOrig="499">
                <v:shape id="_x0000_i1101" type="#_x0000_t75" style="width:65.2pt;height:21.05pt" o:ole="">
                  <v:imagedata r:id="rId56" o:title=""/>
                </v:shape>
                <o:OLEObject Type="Embed" ProgID="Equation.3" ShapeID="_x0000_i1101" DrawAspect="Content" ObjectID="_1593519386" r:id="rId109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электроэнергии, купленной участником оптового рынка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220" w:dyaOrig="360">
                <v:shape id="_x0000_i1102" type="#_x0000_t75" style="width:14.25pt;height:21.05pt" o:ole="">
                  <v:imagedata r:id="rId58" o:title=""/>
                </v:shape>
                <o:OLEObject Type="Embed" ProgID="Equation.3" ShapeID="_x0000_i1102" DrawAspect="Content" ObjectID="_1593519387" r:id="rId110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и проданной участником оптового рынка – продавцом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740" w:dyaOrig="380">
                <v:shape id="_x0000_i1103" type="#_x0000_t75" style="width:36.7pt;height:21.05pt" o:ole="">
                  <v:imagedata r:id="rId60" o:title=""/>
                </v:shape>
                <o:OLEObject Type="Embed" ProgID="Equation.3" ShapeID="_x0000_i1103" DrawAspect="Content" ObjectID="_1593519388" r:id="rId111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за расчетный период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m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по договору купли-продажи электрической энергии по результатам конкурентного отбора ценовых заявок </w:t>
            </w:r>
            <w:r w:rsidRPr="002420CE">
              <w:rPr>
                <w:rFonts w:ascii="Garamond" w:eastAsia="Batang" w:hAnsi="Garamond"/>
                <w:sz w:val="22"/>
                <w:szCs w:val="20"/>
                <w:lang w:eastAsia="ko-KR"/>
              </w:rPr>
              <w:t>для балансирования системы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(для участников оптового рынка, признанных банкротами)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D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, по формулам:</w:t>
            </w:r>
          </w:p>
          <w:p w:rsidR="003E176E" w:rsidRPr="002420CE" w:rsidRDefault="003E176E" w:rsidP="00C0211E">
            <w:pPr>
              <w:spacing w:before="120" w:after="120"/>
              <w:ind w:left="109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420CE">
              <w:rPr>
                <w:rFonts w:ascii="Garamond" w:hAnsi="Garamond"/>
                <w:position w:val="-24"/>
                <w:sz w:val="22"/>
                <w:szCs w:val="22"/>
                <w:lang w:val="en-GB" w:eastAsia="en-US"/>
              </w:rPr>
              <w:object w:dxaOrig="2560" w:dyaOrig="499">
                <v:shape id="_x0000_i1104" type="#_x0000_t75" style="width:129.75pt;height:21.05pt" o:ole="">
                  <v:imagedata r:id="rId62" o:title=""/>
                </v:shape>
                <o:OLEObject Type="Embed" ProgID="Equation.3" ShapeID="_x0000_i1104" DrawAspect="Content" ObjectID="_1593519389" r:id="rId112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</w:p>
          <w:p w:rsidR="003E176E" w:rsidRPr="002420CE" w:rsidRDefault="003E176E" w:rsidP="00C0211E">
            <w:pPr>
              <w:spacing w:before="120" w:after="120"/>
              <w:ind w:left="109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C76A8">
              <w:rPr>
                <w:rFonts w:ascii="Garamond" w:hAnsi="Garamond"/>
                <w:position w:val="-24"/>
                <w:sz w:val="22"/>
                <w:szCs w:val="22"/>
                <w:highlight w:val="yellow"/>
                <w:lang w:val="en-GB" w:eastAsia="en-US"/>
              </w:rPr>
              <w:object w:dxaOrig="2560" w:dyaOrig="499">
                <v:shape id="_x0000_i1105" type="#_x0000_t75" style="width:129.75pt;height:21.05pt" o:ole="">
                  <v:imagedata r:id="rId113" o:title=""/>
                </v:shape>
                <o:OLEObject Type="Embed" ProgID="Equation.3" ShapeID="_x0000_i1105" DrawAspect="Content" ObjectID="_1593519390" r:id="rId114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Цена за расчетный период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m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по договору купли-продажи электрической энергии по результатам конкурентного отбора ценовых заявок </w:t>
            </w:r>
            <w:r w:rsidRPr="002420CE">
              <w:rPr>
                <w:rFonts w:ascii="Garamond" w:eastAsia="Batang" w:hAnsi="Garamond"/>
                <w:sz w:val="22"/>
                <w:szCs w:val="20"/>
                <w:lang w:eastAsia="ko-KR"/>
              </w:rPr>
              <w:t>для балансирования системы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(для участников оптового рынка, признанных банкротами) </w:t>
            </w:r>
            <w:r w:rsidRPr="002420CE">
              <w:rPr>
                <w:rFonts w:ascii="Garamond" w:eastAsia="Batang" w:hAnsi="Garamond"/>
                <w:i/>
                <w:sz w:val="22"/>
                <w:szCs w:val="22"/>
                <w:lang w:val="en-US" w:eastAsia="ko-KR"/>
              </w:rPr>
              <w:t>D</w: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, заключенному участником оптового рынка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220" w:dyaOrig="360">
                <v:shape id="_x0000_i1106" type="#_x0000_t75" style="width:14.25pt;height:21.05pt" o:ole="">
                  <v:imagedata r:id="rId58" o:title=""/>
                </v:shape>
                <o:OLEObject Type="Embed" ProgID="Equation.3" ShapeID="_x0000_i1106" DrawAspect="Content" ObjectID="_1593519391" r:id="rId115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с участником оптового рынка – </w:t>
            </w:r>
            <w:proofErr w:type="gramStart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продавцом </w:t>
            </w:r>
            <w:r w:rsidRPr="002420CE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740" w:dyaOrig="380">
                <v:shape id="_x0000_i1107" type="#_x0000_t75" style="width:36.7pt;height:21.05pt" o:ole="">
                  <v:imagedata r:id="rId60" o:title=""/>
                </v:shape>
                <o:OLEObject Type="Embed" ProgID="Equation.3" ShapeID="_x0000_i1107" DrawAspect="Content" ObjectID="_1593519392" r:id="rId116"/>
              </w:object>
            </w:r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>,</w:t>
            </w:r>
            <w:proofErr w:type="gramEnd"/>
            <w:r w:rsidRPr="002420CE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определяется по формуле:</w:t>
            </w:r>
          </w:p>
          <w:p w:rsidR="003E176E" w:rsidRPr="002420CE" w:rsidRDefault="003E176E" w:rsidP="00C0211E">
            <w:pPr>
              <w:spacing w:before="120" w:after="120"/>
              <w:ind w:left="109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2420CE">
              <w:rPr>
                <w:rFonts w:ascii="Garamond" w:hAnsi="Garamond"/>
                <w:position w:val="-44"/>
                <w:sz w:val="22"/>
                <w:szCs w:val="22"/>
                <w:lang w:val="en-GB" w:eastAsia="en-US"/>
              </w:rPr>
              <w:object w:dxaOrig="3019" w:dyaOrig="980">
                <v:shape id="_x0000_i1108" type="#_x0000_t75" style="width:151.45pt;height:50.95pt" o:ole="">
                  <v:imagedata r:id="rId67" o:title=""/>
                </v:shape>
                <o:OLEObject Type="Embed" ProgID="Equation.3" ShapeID="_x0000_i1108" DrawAspect="Content" ObjectID="_1593519393" r:id="rId117"/>
              </w:object>
            </w:r>
            <w:r w:rsidRPr="002420CE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3E176E" w:rsidRPr="006644AD" w:rsidRDefault="003E176E" w:rsidP="00C0211E">
            <w:pPr>
              <w:numPr>
                <w:ilvl w:val="0"/>
                <w:numId w:val="4"/>
              </w:numPr>
              <w:tabs>
                <w:tab w:val="num" w:pos="2410"/>
              </w:tabs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644AD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>По итогу расчетов множество</w:t>
            </w:r>
            <w:r w:rsidRPr="006644AD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200" w:dyaOrig="380">
                <v:shape id="_x0000_i1109" type="#_x0000_t75" style="width:57.75pt;height:21.05pt" o:ole="">
                  <v:imagedata r:id="rId69" o:title=""/>
                </v:shape>
                <o:OLEObject Type="Embed" ProgID="Equation.3" ShapeID="_x0000_i1109" DrawAspect="Content" ObjectID="_1593519394" r:id="rId118"/>
              </w:object>
            </w:r>
            <w:r w:rsidRPr="006644AD">
              <w:rPr>
                <w:rFonts w:ascii="Garamond" w:eastAsia="Batang" w:hAnsi="Garamond"/>
                <w:spacing w:val="1"/>
                <w:sz w:val="22"/>
                <w:szCs w:val="22"/>
                <w:lang w:eastAsia="ko-KR"/>
              </w:rPr>
              <w:t>определяется как:</w:t>
            </w:r>
          </w:p>
          <w:p w:rsidR="003E176E" w:rsidRPr="006644AD" w:rsidRDefault="003E176E" w:rsidP="00C0211E">
            <w:pPr>
              <w:spacing w:before="120" w:after="120"/>
              <w:ind w:left="109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644AD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3360" w:dyaOrig="380">
                <v:shape id="_x0000_i1110" type="#_x0000_t75" style="width:166.4pt;height:21.05pt" o:ole="">
                  <v:imagedata r:id="rId71" o:title=""/>
                </v:shape>
                <o:OLEObject Type="Embed" ProgID="Equation.3" ShapeID="_x0000_i1110" DrawAspect="Content" ObjectID="_1593519395" r:id="rId119"/>
              </w:object>
            </w:r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</w:p>
          <w:p w:rsidR="003E176E" w:rsidRPr="002420CE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6644A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6644A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= </w:t>
            </w:r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 xml:space="preserve">август 2017 года </w:t>
            </w:r>
            <w:proofErr w:type="gramStart"/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 xml:space="preserve">множество </w:t>
            </w:r>
            <w:r w:rsidRPr="006644AD">
              <w:rPr>
                <w:rFonts w:ascii="Garamond" w:hAnsi="Garamond"/>
                <w:position w:val="-12"/>
                <w:sz w:val="22"/>
                <w:szCs w:val="22"/>
                <w:lang w:val="en-GB" w:eastAsia="en-US"/>
              </w:rPr>
              <w:object w:dxaOrig="1200" w:dyaOrig="380">
                <v:shape id="_x0000_i1111" type="#_x0000_t75" style="width:57.75pt;height:21.05pt" o:ole="">
                  <v:imagedata r:id="rId33" o:title=""/>
                </v:shape>
                <o:OLEObject Type="Embed" ProgID="Equation.3" ShapeID="_x0000_i1111" DrawAspect="Content" ObjectID="_1593519396" r:id="rId120"/>
              </w:object>
            </w:r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 xml:space="preserve"> является</w:t>
            </w:r>
            <w:proofErr w:type="gramEnd"/>
            <w:r w:rsidRPr="006644AD">
              <w:rPr>
                <w:rFonts w:ascii="Garamond" w:hAnsi="Garamond"/>
                <w:sz w:val="22"/>
                <w:szCs w:val="22"/>
                <w:lang w:eastAsia="en-US"/>
              </w:rPr>
              <w:t xml:space="preserve"> пустым.</w:t>
            </w:r>
          </w:p>
          <w:p w:rsidR="003E176E" w:rsidRPr="0005390C" w:rsidRDefault="003E176E" w:rsidP="00C0211E">
            <w:pPr>
              <w:spacing w:before="120" w:after="120"/>
              <w:ind w:left="36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:rsidR="003E176E" w:rsidRDefault="003E176E" w:rsidP="003E176E">
      <w:pPr>
        <w:widowControl w:val="0"/>
        <w:rPr>
          <w:rFonts w:ascii="Garamond" w:hAnsi="Garamond"/>
        </w:rPr>
      </w:pPr>
    </w:p>
    <w:p w:rsidR="00C0211E" w:rsidRDefault="003E176E" w:rsidP="00C0211E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jc w:val="both"/>
        <w:rPr>
          <w:rFonts w:ascii="Garamond" w:hAnsi="Garamond"/>
          <w:sz w:val="28"/>
          <w:szCs w:val="28"/>
        </w:rPr>
      </w:pPr>
      <w:r w:rsidRPr="008A6EA6">
        <w:rPr>
          <w:rFonts w:ascii="Garamond" w:hAnsi="Garamond"/>
          <w:sz w:val="28"/>
          <w:szCs w:val="28"/>
        </w:rPr>
        <w:t xml:space="preserve"> </w:t>
      </w:r>
    </w:p>
    <w:p w:rsidR="005D5DBB" w:rsidRPr="00A0792D" w:rsidRDefault="005D5DBB" w:rsidP="00C0211E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jc w:val="both"/>
        <w:rPr>
          <w:rFonts w:ascii="Garamond" w:hAnsi="Garamond"/>
        </w:rPr>
      </w:pPr>
      <w:r>
        <w:rPr>
          <w:rFonts w:ascii="Garamond" w:hAnsi="Garamond"/>
          <w:sz w:val="26"/>
          <w:szCs w:val="26"/>
        </w:rPr>
        <w:t xml:space="preserve">Предложения по изменениям и дополнениям в </w:t>
      </w:r>
      <w:r w:rsidRPr="00021929">
        <w:rPr>
          <w:rFonts w:ascii="Garamond" w:hAnsi="Garamond" w:cs="Garamond"/>
          <w:caps/>
          <w:sz w:val="26"/>
          <w:szCs w:val="26"/>
        </w:rPr>
        <w:t>РЕГЛАМЕНТ ФИНАНСОВЫХ РАСЧЕТОВ НА ОПТОВОМ РЫНКЕ ЭЛЕКТРОЭНЕРГИИ</w:t>
      </w:r>
      <w:r w:rsidRPr="00021929">
        <w:rPr>
          <w:rFonts w:ascii="Garamond" w:hAnsi="Garamond" w:cs="Garamond"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5D5DBB" w:rsidRPr="00BC4E9D" w:rsidRDefault="005D5DBB" w:rsidP="005D5DBB">
      <w:pPr>
        <w:rPr>
          <w:rFonts w:ascii="Garamond" w:hAnsi="Garamond"/>
        </w:rPr>
      </w:pPr>
    </w:p>
    <w:tbl>
      <w:tblPr>
        <w:tblW w:w="1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6805"/>
        <w:gridCol w:w="7151"/>
      </w:tblGrid>
      <w:tr w:rsidR="005D5DBB" w:rsidRPr="00F105CC" w:rsidTr="00F105CC">
        <w:trPr>
          <w:trHeight w:val="435"/>
        </w:trPr>
        <w:tc>
          <w:tcPr>
            <w:tcW w:w="987" w:type="dxa"/>
            <w:vAlign w:val="center"/>
          </w:tcPr>
          <w:p w:rsidR="005D5DBB" w:rsidRPr="00F105CC" w:rsidRDefault="005D5DBB" w:rsidP="005D5DB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105CC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5D5DBB" w:rsidRPr="00F105CC" w:rsidRDefault="005D5DBB" w:rsidP="005D5DB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105CC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05" w:type="dxa"/>
            <w:vAlign w:val="center"/>
          </w:tcPr>
          <w:p w:rsidR="005D5DBB" w:rsidRPr="00F105CC" w:rsidRDefault="005D5DBB" w:rsidP="005D5DB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105CC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5D5DBB" w:rsidRPr="00F105CC" w:rsidRDefault="005D5DBB" w:rsidP="005D5DB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105CC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51" w:type="dxa"/>
            <w:vAlign w:val="center"/>
          </w:tcPr>
          <w:p w:rsidR="005D5DBB" w:rsidRPr="00F105CC" w:rsidRDefault="005D5DBB" w:rsidP="005D5DB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105CC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5D5DBB" w:rsidRPr="00F105CC" w:rsidRDefault="005D5DBB" w:rsidP="005D5DB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05CC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5D5DBB" w:rsidRPr="00F105CC" w:rsidTr="00F105CC">
        <w:trPr>
          <w:trHeight w:val="435"/>
        </w:trPr>
        <w:tc>
          <w:tcPr>
            <w:tcW w:w="987" w:type="dxa"/>
            <w:shd w:val="clear" w:color="auto" w:fill="FFFFFF"/>
            <w:vAlign w:val="center"/>
          </w:tcPr>
          <w:p w:rsidR="005D5DBB" w:rsidRPr="00F105CC" w:rsidRDefault="00F105CC" w:rsidP="005D5DBB">
            <w:p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F105CC">
              <w:rPr>
                <w:rFonts w:ascii="Garamond" w:hAnsi="Garamond"/>
                <w:b/>
                <w:sz w:val="22"/>
                <w:szCs w:val="22"/>
              </w:rPr>
              <w:t>4.3.9.1</w:t>
            </w:r>
          </w:p>
        </w:tc>
        <w:tc>
          <w:tcPr>
            <w:tcW w:w="6805" w:type="dxa"/>
            <w:vAlign w:val="center"/>
          </w:tcPr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b/>
                <w:szCs w:val="22"/>
                <w:lang w:val="ru-RU"/>
              </w:rPr>
            </w:pPr>
            <w:bookmarkStart w:id="48" w:name="_Toc509847933"/>
            <w:r w:rsidRPr="00F105CC">
              <w:rPr>
                <w:rFonts w:ascii="Garamond" w:hAnsi="Garamond" w:cs="Garamond"/>
                <w:b/>
                <w:szCs w:val="22"/>
                <w:lang w:val="ru-RU"/>
              </w:rPr>
              <w:t xml:space="preserve">Определение объема, стоимости и цены по договорам купли-продажи электрической энергии по результатам конкурентного </w:t>
            </w:r>
            <w:r w:rsidRPr="00F105CC">
              <w:rPr>
                <w:rFonts w:ascii="Garamond" w:hAnsi="Garamond" w:cs="Garamond"/>
                <w:b/>
                <w:szCs w:val="22"/>
                <w:lang w:val="ru-RU"/>
              </w:rPr>
              <w:lastRenderedPageBreak/>
              <w:t>отбора ценовых заявок на сутки вперед (для участников оптового рынка, признанных банкротами)</w:t>
            </w:r>
            <w:bookmarkEnd w:id="48"/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Объем, стоимость и цена электроэнергии, купленной участником оптового рынка i за расчетный период t по договору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D, заключенному с участником оптового рынка –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продавцом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12" type="#_x0000_t75" style="width:43.45pt;height:21.05pt" o:ole="">
                  <v:imagedata r:id="rId121" o:title=""/>
                </v:shape>
                <o:OLEObject Type="Embed" ProgID="Equation.3" ShapeID="_x0000_i1112" DrawAspect="Content" ObjectID="_1593519397" r:id="rId122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определяется в соответствии с нижеуказанным алгоритмом.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1. Определяется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60" w:dyaOrig="400">
                <v:shape id="_x0000_i1113" type="#_x0000_t75" style="width:50.95pt;height:27.85pt" o:ole="">
                  <v:imagedata r:id="rId123" o:title=""/>
                </v:shape>
                <o:OLEObject Type="Embed" ProgID="Equation.3" ShapeID="_x0000_i1113" DrawAspect="Content" ObjectID="_1593519398" r:id="rId124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– множество участников оптового рынка –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продавцов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14" type="#_x0000_t75" style="width:43.45pt;height:21.05pt" o:ole="">
                  <v:imagedata r:id="rId121" o:title=""/>
                </v:shape>
                <o:OLEObject Type="Embed" ProgID="Equation.3" ShapeID="_x0000_i1114" DrawAspect="Content" ObjectID="_1593519399" r:id="rId12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в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отношении расчетного периода t, сформированное путем ранжирования по мере убывания параметра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20" w:dyaOrig="420">
                <v:shape id="_x0000_i1115" type="#_x0000_t75" style="width:44.15pt;height:21.05pt" o:ole="">
                  <v:imagedata r:id="rId126" o:title=""/>
                </v:shape>
                <o:OLEObject Type="Embed" ProgID="Equation.3" ShapeID="_x0000_i1115" DrawAspect="Content" ObjectID="_1593519400" r:id="rId12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где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300" w:dyaOrig="420">
                <v:shape id="_x0000_i1116" type="#_x0000_t75" style="width:63.85pt;height:21.05pt" o:ole="">
                  <v:imagedata r:id="rId128" o:title=""/>
                </v:shape>
                <o:OLEObject Type="Embed" ProgID="Equation.3" ShapeID="_x0000_i1116" DrawAspect="Content" ObjectID="_1593519401" r:id="rId12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. (В случае если у двух или более участников оптового рынка –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продавцов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17" type="#_x0000_t75" style="width:43.45pt;height:21.05pt" o:ole="">
                  <v:imagedata r:id="rId121" o:title=""/>
                </v:shape>
                <o:OLEObject Type="Embed" ProgID="Equation.3" ShapeID="_x0000_i1117" DrawAspect="Content" ObjectID="_1593519402" r:id="rId130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при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ранжировании совпадают параметры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20" w:dyaOrig="420">
                <v:shape id="_x0000_i1118" type="#_x0000_t75" style="width:44.15pt;height:21.05pt" o:ole="">
                  <v:imagedata r:id="rId126" o:title=""/>
                </v:shape>
                <o:OLEObject Type="Embed" ProgID="Equation.3" ShapeID="_x0000_i1118" DrawAspect="Content" ObjectID="_1593519403" r:id="rId13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, происходит дополнительное ранжирование таких участников по мере убывания параметра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60" w:dyaOrig="420">
                <v:shape id="_x0000_i1119" type="#_x0000_t75" style="width:50.95pt;height:21.05pt" o:ole="">
                  <v:imagedata r:id="rId132" o:title=""/>
                </v:shape>
                <o:OLEObject Type="Embed" ProgID="Equation.3" ShapeID="_x0000_i1119" DrawAspect="Content" ObjectID="_1593519404" r:id="rId133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.)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20" type="#_x0000_t75" style="width:43.45pt;height:21.05pt" o:ole="">
                  <v:imagedata r:id="rId121" o:title=""/>
                </v:shape>
                <o:OLEObject Type="Embed" ProgID="Equation.3" ShapeID="_x0000_i1120" DrawAspect="Content" ObjectID="_1593519405" r:id="rId134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– участник оптового рынка, включенный в отношении расчетного периода t в Реестр банкротов в стадии конкурсного производства (приложение 113г к настоящему Регламенту);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k – порядковый номер элемента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множества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60" w:dyaOrig="400">
                <v:shape id="_x0000_i1121" type="#_x0000_t75" style="width:50.95pt;height:27.85pt" o:ole="">
                  <v:imagedata r:id="rId123" o:title=""/>
                </v:shape>
                <o:OLEObject Type="Embed" ProgID="Equation.3" ShapeID="_x0000_i1121" DrawAspect="Content" ObjectID="_1593519406" r:id="rId13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;</w:t>
            </w:r>
            <w:proofErr w:type="gramEnd"/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240" w:dyaOrig="260">
                <v:shape id="_x0000_i1122" type="#_x0000_t75" style="width:14.25pt;height:14.25pt" o:ole="">
                  <v:imagedata r:id="rId136" o:title=""/>
                </v:shape>
                <o:OLEObject Type="Embed" ProgID="Equation.3" ShapeID="_x0000_i1122" DrawAspect="Content" ObjectID="_1593519407" r:id="rId13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количество участников оптового рынка –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продавцов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23" type="#_x0000_t75" style="width:43.45pt;height:21.05pt" o:ole="">
                  <v:imagedata r:id="rId121" o:title=""/>
                </v:shape>
                <o:OLEObject Type="Embed" ProgID="Equation.3" ShapeID="_x0000_i1123" DrawAspect="Content" ObjectID="_1593519408" r:id="rId138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в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отношении расчетного периода t, входящих в множество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80" w:dyaOrig="380">
                <v:shape id="_x0000_i1124" type="#_x0000_t75" style="width:44.15pt;height:21.05pt" o:ole="">
                  <v:imagedata r:id="rId9" o:title=""/>
                </v:shape>
                <o:OLEObject Type="Embed" ProgID="Equation.3" ShapeID="_x0000_i1124" DrawAspect="Content" ObjectID="_1593519409" r:id="rId13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;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20" w:dyaOrig="420">
                <v:shape id="_x0000_i1125" type="#_x0000_t75" style="width:44.15pt;height:21.05pt" o:ole="">
                  <v:imagedata r:id="rId126" o:title=""/>
                </v:shape>
                <o:OLEObject Type="Embed" ProgID="Equation.3" ShapeID="_x0000_i1125" DrawAspect="Content" ObjectID="_1593519410" r:id="rId140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объем электроэнергии, проданный участником оптового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рынка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26" type="#_x0000_t75" style="width:43.45pt;height:21.05pt" o:ole="">
                  <v:imagedata r:id="rId121" o:title=""/>
                </v:shape>
                <o:OLEObject Type="Embed" ProgID="Equation.3" ShapeID="_x0000_i1126" DrawAspect="Content" ObjectID="_1593519411" r:id="rId14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на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РСВ за расчетный период t, определенный в соответствии с п. 4.3.6 настоящего Регламента в отношении зоны </w:t>
            </w:r>
            <w:proofErr w:type="spell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;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60" w:dyaOrig="420">
                <v:shape id="_x0000_i1127" type="#_x0000_t75" style="width:50.95pt;height:21.05pt" o:ole="">
                  <v:imagedata r:id="rId132" o:title=""/>
                </v:shape>
                <o:OLEObject Type="Embed" ProgID="Equation.3" ShapeID="_x0000_i1127" DrawAspect="Content" ObjectID="_1593519412" r:id="rId142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стоимость электроэнергии, проданной участником оптового рынка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28" type="#_x0000_t75" style="width:43.45pt;height:21.05pt" o:ole="">
                  <v:imagedata r:id="rId121" o:title=""/>
                </v:shape>
                <o:OLEObject Type="Embed" ProgID="Equation.3" ShapeID="_x0000_i1128" DrawAspect="Content" ObjectID="_1593519413" r:id="rId143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на РСВ за расчетный период t, определенный в соответствии с п. 4.3.8 настоящего Регламента в отношении зоны </w:t>
            </w:r>
            <w:proofErr w:type="spell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; 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proofErr w:type="spell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зона, включающая первую и вторую ценовые зоны.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2.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Определяется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20" w:dyaOrig="360">
                <v:shape id="_x0000_i1129" type="#_x0000_t75" style="width:27.85pt;height:27.85pt" o:ole="">
                  <v:imagedata r:id="rId144" o:title=""/>
                </v:shape>
                <o:OLEObject Type="Embed" ProgID="Equation.3" ShapeID="_x0000_i1129" DrawAspect="Content" ObjectID="_1593519414" r:id="rId14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множество участников оптового рынка i с привязкой к обязательствам на РСВ совокупно по ценовым зонам, сформированное путем ранжирования по мере убывания параметра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59" w:dyaOrig="400">
                <v:shape id="_x0000_i1130" type="#_x0000_t75" style="width:44.15pt;height:21.05pt" o:ole="">
                  <v:imagedata r:id="rId146" o:title=""/>
                </v:shape>
                <o:OLEObject Type="Embed" ProgID="Equation.3" ShapeID="_x0000_i1130" DrawAspect="Content" ObjectID="_1593519415" r:id="rId14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для участников оптового рынка i, в отношении которых одновременно выполняются условия: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80" w:dyaOrig="400">
                <v:shape id="_x0000_i1131" type="#_x0000_t75" style="width:1in;height:27.85pt" o:ole="">
                  <v:imagedata r:id="rId148" o:title=""/>
                </v:shape>
                <o:OLEObject Type="Embed" ProgID="Equation.3" ShapeID="_x0000_i1131" DrawAspect="Content" ObjectID="_1593519416" r:id="rId14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100" w:dyaOrig="360">
                <v:shape id="_x0000_i1132" type="#_x0000_t75" style="width:86.25pt;height:27.85pt" o:ole="">
                  <v:imagedata r:id="rId150" o:title=""/>
                </v:shape>
                <o:OLEObject Type="Embed" ProgID="Equation.3" ShapeID="_x0000_i1132" DrawAspect="Content" ObjectID="_1593519417" r:id="rId15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для t = август 2017 года множество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59" w:dyaOrig="360">
                <v:shape id="_x0000_i1133" type="#_x0000_t75" style="width:50.95pt;height:21.05pt" o:ole="">
                  <v:imagedata r:id="rId152" o:title=""/>
                </v:shape>
                <o:OLEObject Type="Embed" ProgID="Equation.3" ShapeID="_x0000_i1133" DrawAspect="Content" ObjectID="_1593519418" r:id="rId153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является пустым,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3260" w:dyaOrig="440">
                <v:shape id="_x0000_i1134" type="#_x0000_t75" style="width:171.85pt;height:21.05pt" o:ole="">
                  <v:imagedata r:id="rId154" o:title=""/>
                </v:shape>
                <o:OLEObject Type="Embed" ProgID="Equation.3" ShapeID="_x0000_i1134" DrawAspect="Content" ObjectID="_1593519419" r:id="rId15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,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где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60" w:dyaOrig="220">
                <v:shape id="_x0000_i1135" type="#_x0000_t75" style="width:50.95pt;height:14.25pt" o:ole="">
                  <v:imagedata r:id="rId156" o:title=""/>
                </v:shape>
                <o:OLEObject Type="Embed" ProgID="Equation.3" ShapeID="_x0000_i1135" DrawAspect="Content" ObjectID="_1593519420" r:id="rId15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</w:t>
            </w:r>
            <w:proofErr w:type="gramEnd"/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3340" w:dyaOrig="440">
                <v:shape id="_x0000_i1136" type="#_x0000_t75" style="width:171.85pt;height:21.05pt" o:ole="">
                  <v:imagedata r:id="rId158" o:title=""/>
                </v:shape>
                <o:OLEObject Type="Embed" ProgID="Equation.3" ShapeID="_x0000_i1136" DrawAspect="Content" ObjectID="_1593519421" r:id="rId15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,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где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60" w:dyaOrig="220">
                <v:shape id="_x0000_i1137" type="#_x0000_t75" style="width:50.95pt;height:14.25pt" o:ole="">
                  <v:imagedata r:id="rId156" o:title=""/>
                </v:shape>
                <o:OLEObject Type="Embed" ProgID="Equation.3" ShapeID="_x0000_i1137" DrawAspect="Content" ObjectID="_1593519422" r:id="rId160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</w:t>
            </w:r>
            <w:proofErr w:type="gramEnd"/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В случае если у первых элементов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множества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20" w:dyaOrig="360">
                <v:shape id="_x0000_i1138" type="#_x0000_t75" style="width:27.85pt;height:27.85pt" o:ole="">
                  <v:imagedata r:id="rId144" o:title=""/>
                </v:shape>
                <o:OLEObject Type="Embed" ProgID="Equation.3" ShapeID="_x0000_i1138" DrawAspect="Content" ObjectID="_1593519423" r:id="rId16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при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ранжировании совпадают параметры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59" w:dyaOrig="400">
                <v:shape id="_x0000_i1139" type="#_x0000_t75" style="width:44.15pt;height:21.05pt" o:ole="">
                  <v:imagedata r:id="rId146" o:title=""/>
                </v:shape>
                <o:OLEObject Type="Embed" ProgID="Equation.3" ShapeID="_x0000_i1139" DrawAspect="Content" ObjectID="_1593519424" r:id="rId162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, происходит дополнительное ранжирование таких участников по мере убывания параметра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00" w:dyaOrig="400">
                <v:shape id="_x0000_i1140" type="#_x0000_t75" style="width:44.15pt;height:21.05pt" o:ole="">
                  <v:imagedata r:id="rId163" o:title=""/>
                </v:shape>
                <o:OLEObject Type="Embed" ProgID="Equation.3" ShapeID="_x0000_i1140" DrawAspect="Content" ObjectID="_1593519425" r:id="rId164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59" w:dyaOrig="400">
                <v:shape id="_x0000_i1141" type="#_x0000_t75" style="width:44.15pt;height:21.05pt" o:ole="">
                  <v:imagedata r:id="rId146" o:title=""/>
                </v:shape>
                <o:OLEObject Type="Embed" ProgID="Equation.3" ShapeID="_x0000_i1141" DrawAspect="Content" ObjectID="_1593519426" r:id="rId16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объем электроэнергии, купленный участником оптового рынка i на РСВ за расчетный период t, определенный в соответствии с п. 4.3.6 настоящего Регламента в отношении зоны </w:t>
            </w:r>
            <w:proofErr w:type="spell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>;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00" w:dyaOrig="400">
                <v:shape id="_x0000_i1142" type="#_x0000_t75" style="width:44.15pt;height:21.05pt" o:ole="">
                  <v:imagedata r:id="rId163" o:title=""/>
                </v:shape>
                <o:OLEObject Type="Embed" ProgID="Equation.3" ShapeID="_x0000_i1142" DrawAspect="Content" ObjectID="_1593519427" r:id="rId166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– стоимость электроэнергии, купленный участником оптового рынка i на РСВ за расчетный период t, определенный в соответствии с п. 4.3.8 настоящего Регламента в отношении зоны </w:t>
            </w:r>
            <w:proofErr w:type="spell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; 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proofErr w:type="spellStart"/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 –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зона, включающая первую и вторую ценовые зоны.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2а. Из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множества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20" w:dyaOrig="360">
                <v:shape id="_x0000_i1143" type="#_x0000_t75" style="width:27.85pt;height:27.85pt" o:ole="">
                  <v:imagedata r:id="rId144" o:title=""/>
                </v:shape>
                <o:OLEObject Type="Embed" ProgID="Equation.3" ShapeID="_x0000_i1143" DrawAspect="Content" ObjectID="_1593519428" r:id="rId16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исключаются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все элементы, начиная с номера B+1.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3. В отношении участника оптового рынка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80" w:dyaOrig="360">
                <v:shape id="_x0000_i1144" type="#_x0000_t75" style="width:14.25pt;height:27.85pt" o:ole="">
                  <v:imagedata r:id="rId168" o:title=""/>
                </v:shape>
                <o:OLEObject Type="Embed" ProgID="Equation.3" ShapeID="_x0000_i1144" DrawAspect="Content" ObjectID="_1593519429" r:id="rId16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из множества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20" w:dyaOrig="360">
                <v:shape id="_x0000_i1145" type="#_x0000_t75" style="width:27.85pt;height:27.85pt" o:ole="">
                  <v:imagedata r:id="rId144" o:title=""/>
                </v:shape>
                <o:OLEObject Type="Embed" ProgID="Equation.3" ShapeID="_x0000_i1145" DrawAspect="Content" ObjectID="_1593519430" r:id="rId170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и участника оптового рынка – продавца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560" w:dyaOrig="400">
                <v:shape id="_x0000_i1146" type="#_x0000_t75" style="width:44.15pt;height:27.85pt" o:ole="">
                  <v:imagedata r:id="rId171" o:title=""/>
                </v:shape>
                <o:OLEObject Type="Embed" ProgID="Equation.3" ShapeID="_x0000_i1146" DrawAspect="Content" ObjectID="_1593519431" r:id="rId172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из множества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60" w:dyaOrig="400">
                <v:shape id="_x0000_i1147" type="#_x0000_t75" style="width:50.95pt;height:27.85pt" o:ole="">
                  <v:imagedata r:id="rId123" o:title=""/>
                </v:shape>
                <o:OLEObject Type="Embed" ProgID="Equation.3" ShapeID="_x0000_i1147" DrawAspect="Content" ObjectID="_1593519432" r:id="rId173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(где k принимает значения от 1 до B –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39" w:dyaOrig="220">
                <v:shape id="_x0000_i1148" type="#_x0000_t75" style="width:50.95pt;height:14.25pt" o:ole="">
                  <v:imagedata r:id="rId174" o:title=""/>
                </v:shape>
                <o:OLEObject Type="Embed" ProgID="Equation.3" ShapeID="_x0000_i1148" DrawAspect="Content" ObjectID="_1593519433" r:id="rId17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) определяется объем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460" w:dyaOrig="480">
                <v:shape id="_x0000_i1149" type="#_x0000_t75" style="width:1in;height:21.05pt" o:ole="">
                  <v:imagedata r:id="rId176" o:title=""/>
                </v:shape>
                <o:OLEObject Type="Embed" ProgID="Equation.3" ShapeID="_x0000_i1149" DrawAspect="Content" ObjectID="_1593519434" r:id="rId17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и стоимость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460" w:dyaOrig="499">
                <v:shape id="_x0000_i1150" type="#_x0000_t75" style="width:1in;height:27.85pt" o:ole="">
                  <v:imagedata r:id="rId178" o:title=""/>
                </v:shape>
                <o:OLEObject Type="Embed" ProgID="Equation.3" ShapeID="_x0000_i1150" DrawAspect="Content" ObjectID="_1593519435" r:id="rId17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электроэнергии, купленной участником оптового рынка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80" w:dyaOrig="360">
                <v:shape id="_x0000_i1151" type="#_x0000_t75" style="width:14.25pt;height:27.85pt" o:ole="">
                  <v:imagedata r:id="rId168" o:title=""/>
                </v:shape>
                <o:OLEObject Type="Embed" ProgID="Equation.3" ShapeID="_x0000_i1151" DrawAspect="Content" ObjectID="_1593519436" r:id="rId180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и проданной участником оптового рынка – продавцом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560" w:dyaOrig="400">
                <v:shape id="_x0000_i1152" type="#_x0000_t75" style="width:44.15pt;height:27.85pt" o:ole="">
                  <v:imagedata r:id="rId171" o:title=""/>
                </v:shape>
                <o:OLEObject Type="Embed" ProgID="Equation.3" ShapeID="_x0000_i1152" DrawAspect="Content" ObjectID="_1593519437" r:id="rId18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за расчетный период t по договору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80" w:dyaOrig="180">
                <v:shape id="_x0000_i1153" type="#_x0000_t75" style="width:21.05pt;height:14.25pt" o:ole="">
                  <v:imagedata r:id="rId182" o:title=""/>
                </v:shape>
                <o:OLEObject Type="Embed" ProgID="Equation.3" ShapeID="_x0000_i1153" DrawAspect="Content" ObjectID="_1593519438" r:id="rId183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по формулам: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2620" w:dyaOrig="480">
                <v:shape id="_x0000_i1154" type="#_x0000_t75" style="width:165.05pt;height:27.85pt" o:ole="">
                  <v:imagedata r:id="rId184" o:title=""/>
                </v:shape>
                <o:OLEObject Type="Embed" ProgID="Equation.3" ShapeID="_x0000_i1154" DrawAspect="Content" ObjectID="_1593519439" r:id="rId18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2659" w:dyaOrig="499">
                <v:shape id="_x0000_i1155" type="#_x0000_t75" style="width:2in;height:27.85pt" o:ole="">
                  <v:imagedata r:id="rId186" o:title=""/>
                </v:shape>
                <o:OLEObject Type="Embed" ProgID="Equation.3" ShapeID="_x0000_i1155" DrawAspect="Content" ObjectID="_1593519440" r:id="rId18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Цена за расчетный период t по договору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D, заключенному участником оптового рынка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80" w:dyaOrig="360">
                <v:shape id="_x0000_i1156" type="#_x0000_t75" style="width:14.25pt;height:27.85pt" o:ole="">
                  <v:imagedata r:id="rId168" o:title=""/>
                </v:shape>
                <o:OLEObject Type="Embed" ProgID="Equation.3" ShapeID="_x0000_i1156" DrawAspect="Content" ObjectID="_1593519441" r:id="rId188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с участником оптового рынка –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продавцом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560" w:dyaOrig="400">
                <v:shape id="_x0000_i1157" type="#_x0000_t75" style="width:44.15pt;height:27.85pt" o:ole="">
                  <v:imagedata r:id="rId171" o:title=""/>
                </v:shape>
                <o:OLEObject Type="Embed" ProgID="Equation.3" ShapeID="_x0000_i1157" DrawAspect="Content" ObjectID="_1593519442" r:id="rId18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определяется по формуле: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3220" w:dyaOrig="940">
                <v:shape id="_x0000_i1158" type="#_x0000_t75" style="width:201.75pt;height:65.2pt" o:ole="">
                  <v:imagedata r:id="rId190" o:title=""/>
                </v:shape>
                <o:OLEObject Type="Embed" ProgID="Equation.3" ShapeID="_x0000_i1158" DrawAspect="Content" ObjectID="_1593519443" r:id="rId19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4. По итогу расчетов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множество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59" w:dyaOrig="360">
                <v:shape id="_x0000_i1159" type="#_x0000_t75" style="width:50.95pt;height:21.05pt" o:ole="">
                  <v:imagedata r:id="rId192" o:title=""/>
                </v:shape>
                <o:OLEObject Type="Embed" ProgID="Equation.3" ShapeID="_x0000_i1159" DrawAspect="Content" ObjectID="_1593519444" r:id="rId193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определяется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как: 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2420" w:dyaOrig="360">
                <v:shape id="_x0000_i1160" type="#_x0000_t75" style="width:180.7pt;height:27.85pt" o:ole="">
                  <v:imagedata r:id="rId194" o:title=""/>
                </v:shape>
                <o:OLEObject Type="Embed" ProgID="Equation.3" ShapeID="_x0000_i1160" DrawAspect="Content" ObjectID="_1593519445" r:id="rId19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Для m = август 2017 года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множество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200" w:dyaOrig="380">
                <v:shape id="_x0000_i1161" type="#_x0000_t75" style="width:57.75pt;height:21.05pt" o:ole="">
                  <v:imagedata r:id="rId33" o:title=""/>
                </v:shape>
                <o:OLEObject Type="Embed" ProgID="Equation.3" ShapeID="_x0000_i1161" DrawAspect="Content" ObjectID="_1593519446" r:id="rId196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является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пустым.</w:t>
            </w:r>
          </w:p>
        </w:tc>
        <w:tc>
          <w:tcPr>
            <w:tcW w:w="7151" w:type="dxa"/>
            <w:shd w:val="clear" w:color="auto" w:fill="FFFFFF"/>
            <w:vAlign w:val="center"/>
          </w:tcPr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b/>
                <w:szCs w:val="22"/>
                <w:lang w:val="ru-RU"/>
              </w:rPr>
            </w:pPr>
            <w:bookmarkStart w:id="49" w:name="_Toc507430492"/>
            <w:r w:rsidRPr="00F105CC">
              <w:rPr>
                <w:rFonts w:ascii="Garamond" w:hAnsi="Garamond" w:cs="Garamond"/>
                <w:b/>
                <w:szCs w:val="22"/>
                <w:lang w:val="ru-RU"/>
              </w:rPr>
              <w:lastRenderedPageBreak/>
              <w:t xml:space="preserve">Определение объема, стоимости и цены по договорам купли-продажи электрической энергии по результатам конкурентного отбора </w:t>
            </w:r>
            <w:r w:rsidRPr="00F105CC">
              <w:rPr>
                <w:rFonts w:ascii="Garamond" w:hAnsi="Garamond" w:cs="Garamond"/>
                <w:b/>
                <w:szCs w:val="22"/>
                <w:lang w:val="ru-RU"/>
              </w:rPr>
              <w:lastRenderedPageBreak/>
              <w:t>ценовых заявок на сутки вперед (для участников оптового рынка, признанных банкротами)</w:t>
            </w:r>
            <w:bookmarkEnd w:id="49"/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>Объем, стоимость и цена электроэнергии, купленной участником оптового рынка i за расчетный период t по договору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D, заключенному с участником оптового рынка – продавцом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62" type="#_x0000_t75" style="width:43.45pt;height:21.05pt" o:ole="">
                  <v:imagedata r:id="rId121" o:title=""/>
                </v:shape>
                <o:OLEObject Type="Embed" ProgID="Equation.3" ShapeID="_x0000_i1162" DrawAspect="Content" ObjectID="_1593519447" r:id="rId19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определяется в соответствии с нижеуказанным алгоритмом.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1. Определяется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60" w:dyaOrig="400">
                <v:shape id="_x0000_i1163" type="#_x0000_t75" style="width:50.95pt;height:27.85pt" o:ole="">
                  <v:imagedata r:id="rId123" o:title=""/>
                </v:shape>
                <o:OLEObject Type="Embed" ProgID="Equation.3" ShapeID="_x0000_i1163" DrawAspect="Content" ObjectID="_1593519448" r:id="rId198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– множество участников оптового рынка – продавцов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64" type="#_x0000_t75" style="width:43.45pt;height:21.05pt" o:ole="">
                  <v:imagedata r:id="rId121" o:title=""/>
                </v:shape>
                <o:OLEObject Type="Embed" ProgID="Equation.3" ShapeID="_x0000_i1164" DrawAspect="Content" ObjectID="_1593519449" r:id="rId19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в отношении расчетного периода t, сформированное путем ранжирования по мере убывания параметра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20" w:dyaOrig="420">
                <v:shape id="_x0000_i1165" type="#_x0000_t75" style="width:44.15pt;height:21.05pt" o:ole="">
                  <v:imagedata r:id="rId126" o:title=""/>
                </v:shape>
                <o:OLEObject Type="Embed" ProgID="Equation.3" ShapeID="_x0000_i1165" DrawAspect="Content" ObjectID="_1593519450" r:id="rId200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где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300" w:dyaOrig="420">
                <v:shape id="_x0000_i1166" type="#_x0000_t75" style="width:63.85pt;height:21.05pt" o:ole="">
                  <v:imagedata r:id="rId128" o:title=""/>
                </v:shape>
                <o:OLEObject Type="Embed" ProgID="Equation.3" ShapeID="_x0000_i1166" DrawAspect="Content" ObjectID="_1593519451" r:id="rId20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 (В случае если у двух или более участников оптового рынка – продавцов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67" type="#_x0000_t75" style="width:43.45pt;height:21.05pt" o:ole="">
                  <v:imagedata r:id="rId121" o:title=""/>
                </v:shape>
                <o:OLEObject Type="Embed" ProgID="Equation.3" ShapeID="_x0000_i1167" DrawAspect="Content" ObjectID="_1593519452" r:id="rId202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при ранжировании совпадают параметры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20" w:dyaOrig="420">
                <v:shape id="_x0000_i1168" type="#_x0000_t75" style="width:44.15pt;height:21.05pt" o:ole="">
                  <v:imagedata r:id="rId126" o:title=""/>
                </v:shape>
                <o:OLEObject Type="Embed" ProgID="Equation.3" ShapeID="_x0000_i1168" DrawAspect="Content" ObjectID="_1593519453" r:id="rId203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происходит дополнительное ранжирование таких участников по мере убывания параметра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60" w:dyaOrig="420">
                <v:shape id="_x0000_i1169" type="#_x0000_t75" style="width:50.95pt;height:21.05pt" o:ole="">
                  <v:imagedata r:id="rId132" o:title=""/>
                </v:shape>
                <o:OLEObject Type="Embed" ProgID="Equation.3" ShapeID="_x0000_i1169" DrawAspect="Content" ObjectID="_1593519454" r:id="rId204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.)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70" type="#_x0000_t75" style="width:43.45pt;height:21.05pt" o:ole="">
                  <v:imagedata r:id="rId121" o:title=""/>
                </v:shape>
                <o:OLEObject Type="Embed" ProgID="Equation.3" ShapeID="_x0000_i1170" DrawAspect="Content" ObjectID="_1593519455" r:id="rId20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– участник оптового рынка, включенный в отношении расчетного периода t в Реестр банкротов в стадии конкурсного производства (приложение 113г к настоящему Регламенту);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>k – порядковый номер элемента множества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60" w:dyaOrig="400">
                <v:shape id="_x0000_i1171" type="#_x0000_t75" style="width:50.95pt;height:27.85pt" o:ole="">
                  <v:imagedata r:id="rId123" o:title=""/>
                </v:shape>
                <o:OLEObject Type="Embed" ProgID="Equation.3" ShapeID="_x0000_i1171" DrawAspect="Content" ObjectID="_1593519456" r:id="rId206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;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240" w:dyaOrig="260">
                <v:shape id="_x0000_i1172" type="#_x0000_t75" style="width:14.25pt;height:14.25pt" o:ole="">
                  <v:imagedata r:id="rId136" o:title=""/>
                </v:shape>
                <o:OLEObject Type="Embed" ProgID="Equation.3" ShapeID="_x0000_i1172" DrawAspect="Content" ObjectID="_1593519457" r:id="rId20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количество участников оптового рынка – продавцов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73" type="#_x0000_t75" style="width:43.45pt;height:21.05pt" o:ole="">
                  <v:imagedata r:id="rId121" o:title=""/>
                </v:shape>
                <o:OLEObject Type="Embed" ProgID="Equation.3" ShapeID="_x0000_i1173" DrawAspect="Content" ObjectID="_1593519458" r:id="rId208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в отношении расчетного периода t, входящих в множество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80" w:dyaOrig="380">
                <v:shape id="_x0000_i1174" type="#_x0000_t75" style="width:44.15pt;height:21.05pt" o:ole="">
                  <v:imagedata r:id="rId209" o:title=""/>
                </v:shape>
                <o:OLEObject Type="Embed" ProgID="Equation.3" ShapeID="_x0000_i1174" DrawAspect="Content" ObjectID="_1593519459" r:id="rId210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;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20" w:dyaOrig="420">
                <v:shape id="_x0000_i1175" type="#_x0000_t75" style="width:44.15pt;height:21.05pt" o:ole="">
                  <v:imagedata r:id="rId126" o:title=""/>
                </v:shape>
                <o:OLEObject Type="Embed" ProgID="Equation.3" ShapeID="_x0000_i1175" DrawAspect="Content" ObjectID="_1593519460" r:id="rId21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объем электроэнергии, проданный участником оптового рынка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76" type="#_x0000_t75" style="width:43.45pt;height:21.05pt" o:ole="">
                  <v:imagedata r:id="rId121" o:title=""/>
                </v:shape>
                <o:OLEObject Type="Embed" ProgID="Equation.3" ShapeID="_x0000_i1176" DrawAspect="Content" ObjectID="_1593519461" r:id="rId212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на РСВ за расчетный период t, определенный в соответствии с п. 4.3.6 настоящего </w:t>
            </w:r>
            <w:r w:rsidR="00FE6B87" w:rsidRPr="00F105CC">
              <w:rPr>
                <w:rFonts w:ascii="Garamond" w:hAnsi="Garamond" w:cs="Garamond"/>
                <w:szCs w:val="22"/>
                <w:lang w:val="ru-RU"/>
              </w:rPr>
              <w:t xml:space="preserve">Регламента в отношении зоны </w:t>
            </w:r>
            <w:proofErr w:type="spellStart"/>
            <w:r w:rsidR="00FE6B87"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="00FE6B87" w:rsidRPr="00F105CC">
              <w:rPr>
                <w:rFonts w:ascii="Garamond" w:hAnsi="Garamond" w:cs="Garamond"/>
                <w:szCs w:val="22"/>
                <w:lang w:val="ru-RU"/>
              </w:rPr>
              <w:t>;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60" w:dyaOrig="420">
                <v:shape id="_x0000_i1177" type="#_x0000_t75" style="width:50.95pt;height:21.05pt" o:ole="">
                  <v:imagedata r:id="rId132" o:title=""/>
                </v:shape>
                <o:OLEObject Type="Embed" ProgID="Equation.3" ShapeID="_x0000_i1177" DrawAspect="Content" ObjectID="_1593519462" r:id="rId213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стоимость электроэнергии, проданной участником оптового рынка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99" w:dyaOrig="300">
                <v:shape id="_x0000_i1178" type="#_x0000_t75" style="width:43.45pt;height:21.05pt" o:ole="">
                  <v:imagedata r:id="rId121" o:title=""/>
                </v:shape>
                <o:OLEObject Type="Embed" ProgID="Equation.3" ShapeID="_x0000_i1178" DrawAspect="Content" ObjectID="_1593519463" r:id="rId214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на РСВ за расчетный период t, определенный в соответствии с п. 4.3.8 настоящего Регламента в отношении зоны </w:t>
            </w:r>
            <w:proofErr w:type="spell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; 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proofErr w:type="spell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зона, включающая первую и вторую ценовые зоны.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>2. Определяется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20" w:dyaOrig="360">
                <v:shape id="_x0000_i1179" type="#_x0000_t75" style="width:27.85pt;height:21.05pt" o:ole="">
                  <v:imagedata r:id="rId144" o:title=""/>
                </v:shape>
                <o:OLEObject Type="Embed" ProgID="Equation.3" ShapeID="_x0000_i1179" DrawAspect="Content" ObjectID="_1593519464" r:id="rId21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множество участников оптового рынка i с привязкой к обязательствам на РСВ совокупно по ценовым зонам, сформированное путем ранжирования по мере убывания параметра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59" w:dyaOrig="400">
                <v:shape id="_x0000_i1180" type="#_x0000_t75" style="width:44.15pt;height:21.05pt" o:ole="">
                  <v:imagedata r:id="rId146" o:title=""/>
                </v:shape>
                <o:OLEObject Type="Embed" ProgID="Equation.3" ShapeID="_x0000_i1180" DrawAspect="Content" ObjectID="_1593519465" r:id="rId216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для участников оптового рынка i, в отношении которых одновременно выполняются условия: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80" w:dyaOrig="400">
                <v:shape id="_x0000_i1181" type="#_x0000_t75" style="width:1in;height:27.85pt" o:ole="">
                  <v:imagedata r:id="rId148" o:title=""/>
                </v:shape>
                <o:OLEObject Type="Embed" ProgID="Equation.3" ShapeID="_x0000_i1181" DrawAspect="Content" ObjectID="_1593519466" r:id="rId21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100" w:dyaOrig="360">
                <v:shape id="_x0000_i1182" type="#_x0000_t75" style="width:86.25pt;height:27.85pt" o:ole="">
                  <v:imagedata r:id="rId150" o:title=""/>
                </v:shape>
                <o:OLEObject Type="Embed" ProgID="Equation.3" ShapeID="_x0000_i1182" DrawAspect="Content" ObjectID="_1593519467" r:id="rId218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для t = август 2017 года множество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59" w:dyaOrig="360">
                <v:shape id="_x0000_i1183" type="#_x0000_t75" style="width:50.95pt;height:21.05pt" o:ole="">
                  <v:imagedata r:id="rId152" o:title=""/>
                </v:shape>
                <o:OLEObject Type="Embed" ProgID="Equation.3" ShapeID="_x0000_i1183" DrawAspect="Content" ObjectID="_1593519468" r:id="rId21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является пустым,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3260" w:dyaOrig="440">
                <v:shape id="_x0000_i1184" type="#_x0000_t75" style="width:171.85pt;height:21.05pt" o:ole="">
                  <v:imagedata r:id="rId154" o:title=""/>
                </v:shape>
                <o:OLEObject Type="Embed" ProgID="Equation.3" ShapeID="_x0000_i1184" DrawAspect="Content" ObjectID="_1593519469" r:id="rId220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где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60" w:dyaOrig="220">
                <v:shape id="_x0000_i1185" type="#_x0000_t75" style="width:50.95pt;height:14.25pt" o:ole="">
                  <v:imagedata r:id="rId156" o:title=""/>
                </v:shape>
                <o:OLEObject Type="Embed" ProgID="Equation.3" ShapeID="_x0000_i1185" DrawAspect="Content" ObjectID="_1593519470" r:id="rId22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3340" w:dyaOrig="440">
                <v:shape id="_x0000_i1186" type="#_x0000_t75" style="width:171.85pt;height:21.05pt" o:ole="">
                  <v:imagedata r:id="rId158" o:title=""/>
                </v:shape>
                <o:OLEObject Type="Embed" ProgID="Equation.3" ShapeID="_x0000_i1186" DrawAspect="Content" ObjectID="_1593519471" r:id="rId222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где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60" w:dyaOrig="220">
                <v:shape id="_x0000_i1187" type="#_x0000_t75" style="width:50.95pt;height:14.25pt" o:ole="">
                  <v:imagedata r:id="rId156" o:title=""/>
                </v:shape>
                <o:OLEObject Type="Embed" ProgID="Equation.3" ShapeID="_x0000_i1187" DrawAspect="Content" ObjectID="_1593519472" r:id="rId223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object w:dxaOrig="240" w:dyaOrig="260">
                <v:shape id="_x0000_i1188" type="#_x0000_t75" style="width:14.25pt;height:14.25pt" o:ole="">
                  <v:imagedata r:id="rId224" o:title=""/>
                </v:shape>
                <o:OLEObject Type="Embed" ProgID="Equation.3" ShapeID="_x0000_i1188" DrawAspect="Content" ObjectID="_1593519473" r:id="rId225"/>
              </w:object>
            </w:r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t xml:space="preserve"> – количество участников оптового рынка</w:t>
            </w:r>
            <w:r w:rsidR="00C0211E">
              <w:rPr>
                <w:rFonts w:ascii="Garamond" w:hAnsi="Garamond" w:cs="Garamond"/>
                <w:szCs w:val="22"/>
                <w:highlight w:val="yellow"/>
                <w:lang w:val="ru-RU"/>
              </w:rPr>
              <w:t xml:space="preserve"> </w:t>
            </w:r>
            <w:r w:rsidR="00C0211E" w:rsidRPr="00C0211E">
              <w:rPr>
                <w:rFonts w:ascii="Garamond" w:hAnsi="Garamond" w:cs="Garamond"/>
                <w:i/>
                <w:szCs w:val="22"/>
                <w:highlight w:val="yellow"/>
                <w:lang w:val="ru-RU"/>
              </w:rPr>
              <w:t>i</w:t>
            </w:r>
            <w:r w:rsidRPr="00C0211E">
              <w:rPr>
                <w:rFonts w:ascii="Garamond" w:hAnsi="Garamond" w:cs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t>в расчетн</w:t>
            </w:r>
            <w:r w:rsidR="00C0211E">
              <w:rPr>
                <w:rFonts w:ascii="Garamond" w:hAnsi="Garamond" w:cs="Garamond"/>
                <w:szCs w:val="22"/>
                <w:highlight w:val="yellow"/>
                <w:lang w:val="ru-RU"/>
              </w:rPr>
              <w:t>ый</w:t>
            </w:r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t xml:space="preserve"> период </w:t>
            </w:r>
            <w:r w:rsidRPr="00C0211E">
              <w:rPr>
                <w:rFonts w:ascii="Garamond" w:hAnsi="Garamond" w:cs="Garamond"/>
                <w:i/>
                <w:szCs w:val="22"/>
                <w:highlight w:val="yellow"/>
                <w:lang w:val="ru-RU"/>
              </w:rPr>
              <w:t>t</w:t>
            </w:r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t>, входящих в множество</w:t>
            </w:r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object w:dxaOrig="580" w:dyaOrig="380">
                <v:shape id="_x0000_i1190" type="#_x0000_t75" style="width:27.85pt;height:21.05pt" o:ole="">
                  <v:imagedata r:id="rId226" o:title=""/>
                </v:shape>
                <o:OLEObject Type="Embed" ProgID="Equation.3" ShapeID="_x0000_i1190" DrawAspect="Content" ObjectID="_1593519474" r:id="rId227"/>
              </w:object>
            </w:r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t>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proofErr w:type="gramStart"/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t xml:space="preserve">Если </w:t>
            </w:r>
            <w:r w:rsidRPr="00F105CC">
              <w:rPr>
                <w:rFonts w:ascii="Garamond" w:hAnsi="Garamond" w:cs="Garamond"/>
                <w:position w:val="-4"/>
                <w:szCs w:val="22"/>
                <w:highlight w:val="yellow"/>
                <w:lang w:val="ru-RU"/>
              </w:rPr>
              <w:object w:dxaOrig="460" w:dyaOrig="180">
                <v:shape id="_x0000_i1191" type="#_x0000_t75" style="width:35.3pt;height:14.25pt" o:ole="">
                  <v:imagedata r:id="rId228" o:title=""/>
                </v:shape>
                <o:OLEObject Type="Embed" ProgID="Equation.3" ShapeID="_x0000_i1191" DrawAspect="Content" ObjectID="_1593519475" r:id="rId229"/>
              </w:object>
            </w:r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t>,</w:t>
            </w:r>
            <w:proofErr w:type="gramEnd"/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t xml:space="preserve"> то множество </w:t>
            </w:r>
            <w:r w:rsidRPr="00F105CC">
              <w:rPr>
                <w:rFonts w:ascii="Garamond" w:hAnsi="Garamond" w:cs="Garamond"/>
                <w:position w:val="-12"/>
                <w:szCs w:val="22"/>
                <w:highlight w:val="yellow"/>
                <w:lang w:val="ru-RU"/>
              </w:rPr>
              <w:object w:dxaOrig="1219" w:dyaOrig="380">
                <v:shape id="_x0000_i1192" type="#_x0000_t75" style="width:57.75pt;height:21.05pt" o:ole="">
                  <v:imagedata r:id="rId230" o:title=""/>
                </v:shape>
                <o:OLEObject Type="Embed" ProgID="Equation.3" ShapeID="_x0000_i1192" DrawAspect="Content" ObjectID="_1593519476" r:id="rId231"/>
              </w:object>
            </w:r>
            <w:r w:rsidR="00C0211E">
              <w:rPr>
                <w:rFonts w:ascii="Garamond" w:hAnsi="Garamond" w:cs="Garamond"/>
                <w:szCs w:val="22"/>
                <w:highlight w:val="yellow"/>
                <w:lang w:val="ru-RU"/>
              </w:rPr>
              <w:t xml:space="preserve"> </w:t>
            </w:r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t xml:space="preserve">обнуляется и повторно формируется множество </w:t>
            </w:r>
            <w:r w:rsidRPr="00F105CC">
              <w:rPr>
                <w:rFonts w:ascii="Garamond" w:hAnsi="Garamond" w:cs="Garamond"/>
                <w:position w:val="-12"/>
                <w:szCs w:val="22"/>
                <w:highlight w:val="yellow"/>
                <w:lang w:val="ru-RU"/>
              </w:rPr>
              <w:object w:dxaOrig="580" w:dyaOrig="380">
                <v:shape id="_x0000_i1193" type="#_x0000_t75" style="width:27.85pt;height:21.05pt" o:ole="">
                  <v:imagedata r:id="rId232" o:title=""/>
                </v:shape>
                <o:OLEObject Type="Embed" ProgID="Equation.3" ShapeID="_x0000_i1193" DrawAspect="Content" ObjectID="_1593519477" r:id="rId233"/>
              </w:object>
            </w:r>
            <w:r w:rsidRPr="00F105CC">
              <w:rPr>
                <w:rFonts w:ascii="Garamond" w:hAnsi="Garamond" w:cs="Garamond"/>
                <w:szCs w:val="22"/>
                <w:highlight w:val="yellow"/>
                <w:lang w:val="ru-RU"/>
              </w:rPr>
              <w:t>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lastRenderedPageBreak/>
              <w:t xml:space="preserve">В случае если у первых элементов множества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20" w:dyaOrig="360">
                <v:shape id="_x0000_i1194" type="#_x0000_t75" style="width:27.85pt;height:21.05pt" o:ole="">
                  <v:imagedata r:id="rId144" o:title=""/>
                </v:shape>
                <o:OLEObject Type="Embed" ProgID="Equation.3" ShapeID="_x0000_i1194" DrawAspect="Content" ObjectID="_1593519478" r:id="rId234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при ранжировании совпадают параметры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59" w:dyaOrig="400">
                <v:shape id="_x0000_i1195" type="#_x0000_t75" style="width:44.15pt;height:21.05pt" o:ole="">
                  <v:imagedata r:id="rId146" o:title=""/>
                </v:shape>
                <o:OLEObject Type="Embed" ProgID="Equation.3" ShapeID="_x0000_i1195" DrawAspect="Content" ObjectID="_1593519479" r:id="rId23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происходит дополнительное ранжирование таких участников по мере убывания параметра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00" w:dyaOrig="400">
                <v:shape id="_x0000_i1196" type="#_x0000_t75" style="width:44.15pt;height:21.05pt" o:ole="">
                  <v:imagedata r:id="rId163" o:title=""/>
                </v:shape>
                <o:OLEObject Type="Embed" ProgID="Equation.3" ShapeID="_x0000_i1196" DrawAspect="Content" ObjectID="_1593519480" r:id="rId236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59" w:dyaOrig="400">
                <v:shape id="_x0000_i1197" type="#_x0000_t75" style="width:44.15pt;height:21.05pt" o:ole="">
                  <v:imagedata r:id="rId146" o:title=""/>
                </v:shape>
                <o:OLEObject Type="Embed" ProgID="Equation.3" ShapeID="_x0000_i1197" DrawAspect="Content" ObjectID="_1593519481" r:id="rId23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объем электроэнергии, купленный участником оптового рынка i на РСВ за расчетный период t, определенный в соответствии с п. 4.3.6 настоящего Регламента в отношении зоны </w:t>
            </w:r>
            <w:proofErr w:type="spell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>;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900" w:dyaOrig="400">
                <v:shape id="_x0000_i1198" type="#_x0000_t75" style="width:44.15pt;height:21.05pt" o:ole="">
                  <v:imagedata r:id="rId163" o:title=""/>
                </v:shape>
                <o:OLEObject Type="Embed" ProgID="Equation.3" ShapeID="_x0000_i1198" DrawAspect="Content" ObjectID="_1593519482" r:id="rId238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– стоимость электроэнергии, купленной участником оптового рынка i на РСВ за расчетный период t, определенная в соответствии с п. 4.3.8 настоящего Регламента в отношении зоны </w:t>
            </w:r>
            <w:proofErr w:type="spell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; 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proofErr w:type="spellStart"/>
            <w:r w:rsidRPr="00F105CC">
              <w:rPr>
                <w:rFonts w:ascii="Garamond" w:hAnsi="Garamond" w:cs="Garamond"/>
                <w:szCs w:val="22"/>
                <w:lang w:val="ru-RU"/>
              </w:rPr>
              <w:t>zd</w:t>
            </w:r>
            <w:proofErr w:type="spell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– зона, включающая первую и вторую ценовые зоны.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>2а. Из множества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20" w:dyaOrig="360">
                <v:shape id="_x0000_i1199" type="#_x0000_t75" style="width:27.85pt;height:21.05pt" o:ole="">
                  <v:imagedata r:id="rId144" o:title=""/>
                </v:shape>
                <o:OLEObject Type="Embed" ProgID="Equation.3" ShapeID="_x0000_i1199" DrawAspect="Content" ObjectID="_1593519483" r:id="rId23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исключаются все элементы, начиная с номера B+1.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3. В отношении участника оптового рынка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80" w:dyaOrig="360">
                <v:shape id="_x0000_i1200" type="#_x0000_t75" style="width:14.25pt;height:27.85pt" o:ole="">
                  <v:imagedata r:id="rId168" o:title=""/>
                </v:shape>
                <o:OLEObject Type="Embed" ProgID="Equation.3" ShapeID="_x0000_i1200" DrawAspect="Content" ObjectID="_1593519484" r:id="rId240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из множества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420" w:dyaOrig="360">
                <v:shape id="_x0000_i1201" type="#_x0000_t75" style="width:27.85pt;height:21.05pt" o:ole="">
                  <v:imagedata r:id="rId144" o:title=""/>
                </v:shape>
                <o:OLEObject Type="Embed" ProgID="Equation.3" ShapeID="_x0000_i1201" DrawAspect="Content" ObjectID="_1593519485" r:id="rId24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 и участника оптового рынка – продавца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560" w:dyaOrig="400">
                <v:shape id="_x0000_i1202" type="#_x0000_t75" style="width:44.15pt;height:27.85pt" o:ole="">
                  <v:imagedata r:id="rId171" o:title=""/>
                </v:shape>
                <o:OLEObject Type="Embed" ProgID="Equation.3" ShapeID="_x0000_i1202" DrawAspect="Content" ObjectID="_1593519486" r:id="rId242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из множества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60" w:dyaOrig="400">
                <v:shape id="_x0000_i1203" type="#_x0000_t75" style="width:50.95pt;height:27.85pt" o:ole="">
                  <v:imagedata r:id="rId123" o:title=""/>
                </v:shape>
                <o:OLEObject Type="Embed" ProgID="Equation.3" ShapeID="_x0000_i1203" DrawAspect="Content" ObjectID="_1593519487" r:id="rId243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(где k принимает значения от 1 до B –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639" w:dyaOrig="220">
                <v:shape id="_x0000_i1204" type="#_x0000_t75" style="width:50.95pt;height:14.25pt" o:ole="">
                  <v:imagedata r:id="rId174" o:title=""/>
                </v:shape>
                <o:OLEObject Type="Embed" ProgID="Equation.3" ShapeID="_x0000_i1204" DrawAspect="Content" ObjectID="_1593519488" r:id="rId244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) определяется объем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460" w:dyaOrig="480">
                <v:shape id="_x0000_i1205" type="#_x0000_t75" style="width:1in;height:27.85pt" o:ole="">
                  <v:imagedata r:id="rId176" o:title=""/>
                </v:shape>
                <o:OLEObject Type="Embed" ProgID="Equation.3" ShapeID="_x0000_i1205" DrawAspect="Content" ObjectID="_1593519489" r:id="rId24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и стоимость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460" w:dyaOrig="499">
                <v:shape id="_x0000_i1206" type="#_x0000_t75" style="width:1in;height:27.85pt" o:ole="">
                  <v:imagedata r:id="rId178" o:title=""/>
                </v:shape>
                <o:OLEObject Type="Embed" ProgID="Equation.3" ShapeID="_x0000_i1206" DrawAspect="Content" ObjectID="_1593519490" r:id="rId246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электроэнергии, купленной участником оптового рынка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80" w:dyaOrig="360">
                <v:shape id="_x0000_i1207" type="#_x0000_t75" style="width:14.25pt;height:27.85pt" o:ole="">
                  <v:imagedata r:id="rId168" o:title=""/>
                </v:shape>
                <o:OLEObject Type="Embed" ProgID="Equation.3" ShapeID="_x0000_i1207" DrawAspect="Content" ObjectID="_1593519491" r:id="rId24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и проданной участником оптового рынка – продавцом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560" w:dyaOrig="400">
                <v:shape id="_x0000_i1208" type="#_x0000_t75" style="width:44.15pt;height:27.85pt" o:ole="">
                  <v:imagedata r:id="rId171" o:title=""/>
                </v:shape>
                <o:OLEObject Type="Embed" ProgID="Equation.3" ShapeID="_x0000_i1208" DrawAspect="Content" ObjectID="_1593519492" r:id="rId248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за расчетный период t по договору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80" w:dyaOrig="180">
                <v:shape id="_x0000_i1209" type="#_x0000_t75" style="width:21.05pt;height:14.25pt" o:ole="">
                  <v:imagedata r:id="rId182" o:title=""/>
                </v:shape>
                <o:OLEObject Type="Embed" ProgID="Equation.3" ShapeID="_x0000_i1209" DrawAspect="Content" ObjectID="_1593519493" r:id="rId24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по формулам: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2620" w:dyaOrig="480">
                <v:shape id="_x0000_i1210" type="#_x0000_t75" style="width:165.05pt;height:27.85pt" o:ole="">
                  <v:imagedata r:id="rId250" o:title=""/>
                </v:shape>
                <o:OLEObject Type="Embed" ProgID="Equation.3" ShapeID="_x0000_i1210" DrawAspect="Content" ObjectID="_1593519494" r:id="rId25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2659" w:dyaOrig="480">
                <v:shape id="_x0000_i1211" type="#_x0000_t75" style="width:166.4pt;height:27.85pt" o:ole="">
                  <v:imagedata r:id="rId252" o:title=""/>
                </v:shape>
                <o:OLEObject Type="Embed" ProgID="Equation.3" ShapeID="_x0000_i1211" DrawAspect="Content" ObjectID="_1593519495" r:id="rId253"/>
              </w:objec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Цена за расчетный период t по договору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D, заключенному участником оптового рынка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180" w:dyaOrig="360">
                <v:shape id="_x0000_i1212" type="#_x0000_t75" style="width:14.25pt;height:27.85pt" o:ole="">
                  <v:imagedata r:id="rId168" o:title=""/>
                </v:shape>
                <o:OLEObject Type="Embed" ProgID="Equation.3" ShapeID="_x0000_i1212" DrawAspect="Content" ObjectID="_1593519496" r:id="rId254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с участником оптового рынка – продавцом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560" w:dyaOrig="400">
                <v:shape id="_x0000_i1213" type="#_x0000_t75" style="width:44.15pt;height:27.85pt" o:ole="">
                  <v:imagedata r:id="rId171" o:title=""/>
                </v:shape>
                <o:OLEObject Type="Embed" ProgID="Equation.3" ShapeID="_x0000_i1213" DrawAspect="Content" ObjectID="_1593519497" r:id="rId255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, определяется по формуле: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3220" w:dyaOrig="940">
                <v:shape id="_x0000_i1214" type="#_x0000_t75" style="width:201.75pt;height:65.2pt" o:ole="">
                  <v:imagedata r:id="rId256" o:title=""/>
                </v:shape>
                <o:OLEObject Type="Embed" ProgID="Equation.3" ShapeID="_x0000_i1214" DrawAspect="Content" ObjectID="_1593519498" r:id="rId257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4. По итогу расчетов множество </w: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859" w:dyaOrig="360">
                <v:shape id="_x0000_i1215" type="#_x0000_t75" style="width:50.95pt;height:21.05pt" o:ole="">
                  <v:imagedata r:id="rId192" o:title=""/>
                </v:shape>
                <o:OLEObject Type="Embed" ProgID="Equation.3" ShapeID="_x0000_i1215" DrawAspect="Content" ObjectID="_1593519499" r:id="rId258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определяется как: 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object w:dxaOrig="2420" w:dyaOrig="360">
                <v:shape id="_x0000_i1216" type="#_x0000_t75" style="width:180.7pt;height:27.85pt" o:ole="">
                  <v:imagedata r:id="rId194" o:title=""/>
                </v:shape>
                <o:OLEObject Type="Embed" ProgID="Equation.3" ShapeID="_x0000_i1216" DrawAspect="Content" ObjectID="_1593519500" r:id="rId259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5D5DBB" w:rsidRPr="00F105CC" w:rsidRDefault="005D5DBB" w:rsidP="005D5DBB">
            <w:pPr>
              <w:pStyle w:val="a3"/>
              <w:rPr>
                <w:rFonts w:ascii="Garamond" w:hAnsi="Garamond" w:cs="Garamond"/>
                <w:szCs w:val="22"/>
                <w:lang w:val="ru-RU"/>
              </w:rPr>
            </w:pP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Для m = август 2017 года </w:t>
            </w:r>
            <w:proofErr w:type="gramStart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множество </w:t>
            </w:r>
            <w:r w:rsidRPr="00F105CC">
              <w:rPr>
                <w:rFonts w:ascii="Garamond" w:hAnsi="Garamond" w:cs="Garamond"/>
                <w:position w:val="-12"/>
                <w:szCs w:val="22"/>
                <w:lang w:val="ru-RU"/>
              </w:rPr>
              <w:object w:dxaOrig="1219" w:dyaOrig="380">
                <v:shape id="_x0000_i1217" type="#_x0000_t75" style="width:57.75pt;height:21.05pt" o:ole="">
                  <v:imagedata r:id="rId260" o:title=""/>
                </v:shape>
                <o:OLEObject Type="Embed" ProgID="Equation.3" ShapeID="_x0000_i1217" DrawAspect="Content" ObjectID="_1593519501" r:id="rId261"/>
              </w:object>
            </w:r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является</w:t>
            </w:r>
            <w:proofErr w:type="gramEnd"/>
            <w:r w:rsidRPr="00F105CC">
              <w:rPr>
                <w:rFonts w:ascii="Garamond" w:hAnsi="Garamond" w:cs="Garamond"/>
                <w:szCs w:val="22"/>
                <w:lang w:val="ru-RU"/>
              </w:rPr>
              <w:t xml:space="preserve"> пустым. </w:t>
            </w:r>
          </w:p>
        </w:tc>
      </w:tr>
    </w:tbl>
    <w:p w:rsidR="005D5DBB" w:rsidRDefault="005D5DBB" w:rsidP="005D5DBB">
      <w:pPr>
        <w:contextualSpacing/>
        <w:rPr>
          <w:rFonts w:ascii="Garamond" w:eastAsia="SimSun" w:hAnsi="Garamond"/>
          <w:b/>
          <w:i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5D5DBB" w:rsidRPr="00F105CC" w:rsidRDefault="00F105CC" w:rsidP="00F105CC">
      <w:pPr>
        <w:contextualSpacing/>
        <w:jc w:val="right"/>
        <w:rPr>
          <w:rFonts w:ascii="Garamond" w:eastAsia="SimSun" w:hAnsi="Garamond"/>
          <w:b/>
        </w:rPr>
      </w:pPr>
      <w:r w:rsidRPr="00F105CC">
        <w:rPr>
          <w:rFonts w:ascii="Garamond" w:eastAsia="SimSun" w:hAnsi="Garamond"/>
          <w:b/>
        </w:rPr>
        <w:lastRenderedPageBreak/>
        <w:t>Приложение 11.6</w:t>
      </w:r>
    </w:p>
    <w:p w:rsidR="005D5DBB" w:rsidRDefault="005D5DBB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</w:p>
    <w:p w:rsidR="005D5DBB" w:rsidRPr="00412243" w:rsidRDefault="005D5DBB" w:rsidP="005D5DBB">
      <w:pPr>
        <w:contextualSpacing/>
        <w:rPr>
          <w:rFonts w:ascii="Garamond" w:eastAsia="SimSun" w:hAnsi="Garamond"/>
          <w:b/>
          <w:i/>
        </w:rPr>
      </w:pPr>
      <w:r w:rsidRPr="00412243">
        <w:rPr>
          <w:rFonts w:ascii="Garamond" w:eastAsia="SimSun" w:hAnsi="Garamond"/>
          <w:b/>
          <w:i/>
        </w:rPr>
        <w:t>Действующая редакция</w:t>
      </w:r>
    </w:p>
    <w:p w:rsidR="005D5DBB" w:rsidRDefault="005D5DBB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</w:p>
    <w:bookmarkStart w:id="50" w:name="_MON_1562053793"/>
    <w:bookmarkEnd w:id="50"/>
    <w:p w:rsidR="005D5DBB" w:rsidRPr="00D032AD" w:rsidRDefault="00F105CC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  <w:r w:rsidRPr="007F48C8">
        <w:rPr>
          <w:szCs w:val="22"/>
        </w:rPr>
        <w:object w:dxaOrig="11154" w:dyaOrig="2260">
          <v:shape id="_x0000_i1218" type="#_x0000_t75" style="width:587.55pt;height:110.05pt" o:ole="">
            <v:imagedata r:id="rId262" o:title=""/>
          </v:shape>
          <o:OLEObject Type="Embed" ProgID="Excel.Sheet.8" ShapeID="_x0000_i1218" DrawAspect="Content" ObjectID="_1593519502" r:id="rId263"/>
        </w:object>
      </w:r>
    </w:p>
    <w:p w:rsidR="00F105CC" w:rsidRDefault="00F105CC" w:rsidP="005D5DBB">
      <w:pPr>
        <w:contextualSpacing/>
        <w:rPr>
          <w:rFonts w:ascii="Garamond" w:eastAsia="SimSun" w:hAnsi="Garamond"/>
          <w:b/>
          <w:i/>
        </w:rPr>
      </w:pPr>
    </w:p>
    <w:p w:rsidR="00C0211E" w:rsidRDefault="00C0211E" w:rsidP="005D5DBB">
      <w:pPr>
        <w:contextualSpacing/>
        <w:rPr>
          <w:rFonts w:ascii="Garamond" w:eastAsia="SimSun" w:hAnsi="Garamond"/>
          <w:b/>
          <w:i/>
        </w:rPr>
      </w:pPr>
    </w:p>
    <w:p w:rsidR="005D5DBB" w:rsidRPr="00412243" w:rsidRDefault="005D5DBB" w:rsidP="005D5DBB">
      <w:pPr>
        <w:contextualSpacing/>
        <w:rPr>
          <w:rFonts w:ascii="Garamond" w:eastAsia="SimSun" w:hAnsi="Garamond"/>
          <w:b/>
          <w:i/>
        </w:rPr>
      </w:pPr>
      <w:r w:rsidRPr="00412243">
        <w:rPr>
          <w:rFonts w:ascii="Garamond" w:eastAsia="SimSun" w:hAnsi="Garamond"/>
          <w:b/>
          <w:i/>
        </w:rPr>
        <w:t>Предлагаемая редакция</w:t>
      </w:r>
    </w:p>
    <w:p w:rsidR="005D5DBB" w:rsidRDefault="005D5DBB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</w:p>
    <w:p w:rsidR="005D5DBB" w:rsidRDefault="00F105CC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  <w:r w:rsidRPr="007F48C8">
        <w:rPr>
          <w:szCs w:val="22"/>
        </w:rPr>
        <w:object w:dxaOrig="11154" w:dyaOrig="2421">
          <v:shape id="_x0000_i1219" type="#_x0000_t75" style="width:592.3pt;height:122.25pt" o:ole="">
            <v:imagedata r:id="rId264" o:title=""/>
          </v:shape>
          <o:OLEObject Type="Embed" ProgID="Excel.Sheet.8" ShapeID="_x0000_i1219" DrawAspect="Content" ObjectID="_1593519503" r:id="rId265"/>
        </w:object>
      </w:r>
    </w:p>
    <w:p w:rsidR="00F105CC" w:rsidRDefault="00F105CC" w:rsidP="005D5DBB">
      <w:pPr>
        <w:contextualSpacing/>
        <w:rPr>
          <w:rFonts w:ascii="Garamond" w:eastAsia="SimSun" w:hAnsi="Garamond"/>
          <w:b/>
          <w:i/>
        </w:rPr>
      </w:pPr>
    </w:p>
    <w:p w:rsidR="00636A3F" w:rsidRDefault="00636A3F" w:rsidP="00F105CC">
      <w:pPr>
        <w:contextualSpacing/>
        <w:jc w:val="right"/>
        <w:rPr>
          <w:rFonts w:ascii="Garamond" w:eastAsia="SimSun" w:hAnsi="Garamond"/>
          <w:b/>
        </w:rPr>
      </w:pPr>
    </w:p>
    <w:p w:rsidR="00636A3F" w:rsidRDefault="00636A3F" w:rsidP="00F105CC">
      <w:pPr>
        <w:contextualSpacing/>
        <w:jc w:val="right"/>
        <w:rPr>
          <w:rFonts w:ascii="Garamond" w:eastAsia="SimSun" w:hAnsi="Garamond"/>
          <w:b/>
        </w:rPr>
      </w:pPr>
    </w:p>
    <w:p w:rsidR="00636A3F" w:rsidRDefault="00636A3F" w:rsidP="00F105CC">
      <w:pPr>
        <w:contextualSpacing/>
        <w:jc w:val="right"/>
        <w:rPr>
          <w:rFonts w:ascii="Garamond" w:eastAsia="SimSun" w:hAnsi="Garamond"/>
          <w:b/>
        </w:rPr>
      </w:pPr>
    </w:p>
    <w:p w:rsidR="00636A3F" w:rsidRDefault="00636A3F" w:rsidP="00F105CC">
      <w:pPr>
        <w:contextualSpacing/>
        <w:jc w:val="right"/>
        <w:rPr>
          <w:rFonts w:ascii="Garamond" w:eastAsia="SimSun" w:hAnsi="Garamond"/>
          <w:b/>
        </w:rPr>
      </w:pPr>
    </w:p>
    <w:p w:rsidR="00636A3F" w:rsidRDefault="00636A3F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C0211E" w:rsidRDefault="00C0211E" w:rsidP="00F105CC">
      <w:pPr>
        <w:contextualSpacing/>
        <w:jc w:val="right"/>
        <w:rPr>
          <w:rFonts w:ascii="Garamond" w:eastAsia="SimSun" w:hAnsi="Garamond"/>
          <w:b/>
        </w:rPr>
      </w:pPr>
    </w:p>
    <w:p w:rsidR="005D5DBB" w:rsidRPr="00F105CC" w:rsidRDefault="00F105CC" w:rsidP="00F105CC">
      <w:pPr>
        <w:contextualSpacing/>
        <w:jc w:val="right"/>
        <w:rPr>
          <w:rFonts w:ascii="Garamond" w:eastAsia="SimSun" w:hAnsi="Garamond"/>
          <w:b/>
        </w:rPr>
      </w:pPr>
      <w:r>
        <w:rPr>
          <w:rFonts w:ascii="Garamond" w:eastAsia="SimSun" w:hAnsi="Garamond"/>
          <w:b/>
        </w:rPr>
        <w:lastRenderedPageBreak/>
        <w:t>Приложение 28.1</w:t>
      </w:r>
    </w:p>
    <w:p w:rsidR="005D5DBB" w:rsidRDefault="005D5DBB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</w:p>
    <w:p w:rsidR="005D5DBB" w:rsidRDefault="005D5DBB" w:rsidP="005D5DBB">
      <w:pPr>
        <w:contextualSpacing/>
        <w:rPr>
          <w:rFonts w:ascii="Garamond" w:eastAsia="SimSun" w:hAnsi="Garamond"/>
          <w:b/>
          <w:i/>
        </w:rPr>
      </w:pPr>
      <w:r w:rsidRPr="00412243">
        <w:rPr>
          <w:rFonts w:ascii="Garamond" w:eastAsia="SimSun" w:hAnsi="Garamond"/>
          <w:b/>
          <w:i/>
        </w:rPr>
        <w:t>Действующая редакция</w:t>
      </w:r>
    </w:p>
    <w:p w:rsidR="005D5DBB" w:rsidRPr="00412243" w:rsidRDefault="005D5DBB" w:rsidP="005D5DBB">
      <w:pPr>
        <w:contextualSpacing/>
        <w:rPr>
          <w:rFonts w:ascii="Garamond" w:eastAsia="SimSun" w:hAnsi="Garamond"/>
          <w:b/>
          <w:i/>
        </w:rPr>
      </w:pPr>
    </w:p>
    <w:bookmarkStart w:id="51" w:name="_MON_1530955892"/>
    <w:bookmarkEnd w:id="51"/>
    <w:bookmarkStart w:id="52" w:name="_MON_1466621268"/>
    <w:bookmarkEnd w:id="52"/>
    <w:p w:rsidR="00D3358D" w:rsidRDefault="005D5DBB" w:rsidP="005D5DBB">
      <w:pPr>
        <w:pStyle w:val="subclauseindent"/>
        <w:spacing w:before="0" w:after="0"/>
        <w:ind w:left="0"/>
        <w:rPr>
          <w:sz w:val="28"/>
          <w:szCs w:val="28"/>
        </w:rPr>
      </w:pPr>
      <w:r w:rsidRPr="007F5119">
        <w:rPr>
          <w:sz w:val="28"/>
          <w:szCs w:val="28"/>
        </w:rPr>
        <w:object w:dxaOrig="15341" w:dyaOrig="2263">
          <v:shape id="_x0000_i1220" type="#_x0000_t75" style="width:741.05pt;height:107.3pt" o:ole="">
            <v:imagedata r:id="rId266" o:title=""/>
          </v:shape>
          <o:OLEObject Type="Embed" ProgID="Excel.Sheet.8" ShapeID="_x0000_i1220" DrawAspect="Content" ObjectID="_1593519504" r:id="rId267"/>
        </w:object>
      </w:r>
    </w:p>
    <w:p w:rsidR="005D5DBB" w:rsidRPr="00D3358D" w:rsidRDefault="00D3358D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  <w:r w:rsidRPr="00D3358D">
        <w:rPr>
          <w:rFonts w:ascii="Garamond" w:hAnsi="Garamond"/>
          <w:i/>
          <w:sz w:val="20"/>
          <w:lang w:val="ru-RU"/>
        </w:rPr>
        <w:t xml:space="preserve"> </w:t>
      </w:r>
      <w:r w:rsidRPr="00D3358D">
        <w:rPr>
          <w:rFonts w:ascii="Garamond" w:hAnsi="Garamond"/>
          <w:i/>
          <w:sz w:val="20"/>
          <w:lang w:val="ru-RU"/>
        </w:rPr>
        <w:t>Примечание</w:t>
      </w:r>
      <w:r w:rsidRPr="00D3358D">
        <w:rPr>
          <w:rFonts w:ascii="Garamond" w:hAnsi="Garamond"/>
          <w:sz w:val="20"/>
          <w:lang w:val="ru-RU"/>
        </w:rPr>
        <w:t xml:space="preserve">. В Реестр обязательств не включаются участники оптового рынка, поименованные в пункте 6 приложения 3 к </w:t>
      </w:r>
      <w:r w:rsidRPr="00D3358D">
        <w:rPr>
          <w:rFonts w:ascii="Garamond" w:hAnsi="Garamond"/>
          <w:i/>
          <w:sz w:val="20"/>
          <w:lang w:val="ru-RU"/>
        </w:rPr>
        <w:t>Регламенту регистрации регулируемых договоров купли-продажи электроэнергии и мощности</w:t>
      </w:r>
      <w:r w:rsidRPr="00D3358D">
        <w:rPr>
          <w:rFonts w:ascii="Garamond" w:hAnsi="Garamond"/>
          <w:sz w:val="20"/>
          <w:lang w:val="ru-RU"/>
        </w:rPr>
        <w:t xml:space="preserve"> (Приложение № 6.2 к </w:t>
      </w:r>
      <w:r w:rsidRPr="00D3358D">
        <w:rPr>
          <w:rFonts w:ascii="Garamond" w:hAnsi="Garamond"/>
          <w:i/>
          <w:sz w:val="20"/>
          <w:lang w:val="ru-RU"/>
        </w:rPr>
        <w:t>Договору о присоединении к торговой системе оптового рынка</w:t>
      </w:r>
      <w:r w:rsidRPr="00D3358D">
        <w:rPr>
          <w:rFonts w:ascii="Garamond" w:hAnsi="Garamond"/>
          <w:sz w:val="20"/>
          <w:lang w:val="ru-RU"/>
        </w:rPr>
        <w:t>).</w:t>
      </w:r>
    </w:p>
    <w:p w:rsidR="00C0211E" w:rsidRDefault="00C0211E" w:rsidP="005D5DBB">
      <w:pPr>
        <w:contextualSpacing/>
        <w:rPr>
          <w:rFonts w:ascii="Garamond" w:eastAsia="SimSun" w:hAnsi="Garamond"/>
          <w:b/>
          <w:i/>
        </w:rPr>
      </w:pPr>
    </w:p>
    <w:p w:rsidR="00D3358D" w:rsidRDefault="00D3358D" w:rsidP="005D5DBB">
      <w:pPr>
        <w:contextualSpacing/>
        <w:rPr>
          <w:rFonts w:ascii="Garamond" w:eastAsia="SimSun" w:hAnsi="Garamond"/>
          <w:b/>
          <w:i/>
        </w:rPr>
      </w:pPr>
    </w:p>
    <w:p w:rsidR="005D5DBB" w:rsidRPr="00412243" w:rsidRDefault="005D5DBB" w:rsidP="005D5DBB">
      <w:pPr>
        <w:contextualSpacing/>
        <w:rPr>
          <w:rFonts w:ascii="Garamond" w:eastAsia="SimSun" w:hAnsi="Garamond"/>
          <w:b/>
          <w:i/>
        </w:rPr>
      </w:pPr>
      <w:r w:rsidRPr="00412243">
        <w:rPr>
          <w:rFonts w:ascii="Garamond" w:eastAsia="SimSun" w:hAnsi="Garamond"/>
          <w:b/>
          <w:i/>
        </w:rPr>
        <w:t>Предлагаемая редакция</w:t>
      </w:r>
    </w:p>
    <w:p w:rsidR="005D5DBB" w:rsidRDefault="005D5DBB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</w:p>
    <w:p w:rsidR="00D3358D" w:rsidRDefault="005D5DBB" w:rsidP="005D5DBB">
      <w:pPr>
        <w:pStyle w:val="subclauseindent"/>
        <w:spacing w:before="0" w:after="0"/>
        <w:ind w:left="0"/>
        <w:rPr>
          <w:i/>
          <w:sz w:val="20"/>
          <w:lang w:val="ru-RU"/>
        </w:rPr>
      </w:pPr>
      <w:r w:rsidRPr="007F5119">
        <w:rPr>
          <w:sz w:val="28"/>
          <w:szCs w:val="28"/>
        </w:rPr>
        <w:object w:dxaOrig="15341" w:dyaOrig="2234">
          <v:shape id="_x0000_i1221" type="#_x0000_t75" style="width:741.05pt;height:108pt" o:ole="">
            <v:imagedata r:id="rId268" o:title=""/>
          </v:shape>
          <o:OLEObject Type="Embed" ProgID="Excel.Sheet.8" ShapeID="_x0000_i1221" DrawAspect="Content" ObjectID="_1593519505" r:id="rId269"/>
        </w:object>
      </w:r>
      <w:r w:rsidR="00D3358D" w:rsidRPr="00D3358D">
        <w:rPr>
          <w:i/>
          <w:sz w:val="20"/>
          <w:lang w:val="ru-RU"/>
        </w:rPr>
        <w:t xml:space="preserve"> </w:t>
      </w:r>
    </w:p>
    <w:p w:rsidR="00D3358D" w:rsidRDefault="00D3358D" w:rsidP="005D5DBB">
      <w:pPr>
        <w:pStyle w:val="subclauseindent"/>
        <w:spacing w:before="0" w:after="0"/>
        <w:ind w:left="0"/>
        <w:rPr>
          <w:i/>
          <w:sz w:val="20"/>
          <w:lang w:val="ru-RU"/>
        </w:rPr>
      </w:pPr>
    </w:p>
    <w:p w:rsidR="005D5DBB" w:rsidRPr="00D3358D" w:rsidRDefault="00D3358D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  <w:r w:rsidRPr="00D3358D">
        <w:rPr>
          <w:rFonts w:ascii="Garamond" w:hAnsi="Garamond"/>
          <w:i/>
          <w:sz w:val="20"/>
          <w:lang w:val="ru-RU"/>
        </w:rPr>
        <w:t>Примечание</w:t>
      </w:r>
      <w:r w:rsidRPr="00D3358D">
        <w:rPr>
          <w:rFonts w:ascii="Garamond" w:hAnsi="Garamond"/>
          <w:sz w:val="20"/>
          <w:lang w:val="ru-RU"/>
        </w:rPr>
        <w:t xml:space="preserve">. В Реестр обязательств не включаются участники оптового рынка, поименованные в пункте 6 приложения 3 к </w:t>
      </w:r>
      <w:r w:rsidRPr="00D3358D">
        <w:rPr>
          <w:rFonts w:ascii="Garamond" w:hAnsi="Garamond"/>
          <w:i/>
          <w:sz w:val="20"/>
          <w:lang w:val="ru-RU"/>
        </w:rPr>
        <w:t>Регламенту регистрации регулируемых договоров купли-продажи электроэнергии и мощности</w:t>
      </w:r>
      <w:r w:rsidRPr="00D3358D">
        <w:rPr>
          <w:rFonts w:ascii="Garamond" w:hAnsi="Garamond"/>
          <w:sz w:val="20"/>
          <w:lang w:val="ru-RU"/>
        </w:rPr>
        <w:t xml:space="preserve"> (Приложение № 6.2 к </w:t>
      </w:r>
      <w:r w:rsidRPr="00D3358D">
        <w:rPr>
          <w:rFonts w:ascii="Garamond" w:hAnsi="Garamond"/>
          <w:i/>
          <w:sz w:val="20"/>
          <w:lang w:val="ru-RU"/>
        </w:rPr>
        <w:t>Договору о присоединении к торговой системе оптового рынка</w:t>
      </w:r>
      <w:r w:rsidRPr="00D3358D">
        <w:rPr>
          <w:rFonts w:ascii="Garamond" w:hAnsi="Garamond"/>
          <w:sz w:val="20"/>
          <w:lang w:val="ru-RU"/>
        </w:rPr>
        <w:t>).</w:t>
      </w:r>
    </w:p>
    <w:p w:rsidR="00D3358D" w:rsidRDefault="00D3358D" w:rsidP="00F105CC">
      <w:pPr>
        <w:contextualSpacing/>
        <w:jc w:val="right"/>
        <w:rPr>
          <w:rFonts w:ascii="Garamond" w:eastAsia="SimSun" w:hAnsi="Garamond"/>
          <w:b/>
        </w:rPr>
      </w:pPr>
    </w:p>
    <w:p w:rsidR="00D3358D" w:rsidRDefault="00D3358D" w:rsidP="00F105CC">
      <w:pPr>
        <w:contextualSpacing/>
        <w:jc w:val="right"/>
        <w:rPr>
          <w:rFonts w:ascii="Garamond" w:eastAsia="SimSun" w:hAnsi="Garamond"/>
          <w:b/>
        </w:rPr>
      </w:pPr>
    </w:p>
    <w:p w:rsidR="00D3358D" w:rsidRDefault="00D3358D" w:rsidP="00F105CC">
      <w:pPr>
        <w:contextualSpacing/>
        <w:jc w:val="right"/>
        <w:rPr>
          <w:rFonts w:ascii="Garamond" w:eastAsia="SimSun" w:hAnsi="Garamond"/>
          <w:b/>
        </w:rPr>
      </w:pPr>
    </w:p>
    <w:p w:rsidR="00D3358D" w:rsidRDefault="00D3358D" w:rsidP="00F105CC">
      <w:pPr>
        <w:contextualSpacing/>
        <w:jc w:val="right"/>
        <w:rPr>
          <w:rFonts w:ascii="Garamond" w:eastAsia="SimSun" w:hAnsi="Garamond"/>
          <w:b/>
        </w:rPr>
      </w:pPr>
    </w:p>
    <w:p w:rsidR="00D3358D" w:rsidRDefault="00D3358D" w:rsidP="00F105CC">
      <w:pPr>
        <w:contextualSpacing/>
        <w:jc w:val="right"/>
        <w:rPr>
          <w:rFonts w:ascii="Garamond" w:eastAsia="SimSun" w:hAnsi="Garamond"/>
          <w:b/>
        </w:rPr>
      </w:pPr>
    </w:p>
    <w:p w:rsidR="00D3358D" w:rsidRDefault="00D3358D" w:rsidP="00F105CC">
      <w:pPr>
        <w:contextualSpacing/>
        <w:jc w:val="right"/>
        <w:rPr>
          <w:rFonts w:ascii="Garamond" w:eastAsia="SimSun" w:hAnsi="Garamond"/>
          <w:b/>
        </w:rPr>
      </w:pPr>
    </w:p>
    <w:p w:rsidR="005D5DBB" w:rsidRPr="00F105CC" w:rsidRDefault="00F105CC" w:rsidP="00F105CC">
      <w:pPr>
        <w:contextualSpacing/>
        <w:jc w:val="right"/>
        <w:rPr>
          <w:rFonts w:ascii="Garamond" w:eastAsia="SimSun" w:hAnsi="Garamond"/>
          <w:b/>
        </w:rPr>
      </w:pPr>
      <w:r w:rsidRPr="00F105CC">
        <w:rPr>
          <w:rFonts w:ascii="Garamond" w:eastAsia="SimSun" w:hAnsi="Garamond"/>
          <w:b/>
        </w:rPr>
        <w:lastRenderedPageBreak/>
        <w:t>Приложение 28.2</w:t>
      </w:r>
    </w:p>
    <w:p w:rsidR="00D3358D" w:rsidRDefault="00D3358D" w:rsidP="005D5DBB">
      <w:pPr>
        <w:contextualSpacing/>
        <w:rPr>
          <w:rFonts w:ascii="Garamond" w:eastAsia="SimSun" w:hAnsi="Garamond"/>
          <w:b/>
          <w:i/>
        </w:rPr>
      </w:pPr>
    </w:p>
    <w:p w:rsidR="005D5DBB" w:rsidRPr="00412243" w:rsidRDefault="005D5DBB" w:rsidP="005D5DBB">
      <w:pPr>
        <w:contextualSpacing/>
        <w:rPr>
          <w:rFonts w:ascii="Garamond" w:eastAsia="SimSun" w:hAnsi="Garamond"/>
          <w:b/>
          <w:i/>
        </w:rPr>
      </w:pPr>
      <w:r w:rsidRPr="00412243">
        <w:rPr>
          <w:rFonts w:ascii="Garamond" w:eastAsia="SimSun" w:hAnsi="Garamond"/>
          <w:b/>
          <w:i/>
        </w:rPr>
        <w:t>Действующая редакция</w:t>
      </w:r>
    </w:p>
    <w:p w:rsidR="005D5DBB" w:rsidRDefault="005D5DBB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</w:p>
    <w:bookmarkStart w:id="53" w:name="_MON_1530955906"/>
    <w:bookmarkEnd w:id="53"/>
    <w:p w:rsidR="005D5DBB" w:rsidRDefault="005D5DBB" w:rsidP="005D5DBB">
      <w:pPr>
        <w:pStyle w:val="subclauseindent"/>
        <w:spacing w:before="0" w:after="0"/>
        <w:ind w:left="0"/>
        <w:rPr>
          <w:sz w:val="28"/>
          <w:szCs w:val="28"/>
        </w:rPr>
      </w:pPr>
      <w:r w:rsidRPr="007F5119">
        <w:rPr>
          <w:sz w:val="28"/>
          <w:szCs w:val="28"/>
        </w:rPr>
        <w:object w:dxaOrig="13127" w:dyaOrig="2030">
          <v:shape id="_x0000_i1222" type="#_x0000_t75" style="width:8in;height:86.25pt" o:ole="">
            <v:imagedata r:id="rId270" o:title=""/>
          </v:shape>
          <o:OLEObject Type="Embed" ProgID="Excel.Sheet.8" ShapeID="_x0000_i1222" DrawAspect="Content" ObjectID="_1593519506" r:id="rId271"/>
        </w:object>
      </w:r>
    </w:p>
    <w:p w:rsidR="005D5DBB" w:rsidRPr="00412243" w:rsidRDefault="005D5DBB" w:rsidP="005D5DBB">
      <w:pPr>
        <w:contextualSpacing/>
        <w:rPr>
          <w:rFonts w:ascii="Garamond" w:eastAsia="SimSun" w:hAnsi="Garamond"/>
          <w:b/>
          <w:i/>
        </w:rPr>
      </w:pPr>
    </w:p>
    <w:p w:rsidR="00D3358D" w:rsidRPr="00D3358D" w:rsidRDefault="00D3358D" w:rsidP="005D5DBB">
      <w:pPr>
        <w:contextualSpacing/>
        <w:rPr>
          <w:rFonts w:ascii="Garamond" w:hAnsi="Garamond"/>
          <w:sz w:val="20"/>
        </w:rPr>
      </w:pPr>
      <w:r w:rsidRPr="00D3358D">
        <w:rPr>
          <w:rFonts w:ascii="Garamond" w:hAnsi="Garamond"/>
          <w:i/>
          <w:sz w:val="20"/>
        </w:rPr>
        <w:t>Примечание</w:t>
      </w:r>
      <w:r w:rsidRPr="00D3358D">
        <w:rPr>
          <w:rFonts w:ascii="Garamond" w:hAnsi="Garamond"/>
          <w:sz w:val="20"/>
        </w:rPr>
        <w:t xml:space="preserve">. В Реестр обязательств не включаются участники оптового рынка, поименованные в пункте 6 приложения 3 к </w:t>
      </w:r>
      <w:r w:rsidRPr="00D3358D">
        <w:rPr>
          <w:rFonts w:ascii="Garamond" w:hAnsi="Garamond"/>
          <w:i/>
          <w:sz w:val="20"/>
        </w:rPr>
        <w:t>Регламенту регистрации регулируемых договоров купли-продажи электроэнергии и мощности</w:t>
      </w:r>
      <w:r w:rsidRPr="00D3358D">
        <w:rPr>
          <w:rFonts w:ascii="Garamond" w:hAnsi="Garamond"/>
          <w:sz w:val="20"/>
        </w:rPr>
        <w:t xml:space="preserve"> (Приложение № 6.2 к </w:t>
      </w:r>
      <w:r w:rsidRPr="00D3358D">
        <w:rPr>
          <w:rFonts w:ascii="Garamond" w:hAnsi="Garamond"/>
          <w:i/>
          <w:sz w:val="20"/>
        </w:rPr>
        <w:t>Договору о присоединении к торговой системе оптового рынка</w:t>
      </w:r>
      <w:r w:rsidRPr="00D3358D">
        <w:rPr>
          <w:rFonts w:ascii="Garamond" w:hAnsi="Garamond"/>
          <w:sz w:val="20"/>
        </w:rPr>
        <w:t>).</w:t>
      </w:r>
    </w:p>
    <w:p w:rsidR="00D3358D" w:rsidRDefault="00D3358D" w:rsidP="005D5DBB">
      <w:pPr>
        <w:contextualSpacing/>
        <w:rPr>
          <w:rFonts w:ascii="Garamond" w:eastAsia="SimSun" w:hAnsi="Garamond"/>
          <w:b/>
          <w:i/>
        </w:rPr>
      </w:pPr>
    </w:p>
    <w:p w:rsidR="005D5DBB" w:rsidRPr="00412243" w:rsidRDefault="005D5DBB" w:rsidP="005D5DBB">
      <w:pPr>
        <w:contextualSpacing/>
        <w:rPr>
          <w:rFonts w:ascii="Garamond" w:eastAsia="SimSun" w:hAnsi="Garamond"/>
          <w:b/>
          <w:i/>
        </w:rPr>
      </w:pPr>
      <w:r w:rsidRPr="00412243">
        <w:rPr>
          <w:rFonts w:ascii="Garamond" w:eastAsia="SimSun" w:hAnsi="Garamond"/>
          <w:b/>
          <w:i/>
        </w:rPr>
        <w:t>Предлагаемая редакция</w:t>
      </w:r>
    </w:p>
    <w:p w:rsidR="005D5DBB" w:rsidRDefault="005D5DBB" w:rsidP="005D5DBB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</w:p>
    <w:p w:rsidR="005D5DBB" w:rsidRDefault="005D5DBB" w:rsidP="005D5DBB">
      <w:pPr>
        <w:pStyle w:val="subclauseindent"/>
        <w:spacing w:before="0" w:after="0"/>
        <w:ind w:left="0"/>
        <w:rPr>
          <w:sz w:val="28"/>
          <w:szCs w:val="28"/>
        </w:rPr>
      </w:pPr>
      <w:r w:rsidRPr="007F5119">
        <w:rPr>
          <w:sz w:val="28"/>
          <w:szCs w:val="28"/>
        </w:rPr>
        <w:object w:dxaOrig="13127" w:dyaOrig="2001">
          <v:shape id="_x0000_i1223" type="#_x0000_t75" style="width:8in;height:86.25pt" o:ole="">
            <v:imagedata r:id="rId272" o:title=""/>
          </v:shape>
          <o:OLEObject Type="Embed" ProgID="Excel.Sheet.8" ShapeID="_x0000_i1223" DrawAspect="Content" ObjectID="_1593519507" r:id="rId273"/>
        </w:object>
      </w:r>
    </w:p>
    <w:p w:rsidR="00D3358D" w:rsidRDefault="00D3358D" w:rsidP="003E176E">
      <w:pPr>
        <w:widowControl w:val="0"/>
        <w:rPr>
          <w:i/>
          <w:sz w:val="20"/>
        </w:rPr>
      </w:pPr>
    </w:p>
    <w:p w:rsidR="005D5DBB" w:rsidRPr="00D3358D" w:rsidRDefault="00D3358D" w:rsidP="003E176E">
      <w:pPr>
        <w:widowControl w:val="0"/>
        <w:rPr>
          <w:rFonts w:ascii="Garamond" w:hAnsi="Garamond"/>
          <w:sz w:val="20"/>
        </w:rPr>
      </w:pPr>
      <w:r w:rsidRPr="00D3358D">
        <w:rPr>
          <w:rFonts w:ascii="Garamond" w:hAnsi="Garamond"/>
          <w:i/>
          <w:sz w:val="20"/>
        </w:rPr>
        <w:t>Примечание</w:t>
      </w:r>
      <w:r w:rsidRPr="00D3358D">
        <w:rPr>
          <w:rFonts w:ascii="Garamond" w:hAnsi="Garamond"/>
          <w:sz w:val="20"/>
        </w:rPr>
        <w:t xml:space="preserve">. В Реестр обязательств не включаются участники оптового рынка, поименованные в пункте 6 приложения 3 к </w:t>
      </w:r>
      <w:r w:rsidRPr="00D3358D">
        <w:rPr>
          <w:rFonts w:ascii="Garamond" w:hAnsi="Garamond"/>
          <w:i/>
          <w:sz w:val="20"/>
        </w:rPr>
        <w:t>Регламенту регистрации регулируемых договоров купли-продажи электроэнергии и мощности</w:t>
      </w:r>
      <w:r w:rsidRPr="00D3358D">
        <w:rPr>
          <w:rFonts w:ascii="Garamond" w:hAnsi="Garamond"/>
          <w:sz w:val="20"/>
        </w:rPr>
        <w:t xml:space="preserve"> (Приложение № 6.2 к </w:t>
      </w:r>
      <w:r w:rsidRPr="00D3358D">
        <w:rPr>
          <w:rFonts w:ascii="Garamond" w:hAnsi="Garamond"/>
          <w:i/>
          <w:sz w:val="20"/>
        </w:rPr>
        <w:t>Договору о присоединении к торговой системе оптового рынка</w:t>
      </w:r>
      <w:r w:rsidRPr="00D3358D">
        <w:rPr>
          <w:rFonts w:ascii="Garamond" w:hAnsi="Garamond"/>
          <w:sz w:val="20"/>
        </w:rPr>
        <w:t>).</w:t>
      </w:r>
    </w:p>
    <w:p w:rsidR="00D3358D" w:rsidRPr="00D3358D" w:rsidRDefault="00D3358D" w:rsidP="003E176E">
      <w:pPr>
        <w:widowControl w:val="0"/>
        <w:rPr>
          <w:sz w:val="28"/>
          <w:szCs w:val="28"/>
          <w:lang w:eastAsia="en-US"/>
        </w:rPr>
      </w:pPr>
    </w:p>
    <w:p w:rsidR="00D3358D" w:rsidRDefault="00D3358D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</w:p>
    <w:p w:rsidR="00D3358D" w:rsidRDefault="00D3358D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</w:p>
    <w:p w:rsidR="00D3358D" w:rsidRDefault="00D3358D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</w:p>
    <w:p w:rsidR="00D3358D" w:rsidRDefault="00D3358D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</w:p>
    <w:p w:rsidR="00D3358D" w:rsidRDefault="00D3358D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</w:p>
    <w:p w:rsidR="00D3358D" w:rsidRDefault="00D3358D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</w:p>
    <w:p w:rsidR="00D3358D" w:rsidRDefault="00D3358D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</w:p>
    <w:p w:rsidR="00D3358D" w:rsidRDefault="00D3358D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</w:p>
    <w:p w:rsidR="00D3358D" w:rsidRDefault="00D3358D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</w:p>
    <w:p w:rsidR="00D3358D" w:rsidRDefault="00D3358D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</w:p>
    <w:p w:rsidR="00C0211E" w:rsidRPr="00D3358D" w:rsidRDefault="00C0211E" w:rsidP="00C0211E">
      <w:pPr>
        <w:contextualSpacing/>
        <w:jc w:val="right"/>
        <w:rPr>
          <w:rFonts w:ascii="Garamond" w:eastAsia="SimSun" w:hAnsi="Garamond"/>
          <w:b/>
          <w:sz w:val="22"/>
          <w:szCs w:val="22"/>
        </w:rPr>
      </w:pPr>
      <w:r w:rsidRPr="00D3358D">
        <w:rPr>
          <w:rFonts w:ascii="Garamond" w:eastAsia="SimSun" w:hAnsi="Garamond"/>
          <w:b/>
          <w:sz w:val="22"/>
          <w:szCs w:val="22"/>
        </w:rPr>
        <w:lastRenderedPageBreak/>
        <w:t>Приложение 36</w:t>
      </w:r>
    </w:p>
    <w:p w:rsidR="00471B5C" w:rsidRPr="00471B5C" w:rsidRDefault="00471B5C" w:rsidP="00471B5C">
      <w:pPr>
        <w:contextualSpacing/>
        <w:rPr>
          <w:rFonts w:ascii="Garamond" w:eastAsia="SimSun" w:hAnsi="Garamond"/>
          <w:b/>
          <w:i/>
        </w:rPr>
      </w:pPr>
      <w:r>
        <w:rPr>
          <w:rFonts w:ascii="Garamond" w:eastAsia="SimSun" w:hAnsi="Garamond"/>
          <w:b/>
          <w:i/>
        </w:rPr>
        <w:t>Действующая редакция</w:t>
      </w:r>
    </w:p>
    <w:p w:rsidR="003E176E" w:rsidRDefault="003E176E" w:rsidP="003E176E">
      <w:pPr>
        <w:widowControl w:val="0"/>
        <w:rPr>
          <w:rFonts w:ascii="Garamond" w:hAnsi="Garamond"/>
          <w:b/>
          <w:sz w:val="28"/>
          <w:szCs w:val="28"/>
        </w:rPr>
      </w:pPr>
    </w:p>
    <w:bookmarkStart w:id="54" w:name="_MON_1562058538"/>
    <w:bookmarkEnd w:id="54"/>
    <w:bookmarkStart w:id="55" w:name="_MON_1565604838"/>
    <w:bookmarkEnd w:id="55"/>
    <w:p w:rsidR="00471B5C" w:rsidRDefault="00C0211E" w:rsidP="00C0211E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2D22BD">
        <w:rPr>
          <w:b/>
          <w:szCs w:val="22"/>
          <w:u w:val="single"/>
        </w:rPr>
        <w:object w:dxaOrig="21335" w:dyaOrig="8251">
          <v:shape id="_x0000_i1234" type="#_x0000_t75" style="width:749.9pt;height:299.55pt" o:ole="">
            <v:imagedata r:id="rId274" o:title=""/>
          </v:shape>
          <o:OLEObject Type="Embed" ProgID="Excel.Sheet.8" ShapeID="_x0000_i1234" DrawAspect="Content" ObjectID="_1593519508" r:id="rId275"/>
        </w:object>
      </w:r>
      <w:r w:rsidRPr="00C0211E">
        <w:rPr>
          <w:rFonts w:ascii="Garamond" w:eastAsia="SimSun" w:hAnsi="Garamond"/>
          <w:b/>
        </w:rPr>
        <w:t xml:space="preserve"> </w:t>
      </w:r>
    </w:p>
    <w:p w:rsidR="00D3358D" w:rsidRDefault="00D3358D" w:rsidP="00471B5C">
      <w:pPr>
        <w:contextualSpacing/>
        <w:rPr>
          <w:rFonts w:ascii="Garamond" w:eastAsia="SimSun" w:hAnsi="Garamond"/>
          <w:b/>
          <w:i/>
        </w:rPr>
      </w:pPr>
    </w:p>
    <w:p w:rsidR="00D3358D" w:rsidRDefault="00D3358D" w:rsidP="00471B5C">
      <w:pPr>
        <w:contextualSpacing/>
        <w:rPr>
          <w:rFonts w:ascii="Garamond" w:eastAsia="SimSun" w:hAnsi="Garamond"/>
          <w:b/>
          <w:i/>
        </w:rPr>
      </w:pPr>
    </w:p>
    <w:p w:rsidR="00D3358D" w:rsidRDefault="00D3358D" w:rsidP="00471B5C">
      <w:pPr>
        <w:contextualSpacing/>
        <w:rPr>
          <w:rFonts w:ascii="Garamond" w:eastAsia="SimSun" w:hAnsi="Garamond"/>
          <w:b/>
          <w:i/>
        </w:rPr>
      </w:pPr>
    </w:p>
    <w:p w:rsidR="00D3358D" w:rsidRDefault="00D3358D" w:rsidP="00471B5C">
      <w:pPr>
        <w:contextualSpacing/>
        <w:rPr>
          <w:rFonts w:ascii="Garamond" w:eastAsia="SimSun" w:hAnsi="Garamond"/>
          <w:b/>
          <w:i/>
        </w:rPr>
      </w:pPr>
    </w:p>
    <w:p w:rsidR="00D3358D" w:rsidRDefault="00D3358D" w:rsidP="00471B5C">
      <w:pPr>
        <w:contextualSpacing/>
        <w:rPr>
          <w:rFonts w:ascii="Garamond" w:eastAsia="SimSun" w:hAnsi="Garamond"/>
          <w:b/>
          <w:i/>
        </w:rPr>
      </w:pPr>
    </w:p>
    <w:p w:rsidR="00D3358D" w:rsidRDefault="00D3358D" w:rsidP="00471B5C">
      <w:pPr>
        <w:contextualSpacing/>
        <w:rPr>
          <w:rFonts w:ascii="Garamond" w:eastAsia="SimSun" w:hAnsi="Garamond"/>
          <w:b/>
          <w:i/>
        </w:rPr>
      </w:pPr>
    </w:p>
    <w:p w:rsidR="00D3358D" w:rsidRDefault="00D3358D" w:rsidP="00471B5C">
      <w:pPr>
        <w:contextualSpacing/>
        <w:rPr>
          <w:rFonts w:ascii="Garamond" w:eastAsia="SimSun" w:hAnsi="Garamond"/>
          <w:b/>
          <w:i/>
        </w:rPr>
      </w:pPr>
    </w:p>
    <w:p w:rsidR="00D3358D" w:rsidRDefault="00D3358D" w:rsidP="00471B5C">
      <w:pPr>
        <w:contextualSpacing/>
        <w:rPr>
          <w:rFonts w:ascii="Garamond" w:eastAsia="SimSun" w:hAnsi="Garamond"/>
          <w:b/>
          <w:i/>
        </w:rPr>
      </w:pPr>
    </w:p>
    <w:p w:rsidR="00D3358D" w:rsidRDefault="00D3358D" w:rsidP="00471B5C">
      <w:pPr>
        <w:contextualSpacing/>
        <w:rPr>
          <w:rFonts w:ascii="Garamond" w:eastAsia="SimSun" w:hAnsi="Garamond"/>
          <w:b/>
          <w:i/>
        </w:rPr>
      </w:pPr>
    </w:p>
    <w:p w:rsidR="00D3358D" w:rsidRDefault="00D3358D" w:rsidP="00471B5C">
      <w:pPr>
        <w:contextualSpacing/>
        <w:rPr>
          <w:rFonts w:ascii="Garamond" w:eastAsia="SimSun" w:hAnsi="Garamond"/>
          <w:b/>
          <w:i/>
        </w:rPr>
      </w:pPr>
    </w:p>
    <w:p w:rsidR="00471B5C" w:rsidRDefault="00471B5C" w:rsidP="00471B5C">
      <w:pPr>
        <w:contextualSpacing/>
        <w:rPr>
          <w:rFonts w:ascii="Garamond" w:eastAsia="SimSun" w:hAnsi="Garamond"/>
          <w:b/>
          <w:i/>
        </w:rPr>
      </w:pPr>
      <w:r w:rsidRPr="00412243">
        <w:rPr>
          <w:rFonts w:ascii="Garamond" w:eastAsia="SimSun" w:hAnsi="Garamond"/>
          <w:b/>
          <w:i/>
        </w:rPr>
        <w:lastRenderedPageBreak/>
        <w:t>Предлагаемая редакция</w:t>
      </w:r>
    </w:p>
    <w:p w:rsidR="00471B5C" w:rsidRDefault="00471B5C" w:rsidP="00471B5C">
      <w:pPr>
        <w:contextualSpacing/>
        <w:rPr>
          <w:rFonts w:ascii="Garamond" w:eastAsia="SimSun" w:hAnsi="Garamond"/>
          <w:b/>
          <w:i/>
        </w:rPr>
      </w:pPr>
    </w:p>
    <w:bookmarkStart w:id="56" w:name="_MON_1593004921"/>
    <w:bookmarkEnd w:id="56"/>
    <w:p w:rsidR="00471B5C" w:rsidRPr="00412243" w:rsidRDefault="00471B5C" w:rsidP="00471B5C">
      <w:pPr>
        <w:contextualSpacing/>
        <w:rPr>
          <w:rFonts w:ascii="Garamond" w:eastAsia="SimSun" w:hAnsi="Garamond"/>
          <w:b/>
          <w:i/>
        </w:rPr>
      </w:pPr>
      <w:r w:rsidRPr="002D22BD">
        <w:rPr>
          <w:b/>
          <w:szCs w:val="22"/>
          <w:u w:val="single"/>
        </w:rPr>
        <w:object w:dxaOrig="21427" w:dyaOrig="8288">
          <v:shape id="_x0000_i1225" type="#_x0000_t75" style="width:753.3pt;height:300.9pt" o:ole="">
            <v:imagedata r:id="rId276" o:title=""/>
          </v:shape>
          <o:OLEObject Type="Embed" ProgID="Excel.Sheet.8" ShapeID="_x0000_i1225" DrawAspect="Content" ObjectID="_1593519509" r:id="rId277"/>
        </w:object>
      </w:r>
    </w:p>
    <w:p w:rsidR="00471B5C" w:rsidRPr="00D7437D" w:rsidRDefault="00471B5C" w:rsidP="003E176E">
      <w:pPr>
        <w:widowControl w:val="0"/>
        <w:rPr>
          <w:rFonts w:ascii="Garamond" w:hAnsi="Garamond"/>
          <w:b/>
          <w:sz w:val="28"/>
          <w:szCs w:val="28"/>
        </w:rPr>
      </w:pPr>
    </w:p>
    <w:p w:rsidR="005D5DBB" w:rsidRDefault="005D5DBB" w:rsidP="005D5DBB">
      <w:pPr>
        <w:rPr>
          <w:rFonts w:ascii="Garamond" w:hAnsi="Garamond"/>
          <w:b/>
          <w:iCs/>
          <w:sz w:val="26"/>
          <w:szCs w:val="26"/>
        </w:rPr>
      </w:pPr>
      <w:r w:rsidRPr="00477AA0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Pr="00477AA0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477AA0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 w:rsidRPr="00477AA0">
        <w:rPr>
          <w:rFonts w:ascii="Garamond" w:hAnsi="Garamond"/>
          <w:b/>
          <w:iCs/>
          <w:sz w:val="26"/>
          <w:szCs w:val="26"/>
        </w:rPr>
        <w:t xml:space="preserve"> (</w:t>
      </w:r>
      <w:r w:rsidRPr="00477AA0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477AA0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477AA0">
        <w:rPr>
          <w:rFonts w:ascii="Garamond" w:hAnsi="Garamond"/>
          <w:b/>
          <w:iCs/>
          <w:sz w:val="26"/>
          <w:szCs w:val="26"/>
        </w:rPr>
        <w:t>)</w:t>
      </w:r>
    </w:p>
    <w:p w:rsidR="005D5DBB" w:rsidRPr="00477AA0" w:rsidRDefault="005D5DBB" w:rsidP="005D5DBB">
      <w:pPr>
        <w:rPr>
          <w:rFonts w:ascii="Garamond" w:hAnsi="Garamond"/>
          <w:b/>
          <w:iCs/>
          <w:sz w:val="26"/>
          <w:szCs w:val="26"/>
        </w:rPr>
      </w:pPr>
    </w:p>
    <w:p w:rsidR="005D5DBB" w:rsidRDefault="005D5DBB" w:rsidP="005D5DBB">
      <w:pPr>
        <w:contextualSpacing/>
        <w:rPr>
          <w:rFonts w:ascii="Garamond" w:eastAsia="SimSun" w:hAnsi="Garamond"/>
          <w:b/>
          <w:i/>
        </w:rPr>
      </w:pPr>
      <w:r w:rsidRPr="00412243">
        <w:rPr>
          <w:rFonts w:ascii="Garamond" w:eastAsia="SimSun" w:hAnsi="Garamond"/>
          <w:b/>
          <w:i/>
        </w:rPr>
        <w:t xml:space="preserve">Изменить позиции в </w:t>
      </w:r>
      <w:r w:rsidRPr="00477AA0">
        <w:rPr>
          <w:rFonts w:ascii="Garamond" w:eastAsia="SimSun" w:hAnsi="Garamond"/>
          <w:b/>
          <w:i/>
        </w:rPr>
        <w:t>приложени</w:t>
      </w:r>
      <w:r>
        <w:rPr>
          <w:rFonts w:ascii="Garamond" w:eastAsia="SimSun" w:hAnsi="Garamond"/>
          <w:b/>
          <w:i/>
        </w:rPr>
        <w:t>и</w:t>
      </w:r>
      <w:r w:rsidRPr="00477AA0">
        <w:rPr>
          <w:rFonts w:ascii="Garamond" w:eastAsia="SimSun" w:hAnsi="Garamond"/>
          <w:b/>
          <w:i/>
        </w:rPr>
        <w:t xml:space="preserve"> 2 к Правилам ЭДО СЭД КО:</w:t>
      </w:r>
    </w:p>
    <w:p w:rsidR="005D5DBB" w:rsidRDefault="005D5DBB" w:rsidP="005D5DBB">
      <w:pPr>
        <w:contextualSpacing/>
        <w:rPr>
          <w:rFonts w:ascii="Garamond" w:eastAsia="SimSun" w:hAnsi="Garamond"/>
          <w:b/>
          <w:i/>
        </w:rPr>
      </w:pPr>
    </w:p>
    <w:p w:rsidR="005D5DBB" w:rsidRDefault="005D5DBB" w:rsidP="005D5DBB">
      <w:pPr>
        <w:contextualSpacing/>
        <w:rPr>
          <w:rFonts w:ascii="Garamond" w:eastAsia="SimSun" w:hAnsi="Garamond"/>
          <w:b/>
          <w:i/>
        </w:rPr>
      </w:pPr>
      <w:r>
        <w:rPr>
          <w:rFonts w:ascii="Garamond" w:eastAsia="SimSun" w:hAnsi="Garamond"/>
          <w:b/>
          <w:i/>
        </w:rPr>
        <w:t>Действующая редакция:</w:t>
      </w:r>
    </w:p>
    <w:p w:rsidR="005D5DBB" w:rsidRPr="00412243" w:rsidRDefault="005D5DBB" w:rsidP="005D5DBB">
      <w:pPr>
        <w:contextualSpacing/>
        <w:rPr>
          <w:rFonts w:ascii="Garamond" w:eastAsia="SimSun" w:hAnsi="Garamond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992"/>
        <w:gridCol w:w="992"/>
        <w:gridCol w:w="896"/>
        <w:gridCol w:w="870"/>
        <w:gridCol w:w="1024"/>
        <w:gridCol w:w="1006"/>
        <w:gridCol w:w="899"/>
        <w:gridCol w:w="1525"/>
        <w:gridCol w:w="966"/>
        <w:gridCol w:w="734"/>
        <w:gridCol w:w="833"/>
      </w:tblGrid>
      <w:tr w:rsidR="005D5DBB" w:rsidRPr="00F105CC" w:rsidTr="005D5DBB">
        <w:trPr>
          <w:trHeight w:val="780"/>
        </w:trPr>
        <w:tc>
          <w:tcPr>
            <w:tcW w:w="1271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lastRenderedPageBreak/>
              <w:t>Код формы</w:t>
            </w:r>
          </w:p>
        </w:tc>
        <w:tc>
          <w:tcPr>
            <w:tcW w:w="2552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Формат</w:t>
            </w:r>
          </w:p>
        </w:tc>
        <w:tc>
          <w:tcPr>
            <w:tcW w:w="896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870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024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1006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899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1525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966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734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3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5D5DBB" w:rsidRPr="00F105CC" w:rsidTr="005D5DBB">
        <w:trPr>
          <w:trHeight w:val="1290"/>
        </w:trPr>
        <w:tc>
          <w:tcPr>
            <w:tcW w:w="1271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  <w:lang w:val="en-US"/>
              </w:rPr>
              <w:t>FRSBR_CFR_REESTR_OBYAZ_BANKRUPT</w:t>
            </w:r>
          </w:p>
        </w:tc>
        <w:tc>
          <w:tcPr>
            <w:tcW w:w="255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Реестр договоров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</w:t>
            </w:r>
          </w:p>
        </w:tc>
        <w:tc>
          <w:tcPr>
            <w:tcW w:w="99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Регламент № 16, п. 5.5 (приложение 36.5)</w:t>
            </w:r>
          </w:p>
        </w:tc>
        <w:tc>
          <w:tcPr>
            <w:tcW w:w="99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proofErr w:type="spellStart"/>
            <w:r w:rsidRPr="00F105CC">
              <w:rPr>
                <w:rFonts w:ascii="Arial" w:eastAsia="SimSun" w:hAnsi="Arial" w:cs="Arial"/>
                <w:sz w:val="18"/>
                <w:szCs w:val="18"/>
                <w:highlight w:val="yellow"/>
              </w:rPr>
              <w:t>xls</w:t>
            </w:r>
            <w:proofErr w:type="spellEnd"/>
          </w:p>
        </w:tc>
        <w:tc>
          <w:tcPr>
            <w:tcW w:w="896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70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ЦФР</w:t>
            </w:r>
          </w:p>
        </w:tc>
        <w:tc>
          <w:tcPr>
            <w:tcW w:w="1024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электронная почта (</w:t>
            </w:r>
            <w:proofErr w:type="spellStart"/>
            <w:r w:rsidRPr="00F105CC">
              <w:rPr>
                <w:rFonts w:ascii="Arial" w:eastAsia="SimSun" w:hAnsi="Arial" w:cs="Arial"/>
                <w:sz w:val="18"/>
                <w:szCs w:val="18"/>
              </w:rPr>
              <w:t>ASPMailer</w:t>
            </w:r>
            <w:proofErr w:type="spellEnd"/>
            <w:r w:rsidRPr="00F105CC">
              <w:rPr>
                <w:rFonts w:ascii="Arial" w:eastAsia="SimSun" w:hAnsi="Arial" w:cs="Arial"/>
                <w:sz w:val="18"/>
                <w:szCs w:val="18"/>
              </w:rPr>
              <w:t>)</w:t>
            </w:r>
          </w:p>
        </w:tc>
        <w:tc>
          <w:tcPr>
            <w:tcW w:w="1006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99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525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966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proofErr w:type="spellStart"/>
            <w:r w:rsidRPr="00F105CC">
              <w:rPr>
                <w:rFonts w:ascii="Arial" w:eastAsia="SimSun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734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33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5D5DBB" w:rsidRPr="00F105CC" w:rsidTr="00F105CC">
        <w:trPr>
          <w:trHeight w:val="359"/>
        </w:trPr>
        <w:tc>
          <w:tcPr>
            <w:tcW w:w="1271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  <w:lang w:val="en-US"/>
              </w:rPr>
              <w:t>FRSV_ CFR_REESTR_OBYAZ_BANKRUPT</w:t>
            </w:r>
          </w:p>
        </w:tc>
        <w:tc>
          <w:tcPr>
            <w:tcW w:w="255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Реестр договоров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</w:t>
            </w:r>
          </w:p>
        </w:tc>
        <w:tc>
          <w:tcPr>
            <w:tcW w:w="99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Регламент № 16, п. 4.4.2 (приложение 11.4)</w:t>
            </w:r>
          </w:p>
        </w:tc>
        <w:tc>
          <w:tcPr>
            <w:tcW w:w="99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proofErr w:type="spellStart"/>
            <w:r w:rsidRPr="00F105CC">
              <w:rPr>
                <w:rFonts w:ascii="Arial" w:eastAsia="SimSun" w:hAnsi="Arial" w:cs="Arial"/>
                <w:sz w:val="18"/>
                <w:szCs w:val="18"/>
                <w:highlight w:val="yellow"/>
              </w:rPr>
              <w:t>xls</w:t>
            </w:r>
            <w:proofErr w:type="spellEnd"/>
          </w:p>
        </w:tc>
        <w:tc>
          <w:tcPr>
            <w:tcW w:w="896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70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ЦФР</w:t>
            </w:r>
          </w:p>
        </w:tc>
        <w:tc>
          <w:tcPr>
            <w:tcW w:w="1024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электронная почта (</w:t>
            </w:r>
            <w:proofErr w:type="spellStart"/>
            <w:r w:rsidRPr="00F105CC">
              <w:rPr>
                <w:rFonts w:ascii="Arial" w:eastAsia="SimSun" w:hAnsi="Arial" w:cs="Arial"/>
                <w:sz w:val="18"/>
                <w:szCs w:val="18"/>
              </w:rPr>
              <w:t>ASPMailer</w:t>
            </w:r>
            <w:proofErr w:type="spellEnd"/>
            <w:r w:rsidRPr="00F105CC">
              <w:rPr>
                <w:rFonts w:ascii="Arial" w:eastAsia="SimSun" w:hAnsi="Arial" w:cs="Arial"/>
                <w:sz w:val="18"/>
                <w:szCs w:val="18"/>
              </w:rPr>
              <w:t>)</w:t>
            </w:r>
          </w:p>
        </w:tc>
        <w:tc>
          <w:tcPr>
            <w:tcW w:w="1006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99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525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966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proofErr w:type="spellStart"/>
            <w:r w:rsidRPr="00F105CC">
              <w:rPr>
                <w:rFonts w:ascii="Arial" w:eastAsia="SimSun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734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33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</w:tbl>
    <w:p w:rsidR="005D5DBB" w:rsidRPr="00412243" w:rsidRDefault="005D5DBB" w:rsidP="005D5DBB">
      <w:pPr>
        <w:contextualSpacing/>
        <w:rPr>
          <w:rFonts w:ascii="Garamond" w:eastAsia="SimSun" w:hAnsi="Garamond"/>
        </w:rPr>
      </w:pPr>
    </w:p>
    <w:p w:rsidR="005D5DBB" w:rsidRDefault="005D5DBB" w:rsidP="005D5DBB">
      <w:pPr>
        <w:contextualSpacing/>
        <w:rPr>
          <w:rFonts w:ascii="Garamond" w:eastAsia="SimSun" w:hAnsi="Garamond"/>
          <w:b/>
          <w:i/>
        </w:rPr>
      </w:pPr>
      <w:r w:rsidRPr="00412243">
        <w:rPr>
          <w:rFonts w:ascii="Garamond" w:eastAsia="SimSun" w:hAnsi="Garamond"/>
          <w:b/>
          <w:i/>
        </w:rPr>
        <w:t>Предлагаемая редакция:</w:t>
      </w:r>
    </w:p>
    <w:p w:rsidR="005D5DBB" w:rsidRPr="00412243" w:rsidRDefault="005D5DBB" w:rsidP="005D5DBB">
      <w:pPr>
        <w:contextualSpacing/>
        <w:rPr>
          <w:rFonts w:ascii="Garamond" w:eastAsia="SimSun" w:hAnsi="Garamond"/>
          <w:b/>
          <w:i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992"/>
        <w:gridCol w:w="992"/>
        <w:gridCol w:w="896"/>
        <w:gridCol w:w="870"/>
        <w:gridCol w:w="1024"/>
        <w:gridCol w:w="1006"/>
        <w:gridCol w:w="899"/>
        <w:gridCol w:w="1525"/>
        <w:gridCol w:w="966"/>
        <w:gridCol w:w="734"/>
        <w:gridCol w:w="833"/>
      </w:tblGrid>
      <w:tr w:rsidR="005D5DBB" w:rsidRPr="00F105CC" w:rsidTr="005D5DBB">
        <w:trPr>
          <w:trHeight w:val="780"/>
        </w:trPr>
        <w:tc>
          <w:tcPr>
            <w:tcW w:w="1271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2552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Формат</w:t>
            </w:r>
          </w:p>
        </w:tc>
        <w:tc>
          <w:tcPr>
            <w:tcW w:w="896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870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024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1006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899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1525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966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734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3" w:type="dxa"/>
            <w:shd w:val="clear" w:color="auto" w:fill="BFBFBF" w:themeFill="background1" w:themeFillShade="BF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5D5DBB" w:rsidRPr="00F105CC" w:rsidTr="005D5DBB">
        <w:trPr>
          <w:trHeight w:val="1290"/>
        </w:trPr>
        <w:tc>
          <w:tcPr>
            <w:tcW w:w="1271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  <w:lang w:val="en-US"/>
              </w:rPr>
              <w:t>FRSBR_CFR_REESTR_OBYAZ_BANKRUPT</w:t>
            </w:r>
          </w:p>
        </w:tc>
        <w:tc>
          <w:tcPr>
            <w:tcW w:w="255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Реестр договоров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</w:t>
            </w:r>
          </w:p>
        </w:tc>
        <w:tc>
          <w:tcPr>
            <w:tcW w:w="99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Регламент № 16, п. 5.5 (приложение 36.5)</w:t>
            </w:r>
          </w:p>
        </w:tc>
        <w:tc>
          <w:tcPr>
            <w:tcW w:w="99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896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70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ЦФР</w:t>
            </w:r>
          </w:p>
        </w:tc>
        <w:tc>
          <w:tcPr>
            <w:tcW w:w="1024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электронная почта (</w:t>
            </w:r>
            <w:proofErr w:type="spellStart"/>
            <w:r w:rsidRPr="00F105CC">
              <w:rPr>
                <w:rFonts w:ascii="Arial" w:eastAsia="SimSun" w:hAnsi="Arial" w:cs="Arial"/>
                <w:sz w:val="18"/>
                <w:szCs w:val="18"/>
              </w:rPr>
              <w:t>ASPMailer</w:t>
            </w:r>
            <w:proofErr w:type="spellEnd"/>
            <w:r w:rsidRPr="00F105CC">
              <w:rPr>
                <w:rFonts w:ascii="Arial" w:eastAsia="SimSun" w:hAnsi="Arial" w:cs="Arial"/>
                <w:sz w:val="18"/>
                <w:szCs w:val="18"/>
              </w:rPr>
              <w:t>)</w:t>
            </w:r>
          </w:p>
        </w:tc>
        <w:tc>
          <w:tcPr>
            <w:tcW w:w="1006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99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525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966" w:type="dxa"/>
            <w:hideMark/>
          </w:tcPr>
          <w:p w:rsidR="005D5DBB" w:rsidRPr="00F105CC" w:rsidRDefault="008C3ADD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8C3ADD">
              <w:rPr>
                <w:rFonts w:ascii="Arial" w:eastAsia="SimSun" w:hAnsi="Arial" w:cs="Arial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734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33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  <w:tr w:rsidR="005D5DBB" w:rsidRPr="00F105CC" w:rsidTr="005D5DBB">
        <w:trPr>
          <w:trHeight w:val="1290"/>
        </w:trPr>
        <w:tc>
          <w:tcPr>
            <w:tcW w:w="1271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  <w:lang w:val="en-US"/>
              </w:rPr>
              <w:lastRenderedPageBreak/>
              <w:t>FRSV_ CFR_REESTR_OBYAZ_BANKRUPT</w:t>
            </w:r>
          </w:p>
        </w:tc>
        <w:tc>
          <w:tcPr>
            <w:tcW w:w="255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Реестр договоров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</w:t>
            </w:r>
          </w:p>
        </w:tc>
        <w:tc>
          <w:tcPr>
            <w:tcW w:w="99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Регламент № 16, п. 4.4.2 (приложение 11.4)</w:t>
            </w:r>
          </w:p>
        </w:tc>
        <w:tc>
          <w:tcPr>
            <w:tcW w:w="992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896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АТС</w:t>
            </w:r>
          </w:p>
        </w:tc>
        <w:tc>
          <w:tcPr>
            <w:tcW w:w="870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ЦФР</w:t>
            </w:r>
          </w:p>
        </w:tc>
        <w:tc>
          <w:tcPr>
            <w:tcW w:w="1024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электронная почта (</w:t>
            </w:r>
            <w:proofErr w:type="spellStart"/>
            <w:r w:rsidRPr="00F105CC">
              <w:rPr>
                <w:rFonts w:ascii="Arial" w:eastAsia="SimSun" w:hAnsi="Arial" w:cs="Arial"/>
                <w:sz w:val="18"/>
                <w:szCs w:val="18"/>
              </w:rPr>
              <w:t>ASPMailer</w:t>
            </w:r>
            <w:proofErr w:type="spellEnd"/>
            <w:r w:rsidRPr="00F105CC">
              <w:rPr>
                <w:rFonts w:ascii="Arial" w:eastAsia="SimSun" w:hAnsi="Arial" w:cs="Arial"/>
                <w:sz w:val="18"/>
                <w:szCs w:val="18"/>
              </w:rPr>
              <w:t>)</w:t>
            </w:r>
          </w:p>
        </w:tc>
        <w:tc>
          <w:tcPr>
            <w:tcW w:w="1006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899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Нет</w:t>
            </w:r>
          </w:p>
        </w:tc>
        <w:tc>
          <w:tcPr>
            <w:tcW w:w="1525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966" w:type="dxa"/>
            <w:hideMark/>
          </w:tcPr>
          <w:p w:rsidR="005D5DBB" w:rsidRPr="00F105CC" w:rsidRDefault="008C3ADD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8C3ADD">
              <w:rPr>
                <w:rFonts w:ascii="Arial" w:eastAsia="SimSun" w:hAnsi="Arial" w:cs="Arial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734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5 лет</w:t>
            </w:r>
          </w:p>
        </w:tc>
        <w:tc>
          <w:tcPr>
            <w:tcW w:w="833" w:type="dxa"/>
            <w:hideMark/>
          </w:tcPr>
          <w:p w:rsidR="005D5DBB" w:rsidRPr="00F105CC" w:rsidRDefault="005D5DBB" w:rsidP="005D5DBB">
            <w:p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F105CC">
              <w:rPr>
                <w:rFonts w:ascii="Arial" w:eastAsia="SimSun" w:hAnsi="Arial" w:cs="Arial"/>
                <w:sz w:val="18"/>
                <w:szCs w:val="18"/>
              </w:rPr>
              <w:t> </w:t>
            </w:r>
          </w:p>
        </w:tc>
      </w:tr>
    </w:tbl>
    <w:p w:rsidR="005D5DBB" w:rsidRDefault="005D5DBB" w:rsidP="005D5DBB">
      <w:pPr>
        <w:rPr>
          <w:rFonts w:ascii="Garamond" w:hAnsi="Garamond"/>
          <w:b/>
          <w:iCs/>
          <w:sz w:val="26"/>
          <w:szCs w:val="26"/>
        </w:rPr>
      </w:pPr>
    </w:p>
    <w:p w:rsidR="002A6AC9" w:rsidRDefault="002A6AC9" w:rsidP="005D5DBB">
      <w:pPr>
        <w:rPr>
          <w:rFonts w:ascii="Garamond" w:hAnsi="Garamond"/>
          <w:b/>
          <w:iCs/>
          <w:sz w:val="26"/>
          <w:szCs w:val="26"/>
        </w:rPr>
      </w:pPr>
    </w:p>
    <w:p w:rsidR="002A6AC9" w:rsidRDefault="002A6AC9" w:rsidP="005D5DBB">
      <w:pPr>
        <w:rPr>
          <w:rFonts w:ascii="Garamond" w:hAnsi="Garamond"/>
          <w:b/>
          <w:iCs/>
          <w:sz w:val="26"/>
          <w:szCs w:val="26"/>
        </w:rPr>
      </w:pPr>
    </w:p>
    <w:p w:rsidR="002A6AC9" w:rsidRDefault="002A6AC9" w:rsidP="005D5DBB">
      <w:pPr>
        <w:rPr>
          <w:rFonts w:ascii="Garamond" w:hAnsi="Garamond"/>
          <w:b/>
          <w:iCs/>
          <w:sz w:val="26"/>
          <w:szCs w:val="26"/>
        </w:rPr>
      </w:pPr>
    </w:p>
    <w:p w:rsidR="002A6AC9" w:rsidRDefault="002A6AC9" w:rsidP="005D5DBB">
      <w:pPr>
        <w:rPr>
          <w:rFonts w:ascii="Garamond" w:hAnsi="Garamond"/>
          <w:b/>
          <w:iCs/>
          <w:sz w:val="26"/>
          <w:szCs w:val="26"/>
        </w:rPr>
      </w:pPr>
    </w:p>
    <w:sectPr w:rsidR="002A6AC9" w:rsidSect="005D5DBB">
      <w:footerReference w:type="even" r:id="rId278"/>
      <w:footerReference w:type="default" r:id="rId279"/>
      <w:headerReference w:type="first" r:id="rId28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11E" w:rsidRDefault="00C0211E">
      <w:r>
        <w:separator/>
      </w:r>
    </w:p>
  </w:endnote>
  <w:endnote w:type="continuationSeparator" w:id="0">
    <w:p w:rsidR="00C0211E" w:rsidRDefault="00C0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1E" w:rsidRDefault="00C0211E" w:rsidP="005D5DB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11E" w:rsidRDefault="00C0211E" w:rsidP="005D5DB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1E" w:rsidRPr="00F1729A" w:rsidRDefault="00C0211E" w:rsidP="005D5DBB">
    <w:pPr>
      <w:pStyle w:val="aa"/>
      <w:framePr w:wrap="around" w:vAnchor="text" w:hAnchor="margin" w:xAlign="right" w:y="1"/>
      <w:rPr>
        <w:rStyle w:val="a7"/>
      </w:rPr>
    </w:pPr>
    <w:r w:rsidRPr="00F1729A">
      <w:rPr>
        <w:rStyle w:val="a7"/>
      </w:rPr>
      <w:fldChar w:fldCharType="begin"/>
    </w:r>
    <w:r w:rsidRPr="00F1729A">
      <w:rPr>
        <w:rStyle w:val="a7"/>
      </w:rPr>
      <w:instrText xml:space="preserve">PAGE  </w:instrText>
    </w:r>
    <w:r w:rsidRPr="00F1729A">
      <w:rPr>
        <w:rStyle w:val="a7"/>
      </w:rPr>
      <w:fldChar w:fldCharType="separate"/>
    </w:r>
    <w:r w:rsidR="00D3358D">
      <w:rPr>
        <w:rStyle w:val="a7"/>
        <w:noProof/>
      </w:rPr>
      <w:t>15</w:t>
    </w:r>
    <w:r w:rsidRPr="00F1729A">
      <w:rPr>
        <w:rStyle w:val="a7"/>
      </w:rPr>
      <w:fldChar w:fldCharType="end"/>
    </w:r>
  </w:p>
  <w:p w:rsidR="00C0211E" w:rsidRDefault="00C0211E" w:rsidP="000E044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11E" w:rsidRDefault="00C0211E">
      <w:r>
        <w:separator/>
      </w:r>
    </w:p>
  </w:footnote>
  <w:footnote w:type="continuationSeparator" w:id="0">
    <w:p w:rsidR="00C0211E" w:rsidRDefault="00C0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1E" w:rsidRPr="00E84A29" w:rsidRDefault="00C0211E" w:rsidP="005D5DBB">
    <w:pPr>
      <w:pStyle w:val="a8"/>
      <w:pBdr>
        <w:bottom w:val="single" w:sz="4" w:space="1" w:color="auto"/>
      </w:pBdr>
      <w:jc w:val="right"/>
      <w:rPr>
        <w:i/>
        <w:sz w:val="18"/>
        <w:szCs w:val="18"/>
        <w:lang w:val="ru-RU"/>
      </w:rPr>
    </w:pPr>
    <w:r w:rsidRPr="00E84A29">
      <w:rPr>
        <w:rFonts w:cs="Garamond"/>
        <w:bCs/>
        <w:i/>
        <w:sz w:val="18"/>
        <w:szCs w:val="18"/>
        <w:lang w:val="ru-RU"/>
      </w:rPr>
      <w:t>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6C3B63D8"/>
    <w:multiLevelType w:val="hybridMultilevel"/>
    <w:tmpl w:val="F5820046"/>
    <w:lvl w:ilvl="0" w:tplc="0419000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6D052456"/>
    <w:multiLevelType w:val="hybridMultilevel"/>
    <w:tmpl w:val="67664700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7BBA5FD1"/>
    <w:multiLevelType w:val="hybridMultilevel"/>
    <w:tmpl w:val="B78E35F8"/>
    <w:lvl w:ilvl="0" w:tplc="E5B05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48" w:hanging="360"/>
      </w:pPr>
    </w:lvl>
    <w:lvl w:ilvl="2" w:tplc="0419001B" w:tentative="1">
      <w:start w:val="1"/>
      <w:numFmt w:val="lowerRoman"/>
      <w:lvlText w:val="%3."/>
      <w:lvlJc w:val="right"/>
      <w:pPr>
        <w:ind w:left="372" w:hanging="180"/>
      </w:pPr>
    </w:lvl>
    <w:lvl w:ilvl="3" w:tplc="0419000F" w:tentative="1">
      <w:start w:val="1"/>
      <w:numFmt w:val="decimal"/>
      <w:lvlText w:val="%4."/>
      <w:lvlJc w:val="left"/>
      <w:pPr>
        <w:ind w:left="1092" w:hanging="360"/>
      </w:pPr>
    </w:lvl>
    <w:lvl w:ilvl="4" w:tplc="04190019" w:tentative="1">
      <w:start w:val="1"/>
      <w:numFmt w:val="lowerLetter"/>
      <w:lvlText w:val="%5."/>
      <w:lvlJc w:val="left"/>
      <w:pPr>
        <w:ind w:left="1812" w:hanging="360"/>
      </w:pPr>
    </w:lvl>
    <w:lvl w:ilvl="5" w:tplc="0419001B" w:tentative="1">
      <w:start w:val="1"/>
      <w:numFmt w:val="lowerRoman"/>
      <w:lvlText w:val="%6."/>
      <w:lvlJc w:val="right"/>
      <w:pPr>
        <w:ind w:left="2532" w:hanging="180"/>
      </w:pPr>
    </w:lvl>
    <w:lvl w:ilvl="6" w:tplc="0419000F" w:tentative="1">
      <w:start w:val="1"/>
      <w:numFmt w:val="decimal"/>
      <w:lvlText w:val="%7."/>
      <w:lvlJc w:val="left"/>
      <w:pPr>
        <w:ind w:left="3252" w:hanging="360"/>
      </w:pPr>
    </w:lvl>
    <w:lvl w:ilvl="7" w:tplc="04190019" w:tentative="1">
      <w:start w:val="1"/>
      <w:numFmt w:val="lowerLetter"/>
      <w:lvlText w:val="%8."/>
      <w:lvlJc w:val="left"/>
      <w:pPr>
        <w:ind w:left="3972" w:hanging="360"/>
      </w:pPr>
    </w:lvl>
    <w:lvl w:ilvl="8" w:tplc="0419001B" w:tentative="1">
      <w:start w:val="1"/>
      <w:numFmt w:val="lowerRoman"/>
      <w:lvlText w:val="%9."/>
      <w:lvlJc w:val="right"/>
      <w:pPr>
        <w:ind w:left="469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25"/>
    <w:rsid w:val="00015837"/>
    <w:rsid w:val="00046B76"/>
    <w:rsid w:val="000E044E"/>
    <w:rsid w:val="001654C9"/>
    <w:rsid w:val="00206033"/>
    <w:rsid w:val="002959C2"/>
    <w:rsid w:val="002A6AC9"/>
    <w:rsid w:val="00321AFA"/>
    <w:rsid w:val="003B673B"/>
    <w:rsid w:val="003E176E"/>
    <w:rsid w:val="00432F10"/>
    <w:rsid w:val="0043782C"/>
    <w:rsid w:val="00471B5C"/>
    <w:rsid w:val="005B0625"/>
    <w:rsid w:val="005D5DBB"/>
    <w:rsid w:val="00606F4C"/>
    <w:rsid w:val="00636A3F"/>
    <w:rsid w:val="00674FDB"/>
    <w:rsid w:val="006A7FD4"/>
    <w:rsid w:val="006B2E59"/>
    <w:rsid w:val="006C56AB"/>
    <w:rsid w:val="006D5D47"/>
    <w:rsid w:val="00840BE2"/>
    <w:rsid w:val="008C3ADD"/>
    <w:rsid w:val="00AD0FFE"/>
    <w:rsid w:val="00B15781"/>
    <w:rsid w:val="00C0211E"/>
    <w:rsid w:val="00C41545"/>
    <w:rsid w:val="00D11FC9"/>
    <w:rsid w:val="00D16F05"/>
    <w:rsid w:val="00D3358D"/>
    <w:rsid w:val="00DE3067"/>
    <w:rsid w:val="00EA1B12"/>
    <w:rsid w:val="00EC2496"/>
    <w:rsid w:val="00F105CC"/>
    <w:rsid w:val="00F8032A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7"/>
    <o:shapelayout v:ext="edit">
      <o:idmap v:ext="edit" data="1"/>
    </o:shapelayout>
  </w:shapeDefaults>
  <w:decimalSymbol w:val=","/>
  <w:listSeparator w:val=";"/>
  <w15:chartTrackingRefBased/>
  <w15:docId w15:val="{9904A667-34DD-4F9E-AE57-55F9E5BD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qFormat/>
    <w:rsid w:val="00046B76"/>
    <w:pPr>
      <w:keepNext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clauseindent">
    <w:name w:val="subclauseindent"/>
    <w:basedOn w:val="a"/>
    <w:rsid w:val="005D5DBB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paragraph" w:styleId="a3">
    <w:name w:val="Body Text"/>
    <w:aliases w:val="body text"/>
    <w:basedOn w:val="a"/>
    <w:link w:val="1"/>
    <w:rsid w:val="005D5DBB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4">
    <w:name w:val="Основной текст Знак"/>
    <w:basedOn w:val="a0"/>
    <w:uiPriority w:val="99"/>
    <w:semiHidden/>
    <w:rsid w:val="005D5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ody text Знак"/>
    <w:link w:val="a3"/>
    <w:rsid w:val="005D5DBB"/>
    <w:rPr>
      <w:rFonts w:ascii="Times New Roman" w:eastAsia="Times New Roman" w:hAnsi="Times New Roman" w:cs="Times New Roman"/>
      <w:szCs w:val="20"/>
      <w:lang w:val="en-GB"/>
    </w:rPr>
  </w:style>
  <w:style w:type="paragraph" w:styleId="a5">
    <w:name w:val="Plain Text"/>
    <w:basedOn w:val="a"/>
    <w:link w:val="a6"/>
    <w:uiPriority w:val="99"/>
    <w:unhideWhenUsed/>
    <w:rsid w:val="005D5D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5D5DBB"/>
    <w:rPr>
      <w:rFonts w:ascii="Calibri" w:hAnsi="Calibri"/>
      <w:szCs w:val="21"/>
    </w:rPr>
  </w:style>
  <w:style w:type="character" w:styleId="a7">
    <w:name w:val="page number"/>
    <w:basedOn w:val="a0"/>
    <w:rsid w:val="005D5DBB"/>
  </w:style>
  <w:style w:type="paragraph" w:styleId="a8">
    <w:name w:val="header"/>
    <w:basedOn w:val="a"/>
    <w:link w:val="a9"/>
    <w:uiPriority w:val="99"/>
    <w:rsid w:val="005D5DBB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D5DBB"/>
    <w:rPr>
      <w:rFonts w:ascii="Garamond" w:eastAsia="Times New Roman" w:hAnsi="Garamond" w:cs="Times New Roman"/>
      <w:szCs w:val="20"/>
      <w:lang w:val="en-GB"/>
    </w:rPr>
  </w:style>
  <w:style w:type="paragraph" w:styleId="aa">
    <w:name w:val="footer"/>
    <w:basedOn w:val="a"/>
    <w:link w:val="ab"/>
    <w:uiPriority w:val="99"/>
    <w:rsid w:val="005D5DBB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D5DBB"/>
    <w:rPr>
      <w:rFonts w:ascii="Garamond" w:eastAsia="Times New Roman" w:hAnsi="Garamond" w:cs="Times New Roman"/>
      <w:szCs w:val="20"/>
      <w:lang w:val="en-GB"/>
    </w:rPr>
  </w:style>
  <w:style w:type="table" w:styleId="ac">
    <w:name w:val="Table Grid"/>
    <w:basedOn w:val="a1"/>
    <w:uiPriority w:val="39"/>
    <w:rsid w:val="005D5DBB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uiPriority w:val="99"/>
    <w:rsid w:val="005D5DB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Заголовок 2 Знак"/>
    <w:basedOn w:val="a0"/>
    <w:link w:val="20"/>
    <w:rsid w:val="00046B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List Number 2"/>
    <w:basedOn w:val="a"/>
    <w:rsid w:val="00046B76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ConsPlusNormal">
    <w:name w:val="ConsPlusNormal"/>
    <w:rsid w:val="00295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annotation reference"/>
    <w:rsid w:val="002A6AC9"/>
    <w:rPr>
      <w:sz w:val="16"/>
      <w:szCs w:val="16"/>
    </w:rPr>
  </w:style>
  <w:style w:type="paragraph" w:styleId="ae">
    <w:name w:val="annotation text"/>
    <w:basedOn w:val="a"/>
    <w:link w:val="af"/>
    <w:rsid w:val="002A6AC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A6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A6AC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A6A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4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5.bin"/><Relationship Id="rId159" Type="http://schemas.openxmlformats.org/officeDocument/2006/relationships/oleObject" Target="embeddings/oleObject112.bin"/><Relationship Id="rId170" Type="http://schemas.openxmlformats.org/officeDocument/2006/relationships/oleObject" Target="embeddings/oleObject121.bin"/><Relationship Id="rId226" Type="http://schemas.openxmlformats.org/officeDocument/2006/relationships/image" Target="media/image56.wmf"/><Relationship Id="rId268" Type="http://schemas.openxmlformats.org/officeDocument/2006/relationships/image" Target="media/image67.emf"/><Relationship Id="rId32" Type="http://schemas.openxmlformats.org/officeDocument/2006/relationships/oleObject" Target="embeddings/oleObject16.bin"/><Relationship Id="rId74" Type="http://schemas.openxmlformats.org/officeDocument/2006/relationships/oleObject" Target="embeddings/oleObject43.bin"/><Relationship Id="rId128" Type="http://schemas.openxmlformats.org/officeDocument/2006/relationships/image" Target="media/image31.wmf"/><Relationship Id="rId5" Type="http://schemas.openxmlformats.org/officeDocument/2006/relationships/footnotes" Target="footnotes.xml"/><Relationship Id="rId181" Type="http://schemas.openxmlformats.org/officeDocument/2006/relationships/oleObject" Target="embeddings/oleObject128.bin"/><Relationship Id="rId237" Type="http://schemas.openxmlformats.org/officeDocument/2006/relationships/oleObject" Target="embeddings/oleObject172.bin"/><Relationship Id="rId279" Type="http://schemas.openxmlformats.org/officeDocument/2006/relationships/footer" Target="footer2.xml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3.bin"/><Relationship Id="rId64" Type="http://schemas.openxmlformats.org/officeDocument/2006/relationships/oleObject" Target="embeddings/oleObject36.bin"/><Relationship Id="rId118" Type="http://schemas.openxmlformats.org/officeDocument/2006/relationships/oleObject" Target="embeddings/oleObject85.bin"/><Relationship Id="rId139" Type="http://schemas.openxmlformats.org/officeDocument/2006/relationships/oleObject" Target="embeddings/oleObject100.bin"/><Relationship Id="rId85" Type="http://schemas.openxmlformats.org/officeDocument/2006/relationships/oleObject" Target="embeddings/oleObject54.bin"/><Relationship Id="rId150" Type="http://schemas.openxmlformats.org/officeDocument/2006/relationships/image" Target="media/image37.wmf"/><Relationship Id="rId171" Type="http://schemas.openxmlformats.org/officeDocument/2006/relationships/image" Target="media/image44.wmf"/><Relationship Id="rId192" Type="http://schemas.openxmlformats.org/officeDocument/2006/relationships/image" Target="media/image52.wmf"/><Relationship Id="rId206" Type="http://schemas.openxmlformats.org/officeDocument/2006/relationships/oleObject" Target="embeddings/oleObject147.bin"/><Relationship Id="rId227" Type="http://schemas.openxmlformats.org/officeDocument/2006/relationships/oleObject" Target="embeddings/oleObject165.bin"/><Relationship Id="rId248" Type="http://schemas.openxmlformats.org/officeDocument/2006/relationships/oleObject" Target="embeddings/oleObject183.bin"/><Relationship Id="rId269" Type="http://schemas.openxmlformats.org/officeDocument/2006/relationships/oleObject" Target="embeddings/_____Microsoft_Excel_97-20034.xls"/><Relationship Id="rId12" Type="http://schemas.openxmlformats.org/officeDocument/2006/relationships/oleObject" Target="embeddings/oleObject3.bin"/><Relationship Id="rId33" Type="http://schemas.openxmlformats.org/officeDocument/2006/relationships/image" Target="media/image11.wmf"/><Relationship Id="rId108" Type="http://schemas.openxmlformats.org/officeDocument/2006/relationships/oleObject" Target="embeddings/oleObject76.bin"/><Relationship Id="rId129" Type="http://schemas.openxmlformats.org/officeDocument/2006/relationships/oleObject" Target="embeddings/oleObject92.bin"/><Relationship Id="rId280" Type="http://schemas.openxmlformats.org/officeDocument/2006/relationships/header" Target="header1.xml"/><Relationship Id="rId54" Type="http://schemas.openxmlformats.org/officeDocument/2006/relationships/image" Target="media/image18.wmf"/><Relationship Id="rId75" Type="http://schemas.openxmlformats.org/officeDocument/2006/relationships/oleObject" Target="embeddings/oleObject44.bin"/><Relationship Id="rId96" Type="http://schemas.openxmlformats.org/officeDocument/2006/relationships/image" Target="media/image26.wmf"/><Relationship Id="rId140" Type="http://schemas.openxmlformats.org/officeDocument/2006/relationships/oleObject" Target="embeddings/oleObject101.bin"/><Relationship Id="rId161" Type="http://schemas.openxmlformats.org/officeDocument/2006/relationships/oleObject" Target="embeddings/oleObject114.bin"/><Relationship Id="rId182" Type="http://schemas.openxmlformats.org/officeDocument/2006/relationships/image" Target="media/image48.wmf"/><Relationship Id="rId217" Type="http://schemas.openxmlformats.org/officeDocument/2006/relationships/oleObject" Target="embeddings/oleObject157.bin"/><Relationship Id="rId6" Type="http://schemas.openxmlformats.org/officeDocument/2006/relationships/endnotes" Target="endnotes.xml"/><Relationship Id="rId238" Type="http://schemas.openxmlformats.org/officeDocument/2006/relationships/oleObject" Target="embeddings/oleObject173.bin"/><Relationship Id="rId259" Type="http://schemas.openxmlformats.org/officeDocument/2006/relationships/oleObject" Target="embeddings/oleObject191.bin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86.bin"/><Relationship Id="rId270" Type="http://schemas.openxmlformats.org/officeDocument/2006/relationships/image" Target="media/image68.emf"/><Relationship Id="rId44" Type="http://schemas.openxmlformats.org/officeDocument/2006/relationships/image" Target="media/image15.wmf"/><Relationship Id="rId65" Type="http://schemas.openxmlformats.org/officeDocument/2006/relationships/oleObject" Target="embeddings/oleObject37.bin"/><Relationship Id="rId86" Type="http://schemas.openxmlformats.org/officeDocument/2006/relationships/oleObject" Target="embeddings/oleObject55.bin"/><Relationship Id="rId130" Type="http://schemas.openxmlformats.org/officeDocument/2006/relationships/oleObject" Target="embeddings/oleObject93.bin"/><Relationship Id="rId151" Type="http://schemas.openxmlformats.org/officeDocument/2006/relationships/oleObject" Target="embeddings/oleObject108.bin"/><Relationship Id="rId172" Type="http://schemas.openxmlformats.org/officeDocument/2006/relationships/oleObject" Target="embeddings/oleObject122.bin"/><Relationship Id="rId193" Type="http://schemas.openxmlformats.org/officeDocument/2006/relationships/oleObject" Target="embeddings/oleObject135.bin"/><Relationship Id="rId207" Type="http://schemas.openxmlformats.org/officeDocument/2006/relationships/oleObject" Target="embeddings/oleObject148.bin"/><Relationship Id="rId228" Type="http://schemas.openxmlformats.org/officeDocument/2006/relationships/image" Target="media/image57.wmf"/><Relationship Id="rId249" Type="http://schemas.openxmlformats.org/officeDocument/2006/relationships/oleObject" Target="embeddings/oleObject184.bin"/><Relationship Id="rId13" Type="http://schemas.openxmlformats.org/officeDocument/2006/relationships/image" Target="media/image4.wmf"/><Relationship Id="rId109" Type="http://schemas.openxmlformats.org/officeDocument/2006/relationships/oleObject" Target="embeddings/oleObject77.bin"/><Relationship Id="rId260" Type="http://schemas.openxmlformats.org/officeDocument/2006/relationships/image" Target="media/image63.wmf"/><Relationship Id="rId281" Type="http://schemas.openxmlformats.org/officeDocument/2006/relationships/fontTable" Target="fontTable.xml"/><Relationship Id="rId34" Type="http://schemas.openxmlformats.org/officeDocument/2006/relationships/oleObject" Target="embeddings/oleObject17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5.bin"/><Relationship Id="rId97" Type="http://schemas.openxmlformats.org/officeDocument/2006/relationships/oleObject" Target="embeddings/oleObject65.bin"/><Relationship Id="rId120" Type="http://schemas.openxmlformats.org/officeDocument/2006/relationships/oleObject" Target="embeddings/oleObject87.bin"/><Relationship Id="rId141" Type="http://schemas.openxmlformats.org/officeDocument/2006/relationships/oleObject" Target="embeddings/oleObject102.bin"/><Relationship Id="rId7" Type="http://schemas.openxmlformats.org/officeDocument/2006/relationships/image" Target="media/image1.wmf"/><Relationship Id="rId162" Type="http://schemas.openxmlformats.org/officeDocument/2006/relationships/oleObject" Target="embeddings/oleObject115.bin"/><Relationship Id="rId183" Type="http://schemas.openxmlformats.org/officeDocument/2006/relationships/oleObject" Target="embeddings/oleObject129.bin"/><Relationship Id="rId218" Type="http://schemas.openxmlformats.org/officeDocument/2006/relationships/oleObject" Target="embeddings/oleObject158.bin"/><Relationship Id="rId239" Type="http://schemas.openxmlformats.org/officeDocument/2006/relationships/oleObject" Target="embeddings/oleObject174.bin"/><Relationship Id="rId250" Type="http://schemas.openxmlformats.org/officeDocument/2006/relationships/image" Target="media/image60.wmf"/><Relationship Id="rId271" Type="http://schemas.openxmlformats.org/officeDocument/2006/relationships/oleObject" Target="embeddings/_____Microsoft_Excel_97-20035.xls"/><Relationship Id="rId24" Type="http://schemas.openxmlformats.org/officeDocument/2006/relationships/oleObject" Target="embeddings/oleObject12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6.bin"/><Relationship Id="rId110" Type="http://schemas.openxmlformats.org/officeDocument/2006/relationships/oleObject" Target="embeddings/oleObject78.bin"/><Relationship Id="rId131" Type="http://schemas.openxmlformats.org/officeDocument/2006/relationships/oleObject" Target="embeddings/oleObject94.bin"/><Relationship Id="rId152" Type="http://schemas.openxmlformats.org/officeDocument/2006/relationships/image" Target="media/image38.wmf"/><Relationship Id="rId173" Type="http://schemas.openxmlformats.org/officeDocument/2006/relationships/oleObject" Target="embeddings/oleObject123.bin"/><Relationship Id="rId194" Type="http://schemas.openxmlformats.org/officeDocument/2006/relationships/image" Target="media/image53.wmf"/><Relationship Id="rId208" Type="http://schemas.openxmlformats.org/officeDocument/2006/relationships/oleObject" Target="embeddings/oleObject149.bin"/><Relationship Id="rId229" Type="http://schemas.openxmlformats.org/officeDocument/2006/relationships/oleObject" Target="embeddings/oleObject166.bin"/><Relationship Id="rId240" Type="http://schemas.openxmlformats.org/officeDocument/2006/relationships/oleObject" Target="embeddings/oleObject175.bin"/><Relationship Id="rId261" Type="http://schemas.openxmlformats.org/officeDocument/2006/relationships/oleObject" Target="embeddings/oleObject192.bin"/><Relationship Id="rId14" Type="http://schemas.openxmlformats.org/officeDocument/2006/relationships/oleObject" Target="embeddings/oleObject4.bin"/><Relationship Id="rId35" Type="http://schemas.openxmlformats.org/officeDocument/2006/relationships/image" Target="media/image12.wmf"/><Relationship Id="rId56" Type="http://schemas.openxmlformats.org/officeDocument/2006/relationships/image" Target="media/image19.wmf"/><Relationship Id="rId77" Type="http://schemas.openxmlformats.org/officeDocument/2006/relationships/oleObject" Target="embeddings/oleObject46.bin"/><Relationship Id="rId100" Type="http://schemas.openxmlformats.org/officeDocument/2006/relationships/oleObject" Target="embeddings/oleObject68.bin"/><Relationship Id="rId282" Type="http://schemas.openxmlformats.org/officeDocument/2006/relationships/theme" Target="theme/theme1.xml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66.bin"/><Relationship Id="rId121" Type="http://schemas.openxmlformats.org/officeDocument/2006/relationships/image" Target="media/image28.wmf"/><Relationship Id="rId142" Type="http://schemas.openxmlformats.org/officeDocument/2006/relationships/oleObject" Target="embeddings/oleObject103.bin"/><Relationship Id="rId163" Type="http://schemas.openxmlformats.org/officeDocument/2006/relationships/image" Target="media/image42.wmf"/><Relationship Id="rId184" Type="http://schemas.openxmlformats.org/officeDocument/2006/relationships/image" Target="media/image49.wmf"/><Relationship Id="rId219" Type="http://schemas.openxmlformats.org/officeDocument/2006/relationships/oleObject" Target="embeddings/oleObject159.bin"/><Relationship Id="rId230" Type="http://schemas.openxmlformats.org/officeDocument/2006/relationships/image" Target="media/image58.wmf"/><Relationship Id="rId251" Type="http://schemas.openxmlformats.org/officeDocument/2006/relationships/oleObject" Target="embeddings/oleObject185.bin"/><Relationship Id="rId25" Type="http://schemas.openxmlformats.org/officeDocument/2006/relationships/image" Target="media/image7.wmf"/><Relationship Id="rId46" Type="http://schemas.openxmlformats.org/officeDocument/2006/relationships/oleObject" Target="embeddings/oleObject25.bin"/><Relationship Id="rId67" Type="http://schemas.openxmlformats.org/officeDocument/2006/relationships/image" Target="media/image23.wmf"/><Relationship Id="rId272" Type="http://schemas.openxmlformats.org/officeDocument/2006/relationships/image" Target="media/image69.emf"/><Relationship Id="rId88" Type="http://schemas.openxmlformats.org/officeDocument/2006/relationships/oleObject" Target="embeddings/oleObject57.bin"/><Relationship Id="rId111" Type="http://schemas.openxmlformats.org/officeDocument/2006/relationships/oleObject" Target="embeddings/oleObject79.bin"/><Relationship Id="rId132" Type="http://schemas.openxmlformats.org/officeDocument/2006/relationships/image" Target="media/image32.wmf"/><Relationship Id="rId153" Type="http://schemas.openxmlformats.org/officeDocument/2006/relationships/oleObject" Target="embeddings/oleObject109.bin"/><Relationship Id="rId174" Type="http://schemas.openxmlformats.org/officeDocument/2006/relationships/image" Target="media/image45.wmf"/><Relationship Id="rId195" Type="http://schemas.openxmlformats.org/officeDocument/2006/relationships/oleObject" Target="embeddings/oleObject136.bin"/><Relationship Id="rId209" Type="http://schemas.openxmlformats.org/officeDocument/2006/relationships/image" Target="media/image54.wmf"/><Relationship Id="rId220" Type="http://schemas.openxmlformats.org/officeDocument/2006/relationships/oleObject" Target="embeddings/oleObject160.bin"/><Relationship Id="rId241" Type="http://schemas.openxmlformats.org/officeDocument/2006/relationships/oleObject" Target="embeddings/oleObject17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2.bin"/><Relationship Id="rId262" Type="http://schemas.openxmlformats.org/officeDocument/2006/relationships/image" Target="media/image64.emf"/><Relationship Id="rId78" Type="http://schemas.openxmlformats.org/officeDocument/2006/relationships/oleObject" Target="embeddings/oleObject47.bin"/><Relationship Id="rId99" Type="http://schemas.openxmlformats.org/officeDocument/2006/relationships/oleObject" Target="embeddings/oleObject67.bin"/><Relationship Id="rId101" Type="http://schemas.openxmlformats.org/officeDocument/2006/relationships/oleObject" Target="embeddings/oleObject69.bin"/><Relationship Id="rId122" Type="http://schemas.openxmlformats.org/officeDocument/2006/relationships/oleObject" Target="embeddings/oleObject88.bin"/><Relationship Id="rId143" Type="http://schemas.openxmlformats.org/officeDocument/2006/relationships/oleObject" Target="embeddings/oleObject104.bin"/><Relationship Id="rId164" Type="http://schemas.openxmlformats.org/officeDocument/2006/relationships/oleObject" Target="embeddings/oleObject116.bin"/><Relationship Id="rId185" Type="http://schemas.openxmlformats.org/officeDocument/2006/relationships/oleObject" Target="embeddings/oleObject130.bin"/><Relationship Id="rId9" Type="http://schemas.openxmlformats.org/officeDocument/2006/relationships/image" Target="media/image2.wmf"/><Relationship Id="rId210" Type="http://schemas.openxmlformats.org/officeDocument/2006/relationships/oleObject" Target="embeddings/oleObject150.bin"/><Relationship Id="rId26" Type="http://schemas.openxmlformats.org/officeDocument/2006/relationships/oleObject" Target="embeddings/oleObject13.bin"/><Relationship Id="rId231" Type="http://schemas.openxmlformats.org/officeDocument/2006/relationships/oleObject" Target="embeddings/oleObject167.bin"/><Relationship Id="rId252" Type="http://schemas.openxmlformats.org/officeDocument/2006/relationships/image" Target="media/image61.wmf"/><Relationship Id="rId273" Type="http://schemas.openxmlformats.org/officeDocument/2006/relationships/oleObject" Target="embeddings/_____Microsoft_Excel_97-20036.xls"/><Relationship Id="rId47" Type="http://schemas.openxmlformats.org/officeDocument/2006/relationships/image" Target="media/image16.wmf"/><Relationship Id="rId68" Type="http://schemas.openxmlformats.org/officeDocument/2006/relationships/oleObject" Target="embeddings/oleObject39.bin"/><Relationship Id="rId89" Type="http://schemas.openxmlformats.org/officeDocument/2006/relationships/oleObject" Target="embeddings/oleObject58.bin"/><Relationship Id="rId112" Type="http://schemas.openxmlformats.org/officeDocument/2006/relationships/oleObject" Target="embeddings/oleObject80.bin"/><Relationship Id="rId133" Type="http://schemas.openxmlformats.org/officeDocument/2006/relationships/oleObject" Target="embeddings/oleObject95.bin"/><Relationship Id="rId154" Type="http://schemas.openxmlformats.org/officeDocument/2006/relationships/image" Target="media/image39.wmf"/><Relationship Id="rId175" Type="http://schemas.openxmlformats.org/officeDocument/2006/relationships/oleObject" Target="embeddings/oleObject124.bin"/><Relationship Id="rId196" Type="http://schemas.openxmlformats.org/officeDocument/2006/relationships/oleObject" Target="embeddings/oleObject137.bin"/><Relationship Id="rId200" Type="http://schemas.openxmlformats.org/officeDocument/2006/relationships/oleObject" Target="embeddings/oleObject141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61.bin"/><Relationship Id="rId242" Type="http://schemas.openxmlformats.org/officeDocument/2006/relationships/oleObject" Target="embeddings/oleObject177.bin"/><Relationship Id="rId263" Type="http://schemas.openxmlformats.org/officeDocument/2006/relationships/oleObject" Target="embeddings/_____Microsoft_Excel_97-20031.xls"/><Relationship Id="rId37" Type="http://schemas.openxmlformats.org/officeDocument/2006/relationships/image" Target="media/image13.wmf"/><Relationship Id="rId58" Type="http://schemas.openxmlformats.org/officeDocument/2006/relationships/image" Target="media/image20.wmf"/><Relationship Id="rId79" Type="http://schemas.openxmlformats.org/officeDocument/2006/relationships/oleObject" Target="embeddings/oleObject48.bin"/><Relationship Id="rId102" Type="http://schemas.openxmlformats.org/officeDocument/2006/relationships/oleObject" Target="embeddings/oleObject70.bin"/><Relationship Id="rId123" Type="http://schemas.openxmlformats.org/officeDocument/2006/relationships/image" Target="media/image29.wmf"/><Relationship Id="rId144" Type="http://schemas.openxmlformats.org/officeDocument/2006/relationships/image" Target="media/image34.wmf"/><Relationship Id="rId90" Type="http://schemas.openxmlformats.org/officeDocument/2006/relationships/oleObject" Target="embeddings/oleObject59.bin"/><Relationship Id="rId165" Type="http://schemas.openxmlformats.org/officeDocument/2006/relationships/oleObject" Target="embeddings/oleObject117.bin"/><Relationship Id="rId186" Type="http://schemas.openxmlformats.org/officeDocument/2006/relationships/image" Target="media/image50.wmf"/><Relationship Id="rId211" Type="http://schemas.openxmlformats.org/officeDocument/2006/relationships/oleObject" Target="embeddings/oleObject151.bin"/><Relationship Id="rId232" Type="http://schemas.openxmlformats.org/officeDocument/2006/relationships/image" Target="media/image59.wmf"/><Relationship Id="rId253" Type="http://schemas.openxmlformats.org/officeDocument/2006/relationships/oleObject" Target="embeddings/oleObject186.bin"/><Relationship Id="rId274" Type="http://schemas.openxmlformats.org/officeDocument/2006/relationships/image" Target="media/image70.emf"/><Relationship Id="rId27" Type="http://schemas.openxmlformats.org/officeDocument/2006/relationships/image" Target="media/image8.wmf"/><Relationship Id="rId48" Type="http://schemas.openxmlformats.org/officeDocument/2006/relationships/oleObject" Target="embeddings/oleObject26.bin"/><Relationship Id="rId69" Type="http://schemas.openxmlformats.org/officeDocument/2006/relationships/image" Target="media/image24.wmf"/><Relationship Id="rId113" Type="http://schemas.openxmlformats.org/officeDocument/2006/relationships/image" Target="media/image27.wmf"/><Relationship Id="rId134" Type="http://schemas.openxmlformats.org/officeDocument/2006/relationships/oleObject" Target="embeddings/oleObject96.bin"/><Relationship Id="rId80" Type="http://schemas.openxmlformats.org/officeDocument/2006/relationships/oleObject" Target="embeddings/oleObject49.bin"/><Relationship Id="rId155" Type="http://schemas.openxmlformats.org/officeDocument/2006/relationships/oleObject" Target="embeddings/oleObject110.bin"/><Relationship Id="rId176" Type="http://schemas.openxmlformats.org/officeDocument/2006/relationships/image" Target="media/image46.wmf"/><Relationship Id="rId197" Type="http://schemas.openxmlformats.org/officeDocument/2006/relationships/oleObject" Target="embeddings/oleObject138.bin"/><Relationship Id="rId201" Type="http://schemas.openxmlformats.org/officeDocument/2006/relationships/oleObject" Target="embeddings/oleObject142.bin"/><Relationship Id="rId222" Type="http://schemas.openxmlformats.org/officeDocument/2006/relationships/oleObject" Target="embeddings/oleObject162.bin"/><Relationship Id="rId243" Type="http://schemas.openxmlformats.org/officeDocument/2006/relationships/oleObject" Target="embeddings/oleObject178.bin"/><Relationship Id="rId264" Type="http://schemas.openxmlformats.org/officeDocument/2006/relationships/image" Target="media/image65.e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71.bin"/><Relationship Id="rId124" Type="http://schemas.openxmlformats.org/officeDocument/2006/relationships/oleObject" Target="embeddings/oleObject89.bin"/><Relationship Id="rId70" Type="http://schemas.openxmlformats.org/officeDocument/2006/relationships/oleObject" Target="embeddings/oleObject40.bin"/><Relationship Id="rId91" Type="http://schemas.openxmlformats.org/officeDocument/2006/relationships/oleObject" Target="embeddings/oleObject60.bin"/><Relationship Id="rId145" Type="http://schemas.openxmlformats.org/officeDocument/2006/relationships/oleObject" Target="embeddings/oleObject105.bin"/><Relationship Id="rId166" Type="http://schemas.openxmlformats.org/officeDocument/2006/relationships/oleObject" Target="embeddings/oleObject118.bin"/><Relationship Id="rId187" Type="http://schemas.openxmlformats.org/officeDocument/2006/relationships/oleObject" Target="embeddings/oleObject13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52.bin"/><Relationship Id="rId233" Type="http://schemas.openxmlformats.org/officeDocument/2006/relationships/oleObject" Target="embeddings/oleObject168.bin"/><Relationship Id="rId254" Type="http://schemas.openxmlformats.org/officeDocument/2006/relationships/oleObject" Target="embeddings/oleObject187.bin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81.bin"/><Relationship Id="rId275" Type="http://schemas.openxmlformats.org/officeDocument/2006/relationships/oleObject" Target="embeddings/_____Microsoft_Excel_97-20037.xls"/><Relationship Id="rId60" Type="http://schemas.openxmlformats.org/officeDocument/2006/relationships/image" Target="media/image21.wmf"/><Relationship Id="rId81" Type="http://schemas.openxmlformats.org/officeDocument/2006/relationships/oleObject" Target="embeddings/oleObject50.bin"/><Relationship Id="rId135" Type="http://schemas.openxmlformats.org/officeDocument/2006/relationships/oleObject" Target="embeddings/oleObject97.bin"/><Relationship Id="rId156" Type="http://schemas.openxmlformats.org/officeDocument/2006/relationships/image" Target="media/image40.wmf"/><Relationship Id="rId177" Type="http://schemas.openxmlformats.org/officeDocument/2006/relationships/oleObject" Target="embeddings/oleObject125.bin"/><Relationship Id="rId198" Type="http://schemas.openxmlformats.org/officeDocument/2006/relationships/oleObject" Target="embeddings/oleObject139.bin"/><Relationship Id="rId202" Type="http://schemas.openxmlformats.org/officeDocument/2006/relationships/oleObject" Target="embeddings/oleObject143.bin"/><Relationship Id="rId223" Type="http://schemas.openxmlformats.org/officeDocument/2006/relationships/oleObject" Target="embeddings/oleObject163.bin"/><Relationship Id="rId244" Type="http://schemas.openxmlformats.org/officeDocument/2006/relationships/oleObject" Target="embeddings/oleObject179.bin"/><Relationship Id="rId18" Type="http://schemas.openxmlformats.org/officeDocument/2006/relationships/oleObject" Target="embeddings/oleObject7.bin"/><Relationship Id="rId39" Type="http://schemas.openxmlformats.org/officeDocument/2006/relationships/image" Target="media/image14.wmf"/><Relationship Id="rId265" Type="http://schemas.openxmlformats.org/officeDocument/2006/relationships/oleObject" Target="embeddings/_____Microsoft_Excel_97-20032.xls"/><Relationship Id="rId50" Type="http://schemas.openxmlformats.org/officeDocument/2006/relationships/image" Target="media/image17.wmf"/><Relationship Id="rId104" Type="http://schemas.openxmlformats.org/officeDocument/2006/relationships/oleObject" Target="embeddings/oleObject72.bin"/><Relationship Id="rId125" Type="http://schemas.openxmlformats.org/officeDocument/2006/relationships/oleObject" Target="embeddings/oleObject90.bin"/><Relationship Id="rId146" Type="http://schemas.openxmlformats.org/officeDocument/2006/relationships/image" Target="media/image35.wmf"/><Relationship Id="rId167" Type="http://schemas.openxmlformats.org/officeDocument/2006/relationships/oleObject" Target="embeddings/oleObject119.bin"/><Relationship Id="rId188" Type="http://schemas.openxmlformats.org/officeDocument/2006/relationships/oleObject" Target="embeddings/oleObject132.bin"/><Relationship Id="rId71" Type="http://schemas.openxmlformats.org/officeDocument/2006/relationships/image" Target="media/image25.wmf"/><Relationship Id="rId92" Type="http://schemas.openxmlformats.org/officeDocument/2006/relationships/oleObject" Target="embeddings/oleObject61.bin"/><Relationship Id="rId213" Type="http://schemas.openxmlformats.org/officeDocument/2006/relationships/oleObject" Target="embeddings/oleObject153.bin"/><Relationship Id="rId234" Type="http://schemas.openxmlformats.org/officeDocument/2006/relationships/oleObject" Target="embeddings/oleObject169.bin"/><Relationship Id="rId2" Type="http://schemas.openxmlformats.org/officeDocument/2006/relationships/styles" Target="styles.xml"/><Relationship Id="rId29" Type="http://schemas.openxmlformats.org/officeDocument/2006/relationships/image" Target="media/image9.wmf"/><Relationship Id="rId255" Type="http://schemas.openxmlformats.org/officeDocument/2006/relationships/oleObject" Target="embeddings/oleObject188.bin"/><Relationship Id="rId276" Type="http://schemas.openxmlformats.org/officeDocument/2006/relationships/image" Target="media/image71.emf"/><Relationship Id="rId40" Type="http://schemas.openxmlformats.org/officeDocument/2006/relationships/oleObject" Target="embeddings/oleObject20.bin"/><Relationship Id="rId115" Type="http://schemas.openxmlformats.org/officeDocument/2006/relationships/oleObject" Target="embeddings/oleObject82.bin"/><Relationship Id="rId136" Type="http://schemas.openxmlformats.org/officeDocument/2006/relationships/image" Target="media/image33.wmf"/><Relationship Id="rId157" Type="http://schemas.openxmlformats.org/officeDocument/2006/relationships/oleObject" Target="embeddings/oleObject111.bin"/><Relationship Id="rId178" Type="http://schemas.openxmlformats.org/officeDocument/2006/relationships/image" Target="media/image47.wmf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51.bin"/><Relationship Id="rId199" Type="http://schemas.openxmlformats.org/officeDocument/2006/relationships/oleObject" Target="embeddings/oleObject140.bin"/><Relationship Id="rId203" Type="http://schemas.openxmlformats.org/officeDocument/2006/relationships/oleObject" Target="embeddings/oleObject144.bin"/><Relationship Id="rId19" Type="http://schemas.openxmlformats.org/officeDocument/2006/relationships/image" Target="media/image6.wmf"/><Relationship Id="rId224" Type="http://schemas.openxmlformats.org/officeDocument/2006/relationships/image" Target="media/image55.wmf"/><Relationship Id="rId245" Type="http://schemas.openxmlformats.org/officeDocument/2006/relationships/oleObject" Target="embeddings/oleObject180.bin"/><Relationship Id="rId266" Type="http://schemas.openxmlformats.org/officeDocument/2006/relationships/image" Target="media/image66.emf"/><Relationship Id="rId30" Type="http://schemas.openxmlformats.org/officeDocument/2006/relationships/oleObject" Target="embeddings/oleObject15.bin"/><Relationship Id="rId105" Type="http://schemas.openxmlformats.org/officeDocument/2006/relationships/oleObject" Target="embeddings/oleObject73.bin"/><Relationship Id="rId126" Type="http://schemas.openxmlformats.org/officeDocument/2006/relationships/image" Target="media/image30.wmf"/><Relationship Id="rId147" Type="http://schemas.openxmlformats.org/officeDocument/2006/relationships/oleObject" Target="embeddings/oleObject106.bin"/><Relationship Id="rId168" Type="http://schemas.openxmlformats.org/officeDocument/2006/relationships/image" Target="media/image43.wmf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1.bin"/><Relationship Id="rId93" Type="http://schemas.openxmlformats.org/officeDocument/2006/relationships/oleObject" Target="embeddings/oleObject62.bin"/><Relationship Id="rId189" Type="http://schemas.openxmlformats.org/officeDocument/2006/relationships/oleObject" Target="embeddings/oleObject133.bin"/><Relationship Id="rId3" Type="http://schemas.openxmlformats.org/officeDocument/2006/relationships/settings" Target="settings.xml"/><Relationship Id="rId214" Type="http://schemas.openxmlformats.org/officeDocument/2006/relationships/oleObject" Target="embeddings/oleObject154.bin"/><Relationship Id="rId235" Type="http://schemas.openxmlformats.org/officeDocument/2006/relationships/oleObject" Target="embeddings/oleObject170.bin"/><Relationship Id="rId256" Type="http://schemas.openxmlformats.org/officeDocument/2006/relationships/image" Target="media/image62.wmf"/><Relationship Id="rId277" Type="http://schemas.openxmlformats.org/officeDocument/2006/relationships/oleObject" Target="embeddings/_____Microsoft_Excel_97-20038.xls"/><Relationship Id="rId116" Type="http://schemas.openxmlformats.org/officeDocument/2006/relationships/oleObject" Target="embeddings/oleObject83.bin"/><Relationship Id="rId137" Type="http://schemas.openxmlformats.org/officeDocument/2006/relationships/oleObject" Target="embeddings/oleObject98.bin"/><Relationship Id="rId158" Type="http://schemas.openxmlformats.org/officeDocument/2006/relationships/image" Target="media/image4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2.wmf"/><Relationship Id="rId83" Type="http://schemas.openxmlformats.org/officeDocument/2006/relationships/oleObject" Target="embeddings/oleObject52.bin"/><Relationship Id="rId179" Type="http://schemas.openxmlformats.org/officeDocument/2006/relationships/oleObject" Target="embeddings/oleObject126.bin"/><Relationship Id="rId190" Type="http://schemas.openxmlformats.org/officeDocument/2006/relationships/image" Target="media/image51.wmf"/><Relationship Id="rId204" Type="http://schemas.openxmlformats.org/officeDocument/2006/relationships/oleObject" Target="embeddings/oleObject145.bin"/><Relationship Id="rId225" Type="http://schemas.openxmlformats.org/officeDocument/2006/relationships/oleObject" Target="embeddings/oleObject164.bin"/><Relationship Id="rId246" Type="http://schemas.openxmlformats.org/officeDocument/2006/relationships/oleObject" Target="embeddings/oleObject181.bin"/><Relationship Id="rId267" Type="http://schemas.openxmlformats.org/officeDocument/2006/relationships/oleObject" Target="embeddings/_____Microsoft_Excel_97-20033.xls"/><Relationship Id="rId106" Type="http://schemas.openxmlformats.org/officeDocument/2006/relationships/oleObject" Target="embeddings/oleObject74.bin"/><Relationship Id="rId127" Type="http://schemas.openxmlformats.org/officeDocument/2006/relationships/oleObject" Target="embeddings/oleObject9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0.wmf"/><Relationship Id="rId52" Type="http://schemas.openxmlformats.org/officeDocument/2006/relationships/oleObject" Target="embeddings/oleObject29.bin"/><Relationship Id="rId73" Type="http://schemas.openxmlformats.org/officeDocument/2006/relationships/oleObject" Target="embeddings/oleObject42.bin"/><Relationship Id="rId94" Type="http://schemas.openxmlformats.org/officeDocument/2006/relationships/oleObject" Target="embeddings/oleObject63.bin"/><Relationship Id="rId148" Type="http://schemas.openxmlformats.org/officeDocument/2006/relationships/image" Target="media/image36.wmf"/><Relationship Id="rId169" Type="http://schemas.openxmlformats.org/officeDocument/2006/relationships/oleObject" Target="embeddings/oleObject120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27.bin"/><Relationship Id="rId215" Type="http://schemas.openxmlformats.org/officeDocument/2006/relationships/oleObject" Target="embeddings/oleObject155.bin"/><Relationship Id="rId236" Type="http://schemas.openxmlformats.org/officeDocument/2006/relationships/oleObject" Target="embeddings/oleObject171.bin"/><Relationship Id="rId257" Type="http://schemas.openxmlformats.org/officeDocument/2006/relationships/oleObject" Target="embeddings/oleObject189.bin"/><Relationship Id="rId278" Type="http://schemas.openxmlformats.org/officeDocument/2006/relationships/footer" Target="footer1.xml"/><Relationship Id="rId42" Type="http://schemas.openxmlformats.org/officeDocument/2006/relationships/oleObject" Target="embeddings/oleObject22.bin"/><Relationship Id="rId84" Type="http://schemas.openxmlformats.org/officeDocument/2006/relationships/oleObject" Target="embeddings/oleObject53.bin"/><Relationship Id="rId138" Type="http://schemas.openxmlformats.org/officeDocument/2006/relationships/oleObject" Target="embeddings/oleObject99.bin"/><Relationship Id="rId191" Type="http://schemas.openxmlformats.org/officeDocument/2006/relationships/oleObject" Target="embeddings/oleObject134.bin"/><Relationship Id="rId205" Type="http://schemas.openxmlformats.org/officeDocument/2006/relationships/oleObject" Target="embeddings/oleObject146.bin"/><Relationship Id="rId247" Type="http://schemas.openxmlformats.org/officeDocument/2006/relationships/oleObject" Target="embeddings/oleObject182.bin"/><Relationship Id="rId107" Type="http://schemas.openxmlformats.org/officeDocument/2006/relationships/oleObject" Target="embeddings/oleObject75.bin"/><Relationship Id="rId11" Type="http://schemas.openxmlformats.org/officeDocument/2006/relationships/image" Target="media/image3.wmf"/><Relationship Id="rId53" Type="http://schemas.openxmlformats.org/officeDocument/2006/relationships/oleObject" Target="embeddings/oleObject30.bin"/><Relationship Id="rId149" Type="http://schemas.openxmlformats.org/officeDocument/2006/relationships/oleObject" Target="embeddings/oleObject107.bin"/><Relationship Id="rId95" Type="http://schemas.openxmlformats.org/officeDocument/2006/relationships/oleObject" Target="embeddings/oleObject64.bin"/><Relationship Id="rId160" Type="http://schemas.openxmlformats.org/officeDocument/2006/relationships/oleObject" Target="embeddings/oleObject113.bin"/><Relationship Id="rId216" Type="http://schemas.openxmlformats.org/officeDocument/2006/relationships/oleObject" Target="embeddings/oleObject156.bin"/><Relationship Id="rId258" Type="http://schemas.openxmlformats.org/officeDocument/2006/relationships/oleObject" Target="embeddings/oleObject19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3551</Words>
  <Characters>20245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Влада Алексеевна</dc:creator>
  <cp:keywords/>
  <dc:description/>
  <cp:lastModifiedBy>Ирина Пряхина</cp:lastModifiedBy>
  <cp:revision>22</cp:revision>
  <cp:lastPrinted>2018-06-08T08:34:00Z</cp:lastPrinted>
  <dcterms:created xsi:type="dcterms:W3CDTF">2018-04-23T07:04:00Z</dcterms:created>
  <dcterms:modified xsi:type="dcterms:W3CDTF">2018-07-19T12:10:00Z</dcterms:modified>
</cp:coreProperties>
</file>