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C76" w:rsidRPr="004974AC" w:rsidRDefault="001623C3" w:rsidP="00070C76">
      <w:pPr>
        <w:autoSpaceDE w:val="0"/>
        <w:autoSpaceDN w:val="0"/>
        <w:adjustRightInd w:val="0"/>
        <w:jc w:val="both"/>
        <w:outlineLvl w:val="0"/>
        <w:rPr>
          <w:rFonts w:ascii="Garamond" w:hAnsi="Garamond"/>
          <w:b/>
          <w:iCs/>
          <w:sz w:val="28"/>
          <w:szCs w:val="28"/>
        </w:rPr>
      </w:pPr>
      <w:r w:rsidRPr="004974AC">
        <w:rPr>
          <w:rFonts w:ascii="Garamond" w:hAnsi="Garamond"/>
          <w:b/>
          <w:iCs/>
          <w:sz w:val="28"/>
          <w:szCs w:val="28"/>
          <w:lang w:val="en-US"/>
        </w:rPr>
        <w:t>I</w:t>
      </w:r>
      <w:r w:rsidRPr="004974AC">
        <w:rPr>
          <w:rFonts w:ascii="Garamond" w:hAnsi="Garamond"/>
          <w:b/>
          <w:iCs/>
          <w:sz w:val="28"/>
          <w:szCs w:val="28"/>
        </w:rPr>
        <w:t>.1</w:t>
      </w:r>
      <w:r w:rsidR="00D3166B">
        <w:rPr>
          <w:rFonts w:ascii="Garamond" w:hAnsi="Garamond"/>
          <w:b/>
          <w:iCs/>
          <w:sz w:val="28"/>
          <w:szCs w:val="28"/>
        </w:rPr>
        <w:t>.</w:t>
      </w:r>
      <w:r w:rsidRPr="004974AC">
        <w:rPr>
          <w:rFonts w:ascii="Garamond" w:hAnsi="Garamond"/>
          <w:b/>
          <w:iCs/>
          <w:sz w:val="28"/>
          <w:szCs w:val="28"/>
        </w:rPr>
        <w:t xml:space="preserve"> </w:t>
      </w:r>
      <w:r w:rsidR="00070C76" w:rsidRPr="004974AC">
        <w:rPr>
          <w:rFonts w:ascii="Garamond" w:hAnsi="Garamond"/>
          <w:b/>
          <w:iCs/>
          <w:sz w:val="28"/>
          <w:szCs w:val="28"/>
        </w:rPr>
        <w:t>Изменения, связанные с порядком расчета и информирования участников оптового рынка о стоимости электрической энергии и мощности, подлежащих оплате на оптовом рынке, а также о неисполнен</w:t>
      </w:r>
      <w:r w:rsidR="00D3166B">
        <w:rPr>
          <w:rFonts w:ascii="Garamond" w:hAnsi="Garamond"/>
          <w:b/>
          <w:iCs/>
          <w:sz w:val="28"/>
          <w:szCs w:val="28"/>
        </w:rPr>
        <w:t>ных обязательствах по договорам</w:t>
      </w:r>
    </w:p>
    <w:p w:rsidR="00070C76" w:rsidRPr="004974AC" w:rsidRDefault="00070C76" w:rsidP="00070C76">
      <w:pPr>
        <w:autoSpaceDE w:val="0"/>
        <w:autoSpaceDN w:val="0"/>
        <w:adjustRightInd w:val="0"/>
        <w:jc w:val="both"/>
        <w:outlineLvl w:val="0"/>
        <w:rPr>
          <w:rFonts w:ascii="Garamond" w:hAnsi="Garamond"/>
          <w:b/>
          <w:iCs/>
          <w:sz w:val="28"/>
          <w:szCs w:val="28"/>
        </w:rPr>
      </w:pPr>
    </w:p>
    <w:p w:rsidR="00070C76" w:rsidRPr="004974AC" w:rsidRDefault="00070C76" w:rsidP="00D3166B">
      <w:pPr>
        <w:widowControl w:val="0"/>
        <w:jc w:val="right"/>
        <w:rPr>
          <w:rFonts w:ascii="Garamond" w:hAnsi="Garamond" w:cs="Arial"/>
          <w:b/>
          <w:sz w:val="28"/>
          <w:szCs w:val="28"/>
        </w:rPr>
      </w:pPr>
      <w:r w:rsidRPr="004974AC">
        <w:rPr>
          <w:rFonts w:ascii="Garamond" w:hAnsi="Garamond" w:cs="Arial"/>
          <w:b/>
          <w:sz w:val="28"/>
          <w:szCs w:val="28"/>
        </w:rPr>
        <w:t>Приложение №</w:t>
      </w:r>
      <w:r w:rsidR="00722FBA">
        <w:rPr>
          <w:rFonts w:ascii="Garamond" w:hAnsi="Garamond" w:cs="Arial"/>
          <w:b/>
          <w:sz w:val="28"/>
          <w:szCs w:val="28"/>
        </w:rPr>
        <w:t xml:space="preserve"> 1</w:t>
      </w:r>
      <w:bookmarkStart w:id="0" w:name="_GoBack"/>
      <w:bookmarkEnd w:id="0"/>
    </w:p>
    <w:p w:rsidR="00070C76" w:rsidRPr="004974AC" w:rsidRDefault="00070C76" w:rsidP="00070C76">
      <w:pPr>
        <w:autoSpaceDE w:val="0"/>
        <w:autoSpaceDN w:val="0"/>
        <w:adjustRightInd w:val="0"/>
        <w:jc w:val="both"/>
        <w:outlineLvl w:val="0"/>
        <w:rPr>
          <w:rFonts w:ascii="Garamond" w:hAnsi="Garamond"/>
          <w:b/>
          <w:iCs/>
        </w:rPr>
      </w:pPr>
    </w:p>
    <w:p w:rsidR="006D2338" w:rsidRPr="004974AC" w:rsidRDefault="006D2338" w:rsidP="006D2338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</w:rPr>
      </w:pPr>
      <w:r w:rsidRPr="004974AC">
        <w:rPr>
          <w:rFonts w:ascii="Garamond" w:hAnsi="Garamond" w:cs="Garamond"/>
          <w:b/>
          <w:bCs/>
        </w:rPr>
        <w:t xml:space="preserve">Инициатор: </w:t>
      </w:r>
      <w:r w:rsidRPr="004974AC">
        <w:rPr>
          <w:rFonts w:ascii="Garamond" w:hAnsi="Garamond" w:cs="Garamond"/>
          <w:bCs/>
        </w:rPr>
        <w:t>Ассоциация «НП Совет рынка»</w:t>
      </w:r>
      <w:r w:rsidR="00D3166B">
        <w:rPr>
          <w:rFonts w:ascii="Garamond" w:hAnsi="Garamond" w:cs="Garamond"/>
          <w:bCs/>
        </w:rPr>
        <w:t>.</w:t>
      </w:r>
    </w:p>
    <w:p w:rsidR="006D2338" w:rsidRPr="004974AC" w:rsidRDefault="006D2338" w:rsidP="006D2338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</w:rPr>
      </w:pPr>
      <w:r w:rsidRPr="004974AC">
        <w:rPr>
          <w:rFonts w:ascii="Garamond" w:hAnsi="Garamond"/>
          <w:b/>
        </w:rPr>
        <w:t>Обоснование:</w:t>
      </w:r>
      <w:r w:rsidRPr="004974AC">
        <w:rPr>
          <w:rFonts w:ascii="Garamond" w:hAnsi="Garamond"/>
        </w:rPr>
        <w:t xml:space="preserve"> внесение изменений в порядок расчета и информирования участников оптового рынка о стоимости электрической энергии и мощности, подлежащих оплате на оптовом рынке, а также о неисполненных обязательствах по договорам, заключенным на оптовом рынке. </w:t>
      </w:r>
    </w:p>
    <w:p w:rsidR="006D2338" w:rsidRPr="004974AC" w:rsidRDefault="006D2338" w:rsidP="006D2338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</w:rPr>
      </w:pPr>
      <w:r w:rsidRPr="004974AC">
        <w:rPr>
          <w:rFonts w:ascii="Garamond" w:hAnsi="Garamond" w:cs="Garamond"/>
          <w:b/>
          <w:bCs/>
        </w:rPr>
        <w:t>Дата вступления в силу:</w:t>
      </w:r>
      <w:r w:rsidR="00664A3C" w:rsidRPr="004974AC">
        <w:rPr>
          <w:rFonts w:ascii="Garamond" w:hAnsi="Garamond"/>
        </w:rPr>
        <w:t xml:space="preserve"> с даты вступления в силу п</w:t>
      </w:r>
      <w:r w:rsidRPr="004974AC">
        <w:rPr>
          <w:rFonts w:ascii="Garamond" w:hAnsi="Garamond"/>
        </w:rPr>
        <w:t>остановления Правительства</w:t>
      </w:r>
      <w:r w:rsidR="00664A3C" w:rsidRPr="004974AC">
        <w:rPr>
          <w:rFonts w:ascii="Garamond" w:hAnsi="Garamond"/>
        </w:rPr>
        <w:t xml:space="preserve"> РФ «О</w:t>
      </w:r>
      <w:r w:rsidR="00D3166B">
        <w:rPr>
          <w:rFonts w:ascii="Garamond" w:hAnsi="Garamond"/>
        </w:rPr>
        <w:t> </w:t>
      </w:r>
      <w:r w:rsidR="00664A3C" w:rsidRPr="004974AC">
        <w:rPr>
          <w:rFonts w:ascii="Garamond" w:hAnsi="Garamond"/>
        </w:rPr>
        <w:t>лицензировании энергосбытовой деятельности»</w:t>
      </w:r>
      <w:r w:rsidRPr="004974AC">
        <w:rPr>
          <w:rFonts w:ascii="Garamond" w:hAnsi="Garamond"/>
        </w:rPr>
        <w:t>.</w:t>
      </w:r>
    </w:p>
    <w:p w:rsidR="0052354A" w:rsidRPr="004974AC" w:rsidRDefault="0052354A" w:rsidP="00070C76">
      <w:pPr>
        <w:pStyle w:val="11"/>
        <w:spacing w:before="120" w:after="120"/>
        <w:jc w:val="both"/>
        <w:outlineLvl w:val="0"/>
        <w:rPr>
          <w:rFonts w:ascii="Garamond" w:hAnsi="Garamond" w:cs="Garamond"/>
          <w:b/>
          <w:sz w:val="24"/>
          <w:szCs w:val="24"/>
          <w:lang w:val="ru-RU"/>
        </w:rPr>
      </w:pPr>
    </w:p>
    <w:p w:rsidR="006D2338" w:rsidRPr="004974AC" w:rsidRDefault="006D2338" w:rsidP="00D3166B">
      <w:pPr>
        <w:pStyle w:val="a3"/>
        <w:widowControl w:val="0"/>
        <w:ind w:left="0"/>
        <w:jc w:val="both"/>
        <w:rPr>
          <w:rFonts w:ascii="Garamond" w:hAnsi="Garamond"/>
          <w:b/>
          <w:caps/>
          <w:sz w:val="26"/>
          <w:szCs w:val="26"/>
        </w:rPr>
      </w:pPr>
      <w:r w:rsidRPr="004974AC">
        <w:rPr>
          <w:rFonts w:ascii="Garamond" w:hAnsi="Garamond"/>
          <w:b/>
          <w:sz w:val="26"/>
          <w:szCs w:val="26"/>
        </w:rPr>
        <w:t xml:space="preserve">Предложения по изменениям и дополнениям в </w:t>
      </w:r>
      <w:r w:rsidRPr="004974AC">
        <w:rPr>
          <w:rFonts w:ascii="Garamond" w:hAnsi="Garamond" w:cs="Garamond"/>
          <w:b/>
          <w:bCs/>
          <w:caps/>
          <w:sz w:val="26"/>
          <w:szCs w:val="26"/>
        </w:rPr>
        <w:t xml:space="preserve">Регламент </w:t>
      </w:r>
      <w:r w:rsidRPr="004974AC">
        <w:rPr>
          <w:rFonts w:ascii="Garamond" w:hAnsi="Garamond" w:cs="Garamond"/>
          <w:b/>
          <w:caps/>
          <w:sz w:val="26"/>
          <w:szCs w:val="26"/>
        </w:rPr>
        <w:t>контроля ЗА соблюдением участниками оптового рынка</w:t>
      </w:r>
      <w:r w:rsidRPr="004974AC">
        <w:rPr>
          <w:rFonts w:ascii="Garamond" w:hAnsi="Garamond" w:cs="Garamond"/>
          <w:b/>
          <w:sz w:val="26"/>
          <w:szCs w:val="26"/>
        </w:rPr>
        <w:t xml:space="preserve"> ПРАВИЛ ОПТОВОГО РЫНКА И </w:t>
      </w:r>
      <w:r w:rsidRPr="004974AC">
        <w:rPr>
          <w:rFonts w:ascii="Garamond" w:hAnsi="Garamond" w:cs="Garamond"/>
          <w:b/>
          <w:caps/>
          <w:sz w:val="26"/>
          <w:szCs w:val="26"/>
        </w:rPr>
        <w:t>договора о присоединении К ТОРГОВОЙ системе оптового рынка</w:t>
      </w:r>
      <w:r w:rsidRPr="004974AC">
        <w:rPr>
          <w:rFonts w:ascii="Garamond" w:hAnsi="Garamond"/>
          <w:b/>
          <w:sz w:val="26"/>
          <w:szCs w:val="26"/>
        </w:rPr>
        <w:t xml:space="preserve"> (Приложение № 23 к Договору о присоединении к торговой системе оптового рынка)</w:t>
      </w:r>
    </w:p>
    <w:p w:rsidR="006D2338" w:rsidRPr="004974AC" w:rsidRDefault="006D2338" w:rsidP="006D2338">
      <w:pPr>
        <w:pStyle w:val="a4"/>
        <w:widowControl w:val="0"/>
        <w:ind w:left="612" w:hanging="612"/>
        <w:jc w:val="center"/>
        <w:rPr>
          <w:rFonts w:ascii="Garamond" w:hAnsi="Garamond"/>
          <w:szCs w:val="22"/>
          <w:lang w:val="ru-RU"/>
        </w:rPr>
      </w:pPr>
    </w:p>
    <w:p w:rsidR="006D2338" w:rsidRPr="00D3166B" w:rsidRDefault="006D2338" w:rsidP="006D2338">
      <w:pPr>
        <w:pStyle w:val="a4"/>
        <w:widowControl w:val="0"/>
        <w:ind w:firstLine="425"/>
        <w:rPr>
          <w:rFonts w:ascii="Garamond" w:hAnsi="Garamond"/>
          <w:sz w:val="24"/>
          <w:szCs w:val="24"/>
          <w:lang w:val="ru-RU"/>
        </w:rPr>
      </w:pPr>
      <w:r w:rsidRPr="00D3166B">
        <w:rPr>
          <w:rFonts w:ascii="Garamond" w:hAnsi="Garamond"/>
          <w:sz w:val="24"/>
          <w:szCs w:val="24"/>
          <w:lang w:val="ru-RU"/>
        </w:rPr>
        <w:t>Дополнить Регламент контроля за соблюден</w:t>
      </w:r>
      <w:r w:rsidR="00D3166B">
        <w:rPr>
          <w:rFonts w:ascii="Garamond" w:hAnsi="Garamond"/>
          <w:sz w:val="24"/>
          <w:szCs w:val="24"/>
          <w:lang w:val="ru-RU"/>
        </w:rPr>
        <w:t>ием участниками оптового рынка П</w:t>
      </w:r>
      <w:r w:rsidRPr="00D3166B">
        <w:rPr>
          <w:rFonts w:ascii="Garamond" w:hAnsi="Garamond"/>
          <w:sz w:val="24"/>
          <w:szCs w:val="24"/>
          <w:lang w:val="ru-RU"/>
        </w:rPr>
        <w:t>равил оптового</w:t>
      </w:r>
      <w:r w:rsidR="00D3166B">
        <w:rPr>
          <w:rFonts w:ascii="Garamond" w:hAnsi="Garamond"/>
          <w:sz w:val="24"/>
          <w:szCs w:val="24"/>
          <w:lang w:val="ru-RU"/>
        </w:rPr>
        <w:t xml:space="preserve"> рынка и Д</w:t>
      </w:r>
      <w:r w:rsidRPr="00D3166B">
        <w:rPr>
          <w:rFonts w:ascii="Garamond" w:hAnsi="Garamond"/>
          <w:sz w:val="24"/>
          <w:szCs w:val="24"/>
          <w:lang w:val="ru-RU"/>
        </w:rPr>
        <w:t>оговора о присоединении к торговой системе оптового рынка (Приложение</w:t>
      </w:r>
      <w:r w:rsidR="00D3166B">
        <w:rPr>
          <w:rFonts w:ascii="Garamond" w:hAnsi="Garamond"/>
          <w:sz w:val="24"/>
          <w:szCs w:val="24"/>
          <w:lang w:val="ru-RU"/>
        </w:rPr>
        <w:t xml:space="preserve"> </w:t>
      </w:r>
      <w:r w:rsidRPr="00D3166B">
        <w:rPr>
          <w:rFonts w:ascii="Garamond" w:hAnsi="Garamond"/>
          <w:sz w:val="24"/>
          <w:szCs w:val="24"/>
          <w:lang w:val="ru-RU"/>
        </w:rPr>
        <w:t>№ 23 к Договору о присоединении к торговой системе оптового рынка) разделом следующего содержания:</w:t>
      </w:r>
    </w:p>
    <w:p w:rsidR="00D3166B" w:rsidRPr="004974AC" w:rsidRDefault="00D3166B" w:rsidP="006D2338">
      <w:pPr>
        <w:pStyle w:val="a4"/>
        <w:widowControl w:val="0"/>
        <w:ind w:firstLine="425"/>
        <w:rPr>
          <w:rFonts w:ascii="Garamond" w:hAnsi="Garamond"/>
          <w:szCs w:val="22"/>
          <w:lang w:val="ru-RU"/>
        </w:rPr>
      </w:pPr>
    </w:p>
    <w:p w:rsidR="00022050" w:rsidRPr="004974AC" w:rsidRDefault="0077705D" w:rsidP="002F1943">
      <w:pPr>
        <w:pStyle w:val="11"/>
        <w:spacing w:before="120" w:after="120"/>
        <w:jc w:val="both"/>
        <w:outlineLvl w:val="0"/>
        <w:rPr>
          <w:rFonts w:ascii="Garamond" w:hAnsi="Garamond" w:cs="Garamond"/>
          <w:sz w:val="22"/>
          <w:szCs w:val="22"/>
          <w:lang w:val="ru-RU"/>
        </w:rPr>
      </w:pPr>
      <w:r w:rsidRPr="004974AC">
        <w:rPr>
          <w:rFonts w:ascii="Garamond" w:hAnsi="Garamond" w:cs="Garamond"/>
          <w:b/>
          <w:sz w:val="22"/>
          <w:szCs w:val="22"/>
          <w:lang w:val="ru-RU"/>
        </w:rPr>
        <w:t>2.7</w:t>
      </w:r>
      <w:r w:rsidR="00D3166B">
        <w:rPr>
          <w:rFonts w:ascii="Garamond" w:hAnsi="Garamond" w:cs="Garamond"/>
          <w:b/>
          <w:sz w:val="22"/>
          <w:szCs w:val="22"/>
          <w:lang w:val="ru-RU"/>
        </w:rPr>
        <w:t>.</w:t>
      </w:r>
      <w:r w:rsidRPr="004974AC">
        <w:rPr>
          <w:rFonts w:ascii="Garamond" w:hAnsi="Garamond" w:cs="Garamond"/>
          <w:b/>
          <w:sz w:val="22"/>
          <w:szCs w:val="22"/>
          <w:lang w:val="ru-RU"/>
        </w:rPr>
        <w:t xml:space="preserve"> </w:t>
      </w:r>
      <w:r w:rsidR="00022050" w:rsidRPr="004974AC">
        <w:rPr>
          <w:rFonts w:ascii="Garamond" w:hAnsi="Garamond" w:cs="Garamond"/>
          <w:b/>
          <w:sz w:val="22"/>
          <w:szCs w:val="22"/>
          <w:lang w:val="ru-RU"/>
        </w:rPr>
        <w:t xml:space="preserve">ПОРЯДОК </w:t>
      </w:r>
      <w:r w:rsidR="0052553C" w:rsidRPr="004974AC">
        <w:rPr>
          <w:rFonts w:ascii="Garamond" w:hAnsi="Garamond" w:cs="Garamond"/>
          <w:b/>
          <w:sz w:val="22"/>
          <w:szCs w:val="22"/>
          <w:lang w:val="ru-RU"/>
        </w:rPr>
        <w:t>ВЗАИМОДЕЙСТВИЯ СР И ЦФР В ЧАСТИ</w:t>
      </w:r>
      <w:r w:rsidR="00022050" w:rsidRPr="004974AC">
        <w:rPr>
          <w:rFonts w:ascii="Garamond" w:hAnsi="Garamond" w:cs="Garamond"/>
          <w:b/>
          <w:sz w:val="22"/>
          <w:szCs w:val="22"/>
          <w:lang w:val="ru-RU"/>
        </w:rPr>
        <w:t xml:space="preserve"> </w:t>
      </w:r>
      <w:r w:rsidR="00317942" w:rsidRPr="004974AC">
        <w:rPr>
          <w:rFonts w:ascii="Garamond" w:hAnsi="Garamond" w:cs="Garamond"/>
          <w:b/>
          <w:sz w:val="22"/>
          <w:szCs w:val="22"/>
          <w:lang w:val="ru-RU"/>
        </w:rPr>
        <w:t xml:space="preserve">ПРЕДОСТАВЛЕНИЯ </w:t>
      </w:r>
      <w:r w:rsidR="004F6665" w:rsidRPr="004974AC">
        <w:rPr>
          <w:rFonts w:ascii="Garamond" w:hAnsi="Garamond" w:cs="Garamond"/>
          <w:b/>
          <w:sz w:val="22"/>
          <w:szCs w:val="22"/>
          <w:lang w:val="ru-RU"/>
        </w:rPr>
        <w:t>ИНФОРМАЦИИ</w:t>
      </w:r>
      <w:r w:rsidR="00022050" w:rsidRPr="004974AC">
        <w:rPr>
          <w:rFonts w:ascii="Garamond" w:hAnsi="Garamond" w:cs="Garamond"/>
          <w:b/>
          <w:sz w:val="22"/>
          <w:szCs w:val="22"/>
          <w:lang w:val="ru-RU"/>
        </w:rPr>
        <w:t xml:space="preserve"> </w:t>
      </w:r>
      <w:r w:rsidR="00317942" w:rsidRPr="004974AC">
        <w:rPr>
          <w:rFonts w:ascii="Garamond" w:hAnsi="Garamond" w:cs="Garamond"/>
          <w:b/>
          <w:sz w:val="22"/>
          <w:szCs w:val="22"/>
          <w:lang w:val="ru-RU"/>
        </w:rPr>
        <w:t>О СУММЕ ЗАДОЛЖЕННОСТИ ПО ОПЛАТЕ ЭЛЕКТРИЧЕСКОЙ ЭНЕРГИИ И МОЩНОСТИ НА ОПТОВОМ РЫНКЕ</w:t>
      </w:r>
      <w:r w:rsidR="0052553C" w:rsidRPr="004974AC">
        <w:rPr>
          <w:rFonts w:ascii="Garamond" w:hAnsi="Garamond" w:cs="Garamond"/>
          <w:b/>
          <w:sz w:val="22"/>
          <w:szCs w:val="22"/>
          <w:lang w:val="ru-RU"/>
        </w:rPr>
        <w:t>, ПРЕДУСМОТРЕННОЙ</w:t>
      </w:r>
      <w:r w:rsidR="00E71018" w:rsidRPr="004974AC">
        <w:rPr>
          <w:rFonts w:ascii="Garamond" w:hAnsi="Garamond" w:cs="Garamond"/>
          <w:b/>
          <w:sz w:val="22"/>
          <w:szCs w:val="22"/>
          <w:lang w:val="ru-RU"/>
        </w:rPr>
        <w:t xml:space="preserve"> ПОЛОЖЕНИЕМ О ЛИЦЕНЗИРОВАНИИ ЭНЕРГОСБЫТОВОЙ ДЕЯТЕЛЬНОСТИ</w:t>
      </w:r>
    </w:p>
    <w:p w:rsidR="00E71018" w:rsidRPr="004974AC" w:rsidRDefault="008F5B51" w:rsidP="00D3166B">
      <w:pPr>
        <w:pStyle w:val="11"/>
        <w:numPr>
          <w:ilvl w:val="2"/>
          <w:numId w:val="35"/>
        </w:numPr>
        <w:spacing w:before="120" w:after="120"/>
        <w:jc w:val="both"/>
        <w:outlineLvl w:val="0"/>
        <w:rPr>
          <w:rFonts w:ascii="Garamond" w:hAnsi="Garamond"/>
          <w:b/>
          <w:sz w:val="22"/>
          <w:szCs w:val="22"/>
          <w:lang w:val="ru-RU"/>
        </w:rPr>
      </w:pPr>
      <w:bookmarkStart w:id="1" w:name="_Toc359942107"/>
      <w:bookmarkStart w:id="2" w:name="_Toc525831348"/>
      <w:r w:rsidRPr="004974AC">
        <w:rPr>
          <w:rFonts w:ascii="Garamond" w:hAnsi="Garamond"/>
          <w:b/>
          <w:sz w:val="22"/>
          <w:szCs w:val="22"/>
          <w:lang w:val="ru-RU"/>
        </w:rPr>
        <w:t>Участники</w:t>
      </w:r>
      <w:r w:rsidR="00E71018" w:rsidRPr="004974AC">
        <w:rPr>
          <w:rFonts w:ascii="Garamond" w:hAnsi="Garamond"/>
          <w:b/>
          <w:sz w:val="22"/>
          <w:szCs w:val="22"/>
          <w:lang w:val="ru-RU"/>
        </w:rPr>
        <w:t xml:space="preserve"> оптового рынка, в отношении которых </w:t>
      </w:r>
      <w:r w:rsidR="00926EFE" w:rsidRPr="004974AC">
        <w:rPr>
          <w:rFonts w:ascii="Garamond" w:hAnsi="Garamond"/>
          <w:b/>
          <w:sz w:val="22"/>
          <w:szCs w:val="22"/>
          <w:lang w:val="ru-RU"/>
        </w:rPr>
        <w:t>предоставляется</w:t>
      </w:r>
      <w:r w:rsidR="0052553C" w:rsidRPr="004974AC">
        <w:rPr>
          <w:rFonts w:ascii="Garamond" w:hAnsi="Garamond"/>
          <w:b/>
          <w:sz w:val="22"/>
          <w:szCs w:val="22"/>
          <w:lang w:val="ru-RU"/>
        </w:rPr>
        <w:t xml:space="preserve"> </w:t>
      </w:r>
      <w:r w:rsidR="004F6665" w:rsidRPr="004974AC">
        <w:rPr>
          <w:rFonts w:ascii="Garamond" w:hAnsi="Garamond"/>
          <w:b/>
          <w:sz w:val="22"/>
          <w:szCs w:val="22"/>
          <w:lang w:val="ru-RU"/>
        </w:rPr>
        <w:t>информаци</w:t>
      </w:r>
      <w:r w:rsidR="00926EFE" w:rsidRPr="004974AC">
        <w:rPr>
          <w:rFonts w:ascii="Garamond" w:hAnsi="Garamond"/>
          <w:b/>
          <w:sz w:val="22"/>
          <w:szCs w:val="22"/>
          <w:lang w:val="ru-RU"/>
        </w:rPr>
        <w:t>я</w:t>
      </w:r>
    </w:p>
    <w:p w:rsidR="00F76EF1" w:rsidRDefault="00F76EF1" w:rsidP="00F76EF1">
      <w:pPr>
        <w:pStyle w:val="11"/>
        <w:spacing w:before="120" w:after="120"/>
        <w:ind w:firstLine="709"/>
        <w:jc w:val="both"/>
        <w:outlineLvl w:val="0"/>
        <w:rPr>
          <w:rFonts w:ascii="Garamond" w:hAnsi="Garamond"/>
          <w:sz w:val="22"/>
          <w:szCs w:val="22"/>
          <w:lang w:val="ru-RU"/>
        </w:rPr>
      </w:pPr>
      <w:r w:rsidRPr="009B42B3">
        <w:rPr>
          <w:rFonts w:ascii="Garamond" w:hAnsi="Garamond"/>
          <w:sz w:val="22"/>
          <w:szCs w:val="22"/>
          <w:lang w:val="ru-RU"/>
        </w:rPr>
        <w:t xml:space="preserve">Информация о сумме неисполненных обязательств по оплате электрической энергии и мощности, определяемой в соответствии с пунктом 2.7.3 настоящего Регламента, формируется в отношении участников оптового рынка, указанные обязательства которых учитываются ЦФР в соответствии с </w:t>
      </w:r>
      <w:r w:rsidRPr="00937BA3">
        <w:rPr>
          <w:rFonts w:ascii="Garamond" w:hAnsi="Garamond"/>
          <w:i/>
          <w:sz w:val="22"/>
          <w:szCs w:val="22"/>
          <w:lang w:val="ru-RU"/>
        </w:rPr>
        <w:t>Договором о присоединении</w:t>
      </w:r>
      <w:r w:rsidR="00937BA3" w:rsidRPr="00937BA3">
        <w:rPr>
          <w:rFonts w:ascii="Garamond" w:hAnsi="Garamond"/>
          <w:i/>
          <w:sz w:val="22"/>
          <w:szCs w:val="22"/>
          <w:lang w:val="ru-RU"/>
        </w:rPr>
        <w:t xml:space="preserve"> к торговой системе оптового рынка</w:t>
      </w:r>
      <w:r w:rsidRPr="009B42B3">
        <w:rPr>
          <w:rFonts w:ascii="Garamond" w:hAnsi="Garamond"/>
          <w:sz w:val="22"/>
          <w:szCs w:val="22"/>
          <w:lang w:val="ru-RU"/>
        </w:rPr>
        <w:t>.</w:t>
      </w:r>
    </w:p>
    <w:p w:rsidR="0007227C" w:rsidRPr="004974AC" w:rsidRDefault="000A68CE" w:rsidP="00D3166B">
      <w:pPr>
        <w:pStyle w:val="11"/>
        <w:numPr>
          <w:ilvl w:val="2"/>
          <w:numId w:val="35"/>
        </w:numPr>
        <w:spacing w:before="120" w:after="120"/>
        <w:jc w:val="both"/>
        <w:outlineLvl w:val="0"/>
        <w:rPr>
          <w:rFonts w:ascii="Garamond" w:hAnsi="Garamond"/>
          <w:b/>
          <w:sz w:val="22"/>
          <w:szCs w:val="22"/>
          <w:lang w:val="ru-RU"/>
        </w:rPr>
      </w:pPr>
      <w:r w:rsidRPr="004974AC">
        <w:rPr>
          <w:rFonts w:ascii="Garamond" w:hAnsi="Garamond"/>
          <w:b/>
          <w:sz w:val="22"/>
          <w:szCs w:val="22"/>
          <w:lang w:val="ru-RU"/>
        </w:rPr>
        <w:t>Д</w:t>
      </w:r>
      <w:r w:rsidR="00856B73" w:rsidRPr="004974AC">
        <w:rPr>
          <w:rFonts w:ascii="Garamond" w:hAnsi="Garamond"/>
          <w:b/>
          <w:sz w:val="22"/>
          <w:szCs w:val="22"/>
          <w:lang w:val="ru-RU"/>
        </w:rPr>
        <w:t>оговор</w:t>
      </w:r>
      <w:r w:rsidRPr="004974AC">
        <w:rPr>
          <w:rFonts w:ascii="Garamond" w:hAnsi="Garamond"/>
          <w:b/>
          <w:sz w:val="22"/>
          <w:szCs w:val="22"/>
          <w:lang w:val="ru-RU"/>
        </w:rPr>
        <w:t>ы</w:t>
      </w:r>
      <w:r w:rsidR="00856B73" w:rsidRPr="004974AC">
        <w:rPr>
          <w:rFonts w:ascii="Garamond" w:hAnsi="Garamond"/>
          <w:b/>
          <w:sz w:val="22"/>
          <w:szCs w:val="22"/>
          <w:lang w:val="ru-RU"/>
        </w:rPr>
        <w:t>, по которым осуществляется расчет неисполненных обязательств по оплате</w:t>
      </w:r>
      <w:r w:rsidR="005070BC" w:rsidRPr="004974AC">
        <w:rPr>
          <w:rFonts w:ascii="Garamond" w:hAnsi="Garamond"/>
          <w:b/>
          <w:sz w:val="22"/>
          <w:szCs w:val="22"/>
          <w:lang w:val="ru-RU"/>
        </w:rPr>
        <w:t xml:space="preserve"> электрической энергии и мощности</w:t>
      </w:r>
    </w:p>
    <w:p w:rsidR="00A23EFC" w:rsidRPr="004974AC" w:rsidRDefault="00A23EFC" w:rsidP="00064FE3">
      <w:pPr>
        <w:pStyle w:val="11"/>
        <w:spacing w:before="120" w:after="120"/>
        <w:ind w:firstLine="360"/>
        <w:jc w:val="both"/>
        <w:outlineLvl w:val="0"/>
        <w:rPr>
          <w:rFonts w:ascii="Garamond" w:hAnsi="Garamond"/>
          <w:sz w:val="22"/>
          <w:szCs w:val="22"/>
          <w:lang w:val="ru-RU"/>
        </w:rPr>
      </w:pPr>
      <w:r w:rsidRPr="004974AC">
        <w:rPr>
          <w:rFonts w:ascii="Garamond" w:hAnsi="Garamond"/>
          <w:sz w:val="22"/>
          <w:szCs w:val="22"/>
          <w:lang w:val="ru-RU"/>
        </w:rPr>
        <w:t xml:space="preserve">Расчет </w:t>
      </w:r>
      <w:r w:rsidR="00E14392" w:rsidRPr="004974AC">
        <w:rPr>
          <w:rFonts w:ascii="Garamond" w:hAnsi="Garamond"/>
          <w:sz w:val="22"/>
          <w:szCs w:val="22"/>
          <w:lang w:val="ru-RU"/>
        </w:rPr>
        <w:t xml:space="preserve">величины </w:t>
      </w:r>
      <w:r w:rsidRPr="004974AC">
        <w:rPr>
          <w:rFonts w:ascii="Garamond" w:hAnsi="Garamond"/>
          <w:sz w:val="22"/>
          <w:szCs w:val="22"/>
          <w:lang w:val="ru-RU"/>
        </w:rPr>
        <w:t>неисполненных обязательств по оплате электрическ</w:t>
      </w:r>
      <w:r w:rsidR="00F06558" w:rsidRPr="004974AC">
        <w:rPr>
          <w:rFonts w:ascii="Garamond" w:hAnsi="Garamond"/>
          <w:sz w:val="22"/>
          <w:szCs w:val="22"/>
          <w:lang w:val="ru-RU"/>
        </w:rPr>
        <w:t>ой</w:t>
      </w:r>
      <w:r w:rsidRPr="004974AC">
        <w:rPr>
          <w:rFonts w:ascii="Garamond" w:hAnsi="Garamond"/>
          <w:sz w:val="22"/>
          <w:szCs w:val="22"/>
          <w:lang w:val="ru-RU"/>
        </w:rPr>
        <w:t xml:space="preserve"> энерги</w:t>
      </w:r>
      <w:r w:rsidR="00F06558" w:rsidRPr="004974AC">
        <w:rPr>
          <w:rFonts w:ascii="Garamond" w:hAnsi="Garamond"/>
          <w:sz w:val="22"/>
          <w:szCs w:val="22"/>
          <w:lang w:val="ru-RU"/>
        </w:rPr>
        <w:t>и</w:t>
      </w:r>
      <w:r w:rsidRPr="004974AC">
        <w:rPr>
          <w:rFonts w:ascii="Garamond" w:hAnsi="Garamond"/>
          <w:sz w:val="22"/>
          <w:szCs w:val="22"/>
          <w:lang w:val="ru-RU"/>
        </w:rPr>
        <w:t xml:space="preserve"> и мощност</w:t>
      </w:r>
      <w:r w:rsidR="00F06558" w:rsidRPr="004974AC">
        <w:rPr>
          <w:rFonts w:ascii="Garamond" w:hAnsi="Garamond"/>
          <w:sz w:val="22"/>
          <w:szCs w:val="22"/>
          <w:lang w:val="ru-RU"/>
        </w:rPr>
        <w:t>и</w:t>
      </w:r>
      <w:r w:rsidRPr="004974AC">
        <w:rPr>
          <w:rFonts w:ascii="Garamond" w:hAnsi="Garamond"/>
          <w:sz w:val="22"/>
          <w:szCs w:val="22"/>
          <w:lang w:val="ru-RU"/>
        </w:rPr>
        <w:t xml:space="preserve"> осуществляется </w:t>
      </w:r>
      <w:r w:rsidR="00393A1D" w:rsidRPr="004974AC">
        <w:rPr>
          <w:rFonts w:ascii="Garamond" w:hAnsi="Garamond"/>
          <w:sz w:val="22"/>
          <w:szCs w:val="22"/>
          <w:lang w:val="ru-RU"/>
        </w:rPr>
        <w:t>в отношении каждого участника оптового р</w:t>
      </w:r>
      <w:r w:rsidR="00937BA3">
        <w:rPr>
          <w:rFonts w:ascii="Garamond" w:hAnsi="Garamond"/>
          <w:sz w:val="22"/>
          <w:szCs w:val="22"/>
          <w:lang w:val="ru-RU"/>
        </w:rPr>
        <w:t>ынка, указанного в пункте 2.7.1</w:t>
      </w:r>
      <w:r w:rsidR="00393A1D" w:rsidRPr="004974AC">
        <w:rPr>
          <w:rFonts w:ascii="Garamond" w:hAnsi="Garamond"/>
          <w:sz w:val="22"/>
          <w:szCs w:val="22"/>
          <w:lang w:val="ru-RU"/>
        </w:rPr>
        <w:t xml:space="preserve"> настоящего Регламента, </w:t>
      </w:r>
      <w:r w:rsidRPr="004974AC">
        <w:rPr>
          <w:rFonts w:ascii="Garamond" w:hAnsi="Garamond"/>
          <w:sz w:val="22"/>
          <w:szCs w:val="22"/>
          <w:lang w:val="ru-RU"/>
        </w:rPr>
        <w:t>по договорам</w:t>
      </w:r>
      <w:r w:rsidR="000A68CE" w:rsidRPr="004974AC">
        <w:rPr>
          <w:rFonts w:ascii="Garamond" w:hAnsi="Garamond"/>
          <w:sz w:val="22"/>
          <w:szCs w:val="22"/>
          <w:lang w:val="ru-RU"/>
        </w:rPr>
        <w:t xml:space="preserve"> купли-продажи электрической энергии и мощности</w:t>
      </w:r>
      <w:r w:rsidRPr="004974AC">
        <w:rPr>
          <w:rFonts w:ascii="Garamond" w:hAnsi="Garamond"/>
          <w:sz w:val="22"/>
          <w:szCs w:val="22"/>
          <w:lang w:val="ru-RU"/>
        </w:rPr>
        <w:t xml:space="preserve">, </w:t>
      </w:r>
      <w:r w:rsidR="00F06558" w:rsidRPr="004974AC">
        <w:rPr>
          <w:rFonts w:ascii="Garamond" w:hAnsi="Garamond"/>
          <w:sz w:val="22"/>
          <w:szCs w:val="22"/>
          <w:lang w:val="ru-RU"/>
        </w:rPr>
        <w:t xml:space="preserve">заключение которых является обязательным условием для участия в торговле </w:t>
      </w:r>
      <w:r w:rsidRPr="004974AC">
        <w:rPr>
          <w:rFonts w:ascii="Garamond" w:hAnsi="Garamond"/>
          <w:sz w:val="22"/>
          <w:szCs w:val="22"/>
          <w:lang w:val="ru-RU"/>
        </w:rPr>
        <w:t>на оптовом рынке</w:t>
      </w:r>
      <w:r w:rsidR="000A68CE" w:rsidRPr="004974AC">
        <w:rPr>
          <w:rFonts w:ascii="Garamond" w:hAnsi="Garamond"/>
          <w:sz w:val="22"/>
          <w:szCs w:val="22"/>
          <w:lang w:val="ru-RU"/>
        </w:rPr>
        <w:t xml:space="preserve"> в соответствии с </w:t>
      </w:r>
      <w:r w:rsidR="000A68CE" w:rsidRPr="00937BA3">
        <w:rPr>
          <w:rFonts w:ascii="Garamond" w:hAnsi="Garamond"/>
          <w:i/>
          <w:sz w:val="22"/>
          <w:szCs w:val="22"/>
          <w:lang w:val="ru-RU"/>
        </w:rPr>
        <w:t>Договором о присоединении</w:t>
      </w:r>
      <w:r w:rsidR="00937BA3" w:rsidRPr="00937BA3">
        <w:rPr>
          <w:rFonts w:ascii="Garamond" w:hAnsi="Garamond"/>
          <w:i/>
          <w:sz w:val="22"/>
          <w:szCs w:val="22"/>
          <w:lang w:val="ru-RU"/>
        </w:rPr>
        <w:t xml:space="preserve"> к торговой системе оптового рынка</w:t>
      </w:r>
      <w:r w:rsidR="000A68CE" w:rsidRPr="004974AC">
        <w:rPr>
          <w:rFonts w:ascii="Garamond" w:hAnsi="Garamond"/>
          <w:sz w:val="22"/>
          <w:szCs w:val="22"/>
          <w:lang w:val="ru-RU"/>
        </w:rPr>
        <w:t>, за исключением договоров купли-продажи электрической энергии и мощности в целях компенсации потерь</w:t>
      </w:r>
      <w:r w:rsidR="00F06558" w:rsidRPr="004974AC">
        <w:rPr>
          <w:rFonts w:ascii="Garamond" w:hAnsi="Garamond"/>
          <w:sz w:val="22"/>
          <w:szCs w:val="22"/>
          <w:lang w:val="ru-RU"/>
        </w:rPr>
        <w:t xml:space="preserve"> в электрических сетях, в том числе по следующим договорам</w:t>
      </w:r>
      <w:r w:rsidRPr="004974AC">
        <w:rPr>
          <w:rFonts w:ascii="Garamond" w:hAnsi="Garamond"/>
          <w:sz w:val="22"/>
          <w:szCs w:val="22"/>
          <w:lang w:val="ru-RU"/>
        </w:rPr>
        <w:t>:</w:t>
      </w:r>
    </w:p>
    <w:p w:rsidR="0007227C" w:rsidRPr="004974AC" w:rsidRDefault="0007227C" w:rsidP="0007227C">
      <w:pPr>
        <w:pStyle w:val="a3"/>
        <w:numPr>
          <w:ilvl w:val="0"/>
          <w:numId w:val="8"/>
        </w:numPr>
        <w:tabs>
          <w:tab w:val="clear" w:pos="885"/>
        </w:tabs>
        <w:spacing w:before="120" w:after="120"/>
        <w:ind w:left="1134" w:hanging="283"/>
        <w:contextualSpacing w:val="0"/>
        <w:jc w:val="both"/>
        <w:rPr>
          <w:rFonts w:ascii="Garamond" w:hAnsi="Garamond" w:cs="Garamond"/>
          <w:color w:val="000000"/>
          <w:sz w:val="22"/>
          <w:szCs w:val="22"/>
        </w:rPr>
      </w:pPr>
      <w:r w:rsidRPr="004974AC">
        <w:rPr>
          <w:rFonts w:ascii="Garamond" w:hAnsi="Garamond" w:cs="Garamond"/>
          <w:color w:val="000000"/>
          <w:sz w:val="22"/>
          <w:szCs w:val="22"/>
        </w:rPr>
        <w:t>регулируемы</w:t>
      </w:r>
      <w:r w:rsidR="00F06558" w:rsidRPr="004974AC">
        <w:rPr>
          <w:rFonts w:ascii="Garamond" w:hAnsi="Garamond" w:cs="Garamond"/>
          <w:color w:val="000000"/>
          <w:sz w:val="22"/>
          <w:szCs w:val="22"/>
        </w:rPr>
        <w:t>м</w:t>
      </w:r>
      <w:r w:rsidRPr="004974AC">
        <w:rPr>
          <w:rFonts w:ascii="Garamond" w:hAnsi="Garamond" w:cs="Garamond"/>
          <w:color w:val="000000"/>
          <w:sz w:val="22"/>
          <w:szCs w:val="22"/>
        </w:rPr>
        <w:t xml:space="preserve"> договор</w:t>
      </w:r>
      <w:r w:rsidR="00F06558" w:rsidRPr="004974AC">
        <w:rPr>
          <w:rFonts w:ascii="Garamond" w:hAnsi="Garamond" w:cs="Garamond"/>
          <w:color w:val="000000"/>
          <w:sz w:val="22"/>
          <w:szCs w:val="22"/>
        </w:rPr>
        <w:t>ам</w:t>
      </w:r>
      <w:r w:rsidRPr="004974AC">
        <w:rPr>
          <w:rFonts w:ascii="Garamond" w:hAnsi="Garamond" w:cs="Garamond"/>
          <w:color w:val="000000"/>
          <w:sz w:val="22"/>
          <w:szCs w:val="22"/>
        </w:rPr>
        <w:t xml:space="preserve"> купли-продажи электрической энергии и мощности</w:t>
      </w:r>
      <w:r w:rsidR="00937BA3">
        <w:rPr>
          <w:rFonts w:ascii="Garamond" w:hAnsi="Garamond" w:cs="Garamond"/>
          <w:color w:val="000000"/>
          <w:sz w:val="22"/>
          <w:szCs w:val="22"/>
        </w:rPr>
        <w:t>;</w:t>
      </w:r>
    </w:p>
    <w:p w:rsidR="00F06558" w:rsidRPr="004974AC" w:rsidRDefault="00F06558" w:rsidP="0007227C">
      <w:pPr>
        <w:pStyle w:val="a3"/>
        <w:numPr>
          <w:ilvl w:val="0"/>
          <w:numId w:val="8"/>
        </w:numPr>
        <w:tabs>
          <w:tab w:val="clear" w:pos="885"/>
        </w:tabs>
        <w:spacing w:before="120" w:after="120"/>
        <w:ind w:left="1134" w:hanging="283"/>
        <w:contextualSpacing w:val="0"/>
        <w:jc w:val="both"/>
        <w:rPr>
          <w:rFonts w:ascii="Garamond" w:hAnsi="Garamond" w:cs="Garamond"/>
          <w:color w:val="000000"/>
          <w:sz w:val="22"/>
          <w:szCs w:val="22"/>
        </w:rPr>
      </w:pPr>
      <w:r w:rsidRPr="004974AC">
        <w:rPr>
          <w:rFonts w:ascii="Garamond" w:hAnsi="Garamond" w:cs="Garamond"/>
          <w:color w:val="000000"/>
          <w:sz w:val="22"/>
          <w:szCs w:val="22"/>
        </w:rPr>
        <w:t xml:space="preserve">договорам купли-продажи электрической энергии, заключаемым по результатам конкурентного отбора </w:t>
      </w:r>
      <w:r w:rsidR="00064FE3" w:rsidRPr="004974AC">
        <w:rPr>
          <w:rFonts w:ascii="Garamond" w:hAnsi="Garamond" w:cs="Garamond"/>
          <w:color w:val="000000"/>
          <w:sz w:val="22"/>
          <w:szCs w:val="22"/>
        </w:rPr>
        <w:t>ценовых заявок на сутки вперед;</w:t>
      </w:r>
    </w:p>
    <w:p w:rsidR="0007227C" w:rsidRPr="004974AC" w:rsidRDefault="0007227C" w:rsidP="0007227C">
      <w:pPr>
        <w:pStyle w:val="a3"/>
        <w:numPr>
          <w:ilvl w:val="0"/>
          <w:numId w:val="8"/>
        </w:numPr>
        <w:tabs>
          <w:tab w:val="clear" w:pos="885"/>
        </w:tabs>
        <w:spacing w:before="120" w:after="120"/>
        <w:ind w:left="1134" w:hanging="283"/>
        <w:contextualSpacing w:val="0"/>
        <w:jc w:val="both"/>
        <w:rPr>
          <w:rFonts w:ascii="Garamond" w:hAnsi="Garamond" w:cs="Garamond"/>
          <w:color w:val="000000"/>
          <w:sz w:val="22"/>
          <w:szCs w:val="22"/>
        </w:rPr>
      </w:pPr>
      <w:r w:rsidRPr="004974AC">
        <w:rPr>
          <w:rFonts w:ascii="Garamond" w:hAnsi="Garamond" w:cs="Garamond"/>
          <w:color w:val="000000"/>
          <w:sz w:val="22"/>
          <w:szCs w:val="22"/>
        </w:rPr>
        <w:lastRenderedPageBreak/>
        <w:t>договор</w:t>
      </w:r>
      <w:r w:rsidR="00064FE3" w:rsidRPr="004974AC">
        <w:rPr>
          <w:rFonts w:ascii="Garamond" w:hAnsi="Garamond" w:cs="Garamond"/>
          <w:color w:val="000000"/>
          <w:sz w:val="22"/>
          <w:szCs w:val="22"/>
        </w:rPr>
        <w:t>ам</w:t>
      </w:r>
      <w:r w:rsidRPr="004974AC">
        <w:rPr>
          <w:rFonts w:ascii="Garamond" w:hAnsi="Garamond" w:cs="Garamond"/>
          <w:color w:val="000000"/>
          <w:sz w:val="22"/>
          <w:szCs w:val="22"/>
        </w:rPr>
        <w:t xml:space="preserve"> купли-продажи электрической энергии по результатам конкурентного отбора заявок для балансирования системы</w:t>
      </w:r>
      <w:r w:rsidR="00064FE3" w:rsidRPr="004974AC">
        <w:rPr>
          <w:rFonts w:ascii="Garamond" w:hAnsi="Garamond" w:cs="Garamond"/>
          <w:color w:val="000000"/>
          <w:sz w:val="22"/>
          <w:szCs w:val="22"/>
        </w:rPr>
        <w:t>;</w:t>
      </w:r>
    </w:p>
    <w:p w:rsidR="0007227C" w:rsidRPr="004974AC" w:rsidRDefault="0007227C" w:rsidP="0007227C">
      <w:pPr>
        <w:pStyle w:val="a3"/>
        <w:numPr>
          <w:ilvl w:val="0"/>
          <w:numId w:val="8"/>
        </w:numPr>
        <w:tabs>
          <w:tab w:val="clear" w:pos="885"/>
        </w:tabs>
        <w:spacing w:before="120" w:after="120"/>
        <w:ind w:left="1134" w:hanging="283"/>
        <w:contextualSpacing w:val="0"/>
        <w:jc w:val="both"/>
        <w:rPr>
          <w:rFonts w:ascii="Garamond" w:hAnsi="Garamond" w:cs="Garamond"/>
          <w:color w:val="000000"/>
          <w:sz w:val="22"/>
          <w:szCs w:val="22"/>
        </w:rPr>
      </w:pPr>
      <w:r w:rsidRPr="004974AC">
        <w:rPr>
          <w:rFonts w:ascii="Garamond" w:hAnsi="Garamond" w:cs="Garamond"/>
          <w:color w:val="000000"/>
          <w:sz w:val="22"/>
          <w:szCs w:val="22"/>
        </w:rPr>
        <w:t>договор</w:t>
      </w:r>
      <w:r w:rsidR="00F76EF1">
        <w:rPr>
          <w:rFonts w:ascii="Garamond" w:hAnsi="Garamond" w:cs="Garamond"/>
          <w:color w:val="000000"/>
          <w:sz w:val="22"/>
          <w:szCs w:val="22"/>
        </w:rPr>
        <w:t>ам</w:t>
      </w:r>
      <w:r w:rsidRPr="004974AC">
        <w:rPr>
          <w:rFonts w:ascii="Garamond" w:hAnsi="Garamond" w:cs="Garamond"/>
          <w:color w:val="000000"/>
          <w:sz w:val="22"/>
          <w:szCs w:val="22"/>
        </w:rPr>
        <w:t xml:space="preserve"> о предоставлении мощности;</w:t>
      </w:r>
    </w:p>
    <w:p w:rsidR="0007227C" w:rsidRPr="004974AC" w:rsidRDefault="00064FE3" w:rsidP="0007227C">
      <w:pPr>
        <w:pStyle w:val="a3"/>
        <w:numPr>
          <w:ilvl w:val="0"/>
          <w:numId w:val="8"/>
        </w:numPr>
        <w:tabs>
          <w:tab w:val="clear" w:pos="885"/>
        </w:tabs>
        <w:spacing w:before="120" w:after="120"/>
        <w:ind w:left="1134" w:hanging="283"/>
        <w:contextualSpacing w:val="0"/>
        <w:jc w:val="both"/>
        <w:rPr>
          <w:rFonts w:ascii="Garamond" w:hAnsi="Garamond" w:cs="Garamond"/>
          <w:color w:val="000000"/>
          <w:sz w:val="22"/>
          <w:szCs w:val="22"/>
        </w:rPr>
      </w:pPr>
      <w:r w:rsidRPr="004974AC">
        <w:rPr>
          <w:rFonts w:ascii="Garamond" w:hAnsi="Garamond" w:cs="Garamond"/>
          <w:color w:val="000000"/>
          <w:sz w:val="22"/>
          <w:szCs w:val="22"/>
        </w:rPr>
        <w:t xml:space="preserve">договорам </w:t>
      </w:r>
      <w:r w:rsidR="0007227C" w:rsidRPr="004974AC">
        <w:rPr>
          <w:rFonts w:ascii="Garamond" w:hAnsi="Garamond" w:cs="Garamond"/>
          <w:color w:val="000000"/>
          <w:sz w:val="22"/>
          <w:szCs w:val="22"/>
        </w:rPr>
        <w:t>о предоставлении мощности введенных в эксплуатацию генерирующих объектов;</w:t>
      </w:r>
    </w:p>
    <w:p w:rsidR="00064FE3" w:rsidRPr="004974AC" w:rsidRDefault="00064FE3" w:rsidP="00064FE3">
      <w:pPr>
        <w:pStyle w:val="a3"/>
        <w:numPr>
          <w:ilvl w:val="0"/>
          <w:numId w:val="8"/>
        </w:numPr>
        <w:tabs>
          <w:tab w:val="clear" w:pos="885"/>
        </w:tabs>
        <w:spacing w:before="120" w:after="120"/>
        <w:ind w:left="1134" w:hanging="283"/>
        <w:contextualSpacing w:val="0"/>
        <w:jc w:val="both"/>
        <w:rPr>
          <w:rFonts w:ascii="Garamond" w:hAnsi="Garamond" w:cs="Garamond"/>
          <w:color w:val="000000"/>
          <w:sz w:val="22"/>
          <w:szCs w:val="22"/>
        </w:rPr>
      </w:pPr>
      <w:r w:rsidRPr="004974AC">
        <w:rPr>
          <w:rFonts w:ascii="Garamond" w:hAnsi="Garamond" w:cs="Garamond"/>
          <w:color w:val="000000"/>
          <w:sz w:val="22"/>
          <w:szCs w:val="22"/>
        </w:rPr>
        <w:t xml:space="preserve">договорам </w:t>
      </w:r>
      <w:r w:rsidR="0007227C" w:rsidRPr="004974AC">
        <w:rPr>
          <w:rFonts w:ascii="Garamond" w:hAnsi="Garamond" w:cs="Garamond"/>
          <w:color w:val="000000"/>
          <w:sz w:val="22"/>
          <w:szCs w:val="22"/>
        </w:rPr>
        <w:t>о предоставлении мощности квалифицированных генерирующих объектов, функционирующих на основе использования возобновляемых источников энергии</w:t>
      </w:r>
      <w:r w:rsidRPr="004974AC">
        <w:rPr>
          <w:rFonts w:ascii="Garamond" w:hAnsi="Garamond" w:cs="Garamond"/>
          <w:color w:val="000000"/>
          <w:sz w:val="22"/>
          <w:szCs w:val="22"/>
        </w:rPr>
        <w:t>, в том числе договорам о предоставлении мощности квалифицированных генерирующих объектов, функционирующих на основе использования возобновляемых источников энергии – отходов производства и потребления, за исключением отходов, полученных в процессе использования углеводородного сырья и топлива</w:t>
      </w:r>
      <w:r w:rsidR="00937BA3">
        <w:rPr>
          <w:rFonts w:ascii="Garamond" w:hAnsi="Garamond" w:cs="Garamond"/>
          <w:color w:val="000000"/>
          <w:sz w:val="22"/>
          <w:szCs w:val="22"/>
        </w:rPr>
        <w:t>;</w:t>
      </w:r>
    </w:p>
    <w:p w:rsidR="0007227C" w:rsidRPr="004974AC" w:rsidRDefault="00064FE3" w:rsidP="00064FE3">
      <w:pPr>
        <w:pStyle w:val="a3"/>
        <w:numPr>
          <w:ilvl w:val="0"/>
          <w:numId w:val="8"/>
        </w:numPr>
        <w:tabs>
          <w:tab w:val="clear" w:pos="885"/>
        </w:tabs>
        <w:spacing w:before="120" w:after="120"/>
        <w:ind w:left="1134" w:hanging="283"/>
        <w:contextualSpacing w:val="0"/>
        <w:jc w:val="both"/>
        <w:rPr>
          <w:rFonts w:ascii="Garamond" w:hAnsi="Garamond" w:cs="Garamond"/>
          <w:color w:val="000000"/>
          <w:sz w:val="22"/>
          <w:szCs w:val="22"/>
        </w:rPr>
      </w:pPr>
      <w:r w:rsidRPr="004974AC">
        <w:rPr>
          <w:rFonts w:ascii="Garamond" w:hAnsi="Garamond" w:cs="Garamond"/>
          <w:color w:val="000000"/>
          <w:sz w:val="22"/>
          <w:szCs w:val="22"/>
        </w:rPr>
        <w:t xml:space="preserve">договорам </w:t>
      </w:r>
      <w:r w:rsidR="0007227C" w:rsidRPr="004974AC">
        <w:rPr>
          <w:rFonts w:ascii="Garamond" w:hAnsi="Garamond" w:cs="Garamond"/>
          <w:color w:val="000000"/>
          <w:sz w:val="22"/>
          <w:szCs w:val="22"/>
        </w:rPr>
        <w:t>купли-продажи мощности по результатам конкурентного отбора мощности;</w:t>
      </w:r>
    </w:p>
    <w:p w:rsidR="0007227C" w:rsidRPr="004974AC" w:rsidRDefault="00064FE3" w:rsidP="0007227C">
      <w:pPr>
        <w:pStyle w:val="a3"/>
        <w:numPr>
          <w:ilvl w:val="0"/>
          <w:numId w:val="8"/>
        </w:numPr>
        <w:tabs>
          <w:tab w:val="clear" w:pos="885"/>
        </w:tabs>
        <w:spacing w:before="120" w:after="120"/>
        <w:ind w:left="1134" w:hanging="283"/>
        <w:contextualSpacing w:val="0"/>
        <w:jc w:val="both"/>
        <w:rPr>
          <w:rFonts w:ascii="Garamond" w:hAnsi="Garamond" w:cs="Garamond"/>
          <w:color w:val="000000"/>
          <w:sz w:val="22"/>
          <w:szCs w:val="22"/>
        </w:rPr>
      </w:pPr>
      <w:r w:rsidRPr="004974AC">
        <w:rPr>
          <w:rFonts w:ascii="Garamond" w:hAnsi="Garamond" w:cs="Garamond"/>
          <w:color w:val="000000"/>
          <w:sz w:val="22"/>
          <w:szCs w:val="22"/>
        </w:rPr>
        <w:t xml:space="preserve">договорам </w:t>
      </w:r>
      <w:r w:rsidR="0007227C" w:rsidRPr="004974AC">
        <w:rPr>
          <w:rFonts w:ascii="Garamond" w:hAnsi="Garamond" w:cs="Garamond"/>
          <w:color w:val="000000"/>
          <w:sz w:val="22"/>
          <w:szCs w:val="22"/>
        </w:rPr>
        <w:t>купли-продажи мощности, производимой с использованием генерирующих объектов, поставляющих мощность в вынужденном режиме;</w:t>
      </w:r>
    </w:p>
    <w:p w:rsidR="0007227C" w:rsidRPr="004974AC" w:rsidRDefault="00064FE3" w:rsidP="0007227C">
      <w:pPr>
        <w:pStyle w:val="a3"/>
        <w:numPr>
          <w:ilvl w:val="0"/>
          <w:numId w:val="8"/>
        </w:numPr>
        <w:tabs>
          <w:tab w:val="clear" w:pos="885"/>
        </w:tabs>
        <w:spacing w:before="120" w:after="120"/>
        <w:ind w:left="1134" w:hanging="283"/>
        <w:contextualSpacing w:val="0"/>
        <w:jc w:val="both"/>
        <w:rPr>
          <w:rFonts w:ascii="Garamond" w:hAnsi="Garamond" w:cs="Garamond"/>
          <w:color w:val="000000"/>
          <w:sz w:val="22"/>
          <w:szCs w:val="22"/>
        </w:rPr>
      </w:pPr>
      <w:r w:rsidRPr="004974AC">
        <w:rPr>
          <w:rFonts w:ascii="Garamond" w:hAnsi="Garamond" w:cs="Garamond"/>
          <w:color w:val="000000"/>
          <w:sz w:val="22"/>
          <w:szCs w:val="22"/>
        </w:rPr>
        <w:t xml:space="preserve">договорам </w:t>
      </w:r>
      <w:r w:rsidR="0007227C" w:rsidRPr="004974AC">
        <w:rPr>
          <w:rFonts w:ascii="Garamond" w:hAnsi="Garamond" w:cs="Garamond"/>
          <w:color w:val="000000"/>
          <w:sz w:val="22"/>
          <w:szCs w:val="22"/>
        </w:rPr>
        <w:t>купли-продажи (поставки) мощности новых гидроэлектростанций (в том числе гидроаккумулирующих электростанций);</w:t>
      </w:r>
    </w:p>
    <w:p w:rsidR="0007227C" w:rsidRPr="004974AC" w:rsidRDefault="00064FE3" w:rsidP="0007227C">
      <w:pPr>
        <w:pStyle w:val="a3"/>
        <w:numPr>
          <w:ilvl w:val="0"/>
          <w:numId w:val="8"/>
        </w:numPr>
        <w:tabs>
          <w:tab w:val="clear" w:pos="885"/>
        </w:tabs>
        <w:spacing w:before="120" w:after="120"/>
        <w:ind w:left="1134" w:hanging="283"/>
        <w:contextualSpacing w:val="0"/>
        <w:jc w:val="both"/>
        <w:rPr>
          <w:rFonts w:ascii="Garamond" w:hAnsi="Garamond" w:cs="Garamond"/>
          <w:color w:val="000000"/>
          <w:sz w:val="22"/>
          <w:szCs w:val="22"/>
        </w:rPr>
      </w:pPr>
      <w:r w:rsidRPr="004974AC">
        <w:rPr>
          <w:rFonts w:ascii="Garamond" w:hAnsi="Garamond" w:cs="Garamond"/>
          <w:color w:val="000000"/>
          <w:sz w:val="22"/>
          <w:szCs w:val="22"/>
        </w:rPr>
        <w:t xml:space="preserve">договорам </w:t>
      </w:r>
      <w:r w:rsidR="0007227C" w:rsidRPr="004974AC">
        <w:rPr>
          <w:rFonts w:ascii="Garamond" w:hAnsi="Garamond" w:cs="Garamond"/>
          <w:color w:val="000000"/>
          <w:sz w:val="22"/>
          <w:szCs w:val="22"/>
        </w:rPr>
        <w:t>купли-продажи (поставки) мощности новых атомных станций;</w:t>
      </w:r>
    </w:p>
    <w:p w:rsidR="0007227C" w:rsidRPr="004974AC" w:rsidRDefault="0007227C" w:rsidP="0007227C">
      <w:pPr>
        <w:pStyle w:val="a3"/>
        <w:numPr>
          <w:ilvl w:val="0"/>
          <w:numId w:val="8"/>
        </w:numPr>
        <w:tabs>
          <w:tab w:val="clear" w:pos="885"/>
        </w:tabs>
        <w:spacing w:before="120" w:after="120"/>
        <w:ind w:left="1134" w:hanging="283"/>
        <w:contextualSpacing w:val="0"/>
        <w:jc w:val="both"/>
        <w:rPr>
          <w:rFonts w:ascii="Garamond" w:hAnsi="Garamond" w:cs="Garamond"/>
          <w:color w:val="000000"/>
          <w:sz w:val="22"/>
          <w:szCs w:val="22"/>
        </w:rPr>
      </w:pPr>
      <w:r w:rsidRPr="004974AC">
        <w:rPr>
          <w:rFonts w:ascii="Garamond" w:hAnsi="Garamond" w:cs="Garamond"/>
          <w:color w:val="000000"/>
          <w:sz w:val="22"/>
          <w:szCs w:val="22"/>
        </w:rPr>
        <w:t>договор</w:t>
      </w:r>
      <w:r w:rsidR="00064FE3" w:rsidRPr="004974AC">
        <w:rPr>
          <w:rFonts w:ascii="Garamond" w:hAnsi="Garamond" w:cs="Garamond"/>
          <w:color w:val="000000"/>
          <w:sz w:val="22"/>
          <w:szCs w:val="22"/>
        </w:rPr>
        <w:t>ам</w:t>
      </w:r>
      <w:r w:rsidRPr="004974AC">
        <w:rPr>
          <w:rFonts w:ascii="Garamond" w:hAnsi="Garamond" w:cs="Garamond"/>
          <w:color w:val="000000"/>
          <w:sz w:val="22"/>
          <w:szCs w:val="22"/>
        </w:rPr>
        <w:t xml:space="preserve"> купли-продажи электрической энергии на территориях субъектов Российской Федерации, не объединенных в ценовые зоны оптового рынка;</w:t>
      </w:r>
    </w:p>
    <w:p w:rsidR="0007227C" w:rsidRPr="004974AC" w:rsidRDefault="0007227C" w:rsidP="0007227C">
      <w:pPr>
        <w:pStyle w:val="a3"/>
        <w:numPr>
          <w:ilvl w:val="0"/>
          <w:numId w:val="8"/>
        </w:numPr>
        <w:tabs>
          <w:tab w:val="clear" w:pos="885"/>
        </w:tabs>
        <w:spacing w:before="120" w:after="120"/>
        <w:ind w:left="1134" w:hanging="283"/>
        <w:contextualSpacing w:val="0"/>
        <w:jc w:val="both"/>
        <w:rPr>
          <w:rFonts w:ascii="Garamond" w:hAnsi="Garamond" w:cs="Garamond"/>
          <w:color w:val="000000"/>
          <w:sz w:val="22"/>
          <w:szCs w:val="22"/>
        </w:rPr>
      </w:pPr>
      <w:r w:rsidRPr="004974AC">
        <w:rPr>
          <w:rFonts w:ascii="Garamond" w:hAnsi="Garamond" w:cs="Garamond"/>
          <w:color w:val="000000"/>
          <w:sz w:val="22"/>
          <w:szCs w:val="22"/>
        </w:rPr>
        <w:t>договор</w:t>
      </w:r>
      <w:r w:rsidR="00064FE3" w:rsidRPr="004974AC">
        <w:rPr>
          <w:rFonts w:ascii="Garamond" w:hAnsi="Garamond" w:cs="Garamond"/>
          <w:color w:val="000000"/>
          <w:sz w:val="22"/>
          <w:szCs w:val="22"/>
        </w:rPr>
        <w:t>ам</w:t>
      </w:r>
      <w:r w:rsidRPr="004974AC">
        <w:rPr>
          <w:rFonts w:ascii="Garamond" w:hAnsi="Garamond" w:cs="Garamond"/>
          <w:color w:val="000000"/>
          <w:sz w:val="22"/>
          <w:szCs w:val="22"/>
        </w:rPr>
        <w:t xml:space="preserve"> купли-продажи мощности на территориях субъектов Российской Федерации, не объединенных в ценовые зоны оптового рынка;</w:t>
      </w:r>
    </w:p>
    <w:p w:rsidR="0007227C" w:rsidRPr="004974AC" w:rsidRDefault="0007227C" w:rsidP="0007227C">
      <w:pPr>
        <w:pStyle w:val="a3"/>
        <w:numPr>
          <w:ilvl w:val="0"/>
          <w:numId w:val="8"/>
        </w:numPr>
        <w:tabs>
          <w:tab w:val="clear" w:pos="885"/>
        </w:tabs>
        <w:spacing w:before="120" w:after="120"/>
        <w:ind w:left="1134" w:hanging="283"/>
        <w:contextualSpacing w:val="0"/>
        <w:jc w:val="both"/>
        <w:rPr>
          <w:rFonts w:ascii="Garamond" w:hAnsi="Garamond" w:cs="Garamond"/>
          <w:color w:val="000000"/>
          <w:sz w:val="22"/>
          <w:szCs w:val="22"/>
        </w:rPr>
      </w:pPr>
      <w:r w:rsidRPr="004974AC">
        <w:rPr>
          <w:rFonts w:ascii="Garamond" w:hAnsi="Garamond" w:cs="Garamond"/>
          <w:color w:val="000000"/>
          <w:sz w:val="22"/>
          <w:szCs w:val="22"/>
        </w:rPr>
        <w:t>двусторонни</w:t>
      </w:r>
      <w:r w:rsidR="00064FE3" w:rsidRPr="004974AC">
        <w:rPr>
          <w:rFonts w:ascii="Garamond" w:hAnsi="Garamond" w:cs="Garamond"/>
          <w:color w:val="000000"/>
          <w:sz w:val="22"/>
          <w:szCs w:val="22"/>
        </w:rPr>
        <w:t>м</w:t>
      </w:r>
      <w:r w:rsidRPr="004974AC">
        <w:rPr>
          <w:rFonts w:ascii="Garamond" w:hAnsi="Garamond" w:cs="Garamond"/>
          <w:color w:val="000000"/>
          <w:sz w:val="22"/>
          <w:szCs w:val="22"/>
        </w:rPr>
        <w:t xml:space="preserve"> договор</w:t>
      </w:r>
      <w:r w:rsidR="00064FE3" w:rsidRPr="004974AC">
        <w:rPr>
          <w:rFonts w:ascii="Garamond" w:hAnsi="Garamond" w:cs="Garamond"/>
          <w:color w:val="000000"/>
          <w:sz w:val="22"/>
          <w:szCs w:val="22"/>
        </w:rPr>
        <w:t>ам</w:t>
      </w:r>
      <w:r w:rsidRPr="004974AC">
        <w:rPr>
          <w:rFonts w:ascii="Garamond" w:hAnsi="Garamond" w:cs="Garamond"/>
          <w:color w:val="000000"/>
          <w:sz w:val="22"/>
          <w:szCs w:val="22"/>
        </w:rPr>
        <w:t xml:space="preserve"> купли-продажи электрической энергии на территориях Российской Федерации, не объединенных в ценовые зоны оптового рынка;</w:t>
      </w:r>
    </w:p>
    <w:p w:rsidR="0007227C" w:rsidRPr="004974AC" w:rsidRDefault="0007227C" w:rsidP="00064FE3">
      <w:pPr>
        <w:pStyle w:val="a3"/>
        <w:numPr>
          <w:ilvl w:val="0"/>
          <w:numId w:val="8"/>
        </w:numPr>
        <w:tabs>
          <w:tab w:val="clear" w:pos="885"/>
        </w:tabs>
        <w:spacing w:before="120" w:after="120"/>
        <w:ind w:left="1134" w:hanging="283"/>
        <w:contextualSpacing w:val="0"/>
        <w:jc w:val="both"/>
        <w:rPr>
          <w:rFonts w:ascii="Garamond" w:hAnsi="Garamond" w:cs="Garamond"/>
          <w:color w:val="000000"/>
          <w:sz w:val="22"/>
          <w:szCs w:val="22"/>
        </w:rPr>
      </w:pPr>
      <w:r w:rsidRPr="004974AC">
        <w:rPr>
          <w:rFonts w:ascii="Garamond" w:hAnsi="Garamond" w:cs="Garamond"/>
          <w:color w:val="000000"/>
          <w:sz w:val="22"/>
          <w:szCs w:val="22"/>
        </w:rPr>
        <w:t>договор</w:t>
      </w:r>
      <w:r w:rsidR="00064FE3" w:rsidRPr="004974AC">
        <w:rPr>
          <w:rFonts w:ascii="Garamond" w:hAnsi="Garamond" w:cs="Garamond"/>
          <w:color w:val="000000"/>
          <w:sz w:val="22"/>
          <w:szCs w:val="22"/>
        </w:rPr>
        <w:t>ам</w:t>
      </w:r>
      <w:r w:rsidRPr="004974AC">
        <w:rPr>
          <w:rFonts w:ascii="Garamond" w:hAnsi="Garamond" w:cs="Garamond"/>
          <w:color w:val="000000"/>
          <w:sz w:val="22"/>
          <w:szCs w:val="22"/>
        </w:rPr>
        <w:t xml:space="preserve"> купли-продажи электрической энергии на территориях субъектов Российской Федерации, объединенных в неценовые зоны оптового рынка.</w:t>
      </w:r>
    </w:p>
    <w:p w:rsidR="00856B73" w:rsidRPr="004974AC" w:rsidRDefault="00856B73" w:rsidP="00D3166B">
      <w:pPr>
        <w:pStyle w:val="11"/>
        <w:numPr>
          <w:ilvl w:val="2"/>
          <w:numId w:val="35"/>
        </w:numPr>
        <w:spacing w:before="120" w:after="120"/>
        <w:jc w:val="both"/>
        <w:outlineLvl w:val="0"/>
        <w:rPr>
          <w:rFonts w:ascii="Garamond" w:hAnsi="Garamond"/>
          <w:b/>
          <w:sz w:val="22"/>
          <w:szCs w:val="22"/>
          <w:lang w:val="ru-RU"/>
        </w:rPr>
      </w:pPr>
      <w:r w:rsidRPr="004974AC">
        <w:rPr>
          <w:rFonts w:ascii="Garamond" w:hAnsi="Garamond"/>
          <w:b/>
          <w:sz w:val="22"/>
          <w:szCs w:val="22"/>
          <w:lang w:val="ru-RU"/>
        </w:rPr>
        <w:t>Алгоритм расчета неисполненных обязательств по оплате электрической энер</w:t>
      </w:r>
      <w:r w:rsidR="009B42B3">
        <w:rPr>
          <w:rFonts w:ascii="Garamond" w:hAnsi="Garamond"/>
          <w:b/>
          <w:sz w:val="22"/>
          <w:szCs w:val="22"/>
          <w:lang w:val="ru-RU"/>
        </w:rPr>
        <w:t>гии и мощности на оптовом рынке</w:t>
      </w:r>
    </w:p>
    <w:bookmarkEnd w:id="1"/>
    <w:bookmarkEnd w:id="2"/>
    <w:p w:rsidR="00BC1736" w:rsidRPr="004974AC" w:rsidRDefault="00022050" w:rsidP="00022050">
      <w:pPr>
        <w:pStyle w:val="11"/>
        <w:tabs>
          <w:tab w:val="left" w:pos="709"/>
        </w:tabs>
        <w:spacing w:before="120" w:after="120"/>
        <w:ind w:firstLine="567"/>
        <w:jc w:val="both"/>
        <w:outlineLvl w:val="0"/>
        <w:rPr>
          <w:rFonts w:ascii="Garamond" w:hAnsi="Garamond"/>
          <w:sz w:val="22"/>
          <w:szCs w:val="22"/>
          <w:lang w:val="ru-RU"/>
        </w:rPr>
      </w:pPr>
      <w:r w:rsidRPr="004974AC">
        <w:rPr>
          <w:rFonts w:ascii="Garamond" w:hAnsi="Garamond"/>
          <w:sz w:val="22"/>
          <w:szCs w:val="22"/>
          <w:lang w:val="ru-RU"/>
        </w:rPr>
        <w:t>Расчет</w:t>
      </w:r>
      <w:r w:rsidR="00803286" w:rsidRPr="004974AC">
        <w:rPr>
          <w:rFonts w:ascii="Garamond" w:hAnsi="Garamond"/>
          <w:sz w:val="22"/>
          <w:szCs w:val="22"/>
          <w:lang w:val="ru-RU"/>
        </w:rPr>
        <w:t>ы</w:t>
      </w:r>
      <w:r w:rsidRPr="004974AC">
        <w:rPr>
          <w:rFonts w:ascii="Garamond" w:hAnsi="Garamond"/>
          <w:sz w:val="22"/>
          <w:szCs w:val="22"/>
          <w:lang w:val="ru-RU"/>
        </w:rPr>
        <w:t xml:space="preserve"> неисполненных обязательств по оплате электрической энергии и мощ</w:t>
      </w:r>
      <w:r w:rsidR="00241526" w:rsidRPr="004974AC">
        <w:rPr>
          <w:rFonts w:ascii="Garamond" w:hAnsi="Garamond"/>
          <w:sz w:val="22"/>
          <w:szCs w:val="22"/>
          <w:lang w:val="ru-RU"/>
        </w:rPr>
        <w:t xml:space="preserve">ности </w:t>
      </w:r>
      <w:r w:rsidR="001E406C" w:rsidRPr="004974AC">
        <w:rPr>
          <w:rFonts w:ascii="Garamond" w:hAnsi="Garamond"/>
          <w:sz w:val="22"/>
          <w:szCs w:val="22"/>
          <w:lang w:val="ru-RU"/>
        </w:rPr>
        <w:t>участника</w:t>
      </w:r>
      <w:r w:rsidR="00241526" w:rsidRPr="004974AC">
        <w:rPr>
          <w:rFonts w:ascii="Garamond" w:hAnsi="Garamond"/>
          <w:sz w:val="22"/>
          <w:szCs w:val="22"/>
          <w:lang w:val="ru-RU"/>
        </w:rPr>
        <w:t xml:space="preserve"> оптового рынка</w:t>
      </w:r>
      <w:r w:rsidR="00BC1736" w:rsidRPr="004974AC">
        <w:rPr>
          <w:rFonts w:ascii="Garamond" w:hAnsi="Garamond"/>
          <w:sz w:val="22"/>
          <w:szCs w:val="22"/>
          <w:lang w:val="ru-RU"/>
        </w:rPr>
        <w:t xml:space="preserve"> </w:t>
      </w:r>
      <w:r w:rsidRPr="004974AC">
        <w:rPr>
          <w:rFonts w:ascii="Garamond" w:hAnsi="Garamond"/>
          <w:sz w:val="22"/>
          <w:szCs w:val="22"/>
          <w:lang w:val="ru-RU"/>
        </w:rPr>
        <w:t>осуществля</w:t>
      </w:r>
      <w:r w:rsidR="00803286" w:rsidRPr="004974AC">
        <w:rPr>
          <w:rFonts w:ascii="Garamond" w:hAnsi="Garamond"/>
          <w:sz w:val="22"/>
          <w:szCs w:val="22"/>
          <w:lang w:val="ru-RU"/>
        </w:rPr>
        <w:t>ю</w:t>
      </w:r>
      <w:r w:rsidRPr="004974AC">
        <w:rPr>
          <w:rFonts w:ascii="Garamond" w:hAnsi="Garamond"/>
          <w:sz w:val="22"/>
          <w:szCs w:val="22"/>
          <w:lang w:val="ru-RU"/>
        </w:rPr>
        <w:t>тся ЦФР по состоянию на</w:t>
      </w:r>
      <w:r w:rsidR="00BC1736" w:rsidRPr="004974AC">
        <w:rPr>
          <w:rFonts w:ascii="Garamond" w:hAnsi="Garamond"/>
          <w:sz w:val="22"/>
          <w:szCs w:val="22"/>
          <w:lang w:val="ru-RU"/>
        </w:rPr>
        <w:t xml:space="preserve"> следующие </w:t>
      </w:r>
      <w:r w:rsidR="00EB5C9C" w:rsidRPr="004974AC">
        <w:rPr>
          <w:rFonts w:ascii="Garamond" w:hAnsi="Garamond"/>
          <w:sz w:val="22"/>
          <w:szCs w:val="22"/>
          <w:lang w:val="ru-RU"/>
        </w:rPr>
        <w:t xml:space="preserve">отчетные </w:t>
      </w:r>
      <w:r w:rsidR="00BC1736" w:rsidRPr="004974AC">
        <w:rPr>
          <w:rFonts w:ascii="Garamond" w:hAnsi="Garamond"/>
          <w:sz w:val="22"/>
          <w:szCs w:val="22"/>
          <w:lang w:val="ru-RU"/>
        </w:rPr>
        <w:t>даты:</w:t>
      </w:r>
    </w:p>
    <w:p w:rsidR="005C5952" w:rsidRPr="009B42B3" w:rsidRDefault="005C5952" w:rsidP="005C5952">
      <w:pPr>
        <w:pStyle w:val="11"/>
        <w:numPr>
          <w:ilvl w:val="0"/>
          <w:numId w:val="15"/>
        </w:numPr>
        <w:tabs>
          <w:tab w:val="left" w:pos="709"/>
        </w:tabs>
        <w:spacing w:before="120" w:after="120"/>
        <w:jc w:val="both"/>
        <w:outlineLvl w:val="0"/>
        <w:rPr>
          <w:rFonts w:ascii="Garamond" w:hAnsi="Garamond"/>
          <w:sz w:val="22"/>
          <w:szCs w:val="22"/>
          <w:lang w:val="ru-RU"/>
        </w:rPr>
      </w:pPr>
      <w:r w:rsidRPr="009B42B3">
        <w:rPr>
          <w:rFonts w:ascii="Garamond" w:hAnsi="Garamond"/>
          <w:sz w:val="22"/>
          <w:szCs w:val="22"/>
          <w:lang w:val="ru-RU"/>
        </w:rPr>
        <w:t>30 сентября 2019 года;</w:t>
      </w:r>
    </w:p>
    <w:p w:rsidR="005C5952" w:rsidRPr="009B42B3" w:rsidRDefault="005C5952" w:rsidP="005C5952">
      <w:pPr>
        <w:pStyle w:val="11"/>
        <w:numPr>
          <w:ilvl w:val="0"/>
          <w:numId w:val="15"/>
        </w:numPr>
        <w:tabs>
          <w:tab w:val="left" w:pos="709"/>
        </w:tabs>
        <w:spacing w:before="120" w:after="120"/>
        <w:jc w:val="both"/>
        <w:outlineLvl w:val="0"/>
        <w:rPr>
          <w:rFonts w:ascii="Garamond" w:hAnsi="Garamond"/>
          <w:sz w:val="22"/>
          <w:szCs w:val="22"/>
          <w:lang w:val="ru-RU"/>
        </w:rPr>
      </w:pPr>
      <w:r w:rsidRPr="009B42B3">
        <w:rPr>
          <w:rFonts w:ascii="Garamond" w:hAnsi="Garamond"/>
          <w:sz w:val="22"/>
          <w:szCs w:val="22"/>
          <w:lang w:val="ru-RU"/>
        </w:rPr>
        <w:t>1 декабря 2019 года;</w:t>
      </w:r>
    </w:p>
    <w:p w:rsidR="005C5952" w:rsidRPr="009B42B3" w:rsidRDefault="005C5952" w:rsidP="005C5952">
      <w:pPr>
        <w:pStyle w:val="11"/>
        <w:numPr>
          <w:ilvl w:val="0"/>
          <w:numId w:val="15"/>
        </w:numPr>
        <w:tabs>
          <w:tab w:val="left" w:pos="709"/>
        </w:tabs>
        <w:spacing w:before="120" w:after="120"/>
        <w:jc w:val="both"/>
        <w:outlineLvl w:val="0"/>
        <w:rPr>
          <w:rFonts w:ascii="Garamond" w:hAnsi="Garamond"/>
          <w:sz w:val="22"/>
          <w:szCs w:val="22"/>
          <w:lang w:val="ru-RU"/>
        </w:rPr>
      </w:pPr>
      <w:r w:rsidRPr="009B42B3">
        <w:rPr>
          <w:rFonts w:ascii="Garamond" w:hAnsi="Garamond"/>
          <w:sz w:val="22"/>
          <w:szCs w:val="22"/>
          <w:lang w:val="ru-RU"/>
        </w:rPr>
        <w:t>последний календарный день каждого месяца, начиная с 31 декабря 2019 года.</w:t>
      </w:r>
    </w:p>
    <w:p w:rsidR="00022050" w:rsidRPr="004974AC" w:rsidRDefault="00022050" w:rsidP="00022050">
      <w:pPr>
        <w:pStyle w:val="11"/>
        <w:tabs>
          <w:tab w:val="left" w:pos="709"/>
        </w:tabs>
        <w:spacing w:before="120" w:after="120"/>
        <w:ind w:firstLine="567"/>
        <w:jc w:val="both"/>
        <w:outlineLvl w:val="0"/>
        <w:rPr>
          <w:rFonts w:ascii="Garamond" w:hAnsi="Garamond"/>
          <w:sz w:val="22"/>
          <w:szCs w:val="22"/>
          <w:lang w:val="ru-RU"/>
        </w:rPr>
      </w:pPr>
      <w:r w:rsidRPr="004974AC">
        <w:rPr>
          <w:rFonts w:ascii="Garamond" w:hAnsi="Garamond"/>
          <w:sz w:val="22"/>
          <w:szCs w:val="22"/>
          <w:lang w:val="ru-RU"/>
        </w:rPr>
        <w:t xml:space="preserve"> </w:t>
      </w:r>
      <w:r w:rsidR="00BC1736" w:rsidRPr="004974AC">
        <w:rPr>
          <w:rFonts w:ascii="Garamond" w:hAnsi="Garamond"/>
          <w:sz w:val="22"/>
          <w:szCs w:val="22"/>
          <w:lang w:val="ru-RU"/>
        </w:rPr>
        <w:t>Д</w:t>
      </w:r>
      <w:r w:rsidRPr="004974AC">
        <w:rPr>
          <w:rFonts w:ascii="Garamond" w:hAnsi="Garamond"/>
          <w:sz w:val="22"/>
          <w:szCs w:val="22"/>
          <w:lang w:val="ru-RU"/>
        </w:rPr>
        <w:t>ля каждого договора</w:t>
      </w:r>
      <w:r w:rsidR="00BC1736" w:rsidRPr="004974AC">
        <w:rPr>
          <w:rFonts w:ascii="Garamond" w:hAnsi="Garamond"/>
          <w:sz w:val="22"/>
          <w:szCs w:val="22"/>
          <w:lang w:val="ru-RU"/>
        </w:rPr>
        <w:t>,</w:t>
      </w:r>
      <w:r w:rsidR="00BF5627" w:rsidRPr="004974AC">
        <w:rPr>
          <w:rFonts w:ascii="Garamond" w:hAnsi="Garamond"/>
          <w:sz w:val="22"/>
          <w:szCs w:val="22"/>
          <w:lang w:val="ru-RU"/>
        </w:rPr>
        <w:t xml:space="preserve"> </w:t>
      </w:r>
      <w:r w:rsidR="007B34A0" w:rsidRPr="004974AC">
        <w:rPr>
          <w:rFonts w:ascii="Garamond" w:hAnsi="Garamond"/>
          <w:sz w:val="22"/>
          <w:szCs w:val="22"/>
          <w:lang w:val="ru-RU"/>
        </w:rPr>
        <w:t xml:space="preserve">указанного </w:t>
      </w:r>
      <w:r w:rsidR="00BC1736" w:rsidRPr="004974AC">
        <w:rPr>
          <w:rFonts w:ascii="Garamond" w:hAnsi="Garamond"/>
          <w:sz w:val="22"/>
          <w:szCs w:val="22"/>
          <w:lang w:val="ru-RU"/>
        </w:rPr>
        <w:t>в п</w:t>
      </w:r>
      <w:r w:rsidR="0045043E" w:rsidRPr="004974AC">
        <w:rPr>
          <w:rFonts w:ascii="Garamond" w:hAnsi="Garamond"/>
          <w:sz w:val="22"/>
          <w:szCs w:val="22"/>
          <w:lang w:val="ru-RU"/>
        </w:rPr>
        <w:t>ункте 2.7.2</w:t>
      </w:r>
      <w:r w:rsidR="00937BA3">
        <w:rPr>
          <w:rFonts w:ascii="Garamond" w:hAnsi="Garamond"/>
          <w:sz w:val="22"/>
          <w:szCs w:val="22"/>
          <w:lang w:val="ru-RU"/>
        </w:rPr>
        <w:t xml:space="preserve"> настоящего Р</w:t>
      </w:r>
      <w:r w:rsidR="00BC1736" w:rsidRPr="004974AC">
        <w:rPr>
          <w:rFonts w:ascii="Garamond" w:hAnsi="Garamond"/>
          <w:sz w:val="22"/>
          <w:szCs w:val="22"/>
          <w:lang w:val="ru-RU"/>
        </w:rPr>
        <w:t>егламента,</w:t>
      </w:r>
      <w:r w:rsidRPr="004974AC">
        <w:rPr>
          <w:rFonts w:ascii="Garamond" w:hAnsi="Garamond"/>
          <w:sz w:val="22"/>
          <w:szCs w:val="22"/>
          <w:lang w:val="ru-RU"/>
        </w:rPr>
        <w:t xml:space="preserve"> </w:t>
      </w:r>
      <w:r w:rsidR="00EB5C9C" w:rsidRPr="004974AC">
        <w:rPr>
          <w:rFonts w:ascii="Garamond" w:hAnsi="Garamond"/>
          <w:sz w:val="22"/>
          <w:szCs w:val="22"/>
          <w:lang w:val="ru-RU"/>
        </w:rPr>
        <w:t>рассчитывается</w:t>
      </w:r>
      <w:r w:rsidRPr="004974AC">
        <w:rPr>
          <w:rFonts w:ascii="Garamond" w:hAnsi="Garamond"/>
          <w:sz w:val="22"/>
          <w:szCs w:val="22"/>
          <w:lang w:val="ru-RU"/>
        </w:rPr>
        <w:t xml:space="preserve"> величина суммарного размера неисполненных обязательств </w:t>
      </w:r>
      <w:r w:rsidR="007B34A0" w:rsidRPr="004974AC">
        <w:rPr>
          <w:rFonts w:ascii="Garamond" w:hAnsi="Garamond"/>
          <w:sz w:val="22"/>
          <w:szCs w:val="22"/>
          <w:lang w:val="ru-RU"/>
        </w:rPr>
        <w:t xml:space="preserve">по оплате электрической энергии, мощности </w:t>
      </w:r>
      <w:r w:rsidRPr="004974AC">
        <w:rPr>
          <w:rFonts w:ascii="Garamond" w:hAnsi="Garamond"/>
          <w:sz w:val="22"/>
          <w:szCs w:val="22"/>
          <w:lang w:val="ru-RU"/>
        </w:rPr>
        <w:t>исходя из следующего:</w:t>
      </w:r>
    </w:p>
    <w:p w:rsidR="00022050" w:rsidRPr="004974AC" w:rsidRDefault="00022050" w:rsidP="00022050">
      <w:pPr>
        <w:pStyle w:val="11"/>
        <w:numPr>
          <w:ilvl w:val="0"/>
          <w:numId w:val="3"/>
        </w:numPr>
        <w:tabs>
          <w:tab w:val="left" w:pos="709"/>
        </w:tabs>
        <w:spacing w:before="120" w:after="120"/>
        <w:ind w:left="993"/>
        <w:jc w:val="both"/>
        <w:outlineLvl w:val="0"/>
        <w:rPr>
          <w:rFonts w:ascii="Garamond" w:hAnsi="Garamond"/>
          <w:sz w:val="22"/>
          <w:szCs w:val="22"/>
          <w:lang w:val="ru-RU"/>
        </w:rPr>
      </w:pPr>
      <w:r w:rsidRPr="004974AC">
        <w:rPr>
          <w:rFonts w:ascii="Garamond" w:eastAsia="Calibri" w:hAnsi="Garamond"/>
          <w:sz w:val="22"/>
          <w:szCs w:val="22"/>
          <w:lang w:val="ru-RU"/>
        </w:rPr>
        <w:t xml:space="preserve">учитываются </w:t>
      </w:r>
      <w:r w:rsidR="00AC73FE">
        <w:rPr>
          <w:rFonts w:ascii="Garamond" w:eastAsia="Calibri" w:hAnsi="Garamond"/>
          <w:sz w:val="22"/>
          <w:szCs w:val="22"/>
          <w:lang w:val="ru-RU"/>
        </w:rPr>
        <w:t xml:space="preserve">финансовые </w:t>
      </w:r>
      <w:r w:rsidRPr="004974AC">
        <w:rPr>
          <w:rFonts w:ascii="Garamond" w:eastAsia="Calibri" w:hAnsi="Garamond"/>
          <w:sz w:val="22"/>
          <w:szCs w:val="22"/>
          <w:lang w:val="ru-RU"/>
        </w:rPr>
        <w:t>обязательства</w:t>
      </w:r>
      <w:r w:rsidR="0008255B" w:rsidRPr="004974AC">
        <w:rPr>
          <w:rFonts w:ascii="Garamond" w:eastAsia="Calibri" w:hAnsi="Garamond"/>
          <w:sz w:val="22"/>
          <w:szCs w:val="22"/>
          <w:lang w:val="ru-RU"/>
        </w:rPr>
        <w:t xml:space="preserve"> участника оптового рынка по оплате электрической энергии, мощности по соответствующему </w:t>
      </w:r>
      <w:r w:rsidR="0008255B" w:rsidRPr="00937BA3">
        <w:rPr>
          <w:rFonts w:ascii="Garamond" w:eastAsia="Calibri" w:hAnsi="Garamond"/>
          <w:sz w:val="22"/>
          <w:szCs w:val="22"/>
          <w:lang w:val="ru-RU"/>
        </w:rPr>
        <w:t xml:space="preserve">договору и </w:t>
      </w:r>
      <w:r w:rsidR="00AC73FE" w:rsidRPr="00937BA3">
        <w:rPr>
          <w:rFonts w:ascii="Garamond" w:eastAsia="Calibri" w:hAnsi="Garamond"/>
          <w:sz w:val="22"/>
          <w:szCs w:val="22"/>
          <w:lang w:val="ru-RU"/>
        </w:rPr>
        <w:t xml:space="preserve">финансовые </w:t>
      </w:r>
      <w:r w:rsidRPr="00937BA3">
        <w:rPr>
          <w:rFonts w:ascii="Garamond" w:eastAsia="Calibri" w:hAnsi="Garamond"/>
          <w:sz w:val="22"/>
          <w:szCs w:val="22"/>
          <w:lang w:val="ru-RU"/>
        </w:rPr>
        <w:t xml:space="preserve">требования </w:t>
      </w:r>
      <w:r w:rsidR="0008255B" w:rsidRPr="00937BA3">
        <w:rPr>
          <w:rFonts w:ascii="Garamond" w:eastAsia="Calibri" w:hAnsi="Garamond"/>
          <w:sz w:val="22"/>
          <w:szCs w:val="22"/>
          <w:lang w:val="ru-RU"/>
        </w:rPr>
        <w:t xml:space="preserve">данного </w:t>
      </w:r>
      <w:r w:rsidR="008F5B51" w:rsidRPr="00937BA3">
        <w:rPr>
          <w:rFonts w:ascii="Garamond" w:eastAsia="Calibri" w:hAnsi="Garamond"/>
          <w:sz w:val="22"/>
          <w:szCs w:val="22"/>
          <w:lang w:val="ru-RU"/>
        </w:rPr>
        <w:t>участника</w:t>
      </w:r>
      <w:r w:rsidRPr="00937BA3">
        <w:rPr>
          <w:rFonts w:ascii="Garamond" w:eastAsia="Calibri" w:hAnsi="Garamond"/>
          <w:sz w:val="22"/>
          <w:szCs w:val="22"/>
          <w:lang w:val="ru-RU"/>
        </w:rPr>
        <w:t xml:space="preserve"> оптового рынка</w:t>
      </w:r>
      <w:r w:rsidRPr="00937BA3" w:rsidDel="00063E10">
        <w:rPr>
          <w:rFonts w:ascii="Garamond" w:eastAsia="Calibri" w:hAnsi="Garamond"/>
          <w:sz w:val="22"/>
          <w:szCs w:val="22"/>
          <w:lang w:val="ru-RU"/>
        </w:rPr>
        <w:t xml:space="preserve"> </w:t>
      </w:r>
      <w:r w:rsidRPr="00937BA3">
        <w:rPr>
          <w:rFonts w:ascii="Garamond" w:eastAsia="Calibri" w:hAnsi="Garamond"/>
          <w:sz w:val="22"/>
          <w:szCs w:val="22"/>
          <w:lang w:val="ru-RU"/>
        </w:rPr>
        <w:t xml:space="preserve">по </w:t>
      </w:r>
      <w:r w:rsidR="0008255B" w:rsidRPr="00937BA3">
        <w:rPr>
          <w:rFonts w:ascii="Garamond" w:eastAsia="Calibri" w:hAnsi="Garamond"/>
          <w:sz w:val="22"/>
          <w:szCs w:val="22"/>
          <w:lang w:val="ru-RU"/>
        </w:rPr>
        <w:t>указанному договору</w:t>
      </w:r>
      <w:r w:rsidRPr="00937BA3">
        <w:rPr>
          <w:rFonts w:ascii="Garamond" w:eastAsia="Calibri" w:hAnsi="Garamond"/>
          <w:sz w:val="22"/>
          <w:szCs w:val="22"/>
          <w:lang w:val="ru-RU"/>
        </w:rPr>
        <w:t>, дата платежа по</w:t>
      </w:r>
      <w:r w:rsidRPr="004974AC">
        <w:rPr>
          <w:rFonts w:ascii="Garamond" w:eastAsia="Calibri" w:hAnsi="Garamond"/>
          <w:sz w:val="22"/>
          <w:szCs w:val="22"/>
          <w:lang w:val="ru-RU"/>
        </w:rPr>
        <w:t xml:space="preserve"> которым</w:t>
      </w:r>
      <w:r w:rsidR="00A751B2" w:rsidRPr="004974AC">
        <w:rPr>
          <w:rFonts w:ascii="Garamond" w:eastAsia="Calibri" w:hAnsi="Garamond"/>
          <w:sz w:val="22"/>
          <w:szCs w:val="22"/>
          <w:lang w:val="ru-RU"/>
        </w:rPr>
        <w:t xml:space="preserve">, определяемая в соответствии с </w:t>
      </w:r>
      <w:r w:rsidR="00A751B2" w:rsidRPr="00937BA3">
        <w:rPr>
          <w:rFonts w:ascii="Garamond" w:eastAsia="Calibri" w:hAnsi="Garamond"/>
          <w:i/>
          <w:sz w:val="22"/>
          <w:szCs w:val="22"/>
          <w:lang w:val="ru-RU"/>
        </w:rPr>
        <w:t>Договором о присоединении к торговой системе оптового рынка</w:t>
      </w:r>
      <w:r w:rsidR="00251BB3" w:rsidRPr="004974AC">
        <w:rPr>
          <w:rFonts w:ascii="Garamond" w:eastAsia="Calibri" w:hAnsi="Garamond"/>
          <w:sz w:val="22"/>
          <w:szCs w:val="22"/>
          <w:lang w:val="ru-RU"/>
        </w:rPr>
        <w:t>,</w:t>
      </w:r>
      <w:r w:rsidR="00A751B2" w:rsidRPr="004974AC">
        <w:rPr>
          <w:rFonts w:ascii="Garamond" w:eastAsia="Calibri" w:hAnsi="Garamond"/>
          <w:sz w:val="22"/>
          <w:szCs w:val="22"/>
          <w:lang w:val="ru-RU"/>
        </w:rPr>
        <w:t xml:space="preserve"> </w:t>
      </w:r>
      <w:r w:rsidRPr="004974AC">
        <w:rPr>
          <w:rFonts w:ascii="Garamond" w:eastAsia="Calibri" w:hAnsi="Garamond"/>
          <w:sz w:val="22"/>
          <w:szCs w:val="22"/>
          <w:lang w:val="ru-RU"/>
        </w:rPr>
        <w:t>предшествует либо совпадает с отчетной датой</w:t>
      </w:r>
      <w:r w:rsidR="0008255B" w:rsidRPr="004974AC">
        <w:rPr>
          <w:rFonts w:ascii="Garamond" w:eastAsia="Calibri" w:hAnsi="Garamond"/>
          <w:sz w:val="22"/>
          <w:szCs w:val="22"/>
          <w:lang w:val="ru-RU"/>
        </w:rPr>
        <w:t>, предусмотренной настоящим пунктом</w:t>
      </w:r>
      <w:r w:rsidRPr="004974AC">
        <w:rPr>
          <w:rFonts w:ascii="Garamond" w:eastAsia="Calibri" w:hAnsi="Garamond"/>
          <w:sz w:val="22"/>
          <w:szCs w:val="22"/>
          <w:lang w:val="ru-RU"/>
        </w:rPr>
        <w:t>, в том числе обязательства</w:t>
      </w:r>
      <w:r w:rsidR="0008255B" w:rsidRPr="004974AC">
        <w:rPr>
          <w:rFonts w:ascii="Garamond" w:eastAsia="Calibri" w:hAnsi="Garamond"/>
          <w:sz w:val="22"/>
          <w:szCs w:val="22"/>
          <w:lang w:val="ru-RU"/>
        </w:rPr>
        <w:t xml:space="preserve"> по оплате электрической энергии</w:t>
      </w:r>
      <w:r w:rsidRPr="004974AC">
        <w:rPr>
          <w:rFonts w:ascii="Garamond" w:eastAsia="Calibri" w:hAnsi="Garamond"/>
          <w:sz w:val="22"/>
          <w:szCs w:val="22"/>
          <w:lang w:val="ru-RU"/>
        </w:rPr>
        <w:t xml:space="preserve">, права требования </w:t>
      </w:r>
      <w:r w:rsidR="0008255B" w:rsidRPr="004974AC">
        <w:rPr>
          <w:rFonts w:ascii="Garamond" w:eastAsia="Calibri" w:hAnsi="Garamond"/>
          <w:sz w:val="22"/>
          <w:szCs w:val="22"/>
          <w:lang w:val="ru-RU"/>
        </w:rPr>
        <w:t xml:space="preserve">исполнения </w:t>
      </w:r>
      <w:r w:rsidRPr="004974AC">
        <w:rPr>
          <w:rFonts w:ascii="Garamond" w:eastAsia="Calibri" w:hAnsi="Garamond"/>
          <w:sz w:val="22"/>
          <w:szCs w:val="22"/>
          <w:lang w:val="ru-RU"/>
        </w:rPr>
        <w:t>которы</w:t>
      </w:r>
      <w:r w:rsidR="0008255B" w:rsidRPr="004974AC">
        <w:rPr>
          <w:rFonts w:ascii="Garamond" w:eastAsia="Calibri" w:hAnsi="Garamond"/>
          <w:sz w:val="22"/>
          <w:szCs w:val="22"/>
          <w:lang w:val="ru-RU"/>
        </w:rPr>
        <w:t>х</w:t>
      </w:r>
      <w:r w:rsidRPr="004974AC">
        <w:rPr>
          <w:rFonts w:ascii="Garamond" w:eastAsia="Calibri" w:hAnsi="Garamond"/>
          <w:sz w:val="22"/>
          <w:szCs w:val="22"/>
          <w:lang w:val="ru-RU"/>
        </w:rPr>
        <w:t xml:space="preserve"> по состоянию на отчетную дату</w:t>
      </w:r>
      <w:r w:rsidR="00A751B2" w:rsidRPr="004974AC">
        <w:rPr>
          <w:rFonts w:ascii="Garamond" w:eastAsia="Calibri" w:hAnsi="Garamond"/>
          <w:sz w:val="22"/>
          <w:szCs w:val="22"/>
          <w:lang w:val="ru-RU"/>
        </w:rPr>
        <w:t>, предусмотренную настоящим пунктом,</w:t>
      </w:r>
      <w:r w:rsidRPr="004974AC">
        <w:rPr>
          <w:rFonts w:ascii="Garamond" w:eastAsia="Calibri" w:hAnsi="Garamond"/>
          <w:sz w:val="22"/>
          <w:szCs w:val="22"/>
          <w:lang w:val="ru-RU"/>
        </w:rPr>
        <w:t xml:space="preserve"> переданы по договорам уступки прав (цессии), заключенным с ЦФР. При этом</w:t>
      </w:r>
      <w:r w:rsidR="00A751B2" w:rsidRPr="004974AC">
        <w:rPr>
          <w:rFonts w:ascii="Garamond" w:eastAsia="Calibri" w:hAnsi="Garamond"/>
          <w:sz w:val="22"/>
          <w:szCs w:val="22"/>
          <w:lang w:val="ru-RU"/>
        </w:rPr>
        <w:t>,</w:t>
      </w:r>
      <w:r w:rsidRPr="004974AC">
        <w:rPr>
          <w:rFonts w:ascii="Garamond" w:eastAsia="Calibri" w:hAnsi="Garamond"/>
          <w:sz w:val="22"/>
          <w:szCs w:val="22"/>
          <w:lang w:val="ru-RU"/>
        </w:rPr>
        <w:t xml:space="preserve"> при определении суммы </w:t>
      </w:r>
      <w:r w:rsidR="00A751B2" w:rsidRPr="004974AC">
        <w:rPr>
          <w:rFonts w:ascii="Garamond" w:eastAsia="Calibri" w:hAnsi="Garamond"/>
          <w:sz w:val="22"/>
          <w:szCs w:val="22"/>
          <w:lang w:val="ru-RU"/>
        </w:rPr>
        <w:t xml:space="preserve">указанных </w:t>
      </w:r>
      <w:r w:rsidRPr="004974AC">
        <w:rPr>
          <w:rFonts w:ascii="Garamond" w:eastAsia="Calibri" w:hAnsi="Garamond"/>
          <w:sz w:val="22"/>
          <w:szCs w:val="22"/>
          <w:lang w:val="ru-RU"/>
        </w:rPr>
        <w:t xml:space="preserve">обязательств/требований </w:t>
      </w:r>
      <w:r w:rsidR="001E406C" w:rsidRPr="004974AC">
        <w:rPr>
          <w:rFonts w:ascii="Garamond" w:eastAsia="Calibri" w:hAnsi="Garamond"/>
          <w:sz w:val="22"/>
          <w:szCs w:val="22"/>
          <w:lang w:val="ru-RU"/>
        </w:rPr>
        <w:t>участника</w:t>
      </w:r>
      <w:r w:rsidRPr="004974AC">
        <w:rPr>
          <w:rFonts w:ascii="Garamond" w:eastAsia="Calibri" w:hAnsi="Garamond"/>
          <w:sz w:val="22"/>
          <w:szCs w:val="22"/>
          <w:lang w:val="ru-RU"/>
        </w:rPr>
        <w:t xml:space="preserve"> оптового рынка, сумма обязательств учитывается как положительная величина, сумма требований – как отрицательная;</w:t>
      </w:r>
    </w:p>
    <w:p w:rsidR="00022050" w:rsidRPr="004974AC" w:rsidRDefault="00022050" w:rsidP="00022050">
      <w:pPr>
        <w:pStyle w:val="11"/>
        <w:numPr>
          <w:ilvl w:val="0"/>
          <w:numId w:val="3"/>
        </w:numPr>
        <w:tabs>
          <w:tab w:val="left" w:pos="709"/>
        </w:tabs>
        <w:spacing w:before="120" w:after="120"/>
        <w:ind w:left="993"/>
        <w:jc w:val="both"/>
        <w:outlineLvl w:val="0"/>
        <w:rPr>
          <w:rFonts w:ascii="Garamond" w:hAnsi="Garamond"/>
          <w:sz w:val="22"/>
          <w:szCs w:val="22"/>
          <w:lang w:val="ru-RU"/>
        </w:rPr>
      </w:pPr>
      <w:r w:rsidRPr="004974AC">
        <w:rPr>
          <w:rFonts w:ascii="Garamond" w:eastAsia="Calibri" w:hAnsi="Garamond"/>
          <w:sz w:val="22"/>
          <w:szCs w:val="22"/>
          <w:lang w:val="ru-RU"/>
        </w:rPr>
        <w:t xml:space="preserve">учитывается исполнение/прекращение обязательств/требований, определенных в соответствии с настоящим пунктом, дата учета которых предшествует либо совпадает с отчетной датой (далее – сумма оплаты). При этом сумма оплаты по обязательству (оплата </w:t>
      </w:r>
      <w:r w:rsidR="001E406C" w:rsidRPr="004974AC">
        <w:rPr>
          <w:rFonts w:ascii="Garamond" w:eastAsia="Calibri" w:hAnsi="Garamond"/>
          <w:sz w:val="22"/>
          <w:szCs w:val="22"/>
          <w:lang w:val="ru-RU"/>
        </w:rPr>
        <w:lastRenderedPageBreak/>
        <w:t>участником</w:t>
      </w:r>
      <w:r w:rsidRPr="004974AC">
        <w:rPr>
          <w:rFonts w:ascii="Garamond" w:eastAsia="Calibri" w:hAnsi="Garamond"/>
          <w:sz w:val="22"/>
          <w:szCs w:val="22"/>
          <w:lang w:val="ru-RU"/>
        </w:rPr>
        <w:t xml:space="preserve"> оптового рынка) учитывается как положительная величина, сумма оплаты требований (оплата </w:t>
      </w:r>
      <w:r w:rsidR="001E406C" w:rsidRPr="004974AC">
        <w:rPr>
          <w:rFonts w:ascii="Garamond" w:eastAsia="Calibri" w:hAnsi="Garamond"/>
          <w:sz w:val="22"/>
          <w:szCs w:val="22"/>
          <w:lang w:val="ru-RU"/>
        </w:rPr>
        <w:t>участнику</w:t>
      </w:r>
      <w:r w:rsidRPr="004974AC">
        <w:rPr>
          <w:rFonts w:ascii="Garamond" w:eastAsia="Calibri" w:hAnsi="Garamond"/>
          <w:sz w:val="22"/>
          <w:szCs w:val="22"/>
          <w:lang w:val="ru-RU"/>
        </w:rPr>
        <w:t xml:space="preserve"> оптового рынка) – как отрицательная;</w:t>
      </w:r>
    </w:p>
    <w:p w:rsidR="00022050" w:rsidRPr="004974AC" w:rsidRDefault="00022050" w:rsidP="00022050">
      <w:pPr>
        <w:pStyle w:val="11"/>
        <w:numPr>
          <w:ilvl w:val="0"/>
          <w:numId w:val="3"/>
        </w:numPr>
        <w:tabs>
          <w:tab w:val="left" w:pos="709"/>
        </w:tabs>
        <w:spacing w:before="120" w:after="120"/>
        <w:ind w:left="993"/>
        <w:jc w:val="both"/>
        <w:outlineLvl w:val="0"/>
        <w:rPr>
          <w:rFonts w:ascii="Garamond" w:hAnsi="Garamond"/>
          <w:sz w:val="22"/>
          <w:szCs w:val="22"/>
          <w:lang w:val="ru-RU"/>
        </w:rPr>
      </w:pPr>
      <w:r w:rsidRPr="004974AC">
        <w:rPr>
          <w:rFonts w:ascii="Garamond" w:eastAsia="Calibri" w:hAnsi="Garamond"/>
          <w:sz w:val="22"/>
          <w:szCs w:val="22"/>
          <w:lang w:val="ru-RU"/>
        </w:rPr>
        <w:t xml:space="preserve">учитывается исполнение/прекращение обязательств, произведенное вне уполномоченной кредитной организации (в соответствии с </w:t>
      </w:r>
      <w:r w:rsidRPr="004974AC">
        <w:rPr>
          <w:rFonts w:ascii="Garamond" w:eastAsia="Calibri" w:hAnsi="Garamond"/>
          <w:i/>
          <w:sz w:val="22"/>
          <w:szCs w:val="22"/>
          <w:lang w:val="ru-RU"/>
        </w:rPr>
        <w:t>Регламентом финансовых расчетов на оптовом рынке электроэнергии</w:t>
      </w:r>
      <w:r w:rsidRPr="004974AC">
        <w:rPr>
          <w:rFonts w:ascii="Garamond" w:eastAsia="Calibri" w:hAnsi="Garamond"/>
          <w:sz w:val="22"/>
          <w:szCs w:val="22"/>
          <w:lang w:val="ru-RU"/>
        </w:rPr>
        <w:t xml:space="preserve"> (Приложение № 16 к </w:t>
      </w:r>
      <w:r w:rsidRPr="004974AC">
        <w:rPr>
          <w:rFonts w:ascii="Garamond" w:eastAsia="Calibri" w:hAnsi="Garamond"/>
          <w:i/>
          <w:sz w:val="22"/>
          <w:szCs w:val="22"/>
          <w:lang w:val="ru-RU"/>
        </w:rPr>
        <w:t>Договору о присоединении к торговой системе оптового рынка</w:t>
      </w:r>
      <w:r w:rsidRPr="004974AC">
        <w:rPr>
          <w:rFonts w:ascii="Garamond" w:eastAsia="Calibri" w:hAnsi="Garamond"/>
          <w:sz w:val="22"/>
          <w:szCs w:val="22"/>
          <w:lang w:val="ru-RU"/>
        </w:rPr>
        <w:t>)) до отчетной даты включительно, сведения о котором</w:t>
      </w:r>
      <w:r w:rsidR="00EA5570">
        <w:rPr>
          <w:rFonts w:ascii="Garamond" w:eastAsia="Calibri" w:hAnsi="Garamond"/>
          <w:sz w:val="22"/>
          <w:szCs w:val="22"/>
          <w:lang w:val="ru-RU"/>
        </w:rPr>
        <w:t xml:space="preserve"> </w:t>
      </w:r>
      <w:r w:rsidRPr="004974AC">
        <w:rPr>
          <w:rFonts w:ascii="Garamond" w:eastAsia="Calibri" w:hAnsi="Garamond"/>
          <w:sz w:val="22"/>
          <w:szCs w:val="22"/>
          <w:lang w:val="ru-RU"/>
        </w:rPr>
        <w:t>поступили и были приняты к учету в порядке, предус</w:t>
      </w:r>
      <w:r w:rsidR="00241526" w:rsidRPr="004974AC">
        <w:rPr>
          <w:rFonts w:ascii="Garamond" w:eastAsia="Calibri" w:hAnsi="Garamond"/>
          <w:sz w:val="22"/>
          <w:szCs w:val="22"/>
          <w:lang w:val="ru-RU"/>
        </w:rPr>
        <w:t>мотренном названным Регламентом</w:t>
      </w:r>
      <w:r w:rsidRPr="004974AC">
        <w:rPr>
          <w:rFonts w:ascii="Garamond" w:eastAsia="Calibri" w:hAnsi="Garamond"/>
          <w:sz w:val="22"/>
          <w:szCs w:val="22"/>
          <w:lang w:val="ru-RU"/>
        </w:rPr>
        <w:t>.</w:t>
      </w:r>
    </w:p>
    <w:p w:rsidR="00022050" w:rsidRPr="004974AC" w:rsidRDefault="00022050" w:rsidP="00022050">
      <w:pPr>
        <w:pStyle w:val="11"/>
        <w:tabs>
          <w:tab w:val="left" w:pos="709"/>
        </w:tabs>
        <w:spacing w:before="120" w:after="120"/>
        <w:ind w:firstLine="567"/>
        <w:jc w:val="both"/>
        <w:outlineLvl w:val="0"/>
        <w:rPr>
          <w:rFonts w:ascii="Garamond" w:eastAsia="Calibri" w:hAnsi="Garamond"/>
          <w:sz w:val="22"/>
          <w:szCs w:val="22"/>
          <w:lang w:val="ru-RU"/>
        </w:rPr>
      </w:pPr>
      <w:r w:rsidRPr="004974AC">
        <w:rPr>
          <w:rFonts w:ascii="Garamond" w:eastAsia="Calibri" w:hAnsi="Garamond"/>
          <w:sz w:val="22"/>
          <w:szCs w:val="22"/>
          <w:lang w:val="ru-RU"/>
        </w:rPr>
        <w:t xml:space="preserve">В сумму оплаты </w:t>
      </w:r>
      <w:r w:rsidR="001E406C" w:rsidRPr="004974AC">
        <w:rPr>
          <w:rFonts w:ascii="Garamond" w:eastAsia="Calibri" w:hAnsi="Garamond"/>
          <w:sz w:val="22"/>
          <w:szCs w:val="22"/>
          <w:lang w:val="ru-RU"/>
        </w:rPr>
        <w:t>участника</w:t>
      </w:r>
      <w:r w:rsidRPr="004974AC">
        <w:rPr>
          <w:rFonts w:ascii="Garamond" w:eastAsia="Calibri" w:hAnsi="Garamond"/>
          <w:sz w:val="22"/>
          <w:szCs w:val="22"/>
          <w:lang w:val="ru-RU"/>
        </w:rPr>
        <w:t xml:space="preserve"> оптового рынка включается сумма обязательств, учет которых прекращен ЦФР по основаниям, предусмотренным </w:t>
      </w:r>
      <w:r w:rsidRPr="004974AC">
        <w:rPr>
          <w:rFonts w:ascii="Garamond" w:eastAsia="Calibri" w:hAnsi="Garamond"/>
          <w:i/>
          <w:sz w:val="22"/>
          <w:szCs w:val="22"/>
          <w:lang w:val="ru-RU"/>
        </w:rPr>
        <w:t>Регламентом финансовых расчетов на оптовом рынке электроэнергии</w:t>
      </w:r>
      <w:r w:rsidRPr="004974AC">
        <w:rPr>
          <w:rFonts w:ascii="Garamond" w:eastAsia="Calibri" w:hAnsi="Garamond"/>
          <w:sz w:val="22"/>
          <w:szCs w:val="22"/>
          <w:lang w:val="ru-RU"/>
        </w:rPr>
        <w:t xml:space="preserve"> (Приложение № 16 к </w:t>
      </w:r>
      <w:r w:rsidRPr="004974AC">
        <w:rPr>
          <w:rFonts w:ascii="Garamond" w:eastAsia="Calibri" w:hAnsi="Garamond"/>
          <w:i/>
          <w:sz w:val="22"/>
          <w:szCs w:val="22"/>
          <w:lang w:val="ru-RU"/>
        </w:rPr>
        <w:t>Договору о присоединении к торговой системе оптового рынка</w:t>
      </w:r>
      <w:r w:rsidR="009E0A98" w:rsidRPr="004974AC">
        <w:rPr>
          <w:rFonts w:ascii="Garamond" w:eastAsia="Calibri" w:hAnsi="Garamond"/>
          <w:sz w:val="22"/>
          <w:szCs w:val="22"/>
          <w:lang w:val="ru-RU"/>
        </w:rPr>
        <w:t>).</w:t>
      </w:r>
    </w:p>
    <w:p w:rsidR="00022050" w:rsidRPr="004974AC" w:rsidRDefault="00022050" w:rsidP="00022050">
      <w:pPr>
        <w:pStyle w:val="11"/>
        <w:tabs>
          <w:tab w:val="left" w:pos="709"/>
        </w:tabs>
        <w:spacing w:before="120" w:after="120"/>
        <w:ind w:firstLine="567"/>
        <w:jc w:val="both"/>
        <w:outlineLvl w:val="0"/>
        <w:rPr>
          <w:rFonts w:ascii="Garamond" w:eastAsia="Calibri" w:hAnsi="Garamond"/>
          <w:sz w:val="22"/>
          <w:szCs w:val="22"/>
          <w:lang w:val="ru-RU"/>
        </w:rPr>
      </w:pPr>
      <w:r w:rsidRPr="004974AC">
        <w:rPr>
          <w:rFonts w:ascii="Garamond" w:eastAsia="Calibri" w:hAnsi="Garamond"/>
          <w:sz w:val="22"/>
          <w:szCs w:val="22"/>
          <w:lang w:val="ru-RU"/>
        </w:rPr>
        <w:t xml:space="preserve">Суммарный размер неисполненных обязательств по каждому договору, указанному в </w:t>
      </w:r>
      <w:r w:rsidR="0045043E" w:rsidRPr="004974AC">
        <w:rPr>
          <w:rFonts w:ascii="Garamond" w:eastAsia="Calibri" w:hAnsi="Garamond"/>
          <w:sz w:val="22"/>
          <w:szCs w:val="22"/>
          <w:lang w:val="ru-RU"/>
        </w:rPr>
        <w:t>пункте 2.7.2</w:t>
      </w:r>
      <w:r w:rsidR="00EA5570">
        <w:rPr>
          <w:rFonts w:ascii="Garamond" w:eastAsia="Calibri" w:hAnsi="Garamond"/>
          <w:sz w:val="22"/>
          <w:szCs w:val="22"/>
          <w:lang w:val="ru-RU"/>
        </w:rPr>
        <w:t xml:space="preserve"> настоящего Р</w:t>
      </w:r>
      <w:r w:rsidR="00976B43" w:rsidRPr="004974AC">
        <w:rPr>
          <w:rFonts w:ascii="Garamond" w:eastAsia="Calibri" w:hAnsi="Garamond"/>
          <w:sz w:val="22"/>
          <w:szCs w:val="22"/>
          <w:lang w:val="ru-RU"/>
        </w:rPr>
        <w:t>егламента</w:t>
      </w:r>
      <w:r w:rsidRPr="004974AC">
        <w:rPr>
          <w:rFonts w:ascii="Garamond" w:eastAsia="Calibri" w:hAnsi="Garamond"/>
          <w:sz w:val="22"/>
          <w:szCs w:val="22"/>
          <w:lang w:val="ru-RU"/>
        </w:rPr>
        <w:t>, определяется как разница между суммой обязательств/требований и суммой оплаты, определенными в соответствии с настоящим пунктом:</w:t>
      </w:r>
    </w:p>
    <w:p w:rsidR="00022050" w:rsidRPr="004974AC" w:rsidRDefault="00722FBA" w:rsidP="00022050">
      <w:pPr>
        <w:tabs>
          <w:tab w:val="left" w:pos="0"/>
        </w:tabs>
        <w:spacing w:before="120" w:after="120"/>
        <w:ind w:left="720"/>
        <w:jc w:val="both"/>
        <w:rPr>
          <w:rFonts w:ascii="Garamond" w:eastAsiaTheme="minorEastAsia" w:hAnsi="Garamond" w:cs="Garamond"/>
          <w:spacing w:val="-3"/>
          <w:sz w:val="22"/>
          <w:szCs w:val="22"/>
        </w:rPr>
      </w:pPr>
      <m:oMath>
        <m:sSub>
          <m:sSubPr>
            <m:ctrlPr>
              <w:rPr>
                <w:rFonts w:ascii="Cambria Math" w:hAnsi="Cambria Math" w:cs="Garamond"/>
                <w:i/>
                <w:spacing w:val="-3"/>
                <w:sz w:val="22"/>
                <w:szCs w:val="22"/>
              </w:rPr>
            </m:ctrlPr>
          </m:sSubPr>
          <m:e>
            <m:r>
              <w:rPr>
                <w:rFonts w:ascii="Cambria Math" w:hAnsi="Cambria Math" w:cs="Garamond"/>
                <w:spacing w:val="-3"/>
                <w:sz w:val="22"/>
                <w:szCs w:val="22"/>
              </w:rPr>
              <m:t>Z</m:t>
            </m:r>
          </m:e>
          <m:sub>
            <m:r>
              <w:rPr>
                <w:rFonts w:ascii="Cambria Math" w:hAnsi="Cambria Math" w:cs="Garamond"/>
                <w:spacing w:val="-3"/>
                <w:sz w:val="22"/>
                <w:szCs w:val="22"/>
              </w:rPr>
              <m:t>i,D,d_отчет</m:t>
            </m:r>
          </m:sub>
        </m:sSub>
        <m:r>
          <w:rPr>
            <w:rFonts w:ascii="Cambria Math" w:hAnsi="Cambria Math" w:cs="Garamond"/>
            <w:spacing w:val="-3"/>
            <w:sz w:val="22"/>
            <w:szCs w:val="22"/>
          </w:rPr>
          <m:t>=</m:t>
        </m:r>
        <m:nary>
          <m:naryPr>
            <m:chr m:val="∑"/>
            <m:limLoc m:val="undOvr"/>
            <m:supHide m:val="1"/>
            <m:ctrlPr>
              <w:rPr>
                <w:rFonts w:ascii="Cambria Math" w:hAnsi="Cambria Math" w:cs="Garamond"/>
                <w:i/>
                <w:spacing w:val="-3"/>
                <w:sz w:val="22"/>
                <w:szCs w:val="22"/>
              </w:rPr>
            </m:ctrlPr>
          </m:naryPr>
          <m:sub>
            <m:r>
              <w:rPr>
                <w:rFonts w:ascii="Cambria Math" w:hAnsi="Cambria Math" w:cs="Garamond"/>
                <w:spacing w:val="-3"/>
                <w:sz w:val="22"/>
                <w:szCs w:val="22"/>
                <w:lang w:val="en-US"/>
              </w:rPr>
              <m:t>kdp</m:t>
            </m:r>
            <m:r>
              <w:rPr>
                <w:rFonts w:ascii="Cambria Math" w:hAnsi="Cambria Math" w:cs="Garamond"/>
                <w:spacing w:val="-3"/>
                <w:sz w:val="22"/>
                <w:szCs w:val="22"/>
              </w:rPr>
              <m:t>≤</m:t>
            </m:r>
            <m:r>
              <w:rPr>
                <w:rFonts w:ascii="Cambria Math" w:hAnsi="Cambria Math" w:cs="Garamond"/>
                <w:spacing w:val="-3"/>
                <w:sz w:val="22"/>
                <w:szCs w:val="22"/>
                <w:lang w:val="en-US"/>
              </w:rPr>
              <m:t>d</m:t>
            </m:r>
            <m:r>
              <w:rPr>
                <w:rFonts w:ascii="Cambria Math" w:hAnsi="Cambria Math" w:cs="Garamond"/>
                <w:spacing w:val="-3"/>
                <w:sz w:val="22"/>
                <w:szCs w:val="22"/>
              </w:rPr>
              <m:t>_отчет</m:t>
            </m:r>
          </m:sub>
          <m:sup/>
          <m:e>
            <m:sSub>
              <m:sSubPr>
                <m:ctrlPr>
                  <w:rPr>
                    <w:rFonts w:ascii="Cambria Math" w:hAnsi="Cambria Math" w:cs="Garamond"/>
                    <w:i/>
                    <w:spacing w:val="-3"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 w:cs="Garamond"/>
                    <w:spacing w:val="-3"/>
                    <w:sz w:val="22"/>
                    <w:szCs w:val="22"/>
                  </w:rPr>
                  <m:t>S</m:t>
                </m:r>
              </m:e>
              <m:sub>
                <m:r>
                  <w:rPr>
                    <w:rFonts w:ascii="Cambria Math" w:hAnsi="Cambria Math" w:cs="Garamond"/>
                    <w:spacing w:val="-3"/>
                    <w:sz w:val="22"/>
                    <w:szCs w:val="22"/>
                  </w:rPr>
                  <m:t>i,D,kdp</m:t>
                </m:r>
              </m:sub>
            </m:sSub>
            <m:r>
              <w:rPr>
                <w:rFonts w:ascii="Cambria Math" w:hAnsi="Cambria Math" w:cs="Garamond"/>
                <w:spacing w:val="-3"/>
                <w:sz w:val="22"/>
                <w:szCs w:val="22"/>
              </w:rPr>
              <m:t>-</m:t>
            </m:r>
            <m:nary>
              <m:naryPr>
                <m:chr m:val="∑"/>
                <m:limLoc m:val="undOvr"/>
                <m:supHide m:val="1"/>
                <m:ctrlPr>
                  <w:rPr>
                    <w:rFonts w:ascii="Cambria Math" w:hAnsi="Cambria Math" w:cs="Garamond"/>
                    <w:i/>
                    <w:spacing w:val="-3"/>
                    <w:sz w:val="22"/>
                    <w:szCs w:val="22"/>
                  </w:rPr>
                </m:ctrlPr>
              </m:naryPr>
              <m:sub>
                <m:r>
                  <w:rPr>
                    <w:rFonts w:ascii="Cambria Math" w:hAnsi="Cambria Math" w:cs="Garamond"/>
                    <w:spacing w:val="-3"/>
                    <w:sz w:val="22"/>
                    <w:szCs w:val="22"/>
                  </w:rPr>
                  <m:t>d≤</m:t>
                </m:r>
                <m:r>
                  <w:rPr>
                    <w:rFonts w:ascii="Cambria Math" w:hAnsi="Cambria Math" w:cs="Garamond"/>
                    <w:spacing w:val="-3"/>
                    <w:sz w:val="22"/>
                    <w:szCs w:val="22"/>
                    <w:lang w:val="en-US"/>
                  </w:rPr>
                  <m:t>d</m:t>
                </m:r>
                <m:r>
                  <w:rPr>
                    <w:rFonts w:ascii="Cambria Math" w:hAnsi="Cambria Math" w:cs="Garamond"/>
                    <w:spacing w:val="-3"/>
                    <w:sz w:val="22"/>
                    <w:szCs w:val="22"/>
                  </w:rPr>
                  <m:t>_отчет</m:t>
                </m:r>
              </m:sub>
              <m:sup/>
              <m:e>
                <m:sSub>
                  <m:sSubPr>
                    <m:ctrlPr>
                      <w:rPr>
                        <w:rFonts w:ascii="Cambria Math" w:hAnsi="Cambria Math" w:cs="Garamond"/>
                        <w:i/>
                        <w:spacing w:val="-3"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Garamond"/>
                        <w:spacing w:val="-3"/>
                        <w:sz w:val="22"/>
                        <w:szCs w:val="22"/>
                      </w:rPr>
                      <m:t>O</m:t>
                    </m:r>
                  </m:e>
                  <m:sub>
                    <m:r>
                      <w:rPr>
                        <w:rFonts w:ascii="Cambria Math" w:hAnsi="Cambria Math" w:cs="Garamond"/>
                        <w:spacing w:val="-3"/>
                        <w:sz w:val="22"/>
                        <w:szCs w:val="22"/>
                      </w:rPr>
                      <m:t xml:space="preserve">i,D,d  </m:t>
                    </m:r>
                  </m:sub>
                </m:sSub>
              </m:e>
            </m:nary>
          </m:e>
        </m:nary>
      </m:oMath>
      <w:r w:rsidR="00022050" w:rsidRPr="004974AC">
        <w:rPr>
          <w:rFonts w:ascii="Garamond" w:eastAsiaTheme="minorEastAsia" w:hAnsi="Garamond" w:cs="Garamond"/>
          <w:spacing w:val="-3"/>
          <w:sz w:val="22"/>
          <w:szCs w:val="22"/>
        </w:rPr>
        <w:t>,</w:t>
      </w:r>
    </w:p>
    <w:p w:rsidR="00022050" w:rsidRPr="004974AC" w:rsidRDefault="00022050" w:rsidP="00022050">
      <w:pPr>
        <w:pStyle w:val="11"/>
        <w:tabs>
          <w:tab w:val="left" w:pos="709"/>
        </w:tabs>
        <w:spacing w:before="120" w:after="120"/>
        <w:ind w:left="567" w:hanging="567"/>
        <w:jc w:val="both"/>
        <w:outlineLvl w:val="0"/>
        <w:rPr>
          <w:rFonts w:ascii="Garamond" w:hAnsi="Garamond" w:cs="Garamond"/>
          <w:iCs/>
          <w:sz w:val="22"/>
          <w:szCs w:val="22"/>
          <w:lang w:val="ru-RU"/>
        </w:rPr>
      </w:pPr>
      <w:r w:rsidRPr="004974AC">
        <w:rPr>
          <w:rFonts w:ascii="Garamond" w:hAnsi="Garamond" w:cs="Garamond"/>
          <w:iCs/>
          <w:sz w:val="22"/>
          <w:szCs w:val="22"/>
          <w:lang w:val="ru-RU"/>
        </w:rPr>
        <w:t xml:space="preserve">где </w:t>
      </w:r>
      <w:r w:rsidRPr="004974AC">
        <w:rPr>
          <w:rFonts w:ascii="Garamond" w:hAnsi="Garamond" w:cs="Garamond"/>
          <w:position w:val="-14"/>
          <w:sz w:val="22"/>
          <w:szCs w:val="22"/>
        </w:rPr>
        <w:object w:dxaOrig="660" w:dyaOrig="400" w14:anchorId="41DAA56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20.25pt" o:ole="">
            <v:imagedata r:id="rId8" o:title=""/>
          </v:shape>
          <o:OLEObject Type="Embed" ProgID="Equation.3" ShapeID="_x0000_i1025" DrawAspect="Content" ObjectID="_1638254703" r:id="rId9"/>
        </w:object>
      </w:r>
      <w:r w:rsidRPr="004974AC">
        <w:rPr>
          <w:rFonts w:ascii="Garamond" w:hAnsi="Garamond" w:cs="Garamond"/>
          <w:sz w:val="22"/>
          <w:szCs w:val="22"/>
          <w:lang w:val="ru-RU"/>
        </w:rPr>
        <w:t xml:space="preserve"> </w:t>
      </w:r>
      <w:r w:rsidRPr="004974AC">
        <w:rPr>
          <w:rFonts w:ascii="Garamond" w:hAnsi="Garamond" w:cs="Garamond"/>
          <w:iCs/>
          <w:sz w:val="22"/>
          <w:szCs w:val="22"/>
          <w:lang w:val="ru-RU"/>
        </w:rPr>
        <w:t xml:space="preserve">– сумма обязательств/требований </w:t>
      </w:r>
      <w:r w:rsidR="001E406C" w:rsidRPr="004974AC">
        <w:rPr>
          <w:rFonts w:ascii="Garamond" w:hAnsi="Garamond"/>
          <w:sz w:val="22"/>
          <w:szCs w:val="22"/>
          <w:lang w:val="ru-RU"/>
        </w:rPr>
        <w:t>участника</w:t>
      </w:r>
      <w:r w:rsidRPr="004974AC">
        <w:rPr>
          <w:rFonts w:ascii="Garamond" w:hAnsi="Garamond"/>
          <w:sz w:val="22"/>
          <w:szCs w:val="22"/>
          <w:lang w:val="ru-RU"/>
        </w:rPr>
        <w:t xml:space="preserve"> оптового рынка – покупателя</w:t>
      </w:r>
      <w:r w:rsidRPr="004974AC">
        <w:rPr>
          <w:rFonts w:ascii="Garamond" w:hAnsi="Garamond" w:cs="Garamond"/>
          <w:i/>
          <w:iCs/>
          <w:sz w:val="22"/>
          <w:szCs w:val="22"/>
          <w:lang w:val="ru-RU"/>
        </w:rPr>
        <w:t xml:space="preserve"> </w:t>
      </w:r>
      <w:r w:rsidRPr="004974AC">
        <w:rPr>
          <w:rFonts w:ascii="Garamond" w:hAnsi="Garamond" w:cs="Garamond"/>
          <w:i/>
          <w:iCs/>
          <w:sz w:val="22"/>
          <w:szCs w:val="22"/>
        </w:rPr>
        <w:t>i</w:t>
      </w:r>
      <w:r w:rsidRPr="004974AC">
        <w:rPr>
          <w:rFonts w:ascii="Garamond" w:hAnsi="Garamond"/>
          <w:sz w:val="22"/>
          <w:szCs w:val="22"/>
          <w:lang w:val="ru-RU"/>
        </w:rPr>
        <w:t xml:space="preserve"> </w:t>
      </w:r>
      <w:r w:rsidRPr="004974AC">
        <w:rPr>
          <w:rFonts w:ascii="Garamond" w:hAnsi="Garamond" w:cs="Garamond"/>
          <w:iCs/>
          <w:sz w:val="22"/>
          <w:szCs w:val="22"/>
          <w:lang w:val="ru-RU"/>
        </w:rPr>
        <w:t xml:space="preserve">по договору </w:t>
      </w:r>
      <w:r w:rsidRPr="004974AC">
        <w:rPr>
          <w:rFonts w:ascii="Garamond" w:hAnsi="Garamond" w:cs="Garamond"/>
          <w:i/>
          <w:iCs/>
          <w:sz w:val="22"/>
          <w:szCs w:val="22"/>
        </w:rPr>
        <w:t>D</w:t>
      </w:r>
      <w:r w:rsidRPr="004974AC">
        <w:rPr>
          <w:rFonts w:ascii="Garamond" w:hAnsi="Garamond" w:cs="Garamond"/>
          <w:iCs/>
          <w:sz w:val="22"/>
          <w:szCs w:val="22"/>
          <w:lang w:val="ru-RU"/>
        </w:rPr>
        <w:t xml:space="preserve">, выставленная к оплате в дату платежа </w:t>
      </w:r>
      <w:r w:rsidRPr="00EA5570">
        <w:rPr>
          <w:rFonts w:ascii="Garamond" w:hAnsi="Garamond" w:cs="Garamond"/>
          <w:i/>
          <w:iCs/>
          <w:sz w:val="22"/>
          <w:szCs w:val="22"/>
        </w:rPr>
        <w:t>kdp</w:t>
      </w:r>
      <w:r w:rsidRPr="004974AC">
        <w:rPr>
          <w:rFonts w:ascii="Garamond" w:hAnsi="Garamond" w:cs="Garamond"/>
          <w:iCs/>
          <w:sz w:val="22"/>
          <w:szCs w:val="22"/>
          <w:lang w:val="ru-RU"/>
        </w:rPr>
        <w:t>;</w:t>
      </w:r>
    </w:p>
    <w:p w:rsidR="00022050" w:rsidRPr="004974AC" w:rsidRDefault="00022050" w:rsidP="00022050">
      <w:pPr>
        <w:pStyle w:val="11"/>
        <w:tabs>
          <w:tab w:val="left" w:pos="709"/>
        </w:tabs>
        <w:spacing w:before="120" w:after="120"/>
        <w:ind w:left="567"/>
        <w:jc w:val="both"/>
        <w:outlineLvl w:val="0"/>
        <w:rPr>
          <w:rFonts w:ascii="Garamond" w:hAnsi="Garamond" w:cs="Garamond"/>
          <w:i/>
          <w:iCs/>
          <w:sz w:val="22"/>
          <w:szCs w:val="22"/>
          <w:lang w:val="ru-RU"/>
        </w:rPr>
      </w:pPr>
      <w:r w:rsidRPr="004974AC">
        <w:rPr>
          <w:rFonts w:ascii="Garamond" w:hAnsi="Garamond" w:cs="Garamond"/>
          <w:iCs/>
          <w:sz w:val="22"/>
          <w:szCs w:val="22"/>
        </w:rPr>
        <w:object w:dxaOrig="580" w:dyaOrig="400" w14:anchorId="7C09625F">
          <v:shape id="_x0000_i1026" type="#_x0000_t75" style="width:29.25pt;height:20.25pt" o:ole="">
            <v:imagedata r:id="rId10" o:title=""/>
          </v:shape>
          <o:OLEObject Type="Embed" ProgID="Equation.3" ShapeID="_x0000_i1026" DrawAspect="Content" ObjectID="_1638254704" r:id="rId11"/>
        </w:object>
      </w:r>
      <w:r w:rsidRPr="004974AC">
        <w:rPr>
          <w:rFonts w:ascii="Garamond" w:hAnsi="Garamond" w:cs="Garamond"/>
          <w:iCs/>
          <w:sz w:val="22"/>
          <w:szCs w:val="22"/>
          <w:lang w:val="ru-RU"/>
        </w:rPr>
        <w:t xml:space="preserve"> – сумма оплаты </w:t>
      </w:r>
      <w:r w:rsidR="001E406C" w:rsidRPr="004974AC">
        <w:rPr>
          <w:rFonts w:ascii="Garamond" w:hAnsi="Garamond"/>
          <w:sz w:val="22"/>
          <w:szCs w:val="22"/>
          <w:lang w:val="ru-RU"/>
        </w:rPr>
        <w:t>участника</w:t>
      </w:r>
      <w:r w:rsidRPr="004974AC">
        <w:rPr>
          <w:rFonts w:ascii="Garamond" w:hAnsi="Garamond"/>
          <w:sz w:val="22"/>
          <w:szCs w:val="22"/>
          <w:lang w:val="ru-RU"/>
        </w:rPr>
        <w:t xml:space="preserve"> оптового рынка </w:t>
      </w:r>
      <w:r w:rsidRPr="004974AC">
        <w:rPr>
          <w:rFonts w:ascii="Garamond" w:hAnsi="Garamond" w:cs="Garamond"/>
          <w:i/>
          <w:iCs/>
          <w:sz w:val="22"/>
          <w:szCs w:val="22"/>
        </w:rPr>
        <w:t>i</w:t>
      </w:r>
      <w:r w:rsidRPr="004974AC">
        <w:rPr>
          <w:rFonts w:ascii="Garamond" w:hAnsi="Garamond" w:cs="Garamond"/>
          <w:iCs/>
          <w:sz w:val="22"/>
          <w:szCs w:val="22"/>
          <w:lang w:val="ru-RU"/>
        </w:rPr>
        <w:t xml:space="preserve"> по договору </w:t>
      </w:r>
      <w:r w:rsidRPr="004974AC">
        <w:rPr>
          <w:rFonts w:ascii="Garamond" w:hAnsi="Garamond" w:cs="Garamond"/>
          <w:i/>
          <w:iCs/>
          <w:sz w:val="22"/>
          <w:szCs w:val="22"/>
        </w:rPr>
        <w:t>D</w:t>
      </w:r>
      <w:r w:rsidRPr="004974AC">
        <w:rPr>
          <w:rFonts w:ascii="Garamond" w:hAnsi="Garamond" w:cs="Garamond"/>
          <w:i/>
          <w:iCs/>
          <w:sz w:val="22"/>
          <w:szCs w:val="22"/>
          <w:lang w:val="ru-RU"/>
        </w:rPr>
        <w:t xml:space="preserve"> </w:t>
      </w:r>
      <w:r w:rsidRPr="004974AC">
        <w:rPr>
          <w:rFonts w:ascii="Garamond" w:hAnsi="Garamond" w:cs="Garamond"/>
          <w:iCs/>
          <w:sz w:val="22"/>
          <w:szCs w:val="22"/>
          <w:lang w:val="ru-RU"/>
        </w:rPr>
        <w:t>с датой исполнения</w:t>
      </w:r>
      <w:r w:rsidRPr="004974AC">
        <w:rPr>
          <w:rFonts w:ascii="Garamond" w:hAnsi="Garamond" w:cs="Garamond"/>
          <w:i/>
          <w:iCs/>
          <w:sz w:val="22"/>
          <w:szCs w:val="22"/>
          <w:lang w:val="ru-RU"/>
        </w:rPr>
        <w:t xml:space="preserve"> </w:t>
      </w:r>
      <w:r w:rsidRPr="004974AC">
        <w:rPr>
          <w:rFonts w:ascii="Garamond" w:hAnsi="Garamond" w:cs="Garamond"/>
          <w:i/>
          <w:iCs/>
          <w:sz w:val="22"/>
          <w:szCs w:val="22"/>
        </w:rPr>
        <w:t>d</w:t>
      </w:r>
      <w:r w:rsidRPr="004974AC">
        <w:rPr>
          <w:rFonts w:ascii="Garamond" w:hAnsi="Garamond" w:cs="Garamond"/>
          <w:i/>
          <w:iCs/>
          <w:sz w:val="22"/>
          <w:szCs w:val="22"/>
          <w:lang w:val="ru-RU"/>
        </w:rPr>
        <w:t>;</w:t>
      </w:r>
    </w:p>
    <w:p w:rsidR="00022050" w:rsidRPr="004974AC" w:rsidRDefault="00022050" w:rsidP="00022050">
      <w:pPr>
        <w:pStyle w:val="11"/>
        <w:tabs>
          <w:tab w:val="left" w:pos="709"/>
        </w:tabs>
        <w:spacing w:before="120" w:after="120"/>
        <w:ind w:left="567"/>
        <w:jc w:val="both"/>
        <w:outlineLvl w:val="0"/>
        <w:rPr>
          <w:rFonts w:ascii="Garamond" w:hAnsi="Garamond" w:cs="Garamond"/>
          <w:sz w:val="22"/>
          <w:szCs w:val="22"/>
          <w:lang w:val="ru-RU"/>
        </w:rPr>
      </w:pPr>
      <w:r w:rsidRPr="004974AC">
        <w:rPr>
          <w:rFonts w:ascii="Garamond" w:hAnsi="Garamond" w:cs="Garamond"/>
          <w:i/>
          <w:iCs/>
          <w:sz w:val="22"/>
          <w:szCs w:val="22"/>
        </w:rPr>
        <w:t>i</w:t>
      </w:r>
      <w:r w:rsidRPr="004974AC">
        <w:rPr>
          <w:rFonts w:ascii="Garamond" w:hAnsi="Garamond" w:cs="Garamond"/>
          <w:i/>
          <w:iCs/>
          <w:sz w:val="22"/>
          <w:szCs w:val="22"/>
          <w:lang w:val="ru-RU"/>
        </w:rPr>
        <w:t xml:space="preserve"> </w:t>
      </w:r>
      <w:r w:rsidRPr="004974AC">
        <w:rPr>
          <w:rFonts w:ascii="Garamond" w:hAnsi="Garamond" w:cs="Garamond"/>
          <w:sz w:val="22"/>
          <w:szCs w:val="22"/>
          <w:lang w:val="ru-RU"/>
        </w:rPr>
        <w:t xml:space="preserve">– </w:t>
      </w:r>
      <w:r w:rsidR="001E406C" w:rsidRPr="004974AC">
        <w:rPr>
          <w:rFonts w:ascii="Garamond" w:hAnsi="Garamond"/>
          <w:sz w:val="22"/>
          <w:szCs w:val="22"/>
          <w:lang w:val="ru-RU"/>
        </w:rPr>
        <w:t>участник</w:t>
      </w:r>
      <w:r w:rsidRPr="004974AC">
        <w:rPr>
          <w:rFonts w:ascii="Garamond" w:hAnsi="Garamond"/>
          <w:sz w:val="22"/>
          <w:szCs w:val="22"/>
          <w:lang w:val="ru-RU"/>
        </w:rPr>
        <w:t xml:space="preserve"> оптового рынка</w:t>
      </w:r>
      <w:r w:rsidRPr="004974AC">
        <w:rPr>
          <w:rFonts w:ascii="Garamond" w:hAnsi="Garamond" w:cs="Garamond"/>
          <w:sz w:val="22"/>
          <w:szCs w:val="22"/>
          <w:lang w:val="ru-RU"/>
        </w:rPr>
        <w:t>, для которого определяется сумма неисполненных обязательств;</w:t>
      </w:r>
    </w:p>
    <w:p w:rsidR="00022050" w:rsidRPr="004974AC" w:rsidRDefault="00022050" w:rsidP="00022050">
      <w:pPr>
        <w:pStyle w:val="11"/>
        <w:tabs>
          <w:tab w:val="left" w:pos="709"/>
        </w:tabs>
        <w:spacing w:before="120" w:after="120"/>
        <w:ind w:left="567"/>
        <w:jc w:val="both"/>
        <w:outlineLvl w:val="0"/>
        <w:rPr>
          <w:rFonts w:ascii="Garamond" w:hAnsi="Garamond" w:cs="Garamond"/>
          <w:sz w:val="22"/>
          <w:szCs w:val="22"/>
          <w:lang w:val="ru-RU"/>
        </w:rPr>
      </w:pPr>
      <w:r w:rsidRPr="004974AC">
        <w:rPr>
          <w:rFonts w:ascii="Garamond" w:hAnsi="Garamond" w:cs="Garamond"/>
          <w:i/>
          <w:iCs/>
          <w:sz w:val="22"/>
          <w:szCs w:val="22"/>
        </w:rPr>
        <w:t>D</w:t>
      </w:r>
      <w:r w:rsidRPr="004974AC">
        <w:rPr>
          <w:rFonts w:ascii="Garamond" w:hAnsi="Garamond" w:cs="Garamond"/>
          <w:i/>
          <w:iCs/>
          <w:sz w:val="22"/>
          <w:szCs w:val="22"/>
          <w:lang w:val="ru-RU"/>
        </w:rPr>
        <w:t xml:space="preserve"> </w:t>
      </w:r>
      <w:r w:rsidRPr="004974AC">
        <w:rPr>
          <w:rFonts w:ascii="Garamond" w:hAnsi="Garamond" w:cs="Garamond"/>
          <w:sz w:val="22"/>
          <w:szCs w:val="22"/>
          <w:lang w:val="ru-RU"/>
        </w:rPr>
        <w:t xml:space="preserve">– договор </w:t>
      </w:r>
      <w:r w:rsidR="001E406C" w:rsidRPr="004974AC">
        <w:rPr>
          <w:rFonts w:ascii="Garamond" w:hAnsi="Garamond"/>
          <w:sz w:val="22"/>
          <w:szCs w:val="22"/>
          <w:lang w:val="ru-RU"/>
        </w:rPr>
        <w:t xml:space="preserve">участника оптового рынка </w:t>
      </w:r>
      <w:r w:rsidRPr="004974AC">
        <w:rPr>
          <w:rFonts w:ascii="Garamond" w:hAnsi="Garamond" w:cs="Garamond"/>
          <w:i/>
          <w:iCs/>
          <w:sz w:val="22"/>
          <w:szCs w:val="22"/>
        </w:rPr>
        <w:t>i</w:t>
      </w:r>
      <w:r w:rsidRPr="004974AC">
        <w:rPr>
          <w:rFonts w:ascii="Garamond" w:hAnsi="Garamond" w:cs="Garamond"/>
          <w:sz w:val="22"/>
          <w:szCs w:val="22"/>
          <w:lang w:val="ru-RU"/>
        </w:rPr>
        <w:t>;</w:t>
      </w:r>
    </w:p>
    <w:p w:rsidR="00022050" w:rsidRPr="004974AC" w:rsidRDefault="00022050" w:rsidP="00022050">
      <w:pPr>
        <w:pStyle w:val="21"/>
        <w:spacing w:before="120" w:after="120"/>
        <w:ind w:left="567"/>
        <w:jc w:val="both"/>
        <w:rPr>
          <w:rFonts w:ascii="Garamond" w:hAnsi="Garamond" w:cs="Garamond"/>
          <w:sz w:val="22"/>
          <w:szCs w:val="22"/>
        </w:rPr>
      </w:pPr>
      <w:r w:rsidRPr="004974AC">
        <w:rPr>
          <w:rFonts w:ascii="Garamond" w:hAnsi="Garamond" w:cs="Garamond"/>
          <w:i/>
          <w:iCs/>
          <w:sz w:val="22"/>
          <w:szCs w:val="22"/>
          <w:lang w:val="en-US"/>
        </w:rPr>
        <w:t>d</w:t>
      </w:r>
      <w:r w:rsidRPr="004974AC">
        <w:rPr>
          <w:rFonts w:ascii="Garamond" w:hAnsi="Garamond" w:cs="Garamond"/>
          <w:i/>
          <w:iCs/>
          <w:sz w:val="22"/>
          <w:szCs w:val="22"/>
        </w:rPr>
        <w:t>_отчет</w:t>
      </w:r>
      <w:r w:rsidRPr="004974AC">
        <w:rPr>
          <w:rFonts w:ascii="Garamond" w:hAnsi="Garamond" w:cs="Garamond"/>
          <w:sz w:val="22"/>
          <w:szCs w:val="22"/>
        </w:rPr>
        <w:t xml:space="preserve"> – отчетная дата</w:t>
      </w:r>
      <w:r w:rsidR="00E37D2A" w:rsidRPr="004974AC">
        <w:rPr>
          <w:rFonts w:ascii="Garamond" w:hAnsi="Garamond" w:cs="Garamond"/>
          <w:sz w:val="22"/>
          <w:szCs w:val="22"/>
        </w:rPr>
        <w:t>, указанная в настоящем пункте</w:t>
      </w:r>
      <w:r w:rsidRPr="004974AC">
        <w:rPr>
          <w:rFonts w:ascii="Garamond" w:hAnsi="Garamond" w:cs="Garamond"/>
          <w:sz w:val="22"/>
          <w:szCs w:val="22"/>
        </w:rPr>
        <w:t>;</w:t>
      </w:r>
    </w:p>
    <w:p w:rsidR="00022050" w:rsidRPr="004974AC" w:rsidRDefault="00022050" w:rsidP="00022050">
      <w:pPr>
        <w:pStyle w:val="21"/>
        <w:spacing w:before="120" w:after="120"/>
        <w:ind w:left="567"/>
        <w:jc w:val="both"/>
        <w:rPr>
          <w:rFonts w:ascii="Garamond" w:hAnsi="Garamond" w:cs="Garamond"/>
          <w:i/>
          <w:sz w:val="22"/>
          <w:szCs w:val="22"/>
        </w:rPr>
      </w:pPr>
      <w:r w:rsidRPr="004974AC">
        <w:rPr>
          <w:rFonts w:ascii="Garamond" w:hAnsi="Garamond" w:cs="Garamond"/>
          <w:i/>
          <w:iCs/>
          <w:sz w:val="22"/>
          <w:szCs w:val="22"/>
          <w:lang w:val="en-US"/>
        </w:rPr>
        <w:t>d</w:t>
      </w:r>
      <w:r w:rsidRPr="004974AC">
        <w:rPr>
          <w:rFonts w:ascii="Garamond" w:hAnsi="Garamond" w:cs="Garamond"/>
          <w:i/>
          <w:iCs/>
          <w:sz w:val="22"/>
          <w:szCs w:val="22"/>
        </w:rPr>
        <w:t xml:space="preserve"> </w:t>
      </w:r>
      <w:r w:rsidRPr="004974AC">
        <w:rPr>
          <w:rFonts w:ascii="Garamond" w:hAnsi="Garamond" w:cs="Garamond"/>
          <w:sz w:val="22"/>
          <w:szCs w:val="22"/>
        </w:rPr>
        <w:t>– календарная дата;</w:t>
      </w:r>
    </w:p>
    <w:p w:rsidR="00022050" w:rsidRPr="004974AC" w:rsidRDefault="00022050" w:rsidP="00022050">
      <w:pPr>
        <w:pStyle w:val="11"/>
        <w:tabs>
          <w:tab w:val="left" w:pos="709"/>
        </w:tabs>
        <w:spacing w:before="120" w:after="120"/>
        <w:ind w:left="567"/>
        <w:jc w:val="both"/>
        <w:outlineLvl w:val="0"/>
        <w:rPr>
          <w:rFonts w:ascii="Garamond" w:hAnsi="Garamond"/>
          <w:sz w:val="22"/>
          <w:szCs w:val="22"/>
          <w:lang w:val="ru-RU"/>
        </w:rPr>
      </w:pPr>
      <w:r w:rsidRPr="004974AC">
        <w:rPr>
          <w:rFonts w:ascii="Garamond" w:hAnsi="Garamond" w:cs="Garamond"/>
          <w:position w:val="-8"/>
          <w:sz w:val="22"/>
          <w:szCs w:val="22"/>
        </w:rPr>
        <w:object w:dxaOrig="279" w:dyaOrig="220" w14:anchorId="0F0FC88E">
          <v:shape id="_x0000_i1027" type="#_x0000_t75" style="width:20.25pt;height:15.75pt" o:ole="">
            <v:imagedata r:id="rId12" o:title=""/>
          </v:shape>
          <o:OLEObject Type="Embed" ProgID="Equation.3" ShapeID="_x0000_i1027" DrawAspect="Content" ObjectID="_1638254705" r:id="rId13"/>
        </w:object>
      </w:r>
      <w:r w:rsidRPr="004974AC">
        <w:rPr>
          <w:rFonts w:ascii="Garamond" w:hAnsi="Garamond" w:cs="Garamond"/>
          <w:sz w:val="22"/>
          <w:szCs w:val="22"/>
          <w:lang w:val="ru-RU"/>
        </w:rPr>
        <w:t>− контрольная дата платежа по обязательству/требованию.</w:t>
      </w:r>
    </w:p>
    <w:p w:rsidR="00022050" w:rsidRPr="00215557" w:rsidRDefault="00022050" w:rsidP="00022050">
      <w:pPr>
        <w:spacing w:before="120" w:after="120"/>
        <w:ind w:firstLine="567"/>
        <w:jc w:val="both"/>
        <w:rPr>
          <w:rFonts w:ascii="Garamond" w:hAnsi="Garamond" w:cs="Garamond"/>
          <w:sz w:val="22"/>
          <w:szCs w:val="22"/>
        </w:rPr>
      </w:pPr>
      <w:r w:rsidRPr="004974AC">
        <w:rPr>
          <w:rFonts w:ascii="Garamond" w:hAnsi="Garamond" w:cs="Garamond"/>
          <w:sz w:val="22"/>
          <w:szCs w:val="22"/>
        </w:rPr>
        <w:t xml:space="preserve">Исходя из рассчитанных сумм неисполненных обязательств по оплате электрической энергии и мощности по каждому договору </w:t>
      </w:r>
      <w:r w:rsidR="001E406C" w:rsidRPr="004974AC">
        <w:rPr>
          <w:rFonts w:ascii="Garamond" w:hAnsi="Garamond"/>
          <w:sz w:val="22"/>
          <w:szCs w:val="22"/>
        </w:rPr>
        <w:t>участника</w:t>
      </w:r>
      <w:r w:rsidRPr="004974AC">
        <w:rPr>
          <w:rFonts w:ascii="Garamond" w:hAnsi="Garamond"/>
          <w:sz w:val="22"/>
          <w:szCs w:val="22"/>
        </w:rPr>
        <w:t xml:space="preserve"> оптового рынка </w:t>
      </w:r>
      <w:r w:rsidRPr="004974AC">
        <w:rPr>
          <w:rFonts w:ascii="Garamond" w:hAnsi="Garamond" w:cs="Garamond"/>
          <w:sz w:val="22"/>
          <w:szCs w:val="22"/>
        </w:rPr>
        <w:t xml:space="preserve">определяется суммарный размер неисполненных обязательств </w:t>
      </w:r>
      <w:r w:rsidR="001E406C" w:rsidRPr="004974AC">
        <w:rPr>
          <w:rFonts w:ascii="Garamond" w:hAnsi="Garamond"/>
          <w:sz w:val="22"/>
          <w:szCs w:val="22"/>
        </w:rPr>
        <w:t>участника</w:t>
      </w:r>
      <w:r w:rsidRPr="004974AC">
        <w:rPr>
          <w:rFonts w:ascii="Garamond" w:hAnsi="Garamond"/>
          <w:sz w:val="22"/>
          <w:szCs w:val="22"/>
        </w:rPr>
        <w:t xml:space="preserve"> оптового рынка</w:t>
      </w:r>
      <w:r w:rsidRPr="004974AC">
        <w:rPr>
          <w:rFonts w:ascii="Garamond" w:hAnsi="Garamond" w:cs="Garamond"/>
          <w:sz w:val="22"/>
          <w:szCs w:val="22"/>
        </w:rPr>
        <w:t>.</w:t>
      </w:r>
      <w:r w:rsidR="00B21775" w:rsidRPr="00215557">
        <w:rPr>
          <w:rFonts w:ascii="Garamond" w:hAnsi="Garamond" w:cs="Garamond"/>
          <w:sz w:val="22"/>
          <w:szCs w:val="22"/>
        </w:rPr>
        <w:t xml:space="preserve"> </w:t>
      </w:r>
      <w:r w:rsidR="00B21775" w:rsidRPr="00EA5570">
        <w:rPr>
          <w:rFonts w:ascii="Garamond" w:hAnsi="Garamond" w:cs="Garamond"/>
          <w:sz w:val="22"/>
          <w:szCs w:val="22"/>
        </w:rPr>
        <w:t xml:space="preserve">При этом, если суммарное значение неисполненных обязательств по договору </w:t>
      </w:r>
      <w:r w:rsidR="00B21775" w:rsidRPr="00EA5570">
        <w:rPr>
          <w:rFonts w:ascii="Garamond" w:hAnsi="Garamond" w:cs="Garamond"/>
          <w:i/>
          <w:sz w:val="22"/>
          <w:szCs w:val="22"/>
        </w:rPr>
        <w:t>D</w:t>
      </w:r>
      <w:r w:rsidR="00B21775" w:rsidRPr="00EA5570">
        <w:rPr>
          <w:rFonts w:ascii="Garamond" w:hAnsi="Garamond" w:cs="Garamond"/>
          <w:sz w:val="22"/>
          <w:szCs w:val="22"/>
        </w:rPr>
        <w:t xml:space="preserve"> (</w:t>
      </w:r>
      <m:oMath>
        <m:sSub>
          <m:sSubPr>
            <m:ctrlPr>
              <w:rPr>
                <w:rFonts w:ascii="Cambria Math" w:hAnsi="Cambria Math" w:cs="Garamond"/>
                <w:i/>
                <w:spacing w:val="-3"/>
                <w:sz w:val="22"/>
                <w:szCs w:val="22"/>
              </w:rPr>
            </m:ctrlPr>
          </m:sSubPr>
          <m:e>
            <m:r>
              <w:rPr>
                <w:rFonts w:ascii="Cambria Math" w:hAnsi="Cambria Math" w:cs="Garamond"/>
                <w:spacing w:val="-3"/>
                <w:sz w:val="22"/>
                <w:szCs w:val="22"/>
              </w:rPr>
              <m:t>Z</m:t>
            </m:r>
          </m:e>
          <m:sub>
            <m:r>
              <w:rPr>
                <w:rFonts w:ascii="Cambria Math" w:hAnsi="Cambria Math" w:cs="Garamond"/>
                <w:spacing w:val="-3"/>
                <w:sz w:val="22"/>
                <w:szCs w:val="22"/>
              </w:rPr>
              <m:t>i,D,d_отчет</m:t>
            </m:r>
          </m:sub>
        </m:sSub>
      </m:oMath>
      <w:r w:rsidR="00B21775" w:rsidRPr="00EA5570">
        <w:rPr>
          <w:rFonts w:ascii="Garamond" w:hAnsi="Garamond" w:cs="Garamond"/>
          <w:spacing w:val="-3"/>
          <w:sz w:val="22"/>
          <w:szCs w:val="22"/>
        </w:rPr>
        <w:t>) принимает на отчетную дату (</w:t>
      </w:r>
      <w:r w:rsidR="00B21775" w:rsidRPr="00EA5570">
        <w:rPr>
          <w:rFonts w:ascii="Garamond" w:hAnsi="Garamond" w:cs="Garamond"/>
          <w:i/>
          <w:iCs/>
          <w:sz w:val="22"/>
          <w:szCs w:val="22"/>
          <w:lang w:val="en-US"/>
        </w:rPr>
        <w:t>d</w:t>
      </w:r>
      <w:r w:rsidR="00B21775" w:rsidRPr="00EA5570">
        <w:rPr>
          <w:rFonts w:ascii="Garamond" w:hAnsi="Garamond" w:cs="Garamond"/>
          <w:i/>
          <w:iCs/>
          <w:sz w:val="22"/>
          <w:szCs w:val="22"/>
        </w:rPr>
        <w:t>_отчет</w:t>
      </w:r>
      <w:r w:rsidR="00B21775" w:rsidRPr="00EA5570">
        <w:rPr>
          <w:rFonts w:ascii="Garamond" w:hAnsi="Garamond" w:cs="Garamond"/>
          <w:iCs/>
          <w:sz w:val="22"/>
          <w:szCs w:val="22"/>
        </w:rPr>
        <w:t xml:space="preserve">) отрицательное значение, то договор </w:t>
      </w:r>
      <w:r w:rsidR="00B21775" w:rsidRPr="00EA5570">
        <w:rPr>
          <w:rFonts w:ascii="Garamond" w:hAnsi="Garamond" w:cs="Garamond"/>
          <w:i/>
          <w:iCs/>
          <w:sz w:val="22"/>
          <w:szCs w:val="22"/>
          <w:lang w:val="en-US"/>
        </w:rPr>
        <w:t>D</w:t>
      </w:r>
      <w:r w:rsidR="00B21775" w:rsidRPr="00EA5570">
        <w:rPr>
          <w:rFonts w:ascii="Garamond" w:hAnsi="Garamond" w:cs="Garamond"/>
          <w:iCs/>
          <w:sz w:val="22"/>
          <w:szCs w:val="22"/>
        </w:rPr>
        <w:t xml:space="preserve"> не учитывается при расчете суммарного значения неисполненных обязательств участника оптового рынка на отчетную дату.</w:t>
      </w:r>
    </w:p>
    <w:p w:rsidR="001F4ACE" w:rsidRPr="004974AC" w:rsidRDefault="001F4ACE" w:rsidP="00D3166B">
      <w:pPr>
        <w:pStyle w:val="11"/>
        <w:numPr>
          <w:ilvl w:val="2"/>
          <w:numId w:val="35"/>
        </w:numPr>
        <w:spacing w:before="120" w:after="120"/>
        <w:jc w:val="both"/>
        <w:outlineLvl w:val="0"/>
        <w:rPr>
          <w:rFonts w:ascii="Garamond" w:hAnsi="Garamond"/>
          <w:b/>
          <w:sz w:val="22"/>
          <w:szCs w:val="22"/>
          <w:lang w:val="ru-RU"/>
        </w:rPr>
      </w:pPr>
      <w:r w:rsidRPr="004974AC">
        <w:rPr>
          <w:rFonts w:ascii="Garamond" w:hAnsi="Garamond"/>
          <w:b/>
          <w:sz w:val="22"/>
          <w:szCs w:val="22"/>
          <w:lang w:val="ru-RU"/>
        </w:rPr>
        <w:t>Порядок публикации</w:t>
      </w:r>
      <w:r w:rsidR="00AB119B" w:rsidRPr="004974AC">
        <w:rPr>
          <w:rFonts w:ascii="Garamond" w:hAnsi="Garamond"/>
          <w:b/>
          <w:sz w:val="22"/>
          <w:szCs w:val="22"/>
          <w:lang w:val="ru-RU"/>
        </w:rPr>
        <w:t xml:space="preserve"> рассчитанных </w:t>
      </w:r>
      <w:r w:rsidR="00507F5C" w:rsidRPr="004974AC">
        <w:rPr>
          <w:rFonts w:ascii="Garamond" w:hAnsi="Garamond"/>
          <w:b/>
          <w:sz w:val="22"/>
          <w:szCs w:val="22"/>
          <w:lang w:val="ru-RU"/>
        </w:rPr>
        <w:t xml:space="preserve">величин </w:t>
      </w:r>
      <w:r w:rsidR="00AB119B" w:rsidRPr="004974AC">
        <w:rPr>
          <w:rFonts w:ascii="Garamond" w:hAnsi="Garamond"/>
          <w:b/>
          <w:sz w:val="22"/>
          <w:szCs w:val="22"/>
          <w:lang w:val="ru-RU"/>
        </w:rPr>
        <w:t>неисполненных обязательств по договорам на оптовом рынке для участников оптового рынка</w:t>
      </w:r>
    </w:p>
    <w:p w:rsidR="00F37CAB" w:rsidRPr="004974AC" w:rsidRDefault="00C205BF" w:rsidP="00C205BF">
      <w:pPr>
        <w:pStyle w:val="a4"/>
        <w:ind w:firstLine="567"/>
        <w:rPr>
          <w:rFonts w:ascii="Garamond" w:hAnsi="Garamond"/>
          <w:lang w:val="ru-RU"/>
        </w:rPr>
      </w:pPr>
      <w:r w:rsidRPr="004974AC">
        <w:rPr>
          <w:rFonts w:ascii="Garamond" w:hAnsi="Garamond"/>
          <w:lang w:val="ru-RU"/>
        </w:rPr>
        <w:t>Информация о суммарном размере неисполненных обязательств</w:t>
      </w:r>
      <w:r w:rsidR="00E37D2A" w:rsidRPr="004974AC">
        <w:rPr>
          <w:rFonts w:ascii="Garamond" w:hAnsi="Garamond"/>
          <w:lang w:val="ru-RU"/>
        </w:rPr>
        <w:t xml:space="preserve"> по оплате электрической энергии и мощности по договорам, определенном</w:t>
      </w:r>
      <w:r w:rsidR="00EA5570">
        <w:rPr>
          <w:rFonts w:ascii="Garamond" w:hAnsi="Garamond"/>
          <w:lang w:val="ru-RU"/>
        </w:rPr>
        <w:t xml:space="preserve"> в соответствии с пунктом 2.7.3 настоящего Р</w:t>
      </w:r>
      <w:r w:rsidR="00E37D2A" w:rsidRPr="004974AC">
        <w:rPr>
          <w:rFonts w:ascii="Garamond" w:hAnsi="Garamond"/>
          <w:lang w:val="ru-RU"/>
        </w:rPr>
        <w:t>егламента,</w:t>
      </w:r>
      <w:r w:rsidRPr="004974AC">
        <w:rPr>
          <w:rFonts w:ascii="Garamond" w:hAnsi="Garamond"/>
          <w:lang w:val="ru-RU"/>
        </w:rPr>
        <w:t xml:space="preserve"> </w:t>
      </w:r>
      <w:r w:rsidR="005E2E14" w:rsidRPr="004974AC">
        <w:rPr>
          <w:rFonts w:ascii="Garamond" w:hAnsi="Garamond"/>
          <w:lang w:val="ru-RU"/>
        </w:rPr>
        <w:t>публикуется ЦФР ежедневно</w:t>
      </w:r>
      <w:r w:rsidR="00EA69AC" w:rsidRPr="004974AC">
        <w:rPr>
          <w:rFonts w:ascii="Garamond" w:hAnsi="Garamond"/>
          <w:lang w:val="ru-RU"/>
        </w:rPr>
        <w:t xml:space="preserve"> </w:t>
      </w:r>
      <w:r w:rsidR="005E2E14" w:rsidRPr="004974AC">
        <w:rPr>
          <w:rFonts w:ascii="Garamond" w:hAnsi="Garamond"/>
          <w:lang w:val="ru-RU"/>
        </w:rPr>
        <w:t>на сайте КО</w:t>
      </w:r>
      <w:r w:rsidR="00820F93" w:rsidRPr="004974AC">
        <w:rPr>
          <w:rFonts w:ascii="Garamond" w:hAnsi="Garamond"/>
          <w:lang w:val="ru-RU"/>
        </w:rPr>
        <w:t xml:space="preserve"> в разделе с ограниченным в соответствии с Правилами ЭДО СЭД КО доступом, персонально для каждого участника оптового рынка с использованием электронной подписи</w:t>
      </w:r>
      <w:r w:rsidR="00EA5570">
        <w:rPr>
          <w:rFonts w:ascii="Garamond" w:hAnsi="Garamond"/>
          <w:lang w:val="ru-RU"/>
        </w:rPr>
        <w:t xml:space="preserve"> по форме, установленной п</w:t>
      </w:r>
      <w:r w:rsidR="005E2E14" w:rsidRPr="004974AC">
        <w:rPr>
          <w:rFonts w:ascii="Garamond" w:hAnsi="Garamond"/>
          <w:lang w:val="ru-RU"/>
        </w:rPr>
        <w:t xml:space="preserve">риложением </w:t>
      </w:r>
      <w:r w:rsidR="009F48D7" w:rsidRPr="004974AC">
        <w:rPr>
          <w:rFonts w:ascii="Garamond" w:hAnsi="Garamond"/>
          <w:lang w:val="ru-RU"/>
        </w:rPr>
        <w:t>6.1</w:t>
      </w:r>
      <w:r w:rsidR="005E2E14" w:rsidRPr="004974AC">
        <w:rPr>
          <w:rFonts w:ascii="Garamond" w:hAnsi="Garamond"/>
          <w:lang w:val="ru-RU"/>
        </w:rPr>
        <w:t xml:space="preserve"> к настоящему Регламенту</w:t>
      </w:r>
      <w:r w:rsidRPr="004974AC">
        <w:rPr>
          <w:rFonts w:ascii="Garamond" w:hAnsi="Garamond"/>
          <w:lang w:val="ru-RU"/>
        </w:rPr>
        <w:t>, и</w:t>
      </w:r>
      <w:r w:rsidR="005E2E14" w:rsidRPr="004974AC">
        <w:rPr>
          <w:rFonts w:ascii="Garamond" w:hAnsi="Garamond"/>
          <w:lang w:val="ru-RU"/>
        </w:rPr>
        <w:t xml:space="preserve"> содержит информацию о суммарно</w:t>
      </w:r>
      <w:r w:rsidRPr="004974AC">
        <w:rPr>
          <w:rFonts w:ascii="Garamond" w:hAnsi="Garamond"/>
          <w:lang w:val="ru-RU"/>
        </w:rPr>
        <w:t>м</w:t>
      </w:r>
      <w:r w:rsidR="005E2E14" w:rsidRPr="004974AC">
        <w:rPr>
          <w:rFonts w:ascii="Garamond" w:hAnsi="Garamond"/>
          <w:lang w:val="ru-RU"/>
        </w:rPr>
        <w:t xml:space="preserve"> </w:t>
      </w:r>
      <w:r w:rsidRPr="004974AC">
        <w:rPr>
          <w:rFonts w:ascii="Garamond" w:hAnsi="Garamond"/>
          <w:lang w:val="ru-RU"/>
        </w:rPr>
        <w:t xml:space="preserve">размере </w:t>
      </w:r>
      <w:r w:rsidR="005E2E14" w:rsidRPr="004974AC">
        <w:rPr>
          <w:rFonts w:ascii="Garamond" w:hAnsi="Garamond"/>
          <w:lang w:val="ru-RU"/>
        </w:rPr>
        <w:t>неисполненных обязательств по договорам</w:t>
      </w:r>
      <w:r w:rsidR="001E406C" w:rsidRPr="004974AC">
        <w:rPr>
          <w:rFonts w:ascii="Garamond" w:hAnsi="Garamond"/>
          <w:lang w:val="ru-RU"/>
        </w:rPr>
        <w:t>,</w:t>
      </w:r>
      <w:r w:rsidR="00F37CAB" w:rsidRPr="004974AC">
        <w:rPr>
          <w:rFonts w:ascii="Garamond" w:hAnsi="Garamond"/>
          <w:lang w:val="ru-RU"/>
        </w:rPr>
        <w:t xml:space="preserve"> </w:t>
      </w:r>
      <w:r w:rsidR="00F37CAB" w:rsidRPr="004974AC">
        <w:rPr>
          <w:rFonts w:ascii="Garamond" w:hAnsi="Garamond"/>
          <w:szCs w:val="22"/>
          <w:lang w:val="ru-RU"/>
        </w:rPr>
        <w:t xml:space="preserve">определенным в </w:t>
      </w:r>
      <w:r w:rsidR="00331C67" w:rsidRPr="004974AC">
        <w:rPr>
          <w:rFonts w:ascii="Garamond" w:hAnsi="Garamond"/>
          <w:szCs w:val="22"/>
          <w:lang w:val="ru-RU"/>
        </w:rPr>
        <w:t xml:space="preserve">пункте 2.7.2 </w:t>
      </w:r>
      <w:r w:rsidR="00EA5570">
        <w:rPr>
          <w:rFonts w:ascii="Garamond" w:hAnsi="Garamond"/>
          <w:szCs w:val="22"/>
          <w:lang w:val="ru-RU"/>
        </w:rPr>
        <w:t>настоящего Р</w:t>
      </w:r>
      <w:r w:rsidR="00F37CAB" w:rsidRPr="004974AC">
        <w:rPr>
          <w:rFonts w:ascii="Garamond" w:hAnsi="Garamond"/>
          <w:szCs w:val="22"/>
          <w:lang w:val="ru-RU"/>
        </w:rPr>
        <w:t>егламента.</w:t>
      </w:r>
    </w:p>
    <w:p w:rsidR="001F4ACE" w:rsidRPr="004974AC" w:rsidRDefault="001F4ACE" w:rsidP="00D3166B">
      <w:pPr>
        <w:pStyle w:val="11"/>
        <w:numPr>
          <w:ilvl w:val="2"/>
          <w:numId w:val="35"/>
        </w:numPr>
        <w:spacing w:before="120" w:after="120"/>
        <w:jc w:val="both"/>
        <w:outlineLvl w:val="0"/>
        <w:rPr>
          <w:rFonts w:ascii="Garamond" w:hAnsi="Garamond"/>
          <w:b/>
          <w:sz w:val="22"/>
          <w:szCs w:val="22"/>
          <w:lang w:val="ru-RU"/>
        </w:rPr>
      </w:pPr>
      <w:r w:rsidRPr="004974AC">
        <w:rPr>
          <w:rFonts w:ascii="Garamond" w:hAnsi="Garamond"/>
          <w:b/>
          <w:sz w:val="22"/>
          <w:szCs w:val="22"/>
          <w:lang w:val="ru-RU"/>
        </w:rPr>
        <w:t xml:space="preserve">Порядок предоставления </w:t>
      </w:r>
      <w:r w:rsidR="00364B2E" w:rsidRPr="004974AC">
        <w:rPr>
          <w:rFonts w:ascii="Garamond" w:hAnsi="Garamond"/>
          <w:b/>
          <w:sz w:val="22"/>
          <w:szCs w:val="22"/>
          <w:lang w:val="ru-RU"/>
        </w:rPr>
        <w:t xml:space="preserve">ЦФР </w:t>
      </w:r>
      <w:r w:rsidRPr="004974AC">
        <w:rPr>
          <w:rFonts w:ascii="Garamond" w:hAnsi="Garamond"/>
          <w:b/>
          <w:sz w:val="22"/>
          <w:szCs w:val="22"/>
          <w:lang w:val="ru-RU"/>
        </w:rPr>
        <w:t>в Совет рынка</w:t>
      </w:r>
      <w:r w:rsidR="00364B2E" w:rsidRPr="004974AC">
        <w:rPr>
          <w:rFonts w:ascii="Garamond" w:hAnsi="Garamond"/>
          <w:b/>
          <w:sz w:val="22"/>
          <w:szCs w:val="22"/>
          <w:lang w:val="ru-RU"/>
        </w:rPr>
        <w:t xml:space="preserve"> информации о </w:t>
      </w:r>
      <w:r w:rsidR="00507F5C" w:rsidRPr="004974AC">
        <w:rPr>
          <w:rFonts w:ascii="Garamond" w:hAnsi="Garamond"/>
          <w:b/>
          <w:sz w:val="22"/>
          <w:szCs w:val="22"/>
          <w:lang w:val="ru-RU"/>
        </w:rPr>
        <w:t xml:space="preserve">величине </w:t>
      </w:r>
      <w:r w:rsidR="00364B2E" w:rsidRPr="004974AC">
        <w:rPr>
          <w:rFonts w:ascii="Garamond" w:hAnsi="Garamond"/>
          <w:b/>
          <w:sz w:val="22"/>
          <w:szCs w:val="22"/>
          <w:lang w:val="ru-RU"/>
        </w:rPr>
        <w:t>не</w:t>
      </w:r>
      <w:r w:rsidR="00C62123">
        <w:rPr>
          <w:rFonts w:ascii="Garamond" w:hAnsi="Garamond"/>
          <w:b/>
          <w:sz w:val="22"/>
          <w:szCs w:val="22"/>
          <w:lang w:val="ru-RU"/>
        </w:rPr>
        <w:t xml:space="preserve"> </w:t>
      </w:r>
      <w:r w:rsidR="00364B2E" w:rsidRPr="004974AC">
        <w:rPr>
          <w:rFonts w:ascii="Garamond" w:hAnsi="Garamond"/>
          <w:b/>
          <w:sz w:val="22"/>
          <w:szCs w:val="22"/>
          <w:lang w:val="ru-RU"/>
        </w:rPr>
        <w:t xml:space="preserve">исполненных </w:t>
      </w:r>
      <w:r w:rsidR="00E37D2A" w:rsidRPr="004974AC">
        <w:rPr>
          <w:rFonts w:ascii="Garamond" w:hAnsi="Garamond"/>
          <w:b/>
          <w:sz w:val="22"/>
          <w:szCs w:val="22"/>
          <w:lang w:val="ru-RU"/>
        </w:rPr>
        <w:t xml:space="preserve">участниками оптового рынка </w:t>
      </w:r>
      <w:r w:rsidR="00364B2E" w:rsidRPr="004974AC">
        <w:rPr>
          <w:rFonts w:ascii="Garamond" w:hAnsi="Garamond"/>
          <w:b/>
          <w:sz w:val="22"/>
          <w:szCs w:val="22"/>
          <w:lang w:val="ru-RU"/>
        </w:rPr>
        <w:t>обязательств по оплате</w:t>
      </w:r>
      <w:r w:rsidR="00E37D2A" w:rsidRPr="004974AC">
        <w:rPr>
          <w:rFonts w:ascii="Garamond" w:hAnsi="Garamond"/>
          <w:b/>
          <w:sz w:val="22"/>
          <w:szCs w:val="22"/>
          <w:lang w:val="ru-RU"/>
        </w:rPr>
        <w:t xml:space="preserve"> электрической энергии и мощности</w:t>
      </w:r>
    </w:p>
    <w:p w:rsidR="002F1943" w:rsidRPr="004974AC" w:rsidRDefault="005A3899" w:rsidP="002F1943">
      <w:pPr>
        <w:pStyle w:val="a4"/>
        <w:ind w:firstLine="567"/>
        <w:rPr>
          <w:rFonts w:ascii="Garamond" w:hAnsi="Garamond"/>
          <w:szCs w:val="22"/>
          <w:lang w:val="ru-RU"/>
        </w:rPr>
      </w:pPr>
      <w:r w:rsidRPr="004974AC">
        <w:rPr>
          <w:rFonts w:ascii="Garamond" w:hAnsi="Garamond"/>
          <w:szCs w:val="22"/>
          <w:lang w:val="ru-RU"/>
        </w:rPr>
        <w:t>ЦФР в течение 1</w:t>
      </w:r>
      <w:r w:rsidR="00052FDB" w:rsidRPr="004974AC">
        <w:rPr>
          <w:rFonts w:ascii="Garamond" w:hAnsi="Garamond"/>
          <w:szCs w:val="22"/>
          <w:lang w:val="ru-RU"/>
        </w:rPr>
        <w:t xml:space="preserve"> (одного)</w:t>
      </w:r>
      <w:r w:rsidRPr="004974AC">
        <w:rPr>
          <w:rFonts w:ascii="Garamond" w:hAnsi="Garamond"/>
          <w:szCs w:val="22"/>
          <w:lang w:val="ru-RU"/>
        </w:rPr>
        <w:t xml:space="preserve"> </w:t>
      </w:r>
      <w:r w:rsidR="00052FDB" w:rsidRPr="004974AC">
        <w:rPr>
          <w:rFonts w:ascii="Garamond" w:hAnsi="Garamond"/>
          <w:szCs w:val="22"/>
          <w:lang w:val="ru-RU"/>
        </w:rPr>
        <w:t>рабочего</w:t>
      </w:r>
      <w:r w:rsidRPr="004974AC">
        <w:rPr>
          <w:rFonts w:ascii="Garamond" w:hAnsi="Garamond"/>
          <w:szCs w:val="22"/>
          <w:lang w:val="ru-RU"/>
        </w:rPr>
        <w:t xml:space="preserve"> дня по окончании каждог</w:t>
      </w:r>
      <w:r w:rsidR="00911AB8">
        <w:rPr>
          <w:rFonts w:ascii="Garamond" w:hAnsi="Garamond"/>
          <w:szCs w:val="22"/>
          <w:lang w:val="ru-RU"/>
        </w:rPr>
        <w:t>о месяца, начиная с 01.01.2020</w:t>
      </w:r>
      <w:r w:rsidRPr="004974AC">
        <w:rPr>
          <w:rFonts w:ascii="Garamond" w:hAnsi="Garamond"/>
          <w:szCs w:val="22"/>
          <w:lang w:val="ru-RU"/>
        </w:rPr>
        <w:t xml:space="preserve">, передает в Совет рынка </w:t>
      </w:r>
      <w:r w:rsidR="00C205BF" w:rsidRPr="004974AC">
        <w:rPr>
          <w:rFonts w:ascii="Garamond" w:hAnsi="Garamond"/>
          <w:szCs w:val="22"/>
          <w:lang w:val="ru-RU"/>
        </w:rPr>
        <w:t>отчет о суммарном размере не</w:t>
      </w:r>
      <w:r w:rsidR="00C62123">
        <w:rPr>
          <w:rFonts w:ascii="Garamond" w:hAnsi="Garamond"/>
          <w:szCs w:val="22"/>
          <w:lang w:val="ru-RU"/>
        </w:rPr>
        <w:t xml:space="preserve"> </w:t>
      </w:r>
      <w:r w:rsidR="00C205BF" w:rsidRPr="004974AC">
        <w:rPr>
          <w:rFonts w:ascii="Garamond" w:hAnsi="Garamond"/>
          <w:szCs w:val="22"/>
          <w:lang w:val="ru-RU"/>
        </w:rPr>
        <w:t xml:space="preserve">исполненных </w:t>
      </w:r>
      <w:r w:rsidR="00E37D2A" w:rsidRPr="004974AC">
        <w:rPr>
          <w:rFonts w:ascii="Garamond" w:hAnsi="Garamond"/>
          <w:szCs w:val="22"/>
          <w:lang w:val="ru-RU"/>
        </w:rPr>
        <w:t xml:space="preserve">участниками оптового рынка </w:t>
      </w:r>
      <w:r w:rsidR="00C205BF" w:rsidRPr="004974AC">
        <w:rPr>
          <w:rFonts w:ascii="Garamond" w:hAnsi="Garamond"/>
          <w:szCs w:val="22"/>
          <w:lang w:val="ru-RU"/>
        </w:rPr>
        <w:t xml:space="preserve">обязательств </w:t>
      </w:r>
      <w:r w:rsidR="00E37D2A" w:rsidRPr="004974AC">
        <w:rPr>
          <w:rFonts w:ascii="Garamond" w:hAnsi="Garamond"/>
          <w:szCs w:val="22"/>
          <w:lang w:val="ru-RU"/>
        </w:rPr>
        <w:t xml:space="preserve">по оплате электрической энергии и мощности </w:t>
      </w:r>
      <w:r w:rsidRPr="004974AC">
        <w:rPr>
          <w:rFonts w:ascii="Garamond" w:hAnsi="Garamond"/>
          <w:szCs w:val="22"/>
          <w:lang w:val="ru-RU"/>
        </w:rPr>
        <w:t xml:space="preserve">по форме в соответствии с </w:t>
      </w:r>
      <w:r w:rsidR="00911AB8">
        <w:rPr>
          <w:rFonts w:ascii="Garamond" w:hAnsi="Garamond"/>
          <w:szCs w:val="22"/>
          <w:lang w:val="ru-RU"/>
        </w:rPr>
        <w:t>п</w:t>
      </w:r>
      <w:r w:rsidR="007630AC" w:rsidRPr="004974AC">
        <w:rPr>
          <w:rFonts w:ascii="Garamond" w:hAnsi="Garamond"/>
          <w:szCs w:val="22"/>
          <w:lang w:val="ru-RU"/>
        </w:rPr>
        <w:t xml:space="preserve">риложением </w:t>
      </w:r>
      <w:r w:rsidR="009F48D7" w:rsidRPr="004974AC">
        <w:rPr>
          <w:rFonts w:ascii="Garamond" w:hAnsi="Garamond"/>
          <w:szCs w:val="22"/>
          <w:lang w:val="ru-RU"/>
        </w:rPr>
        <w:t xml:space="preserve">6.2 </w:t>
      </w:r>
      <w:r w:rsidR="00911AB8">
        <w:rPr>
          <w:rFonts w:ascii="Garamond" w:hAnsi="Garamond"/>
          <w:szCs w:val="22"/>
          <w:lang w:val="ru-RU"/>
        </w:rPr>
        <w:t>к настоящему Р</w:t>
      </w:r>
      <w:r w:rsidRPr="004974AC">
        <w:rPr>
          <w:rFonts w:ascii="Garamond" w:hAnsi="Garamond"/>
          <w:szCs w:val="22"/>
          <w:lang w:val="ru-RU"/>
        </w:rPr>
        <w:t>егламент</w:t>
      </w:r>
      <w:r w:rsidR="00C205BF" w:rsidRPr="004974AC">
        <w:rPr>
          <w:rFonts w:ascii="Garamond" w:hAnsi="Garamond"/>
          <w:szCs w:val="22"/>
          <w:lang w:val="ru-RU"/>
        </w:rPr>
        <w:t xml:space="preserve">у. </w:t>
      </w:r>
      <w:r w:rsidRPr="004974AC">
        <w:rPr>
          <w:rFonts w:ascii="Garamond" w:hAnsi="Garamond"/>
          <w:szCs w:val="22"/>
          <w:lang w:val="ru-RU"/>
        </w:rPr>
        <w:t xml:space="preserve">Отчет предоставляется ЦФР в Совет рынка в электронном виде в формате </w:t>
      </w:r>
      <w:r w:rsidRPr="004974AC">
        <w:rPr>
          <w:rFonts w:ascii="Garamond" w:hAnsi="Garamond"/>
          <w:szCs w:val="22"/>
          <w:lang w:val="en-US"/>
        </w:rPr>
        <w:t>MS</w:t>
      </w:r>
      <w:r w:rsidRPr="004974AC">
        <w:rPr>
          <w:rFonts w:ascii="Garamond" w:hAnsi="Garamond"/>
          <w:szCs w:val="22"/>
          <w:lang w:val="ru-RU"/>
        </w:rPr>
        <w:t xml:space="preserve"> </w:t>
      </w:r>
      <w:r w:rsidRPr="004974AC">
        <w:rPr>
          <w:rFonts w:ascii="Garamond" w:hAnsi="Garamond"/>
          <w:szCs w:val="22"/>
          <w:lang w:val="en-US"/>
        </w:rPr>
        <w:t>Excel</w:t>
      </w:r>
      <w:r w:rsidRPr="004974AC">
        <w:rPr>
          <w:rFonts w:ascii="Garamond" w:hAnsi="Garamond"/>
          <w:szCs w:val="22"/>
          <w:lang w:val="ru-RU"/>
        </w:rPr>
        <w:t xml:space="preserve"> с </w:t>
      </w:r>
      <w:r w:rsidR="008F693E">
        <w:rPr>
          <w:rFonts w:ascii="Garamond" w:hAnsi="Garamond"/>
          <w:szCs w:val="22"/>
          <w:lang w:val="ru-RU"/>
        </w:rPr>
        <w:t>применением электронной подписи</w:t>
      </w:r>
      <w:r w:rsidR="00C205BF" w:rsidRPr="004974AC">
        <w:rPr>
          <w:rFonts w:ascii="Garamond" w:hAnsi="Garamond"/>
          <w:szCs w:val="22"/>
          <w:lang w:val="ru-RU"/>
        </w:rPr>
        <w:t xml:space="preserve"> и содержит информацию о суммарном размере </w:t>
      </w:r>
      <w:r w:rsidR="00C205BF" w:rsidRPr="004974AC">
        <w:rPr>
          <w:rFonts w:ascii="Garamond" w:hAnsi="Garamond"/>
          <w:lang w:val="ru-RU"/>
        </w:rPr>
        <w:t xml:space="preserve">неисполненных обязательств по договорам, </w:t>
      </w:r>
      <w:r w:rsidR="00C205BF" w:rsidRPr="004974AC">
        <w:rPr>
          <w:rFonts w:ascii="Garamond" w:hAnsi="Garamond"/>
          <w:szCs w:val="22"/>
          <w:lang w:val="ru-RU"/>
        </w:rPr>
        <w:t xml:space="preserve">определенным в </w:t>
      </w:r>
      <w:r w:rsidR="00331C67" w:rsidRPr="004974AC">
        <w:rPr>
          <w:rFonts w:ascii="Garamond" w:hAnsi="Garamond"/>
          <w:szCs w:val="22"/>
          <w:lang w:val="ru-RU"/>
        </w:rPr>
        <w:t xml:space="preserve">пункте 2.7.2 </w:t>
      </w:r>
      <w:r w:rsidR="008F693E">
        <w:rPr>
          <w:rFonts w:ascii="Garamond" w:hAnsi="Garamond"/>
          <w:szCs w:val="22"/>
          <w:lang w:val="ru-RU"/>
        </w:rPr>
        <w:t>настоящего Р</w:t>
      </w:r>
      <w:r w:rsidR="00C205BF" w:rsidRPr="004974AC">
        <w:rPr>
          <w:rFonts w:ascii="Garamond" w:hAnsi="Garamond"/>
          <w:szCs w:val="22"/>
          <w:lang w:val="ru-RU"/>
        </w:rPr>
        <w:t>егламента</w:t>
      </w:r>
      <w:r w:rsidR="00E37D2A" w:rsidRPr="004974AC">
        <w:rPr>
          <w:rFonts w:ascii="Garamond" w:hAnsi="Garamond"/>
          <w:szCs w:val="22"/>
          <w:lang w:val="ru-RU"/>
        </w:rPr>
        <w:t>, в раз</w:t>
      </w:r>
      <w:r w:rsidR="00713A3E" w:rsidRPr="004974AC">
        <w:rPr>
          <w:rFonts w:ascii="Garamond" w:hAnsi="Garamond"/>
          <w:szCs w:val="22"/>
          <w:lang w:val="ru-RU"/>
        </w:rPr>
        <w:t xml:space="preserve">резе каждого </w:t>
      </w:r>
      <w:r w:rsidR="00C205BF" w:rsidRPr="004974AC">
        <w:rPr>
          <w:rFonts w:ascii="Garamond" w:hAnsi="Garamond"/>
          <w:szCs w:val="22"/>
          <w:lang w:val="ru-RU"/>
        </w:rPr>
        <w:t xml:space="preserve">участника оптового рынка, </w:t>
      </w:r>
      <w:r w:rsidR="00713A3E" w:rsidRPr="004974AC">
        <w:rPr>
          <w:rFonts w:ascii="Garamond" w:hAnsi="Garamond"/>
          <w:szCs w:val="22"/>
          <w:lang w:val="ru-RU"/>
        </w:rPr>
        <w:t xml:space="preserve">указанного </w:t>
      </w:r>
      <w:r w:rsidR="00C205BF" w:rsidRPr="004974AC">
        <w:rPr>
          <w:rFonts w:ascii="Garamond" w:hAnsi="Garamond"/>
          <w:szCs w:val="22"/>
          <w:lang w:val="ru-RU"/>
        </w:rPr>
        <w:t>в</w:t>
      </w:r>
      <w:r w:rsidR="00331C67" w:rsidRPr="004974AC">
        <w:rPr>
          <w:rFonts w:ascii="Garamond" w:hAnsi="Garamond"/>
          <w:szCs w:val="22"/>
          <w:lang w:val="ru-RU"/>
        </w:rPr>
        <w:t xml:space="preserve"> пункте 2.7.1</w:t>
      </w:r>
      <w:r w:rsidR="008F693E">
        <w:rPr>
          <w:rFonts w:ascii="Garamond" w:hAnsi="Garamond"/>
          <w:szCs w:val="22"/>
          <w:lang w:val="ru-RU"/>
        </w:rPr>
        <w:t xml:space="preserve"> настоящего Р</w:t>
      </w:r>
      <w:r w:rsidR="00C205BF" w:rsidRPr="004974AC">
        <w:rPr>
          <w:rFonts w:ascii="Garamond" w:hAnsi="Garamond"/>
          <w:szCs w:val="22"/>
          <w:lang w:val="ru-RU"/>
        </w:rPr>
        <w:t>егламента.</w:t>
      </w:r>
    </w:p>
    <w:p w:rsidR="002F1943" w:rsidRPr="004974AC" w:rsidRDefault="002F1943" w:rsidP="002F1943">
      <w:pPr>
        <w:pStyle w:val="a4"/>
        <w:ind w:firstLine="567"/>
        <w:rPr>
          <w:rFonts w:ascii="Garamond" w:hAnsi="Garamond"/>
          <w:szCs w:val="22"/>
          <w:lang w:val="ru-RU"/>
        </w:rPr>
      </w:pPr>
    </w:p>
    <w:p w:rsidR="002F1943" w:rsidRPr="004974AC" w:rsidRDefault="002F1943" w:rsidP="002F1943">
      <w:pPr>
        <w:pStyle w:val="a4"/>
        <w:ind w:firstLine="567"/>
        <w:rPr>
          <w:rFonts w:ascii="Garamond" w:hAnsi="Garamond"/>
          <w:szCs w:val="22"/>
          <w:lang w:val="ru-RU"/>
        </w:rPr>
        <w:sectPr w:rsidR="002F1943" w:rsidRPr="004974AC" w:rsidSect="000A68CE">
          <w:footerReference w:type="default" r:id="rId14"/>
          <w:pgSz w:w="11906" w:h="16838"/>
          <w:pgMar w:top="1134" w:right="849" w:bottom="1134" w:left="1418" w:header="708" w:footer="708" w:gutter="0"/>
          <w:cols w:space="708"/>
          <w:docGrid w:linePitch="360"/>
        </w:sectPr>
      </w:pPr>
    </w:p>
    <w:p w:rsidR="005A2E21" w:rsidRPr="004974AC" w:rsidRDefault="005A2E21" w:rsidP="005A2E21">
      <w:pPr>
        <w:spacing w:after="160" w:line="259" w:lineRule="auto"/>
        <w:rPr>
          <w:rFonts w:ascii="Garamond" w:hAnsi="Garamond"/>
          <w:b/>
          <w:i/>
          <w:sz w:val="22"/>
          <w:szCs w:val="22"/>
        </w:rPr>
      </w:pPr>
      <w:r w:rsidRPr="004974AC">
        <w:rPr>
          <w:rFonts w:ascii="Garamond" w:hAnsi="Garamond"/>
          <w:b/>
          <w:i/>
          <w:sz w:val="22"/>
          <w:szCs w:val="22"/>
        </w:rPr>
        <w:lastRenderedPageBreak/>
        <w:t>Добавить приложение</w:t>
      </w:r>
    </w:p>
    <w:p w:rsidR="002F1943" w:rsidRPr="004974AC" w:rsidRDefault="002F1943" w:rsidP="002F1943">
      <w:pPr>
        <w:pStyle w:val="a4"/>
        <w:ind w:firstLine="567"/>
        <w:jc w:val="right"/>
        <w:rPr>
          <w:rFonts w:ascii="Garamond" w:hAnsi="Garamond"/>
          <w:b/>
          <w:szCs w:val="22"/>
          <w:lang w:val="ru-RU"/>
        </w:rPr>
      </w:pPr>
      <w:r w:rsidRPr="004974AC">
        <w:rPr>
          <w:rFonts w:ascii="Garamond" w:hAnsi="Garamond"/>
          <w:b/>
          <w:szCs w:val="22"/>
          <w:lang w:val="ru-RU"/>
        </w:rPr>
        <w:t xml:space="preserve">Приложение </w:t>
      </w:r>
      <w:r w:rsidR="009F48D7" w:rsidRPr="004974AC">
        <w:rPr>
          <w:rFonts w:ascii="Garamond" w:hAnsi="Garamond"/>
          <w:b/>
          <w:szCs w:val="22"/>
          <w:lang w:val="ru-RU"/>
        </w:rPr>
        <w:t>6.</w:t>
      </w:r>
      <w:r w:rsidR="008848F1" w:rsidRPr="004974AC">
        <w:rPr>
          <w:rFonts w:ascii="Garamond" w:hAnsi="Garamond"/>
          <w:b/>
          <w:szCs w:val="22"/>
          <w:lang w:val="ru-RU"/>
        </w:rPr>
        <w:t>1</w:t>
      </w:r>
    </w:p>
    <w:p w:rsidR="002F1943" w:rsidRPr="004974AC" w:rsidRDefault="002F1943" w:rsidP="002F1943">
      <w:pPr>
        <w:rPr>
          <w:rFonts w:ascii="Garamond" w:hAnsi="Garamond" w:cs="Garamond"/>
          <w:sz w:val="22"/>
          <w:szCs w:val="22"/>
        </w:rPr>
      </w:pPr>
    </w:p>
    <w:p w:rsidR="00DB17EF" w:rsidRPr="004974AC" w:rsidRDefault="00DB17EF" w:rsidP="002F1943">
      <w:pPr>
        <w:rPr>
          <w:rFonts w:ascii="Garamond" w:hAnsi="Garamond" w:cs="Garamond"/>
          <w:sz w:val="22"/>
          <w:szCs w:val="22"/>
        </w:rPr>
      </w:pPr>
    </w:p>
    <w:p w:rsidR="0091755B" w:rsidRPr="009B42B3" w:rsidRDefault="0091755B" w:rsidP="0091755B">
      <w:pPr>
        <w:pStyle w:val="a4"/>
        <w:spacing w:before="0" w:after="0"/>
        <w:jc w:val="center"/>
        <w:rPr>
          <w:rFonts w:ascii="Garamond" w:hAnsi="Garamond"/>
          <w:b/>
          <w:szCs w:val="22"/>
          <w:lang w:val="ru-RU"/>
        </w:rPr>
      </w:pPr>
      <w:r w:rsidRPr="009B42B3">
        <w:rPr>
          <w:rFonts w:ascii="Garamond" w:hAnsi="Garamond"/>
          <w:b/>
          <w:szCs w:val="22"/>
          <w:lang w:val="ru-RU"/>
        </w:rPr>
        <w:t xml:space="preserve">Информация о суммарном размере неисполненных обязательств </w:t>
      </w:r>
    </w:p>
    <w:p w:rsidR="0091755B" w:rsidRPr="009B42B3" w:rsidRDefault="0091755B" w:rsidP="0091755B">
      <w:pPr>
        <w:pStyle w:val="a4"/>
        <w:spacing w:before="0" w:after="0"/>
        <w:jc w:val="center"/>
        <w:rPr>
          <w:rFonts w:ascii="Garamond" w:hAnsi="Garamond"/>
          <w:b/>
          <w:szCs w:val="22"/>
          <w:lang w:val="ru-RU"/>
        </w:rPr>
      </w:pPr>
      <w:r w:rsidRPr="009B42B3">
        <w:rPr>
          <w:rFonts w:ascii="Garamond" w:hAnsi="Garamond"/>
          <w:b/>
          <w:szCs w:val="22"/>
          <w:lang w:val="ru-RU"/>
        </w:rPr>
        <w:t>&lt;</w:t>
      </w:r>
      <w:r w:rsidRPr="00B5485C">
        <w:rPr>
          <w:rFonts w:ascii="Garamond" w:hAnsi="Garamond"/>
          <w:b/>
          <w:i/>
          <w:szCs w:val="22"/>
          <w:lang w:val="ru-RU"/>
        </w:rPr>
        <w:t>н</w:t>
      </w:r>
      <w:r w:rsidRPr="009B42B3">
        <w:rPr>
          <w:rFonts w:ascii="Garamond" w:hAnsi="Garamond"/>
          <w:b/>
          <w:i/>
          <w:szCs w:val="22"/>
          <w:lang w:val="ru-RU"/>
        </w:rPr>
        <w:t>аименование покупателя&gt;</w:t>
      </w:r>
    </w:p>
    <w:p w:rsidR="0091755B" w:rsidRPr="009B42B3" w:rsidRDefault="0091755B" w:rsidP="0091755B">
      <w:pPr>
        <w:pStyle w:val="a4"/>
        <w:spacing w:before="0" w:after="0"/>
        <w:jc w:val="center"/>
        <w:rPr>
          <w:rFonts w:ascii="Garamond" w:hAnsi="Garamond"/>
          <w:b/>
          <w:szCs w:val="22"/>
          <w:lang w:val="ru-RU"/>
        </w:rPr>
      </w:pPr>
      <w:r w:rsidRPr="009B42B3">
        <w:rPr>
          <w:rFonts w:ascii="Garamond" w:hAnsi="Garamond"/>
          <w:b/>
          <w:szCs w:val="22"/>
          <w:lang w:val="ru-RU"/>
        </w:rPr>
        <w:t>по оплате электроэнергии и мощности</w:t>
      </w:r>
      <w:r w:rsidR="001A2260" w:rsidRPr="009B42B3">
        <w:rPr>
          <w:rFonts w:ascii="Garamond" w:hAnsi="Garamond"/>
          <w:b/>
          <w:szCs w:val="22"/>
          <w:lang w:val="ru-RU"/>
        </w:rPr>
        <w:t>,</w:t>
      </w:r>
      <w:r w:rsidR="00751626" w:rsidRPr="009B42B3">
        <w:rPr>
          <w:rFonts w:ascii="Garamond" w:hAnsi="Garamond"/>
          <w:b/>
          <w:szCs w:val="22"/>
          <w:lang w:val="ru-RU"/>
        </w:rPr>
        <w:t xml:space="preserve"> предоставляемая в соответствии с Положением о</w:t>
      </w:r>
      <w:r w:rsidR="009B42B3" w:rsidRPr="009B42B3">
        <w:rPr>
          <w:rFonts w:ascii="Garamond" w:hAnsi="Garamond"/>
          <w:b/>
          <w:szCs w:val="22"/>
          <w:lang w:val="ru-RU"/>
        </w:rPr>
        <w:t> </w:t>
      </w:r>
      <w:r w:rsidR="00751626" w:rsidRPr="009B42B3">
        <w:rPr>
          <w:rFonts w:ascii="Garamond" w:hAnsi="Garamond"/>
          <w:b/>
          <w:szCs w:val="22"/>
          <w:lang w:val="ru-RU"/>
        </w:rPr>
        <w:t>лицензировании энергосбытовой деятельности</w:t>
      </w:r>
    </w:p>
    <w:p w:rsidR="00E6420C" w:rsidRPr="009B42B3" w:rsidRDefault="00E6420C" w:rsidP="0042737F">
      <w:pPr>
        <w:pStyle w:val="a4"/>
        <w:spacing w:before="0" w:after="0"/>
        <w:jc w:val="center"/>
        <w:rPr>
          <w:rFonts w:ascii="Garamond" w:hAnsi="Garamond"/>
          <w:b/>
          <w:szCs w:val="22"/>
          <w:lang w:val="ru-RU"/>
        </w:rPr>
      </w:pPr>
    </w:p>
    <w:p w:rsidR="00E6420C" w:rsidRPr="009B42B3" w:rsidRDefault="00E6420C" w:rsidP="00F3728B">
      <w:pPr>
        <w:pStyle w:val="a4"/>
        <w:ind w:firstLine="567"/>
        <w:jc w:val="center"/>
        <w:rPr>
          <w:rFonts w:ascii="Garamond" w:hAnsi="Garamond"/>
          <w:b/>
          <w:szCs w:val="22"/>
          <w:lang w:val="ru-RU"/>
        </w:rPr>
      </w:pPr>
      <w:r w:rsidRPr="009B42B3">
        <w:rPr>
          <w:rFonts w:ascii="Garamond" w:hAnsi="Garamond"/>
          <w:b/>
          <w:szCs w:val="22"/>
          <w:lang w:val="ru-RU"/>
        </w:rPr>
        <w:t xml:space="preserve">Код участника: ________ </w:t>
      </w:r>
    </w:p>
    <w:p w:rsidR="00E6420C" w:rsidRPr="009B42B3" w:rsidRDefault="00E6420C" w:rsidP="00F3728B">
      <w:pPr>
        <w:pStyle w:val="a4"/>
        <w:ind w:firstLine="567"/>
        <w:jc w:val="center"/>
        <w:rPr>
          <w:rFonts w:ascii="Garamond" w:hAnsi="Garamond"/>
          <w:b/>
          <w:szCs w:val="22"/>
          <w:lang w:val="ru-RU"/>
        </w:rPr>
      </w:pPr>
      <w:r w:rsidRPr="009B42B3">
        <w:rPr>
          <w:rFonts w:ascii="Garamond" w:hAnsi="Garamond"/>
          <w:b/>
          <w:szCs w:val="22"/>
          <w:lang w:val="ru-RU"/>
        </w:rPr>
        <w:t>Дата формирования отчета: _______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2345"/>
        <w:gridCol w:w="2439"/>
        <w:gridCol w:w="2439"/>
      </w:tblGrid>
      <w:tr w:rsidR="00032729" w:rsidRPr="009B42B3" w:rsidTr="007F5427">
        <w:trPr>
          <w:trHeight w:val="1266"/>
        </w:trPr>
        <w:tc>
          <w:tcPr>
            <w:tcW w:w="2122" w:type="dxa"/>
            <w:vAlign w:val="center"/>
          </w:tcPr>
          <w:p w:rsidR="00032729" w:rsidRPr="009B42B3" w:rsidRDefault="00032729" w:rsidP="00032729">
            <w:pPr>
              <w:pStyle w:val="a4"/>
              <w:spacing w:before="0" w:after="0"/>
              <w:jc w:val="center"/>
              <w:rPr>
                <w:rFonts w:ascii="Garamond" w:hAnsi="Garamond"/>
                <w:b/>
                <w:sz w:val="16"/>
                <w:szCs w:val="16"/>
                <w:lang w:val="ru-RU"/>
              </w:rPr>
            </w:pPr>
            <w:r w:rsidRPr="009B42B3">
              <w:rPr>
                <w:rFonts w:ascii="Garamond" w:hAnsi="Garamond"/>
                <w:b/>
                <w:sz w:val="16"/>
                <w:szCs w:val="16"/>
                <w:lang w:val="ru-RU"/>
              </w:rPr>
              <w:t>Наименование организации / номер договора</w:t>
            </w:r>
          </w:p>
        </w:tc>
        <w:tc>
          <w:tcPr>
            <w:tcW w:w="2345" w:type="dxa"/>
            <w:vAlign w:val="center"/>
          </w:tcPr>
          <w:p w:rsidR="00032729" w:rsidRPr="009B42B3" w:rsidRDefault="00032729" w:rsidP="00032729">
            <w:pPr>
              <w:pStyle w:val="a4"/>
              <w:spacing w:before="0" w:after="0"/>
              <w:jc w:val="center"/>
              <w:rPr>
                <w:rFonts w:ascii="Garamond" w:hAnsi="Garamond"/>
                <w:b/>
                <w:sz w:val="16"/>
                <w:szCs w:val="16"/>
                <w:lang w:val="ru-RU"/>
              </w:rPr>
            </w:pPr>
            <w:r w:rsidRPr="009B42B3">
              <w:rPr>
                <w:rFonts w:ascii="Garamond" w:hAnsi="Garamond"/>
                <w:b/>
                <w:sz w:val="16"/>
                <w:szCs w:val="16"/>
                <w:lang w:val="ru-RU"/>
              </w:rPr>
              <w:t>Суммарный размер неисполненных обязательств по оплате электрической энергии и мощности по состоянию на 30.09.2019,</w:t>
            </w:r>
          </w:p>
          <w:p w:rsidR="00032729" w:rsidRPr="009B42B3" w:rsidRDefault="00032729" w:rsidP="00032729">
            <w:pPr>
              <w:pStyle w:val="a4"/>
              <w:spacing w:before="0" w:after="0"/>
              <w:jc w:val="center"/>
              <w:rPr>
                <w:rFonts w:ascii="Garamond" w:hAnsi="Garamond"/>
                <w:b/>
                <w:sz w:val="16"/>
                <w:szCs w:val="16"/>
                <w:lang w:val="ru-RU"/>
              </w:rPr>
            </w:pPr>
            <w:r w:rsidRPr="009B42B3">
              <w:rPr>
                <w:rFonts w:ascii="Garamond" w:hAnsi="Garamond"/>
                <w:b/>
                <w:sz w:val="16"/>
                <w:szCs w:val="16"/>
                <w:lang w:val="ru-RU"/>
              </w:rPr>
              <w:t>руб.</w:t>
            </w:r>
          </w:p>
        </w:tc>
        <w:tc>
          <w:tcPr>
            <w:tcW w:w="2439" w:type="dxa"/>
            <w:vAlign w:val="center"/>
          </w:tcPr>
          <w:p w:rsidR="00032729" w:rsidRPr="009B42B3" w:rsidRDefault="00032729" w:rsidP="00032729">
            <w:pPr>
              <w:pStyle w:val="a4"/>
              <w:spacing w:before="0" w:after="0"/>
              <w:jc w:val="center"/>
              <w:rPr>
                <w:rFonts w:ascii="Garamond" w:hAnsi="Garamond"/>
                <w:b/>
                <w:sz w:val="16"/>
                <w:szCs w:val="16"/>
                <w:lang w:val="ru-RU"/>
              </w:rPr>
            </w:pPr>
            <w:r w:rsidRPr="009B42B3">
              <w:rPr>
                <w:rFonts w:ascii="Garamond" w:hAnsi="Garamond"/>
                <w:b/>
                <w:sz w:val="16"/>
                <w:szCs w:val="16"/>
                <w:lang w:val="ru-RU"/>
              </w:rPr>
              <w:t>Суммарный размер неисполненных обязательств по оплате электрической энергии и мощности по состоянию на 01.12.2019,</w:t>
            </w:r>
          </w:p>
          <w:p w:rsidR="00032729" w:rsidRPr="009B42B3" w:rsidRDefault="00032729" w:rsidP="00032729">
            <w:pPr>
              <w:pStyle w:val="a4"/>
              <w:spacing w:before="0" w:after="0"/>
              <w:jc w:val="center"/>
              <w:rPr>
                <w:rFonts w:ascii="Garamond" w:hAnsi="Garamond"/>
                <w:b/>
                <w:sz w:val="16"/>
                <w:szCs w:val="16"/>
                <w:lang w:val="ru-RU"/>
              </w:rPr>
            </w:pPr>
            <w:r w:rsidRPr="009B42B3">
              <w:rPr>
                <w:rFonts w:ascii="Garamond" w:hAnsi="Garamond"/>
                <w:b/>
                <w:sz w:val="16"/>
                <w:szCs w:val="16"/>
                <w:lang w:val="ru-RU"/>
              </w:rPr>
              <w:t>руб.</w:t>
            </w:r>
          </w:p>
        </w:tc>
        <w:tc>
          <w:tcPr>
            <w:tcW w:w="2439" w:type="dxa"/>
            <w:vAlign w:val="center"/>
          </w:tcPr>
          <w:p w:rsidR="00032729" w:rsidRPr="009B42B3" w:rsidRDefault="00032729" w:rsidP="00032729">
            <w:pPr>
              <w:pStyle w:val="a4"/>
              <w:spacing w:before="0" w:after="0"/>
              <w:jc w:val="center"/>
              <w:rPr>
                <w:rFonts w:ascii="Garamond" w:hAnsi="Garamond"/>
                <w:b/>
                <w:sz w:val="16"/>
                <w:szCs w:val="16"/>
                <w:lang w:val="ru-RU"/>
              </w:rPr>
            </w:pPr>
            <w:r w:rsidRPr="009B42B3">
              <w:rPr>
                <w:rFonts w:ascii="Garamond" w:hAnsi="Garamond"/>
                <w:b/>
                <w:sz w:val="16"/>
                <w:szCs w:val="16"/>
                <w:lang w:val="ru-RU"/>
              </w:rPr>
              <w:t>Суммарный размер неисполненных обязательств по оплате электрической энергии и мощности по состоянию на ХХ.ХХ.20ХХ,</w:t>
            </w:r>
          </w:p>
          <w:p w:rsidR="00032729" w:rsidRPr="009B42B3" w:rsidRDefault="00032729" w:rsidP="00032729">
            <w:pPr>
              <w:pStyle w:val="a4"/>
              <w:spacing w:before="0" w:after="0"/>
              <w:jc w:val="center"/>
              <w:rPr>
                <w:rFonts w:ascii="Garamond" w:hAnsi="Garamond"/>
                <w:b/>
                <w:sz w:val="16"/>
                <w:szCs w:val="16"/>
                <w:lang w:val="ru-RU"/>
              </w:rPr>
            </w:pPr>
            <w:r w:rsidRPr="009B42B3">
              <w:rPr>
                <w:rFonts w:ascii="Garamond" w:hAnsi="Garamond"/>
                <w:b/>
                <w:sz w:val="16"/>
                <w:szCs w:val="16"/>
                <w:lang w:val="ru-RU"/>
              </w:rPr>
              <w:t>руб.</w:t>
            </w:r>
          </w:p>
        </w:tc>
      </w:tr>
      <w:tr w:rsidR="007F5427" w:rsidRPr="009B42B3" w:rsidTr="007F5427">
        <w:trPr>
          <w:trHeight w:val="388"/>
        </w:trPr>
        <w:tc>
          <w:tcPr>
            <w:tcW w:w="2122" w:type="dxa"/>
          </w:tcPr>
          <w:p w:rsidR="007F5427" w:rsidRPr="009B42B3" w:rsidRDefault="007F5427" w:rsidP="007F5427">
            <w:pPr>
              <w:pStyle w:val="a4"/>
              <w:spacing w:before="0" w:after="0"/>
              <w:jc w:val="center"/>
              <w:rPr>
                <w:rFonts w:ascii="Garamond" w:hAnsi="Garamond"/>
                <w:b/>
                <w:szCs w:val="22"/>
                <w:lang w:val="ru-RU"/>
              </w:rPr>
            </w:pPr>
            <w:r w:rsidRPr="009B42B3">
              <w:rPr>
                <w:rFonts w:ascii="Garamond" w:hAnsi="Garamond"/>
                <w:sz w:val="16"/>
                <w:szCs w:val="16"/>
                <w:lang w:val="ru-RU"/>
              </w:rPr>
              <w:t xml:space="preserve">Итого по </w:t>
            </w:r>
            <w:r w:rsidRPr="009B42B3">
              <w:rPr>
                <w:rFonts w:ascii="Garamond" w:hAnsi="Garamond"/>
                <w:b/>
                <w:sz w:val="16"/>
                <w:szCs w:val="22"/>
                <w:lang w:val="ru-RU"/>
              </w:rPr>
              <w:t>&lt;</w:t>
            </w:r>
            <w:r w:rsidRPr="00B5485C">
              <w:rPr>
                <w:rFonts w:ascii="Garamond" w:hAnsi="Garamond"/>
                <w:b/>
                <w:i/>
                <w:sz w:val="16"/>
                <w:szCs w:val="22"/>
                <w:lang w:val="ru-RU"/>
              </w:rPr>
              <w:t>н</w:t>
            </w:r>
            <w:r w:rsidRPr="009B42B3">
              <w:rPr>
                <w:rFonts w:ascii="Garamond" w:hAnsi="Garamond"/>
                <w:b/>
                <w:i/>
                <w:sz w:val="16"/>
                <w:szCs w:val="22"/>
                <w:lang w:val="ru-RU"/>
              </w:rPr>
              <w:t>аименование покупателя&gt;</w:t>
            </w:r>
          </w:p>
        </w:tc>
        <w:tc>
          <w:tcPr>
            <w:tcW w:w="2345" w:type="dxa"/>
          </w:tcPr>
          <w:p w:rsidR="007F5427" w:rsidRPr="009B42B3" w:rsidRDefault="007F5427" w:rsidP="00F3728B">
            <w:pPr>
              <w:pStyle w:val="a4"/>
              <w:jc w:val="center"/>
              <w:rPr>
                <w:rFonts w:ascii="Garamond" w:hAnsi="Garamond"/>
                <w:sz w:val="16"/>
                <w:szCs w:val="16"/>
                <w:lang w:val="en-US"/>
              </w:rPr>
            </w:pPr>
            <w:r w:rsidRPr="009B42B3">
              <w:rPr>
                <w:rFonts w:ascii="Garamond" w:hAnsi="Garamond"/>
                <w:sz w:val="16"/>
                <w:szCs w:val="16"/>
                <w:lang w:val="en-US"/>
              </w:rPr>
              <w:t>XXXX</w:t>
            </w:r>
          </w:p>
        </w:tc>
        <w:tc>
          <w:tcPr>
            <w:tcW w:w="2439" w:type="dxa"/>
          </w:tcPr>
          <w:p w:rsidR="007F5427" w:rsidRPr="009B42B3" w:rsidRDefault="007F5427" w:rsidP="00F3728B">
            <w:pPr>
              <w:pStyle w:val="a4"/>
              <w:jc w:val="center"/>
              <w:rPr>
                <w:rFonts w:ascii="Garamond" w:hAnsi="Garamond"/>
                <w:sz w:val="16"/>
                <w:szCs w:val="16"/>
                <w:lang w:val="en-US"/>
              </w:rPr>
            </w:pPr>
            <w:r w:rsidRPr="009B42B3">
              <w:rPr>
                <w:rFonts w:ascii="Garamond" w:hAnsi="Garamond"/>
                <w:sz w:val="16"/>
                <w:szCs w:val="16"/>
                <w:lang w:val="en-US"/>
              </w:rPr>
              <w:t>XXXX</w:t>
            </w:r>
          </w:p>
        </w:tc>
        <w:tc>
          <w:tcPr>
            <w:tcW w:w="2439" w:type="dxa"/>
          </w:tcPr>
          <w:p w:rsidR="007F5427" w:rsidRPr="009B42B3" w:rsidRDefault="007F5427" w:rsidP="00F3728B">
            <w:pPr>
              <w:pStyle w:val="a4"/>
              <w:jc w:val="center"/>
              <w:rPr>
                <w:rFonts w:ascii="Garamond" w:hAnsi="Garamond"/>
                <w:sz w:val="16"/>
                <w:szCs w:val="16"/>
                <w:lang w:val="ru-RU"/>
              </w:rPr>
            </w:pPr>
            <w:r w:rsidRPr="009B42B3">
              <w:rPr>
                <w:rFonts w:ascii="Garamond" w:hAnsi="Garamond"/>
                <w:sz w:val="16"/>
                <w:szCs w:val="16"/>
                <w:lang w:val="en-US"/>
              </w:rPr>
              <w:t>XXXX</w:t>
            </w:r>
          </w:p>
        </w:tc>
      </w:tr>
      <w:tr w:rsidR="007F5427" w:rsidRPr="004974AC" w:rsidTr="007F5427">
        <w:trPr>
          <w:trHeight w:val="388"/>
        </w:trPr>
        <w:tc>
          <w:tcPr>
            <w:tcW w:w="2122" w:type="dxa"/>
          </w:tcPr>
          <w:p w:rsidR="007F5427" w:rsidRPr="009B42B3" w:rsidRDefault="007F5427" w:rsidP="007F5427">
            <w:pPr>
              <w:pStyle w:val="a4"/>
              <w:jc w:val="center"/>
              <w:rPr>
                <w:rFonts w:ascii="Garamond" w:hAnsi="Garamond"/>
                <w:sz w:val="16"/>
                <w:szCs w:val="16"/>
                <w:lang w:val="en-US"/>
              </w:rPr>
            </w:pPr>
            <w:r w:rsidRPr="009B42B3">
              <w:rPr>
                <w:rFonts w:ascii="Garamond" w:hAnsi="Garamond"/>
                <w:sz w:val="16"/>
                <w:szCs w:val="16"/>
                <w:lang w:val="en-US"/>
              </w:rPr>
              <w:t>&lt;</w:t>
            </w:r>
            <w:r w:rsidRPr="009B42B3">
              <w:rPr>
                <w:rFonts w:ascii="Garamond" w:hAnsi="Garamond"/>
                <w:sz w:val="16"/>
                <w:szCs w:val="16"/>
                <w:lang w:val="ru-RU"/>
              </w:rPr>
              <w:t>наименование кредитора</w:t>
            </w:r>
            <w:r w:rsidRPr="009B42B3">
              <w:rPr>
                <w:rFonts w:ascii="Garamond" w:hAnsi="Garamond"/>
                <w:sz w:val="16"/>
                <w:szCs w:val="16"/>
                <w:lang w:val="en-US"/>
              </w:rPr>
              <w:t>&gt;</w:t>
            </w:r>
          </w:p>
        </w:tc>
        <w:tc>
          <w:tcPr>
            <w:tcW w:w="2345" w:type="dxa"/>
          </w:tcPr>
          <w:p w:rsidR="007F5427" w:rsidRPr="009B42B3" w:rsidRDefault="007F5427" w:rsidP="007F5427">
            <w:pPr>
              <w:pStyle w:val="a4"/>
              <w:jc w:val="center"/>
              <w:rPr>
                <w:rFonts w:ascii="Garamond" w:hAnsi="Garamond"/>
                <w:sz w:val="16"/>
                <w:szCs w:val="16"/>
                <w:lang w:val="en-US"/>
              </w:rPr>
            </w:pPr>
            <w:r w:rsidRPr="009B42B3">
              <w:rPr>
                <w:rFonts w:ascii="Garamond" w:hAnsi="Garamond"/>
                <w:sz w:val="16"/>
                <w:szCs w:val="16"/>
                <w:lang w:val="en-US"/>
              </w:rPr>
              <w:t>XXXX</w:t>
            </w:r>
          </w:p>
        </w:tc>
        <w:tc>
          <w:tcPr>
            <w:tcW w:w="2439" w:type="dxa"/>
          </w:tcPr>
          <w:p w:rsidR="007F5427" w:rsidRPr="009B42B3" w:rsidRDefault="007F5427" w:rsidP="007F5427">
            <w:pPr>
              <w:pStyle w:val="a4"/>
              <w:jc w:val="center"/>
              <w:rPr>
                <w:rFonts w:ascii="Garamond" w:hAnsi="Garamond"/>
                <w:sz w:val="16"/>
                <w:szCs w:val="16"/>
                <w:lang w:val="en-US"/>
              </w:rPr>
            </w:pPr>
            <w:r w:rsidRPr="009B42B3">
              <w:rPr>
                <w:rFonts w:ascii="Garamond" w:hAnsi="Garamond"/>
                <w:sz w:val="16"/>
                <w:szCs w:val="16"/>
                <w:lang w:val="en-US"/>
              </w:rPr>
              <w:t>XXXX</w:t>
            </w:r>
          </w:p>
        </w:tc>
        <w:tc>
          <w:tcPr>
            <w:tcW w:w="2439" w:type="dxa"/>
          </w:tcPr>
          <w:p w:rsidR="007F5427" w:rsidRPr="004974AC" w:rsidRDefault="007F5427" w:rsidP="007F5427">
            <w:pPr>
              <w:pStyle w:val="a4"/>
              <w:jc w:val="center"/>
              <w:rPr>
                <w:rFonts w:ascii="Garamond" w:hAnsi="Garamond"/>
                <w:sz w:val="16"/>
                <w:szCs w:val="16"/>
                <w:lang w:val="en-US"/>
              </w:rPr>
            </w:pPr>
            <w:r w:rsidRPr="009B42B3">
              <w:rPr>
                <w:rFonts w:ascii="Garamond" w:hAnsi="Garamond"/>
                <w:sz w:val="16"/>
                <w:szCs w:val="16"/>
                <w:lang w:val="en-US"/>
              </w:rPr>
              <w:t>XXXX</w:t>
            </w:r>
          </w:p>
        </w:tc>
      </w:tr>
      <w:tr w:rsidR="007F5427" w:rsidRPr="004974AC" w:rsidTr="007F5427">
        <w:trPr>
          <w:trHeight w:val="388"/>
        </w:trPr>
        <w:tc>
          <w:tcPr>
            <w:tcW w:w="2122" w:type="dxa"/>
          </w:tcPr>
          <w:p w:rsidR="007F5427" w:rsidRPr="004974AC" w:rsidRDefault="007F5427" w:rsidP="007F5427">
            <w:pPr>
              <w:pStyle w:val="a4"/>
              <w:jc w:val="center"/>
              <w:rPr>
                <w:rFonts w:ascii="Garamond" w:hAnsi="Garamond"/>
                <w:sz w:val="16"/>
                <w:szCs w:val="16"/>
                <w:lang w:val="ru-RU"/>
              </w:rPr>
            </w:pPr>
            <w:r w:rsidRPr="004974AC">
              <w:rPr>
                <w:rFonts w:ascii="Garamond" w:hAnsi="Garamond"/>
                <w:sz w:val="16"/>
                <w:szCs w:val="16"/>
                <w:lang w:val="ru-RU"/>
              </w:rPr>
              <w:t>«номер договора»</w:t>
            </w:r>
          </w:p>
        </w:tc>
        <w:tc>
          <w:tcPr>
            <w:tcW w:w="2345" w:type="dxa"/>
          </w:tcPr>
          <w:p w:rsidR="007F5427" w:rsidRPr="004974AC" w:rsidRDefault="007F5427" w:rsidP="007F5427">
            <w:pPr>
              <w:pStyle w:val="a4"/>
              <w:jc w:val="center"/>
              <w:rPr>
                <w:rFonts w:ascii="Garamond" w:hAnsi="Garamond"/>
                <w:sz w:val="16"/>
                <w:szCs w:val="16"/>
                <w:lang w:val="en-US"/>
              </w:rPr>
            </w:pPr>
            <w:r w:rsidRPr="004974AC">
              <w:rPr>
                <w:rFonts w:ascii="Garamond" w:hAnsi="Garamond"/>
                <w:sz w:val="16"/>
                <w:szCs w:val="16"/>
                <w:lang w:val="en-US"/>
              </w:rPr>
              <w:t>XXXX</w:t>
            </w:r>
          </w:p>
        </w:tc>
        <w:tc>
          <w:tcPr>
            <w:tcW w:w="2439" w:type="dxa"/>
          </w:tcPr>
          <w:p w:rsidR="007F5427" w:rsidRPr="004974AC" w:rsidRDefault="007F5427" w:rsidP="007F5427">
            <w:pPr>
              <w:pStyle w:val="a4"/>
              <w:jc w:val="center"/>
              <w:rPr>
                <w:rFonts w:ascii="Garamond" w:hAnsi="Garamond"/>
                <w:sz w:val="16"/>
                <w:szCs w:val="16"/>
                <w:lang w:val="en-US"/>
              </w:rPr>
            </w:pPr>
            <w:r w:rsidRPr="004974AC">
              <w:rPr>
                <w:rFonts w:ascii="Garamond" w:hAnsi="Garamond"/>
                <w:sz w:val="16"/>
                <w:szCs w:val="16"/>
                <w:lang w:val="en-US"/>
              </w:rPr>
              <w:t>XXXX</w:t>
            </w:r>
          </w:p>
        </w:tc>
        <w:tc>
          <w:tcPr>
            <w:tcW w:w="2439" w:type="dxa"/>
          </w:tcPr>
          <w:p w:rsidR="007F5427" w:rsidRPr="004974AC" w:rsidRDefault="007F5427" w:rsidP="007F5427">
            <w:pPr>
              <w:pStyle w:val="a4"/>
              <w:jc w:val="center"/>
              <w:rPr>
                <w:rFonts w:ascii="Garamond" w:hAnsi="Garamond"/>
                <w:sz w:val="16"/>
                <w:szCs w:val="16"/>
                <w:lang w:val="en-US"/>
              </w:rPr>
            </w:pPr>
            <w:r w:rsidRPr="004974AC">
              <w:rPr>
                <w:rFonts w:ascii="Garamond" w:hAnsi="Garamond"/>
                <w:sz w:val="16"/>
                <w:szCs w:val="16"/>
                <w:lang w:val="en-US"/>
              </w:rPr>
              <w:t>XXXX</w:t>
            </w:r>
          </w:p>
        </w:tc>
      </w:tr>
      <w:tr w:rsidR="007F5427" w:rsidRPr="004974AC" w:rsidTr="007F5427">
        <w:trPr>
          <w:trHeight w:val="388"/>
        </w:trPr>
        <w:tc>
          <w:tcPr>
            <w:tcW w:w="2122" w:type="dxa"/>
          </w:tcPr>
          <w:p w:rsidR="007F5427" w:rsidRPr="004974AC" w:rsidRDefault="007F5427" w:rsidP="007F5427">
            <w:pPr>
              <w:pStyle w:val="a4"/>
              <w:jc w:val="center"/>
              <w:rPr>
                <w:rFonts w:ascii="Garamond" w:hAnsi="Garamond"/>
                <w:sz w:val="16"/>
                <w:szCs w:val="16"/>
                <w:lang w:val="ru-RU"/>
              </w:rPr>
            </w:pPr>
            <w:r w:rsidRPr="004974AC">
              <w:rPr>
                <w:rFonts w:ascii="Garamond" w:hAnsi="Garamond"/>
                <w:sz w:val="16"/>
                <w:szCs w:val="16"/>
                <w:lang w:val="ru-RU"/>
              </w:rPr>
              <w:t>…</w:t>
            </w:r>
          </w:p>
        </w:tc>
        <w:tc>
          <w:tcPr>
            <w:tcW w:w="2345" w:type="dxa"/>
          </w:tcPr>
          <w:p w:rsidR="007F5427" w:rsidRPr="004974AC" w:rsidRDefault="007F5427" w:rsidP="007F5427">
            <w:pPr>
              <w:pStyle w:val="a4"/>
              <w:jc w:val="center"/>
              <w:rPr>
                <w:rFonts w:ascii="Garamond" w:hAnsi="Garamond"/>
                <w:sz w:val="16"/>
                <w:szCs w:val="16"/>
                <w:lang w:val="ru-RU"/>
              </w:rPr>
            </w:pPr>
            <w:r w:rsidRPr="004974AC">
              <w:rPr>
                <w:rFonts w:ascii="Garamond" w:hAnsi="Garamond"/>
                <w:sz w:val="16"/>
                <w:szCs w:val="16"/>
                <w:lang w:val="ru-RU"/>
              </w:rPr>
              <w:t>…</w:t>
            </w:r>
          </w:p>
        </w:tc>
        <w:tc>
          <w:tcPr>
            <w:tcW w:w="2439" w:type="dxa"/>
          </w:tcPr>
          <w:p w:rsidR="007F5427" w:rsidRPr="004974AC" w:rsidRDefault="007F5427" w:rsidP="007F5427">
            <w:pPr>
              <w:pStyle w:val="a4"/>
              <w:jc w:val="center"/>
              <w:rPr>
                <w:rFonts w:ascii="Garamond" w:hAnsi="Garamond"/>
                <w:sz w:val="16"/>
                <w:szCs w:val="16"/>
                <w:lang w:val="ru-RU"/>
              </w:rPr>
            </w:pPr>
            <w:r w:rsidRPr="004974AC">
              <w:rPr>
                <w:rFonts w:ascii="Garamond" w:hAnsi="Garamond"/>
                <w:sz w:val="16"/>
                <w:szCs w:val="16"/>
                <w:lang w:val="ru-RU"/>
              </w:rPr>
              <w:t>…</w:t>
            </w:r>
          </w:p>
        </w:tc>
        <w:tc>
          <w:tcPr>
            <w:tcW w:w="2439" w:type="dxa"/>
          </w:tcPr>
          <w:p w:rsidR="007F5427" w:rsidRPr="004974AC" w:rsidRDefault="007F5427" w:rsidP="007F5427">
            <w:pPr>
              <w:pStyle w:val="a4"/>
              <w:jc w:val="center"/>
              <w:rPr>
                <w:rFonts w:ascii="Garamond" w:hAnsi="Garamond"/>
                <w:sz w:val="16"/>
                <w:szCs w:val="16"/>
                <w:lang w:val="ru-RU"/>
              </w:rPr>
            </w:pPr>
            <w:r w:rsidRPr="004974AC">
              <w:rPr>
                <w:rFonts w:ascii="Garamond" w:hAnsi="Garamond"/>
                <w:sz w:val="16"/>
                <w:szCs w:val="16"/>
                <w:lang w:val="ru-RU"/>
              </w:rPr>
              <w:t>…</w:t>
            </w:r>
          </w:p>
        </w:tc>
      </w:tr>
    </w:tbl>
    <w:p w:rsidR="00F3728B" w:rsidRPr="004974AC" w:rsidRDefault="00F3728B" w:rsidP="00F3728B">
      <w:pPr>
        <w:pStyle w:val="a4"/>
        <w:ind w:firstLine="567"/>
        <w:jc w:val="center"/>
        <w:rPr>
          <w:rFonts w:ascii="Garamond" w:hAnsi="Garamond"/>
          <w:szCs w:val="22"/>
          <w:lang w:val="ru-RU"/>
        </w:rPr>
      </w:pPr>
    </w:p>
    <w:p w:rsidR="00666893" w:rsidRPr="004974AC" w:rsidRDefault="00666893">
      <w:pPr>
        <w:spacing w:after="160" w:line="259" w:lineRule="auto"/>
        <w:rPr>
          <w:rFonts w:ascii="Garamond" w:hAnsi="Garamond"/>
          <w:sz w:val="22"/>
          <w:szCs w:val="22"/>
          <w:lang w:eastAsia="en-US"/>
        </w:rPr>
      </w:pPr>
      <w:r w:rsidRPr="004974AC">
        <w:rPr>
          <w:rFonts w:ascii="Garamond" w:hAnsi="Garamond"/>
          <w:szCs w:val="22"/>
        </w:rPr>
        <w:br w:type="page"/>
      </w:r>
    </w:p>
    <w:p w:rsidR="005A2E21" w:rsidRPr="004974AC" w:rsidRDefault="005A2E21" w:rsidP="005A2E21">
      <w:pPr>
        <w:spacing w:after="160" w:line="259" w:lineRule="auto"/>
        <w:rPr>
          <w:rFonts w:ascii="Garamond" w:hAnsi="Garamond"/>
          <w:b/>
          <w:i/>
          <w:sz w:val="22"/>
          <w:szCs w:val="22"/>
        </w:rPr>
      </w:pPr>
      <w:r w:rsidRPr="004974AC">
        <w:rPr>
          <w:rFonts w:ascii="Garamond" w:hAnsi="Garamond"/>
          <w:b/>
          <w:i/>
          <w:sz w:val="22"/>
          <w:szCs w:val="22"/>
        </w:rPr>
        <w:lastRenderedPageBreak/>
        <w:t>Добавить приложение</w:t>
      </w:r>
    </w:p>
    <w:p w:rsidR="00666893" w:rsidRPr="004974AC" w:rsidRDefault="00666893" w:rsidP="00666893">
      <w:pPr>
        <w:pStyle w:val="a4"/>
        <w:ind w:firstLine="567"/>
        <w:jc w:val="right"/>
        <w:rPr>
          <w:rFonts w:ascii="Garamond" w:hAnsi="Garamond"/>
          <w:b/>
          <w:szCs w:val="22"/>
          <w:lang w:val="ru-RU"/>
        </w:rPr>
      </w:pPr>
      <w:r w:rsidRPr="004974AC">
        <w:rPr>
          <w:rFonts w:ascii="Garamond" w:hAnsi="Garamond"/>
          <w:b/>
          <w:szCs w:val="22"/>
          <w:lang w:val="ru-RU"/>
        </w:rPr>
        <w:t xml:space="preserve">Приложение </w:t>
      </w:r>
      <w:r w:rsidR="009F48D7" w:rsidRPr="004974AC">
        <w:rPr>
          <w:rFonts w:ascii="Garamond" w:hAnsi="Garamond"/>
          <w:b/>
          <w:szCs w:val="22"/>
          <w:lang w:val="ru-RU"/>
        </w:rPr>
        <w:t>6.</w:t>
      </w:r>
      <w:r w:rsidR="008848F1" w:rsidRPr="004974AC">
        <w:rPr>
          <w:rFonts w:ascii="Garamond" w:hAnsi="Garamond"/>
          <w:b/>
          <w:szCs w:val="22"/>
          <w:lang w:val="ru-RU"/>
        </w:rPr>
        <w:t>2</w:t>
      </w:r>
    </w:p>
    <w:p w:rsidR="005A2E21" w:rsidRPr="004974AC" w:rsidRDefault="005A2E21" w:rsidP="00666893">
      <w:pPr>
        <w:pStyle w:val="a4"/>
        <w:ind w:firstLine="567"/>
        <w:jc w:val="right"/>
        <w:rPr>
          <w:rFonts w:ascii="Garamond" w:hAnsi="Garamond"/>
          <w:b/>
          <w:szCs w:val="22"/>
          <w:lang w:val="ru-RU"/>
        </w:rPr>
      </w:pPr>
    </w:p>
    <w:p w:rsidR="00666893" w:rsidRPr="004974AC" w:rsidRDefault="00666893" w:rsidP="00666893">
      <w:pPr>
        <w:rPr>
          <w:rFonts w:ascii="Garamond" w:hAnsi="Garamond" w:cs="Garamond"/>
          <w:sz w:val="22"/>
          <w:szCs w:val="22"/>
        </w:rPr>
      </w:pPr>
    </w:p>
    <w:p w:rsidR="00DB17EF" w:rsidRPr="004974AC" w:rsidRDefault="00DB17EF" w:rsidP="00666893">
      <w:pPr>
        <w:rPr>
          <w:rFonts w:ascii="Garamond" w:hAnsi="Garamond" w:cs="Garamond"/>
          <w:sz w:val="22"/>
          <w:szCs w:val="22"/>
        </w:rPr>
      </w:pPr>
    </w:p>
    <w:p w:rsidR="0091755B" w:rsidRPr="009B42B3" w:rsidRDefault="0091755B" w:rsidP="0091755B">
      <w:pPr>
        <w:pStyle w:val="a4"/>
        <w:spacing w:before="0" w:after="0"/>
        <w:jc w:val="center"/>
        <w:rPr>
          <w:rFonts w:ascii="Garamond" w:hAnsi="Garamond"/>
          <w:b/>
          <w:szCs w:val="22"/>
          <w:lang w:val="ru-RU"/>
        </w:rPr>
      </w:pPr>
      <w:r w:rsidRPr="009B42B3">
        <w:rPr>
          <w:rFonts w:ascii="Garamond" w:hAnsi="Garamond"/>
          <w:b/>
          <w:szCs w:val="22"/>
          <w:lang w:val="ru-RU"/>
        </w:rPr>
        <w:t xml:space="preserve">Отчет о суммарном размере неисполненных обязательств </w:t>
      </w:r>
    </w:p>
    <w:p w:rsidR="0091755B" w:rsidRPr="009B42B3" w:rsidRDefault="0091755B" w:rsidP="0091755B">
      <w:pPr>
        <w:pStyle w:val="a4"/>
        <w:spacing w:before="0" w:after="0"/>
        <w:jc w:val="center"/>
        <w:rPr>
          <w:rFonts w:ascii="Garamond" w:hAnsi="Garamond"/>
          <w:b/>
          <w:szCs w:val="22"/>
          <w:lang w:val="ru-RU"/>
        </w:rPr>
      </w:pPr>
      <w:r w:rsidRPr="009B42B3">
        <w:rPr>
          <w:rFonts w:ascii="Garamond" w:hAnsi="Garamond"/>
          <w:b/>
          <w:szCs w:val="22"/>
          <w:lang w:val="ru-RU"/>
        </w:rPr>
        <w:t>участников оптового рынка</w:t>
      </w:r>
    </w:p>
    <w:p w:rsidR="00751626" w:rsidRPr="009B42B3" w:rsidRDefault="00751626" w:rsidP="00751626">
      <w:pPr>
        <w:pStyle w:val="a4"/>
        <w:spacing w:before="0" w:after="0"/>
        <w:jc w:val="center"/>
        <w:rPr>
          <w:rFonts w:ascii="Garamond" w:hAnsi="Garamond"/>
          <w:b/>
          <w:szCs w:val="22"/>
          <w:lang w:val="ru-RU"/>
        </w:rPr>
      </w:pPr>
      <w:r w:rsidRPr="009B42B3">
        <w:rPr>
          <w:rFonts w:ascii="Garamond" w:hAnsi="Garamond"/>
          <w:b/>
          <w:szCs w:val="22"/>
          <w:lang w:val="ru-RU"/>
        </w:rPr>
        <w:t>по оплате электроэнергии и мощности</w:t>
      </w:r>
      <w:r w:rsidR="001A2260" w:rsidRPr="009B42B3">
        <w:rPr>
          <w:rFonts w:ascii="Garamond" w:hAnsi="Garamond"/>
          <w:b/>
          <w:szCs w:val="22"/>
          <w:lang w:val="ru-RU"/>
        </w:rPr>
        <w:t>,</w:t>
      </w:r>
      <w:r w:rsidRPr="009B42B3">
        <w:rPr>
          <w:rFonts w:ascii="Garamond" w:hAnsi="Garamond"/>
          <w:b/>
          <w:szCs w:val="22"/>
          <w:lang w:val="ru-RU"/>
        </w:rPr>
        <w:t xml:space="preserve"> предоставляем</w:t>
      </w:r>
      <w:r w:rsidR="001A2260" w:rsidRPr="009B42B3">
        <w:rPr>
          <w:rFonts w:ascii="Garamond" w:hAnsi="Garamond"/>
          <w:b/>
          <w:szCs w:val="22"/>
          <w:lang w:val="ru-RU"/>
        </w:rPr>
        <w:t xml:space="preserve">ый </w:t>
      </w:r>
      <w:r w:rsidRPr="009B42B3">
        <w:rPr>
          <w:rFonts w:ascii="Garamond" w:hAnsi="Garamond"/>
          <w:b/>
          <w:szCs w:val="22"/>
          <w:lang w:val="ru-RU"/>
        </w:rPr>
        <w:t>в соответствии с Положением о</w:t>
      </w:r>
      <w:r w:rsidR="009B42B3" w:rsidRPr="009B42B3">
        <w:rPr>
          <w:rFonts w:ascii="Garamond" w:hAnsi="Garamond"/>
          <w:b/>
          <w:szCs w:val="22"/>
          <w:lang w:val="ru-RU"/>
        </w:rPr>
        <w:t> </w:t>
      </w:r>
      <w:r w:rsidRPr="009B42B3">
        <w:rPr>
          <w:rFonts w:ascii="Garamond" w:hAnsi="Garamond"/>
          <w:b/>
          <w:szCs w:val="22"/>
          <w:lang w:val="ru-RU"/>
        </w:rPr>
        <w:t>лицензировании энергосбытовой деятельности</w:t>
      </w:r>
    </w:p>
    <w:p w:rsidR="00B5485C" w:rsidRDefault="00B5485C" w:rsidP="00E6420C">
      <w:pPr>
        <w:pStyle w:val="a4"/>
        <w:ind w:firstLine="567"/>
        <w:jc w:val="center"/>
        <w:rPr>
          <w:rFonts w:ascii="Garamond" w:hAnsi="Garamond"/>
          <w:b/>
          <w:szCs w:val="22"/>
          <w:lang w:val="ru-RU"/>
        </w:rPr>
      </w:pPr>
    </w:p>
    <w:p w:rsidR="00E6420C" w:rsidRPr="009B42B3" w:rsidRDefault="00E6420C" w:rsidP="00E6420C">
      <w:pPr>
        <w:pStyle w:val="a4"/>
        <w:ind w:firstLine="567"/>
        <w:jc w:val="center"/>
        <w:rPr>
          <w:rFonts w:ascii="Garamond" w:hAnsi="Garamond"/>
          <w:b/>
          <w:szCs w:val="22"/>
          <w:lang w:val="ru-RU"/>
        </w:rPr>
      </w:pPr>
      <w:r w:rsidRPr="009B42B3">
        <w:rPr>
          <w:rFonts w:ascii="Garamond" w:hAnsi="Garamond"/>
          <w:b/>
          <w:szCs w:val="22"/>
          <w:lang w:val="ru-RU"/>
        </w:rPr>
        <w:t>Дата формирования отчета: _______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17"/>
        <w:gridCol w:w="2279"/>
        <w:gridCol w:w="1158"/>
        <w:gridCol w:w="1953"/>
        <w:gridCol w:w="1843"/>
        <w:gridCol w:w="1695"/>
      </w:tblGrid>
      <w:tr w:rsidR="00032729" w:rsidRPr="009B42B3" w:rsidTr="007F5427">
        <w:tc>
          <w:tcPr>
            <w:tcW w:w="417" w:type="dxa"/>
            <w:vAlign w:val="center"/>
          </w:tcPr>
          <w:p w:rsidR="00032729" w:rsidRPr="009B42B3" w:rsidRDefault="00032729" w:rsidP="00032729">
            <w:pPr>
              <w:pStyle w:val="a4"/>
              <w:jc w:val="center"/>
              <w:rPr>
                <w:rFonts w:ascii="Garamond" w:hAnsi="Garamond"/>
                <w:b/>
                <w:sz w:val="16"/>
                <w:szCs w:val="16"/>
                <w:lang w:val="ru-RU"/>
              </w:rPr>
            </w:pPr>
            <w:r w:rsidRPr="009B42B3">
              <w:rPr>
                <w:rFonts w:ascii="Garamond" w:hAnsi="Garamond"/>
                <w:b/>
                <w:sz w:val="16"/>
                <w:szCs w:val="16"/>
                <w:lang w:val="ru-RU"/>
              </w:rPr>
              <w:t>№</w:t>
            </w:r>
          </w:p>
        </w:tc>
        <w:tc>
          <w:tcPr>
            <w:tcW w:w="2279" w:type="dxa"/>
            <w:vAlign w:val="center"/>
          </w:tcPr>
          <w:p w:rsidR="00032729" w:rsidRPr="009B42B3" w:rsidRDefault="00032729" w:rsidP="00032729">
            <w:pPr>
              <w:pStyle w:val="a4"/>
              <w:jc w:val="center"/>
              <w:rPr>
                <w:rFonts w:ascii="Garamond" w:hAnsi="Garamond"/>
                <w:b/>
                <w:sz w:val="16"/>
                <w:szCs w:val="16"/>
                <w:lang w:val="ru-RU"/>
              </w:rPr>
            </w:pPr>
            <w:r w:rsidRPr="009B42B3">
              <w:rPr>
                <w:rFonts w:ascii="Garamond" w:hAnsi="Garamond"/>
                <w:b/>
                <w:sz w:val="16"/>
                <w:szCs w:val="16"/>
                <w:lang w:val="ru-RU"/>
              </w:rPr>
              <w:t>Наименование участника оптового рынка</w:t>
            </w:r>
          </w:p>
        </w:tc>
        <w:tc>
          <w:tcPr>
            <w:tcW w:w="1158" w:type="dxa"/>
            <w:vAlign w:val="center"/>
          </w:tcPr>
          <w:p w:rsidR="00032729" w:rsidRPr="009B42B3" w:rsidRDefault="00032729" w:rsidP="00032729">
            <w:pPr>
              <w:pStyle w:val="a4"/>
              <w:jc w:val="center"/>
              <w:rPr>
                <w:rFonts w:ascii="Garamond" w:hAnsi="Garamond"/>
                <w:b/>
                <w:sz w:val="16"/>
                <w:szCs w:val="16"/>
                <w:lang w:val="ru-RU"/>
              </w:rPr>
            </w:pPr>
            <w:r w:rsidRPr="009B42B3">
              <w:rPr>
                <w:rFonts w:ascii="Garamond" w:hAnsi="Garamond"/>
                <w:b/>
                <w:sz w:val="16"/>
                <w:szCs w:val="16"/>
                <w:lang w:val="ru-RU"/>
              </w:rPr>
              <w:t>Код участника</w:t>
            </w:r>
          </w:p>
        </w:tc>
        <w:tc>
          <w:tcPr>
            <w:tcW w:w="1953" w:type="dxa"/>
            <w:vAlign w:val="center"/>
          </w:tcPr>
          <w:p w:rsidR="00032729" w:rsidRPr="009B42B3" w:rsidRDefault="00032729" w:rsidP="00032729">
            <w:pPr>
              <w:pStyle w:val="a4"/>
              <w:spacing w:before="0" w:after="0"/>
              <w:jc w:val="center"/>
              <w:rPr>
                <w:rFonts w:ascii="Garamond" w:hAnsi="Garamond"/>
                <w:b/>
                <w:sz w:val="16"/>
                <w:szCs w:val="16"/>
                <w:lang w:val="ru-RU"/>
              </w:rPr>
            </w:pPr>
            <w:r w:rsidRPr="009B42B3">
              <w:rPr>
                <w:rFonts w:ascii="Garamond" w:hAnsi="Garamond"/>
                <w:b/>
                <w:sz w:val="16"/>
                <w:szCs w:val="16"/>
                <w:lang w:val="ru-RU"/>
              </w:rPr>
              <w:t>Суммарный размер неисполненных обязательств по оплате электрической энергии и мощности по состоянию на 30.09.2019,</w:t>
            </w:r>
          </w:p>
          <w:p w:rsidR="00032729" w:rsidRPr="009B42B3" w:rsidRDefault="00032729" w:rsidP="00032729">
            <w:pPr>
              <w:pStyle w:val="a4"/>
              <w:spacing w:before="0" w:after="0"/>
              <w:jc w:val="center"/>
              <w:rPr>
                <w:rFonts w:ascii="Garamond" w:hAnsi="Garamond"/>
                <w:b/>
                <w:sz w:val="16"/>
                <w:szCs w:val="16"/>
                <w:lang w:val="ru-RU"/>
              </w:rPr>
            </w:pPr>
            <w:r w:rsidRPr="009B42B3">
              <w:rPr>
                <w:rFonts w:ascii="Garamond" w:hAnsi="Garamond"/>
                <w:b/>
                <w:sz w:val="16"/>
                <w:szCs w:val="16"/>
                <w:lang w:val="ru-RU"/>
              </w:rPr>
              <w:t>руб.</w:t>
            </w:r>
          </w:p>
        </w:tc>
        <w:tc>
          <w:tcPr>
            <w:tcW w:w="1843" w:type="dxa"/>
            <w:vAlign w:val="center"/>
          </w:tcPr>
          <w:p w:rsidR="00032729" w:rsidRPr="009B42B3" w:rsidRDefault="00032729" w:rsidP="00032729">
            <w:pPr>
              <w:pStyle w:val="a4"/>
              <w:spacing w:before="0" w:after="0"/>
              <w:jc w:val="center"/>
              <w:rPr>
                <w:rFonts w:ascii="Garamond" w:hAnsi="Garamond"/>
                <w:b/>
                <w:sz w:val="16"/>
                <w:szCs w:val="16"/>
                <w:lang w:val="ru-RU"/>
              </w:rPr>
            </w:pPr>
            <w:r w:rsidRPr="009B42B3">
              <w:rPr>
                <w:rFonts w:ascii="Garamond" w:hAnsi="Garamond"/>
                <w:b/>
                <w:sz w:val="16"/>
                <w:szCs w:val="16"/>
                <w:lang w:val="ru-RU"/>
              </w:rPr>
              <w:t>Суммарный размер неисполненных обязательств по оплате электрической энергии и мощности по состоянию на 01.12.2019,</w:t>
            </w:r>
          </w:p>
          <w:p w:rsidR="00032729" w:rsidRPr="009B42B3" w:rsidRDefault="00032729" w:rsidP="00032729">
            <w:pPr>
              <w:pStyle w:val="a4"/>
              <w:spacing w:before="0" w:after="0"/>
              <w:jc w:val="center"/>
              <w:rPr>
                <w:rFonts w:ascii="Garamond" w:hAnsi="Garamond"/>
                <w:b/>
                <w:sz w:val="16"/>
                <w:szCs w:val="16"/>
                <w:lang w:val="ru-RU"/>
              </w:rPr>
            </w:pPr>
            <w:r w:rsidRPr="009B42B3">
              <w:rPr>
                <w:rFonts w:ascii="Garamond" w:hAnsi="Garamond"/>
                <w:b/>
                <w:sz w:val="16"/>
                <w:szCs w:val="16"/>
                <w:lang w:val="ru-RU"/>
              </w:rPr>
              <w:t>руб.</w:t>
            </w:r>
          </w:p>
        </w:tc>
        <w:tc>
          <w:tcPr>
            <w:tcW w:w="1695" w:type="dxa"/>
            <w:vAlign w:val="center"/>
          </w:tcPr>
          <w:p w:rsidR="00032729" w:rsidRPr="009B42B3" w:rsidRDefault="00032729" w:rsidP="00032729">
            <w:pPr>
              <w:pStyle w:val="a4"/>
              <w:spacing w:before="0" w:after="0"/>
              <w:jc w:val="center"/>
              <w:rPr>
                <w:rFonts w:ascii="Garamond" w:hAnsi="Garamond"/>
                <w:b/>
                <w:sz w:val="16"/>
                <w:szCs w:val="16"/>
                <w:lang w:val="ru-RU"/>
              </w:rPr>
            </w:pPr>
            <w:r w:rsidRPr="009B42B3">
              <w:rPr>
                <w:rFonts w:ascii="Garamond" w:hAnsi="Garamond"/>
                <w:b/>
                <w:sz w:val="16"/>
                <w:szCs w:val="16"/>
                <w:lang w:val="ru-RU"/>
              </w:rPr>
              <w:t>Суммарный размер неисполненных обязательств по оплате электрической энергии и мощности по состоянию на ХХ.ХХ.20ХХ,</w:t>
            </w:r>
          </w:p>
          <w:p w:rsidR="00032729" w:rsidRPr="009B42B3" w:rsidRDefault="00032729" w:rsidP="00032729">
            <w:pPr>
              <w:pStyle w:val="a4"/>
              <w:spacing w:before="0" w:after="0"/>
              <w:jc w:val="center"/>
              <w:rPr>
                <w:rFonts w:ascii="Garamond" w:hAnsi="Garamond"/>
                <w:b/>
                <w:sz w:val="16"/>
                <w:szCs w:val="16"/>
                <w:lang w:val="ru-RU"/>
              </w:rPr>
            </w:pPr>
            <w:r w:rsidRPr="009B42B3">
              <w:rPr>
                <w:rFonts w:ascii="Garamond" w:hAnsi="Garamond"/>
                <w:b/>
                <w:sz w:val="16"/>
                <w:szCs w:val="16"/>
                <w:lang w:val="ru-RU"/>
              </w:rPr>
              <w:t>руб.</w:t>
            </w:r>
          </w:p>
        </w:tc>
      </w:tr>
      <w:tr w:rsidR="00A73066" w:rsidRPr="009B42B3" w:rsidTr="00A73066">
        <w:tc>
          <w:tcPr>
            <w:tcW w:w="417" w:type="dxa"/>
          </w:tcPr>
          <w:p w:rsidR="00A73066" w:rsidRPr="009B42B3" w:rsidRDefault="00A73066" w:rsidP="00A73066">
            <w:pPr>
              <w:pStyle w:val="a4"/>
              <w:jc w:val="center"/>
              <w:rPr>
                <w:rFonts w:ascii="Garamond" w:hAnsi="Garamond"/>
                <w:sz w:val="16"/>
                <w:szCs w:val="16"/>
                <w:lang w:val="ru-RU"/>
              </w:rPr>
            </w:pPr>
            <w:r w:rsidRPr="009B42B3">
              <w:rPr>
                <w:rFonts w:ascii="Garamond" w:hAnsi="Garamond"/>
                <w:sz w:val="16"/>
                <w:szCs w:val="16"/>
                <w:lang w:val="ru-RU"/>
              </w:rPr>
              <w:t>1</w:t>
            </w:r>
          </w:p>
        </w:tc>
        <w:tc>
          <w:tcPr>
            <w:tcW w:w="2279" w:type="dxa"/>
            <w:vAlign w:val="center"/>
          </w:tcPr>
          <w:p w:rsidR="00A73066" w:rsidRPr="009B42B3" w:rsidRDefault="00A73066" w:rsidP="00A73066">
            <w:pPr>
              <w:pStyle w:val="a6"/>
              <w:jc w:val="center"/>
              <w:rPr>
                <w:rFonts w:ascii="Garamond" w:hAnsi="Garamond"/>
                <w:sz w:val="16"/>
                <w:szCs w:val="16"/>
              </w:rPr>
            </w:pPr>
            <w:r w:rsidRPr="009B42B3">
              <w:rPr>
                <w:rFonts w:ascii="Garamond" w:hAnsi="Garamond"/>
                <w:sz w:val="16"/>
                <w:szCs w:val="16"/>
              </w:rPr>
              <w:t>XXXXX</w:t>
            </w:r>
          </w:p>
        </w:tc>
        <w:tc>
          <w:tcPr>
            <w:tcW w:w="1158" w:type="dxa"/>
            <w:vAlign w:val="center"/>
          </w:tcPr>
          <w:p w:rsidR="00A73066" w:rsidRPr="009B42B3" w:rsidRDefault="00A73066" w:rsidP="00A73066">
            <w:pPr>
              <w:pStyle w:val="a6"/>
              <w:jc w:val="center"/>
              <w:rPr>
                <w:rFonts w:ascii="Garamond" w:hAnsi="Garamond"/>
                <w:sz w:val="16"/>
                <w:szCs w:val="16"/>
              </w:rPr>
            </w:pPr>
            <w:r w:rsidRPr="009B42B3">
              <w:rPr>
                <w:rFonts w:ascii="Garamond" w:hAnsi="Garamond"/>
                <w:sz w:val="16"/>
                <w:szCs w:val="16"/>
              </w:rPr>
              <w:t>XXXX</w:t>
            </w:r>
          </w:p>
        </w:tc>
        <w:tc>
          <w:tcPr>
            <w:tcW w:w="1953" w:type="dxa"/>
            <w:vAlign w:val="center"/>
          </w:tcPr>
          <w:p w:rsidR="00A73066" w:rsidRPr="009B42B3" w:rsidRDefault="00A73066" w:rsidP="00A73066">
            <w:pPr>
              <w:pStyle w:val="a6"/>
              <w:jc w:val="center"/>
              <w:rPr>
                <w:rFonts w:ascii="Garamond" w:hAnsi="Garamond"/>
                <w:sz w:val="16"/>
                <w:szCs w:val="16"/>
              </w:rPr>
            </w:pPr>
            <w:r w:rsidRPr="009B42B3">
              <w:rPr>
                <w:rFonts w:ascii="Garamond" w:hAnsi="Garamond"/>
                <w:sz w:val="16"/>
                <w:szCs w:val="16"/>
              </w:rPr>
              <w:t>XXXX</w:t>
            </w:r>
          </w:p>
        </w:tc>
        <w:tc>
          <w:tcPr>
            <w:tcW w:w="1843" w:type="dxa"/>
            <w:vAlign w:val="center"/>
          </w:tcPr>
          <w:p w:rsidR="00A73066" w:rsidRPr="009B42B3" w:rsidRDefault="00A73066" w:rsidP="00A73066">
            <w:pPr>
              <w:pStyle w:val="a6"/>
              <w:jc w:val="center"/>
              <w:rPr>
                <w:rFonts w:ascii="Garamond" w:hAnsi="Garamond"/>
                <w:sz w:val="16"/>
                <w:szCs w:val="16"/>
              </w:rPr>
            </w:pPr>
            <w:r w:rsidRPr="009B42B3">
              <w:rPr>
                <w:rFonts w:ascii="Garamond" w:hAnsi="Garamond"/>
                <w:sz w:val="16"/>
                <w:szCs w:val="16"/>
              </w:rPr>
              <w:t>XXXX</w:t>
            </w:r>
          </w:p>
        </w:tc>
        <w:tc>
          <w:tcPr>
            <w:tcW w:w="1695" w:type="dxa"/>
            <w:vAlign w:val="center"/>
          </w:tcPr>
          <w:p w:rsidR="00A73066" w:rsidRPr="009B42B3" w:rsidRDefault="00A73066" w:rsidP="00A73066">
            <w:pPr>
              <w:pStyle w:val="a6"/>
              <w:jc w:val="center"/>
              <w:rPr>
                <w:rFonts w:ascii="Garamond" w:hAnsi="Garamond"/>
                <w:sz w:val="16"/>
                <w:szCs w:val="16"/>
              </w:rPr>
            </w:pPr>
            <w:r w:rsidRPr="009B42B3">
              <w:rPr>
                <w:rFonts w:ascii="Garamond" w:hAnsi="Garamond"/>
                <w:sz w:val="16"/>
                <w:szCs w:val="16"/>
              </w:rPr>
              <w:t>XXXX</w:t>
            </w:r>
          </w:p>
        </w:tc>
      </w:tr>
      <w:tr w:rsidR="00A73066" w:rsidRPr="004974AC" w:rsidTr="00A73066">
        <w:tc>
          <w:tcPr>
            <w:tcW w:w="417" w:type="dxa"/>
          </w:tcPr>
          <w:p w:rsidR="00A73066" w:rsidRPr="009B42B3" w:rsidRDefault="00A73066" w:rsidP="00A73066">
            <w:pPr>
              <w:pStyle w:val="a4"/>
              <w:jc w:val="center"/>
              <w:rPr>
                <w:rFonts w:ascii="Garamond" w:hAnsi="Garamond"/>
                <w:sz w:val="16"/>
                <w:szCs w:val="16"/>
                <w:lang w:val="ru-RU"/>
              </w:rPr>
            </w:pPr>
            <w:r w:rsidRPr="009B42B3">
              <w:rPr>
                <w:rFonts w:ascii="Garamond" w:hAnsi="Garamond"/>
                <w:sz w:val="16"/>
                <w:szCs w:val="16"/>
                <w:lang w:val="ru-RU"/>
              </w:rPr>
              <w:t>2</w:t>
            </w:r>
          </w:p>
        </w:tc>
        <w:tc>
          <w:tcPr>
            <w:tcW w:w="2279" w:type="dxa"/>
            <w:vAlign w:val="center"/>
          </w:tcPr>
          <w:p w:rsidR="00A73066" w:rsidRPr="009B42B3" w:rsidRDefault="00A73066" w:rsidP="00A73066">
            <w:pPr>
              <w:pStyle w:val="a6"/>
              <w:jc w:val="center"/>
              <w:rPr>
                <w:rFonts w:ascii="Garamond" w:hAnsi="Garamond"/>
                <w:sz w:val="16"/>
                <w:szCs w:val="16"/>
              </w:rPr>
            </w:pPr>
            <w:r w:rsidRPr="009B42B3">
              <w:rPr>
                <w:rFonts w:ascii="Garamond" w:hAnsi="Garamond"/>
                <w:sz w:val="16"/>
                <w:szCs w:val="16"/>
              </w:rPr>
              <w:t>XXXXX</w:t>
            </w:r>
          </w:p>
        </w:tc>
        <w:tc>
          <w:tcPr>
            <w:tcW w:w="1158" w:type="dxa"/>
            <w:vAlign w:val="center"/>
          </w:tcPr>
          <w:p w:rsidR="00A73066" w:rsidRPr="009B42B3" w:rsidRDefault="00A73066" w:rsidP="00A73066">
            <w:pPr>
              <w:pStyle w:val="a6"/>
              <w:jc w:val="center"/>
              <w:rPr>
                <w:rFonts w:ascii="Garamond" w:hAnsi="Garamond"/>
                <w:sz w:val="16"/>
                <w:szCs w:val="16"/>
              </w:rPr>
            </w:pPr>
            <w:r w:rsidRPr="009B42B3">
              <w:rPr>
                <w:rFonts w:ascii="Garamond" w:hAnsi="Garamond"/>
                <w:sz w:val="16"/>
                <w:szCs w:val="16"/>
              </w:rPr>
              <w:t>XXXX</w:t>
            </w:r>
          </w:p>
        </w:tc>
        <w:tc>
          <w:tcPr>
            <w:tcW w:w="1953" w:type="dxa"/>
            <w:vAlign w:val="center"/>
          </w:tcPr>
          <w:p w:rsidR="00A73066" w:rsidRPr="009B42B3" w:rsidRDefault="00A73066" w:rsidP="00A73066">
            <w:pPr>
              <w:pStyle w:val="a6"/>
              <w:jc w:val="center"/>
              <w:rPr>
                <w:rFonts w:ascii="Garamond" w:hAnsi="Garamond"/>
                <w:sz w:val="16"/>
                <w:szCs w:val="16"/>
              </w:rPr>
            </w:pPr>
            <w:r w:rsidRPr="009B42B3">
              <w:rPr>
                <w:rFonts w:ascii="Garamond" w:hAnsi="Garamond"/>
                <w:sz w:val="16"/>
                <w:szCs w:val="16"/>
              </w:rPr>
              <w:t>XXXX</w:t>
            </w:r>
          </w:p>
        </w:tc>
        <w:tc>
          <w:tcPr>
            <w:tcW w:w="1843" w:type="dxa"/>
            <w:vAlign w:val="center"/>
          </w:tcPr>
          <w:p w:rsidR="00A73066" w:rsidRPr="009B42B3" w:rsidRDefault="00A73066" w:rsidP="00A73066">
            <w:pPr>
              <w:pStyle w:val="a6"/>
              <w:jc w:val="center"/>
              <w:rPr>
                <w:rFonts w:ascii="Garamond" w:hAnsi="Garamond"/>
                <w:sz w:val="16"/>
                <w:szCs w:val="16"/>
              </w:rPr>
            </w:pPr>
            <w:r w:rsidRPr="009B42B3">
              <w:rPr>
                <w:rFonts w:ascii="Garamond" w:hAnsi="Garamond"/>
                <w:sz w:val="16"/>
                <w:szCs w:val="16"/>
              </w:rPr>
              <w:t>XXXX</w:t>
            </w:r>
          </w:p>
        </w:tc>
        <w:tc>
          <w:tcPr>
            <w:tcW w:w="1695" w:type="dxa"/>
            <w:vAlign w:val="center"/>
          </w:tcPr>
          <w:p w:rsidR="00A73066" w:rsidRPr="004974AC" w:rsidRDefault="00A73066" w:rsidP="00A73066">
            <w:pPr>
              <w:pStyle w:val="a6"/>
              <w:jc w:val="center"/>
              <w:rPr>
                <w:rFonts w:ascii="Garamond" w:hAnsi="Garamond"/>
                <w:sz w:val="16"/>
                <w:szCs w:val="16"/>
              </w:rPr>
            </w:pPr>
            <w:r w:rsidRPr="009B42B3">
              <w:rPr>
                <w:rFonts w:ascii="Garamond" w:hAnsi="Garamond"/>
                <w:sz w:val="16"/>
                <w:szCs w:val="16"/>
              </w:rPr>
              <w:t>XXXX</w:t>
            </w:r>
          </w:p>
        </w:tc>
      </w:tr>
      <w:tr w:rsidR="00A73066" w:rsidRPr="004974AC" w:rsidTr="00A73066">
        <w:tc>
          <w:tcPr>
            <w:tcW w:w="417" w:type="dxa"/>
          </w:tcPr>
          <w:p w:rsidR="00A73066" w:rsidRPr="004974AC" w:rsidRDefault="00A73066" w:rsidP="00A73066">
            <w:pPr>
              <w:pStyle w:val="a4"/>
              <w:jc w:val="center"/>
              <w:rPr>
                <w:rFonts w:ascii="Garamond" w:hAnsi="Garamond"/>
                <w:sz w:val="16"/>
                <w:szCs w:val="16"/>
                <w:lang w:val="ru-RU"/>
              </w:rPr>
            </w:pPr>
            <w:r w:rsidRPr="004974AC">
              <w:rPr>
                <w:rFonts w:ascii="Garamond" w:hAnsi="Garamond"/>
                <w:sz w:val="16"/>
                <w:szCs w:val="16"/>
                <w:lang w:val="ru-RU"/>
              </w:rPr>
              <w:t>3</w:t>
            </w:r>
          </w:p>
        </w:tc>
        <w:tc>
          <w:tcPr>
            <w:tcW w:w="2279" w:type="dxa"/>
            <w:vAlign w:val="center"/>
          </w:tcPr>
          <w:p w:rsidR="00A73066" w:rsidRPr="004974AC" w:rsidRDefault="00A73066" w:rsidP="00A73066">
            <w:pPr>
              <w:pStyle w:val="a6"/>
              <w:jc w:val="center"/>
              <w:rPr>
                <w:rFonts w:ascii="Garamond" w:hAnsi="Garamond"/>
                <w:sz w:val="16"/>
                <w:szCs w:val="16"/>
              </w:rPr>
            </w:pPr>
            <w:r w:rsidRPr="004974AC">
              <w:rPr>
                <w:rFonts w:ascii="Garamond" w:hAnsi="Garamond"/>
                <w:sz w:val="16"/>
                <w:szCs w:val="16"/>
              </w:rPr>
              <w:t>XXXXX</w:t>
            </w:r>
          </w:p>
        </w:tc>
        <w:tc>
          <w:tcPr>
            <w:tcW w:w="1158" w:type="dxa"/>
            <w:vAlign w:val="center"/>
          </w:tcPr>
          <w:p w:rsidR="00A73066" w:rsidRPr="004974AC" w:rsidRDefault="00A73066" w:rsidP="00A73066">
            <w:pPr>
              <w:pStyle w:val="a6"/>
              <w:jc w:val="center"/>
              <w:rPr>
                <w:rFonts w:ascii="Garamond" w:hAnsi="Garamond"/>
                <w:sz w:val="16"/>
                <w:szCs w:val="16"/>
              </w:rPr>
            </w:pPr>
            <w:r w:rsidRPr="004974AC">
              <w:rPr>
                <w:rFonts w:ascii="Garamond" w:hAnsi="Garamond"/>
                <w:sz w:val="16"/>
                <w:szCs w:val="16"/>
              </w:rPr>
              <w:t>XXXX</w:t>
            </w:r>
          </w:p>
        </w:tc>
        <w:tc>
          <w:tcPr>
            <w:tcW w:w="1953" w:type="dxa"/>
            <w:vAlign w:val="center"/>
          </w:tcPr>
          <w:p w:rsidR="00A73066" w:rsidRPr="004974AC" w:rsidRDefault="00A73066" w:rsidP="00A73066">
            <w:pPr>
              <w:pStyle w:val="a6"/>
              <w:jc w:val="center"/>
              <w:rPr>
                <w:rFonts w:ascii="Garamond" w:hAnsi="Garamond"/>
                <w:sz w:val="16"/>
                <w:szCs w:val="16"/>
              </w:rPr>
            </w:pPr>
            <w:r w:rsidRPr="004974AC">
              <w:rPr>
                <w:rFonts w:ascii="Garamond" w:hAnsi="Garamond"/>
                <w:sz w:val="16"/>
                <w:szCs w:val="16"/>
              </w:rPr>
              <w:t>XXXX</w:t>
            </w:r>
          </w:p>
        </w:tc>
        <w:tc>
          <w:tcPr>
            <w:tcW w:w="1843" w:type="dxa"/>
            <w:vAlign w:val="center"/>
          </w:tcPr>
          <w:p w:rsidR="00A73066" w:rsidRPr="004974AC" w:rsidRDefault="00A73066" w:rsidP="00A73066">
            <w:pPr>
              <w:pStyle w:val="a6"/>
              <w:jc w:val="center"/>
              <w:rPr>
                <w:rFonts w:ascii="Garamond" w:hAnsi="Garamond"/>
                <w:sz w:val="16"/>
                <w:szCs w:val="16"/>
              </w:rPr>
            </w:pPr>
            <w:r w:rsidRPr="004974AC">
              <w:rPr>
                <w:rFonts w:ascii="Garamond" w:hAnsi="Garamond"/>
                <w:sz w:val="16"/>
                <w:szCs w:val="16"/>
              </w:rPr>
              <w:t>XXXX</w:t>
            </w:r>
          </w:p>
        </w:tc>
        <w:tc>
          <w:tcPr>
            <w:tcW w:w="1695" w:type="dxa"/>
            <w:vAlign w:val="center"/>
          </w:tcPr>
          <w:p w:rsidR="00A73066" w:rsidRPr="004974AC" w:rsidRDefault="00A73066" w:rsidP="00A73066">
            <w:pPr>
              <w:pStyle w:val="a6"/>
              <w:jc w:val="center"/>
              <w:rPr>
                <w:rFonts w:ascii="Garamond" w:hAnsi="Garamond"/>
                <w:sz w:val="16"/>
                <w:szCs w:val="16"/>
              </w:rPr>
            </w:pPr>
            <w:r w:rsidRPr="004974AC">
              <w:rPr>
                <w:rFonts w:ascii="Garamond" w:hAnsi="Garamond"/>
                <w:sz w:val="16"/>
                <w:szCs w:val="16"/>
              </w:rPr>
              <w:t>XXXX</w:t>
            </w:r>
          </w:p>
        </w:tc>
      </w:tr>
      <w:tr w:rsidR="00A73066" w:rsidRPr="004974AC" w:rsidTr="00A73066">
        <w:tc>
          <w:tcPr>
            <w:tcW w:w="417" w:type="dxa"/>
          </w:tcPr>
          <w:p w:rsidR="00A73066" w:rsidRPr="004974AC" w:rsidRDefault="00A73066" w:rsidP="00A73066">
            <w:pPr>
              <w:pStyle w:val="a4"/>
              <w:jc w:val="center"/>
              <w:rPr>
                <w:rFonts w:ascii="Garamond" w:hAnsi="Garamond"/>
                <w:sz w:val="16"/>
                <w:szCs w:val="16"/>
                <w:lang w:val="ru-RU"/>
              </w:rPr>
            </w:pPr>
            <w:r w:rsidRPr="004974AC">
              <w:rPr>
                <w:rFonts w:ascii="Garamond" w:hAnsi="Garamond"/>
                <w:sz w:val="16"/>
                <w:szCs w:val="16"/>
                <w:lang w:val="ru-RU"/>
              </w:rPr>
              <w:t>…</w:t>
            </w:r>
          </w:p>
        </w:tc>
        <w:tc>
          <w:tcPr>
            <w:tcW w:w="2279" w:type="dxa"/>
            <w:vAlign w:val="center"/>
          </w:tcPr>
          <w:p w:rsidR="00A73066" w:rsidRPr="004974AC" w:rsidRDefault="00A73066" w:rsidP="00A73066">
            <w:pPr>
              <w:pStyle w:val="a6"/>
              <w:jc w:val="center"/>
              <w:rPr>
                <w:rFonts w:ascii="Garamond" w:hAnsi="Garamond"/>
                <w:sz w:val="16"/>
                <w:szCs w:val="16"/>
              </w:rPr>
            </w:pPr>
            <w:r w:rsidRPr="004974AC">
              <w:rPr>
                <w:rFonts w:ascii="Garamond" w:hAnsi="Garamond"/>
                <w:sz w:val="16"/>
                <w:szCs w:val="16"/>
              </w:rPr>
              <w:t>XXXXX</w:t>
            </w:r>
          </w:p>
        </w:tc>
        <w:tc>
          <w:tcPr>
            <w:tcW w:w="1158" w:type="dxa"/>
            <w:vAlign w:val="center"/>
          </w:tcPr>
          <w:p w:rsidR="00A73066" w:rsidRPr="004974AC" w:rsidRDefault="00A73066" w:rsidP="00A73066">
            <w:pPr>
              <w:pStyle w:val="a6"/>
              <w:jc w:val="center"/>
              <w:rPr>
                <w:rFonts w:ascii="Garamond" w:hAnsi="Garamond"/>
                <w:sz w:val="16"/>
                <w:szCs w:val="16"/>
              </w:rPr>
            </w:pPr>
            <w:r w:rsidRPr="004974AC">
              <w:rPr>
                <w:rFonts w:ascii="Garamond" w:hAnsi="Garamond"/>
                <w:sz w:val="16"/>
                <w:szCs w:val="16"/>
              </w:rPr>
              <w:t>XXXX</w:t>
            </w:r>
          </w:p>
        </w:tc>
        <w:tc>
          <w:tcPr>
            <w:tcW w:w="1953" w:type="dxa"/>
            <w:vAlign w:val="center"/>
          </w:tcPr>
          <w:p w:rsidR="00A73066" w:rsidRPr="004974AC" w:rsidRDefault="00A73066" w:rsidP="00A73066">
            <w:pPr>
              <w:pStyle w:val="a6"/>
              <w:jc w:val="center"/>
              <w:rPr>
                <w:rFonts w:ascii="Garamond" w:hAnsi="Garamond"/>
                <w:sz w:val="16"/>
                <w:szCs w:val="16"/>
              </w:rPr>
            </w:pPr>
            <w:r w:rsidRPr="004974AC">
              <w:rPr>
                <w:rFonts w:ascii="Garamond" w:hAnsi="Garamond"/>
                <w:sz w:val="16"/>
                <w:szCs w:val="16"/>
              </w:rPr>
              <w:t>XXXX</w:t>
            </w:r>
          </w:p>
        </w:tc>
        <w:tc>
          <w:tcPr>
            <w:tcW w:w="1843" w:type="dxa"/>
            <w:vAlign w:val="center"/>
          </w:tcPr>
          <w:p w:rsidR="00A73066" w:rsidRPr="004974AC" w:rsidRDefault="00A73066" w:rsidP="00A73066">
            <w:pPr>
              <w:pStyle w:val="a6"/>
              <w:jc w:val="center"/>
              <w:rPr>
                <w:rFonts w:ascii="Garamond" w:hAnsi="Garamond"/>
                <w:sz w:val="16"/>
                <w:szCs w:val="16"/>
              </w:rPr>
            </w:pPr>
            <w:r w:rsidRPr="004974AC">
              <w:rPr>
                <w:rFonts w:ascii="Garamond" w:hAnsi="Garamond"/>
                <w:sz w:val="16"/>
                <w:szCs w:val="16"/>
              </w:rPr>
              <w:t>XXXX</w:t>
            </w:r>
          </w:p>
        </w:tc>
        <w:tc>
          <w:tcPr>
            <w:tcW w:w="1695" w:type="dxa"/>
            <w:vAlign w:val="center"/>
          </w:tcPr>
          <w:p w:rsidR="00A73066" w:rsidRPr="004974AC" w:rsidRDefault="00A73066" w:rsidP="00A73066">
            <w:pPr>
              <w:pStyle w:val="a6"/>
              <w:jc w:val="center"/>
              <w:rPr>
                <w:rFonts w:ascii="Garamond" w:hAnsi="Garamond"/>
                <w:sz w:val="16"/>
                <w:szCs w:val="16"/>
              </w:rPr>
            </w:pPr>
            <w:r w:rsidRPr="004974AC">
              <w:rPr>
                <w:rFonts w:ascii="Garamond" w:hAnsi="Garamond"/>
                <w:sz w:val="16"/>
                <w:szCs w:val="16"/>
              </w:rPr>
              <w:t>XXXX</w:t>
            </w:r>
          </w:p>
        </w:tc>
      </w:tr>
    </w:tbl>
    <w:p w:rsidR="00941476" w:rsidRPr="004974AC" w:rsidRDefault="00941476" w:rsidP="00F3728B">
      <w:pPr>
        <w:pStyle w:val="a4"/>
        <w:ind w:firstLine="567"/>
        <w:jc w:val="center"/>
        <w:rPr>
          <w:rFonts w:ascii="Garamond" w:hAnsi="Garamond"/>
          <w:szCs w:val="22"/>
          <w:lang w:val="ru-RU"/>
        </w:rPr>
      </w:pPr>
    </w:p>
    <w:p w:rsidR="00941476" w:rsidRPr="004974AC" w:rsidRDefault="00941476">
      <w:pPr>
        <w:spacing w:after="160" w:line="259" w:lineRule="auto"/>
        <w:rPr>
          <w:rFonts w:ascii="Garamond" w:hAnsi="Garamond"/>
          <w:sz w:val="22"/>
          <w:szCs w:val="22"/>
          <w:lang w:eastAsia="en-US"/>
        </w:rPr>
      </w:pPr>
      <w:r w:rsidRPr="004974AC">
        <w:rPr>
          <w:rFonts w:ascii="Garamond" w:hAnsi="Garamond"/>
          <w:szCs w:val="22"/>
        </w:rPr>
        <w:br w:type="page"/>
      </w:r>
    </w:p>
    <w:p w:rsidR="005C2D1B" w:rsidRPr="00ED057F" w:rsidRDefault="005C2D1B" w:rsidP="00FE47F3">
      <w:pPr>
        <w:widowControl w:val="0"/>
        <w:spacing w:before="120" w:after="120"/>
        <w:rPr>
          <w:rFonts w:ascii="Garamond" w:hAnsi="Garamond"/>
          <w:b/>
          <w:sz w:val="26"/>
          <w:szCs w:val="26"/>
        </w:rPr>
      </w:pPr>
      <w:r w:rsidRPr="00ED057F">
        <w:rPr>
          <w:rFonts w:ascii="Garamond" w:hAnsi="Garamond"/>
          <w:b/>
          <w:sz w:val="26"/>
          <w:szCs w:val="26"/>
        </w:rPr>
        <w:lastRenderedPageBreak/>
        <w:t xml:space="preserve">Предложения по изменениям и дополнениям в </w:t>
      </w:r>
      <w:bookmarkStart w:id="3" w:name="_Toc127160990"/>
      <w:bookmarkStart w:id="4" w:name="_Toc129088044"/>
      <w:bookmarkStart w:id="5" w:name="_Toc128912958"/>
      <w:bookmarkStart w:id="6" w:name="_Toc129149530"/>
      <w:bookmarkStart w:id="7" w:name="_Toc15392748"/>
      <w:r w:rsidRPr="00ED057F">
        <w:rPr>
          <w:rFonts w:ascii="Garamond" w:hAnsi="Garamond"/>
          <w:b/>
          <w:sz w:val="26"/>
          <w:szCs w:val="26"/>
        </w:rPr>
        <w:t>РЕГЛАМЕНТ ФИНАНСОВЫХ РАСЧЕТОВ НА ОПТОВОМ РЫНКЕ ЭЛЕКТРОЭНЕРГИИ</w:t>
      </w:r>
      <w:bookmarkEnd w:id="3"/>
      <w:bookmarkEnd w:id="4"/>
      <w:bookmarkEnd w:id="5"/>
      <w:bookmarkEnd w:id="6"/>
      <w:bookmarkEnd w:id="7"/>
      <w:r w:rsidR="00FE47F3" w:rsidRPr="00ED057F">
        <w:rPr>
          <w:rFonts w:ascii="Garamond" w:hAnsi="Garamond"/>
          <w:b/>
          <w:sz w:val="26"/>
          <w:szCs w:val="26"/>
        </w:rPr>
        <w:t xml:space="preserve"> (Приложение №</w:t>
      </w:r>
      <w:r w:rsidR="00FE47F3" w:rsidRPr="00ED057F">
        <w:rPr>
          <w:rFonts w:ascii="Garamond" w:hAnsi="Garamond"/>
          <w:b/>
          <w:sz w:val="26"/>
          <w:szCs w:val="26"/>
          <w:lang w:val="en-US"/>
        </w:rPr>
        <w:t> </w:t>
      </w:r>
      <w:r w:rsidRPr="00ED057F">
        <w:rPr>
          <w:rFonts w:ascii="Garamond" w:hAnsi="Garamond"/>
          <w:b/>
          <w:sz w:val="26"/>
          <w:szCs w:val="26"/>
        </w:rPr>
        <w:t xml:space="preserve">16 к Договору о присоединении к торговой системе оптового рынка) </w:t>
      </w:r>
    </w:p>
    <w:p w:rsidR="00ED057F" w:rsidRDefault="00ED057F" w:rsidP="00FE47F3">
      <w:pPr>
        <w:pStyle w:val="a4"/>
        <w:widowControl w:val="0"/>
        <w:rPr>
          <w:rFonts w:ascii="Garamond" w:hAnsi="Garamond"/>
          <w:szCs w:val="22"/>
          <w:lang w:val="ru-RU"/>
        </w:rPr>
      </w:pPr>
    </w:p>
    <w:p w:rsidR="005C2D1B" w:rsidRDefault="005C2D1B" w:rsidP="00FE47F3">
      <w:pPr>
        <w:pStyle w:val="a4"/>
        <w:widowControl w:val="0"/>
        <w:rPr>
          <w:rFonts w:ascii="Garamond" w:hAnsi="Garamond"/>
          <w:szCs w:val="22"/>
          <w:lang w:val="ru-RU"/>
        </w:rPr>
      </w:pPr>
      <w:r w:rsidRPr="00FE47F3">
        <w:rPr>
          <w:rFonts w:ascii="Garamond" w:hAnsi="Garamond"/>
          <w:szCs w:val="22"/>
          <w:lang w:val="ru-RU"/>
        </w:rPr>
        <w:t>Дополнить Регламент финансовых расчетов на оптовом рынке электроэнергии (Приложение № 16 к Договору о присоединении к торговой системе оптового рынка) разделом следующего содержания:</w:t>
      </w:r>
    </w:p>
    <w:p w:rsidR="005C2D1B" w:rsidRPr="00FE47F3" w:rsidRDefault="005C2D1B" w:rsidP="00ED057F">
      <w:pPr>
        <w:pStyle w:val="1"/>
        <w:spacing w:before="120" w:after="120"/>
        <w:rPr>
          <w:rFonts w:ascii="Garamond" w:hAnsi="Garamond"/>
          <w:sz w:val="22"/>
          <w:szCs w:val="22"/>
        </w:rPr>
      </w:pPr>
      <w:r w:rsidRPr="00FE47F3">
        <w:rPr>
          <w:rFonts w:ascii="Garamond" w:hAnsi="Garamond"/>
          <w:sz w:val="22"/>
          <w:szCs w:val="22"/>
        </w:rPr>
        <w:t>29.</w:t>
      </w:r>
      <w:r w:rsidR="004974AC" w:rsidRPr="00FE47F3">
        <w:rPr>
          <w:rFonts w:ascii="Garamond" w:hAnsi="Garamond"/>
          <w:sz w:val="22"/>
          <w:szCs w:val="22"/>
        </w:rPr>
        <w:t xml:space="preserve"> ПОРЯДОК </w:t>
      </w:r>
      <w:r w:rsidRPr="00FE47F3">
        <w:rPr>
          <w:rFonts w:ascii="Garamond" w:hAnsi="Garamond"/>
          <w:sz w:val="22"/>
          <w:szCs w:val="22"/>
        </w:rPr>
        <w:t>РАСЧЕТ</w:t>
      </w:r>
      <w:r w:rsidR="004974AC" w:rsidRPr="00FE47F3">
        <w:rPr>
          <w:rFonts w:ascii="Garamond" w:hAnsi="Garamond"/>
          <w:sz w:val="22"/>
          <w:szCs w:val="22"/>
        </w:rPr>
        <w:t>А И ПРЕДОСТАВЛЕНИЯ УЧАСТНИКАМ ОПТОВОГО РЫНКА ИНФОРМАЦИИ О</w:t>
      </w:r>
      <w:r w:rsidRPr="00FE47F3">
        <w:rPr>
          <w:rFonts w:ascii="Garamond" w:hAnsi="Garamond"/>
          <w:sz w:val="22"/>
          <w:szCs w:val="22"/>
        </w:rPr>
        <w:t xml:space="preserve"> СТОИМОСТИ ЭЛЕКТРИЧЕСКОЙ ЭНЕРГИИ И МОЩНОСТИ, ПОД</w:t>
      </w:r>
      <w:r w:rsidR="004974AC" w:rsidRPr="00FE47F3">
        <w:rPr>
          <w:rFonts w:ascii="Garamond" w:hAnsi="Garamond"/>
          <w:sz w:val="22"/>
          <w:szCs w:val="22"/>
        </w:rPr>
        <w:t>ЛЕЖАЩЕЙ ОПЛАТЕ НА ОПТОВОМ РЫНКЕ</w:t>
      </w:r>
      <w:r w:rsidR="001C52EC" w:rsidRPr="00FE47F3">
        <w:rPr>
          <w:rFonts w:ascii="Garamond" w:hAnsi="Garamond"/>
          <w:sz w:val="22"/>
          <w:szCs w:val="22"/>
        </w:rPr>
        <w:t>, В СООТВЕТСТВИИ С ПОЛОЖЕНИЕМ О ЛИЦЕНЗИРОВАНИИ ЭНЕРГОСБЫТОВОЙ ДЕЯТЕЛЬНОСТИ</w:t>
      </w:r>
    </w:p>
    <w:p w:rsidR="005C2D1B" w:rsidRPr="00FE47F3" w:rsidRDefault="005C2D1B" w:rsidP="00FE47F3">
      <w:pPr>
        <w:pStyle w:val="3"/>
        <w:keepNext w:val="0"/>
        <w:keepLines w:val="0"/>
        <w:widowControl w:val="0"/>
        <w:spacing w:before="120" w:after="120"/>
        <w:ind w:left="2280" w:hanging="720"/>
        <w:jc w:val="both"/>
        <w:rPr>
          <w:rFonts w:ascii="Garamond" w:hAnsi="Garamond"/>
          <w:b/>
          <w:color w:val="auto"/>
          <w:sz w:val="22"/>
          <w:szCs w:val="22"/>
        </w:rPr>
      </w:pPr>
      <w:r w:rsidRPr="00FE47F3">
        <w:rPr>
          <w:rFonts w:ascii="Garamond" w:hAnsi="Garamond"/>
          <w:b/>
          <w:color w:val="auto"/>
          <w:sz w:val="22"/>
          <w:szCs w:val="22"/>
        </w:rPr>
        <w:t>29.1. Расчет стоимости электрической энергии и мощности, подлежащей оплате на оптовом рынке электрической энергии и мощности лицензиатом, соискателем лицензии</w:t>
      </w:r>
    </w:p>
    <w:p w:rsidR="005C2D1B" w:rsidRPr="00FE47F3" w:rsidRDefault="006B7475" w:rsidP="00FE47F3">
      <w:pPr>
        <w:pStyle w:val="a4"/>
        <w:widowControl w:val="0"/>
        <w:ind w:firstLine="540"/>
        <w:rPr>
          <w:rFonts w:ascii="Garamond" w:hAnsi="Garamond"/>
          <w:b/>
          <w:color w:val="000000"/>
          <w:szCs w:val="22"/>
          <w:lang w:val="ru-RU"/>
        </w:rPr>
      </w:pPr>
      <w:r w:rsidRPr="00FE47F3">
        <w:rPr>
          <w:rFonts w:ascii="Garamond" w:hAnsi="Garamond"/>
          <w:b/>
          <w:color w:val="000000"/>
          <w:szCs w:val="22"/>
          <w:lang w:val="ru-RU"/>
        </w:rPr>
        <w:t xml:space="preserve">29.1.1. </w:t>
      </w:r>
      <w:r w:rsidR="005C2D1B" w:rsidRPr="00FE47F3">
        <w:rPr>
          <w:rFonts w:ascii="Garamond" w:hAnsi="Garamond"/>
          <w:b/>
          <w:color w:val="000000"/>
          <w:szCs w:val="22"/>
          <w:lang w:val="ru-RU"/>
        </w:rPr>
        <w:t>Расчет стоимости электрической энергии и мощности, подлежащей оплате на оптовом рынке электрической энергии и мощности</w:t>
      </w:r>
    </w:p>
    <w:p w:rsidR="006B7475" w:rsidRPr="00FE47F3" w:rsidRDefault="006B7475" w:rsidP="00FE47F3">
      <w:pPr>
        <w:pStyle w:val="a4"/>
        <w:ind w:firstLine="540"/>
        <w:rPr>
          <w:rFonts w:ascii="Garamond" w:hAnsi="Garamond"/>
          <w:szCs w:val="22"/>
          <w:lang w:val="ru-RU"/>
        </w:rPr>
      </w:pPr>
      <w:r w:rsidRPr="00FE47F3">
        <w:rPr>
          <w:rFonts w:ascii="Garamond" w:hAnsi="Garamond"/>
          <w:szCs w:val="22"/>
          <w:lang w:val="ru-RU"/>
        </w:rPr>
        <w:t xml:space="preserve">Предметом расчетов является определение суммарных обязательств каждого участника оптового рынка по оплате электрической энергии и мощности, поставленной по договорам купли-продажи электрической энергии и мощности, заключение которых является обязательным условием для участия в торговле на оптовом рынке в соответствии с </w:t>
      </w:r>
      <w:r w:rsidRPr="00FE47F3">
        <w:rPr>
          <w:rFonts w:ascii="Garamond" w:hAnsi="Garamond"/>
          <w:i/>
          <w:szCs w:val="22"/>
          <w:lang w:val="ru-RU"/>
        </w:rPr>
        <w:t>Договором о присоединении</w:t>
      </w:r>
      <w:r w:rsidR="00F63D2D" w:rsidRPr="00FE47F3">
        <w:rPr>
          <w:rFonts w:ascii="Garamond" w:hAnsi="Garamond"/>
          <w:i/>
          <w:szCs w:val="22"/>
          <w:lang w:val="ru-RU"/>
        </w:rPr>
        <w:t xml:space="preserve"> к торговой системе оптового рынка</w:t>
      </w:r>
      <w:r w:rsidRPr="00FE47F3">
        <w:rPr>
          <w:rFonts w:ascii="Garamond" w:hAnsi="Garamond"/>
          <w:szCs w:val="22"/>
          <w:lang w:val="ru-RU"/>
        </w:rPr>
        <w:t xml:space="preserve">, за исключением договоров купли-продажи электрической энергии и мощности в целях компенсации потерь в электрических сетях, подлежащих исполнению данным участником оптового рынка в течение </w:t>
      </w:r>
      <w:r w:rsidR="006E2A41" w:rsidRPr="00FE47F3">
        <w:rPr>
          <w:rFonts w:ascii="Garamond" w:hAnsi="Garamond"/>
          <w:szCs w:val="22"/>
          <w:lang w:val="ru-RU"/>
        </w:rPr>
        <w:t xml:space="preserve">любого из месяцев </w:t>
      </w:r>
      <w:r w:rsidRPr="00FE47F3">
        <w:rPr>
          <w:rFonts w:ascii="Garamond" w:hAnsi="Garamond"/>
          <w:szCs w:val="22"/>
          <w:lang w:val="ru-RU"/>
        </w:rPr>
        <w:t>квартала, за который осуществляется расчет (далее – расчетный квартал).</w:t>
      </w:r>
    </w:p>
    <w:p w:rsidR="006B7475" w:rsidRPr="00FE47F3" w:rsidRDefault="006B7475" w:rsidP="00FE47F3">
      <w:pPr>
        <w:pStyle w:val="a4"/>
        <w:ind w:firstLine="540"/>
        <w:rPr>
          <w:rFonts w:ascii="Garamond" w:hAnsi="Garamond"/>
          <w:szCs w:val="22"/>
          <w:lang w:val="ru-RU"/>
        </w:rPr>
      </w:pPr>
      <w:r w:rsidRPr="00FE47F3">
        <w:rPr>
          <w:rFonts w:ascii="Garamond" w:hAnsi="Garamond"/>
          <w:szCs w:val="22"/>
          <w:lang w:val="ru-RU"/>
        </w:rPr>
        <w:t>Расчеты</w:t>
      </w:r>
      <w:r w:rsidRPr="00FE47F3">
        <w:rPr>
          <w:rFonts w:ascii="Garamond" w:hAnsi="Garamond"/>
          <w:color w:val="000000"/>
          <w:szCs w:val="22"/>
          <w:lang w:val="ru-RU"/>
        </w:rPr>
        <w:t xml:space="preserve"> стоимости электрической энергии и мощности, подлежащей оплате на оптовом рынке</w:t>
      </w:r>
      <w:r w:rsidR="00FE47F3">
        <w:rPr>
          <w:rFonts w:ascii="Garamond" w:hAnsi="Garamond"/>
          <w:color w:val="000000"/>
          <w:szCs w:val="22"/>
          <w:lang w:val="ru-RU"/>
        </w:rPr>
        <w:t>,</w:t>
      </w:r>
      <w:r w:rsidRPr="00FE47F3">
        <w:rPr>
          <w:rFonts w:ascii="Garamond" w:hAnsi="Garamond"/>
          <w:color w:val="000000"/>
          <w:szCs w:val="22"/>
          <w:lang w:val="ru-RU"/>
        </w:rPr>
        <w:t xml:space="preserve"> осуществляются в соответствии с </w:t>
      </w:r>
      <w:r w:rsidRPr="00FE47F3">
        <w:rPr>
          <w:rFonts w:ascii="Garamond" w:hAnsi="Garamond"/>
          <w:szCs w:val="22"/>
          <w:lang w:val="ru-RU"/>
        </w:rPr>
        <w:t>пунктами 29.1.</w:t>
      </w:r>
      <w:r w:rsidR="003D31D5" w:rsidRPr="00FE47F3">
        <w:rPr>
          <w:rFonts w:ascii="Garamond" w:hAnsi="Garamond"/>
          <w:szCs w:val="22"/>
          <w:lang w:val="ru-RU"/>
        </w:rPr>
        <w:t>1</w:t>
      </w:r>
      <w:r w:rsidRPr="00FE47F3">
        <w:rPr>
          <w:rFonts w:ascii="Garamond" w:hAnsi="Garamond"/>
          <w:szCs w:val="22"/>
          <w:lang w:val="ru-RU"/>
        </w:rPr>
        <w:t>.1–29.1.</w:t>
      </w:r>
      <w:r w:rsidR="003D31D5" w:rsidRPr="00FE47F3">
        <w:rPr>
          <w:rFonts w:ascii="Garamond" w:hAnsi="Garamond"/>
          <w:szCs w:val="22"/>
          <w:lang w:val="ru-RU"/>
        </w:rPr>
        <w:t>1</w:t>
      </w:r>
      <w:r w:rsidRPr="00FE47F3">
        <w:rPr>
          <w:rFonts w:ascii="Garamond" w:hAnsi="Garamond"/>
          <w:szCs w:val="22"/>
          <w:lang w:val="ru-RU"/>
        </w:rPr>
        <w:t xml:space="preserve">.15 настоящего </w:t>
      </w:r>
      <w:r w:rsidR="00F63D2D" w:rsidRPr="00FE47F3">
        <w:rPr>
          <w:rFonts w:ascii="Garamond" w:hAnsi="Garamond"/>
          <w:szCs w:val="22"/>
          <w:lang w:val="ru-RU"/>
        </w:rPr>
        <w:t>Р</w:t>
      </w:r>
      <w:r w:rsidRPr="00FE47F3">
        <w:rPr>
          <w:rFonts w:ascii="Garamond" w:hAnsi="Garamond"/>
          <w:szCs w:val="22"/>
          <w:lang w:val="ru-RU"/>
        </w:rPr>
        <w:t>егламента ежеквартально, начиная с расчета за 4</w:t>
      </w:r>
      <w:r w:rsidR="00617B5B" w:rsidRPr="00FE47F3">
        <w:rPr>
          <w:rFonts w:ascii="Garamond" w:hAnsi="Garamond"/>
          <w:szCs w:val="22"/>
          <w:lang w:val="ru-RU"/>
        </w:rPr>
        <w:t>-й</w:t>
      </w:r>
      <w:r w:rsidRPr="00FE47F3">
        <w:rPr>
          <w:rFonts w:ascii="Garamond" w:hAnsi="Garamond"/>
          <w:szCs w:val="22"/>
          <w:lang w:val="ru-RU"/>
        </w:rPr>
        <w:t xml:space="preserve"> квартал 2019 года, в отношении участников оптового рынка, осуществлявших торговлю электрической энергией и мощностью на оптовом рынке в любом из месяцев расчетного квартала, а также в отношении участников оптового рынка, осуществлявших торговлю электрической энергией и мощностью на оптовом рынке в месяце, предшествующем расчетному кварталу. В случае если для расчета стоимости электрической энергии и мощности, подлежащей оплате</w:t>
      </w:r>
      <w:r w:rsidR="00FE47F3">
        <w:rPr>
          <w:rFonts w:ascii="Garamond" w:hAnsi="Garamond"/>
          <w:szCs w:val="22"/>
          <w:lang w:val="ru-RU"/>
        </w:rPr>
        <w:t>,</w:t>
      </w:r>
      <w:r w:rsidRPr="00FE47F3">
        <w:rPr>
          <w:rFonts w:ascii="Garamond" w:hAnsi="Garamond"/>
          <w:szCs w:val="22"/>
          <w:lang w:val="ru-RU"/>
        </w:rPr>
        <w:t xml:space="preserve"> исходные данные не определены, то в целях расчета эти исходные данные принимаются равными нулю. </w:t>
      </w:r>
    </w:p>
    <w:p w:rsidR="005C2D1B" w:rsidRPr="00FE47F3" w:rsidRDefault="005C2D1B" w:rsidP="00FE47F3">
      <w:pPr>
        <w:pStyle w:val="a4"/>
        <w:ind w:firstLine="540"/>
        <w:rPr>
          <w:rFonts w:ascii="Garamond" w:hAnsi="Garamond"/>
          <w:szCs w:val="22"/>
          <w:lang w:val="ru-RU"/>
        </w:rPr>
      </w:pPr>
      <w:r w:rsidRPr="00FE47F3">
        <w:rPr>
          <w:rFonts w:ascii="Garamond" w:hAnsi="Garamond"/>
          <w:szCs w:val="22"/>
          <w:lang w:val="ru-RU"/>
        </w:rPr>
        <w:t>Округление производится методом математического округления с точностью до двух знаков после запятой.</w:t>
      </w:r>
    </w:p>
    <w:p w:rsidR="005C2D1B" w:rsidRPr="00FE47F3" w:rsidRDefault="005C2D1B" w:rsidP="00FE47F3">
      <w:pPr>
        <w:pStyle w:val="a4"/>
        <w:ind w:firstLine="540"/>
        <w:rPr>
          <w:rFonts w:ascii="Garamond" w:hAnsi="Garamond"/>
          <w:szCs w:val="22"/>
          <w:lang w:val="ru-RU"/>
        </w:rPr>
      </w:pPr>
      <w:r w:rsidRPr="00FE47F3">
        <w:rPr>
          <w:rFonts w:ascii="Garamond" w:hAnsi="Garamond"/>
          <w:szCs w:val="22"/>
          <w:lang w:val="ru-RU"/>
        </w:rPr>
        <w:t>29.1.</w:t>
      </w:r>
      <w:r w:rsidR="00865CD3" w:rsidRPr="00FE47F3">
        <w:rPr>
          <w:rFonts w:ascii="Garamond" w:hAnsi="Garamond"/>
          <w:szCs w:val="22"/>
          <w:lang w:val="ru-RU"/>
        </w:rPr>
        <w:t>1</w:t>
      </w:r>
      <w:r w:rsidRPr="00FE47F3">
        <w:rPr>
          <w:rFonts w:ascii="Garamond" w:hAnsi="Garamond"/>
          <w:szCs w:val="22"/>
          <w:lang w:val="ru-RU"/>
        </w:rPr>
        <w:t>.1</w:t>
      </w:r>
      <w:r w:rsidR="00F63D2D" w:rsidRPr="00FE47F3">
        <w:rPr>
          <w:rFonts w:ascii="Garamond" w:hAnsi="Garamond"/>
          <w:szCs w:val="22"/>
          <w:lang w:val="ru-RU"/>
        </w:rPr>
        <w:t>.</w:t>
      </w:r>
      <w:r w:rsidRPr="00FE47F3">
        <w:rPr>
          <w:rFonts w:ascii="Garamond" w:hAnsi="Garamond"/>
          <w:szCs w:val="22"/>
          <w:lang w:val="ru-RU"/>
        </w:rPr>
        <w:t xml:space="preserve"> Стоимость электрической энергии и мощности, подлежащая оплате участником оптового рынка</w:t>
      </w:r>
      <w:r w:rsidRPr="00FE47F3">
        <w:rPr>
          <w:rFonts w:ascii="Garamond" w:hAnsi="Garamond"/>
          <w:szCs w:val="22"/>
        </w:rPr>
        <w:t> </w:t>
      </w:r>
      <w:r w:rsidRPr="00FE47F3">
        <w:rPr>
          <w:rFonts w:ascii="Garamond" w:hAnsi="Garamond"/>
          <w:i/>
          <w:szCs w:val="22"/>
        </w:rPr>
        <w:t>j</w:t>
      </w:r>
      <w:r w:rsidRPr="00FE47F3">
        <w:rPr>
          <w:rFonts w:ascii="Garamond" w:hAnsi="Garamond"/>
          <w:szCs w:val="22"/>
          <w:lang w:val="ru-RU"/>
        </w:rPr>
        <w:t xml:space="preserve"> по</w:t>
      </w:r>
      <w:r w:rsidRPr="00FE47F3">
        <w:rPr>
          <w:rFonts w:ascii="Garamond" w:hAnsi="Garamond"/>
          <w:szCs w:val="22"/>
        </w:rPr>
        <w:t> </w:t>
      </w:r>
      <w:r w:rsidRPr="00FE47F3">
        <w:rPr>
          <w:rFonts w:ascii="Garamond" w:hAnsi="Garamond"/>
          <w:szCs w:val="22"/>
          <w:lang w:val="ru-RU"/>
        </w:rPr>
        <w:t xml:space="preserve">РД в </w:t>
      </w:r>
      <w:r w:rsidR="006E2A41" w:rsidRPr="00FE47F3">
        <w:rPr>
          <w:rFonts w:ascii="Garamond" w:hAnsi="Garamond"/>
          <w:szCs w:val="22"/>
          <w:lang w:val="ru-RU"/>
        </w:rPr>
        <w:t xml:space="preserve">каждом </w:t>
      </w:r>
      <w:r w:rsidRPr="00FE47F3">
        <w:rPr>
          <w:rFonts w:ascii="Garamond" w:hAnsi="Garamond"/>
          <w:szCs w:val="22"/>
          <w:lang w:val="ru-RU"/>
        </w:rPr>
        <w:t xml:space="preserve">месяце </w:t>
      </w:r>
      <w:r w:rsidRPr="00FE47F3">
        <w:rPr>
          <w:rFonts w:ascii="Garamond" w:hAnsi="Garamond"/>
          <w:i/>
          <w:szCs w:val="22"/>
        </w:rPr>
        <w:t>m</w:t>
      </w:r>
      <w:r w:rsidR="00F63D2D" w:rsidRPr="00FE47F3">
        <w:rPr>
          <w:rFonts w:ascii="Garamond" w:hAnsi="Garamond"/>
          <w:szCs w:val="22"/>
          <w:lang w:val="ru-RU"/>
        </w:rPr>
        <w:t>,</w:t>
      </w:r>
      <w:r w:rsidRPr="00FE47F3">
        <w:rPr>
          <w:rFonts w:ascii="Garamond" w:hAnsi="Garamond"/>
          <w:szCs w:val="22"/>
          <w:lang w:val="ru-RU"/>
        </w:rPr>
        <w:t xml:space="preserve"> определяется по формуле:</w:t>
      </w:r>
    </w:p>
    <w:p w:rsidR="005C2D1B" w:rsidRPr="00FE47F3" w:rsidRDefault="005C2D1B" w:rsidP="00FE47F3">
      <w:pPr>
        <w:pStyle w:val="a4"/>
        <w:widowControl w:val="0"/>
        <w:jc w:val="center"/>
        <w:rPr>
          <w:rFonts w:ascii="Garamond" w:hAnsi="Garamond"/>
          <w:szCs w:val="22"/>
          <w:lang w:val="ru-RU"/>
        </w:rPr>
      </w:pPr>
      <w:r w:rsidRPr="00FE47F3">
        <w:rPr>
          <w:rFonts w:ascii="Garamond" w:hAnsi="Garamond"/>
          <w:position w:val="-14"/>
          <w:szCs w:val="22"/>
        </w:rPr>
        <w:object w:dxaOrig="4740" w:dyaOrig="400" w14:anchorId="6B8DB4BE">
          <v:shape id="_x0000_i1028" type="#_x0000_t75" style="width:309.75pt;height:26.25pt" o:ole="">
            <v:imagedata r:id="rId15" o:title=""/>
          </v:shape>
          <o:OLEObject Type="Embed" ProgID="Equation.3" ShapeID="_x0000_i1028" DrawAspect="Content" ObjectID="_1638254706" r:id="rId16"/>
        </w:object>
      </w:r>
      <w:r w:rsidRPr="00FE47F3">
        <w:rPr>
          <w:rFonts w:ascii="Garamond" w:hAnsi="Garamond"/>
          <w:szCs w:val="22"/>
          <w:lang w:val="ru-RU"/>
        </w:rPr>
        <w:t>,</w:t>
      </w:r>
    </w:p>
    <w:p w:rsidR="005C2D1B" w:rsidRPr="00FE47F3" w:rsidRDefault="00FE47F3" w:rsidP="00FE47F3">
      <w:pPr>
        <w:pStyle w:val="a4"/>
        <w:widowControl w:val="0"/>
        <w:ind w:left="420"/>
        <w:jc w:val="center"/>
        <w:rPr>
          <w:rFonts w:ascii="Garamond" w:hAnsi="Garamond"/>
          <w:szCs w:val="22"/>
          <w:lang w:val="ru-RU"/>
        </w:rPr>
      </w:pPr>
      <w:r>
        <w:rPr>
          <w:rFonts w:ascii="Garamond" w:hAnsi="Garamond"/>
          <w:szCs w:val="22"/>
          <w:lang w:val="ru-RU"/>
        </w:rPr>
        <w:t>г</w:t>
      </w:r>
      <w:r w:rsidR="005C2D1B" w:rsidRPr="00FE47F3">
        <w:rPr>
          <w:rFonts w:ascii="Garamond" w:hAnsi="Garamond"/>
          <w:szCs w:val="22"/>
          <w:lang w:val="ru-RU"/>
        </w:rPr>
        <w:t>де</w:t>
      </w:r>
      <w:r>
        <w:rPr>
          <w:rFonts w:ascii="Garamond" w:hAnsi="Garamond"/>
          <w:szCs w:val="22"/>
          <w:lang w:val="ru-RU"/>
        </w:rPr>
        <w:t xml:space="preserve"> </w:t>
      </w:r>
      <w:r w:rsidR="005C2D1B" w:rsidRPr="00FE47F3">
        <w:rPr>
          <w:rFonts w:ascii="Garamond" w:hAnsi="Garamond"/>
          <w:position w:val="-32"/>
          <w:szCs w:val="22"/>
        </w:rPr>
        <w:object w:dxaOrig="6120" w:dyaOrig="580" w14:anchorId="365BCFF7">
          <v:shape id="_x0000_i1029" type="#_x0000_t75" style="width:306pt;height:27pt" o:ole="">
            <v:imagedata r:id="rId17" o:title=""/>
          </v:shape>
          <o:OLEObject Type="Embed" ProgID="Equation.3" ShapeID="_x0000_i1029" DrawAspect="Content" ObjectID="_1638254707" r:id="rId18"/>
        </w:object>
      </w:r>
      <w:r w:rsidR="005C2D1B" w:rsidRPr="00FE47F3">
        <w:rPr>
          <w:rFonts w:ascii="Garamond" w:hAnsi="Garamond"/>
          <w:szCs w:val="22"/>
          <w:lang w:val="ru-RU"/>
        </w:rPr>
        <w:t>;</w:t>
      </w:r>
    </w:p>
    <w:p w:rsidR="005C2D1B" w:rsidRPr="00FE47F3" w:rsidRDefault="005C2D1B" w:rsidP="00FE47F3">
      <w:pPr>
        <w:pStyle w:val="a4"/>
        <w:widowControl w:val="0"/>
        <w:ind w:left="420"/>
        <w:jc w:val="center"/>
        <w:rPr>
          <w:rFonts w:ascii="Garamond" w:hAnsi="Garamond"/>
          <w:szCs w:val="22"/>
          <w:lang w:val="ru-RU"/>
        </w:rPr>
      </w:pPr>
      <w:r w:rsidRPr="00FE47F3">
        <w:rPr>
          <w:rFonts w:ascii="Garamond" w:hAnsi="Garamond"/>
          <w:position w:val="-32"/>
          <w:szCs w:val="22"/>
        </w:rPr>
        <w:object w:dxaOrig="6520" w:dyaOrig="580" w14:anchorId="7B4602C8">
          <v:shape id="_x0000_i1030" type="#_x0000_t75" style="width:327.75pt;height:27pt" o:ole="">
            <v:imagedata r:id="rId19" o:title=""/>
          </v:shape>
          <o:OLEObject Type="Embed" ProgID="Equation.3" ShapeID="_x0000_i1030" DrawAspect="Content" ObjectID="_1638254708" r:id="rId20"/>
        </w:object>
      </w:r>
      <w:r w:rsidRPr="00FE47F3">
        <w:rPr>
          <w:rFonts w:ascii="Garamond" w:hAnsi="Garamond"/>
          <w:szCs w:val="22"/>
          <w:lang w:val="ru-RU"/>
        </w:rPr>
        <w:t>;</w:t>
      </w:r>
    </w:p>
    <w:p w:rsidR="005C2D1B" w:rsidRPr="00FE47F3" w:rsidRDefault="00FE47F3" w:rsidP="00FE47F3">
      <w:pPr>
        <w:pStyle w:val="a4"/>
        <w:widowControl w:val="0"/>
        <w:ind w:left="420"/>
        <w:jc w:val="center"/>
        <w:rPr>
          <w:rFonts w:ascii="Garamond" w:hAnsi="Garamond"/>
          <w:szCs w:val="22"/>
          <w:lang w:val="ru-RU"/>
        </w:rPr>
      </w:pPr>
      <w:r w:rsidRPr="00FE47F3">
        <w:rPr>
          <w:rFonts w:ascii="Garamond" w:hAnsi="Garamond"/>
          <w:szCs w:val="22"/>
          <w:lang w:val="ru-RU"/>
        </w:rPr>
        <w:t>где</w:t>
      </w:r>
      <w:r w:rsidRPr="00D3166B">
        <w:rPr>
          <w:rFonts w:ascii="Garamond" w:hAnsi="Garamond"/>
          <w:szCs w:val="22"/>
          <w:lang w:val="ru-RU"/>
        </w:rPr>
        <w:t xml:space="preserve"> </w:t>
      </w:r>
      <w:r w:rsidR="005C2D1B" w:rsidRPr="00FE47F3">
        <w:rPr>
          <w:rFonts w:ascii="Garamond" w:hAnsi="Garamond"/>
          <w:position w:val="-14"/>
          <w:szCs w:val="22"/>
        </w:rPr>
        <w:object w:dxaOrig="5360" w:dyaOrig="400" w14:anchorId="47E59A82">
          <v:shape id="_x0000_i1031" type="#_x0000_t75" style="width:268.5pt;height:18.75pt" o:ole="">
            <v:imagedata r:id="rId21" o:title=""/>
          </v:shape>
          <o:OLEObject Type="Embed" ProgID="Equation.3" ShapeID="_x0000_i1031" DrawAspect="Content" ObjectID="_1638254709" r:id="rId22"/>
        </w:object>
      </w:r>
      <w:r w:rsidR="005C2D1B" w:rsidRPr="00FE47F3">
        <w:rPr>
          <w:rFonts w:ascii="Garamond" w:hAnsi="Garamond"/>
          <w:szCs w:val="22"/>
          <w:lang w:val="ru-RU"/>
        </w:rPr>
        <w:t>;</w:t>
      </w:r>
    </w:p>
    <w:p w:rsidR="005C2D1B" w:rsidRPr="00FE47F3" w:rsidRDefault="005C2D1B" w:rsidP="00FE47F3">
      <w:pPr>
        <w:pStyle w:val="a4"/>
        <w:widowControl w:val="0"/>
        <w:ind w:left="420"/>
        <w:jc w:val="center"/>
        <w:rPr>
          <w:rFonts w:ascii="Garamond" w:hAnsi="Garamond"/>
          <w:szCs w:val="22"/>
          <w:lang w:val="ru-RU"/>
        </w:rPr>
      </w:pPr>
      <w:r w:rsidRPr="00FE47F3">
        <w:rPr>
          <w:rFonts w:ascii="Garamond" w:hAnsi="Garamond"/>
          <w:position w:val="-14"/>
          <w:szCs w:val="22"/>
        </w:rPr>
        <w:object w:dxaOrig="5140" w:dyaOrig="400" w14:anchorId="4E653DC6">
          <v:shape id="_x0000_i1032" type="#_x0000_t75" style="width:255.75pt;height:18.75pt" o:ole="">
            <v:imagedata r:id="rId23" o:title=""/>
          </v:shape>
          <o:OLEObject Type="Embed" ProgID="Equation.3" ShapeID="_x0000_i1032" DrawAspect="Content" ObjectID="_1638254710" r:id="rId24"/>
        </w:object>
      </w:r>
      <w:r w:rsidRPr="00FE47F3">
        <w:rPr>
          <w:rFonts w:ascii="Garamond" w:hAnsi="Garamond"/>
          <w:szCs w:val="22"/>
          <w:lang w:val="ru-RU"/>
        </w:rPr>
        <w:t>;</w:t>
      </w:r>
    </w:p>
    <w:p w:rsidR="005C2D1B" w:rsidRPr="00FE47F3" w:rsidRDefault="005C2D1B" w:rsidP="00FE47F3">
      <w:pPr>
        <w:pStyle w:val="a4"/>
        <w:widowControl w:val="0"/>
        <w:ind w:left="420"/>
        <w:jc w:val="center"/>
        <w:rPr>
          <w:rFonts w:ascii="Garamond" w:hAnsi="Garamond"/>
          <w:szCs w:val="22"/>
          <w:lang w:val="ru-RU"/>
        </w:rPr>
      </w:pPr>
      <w:r w:rsidRPr="00FE47F3">
        <w:rPr>
          <w:rFonts w:ascii="Garamond" w:hAnsi="Garamond"/>
          <w:position w:val="-14"/>
          <w:szCs w:val="22"/>
        </w:rPr>
        <w:object w:dxaOrig="5740" w:dyaOrig="400" w14:anchorId="1CFFB8E3">
          <v:shape id="_x0000_i1033" type="#_x0000_t75" style="width:288.75pt;height:18.75pt" o:ole="">
            <v:imagedata r:id="rId25" o:title=""/>
          </v:shape>
          <o:OLEObject Type="Embed" ProgID="Equation.3" ShapeID="_x0000_i1033" DrawAspect="Content" ObjectID="_1638254711" r:id="rId26"/>
        </w:object>
      </w:r>
      <w:r w:rsidRPr="00FE47F3">
        <w:rPr>
          <w:rFonts w:ascii="Garamond" w:hAnsi="Garamond"/>
          <w:szCs w:val="22"/>
          <w:lang w:val="ru-RU"/>
        </w:rPr>
        <w:t>;</w:t>
      </w:r>
    </w:p>
    <w:p w:rsidR="005C2D1B" w:rsidRPr="00FE47F3" w:rsidRDefault="005C2D1B" w:rsidP="00FE47F3">
      <w:pPr>
        <w:pStyle w:val="a4"/>
        <w:widowControl w:val="0"/>
        <w:ind w:left="420"/>
        <w:jc w:val="center"/>
        <w:rPr>
          <w:rFonts w:ascii="Garamond" w:hAnsi="Garamond"/>
          <w:szCs w:val="22"/>
          <w:lang w:val="ru-RU"/>
        </w:rPr>
      </w:pPr>
      <w:r w:rsidRPr="00FE47F3">
        <w:rPr>
          <w:rFonts w:ascii="Garamond" w:hAnsi="Garamond"/>
          <w:position w:val="-14"/>
          <w:szCs w:val="22"/>
        </w:rPr>
        <w:object w:dxaOrig="5539" w:dyaOrig="400" w14:anchorId="19649BC8">
          <v:shape id="_x0000_i1034" type="#_x0000_t75" style="width:276.75pt;height:18.75pt" o:ole="">
            <v:imagedata r:id="rId27" o:title=""/>
          </v:shape>
          <o:OLEObject Type="Embed" ProgID="Equation.3" ShapeID="_x0000_i1034" DrawAspect="Content" ObjectID="_1638254712" r:id="rId28"/>
        </w:object>
      </w:r>
      <w:r w:rsidRPr="00FE47F3">
        <w:rPr>
          <w:rFonts w:ascii="Garamond" w:hAnsi="Garamond"/>
          <w:szCs w:val="22"/>
          <w:lang w:val="ru-RU"/>
        </w:rPr>
        <w:t>,</w:t>
      </w:r>
    </w:p>
    <w:p w:rsidR="005C2D1B" w:rsidRPr="00FE47F3" w:rsidRDefault="005C2D1B" w:rsidP="00FE47F3">
      <w:pPr>
        <w:pStyle w:val="a4"/>
        <w:widowControl w:val="0"/>
        <w:ind w:left="420" w:hanging="420"/>
        <w:rPr>
          <w:rFonts w:ascii="Garamond" w:hAnsi="Garamond"/>
          <w:color w:val="000000"/>
          <w:szCs w:val="22"/>
          <w:lang w:val="ru-RU"/>
        </w:rPr>
      </w:pPr>
      <w:r w:rsidRPr="00FE47F3">
        <w:rPr>
          <w:rFonts w:ascii="Garamond" w:hAnsi="Garamond"/>
          <w:szCs w:val="22"/>
          <w:lang w:val="ru-RU"/>
        </w:rPr>
        <w:t>где</w:t>
      </w:r>
      <w:r w:rsidR="00F63D2D" w:rsidRPr="00FE47F3">
        <w:rPr>
          <w:rFonts w:ascii="Garamond" w:hAnsi="Garamond"/>
          <w:szCs w:val="22"/>
          <w:lang w:val="ru-RU"/>
        </w:rPr>
        <w:t xml:space="preserve"> </w:t>
      </w:r>
      <w:r w:rsidRPr="00FE47F3">
        <w:rPr>
          <w:rFonts w:ascii="Garamond" w:hAnsi="Garamond"/>
          <w:color w:val="000000"/>
          <w:position w:val="-14"/>
          <w:szCs w:val="22"/>
        </w:rPr>
        <w:object w:dxaOrig="1219" w:dyaOrig="400" w14:anchorId="43B90DCA">
          <v:shape id="_x0000_i1035" type="#_x0000_t75" style="width:61.5pt;height:18.75pt" o:ole="">
            <v:imagedata r:id="rId29" o:title=""/>
          </v:shape>
          <o:OLEObject Type="Embed" ProgID="Equation.3" ShapeID="_x0000_i1035" DrawAspect="Content" ObjectID="_1638254713" r:id="rId30"/>
        </w:object>
      </w:r>
      <w:r w:rsidRPr="00FE47F3">
        <w:rPr>
          <w:rFonts w:ascii="Garamond" w:hAnsi="Garamond"/>
          <w:color w:val="000000"/>
          <w:szCs w:val="22"/>
          <w:lang w:val="ru-RU"/>
        </w:rPr>
        <w:t xml:space="preserve"> </w:t>
      </w:r>
      <w:r w:rsidR="00F63D2D" w:rsidRPr="00FE47F3">
        <w:rPr>
          <w:rFonts w:ascii="Garamond" w:hAnsi="Garamond"/>
          <w:color w:val="000000"/>
          <w:szCs w:val="22"/>
          <w:lang w:val="ru-RU"/>
        </w:rPr>
        <w:t>–</w:t>
      </w:r>
      <w:r w:rsidRPr="00FE47F3">
        <w:rPr>
          <w:rFonts w:ascii="Garamond" w:hAnsi="Garamond"/>
          <w:color w:val="000000"/>
          <w:szCs w:val="22"/>
          <w:lang w:val="ru-RU"/>
        </w:rPr>
        <w:t xml:space="preserve"> стоимость мощности, купленной/проданной по РД </w:t>
      </w:r>
      <w:r w:rsidRPr="00ED057F">
        <w:rPr>
          <w:rFonts w:ascii="Garamond" w:hAnsi="Garamond"/>
          <w:i/>
          <w:color w:val="000000"/>
          <w:szCs w:val="22"/>
        </w:rPr>
        <w:t>D</w:t>
      </w:r>
      <w:r w:rsidRPr="00FE47F3">
        <w:rPr>
          <w:rFonts w:ascii="Garamond" w:hAnsi="Garamond"/>
          <w:color w:val="000000"/>
          <w:szCs w:val="22"/>
          <w:lang w:val="ru-RU"/>
        </w:rPr>
        <w:t xml:space="preserve"> в отношении потребления населения и приравненных к нему групп потребителей за месяц </w:t>
      </w:r>
      <w:r w:rsidRPr="00FE47F3">
        <w:rPr>
          <w:rFonts w:ascii="Garamond" w:hAnsi="Garamond"/>
          <w:i/>
          <w:color w:val="000000"/>
          <w:szCs w:val="22"/>
        </w:rPr>
        <w:t>m</w:t>
      </w:r>
      <w:r w:rsidR="00ED057F">
        <w:rPr>
          <w:rFonts w:ascii="Garamond" w:hAnsi="Garamond"/>
          <w:szCs w:val="22"/>
          <w:lang w:val="ru-RU"/>
        </w:rPr>
        <w:t>–</w:t>
      </w:r>
      <w:r w:rsidRPr="00FE47F3">
        <w:rPr>
          <w:rFonts w:ascii="Garamond" w:hAnsi="Garamond"/>
          <w:szCs w:val="22"/>
          <w:lang w:val="ru-RU"/>
        </w:rPr>
        <w:t>1</w:t>
      </w:r>
      <w:r w:rsidRPr="00FE47F3">
        <w:rPr>
          <w:rFonts w:ascii="Garamond" w:hAnsi="Garamond"/>
          <w:color w:val="000000"/>
          <w:szCs w:val="22"/>
          <w:lang w:val="ru-RU"/>
        </w:rPr>
        <w:t xml:space="preserve">, определенная в соответствии </w:t>
      </w:r>
      <w:r w:rsidRPr="00FE47F3">
        <w:rPr>
          <w:rFonts w:ascii="Garamond" w:hAnsi="Garamond"/>
          <w:color w:val="000000"/>
          <w:szCs w:val="22"/>
          <w:lang w:val="ru-RU"/>
        </w:rPr>
        <w:lastRenderedPageBreak/>
        <w:t>с пунктом</w:t>
      </w:r>
      <w:r w:rsidRPr="00FE47F3">
        <w:rPr>
          <w:rFonts w:ascii="Garamond" w:hAnsi="Garamond"/>
          <w:color w:val="000000"/>
          <w:szCs w:val="22"/>
        </w:rPr>
        <w:t> </w:t>
      </w:r>
      <w:r w:rsidRPr="00FE47F3">
        <w:rPr>
          <w:rFonts w:ascii="Garamond" w:hAnsi="Garamond"/>
          <w:color w:val="000000"/>
          <w:szCs w:val="22"/>
          <w:lang w:val="ru-RU"/>
        </w:rPr>
        <w:t xml:space="preserve">3.3.2 настоящего Регламента, согласно редакции, действующей в месяце </w:t>
      </w:r>
      <w:r w:rsidRPr="00FE47F3">
        <w:rPr>
          <w:rFonts w:ascii="Garamond" w:hAnsi="Garamond"/>
          <w:i/>
          <w:color w:val="000000"/>
          <w:szCs w:val="22"/>
          <w:lang w:val="en-US"/>
        </w:rPr>
        <w:t>m</w:t>
      </w:r>
      <w:r w:rsidR="00ED057F">
        <w:rPr>
          <w:rFonts w:ascii="Garamond" w:hAnsi="Garamond"/>
          <w:color w:val="000000"/>
          <w:szCs w:val="22"/>
          <w:lang w:val="ru-RU"/>
        </w:rPr>
        <w:t>–</w:t>
      </w:r>
      <w:r w:rsidRPr="00FE47F3">
        <w:rPr>
          <w:rFonts w:ascii="Garamond" w:hAnsi="Garamond"/>
          <w:color w:val="000000"/>
          <w:szCs w:val="22"/>
          <w:lang w:val="ru-RU"/>
        </w:rPr>
        <w:t>1;</w:t>
      </w:r>
    </w:p>
    <w:p w:rsidR="005C2D1B" w:rsidRPr="00FE47F3" w:rsidRDefault="005C2D1B" w:rsidP="00FE47F3">
      <w:pPr>
        <w:pStyle w:val="a4"/>
        <w:widowControl w:val="0"/>
        <w:ind w:left="420"/>
        <w:rPr>
          <w:rFonts w:ascii="Garamond" w:hAnsi="Garamond"/>
          <w:color w:val="000000"/>
          <w:szCs w:val="22"/>
          <w:lang w:val="ru-RU"/>
        </w:rPr>
      </w:pPr>
      <w:r w:rsidRPr="00FE47F3">
        <w:rPr>
          <w:rFonts w:ascii="Garamond" w:hAnsi="Garamond"/>
          <w:color w:val="000000"/>
          <w:position w:val="-14"/>
          <w:szCs w:val="22"/>
        </w:rPr>
        <w:object w:dxaOrig="1340" w:dyaOrig="400" w14:anchorId="2D52D8D3">
          <v:shape id="_x0000_i1036" type="#_x0000_t75" style="width:66.75pt;height:18.75pt" o:ole="">
            <v:imagedata r:id="rId31" o:title=""/>
          </v:shape>
          <o:OLEObject Type="Embed" ProgID="Equation.3" ShapeID="_x0000_i1036" DrawAspect="Content" ObjectID="_1638254714" r:id="rId32"/>
        </w:object>
      </w:r>
      <w:r w:rsidRPr="00FE47F3">
        <w:rPr>
          <w:rFonts w:ascii="Garamond" w:hAnsi="Garamond"/>
          <w:color w:val="000000"/>
          <w:szCs w:val="22"/>
          <w:lang w:val="ru-RU"/>
        </w:rPr>
        <w:t xml:space="preserve"> </w:t>
      </w:r>
      <w:r w:rsidR="00F63D2D" w:rsidRPr="00FE47F3">
        <w:rPr>
          <w:rFonts w:ascii="Garamond" w:hAnsi="Garamond"/>
          <w:color w:val="000000"/>
          <w:szCs w:val="22"/>
          <w:lang w:val="ru-RU"/>
        </w:rPr>
        <w:t>–</w:t>
      </w:r>
      <w:r w:rsidRPr="00FE47F3">
        <w:rPr>
          <w:rFonts w:ascii="Garamond" w:hAnsi="Garamond"/>
          <w:color w:val="000000"/>
          <w:szCs w:val="22"/>
          <w:lang w:val="ru-RU"/>
        </w:rPr>
        <w:t xml:space="preserve"> стоимость мощности, купленной/проданной по РД </w:t>
      </w:r>
      <w:r w:rsidRPr="00ED057F">
        <w:rPr>
          <w:rFonts w:ascii="Garamond" w:hAnsi="Garamond"/>
          <w:i/>
          <w:color w:val="000000"/>
          <w:szCs w:val="22"/>
        </w:rPr>
        <w:t>D</w:t>
      </w:r>
      <w:r w:rsidRPr="00FE47F3">
        <w:rPr>
          <w:rFonts w:ascii="Garamond" w:hAnsi="Garamond"/>
          <w:color w:val="000000"/>
          <w:szCs w:val="22"/>
          <w:lang w:val="ru-RU"/>
        </w:rPr>
        <w:t xml:space="preserve"> в отношении по</w:t>
      </w:r>
      <w:r w:rsidR="00F63D2D" w:rsidRPr="00FE47F3">
        <w:rPr>
          <w:rFonts w:ascii="Garamond" w:hAnsi="Garamond"/>
          <w:color w:val="000000"/>
          <w:szCs w:val="22"/>
          <w:lang w:val="ru-RU"/>
        </w:rPr>
        <w:t>купателей по РД для поставки не</w:t>
      </w:r>
      <w:r w:rsidRPr="00FE47F3">
        <w:rPr>
          <w:rFonts w:ascii="Garamond" w:hAnsi="Garamond"/>
          <w:color w:val="000000"/>
          <w:szCs w:val="22"/>
          <w:lang w:val="ru-RU"/>
        </w:rPr>
        <w:t xml:space="preserve">населению за месяц </w:t>
      </w:r>
      <w:r w:rsidRPr="00FE47F3">
        <w:rPr>
          <w:rFonts w:ascii="Garamond" w:hAnsi="Garamond"/>
          <w:i/>
          <w:color w:val="000000"/>
          <w:szCs w:val="22"/>
        </w:rPr>
        <w:t>m</w:t>
      </w:r>
      <w:r w:rsidR="00ED057F">
        <w:rPr>
          <w:rFonts w:ascii="Garamond" w:hAnsi="Garamond"/>
          <w:color w:val="000000"/>
          <w:szCs w:val="22"/>
          <w:lang w:val="ru-RU"/>
        </w:rPr>
        <w:t>–</w:t>
      </w:r>
      <w:r w:rsidRPr="00FE47F3">
        <w:rPr>
          <w:rFonts w:ascii="Garamond" w:hAnsi="Garamond"/>
          <w:color w:val="000000"/>
          <w:szCs w:val="22"/>
          <w:lang w:val="ru-RU"/>
        </w:rPr>
        <w:t>1, определенная в соответствии с пунктом</w:t>
      </w:r>
      <w:r w:rsidRPr="00FE47F3">
        <w:rPr>
          <w:rFonts w:ascii="Garamond" w:hAnsi="Garamond"/>
          <w:color w:val="000000"/>
          <w:szCs w:val="22"/>
        </w:rPr>
        <w:t> </w:t>
      </w:r>
      <w:r w:rsidRPr="00FE47F3">
        <w:rPr>
          <w:rFonts w:ascii="Garamond" w:hAnsi="Garamond"/>
          <w:color w:val="000000"/>
          <w:szCs w:val="22"/>
          <w:lang w:val="ru-RU"/>
        </w:rPr>
        <w:t xml:space="preserve">3.3.1 настоящего Регламента, согласно редакции, действующей в месяце </w:t>
      </w:r>
      <w:r w:rsidRPr="00FE47F3">
        <w:rPr>
          <w:rFonts w:ascii="Garamond" w:hAnsi="Garamond"/>
          <w:i/>
          <w:color w:val="000000"/>
          <w:szCs w:val="22"/>
          <w:lang w:val="en-US"/>
        </w:rPr>
        <w:t>m</w:t>
      </w:r>
      <w:r w:rsidR="00ED057F">
        <w:rPr>
          <w:rFonts w:ascii="Garamond" w:hAnsi="Garamond"/>
          <w:color w:val="000000"/>
          <w:szCs w:val="22"/>
          <w:lang w:val="ru-RU"/>
        </w:rPr>
        <w:t>–</w:t>
      </w:r>
      <w:r w:rsidRPr="00FE47F3">
        <w:rPr>
          <w:rFonts w:ascii="Garamond" w:hAnsi="Garamond"/>
          <w:color w:val="000000"/>
          <w:szCs w:val="22"/>
          <w:lang w:val="ru-RU"/>
        </w:rPr>
        <w:t>1;</w:t>
      </w:r>
    </w:p>
    <w:p w:rsidR="005C2D1B" w:rsidRPr="00FE47F3" w:rsidRDefault="005C2D1B" w:rsidP="00FE47F3">
      <w:pPr>
        <w:pStyle w:val="a4"/>
        <w:widowControl w:val="0"/>
        <w:ind w:left="420"/>
        <w:rPr>
          <w:rFonts w:ascii="Garamond" w:hAnsi="Garamond"/>
          <w:color w:val="000000"/>
          <w:szCs w:val="22"/>
          <w:lang w:val="ru-RU"/>
        </w:rPr>
      </w:pPr>
      <w:r w:rsidRPr="00FE47F3">
        <w:rPr>
          <w:rFonts w:ascii="Garamond" w:hAnsi="Garamond"/>
          <w:color w:val="000000"/>
          <w:position w:val="-14"/>
          <w:szCs w:val="22"/>
        </w:rPr>
        <w:object w:dxaOrig="1140" w:dyaOrig="400" w14:anchorId="5E54D358">
          <v:shape id="_x0000_i1037" type="#_x0000_t75" style="width:55.5pt;height:18.75pt" o:ole="">
            <v:imagedata r:id="rId33" o:title=""/>
          </v:shape>
          <o:OLEObject Type="Embed" ProgID="Equation.3" ShapeID="_x0000_i1037" DrawAspect="Content" ObjectID="_1638254715" r:id="rId34"/>
        </w:object>
      </w:r>
      <w:r w:rsidRPr="00FE47F3">
        <w:rPr>
          <w:rFonts w:ascii="Garamond" w:hAnsi="Garamond"/>
          <w:color w:val="000000"/>
          <w:szCs w:val="22"/>
          <w:lang w:val="ru-RU"/>
        </w:rPr>
        <w:t xml:space="preserve"> </w:t>
      </w:r>
      <w:r w:rsidR="00F63D2D" w:rsidRPr="00FE47F3">
        <w:rPr>
          <w:rFonts w:ascii="Garamond" w:hAnsi="Garamond"/>
          <w:color w:val="000000"/>
          <w:szCs w:val="22"/>
          <w:lang w:val="ru-RU"/>
        </w:rPr>
        <w:t>–</w:t>
      </w:r>
      <w:r w:rsidRPr="00FE47F3">
        <w:rPr>
          <w:rFonts w:ascii="Garamond" w:hAnsi="Garamond"/>
          <w:color w:val="000000"/>
          <w:szCs w:val="22"/>
          <w:lang w:val="ru-RU"/>
        </w:rPr>
        <w:t xml:space="preserve"> стоимость электрической энергии, купленной/проданной по РД </w:t>
      </w:r>
      <w:r w:rsidRPr="00FE47F3">
        <w:rPr>
          <w:rFonts w:ascii="Garamond" w:hAnsi="Garamond"/>
          <w:i/>
          <w:color w:val="000000"/>
          <w:szCs w:val="22"/>
        </w:rPr>
        <w:t>D</w:t>
      </w:r>
      <w:r w:rsidRPr="00FE47F3">
        <w:rPr>
          <w:rFonts w:ascii="Garamond" w:hAnsi="Garamond"/>
          <w:color w:val="000000"/>
          <w:szCs w:val="22"/>
          <w:lang w:val="ru-RU"/>
        </w:rPr>
        <w:t xml:space="preserve"> в отношении потребления населения и приравненных к нему групп потребителей за месяц </w:t>
      </w:r>
      <w:r w:rsidRPr="00FE47F3">
        <w:rPr>
          <w:rFonts w:ascii="Garamond" w:hAnsi="Garamond"/>
          <w:i/>
          <w:color w:val="000000"/>
          <w:szCs w:val="22"/>
        </w:rPr>
        <w:t>m</w:t>
      </w:r>
      <w:r w:rsidR="00ED057F">
        <w:rPr>
          <w:rFonts w:ascii="Garamond" w:hAnsi="Garamond"/>
          <w:color w:val="000000"/>
          <w:szCs w:val="22"/>
          <w:lang w:val="ru-RU"/>
        </w:rPr>
        <w:t>–</w:t>
      </w:r>
      <w:r w:rsidRPr="00FE47F3">
        <w:rPr>
          <w:rFonts w:ascii="Garamond" w:hAnsi="Garamond"/>
          <w:color w:val="000000"/>
          <w:szCs w:val="22"/>
          <w:lang w:val="ru-RU"/>
        </w:rPr>
        <w:t>1, определенная в</w:t>
      </w:r>
      <w:r w:rsidRPr="00FE47F3">
        <w:rPr>
          <w:rFonts w:ascii="Garamond" w:hAnsi="Garamond"/>
          <w:color w:val="000000"/>
          <w:szCs w:val="22"/>
        </w:rPr>
        <w:t> </w:t>
      </w:r>
      <w:r w:rsidRPr="00FE47F3">
        <w:rPr>
          <w:rFonts w:ascii="Garamond" w:hAnsi="Garamond"/>
          <w:color w:val="000000"/>
          <w:szCs w:val="22"/>
          <w:lang w:val="ru-RU"/>
        </w:rPr>
        <w:t>соответствии с пунктом</w:t>
      </w:r>
      <w:r w:rsidRPr="00FE47F3">
        <w:rPr>
          <w:rFonts w:ascii="Garamond" w:hAnsi="Garamond"/>
          <w:color w:val="000000"/>
          <w:szCs w:val="22"/>
        </w:rPr>
        <w:t> </w:t>
      </w:r>
      <w:r w:rsidRPr="00FE47F3">
        <w:rPr>
          <w:rFonts w:ascii="Garamond" w:hAnsi="Garamond"/>
          <w:color w:val="000000"/>
          <w:szCs w:val="22"/>
          <w:lang w:val="ru-RU"/>
        </w:rPr>
        <w:t xml:space="preserve">3.3.2 настоящего Регламента, согласно редакции, действующей в месяце </w:t>
      </w:r>
      <w:r w:rsidRPr="00FE47F3">
        <w:rPr>
          <w:rFonts w:ascii="Garamond" w:hAnsi="Garamond"/>
          <w:i/>
          <w:color w:val="000000"/>
          <w:szCs w:val="22"/>
          <w:lang w:val="en-US"/>
        </w:rPr>
        <w:t>m</w:t>
      </w:r>
      <w:r w:rsidR="00ED057F">
        <w:rPr>
          <w:rFonts w:ascii="Garamond" w:hAnsi="Garamond"/>
          <w:color w:val="000000"/>
          <w:szCs w:val="22"/>
          <w:lang w:val="ru-RU"/>
        </w:rPr>
        <w:t>–</w:t>
      </w:r>
      <w:r w:rsidRPr="00FE47F3">
        <w:rPr>
          <w:rFonts w:ascii="Garamond" w:hAnsi="Garamond"/>
          <w:color w:val="000000"/>
          <w:szCs w:val="22"/>
          <w:lang w:val="ru-RU"/>
        </w:rPr>
        <w:t>1;</w:t>
      </w:r>
    </w:p>
    <w:p w:rsidR="005C2D1B" w:rsidRPr="00FE47F3" w:rsidRDefault="005C2D1B" w:rsidP="00FE47F3">
      <w:pPr>
        <w:pStyle w:val="a4"/>
        <w:widowControl w:val="0"/>
        <w:ind w:left="420"/>
        <w:rPr>
          <w:rFonts w:ascii="Garamond" w:hAnsi="Garamond"/>
          <w:color w:val="000000"/>
          <w:szCs w:val="22"/>
          <w:lang w:val="ru-RU"/>
        </w:rPr>
      </w:pPr>
      <w:r w:rsidRPr="00FE47F3">
        <w:rPr>
          <w:rFonts w:ascii="Garamond" w:hAnsi="Garamond"/>
          <w:color w:val="000000"/>
          <w:position w:val="-14"/>
          <w:szCs w:val="22"/>
        </w:rPr>
        <w:object w:dxaOrig="1280" w:dyaOrig="400" w14:anchorId="773CB5C0">
          <v:shape id="_x0000_i1038" type="#_x0000_t75" style="width:64.5pt;height:18.75pt" o:ole="">
            <v:imagedata r:id="rId35" o:title=""/>
          </v:shape>
          <o:OLEObject Type="Embed" ProgID="Equation.3" ShapeID="_x0000_i1038" DrawAspect="Content" ObjectID="_1638254716" r:id="rId36"/>
        </w:object>
      </w:r>
      <w:r w:rsidRPr="00FE47F3">
        <w:rPr>
          <w:rFonts w:ascii="Garamond" w:hAnsi="Garamond"/>
          <w:color w:val="000000"/>
          <w:szCs w:val="22"/>
          <w:lang w:val="ru-RU"/>
        </w:rPr>
        <w:t xml:space="preserve"> </w:t>
      </w:r>
      <w:r w:rsidR="00F63D2D" w:rsidRPr="00FE47F3">
        <w:rPr>
          <w:rFonts w:ascii="Garamond" w:hAnsi="Garamond"/>
          <w:color w:val="000000"/>
          <w:szCs w:val="22"/>
          <w:lang w:val="ru-RU"/>
        </w:rPr>
        <w:t>–</w:t>
      </w:r>
      <w:r w:rsidRPr="00FE47F3">
        <w:rPr>
          <w:rFonts w:ascii="Garamond" w:hAnsi="Garamond"/>
          <w:color w:val="000000"/>
          <w:szCs w:val="22"/>
          <w:lang w:val="ru-RU"/>
        </w:rPr>
        <w:t xml:space="preserve"> стоимость электрической энергии, купленной/проданной по РД </w:t>
      </w:r>
      <w:r w:rsidRPr="00ED057F">
        <w:rPr>
          <w:rFonts w:ascii="Garamond" w:hAnsi="Garamond"/>
          <w:i/>
          <w:color w:val="000000"/>
          <w:szCs w:val="22"/>
        </w:rPr>
        <w:t>D</w:t>
      </w:r>
      <w:r w:rsidRPr="00FE47F3">
        <w:rPr>
          <w:rFonts w:ascii="Garamond" w:hAnsi="Garamond"/>
          <w:color w:val="000000"/>
          <w:szCs w:val="22"/>
          <w:lang w:val="ru-RU"/>
        </w:rPr>
        <w:t xml:space="preserve"> в отношении по</w:t>
      </w:r>
      <w:r w:rsidR="00FE47F3">
        <w:rPr>
          <w:rFonts w:ascii="Garamond" w:hAnsi="Garamond"/>
          <w:color w:val="000000"/>
          <w:szCs w:val="22"/>
          <w:lang w:val="ru-RU"/>
        </w:rPr>
        <w:t>купателей по РД для поставки не</w:t>
      </w:r>
      <w:r w:rsidRPr="00FE47F3">
        <w:rPr>
          <w:rFonts w:ascii="Garamond" w:hAnsi="Garamond"/>
          <w:color w:val="000000"/>
          <w:szCs w:val="22"/>
          <w:lang w:val="ru-RU"/>
        </w:rPr>
        <w:t xml:space="preserve">населению за месяц </w:t>
      </w:r>
      <w:r w:rsidRPr="00FE47F3">
        <w:rPr>
          <w:rFonts w:ascii="Garamond" w:hAnsi="Garamond"/>
          <w:i/>
          <w:color w:val="000000"/>
          <w:szCs w:val="22"/>
        </w:rPr>
        <w:t>m</w:t>
      </w:r>
      <w:r w:rsidR="00ED057F">
        <w:rPr>
          <w:rFonts w:ascii="Garamond" w:hAnsi="Garamond"/>
          <w:color w:val="000000"/>
          <w:szCs w:val="22"/>
          <w:lang w:val="ru-RU"/>
        </w:rPr>
        <w:t>–</w:t>
      </w:r>
      <w:r w:rsidRPr="00FE47F3">
        <w:rPr>
          <w:rFonts w:ascii="Garamond" w:hAnsi="Garamond"/>
          <w:color w:val="000000"/>
          <w:szCs w:val="22"/>
          <w:lang w:val="ru-RU"/>
        </w:rPr>
        <w:t>1, определенная в соответствии с</w:t>
      </w:r>
      <w:r w:rsidRPr="00FE47F3">
        <w:rPr>
          <w:rFonts w:ascii="Garamond" w:hAnsi="Garamond"/>
          <w:color w:val="000000"/>
          <w:szCs w:val="22"/>
        </w:rPr>
        <w:t> </w:t>
      </w:r>
      <w:r w:rsidRPr="00FE47F3">
        <w:rPr>
          <w:rFonts w:ascii="Garamond" w:hAnsi="Garamond"/>
          <w:color w:val="000000"/>
          <w:szCs w:val="22"/>
          <w:lang w:val="ru-RU"/>
        </w:rPr>
        <w:t>пунктом</w:t>
      </w:r>
      <w:r w:rsidRPr="00FE47F3">
        <w:rPr>
          <w:rFonts w:ascii="Garamond" w:hAnsi="Garamond"/>
          <w:color w:val="000000"/>
          <w:szCs w:val="22"/>
        </w:rPr>
        <w:t> </w:t>
      </w:r>
      <w:r w:rsidRPr="00FE47F3">
        <w:rPr>
          <w:rFonts w:ascii="Garamond" w:hAnsi="Garamond"/>
          <w:color w:val="000000"/>
          <w:szCs w:val="22"/>
          <w:lang w:val="ru-RU"/>
        </w:rPr>
        <w:t xml:space="preserve">3.3.1 настоящего Регламента, согласно редакции, действующей в месяце </w:t>
      </w:r>
      <w:r w:rsidRPr="00FE47F3">
        <w:rPr>
          <w:rFonts w:ascii="Garamond" w:hAnsi="Garamond"/>
          <w:i/>
          <w:color w:val="000000"/>
          <w:szCs w:val="22"/>
          <w:lang w:val="en-US"/>
        </w:rPr>
        <w:t>m</w:t>
      </w:r>
      <w:r w:rsidR="00ED057F">
        <w:rPr>
          <w:rFonts w:ascii="Garamond" w:hAnsi="Garamond"/>
          <w:color w:val="000000"/>
          <w:szCs w:val="22"/>
          <w:lang w:val="ru-RU"/>
        </w:rPr>
        <w:t>–</w:t>
      </w:r>
      <w:r w:rsidRPr="00FE47F3">
        <w:rPr>
          <w:rFonts w:ascii="Garamond" w:hAnsi="Garamond"/>
          <w:color w:val="000000"/>
          <w:szCs w:val="22"/>
          <w:lang w:val="ru-RU"/>
        </w:rPr>
        <w:t>1;</w:t>
      </w:r>
    </w:p>
    <w:p w:rsidR="005C2D1B" w:rsidRPr="00FE47F3" w:rsidRDefault="005C2D1B" w:rsidP="00FE47F3">
      <w:pPr>
        <w:pStyle w:val="a4"/>
        <w:widowControl w:val="0"/>
        <w:ind w:left="420"/>
        <w:rPr>
          <w:rFonts w:ascii="Garamond" w:hAnsi="Garamond"/>
          <w:szCs w:val="22"/>
          <w:lang w:val="ru-RU"/>
        </w:rPr>
      </w:pPr>
      <w:r w:rsidRPr="00FE47F3">
        <w:rPr>
          <w:rFonts w:ascii="Garamond" w:hAnsi="Garamond"/>
          <w:position w:val="-14"/>
          <w:szCs w:val="22"/>
        </w:rPr>
        <w:object w:dxaOrig="660" w:dyaOrig="400" w14:anchorId="6F157E55">
          <v:shape id="_x0000_i1039" type="#_x0000_t75" style="width:30.75pt;height:18.75pt" o:ole="">
            <v:imagedata r:id="rId37" o:title=""/>
          </v:shape>
          <o:OLEObject Type="Embed" ProgID="Equation.3" ShapeID="_x0000_i1039" DrawAspect="Content" ObjectID="_1638254717" r:id="rId38"/>
        </w:object>
      </w:r>
      <w:r w:rsidRPr="00FE47F3">
        <w:rPr>
          <w:rFonts w:ascii="Garamond" w:hAnsi="Garamond"/>
          <w:szCs w:val="22"/>
          <w:lang w:val="ru-RU"/>
        </w:rPr>
        <w:t xml:space="preserve"> </w:t>
      </w:r>
      <w:r w:rsidR="00F63D2D" w:rsidRPr="00FE47F3">
        <w:rPr>
          <w:rFonts w:ascii="Garamond" w:hAnsi="Garamond"/>
          <w:szCs w:val="22"/>
          <w:lang w:val="ru-RU"/>
        </w:rPr>
        <w:t>–</w:t>
      </w:r>
      <w:r w:rsidRPr="00FE47F3">
        <w:rPr>
          <w:rFonts w:ascii="Garamond" w:hAnsi="Garamond"/>
          <w:szCs w:val="22"/>
          <w:lang w:val="ru-RU"/>
        </w:rPr>
        <w:t xml:space="preserve"> коэффициент</w:t>
      </w:r>
      <w:r w:rsidR="00FE47F3">
        <w:rPr>
          <w:rFonts w:ascii="Garamond" w:hAnsi="Garamond"/>
          <w:szCs w:val="22"/>
          <w:lang w:val="ru-RU"/>
        </w:rPr>
        <w:t>,</w:t>
      </w:r>
      <w:r w:rsidRPr="00FE47F3">
        <w:rPr>
          <w:rFonts w:ascii="Garamond" w:hAnsi="Garamond"/>
          <w:szCs w:val="22"/>
          <w:lang w:val="ru-RU"/>
        </w:rPr>
        <w:t xml:space="preserve"> равный 0,2;</w:t>
      </w:r>
    </w:p>
    <w:p w:rsidR="005C2D1B" w:rsidRPr="00FE47F3" w:rsidRDefault="005C2D1B" w:rsidP="00FE47F3">
      <w:pPr>
        <w:pStyle w:val="a4"/>
        <w:widowControl w:val="0"/>
        <w:ind w:left="420"/>
        <w:rPr>
          <w:rFonts w:ascii="Garamond" w:hAnsi="Garamond"/>
          <w:szCs w:val="22"/>
          <w:lang w:val="ru-RU"/>
        </w:rPr>
      </w:pPr>
      <w:r w:rsidRPr="00FE47F3">
        <w:rPr>
          <w:rFonts w:ascii="Garamond" w:hAnsi="Garamond"/>
          <w:position w:val="-14"/>
          <w:szCs w:val="22"/>
        </w:rPr>
        <w:object w:dxaOrig="800" w:dyaOrig="400" w14:anchorId="269C7F30">
          <v:shape id="_x0000_i1040" type="#_x0000_t75" style="width:38.25pt;height:18.75pt" o:ole="">
            <v:imagedata r:id="rId39" o:title=""/>
          </v:shape>
          <o:OLEObject Type="Embed" ProgID="Equation.3" ShapeID="_x0000_i1040" DrawAspect="Content" ObjectID="_1638254718" r:id="rId40"/>
        </w:object>
      </w:r>
      <w:r w:rsidRPr="00FE47F3">
        <w:rPr>
          <w:rFonts w:ascii="Garamond" w:hAnsi="Garamond"/>
          <w:szCs w:val="22"/>
          <w:lang w:val="ru-RU"/>
        </w:rPr>
        <w:t xml:space="preserve"> – множество РД, заключенных участником оптового рынка </w:t>
      </w:r>
      <w:r w:rsidRPr="00FE47F3">
        <w:rPr>
          <w:rFonts w:ascii="Garamond" w:hAnsi="Garamond"/>
          <w:i/>
          <w:szCs w:val="22"/>
        </w:rPr>
        <w:t>j</w:t>
      </w:r>
      <w:r w:rsidRPr="00FE47F3">
        <w:rPr>
          <w:rFonts w:ascii="Garamond" w:hAnsi="Garamond"/>
          <w:szCs w:val="22"/>
          <w:lang w:val="ru-RU"/>
        </w:rPr>
        <w:t xml:space="preserve">, в которых участник оптового рынка </w:t>
      </w:r>
      <w:r w:rsidRPr="00ED057F">
        <w:rPr>
          <w:rFonts w:ascii="Garamond" w:hAnsi="Garamond"/>
          <w:i/>
          <w:szCs w:val="22"/>
        </w:rPr>
        <w:t>j</w:t>
      </w:r>
      <w:r w:rsidRPr="00FE47F3">
        <w:rPr>
          <w:rFonts w:ascii="Garamond" w:hAnsi="Garamond"/>
          <w:szCs w:val="22"/>
          <w:lang w:val="ru-RU"/>
        </w:rPr>
        <w:t xml:space="preserve"> выступает в качестве покупателя.</w:t>
      </w:r>
    </w:p>
    <w:p w:rsidR="005C2D1B" w:rsidRPr="00FE47F3" w:rsidRDefault="005C2D1B" w:rsidP="00FE47F3">
      <w:pPr>
        <w:pStyle w:val="a4"/>
        <w:ind w:firstLine="540"/>
        <w:rPr>
          <w:rFonts w:ascii="Garamond" w:hAnsi="Garamond"/>
          <w:szCs w:val="22"/>
          <w:lang w:val="ru-RU"/>
        </w:rPr>
      </w:pPr>
      <w:r w:rsidRPr="00FE47F3">
        <w:rPr>
          <w:rFonts w:ascii="Garamond" w:hAnsi="Garamond"/>
          <w:szCs w:val="22"/>
          <w:lang w:val="ru-RU"/>
        </w:rPr>
        <w:t>29.1.</w:t>
      </w:r>
      <w:r w:rsidR="00865CD3" w:rsidRPr="00FE47F3">
        <w:rPr>
          <w:rFonts w:ascii="Garamond" w:hAnsi="Garamond"/>
          <w:szCs w:val="22"/>
          <w:lang w:val="ru-RU"/>
        </w:rPr>
        <w:t>1</w:t>
      </w:r>
      <w:r w:rsidRPr="00FE47F3">
        <w:rPr>
          <w:rFonts w:ascii="Garamond" w:hAnsi="Garamond"/>
          <w:szCs w:val="22"/>
          <w:lang w:val="ru-RU"/>
        </w:rPr>
        <w:t>.2</w:t>
      </w:r>
      <w:r w:rsidR="00F63D2D" w:rsidRPr="00FE47F3">
        <w:rPr>
          <w:rFonts w:ascii="Garamond" w:hAnsi="Garamond"/>
          <w:szCs w:val="22"/>
          <w:lang w:val="ru-RU"/>
        </w:rPr>
        <w:t>.</w:t>
      </w:r>
      <w:r w:rsidRPr="00FE47F3">
        <w:rPr>
          <w:rFonts w:ascii="Garamond" w:hAnsi="Garamond"/>
          <w:szCs w:val="22"/>
          <w:lang w:val="ru-RU"/>
        </w:rPr>
        <w:t xml:space="preserve"> Стоимость мощности, подлежащая оплате участником оптового рынка </w:t>
      </w:r>
      <w:r w:rsidRPr="00FE47F3">
        <w:rPr>
          <w:rFonts w:ascii="Garamond" w:hAnsi="Garamond"/>
          <w:i/>
          <w:szCs w:val="22"/>
        </w:rPr>
        <w:t>j</w:t>
      </w:r>
      <w:r w:rsidRPr="00FE47F3">
        <w:rPr>
          <w:rFonts w:ascii="Garamond" w:hAnsi="Garamond"/>
          <w:szCs w:val="22"/>
          <w:lang w:val="ru-RU"/>
        </w:rPr>
        <w:t xml:space="preserve"> в месяце </w:t>
      </w:r>
      <w:r w:rsidRPr="00FE47F3">
        <w:rPr>
          <w:rFonts w:ascii="Garamond" w:hAnsi="Garamond"/>
          <w:i/>
          <w:szCs w:val="22"/>
        </w:rPr>
        <w:t>m</w:t>
      </w:r>
      <w:r w:rsidRPr="00FE47F3">
        <w:rPr>
          <w:rFonts w:ascii="Garamond" w:hAnsi="Garamond"/>
          <w:szCs w:val="22"/>
          <w:lang w:val="ru-RU"/>
        </w:rPr>
        <w:t xml:space="preserve"> по договорам купли-продажи мощности, производимой с</w:t>
      </w:r>
      <w:r w:rsidRPr="00FE47F3">
        <w:rPr>
          <w:rFonts w:ascii="Garamond" w:hAnsi="Garamond"/>
          <w:szCs w:val="22"/>
        </w:rPr>
        <w:t> </w:t>
      </w:r>
      <w:r w:rsidRPr="00FE47F3">
        <w:rPr>
          <w:rFonts w:ascii="Garamond" w:hAnsi="Garamond"/>
          <w:szCs w:val="22"/>
          <w:lang w:val="ru-RU"/>
        </w:rPr>
        <w:t>использованием генерирующих объектов, поставляющих мощность в вынужденном режиме</w:t>
      </w:r>
      <w:r w:rsidR="00F63D2D" w:rsidRPr="00FE47F3">
        <w:rPr>
          <w:rFonts w:ascii="Garamond" w:hAnsi="Garamond"/>
          <w:szCs w:val="22"/>
          <w:lang w:val="ru-RU"/>
        </w:rPr>
        <w:t>,</w:t>
      </w:r>
      <w:r w:rsidRPr="00FE47F3">
        <w:rPr>
          <w:rFonts w:ascii="Garamond" w:hAnsi="Garamond"/>
          <w:szCs w:val="22"/>
          <w:lang w:val="ru-RU"/>
        </w:rPr>
        <w:t xml:space="preserve"> определяется по формуле:</w:t>
      </w:r>
    </w:p>
    <w:p w:rsidR="005C2D1B" w:rsidRPr="00FE47F3" w:rsidRDefault="005C2D1B" w:rsidP="00FE47F3">
      <w:pPr>
        <w:pStyle w:val="a4"/>
        <w:widowControl w:val="0"/>
        <w:jc w:val="center"/>
        <w:rPr>
          <w:rFonts w:ascii="Garamond" w:hAnsi="Garamond"/>
          <w:szCs w:val="22"/>
          <w:lang w:val="ru-RU"/>
        </w:rPr>
      </w:pPr>
      <w:r w:rsidRPr="00FE47F3">
        <w:rPr>
          <w:rFonts w:ascii="Garamond" w:hAnsi="Garamond"/>
          <w:position w:val="-14"/>
          <w:szCs w:val="22"/>
        </w:rPr>
        <w:object w:dxaOrig="8559" w:dyaOrig="400" w14:anchorId="5CC81519">
          <v:shape id="_x0000_i1041" type="#_x0000_t75" style="width:462.75pt;height:21.75pt" o:ole="">
            <v:imagedata r:id="rId41" o:title=""/>
          </v:shape>
          <o:OLEObject Type="Embed" ProgID="Equation.3" ShapeID="_x0000_i1041" DrawAspect="Content" ObjectID="_1638254719" r:id="rId42"/>
        </w:object>
      </w:r>
      <w:r w:rsidRPr="00FE47F3">
        <w:rPr>
          <w:rFonts w:ascii="Garamond" w:hAnsi="Garamond"/>
          <w:szCs w:val="22"/>
          <w:lang w:val="ru-RU"/>
        </w:rPr>
        <w:t>,</w:t>
      </w:r>
    </w:p>
    <w:p w:rsidR="005C2D1B" w:rsidRPr="00FE47F3" w:rsidRDefault="00FE47F3" w:rsidP="00FE47F3">
      <w:pPr>
        <w:pStyle w:val="a4"/>
        <w:widowControl w:val="0"/>
        <w:ind w:left="420"/>
        <w:jc w:val="center"/>
        <w:rPr>
          <w:rFonts w:ascii="Garamond" w:hAnsi="Garamond"/>
          <w:szCs w:val="22"/>
          <w:lang w:val="ru-RU"/>
        </w:rPr>
      </w:pPr>
      <w:r>
        <w:rPr>
          <w:rFonts w:ascii="Garamond" w:hAnsi="Garamond"/>
          <w:szCs w:val="22"/>
          <w:lang w:val="ru-RU"/>
        </w:rPr>
        <w:t>где</w:t>
      </w:r>
      <w:r w:rsidRPr="00D3166B">
        <w:rPr>
          <w:rFonts w:ascii="Garamond" w:hAnsi="Garamond"/>
          <w:szCs w:val="22"/>
          <w:lang w:val="ru-RU"/>
        </w:rPr>
        <w:t xml:space="preserve"> </w:t>
      </w:r>
      <w:r w:rsidR="005C2D1B" w:rsidRPr="00FE47F3">
        <w:rPr>
          <w:rFonts w:ascii="Garamond" w:hAnsi="Garamond"/>
          <w:position w:val="-30"/>
          <w:szCs w:val="22"/>
        </w:rPr>
        <w:object w:dxaOrig="5980" w:dyaOrig="560" w14:anchorId="02DE56EC">
          <v:shape id="_x0000_i1042" type="#_x0000_t75" style="width:339pt;height:30.75pt" o:ole="">
            <v:imagedata r:id="rId43" o:title=""/>
          </v:shape>
          <o:OLEObject Type="Embed" ProgID="Equation.3" ShapeID="_x0000_i1042" DrawAspect="Content" ObjectID="_1638254720" r:id="rId44"/>
        </w:object>
      </w:r>
      <w:r w:rsidR="005C2D1B" w:rsidRPr="00FE47F3">
        <w:rPr>
          <w:rFonts w:ascii="Garamond" w:hAnsi="Garamond"/>
          <w:szCs w:val="22"/>
          <w:lang w:val="ru-RU"/>
        </w:rPr>
        <w:t>;</w:t>
      </w:r>
    </w:p>
    <w:p w:rsidR="005C2D1B" w:rsidRPr="00FE47F3" w:rsidRDefault="005C2D1B" w:rsidP="00FE47F3">
      <w:pPr>
        <w:pStyle w:val="a4"/>
        <w:widowControl w:val="0"/>
        <w:ind w:left="420"/>
        <w:jc w:val="center"/>
        <w:rPr>
          <w:rFonts w:ascii="Garamond" w:hAnsi="Garamond"/>
          <w:szCs w:val="22"/>
          <w:lang w:val="ru-RU"/>
        </w:rPr>
      </w:pPr>
      <w:r w:rsidRPr="00FE47F3">
        <w:rPr>
          <w:rFonts w:ascii="Garamond" w:hAnsi="Garamond"/>
          <w:position w:val="-14"/>
          <w:szCs w:val="22"/>
        </w:rPr>
        <w:object w:dxaOrig="6300" w:dyaOrig="400" w14:anchorId="26B9525C">
          <v:shape id="_x0000_i1043" type="#_x0000_t75" style="width:348.75pt;height:21.75pt" o:ole="">
            <v:imagedata r:id="rId45" o:title=""/>
          </v:shape>
          <o:OLEObject Type="Embed" ProgID="Equation.3" ShapeID="_x0000_i1043" DrawAspect="Content" ObjectID="_1638254721" r:id="rId46"/>
        </w:object>
      </w:r>
      <w:r w:rsidRPr="00FE47F3">
        <w:rPr>
          <w:rFonts w:ascii="Garamond" w:hAnsi="Garamond"/>
          <w:szCs w:val="22"/>
          <w:lang w:val="ru-RU"/>
        </w:rPr>
        <w:t>;</w:t>
      </w:r>
    </w:p>
    <w:p w:rsidR="005C2D1B" w:rsidRPr="00FE47F3" w:rsidRDefault="005C2D1B" w:rsidP="00FE47F3">
      <w:pPr>
        <w:pStyle w:val="a4"/>
        <w:widowControl w:val="0"/>
        <w:ind w:left="420"/>
        <w:jc w:val="center"/>
        <w:rPr>
          <w:rFonts w:ascii="Garamond" w:hAnsi="Garamond"/>
          <w:szCs w:val="22"/>
          <w:lang w:val="ru-RU"/>
        </w:rPr>
      </w:pPr>
      <w:r w:rsidRPr="00FE47F3">
        <w:rPr>
          <w:rFonts w:ascii="Garamond" w:hAnsi="Garamond"/>
          <w:position w:val="-30"/>
          <w:szCs w:val="22"/>
        </w:rPr>
        <w:object w:dxaOrig="5980" w:dyaOrig="560" w14:anchorId="2E9956DC">
          <v:shape id="_x0000_i1044" type="#_x0000_t75" style="width:339pt;height:30.75pt" o:ole="">
            <v:imagedata r:id="rId47" o:title=""/>
          </v:shape>
          <o:OLEObject Type="Embed" ProgID="Equation.3" ShapeID="_x0000_i1044" DrawAspect="Content" ObjectID="_1638254722" r:id="rId48"/>
        </w:object>
      </w:r>
      <w:r w:rsidRPr="00FE47F3">
        <w:rPr>
          <w:rFonts w:ascii="Garamond" w:hAnsi="Garamond"/>
          <w:szCs w:val="22"/>
          <w:lang w:val="ru-RU"/>
        </w:rPr>
        <w:t>;</w:t>
      </w:r>
    </w:p>
    <w:p w:rsidR="005C2D1B" w:rsidRPr="00FE47F3" w:rsidRDefault="005C2D1B" w:rsidP="00FE47F3">
      <w:pPr>
        <w:pStyle w:val="a4"/>
        <w:widowControl w:val="0"/>
        <w:ind w:left="420"/>
        <w:jc w:val="center"/>
        <w:rPr>
          <w:rFonts w:ascii="Garamond" w:hAnsi="Garamond"/>
          <w:szCs w:val="22"/>
          <w:lang w:val="ru-RU"/>
        </w:rPr>
      </w:pPr>
      <w:r w:rsidRPr="00FE47F3">
        <w:rPr>
          <w:rFonts w:ascii="Garamond" w:hAnsi="Garamond"/>
          <w:position w:val="-14"/>
          <w:szCs w:val="22"/>
        </w:rPr>
        <w:object w:dxaOrig="6120" w:dyaOrig="400" w14:anchorId="4BA612AF">
          <v:shape id="_x0000_i1045" type="#_x0000_t75" style="width:339.75pt;height:21.75pt" o:ole="">
            <v:imagedata r:id="rId49" o:title=""/>
          </v:shape>
          <o:OLEObject Type="Embed" ProgID="Equation.3" ShapeID="_x0000_i1045" DrawAspect="Content" ObjectID="_1638254723" r:id="rId50"/>
        </w:object>
      </w:r>
      <w:r w:rsidRPr="00FE47F3">
        <w:rPr>
          <w:rFonts w:ascii="Garamond" w:hAnsi="Garamond"/>
          <w:szCs w:val="22"/>
          <w:lang w:val="ru-RU"/>
        </w:rPr>
        <w:t>;</w:t>
      </w:r>
    </w:p>
    <w:p w:rsidR="005C2D1B" w:rsidRPr="00FE47F3" w:rsidRDefault="005C2D1B" w:rsidP="00FE47F3">
      <w:pPr>
        <w:pStyle w:val="a4"/>
        <w:widowControl w:val="0"/>
        <w:ind w:left="420"/>
        <w:jc w:val="center"/>
        <w:rPr>
          <w:rFonts w:ascii="Garamond" w:hAnsi="Garamond"/>
          <w:szCs w:val="22"/>
          <w:lang w:val="ru-RU"/>
        </w:rPr>
      </w:pPr>
      <w:r w:rsidRPr="00FE47F3">
        <w:rPr>
          <w:rFonts w:ascii="Garamond" w:hAnsi="Garamond"/>
          <w:position w:val="-30"/>
          <w:szCs w:val="22"/>
        </w:rPr>
        <w:object w:dxaOrig="4800" w:dyaOrig="560" w14:anchorId="3D279878">
          <v:shape id="_x0000_i1046" type="#_x0000_t75" style="width:287.25pt;height:29.25pt" o:ole="">
            <v:imagedata r:id="rId51" o:title=""/>
          </v:shape>
          <o:OLEObject Type="Embed" ProgID="Equation.3" ShapeID="_x0000_i1046" DrawAspect="Content" ObjectID="_1638254724" r:id="rId52"/>
        </w:object>
      </w:r>
      <w:r w:rsidRPr="00FE47F3">
        <w:rPr>
          <w:rFonts w:ascii="Garamond" w:hAnsi="Garamond"/>
          <w:szCs w:val="22"/>
          <w:lang w:val="ru-RU"/>
        </w:rPr>
        <w:t>;</w:t>
      </w:r>
    </w:p>
    <w:p w:rsidR="005C2D1B" w:rsidRPr="00FE47F3" w:rsidRDefault="005C2D1B" w:rsidP="00FE47F3">
      <w:pPr>
        <w:pStyle w:val="a4"/>
        <w:widowControl w:val="0"/>
        <w:ind w:left="420"/>
        <w:jc w:val="center"/>
        <w:rPr>
          <w:rFonts w:ascii="Garamond" w:hAnsi="Garamond"/>
          <w:szCs w:val="22"/>
          <w:lang w:val="ru-RU"/>
        </w:rPr>
      </w:pPr>
      <w:r w:rsidRPr="00FE47F3">
        <w:rPr>
          <w:rFonts w:ascii="Garamond" w:hAnsi="Garamond"/>
          <w:position w:val="-14"/>
          <w:szCs w:val="22"/>
        </w:rPr>
        <w:object w:dxaOrig="4840" w:dyaOrig="400" w14:anchorId="331105B7">
          <v:shape id="_x0000_i1047" type="#_x0000_t75" style="width:333pt;height:21.75pt" o:ole="">
            <v:imagedata r:id="rId53" o:title=""/>
          </v:shape>
          <o:OLEObject Type="Embed" ProgID="Equation.3" ShapeID="_x0000_i1047" DrawAspect="Content" ObjectID="_1638254725" r:id="rId54"/>
        </w:object>
      </w:r>
      <w:r w:rsidRPr="00FE47F3">
        <w:rPr>
          <w:rFonts w:ascii="Garamond" w:hAnsi="Garamond"/>
          <w:szCs w:val="22"/>
          <w:lang w:val="ru-RU"/>
        </w:rPr>
        <w:t>,</w:t>
      </w:r>
    </w:p>
    <w:p w:rsidR="005C2D1B" w:rsidRPr="00FE47F3" w:rsidRDefault="005C2D1B" w:rsidP="00FE47F3">
      <w:pPr>
        <w:pStyle w:val="a4"/>
        <w:widowControl w:val="0"/>
        <w:ind w:left="420" w:hanging="420"/>
        <w:rPr>
          <w:rFonts w:ascii="Garamond" w:hAnsi="Garamond"/>
          <w:szCs w:val="22"/>
          <w:lang w:val="ru-RU"/>
        </w:rPr>
      </w:pPr>
      <w:r w:rsidRPr="00FE47F3">
        <w:rPr>
          <w:rFonts w:ascii="Garamond" w:hAnsi="Garamond"/>
          <w:szCs w:val="22"/>
          <w:lang w:val="ru-RU"/>
        </w:rPr>
        <w:t xml:space="preserve">где </w:t>
      </w:r>
      <w:r w:rsidRPr="00FE47F3">
        <w:rPr>
          <w:rFonts w:ascii="Garamond" w:hAnsi="Garamond"/>
          <w:position w:val="-14"/>
          <w:szCs w:val="22"/>
        </w:rPr>
        <w:object w:dxaOrig="1520" w:dyaOrig="400" w14:anchorId="2F151A51">
          <v:shape id="_x0000_i1048" type="#_x0000_t75" style="width:76.5pt;height:18.75pt" o:ole="">
            <v:imagedata r:id="rId55" o:title=""/>
          </v:shape>
          <o:OLEObject Type="Embed" ProgID="Equation.3" ShapeID="_x0000_i1048" DrawAspect="Content" ObjectID="_1638254726" r:id="rId56"/>
        </w:object>
      </w:r>
      <w:r w:rsidRPr="00FE47F3">
        <w:rPr>
          <w:rFonts w:ascii="Garamond" w:hAnsi="Garamond"/>
          <w:szCs w:val="22"/>
          <w:lang w:val="ru-RU"/>
        </w:rPr>
        <w:t xml:space="preserve"> </w:t>
      </w:r>
      <w:r w:rsidR="00F63D2D" w:rsidRPr="00FE47F3">
        <w:rPr>
          <w:rFonts w:ascii="Garamond" w:hAnsi="Garamond"/>
          <w:szCs w:val="22"/>
          <w:lang w:val="ru-RU"/>
        </w:rPr>
        <w:t>–</w:t>
      </w:r>
      <w:r w:rsidRPr="00FE47F3">
        <w:rPr>
          <w:rFonts w:ascii="Garamond" w:hAnsi="Garamond"/>
          <w:szCs w:val="22"/>
          <w:lang w:val="ru-RU"/>
        </w:rPr>
        <w:t xml:space="preserve"> на дату платежа </w:t>
      </w:r>
      <w:r w:rsidRPr="00FE47F3">
        <w:rPr>
          <w:rFonts w:ascii="Garamond" w:hAnsi="Garamond"/>
          <w:i/>
          <w:szCs w:val="22"/>
        </w:rPr>
        <w:t>d</w:t>
      </w:r>
      <w:r w:rsidRPr="00FE47F3">
        <w:rPr>
          <w:rFonts w:ascii="Garamond" w:hAnsi="Garamond"/>
          <w:szCs w:val="22"/>
          <w:lang w:val="ru-RU"/>
        </w:rPr>
        <w:t xml:space="preserve"> величина авансового обязательства/требования участника оптового рынка в месяце </w:t>
      </w:r>
      <w:r w:rsidRPr="004909BA">
        <w:rPr>
          <w:rFonts w:ascii="Garamond" w:hAnsi="Garamond"/>
          <w:i/>
          <w:szCs w:val="22"/>
        </w:rPr>
        <w:t>m</w:t>
      </w:r>
      <w:r w:rsidRPr="00FE47F3">
        <w:rPr>
          <w:rFonts w:ascii="Garamond" w:hAnsi="Garamond"/>
          <w:szCs w:val="22"/>
          <w:lang w:val="ru-RU"/>
        </w:rPr>
        <w:t xml:space="preserve"> за мощность, поставляемую в ГТП генерации </w:t>
      </w:r>
      <w:r w:rsidRPr="00FE47F3">
        <w:rPr>
          <w:rFonts w:ascii="Garamond" w:hAnsi="Garamond"/>
          <w:i/>
          <w:szCs w:val="22"/>
        </w:rPr>
        <w:t>p</w:t>
      </w:r>
      <w:r w:rsidRPr="00FE47F3">
        <w:rPr>
          <w:rFonts w:ascii="Garamond" w:hAnsi="Garamond"/>
          <w:szCs w:val="22"/>
          <w:lang w:val="ru-RU"/>
        </w:rPr>
        <w:t xml:space="preserve"> участника оптового рынка </w:t>
      </w:r>
      <w:r w:rsidRPr="00FE47F3">
        <w:rPr>
          <w:rFonts w:ascii="Garamond" w:hAnsi="Garamond"/>
          <w:i/>
          <w:szCs w:val="22"/>
        </w:rPr>
        <w:t>i</w:t>
      </w:r>
      <w:r w:rsidRPr="00FE47F3">
        <w:rPr>
          <w:rFonts w:ascii="Garamond" w:hAnsi="Garamond"/>
          <w:szCs w:val="22"/>
          <w:lang w:val="ru-RU"/>
        </w:rPr>
        <w:t xml:space="preserve"> и приобретаемую в ГТП потребления (экспорта) </w:t>
      </w:r>
      <w:r w:rsidRPr="00FE47F3">
        <w:rPr>
          <w:rFonts w:ascii="Garamond" w:hAnsi="Garamond"/>
          <w:i/>
          <w:szCs w:val="22"/>
        </w:rPr>
        <w:t>q</w:t>
      </w:r>
      <w:r w:rsidRPr="00FE47F3">
        <w:rPr>
          <w:rFonts w:ascii="Garamond" w:hAnsi="Garamond"/>
          <w:szCs w:val="22"/>
          <w:lang w:val="ru-RU"/>
        </w:rPr>
        <w:t xml:space="preserve"> участника оптового рынка </w:t>
      </w:r>
      <w:r w:rsidRPr="00FE47F3">
        <w:rPr>
          <w:rFonts w:ascii="Garamond" w:hAnsi="Garamond"/>
          <w:i/>
          <w:szCs w:val="22"/>
        </w:rPr>
        <w:t>j</w:t>
      </w:r>
      <w:r w:rsidRPr="00FE47F3">
        <w:rPr>
          <w:rFonts w:ascii="Garamond" w:hAnsi="Garamond"/>
          <w:i/>
          <w:szCs w:val="22"/>
          <w:lang w:val="ru-RU"/>
        </w:rPr>
        <w:t xml:space="preserve"> </w:t>
      </w:r>
      <w:r w:rsidRPr="00FE47F3">
        <w:rPr>
          <w:rFonts w:ascii="Garamond" w:hAnsi="Garamond"/>
          <w:szCs w:val="22"/>
          <w:lang w:val="ru-RU"/>
        </w:rPr>
        <w:t xml:space="preserve">в ценовой зоне </w:t>
      </w:r>
      <w:r w:rsidRPr="00FE47F3">
        <w:rPr>
          <w:rFonts w:ascii="Garamond" w:hAnsi="Garamond"/>
          <w:i/>
          <w:szCs w:val="22"/>
        </w:rPr>
        <w:t>z</w:t>
      </w:r>
      <w:r w:rsidRPr="00FE47F3">
        <w:rPr>
          <w:rFonts w:ascii="Garamond" w:hAnsi="Garamond"/>
          <w:szCs w:val="22"/>
          <w:lang w:val="ru-RU"/>
        </w:rPr>
        <w:t xml:space="preserve"> по договору купли-продажи мощности, производимой с использованием генерирующих объектов, поставляющих мощность в вынужденном режиме, определенная в соответствии с</w:t>
      </w:r>
      <w:r w:rsidRPr="00FE47F3">
        <w:rPr>
          <w:rFonts w:ascii="Garamond" w:hAnsi="Garamond"/>
          <w:szCs w:val="22"/>
        </w:rPr>
        <w:t> </w:t>
      </w:r>
      <w:r w:rsidRPr="00FE47F3">
        <w:rPr>
          <w:rFonts w:ascii="Garamond" w:hAnsi="Garamond"/>
          <w:szCs w:val="22"/>
          <w:lang w:val="ru-RU"/>
        </w:rPr>
        <w:t>пунктом</w:t>
      </w:r>
      <w:r w:rsidRPr="00FE47F3">
        <w:rPr>
          <w:rFonts w:ascii="Garamond" w:hAnsi="Garamond"/>
          <w:szCs w:val="22"/>
        </w:rPr>
        <w:t> </w:t>
      </w:r>
      <w:r w:rsidRPr="00FE47F3">
        <w:rPr>
          <w:rFonts w:ascii="Garamond" w:hAnsi="Garamond"/>
          <w:szCs w:val="22"/>
          <w:lang w:val="ru-RU"/>
        </w:rPr>
        <w:t>6.1.3 настоящего Регламента;</w:t>
      </w:r>
    </w:p>
    <w:p w:rsidR="005C2D1B" w:rsidRPr="00FE47F3" w:rsidRDefault="005C2D1B" w:rsidP="00FE47F3">
      <w:pPr>
        <w:pStyle w:val="a4"/>
        <w:widowControl w:val="0"/>
        <w:ind w:left="420"/>
        <w:rPr>
          <w:rFonts w:ascii="Garamond" w:hAnsi="Garamond"/>
          <w:szCs w:val="22"/>
          <w:lang w:val="ru-RU"/>
        </w:rPr>
      </w:pPr>
      <w:r w:rsidRPr="00FE47F3">
        <w:rPr>
          <w:rFonts w:ascii="Garamond" w:hAnsi="Garamond"/>
          <w:position w:val="-14"/>
          <w:szCs w:val="22"/>
        </w:rPr>
        <w:object w:dxaOrig="1060" w:dyaOrig="400" w14:anchorId="579F7149">
          <v:shape id="_x0000_i1049" type="#_x0000_t75" style="width:53.25pt;height:18.75pt" o:ole="">
            <v:imagedata r:id="rId57" o:title=""/>
          </v:shape>
          <o:OLEObject Type="Embed" ProgID="Equation.3" ShapeID="_x0000_i1049" DrawAspect="Content" ObjectID="_1638254727" r:id="rId58"/>
        </w:object>
      </w:r>
      <w:r w:rsidRPr="00FE47F3">
        <w:rPr>
          <w:rFonts w:ascii="Garamond" w:hAnsi="Garamond"/>
          <w:szCs w:val="22"/>
          <w:lang w:val="ru-RU"/>
        </w:rPr>
        <w:t xml:space="preserve"> </w:t>
      </w:r>
      <w:r w:rsidR="00F63D2D" w:rsidRPr="00FE47F3">
        <w:rPr>
          <w:rFonts w:ascii="Garamond" w:hAnsi="Garamond"/>
          <w:szCs w:val="22"/>
          <w:lang w:val="ru-RU"/>
        </w:rPr>
        <w:t>–</w:t>
      </w:r>
      <w:r w:rsidRPr="00FE47F3">
        <w:rPr>
          <w:rFonts w:ascii="Garamond" w:hAnsi="Garamond"/>
          <w:szCs w:val="22"/>
          <w:lang w:val="ru-RU"/>
        </w:rPr>
        <w:t xml:space="preserve"> стоимость мощности, купленной/проданной участником оптового рынка в месяце</w:t>
      </w:r>
      <w:r w:rsidRPr="00FE47F3">
        <w:rPr>
          <w:rFonts w:ascii="Garamond" w:hAnsi="Garamond"/>
          <w:szCs w:val="22"/>
          <w:lang w:val="en-US"/>
        </w:rPr>
        <w:t> </w:t>
      </w:r>
      <w:r w:rsidRPr="00FE47F3">
        <w:rPr>
          <w:rFonts w:ascii="Garamond" w:hAnsi="Garamond"/>
          <w:i/>
          <w:szCs w:val="22"/>
        </w:rPr>
        <w:t>m</w:t>
      </w:r>
      <w:r w:rsidR="004909BA">
        <w:rPr>
          <w:rFonts w:ascii="Garamond" w:hAnsi="Garamond"/>
          <w:szCs w:val="22"/>
          <w:lang w:val="ru-RU"/>
        </w:rPr>
        <w:t>–</w:t>
      </w:r>
      <w:r w:rsidRPr="00FE47F3">
        <w:rPr>
          <w:rFonts w:ascii="Garamond" w:hAnsi="Garamond"/>
          <w:szCs w:val="22"/>
          <w:lang w:val="ru-RU"/>
        </w:rPr>
        <w:t xml:space="preserve">1 по договору купли-продажи мощности, производимой с использованием генерирующих объектов, поставляющих мощность в вынужденном режиме, поставляемой ГТП генерации </w:t>
      </w:r>
      <w:r w:rsidRPr="00FE47F3">
        <w:rPr>
          <w:rFonts w:ascii="Garamond" w:hAnsi="Garamond"/>
          <w:i/>
          <w:szCs w:val="22"/>
        </w:rPr>
        <w:t>p</w:t>
      </w:r>
      <w:r w:rsidRPr="00FE47F3">
        <w:rPr>
          <w:rFonts w:ascii="Garamond" w:hAnsi="Garamond"/>
          <w:szCs w:val="22"/>
          <w:lang w:val="ru-RU"/>
        </w:rPr>
        <w:t xml:space="preserve"> участника оптового рынка </w:t>
      </w:r>
      <w:r w:rsidRPr="00FE47F3">
        <w:rPr>
          <w:rFonts w:ascii="Garamond" w:hAnsi="Garamond"/>
          <w:i/>
          <w:szCs w:val="22"/>
        </w:rPr>
        <w:t>i</w:t>
      </w:r>
      <w:r w:rsidRPr="00FE47F3">
        <w:rPr>
          <w:rFonts w:ascii="Garamond" w:hAnsi="Garamond"/>
          <w:szCs w:val="22"/>
          <w:lang w:val="ru-RU"/>
        </w:rPr>
        <w:t xml:space="preserve"> и приобретаемой в ГТП потребления (экспорта) </w:t>
      </w:r>
      <w:r w:rsidRPr="00FE47F3">
        <w:rPr>
          <w:rFonts w:ascii="Garamond" w:hAnsi="Garamond"/>
          <w:i/>
          <w:szCs w:val="22"/>
        </w:rPr>
        <w:t>q</w:t>
      </w:r>
      <w:r w:rsidRPr="00FE47F3">
        <w:rPr>
          <w:rFonts w:ascii="Garamond" w:hAnsi="Garamond"/>
          <w:szCs w:val="22"/>
          <w:lang w:val="ru-RU"/>
        </w:rPr>
        <w:t xml:space="preserve"> участника оптового рынка </w:t>
      </w:r>
      <w:r w:rsidRPr="00FE47F3">
        <w:rPr>
          <w:rFonts w:ascii="Garamond" w:hAnsi="Garamond"/>
          <w:i/>
          <w:szCs w:val="22"/>
        </w:rPr>
        <w:t>j</w:t>
      </w:r>
      <w:r w:rsidRPr="00FE47F3">
        <w:rPr>
          <w:rFonts w:ascii="Garamond" w:hAnsi="Garamond"/>
          <w:szCs w:val="22"/>
          <w:lang w:val="ru-RU"/>
        </w:rPr>
        <w:t>, определенная в соответствии с пунктом</w:t>
      </w:r>
      <w:r w:rsidRPr="00FE47F3">
        <w:rPr>
          <w:rFonts w:ascii="Garamond" w:hAnsi="Garamond"/>
          <w:szCs w:val="22"/>
        </w:rPr>
        <w:t> </w:t>
      </w:r>
      <w:r w:rsidRPr="00FE47F3">
        <w:rPr>
          <w:rFonts w:ascii="Garamond" w:hAnsi="Garamond"/>
          <w:szCs w:val="22"/>
          <w:lang w:val="ru-RU"/>
        </w:rPr>
        <w:t>6.1.4 настоящего Регламента</w:t>
      </w:r>
      <w:r w:rsidRPr="00FE47F3">
        <w:rPr>
          <w:rFonts w:ascii="Garamond" w:hAnsi="Garamond"/>
          <w:color w:val="000000"/>
          <w:szCs w:val="22"/>
          <w:lang w:val="ru-RU"/>
        </w:rPr>
        <w:t xml:space="preserve">, согласно редакции, действующей в месяце </w:t>
      </w:r>
      <w:r w:rsidRPr="00FE47F3">
        <w:rPr>
          <w:rFonts w:ascii="Garamond" w:hAnsi="Garamond"/>
          <w:i/>
          <w:szCs w:val="22"/>
        </w:rPr>
        <w:t>m</w:t>
      </w:r>
      <w:r w:rsidR="004909BA">
        <w:rPr>
          <w:rFonts w:ascii="Garamond" w:hAnsi="Garamond"/>
          <w:color w:val="000000"/>
          <w:szCs w:val="22"/>
          <w:lang w:val="ru-RU"/>
        </w:rPr>
        <w:t>–</w:t>
      </w:r>
      <w:r w:rsidRPr="00FE47F3">
        <w:rPr>
          <w:rFonts w:ascii="Garamond" w:hAnsi="Garamond"/>
          <w:color w:val="000000"/>
          <w:szCs w:val="22"/>
          <w:lang w:val="ru-RU"/>
        </w:rPr>
        <w:t>1;</w:t>
      </w:r>
    </w:p>
    <w:p w:rsidR="005C2D1B" w:rsidRPr="00FE47F3" w:rsidRDefault="005C2D1B" w:rsidP="00FE47F3">
      <w:pPr>
        <w:pStyle w:val="a4"/>
        <w:widowControl w:val="0"/>
        <w:ind w:left="420"/>
        <w:rPr>
          <w:rFonts w:ascii="Garamond" w:hAnsi="Garamond"/>
          <w:szCs w:val="22"/>
          <w:lang w:val="ru-RU"/>
        </w:rPr>
      </w:pPr>
      <w:r w:rsidRPr="00FE47F3">
        <w:rPr>
          <w:rFonts w:ascii="Garamond" w:hAnsi="Garamond"/>
          <w:position w:val="-14"/>
          <w:szCs w:val="22"/>
        </w:rPr>
        <w:object w:dxaOrig="1500" w:dyaOrig="400" w14:anchorId="1AC9F1E3">
          <v:shape id="_x0000_i1050" type="#_x0000_t75" style="width:75pt;height:18.75pt" o:ole="">
            <v:imagedata r:id="rId59" o:title=""/>
          </v:shape>
          <o:OLEObject Type="Embed" ProgID="Equation.3" ShapeID="_x0000_i1050" DrawAspect="Content" ObjectID="_1638254728" r:id="rId60"/>
        </w:object>
      </w:r>
      <w:r w:rsidRPr="00FE47F3">
        <w:rPr>
          <w:rFonts w:ascii="Garamond" w:hAnsi="Garamond"/>
          <w:szCs w:val="22"/>
          <w:lang w:val="ru-RU"/>
        </w:rPr>
        <w:t xml:space="preserve"> </w:t>
      </w:r>
      <w:r w:rsidR="00F63D2D" w:rsidRPr="00FE47F3">
        <w:rPr>
          <w:rFonts w:ascii="Garamond" w:hAnsi="Garamond"/>
          <w:szCs w:val="22"/>
          <w:lang w:val="ru-RU"/>
        </w:rPr>
        <w:t>–</w:t>
      </w:r>
      <w:r w:rsidRPr="00FE47F3">
        <w:rPr>
          <w:rFonts w:ascii="Garamond" w:hAnsi="Garamond"/>
          <w:szCs w:val="22"/>
          <w:lang w:val="ru-RU"/>
        </w:rPr>
        <w:t xml:space="preserve"> на дату платежа </w:t>
      </w:r>
      <w:r w:rsidRPr="00FE47F3">
        <w:rPr>
          <w:rFonts w:ascii="Garamond" w:hAnsi="Garamond"/>
          <w:i/>
          <w:szCs w:val="22"/>
        </w:rPr>
        <w:t>d</w:t>
      </w:r>
      <w:r w:rsidRPr="00FE47F3">
        <w:rPr>
          <w:rFonts w:ascii="Garamond" w:hAnsi="Garamond"/>
          <w:szCs w:val="22"/>
          <w:lang w:val="ru-RU"/>
        </w:rPr>
        <w:t xml:space="preserve"> величина авансового обязательства/требования участника оптового рынка в месяце </w:t>
      </w:r>
      <w:r w:rsidRPr="00FE47F3">
        <w:rPr>
          <w:rFonts w:ascii="Garamond" w:hAnsi="Garamond"/>
          <w:i/>
          <w:szCs w:val="22"/>
        </w:rPr>
        <w:t>m</w:t>
      </w:r>
      <w:r w:rsidRPr="00FE47F3">
        <w:rPr>
          <w:rFonts w:ascii="Garamond" w:hAnsi="Garamond"/>
          <w:szCs w:val="22"/>
          <w:lang w:val="ru-RU"/>
        </w:rPr>
        <w:t xml:space="preserve">-1 за мощность, поставляемую в ГТП генерации </w:t>
      </w:r>
      <w:r w:rsidRPr="00FE47F3">
        <w:rPr>
          <w:rFonts w:ascii="Garamond" w:hAnsi="Garamond"/>
          <w:i/>
          <w:szCs w:val="22"/>
        </w:rPr>
        <w:t>p</w:t>
      </w:r>
      <w:r w:rsidRPr="00FE47F3">
        <w:rPr>
          <w:rFonts w:ascii="Garamond" w:hAnsi="Garamond"/>
          <w:szCs w:val="22"/>
          <w:lang w:val="ru-RU"/>
        </w:rPr>
        <w:t xml:space="preserve"> участника оптового рынка </w:t>
      </w:r>
      <w:r w:rsidRPr="00FE47F3">
        <w:rPr>
          <w:rFonts w:ascii="Garamond" w:hAnsi="Garamond"/>
          <w:i/>
          <w:szCs w:val="22"/>
        </w:rPr>
        <w:t>i</w:t>
      </w:r>
      <w:r w:rsidRPr="00FE47F3">
        <w:rPr>
          <w:rFonts w:ascii="Garamond" w:hAnsi="Garamond"/>
          <w:szCs w:val="22"/>
          <w:lang w:val="ru-RU"/>
        </w:rPr>
        <w:t xml:space="preserve"> и приобретаемую в ГТП потребления (экспорта) </w:t>
      </w:r>
      <w:r w:rsidRPr="00FE47F3">
        <w:rPr>
          <w:rFonts w:ascii="Garamond" w:hAnsi="Garamond"/>
          <w:i/>
          <w:szCs w:val="22"/>
        </w:rPr>
        <w:t>q</w:t>
      </w:r>
      <w:r w:rsidRPr="00FE47F3">
        <w:rPr>
          <w:rFonts w:ascii="Garamond" w:hAnsi="Garamond"/>
          <w:szCs w:val="22"/>
          <w:lang w:val="ru-RU"/>
        </w:rPr>
        <w:t xml:space="preserve"> участника оптового рынка </w:t>
      </w:r>
      <w:r w:rsidRPr="00FE47F3">
        <w:rPr>
          <w:rFonts w:ascii="Garamond" w:hAnsi="Garamond"/>
          <w:i/>
          <w:szCs w:val="22"/>
        </w:rPr>
        <w:t>j</w:t>
      </w:r>
      <w:r w:rsidRPr="00FE47F3">
        <w:rPr>
          <w:rFonts w:ascii="Garamond" w:hAnsi="Garamond"/>
          <w:i/>
          <w:szCs w:val="22"/>
          <w:lang w:val="ru-RU"/>
        </w:rPr>
        <w:t xml:space="preserve"> </w:t>
      </w:r>
      <w:r w:rsidRPr="00FE47F3">
        <w:rPr>
          <w:rFonts w:ascii="Garamond" w:hAnsi="Garamond"/>
          <w:szCs w:val="22"/>
          <w:lang w:val="ru-RU"/>
        </w:rPr>
        <w:t xml:space="preserve">в ценовой </w:t>
      </w:r>
      <w:r w:rsidRPr="00FE47F3">
        <w:rPr>
          <w:rFonts w:ascii="Garamond" w:hAnsi="Garamond"/>
          <w:szCs w:val="22"/>
          <w:lang w:val="ru-RU"/>
        </w:rPr>
        <w:lastRenderedPageBreak/>
        <w:t xml:space="preserve">зоне </w:t>
      </w:r>
      <w:r w:rsidRPr="00FE47F3">
        <w:rPr>
          <w:rFonts w:ascii="Garamond" w:hAnsi="Garamond"/>
          <w:i/>
          <w:szCs w:val="22"/>
        </w:rPr>
        <w:t>z</w:t>
      </w:r>
      <w:r w:rsidRPr="00FE47F3">
        <w:rPr>
          <w:rFonts w:ascii="Garamond" w:hAnsi="Garamond"/>
          <w:szCs w:val="22"/>
          <w:lang w:val="ru-RU"/>
        </w:rPr>
        <w:t xml:space="preserve"> по договору купли-продажи мощности, производимой с использованием генерирующих объектов, поставляющих мощность в вынужденном режиме, определенная в соответствии с</w:t>
      </w:r>
      <w:r w:rsidRPr="00FE47F3">
        <w:rPr>
          <w:rFonts w:ascii="Garamond" w:hAnsi="Garamond"/>
          <w:szCs w:val="22"/>
        </w:rPr>
        <w:t> </w:t>
      </w:r>
      <w:r w:rsidRPr="00FE47F3">
        <w:rPr>
          <w:rFonts w:ascii="Garamond" w:hAnsi="Garamond"/>
          <w:szCs w:val="22"/>
          <w:lang w:val="ru-RU"/>
        </w:rPr>
        <w:t>пунктом</w:t>
      </w:r>
      <w:r w:rsidRPr="00FE47F3">
        <w:rPr>
          <w:rFonts w:ascii="Garamond" w:hAnsi="Garamond"/>
          <w:szCs w:val="22"/>
        </w:rPr>
        <w:t> </w:t>
      </w:r>
      <w:r w:rsidRPr="00FE47F3">
        <w:rPr>
          <w:rFonts w:ascii="Garamond" w:hAnsi="Garamond"/>
          <w:szCs w:val="22"/>
          <w:lang w:val="ru-RU"/>
        </w:rPr>
        <w:t>6.1.3 настоящего Регламента</w:t>
      </w:r>
      <w:r w:rsidRPr="00FE47F3">
        <w:rPr>
          <w:rFonts w:ascii="Garamond" w:hAnsi="Garamond"/>
          <w:color w:val="000000"/>
          <w:szCs w:val="22"/>
          <w:lang w:val="ru-RU"/>
        </w:rPr>
        <w:t xml:space="preserve">, согласно редакции, действующей в месяце </w:t>
      </w:r>
      <w:r w:rsidRPr="00FE47F3">
        <w:rPr>
          <w:rFonts w:ascii="Garamond" w:hAnsi="Garamond"/>
          <w:i/>
          <w:szCs w:val="22"/>
        </w:rPr>
        <w:t>m</w:t>
      </w:r>
      <w:r w:rsidR="004909BA">
        <w:rPr>
          <w:rFonts w:ascii="Garamond" w:hAnsi="Garamond"/>
          <w:color w:val="000000"/>
          <w:szCs w:val="22"/>
          <w:lang w:val="ru-RU"/>
        </w:rPr>
        <w:t>–</w:t>
      </w:r>
      <w:r w:rsidRPr="00FE47F3">
        <w:rPr>
          <w:rFonts w:ascii="Garamond" w:hAnsi="Garamond"/>
          <w:color w:val="000000"/>
          <w:szCs w:val="22"/>
          <w:lang w:val="ru-RU"/>
        </w:rPr>
        <w:t>1</w:t>
      </w:r>
      <w:r w:rsidRPr="00FE47F3">
        <w:rPr>
          <w:rFonts w:ascii="Garamond" w:hAnsi="Garamond"/>
          <w:szCs w:val="22"/>
          <w:lang w:val="ru-RU"/>
        </w:rPr>
        <w:t>.</w:t>
      </w:r>
      <w:r w:rsidRPr="00FE47F3">
        <w:rPr>
          <w:rFonts w:ascii="Garamond" w:hAnsi="Garamond"/>
          <w:szCs w:val="22"/>
          <w:lang w:val="ru-RU"/>
        </w:rPr>
        <w:fldChar w:fldCharType="begin"/>
      </w:r>
      <w:r w:rsidRPr="00FE47F3">
        <w:rPr>
          <w:rFonts w:ascii="Garamond" w:hAnsi="Garamond"/>
          <w:szCs w:val="22"/>
          <w:lang w:val="ru-RU"/>
        </w:rPr>
        <w:fldChar w:fldCharType="end"/>
      </w:r>
      <w:r w:rsidRPr="00FE47F3">
        <w:rPr>
          <w:rFonts w:ascii="Garamond" w:hAnsi="Garamond"/>
          <w:szCs w:val="22"/>
          <w:lang w:val="ru-RU"/>
        </w:rPr>
        <w:fldChar w:fldCharType="begin"/>
      </w:r>
      <w:r w:rsidRPr="00FE47F3">
        <w:rPr>
          <w:rFonts w:ascii="Garamond" w:hAnsi="Garamond"/>
          <w:szCs w:val="22"/>
          <w:lang w:val="ru-RU"/>
        </w:rPr>
        <w:fldChar w:fldCharType="end"/>
      </w:r>
      <w:r w:rsidRPr="00FE47F3">
        <w:rPr>
          <w:rFonts w:ascii="Garamond" w:hAnsi="Garamond"/>
          <w:szCs w:val="22"/>
          <w:lang w:val="ru-RU"/>
        </w:rPr>
        <w:fldChar w:fldCharType="begin"/>
      </w:r>
      <w:r w:rsidRPr="00FE47F3">
        <w:rPr>
          <w:rFonts w:ascii="Garamond" w:hAnsi="Garamond"/>
          <w:szCs w:val="22"/>
          <w:lang w:val="ru-RU"/>
        </w:rPr>
        <w:fldChar w:fldCharType="end"/>
      </w:r>
      <w:r w:rsidRPr="00FE47F3">
        <w:rPr>
          <w:rFonts w:ascii="Garamond" w:hAnsi="Garamond"/>
          <w:szCs w:val="22"/>
          <w:lang w:val="ru-RU"/>
        </w:rPr>
        <w:fldChar w:fldCharType="begin"/>
      </w:r>
      <w:r w:rsidRPr="00FE47F3">
        <w:rPr>
          <w:rFonts w:ascii="Garamond" w:hAnsi="Garamond"/>
          <w:szCs w:val="22"/>
          <w:lang w:val="ru-RU"/>
        </w:rPr>
        <w:fldChar w:fldCharType="end"/>
      </w:r>
    </w:p>
    <w:p w:rsidR="005C2D1B" w:rsidRPr="00FE47F3" w:rsidRDefault="005C2D1B" w:rsidP="00FE47F3">
      <w:pPr>
        <w:pStyle w:val="a4"/>
        <w:ind w:firstLine="540"/>
        <w:rPr>
          <w:rFonts w:ascii="Garamond" w:hAnsi="Garamond"/>
          <w:szCs w:val="22"/>
          <w:lang w:val="ru-RU"/>
        </w:rPr>
      </w:pPr>
      <w:r w:rsidRPr="00FE47F3">
        <w:rPr>
          <w:rFonts w:ascii="Garamond" w:hAnsi="Garamond"/>
          <w:szCs w:val="22"/>
          <w:lang w:val="ru-RU"/>
        </w:rPr>
        <w:t>29.1.</w:t>
      </w:r>
      <w:r w:rsidR="00865CD3" w:rsidRPr="00FE47F3">
        <w:rPr>
          <w:rFonts w:ascii="Garamond" w:hAnsi="Garamond"/>
          <w:szCs w:val="22"/>
          <w:lang w:val="ru-RU"/>
        </w:rPr>
        <w:t>1</w:t>
      </w:r>
      <w:r w:rsidRPr="00FE47F3">
        <w:rPr>
          <w:rFonts w:ascii="Garamond" w:hAnsi="Garamond"/>
          <w:szCs w:val="22"/>
          <w:lang w:val="ru-RU"/>
        </w:rPr>
        <w:t>.3</w:t>
      </w:r>
      <w:r w:rsidR="00617B5B" w:rsidRPr="00FE47F3">
        <w:rPr>
          <w:rFonts w:ascii="Garamond" w:hAnsi="Garamond"/>
          <w:szCs w:val="22"/>
          <w:lang w:val="ru-RU"/>
        </w:rPr>
        <w:t>.</w:t>
      </w:r>
      <w:r w:rsidRPr="00FE47F3">
        <w:rPr>
          <w:rFonts w:ascii="Garamond" w:hAnsi="Garamond"/>
          <w:szCs w:val="22"/>
          <w:lang w:val="ru-RU"/>
        </w:rPr>
        <w:t xml:space="preserve"> Стоимость мощности, подлежащая оплате участником оптового рынка </w:t>
      </w:r>
      <w:r w:rsidRPr="00FE47F3">
        <w:rPr>
          <w:rFonts w:ascii="Garamond" w:hAnsi="Garamond"/>
          <w:i/>
          <w:szCs w:val="22"/>
        </w:rPr>
        <w:t>j</w:t>
      </w:r>
      <w:r w:rsidRPr="00FE47F3">
        <w:rPr>
          <w:rFonts w:ascii="Garamond" w:hAnsi="Garamond"/>
          <w:szCs w:val="22"/>
          <w:lang w:val="ru-RU"/>
        </w:rPr>
        <w:t xml:space="preserve"> в месяце </w:t>
      </w:r>
      <w:r w:rsidRPr="00FE47F3">
        <w:rPr>
          <w:rFonts w:ascii="Garamond" w:hAnsi="Garamond"/>
          <w:i/>
          <w:szCs w:val="22"/>
        </w:rPr>
        <w:t>m</w:t>
      </w:r>
      <w:r w:rsidRPr="00FE47F3">
        <w:rPr>
          <w:rFonts w:ascii="Garamond" w:hAnsi="Garamond"/>
          <w:szCs w:val="22"/>
          <w:lang w:val="ru-RU"/>
        </w:rPr>
        <w:t xml:space="preserve"> по договорам АЭС/ГЭС</w:t>
      </w:r>
      <w:r w:rsidR="00F63D2D" w:rsidRPr="00FE47F3">
        <w:rPr>
          <w:rFonts w:ascii="Garamond" w:hAnsi="Garamond"/>
          <w:szCs w:val="22"/>
          <w:lang w:val="ru-RU"/>
        </w:rPr>
        <w:t>,</w:t>
      </w:r>
      <w:r w:rsidRPr="00FE47F3">
        <w:rPr>
          <w:rFonts w:ascii="Garamond" w:hAnsi="Garamond"/>
          <w:szCs w:val="22"/>
          <w:lang w:val="ru-RU"/>
        </w:rPr>
        <w:t xml:space="preserve"> определяется по формуле:</w:t>
      </w:r>
    </w:p>
    <w:p w:rsidR="005C2D1B" w:rsidRPr="00FE47F3" w:rsidRDefault="005C2D1B" w:rsidP="00327674">
      <w:pPr>
        <w:pStyle w:val="a4"/>
        <w:widowControl w:val="0"/>
        <w:ind w:left="420"/>
        <w:jc w:val="center"/>
        <w:rPr>
          <w:rFonts w:ascii="Garamond" w:hAnsi="Garamond"/>
          <w:szCs w:val="22"/>
          <w:lang w:val="ru-RU"/>
        </w:rPr>
      </w:pPr>
      <w:r w:rsidRPr="00FE47F3">
        <w:rPr>
          <w:rFonts w:ascii="Garamond" w:hAnsi="Garamond"/>
          <w:position w:val="-14"/>
          <w:szCs w:val="22"/>
        </w:rPr>
        <w:object w:dxaOrig="10300" w:dyaOrig="400" w14:anchorId="50514850">
          <v:shape id="_x0000_i1051" type="#_x0000_t75" style="width:439.5pt;height:17.25pt" o:ole="">
            <v:imagedata r:id="rId61" o:title=""/>
          </v:shape>
          <o:OLEObject Type="Embed" ProgID="Equation.3" ShapeID="_x0000_i1051" DrawAspect="Content" ObjectID="_1638254729" r:id="rId62"/>
        </w:object>
      </w:r>
      <w:r w:rsidR="00327674">
        <w:rPr>
          <w:rFonts w:ascii="Garamond" w:hAnsi="Garamond"/>
          <w:szCs w:val="22"/>
          <w:lang w:val="ru-RU"/>
        </w:rPr>
        <w:t>,</w:t>
      </w:r>
    </w:p>
    <w:p w:rsidR="005C2D1B" w:rsidRPr="00FE47F3" w:rsidRDefault="00327674" w:rsidP="00327674">
      <w:pPr>
        <w:pStyle w:val="a4"/>
        <w:keepNext/>
        <w:ind w:left="420"/>
        <w:jc w:val="center"/>
        <w:rPr>
          <w:rFonts w:ascii="Garamond" w:hAnsi="Garamond"/>
          <w:szCs w:val="22"/>
          <w:lang w:val="ru-RU"/>
        </w:rPr>
      </w:pPr>
      <w:r>
        <w:rPr>
          <w:rFonts w:ascii="Garamond" w:hAnsi="Garamond"/>
          <w:szCs w:val="22"/>
          <w:lang w:val="ru-RU"/>
        </w:rPr>
        <w:t>г</w:t>
      </w:r>
      <w:r w:rsidR="005C2D1B" w:rsidRPr="00FE47F3">
        <w:rPr>
          <w:rFonts w:ascii="Garamond" w:hAnsi="Garamond"/>
          <w:szCs w:val="22"/>
          <w:lang w:val="ru-RU"/>
        </w:rPr>
        <w:t>де</w:t>
      </w:r>
      <w:r>
        <w:rPr>
          <w:rFonts w:ascii="Garamond" w:hAnsi="Garamond"/>
          <w:szCs w:val="22"/>
          <w:lang w:val="ru-RU"/>
        </w:rPr>
        <w:t xml:space="preserve"> </w:t>
      </w:r>
      <w:r w:rsidR="005C2D1B" w:rsidRPr="00FE47F3">
        <w:rPr>
          <w:rFonts w:ascii="Garamond" w:hAnsi="Garamond"/>
          <w:position w:val="-30"/>
          <w:szCs w:val="22"/>
        </w:rPr>
        <w:object w:dxaOrig="6680" w:dyaOrig="560" w14:anchorId="594FFD67">
          <v:shape id="_x0000_i1052" type="#_x0000_t75" style="width:333pt;height:27pt" o:ole="">
            <v:imagedata r:id="rId63" o:title=""/>
          </v:shape>
          <o:OLEObject Type="Embed" ProgID="Equation.3" ShapeID="_x0000_i1052" DrawAspect="Content" ObjectID="_1638254730" r:id="rId64"/>
        </w:object>
      </w:r>
      <w:r w:rsidR="005C2D1B" w:rsidRPr="00FE47F3">
        <w:rPr>
          <w:rFonts w:ascii="Garamond" w:hAnsi="Garamond"/>
          <w:szCs w:val="22"/>
          <w:lang w:val="ru-RU"/>
        </w:rPr>
        <w:t>;</w:t>
      </w:r>
    </w:p>
    <w:p w:rsidR="005C2D1B" w:rsidRPr="00FE47F3" w:rsidRDefault="005C2D1B" w:rsidP="00327674">
      <w:pPr>
        <w:pStyle w:val="a4"/>
        <w:widowControl w:val="0"/>
        <w:ind w:left="420"/>
        <w:jc w:val="center"/>
        <w:rPr>
          <w:rFonts w:ascii="Garamond" w:hAnsi="Garamond"/>
          <w:szCs w:val="22"/>
          <w:lang w:val="ru-RU"/>
        </w:rPr>
      </w:pPr>
      <w:r w:rsidRPr="00FE47F3">
        <w:rPr>
          <w:rFonts w:ascii="Garamond" w:hAnsi="Garamond"/>
          <w:position w:val="-14"/>
          <w:szCs w:val="22"/>
        </w:rPr>
        <w:object w:dxaOrig="7220" w:dyaOrig="400" w14:anchorId="6CB9382D">
          <v:shape id="_x0000_i1053" type="#_x0000_t75" style="width:360.75pt;height:19.5pt" o:ole="">
            <v:imagedata r:id="rId65" o:title=""/>
          </v:shape>
          <o:OLEObject Type="Embed" ProgID="Equation.3" ShapeID="_x0000_i1053" DrawAspect="Content" ObjectID="_1638254731" r:id="rId66"/>
        </w:object>
      </w:r>
      <w:r w:rsidRPr="00FE47F3">
        <w:rPr>
          <w:rFonts w:ascii="Garamond" w:hAnsi="Garamond"/>
          <w:szCs w:val="22"/>
          <w:lang w:val="ru-RU"/>
        </w:rPr>
        <w:t>;</w:t>
      </w:r>
    </w:p>
    <w:p w:rsidR="005C2D1B" w:rsidRPr="00FE47F3" w:rsidRDefault="005C2D1B" w:rsidP="00327674">
      <w:pPr>
        <w:pStyle w:val="a4"/>
        <w:widowControl w:val="0"/>
        <w:ind w:left="420"/>
        <w:jc w:val="center"/>
        <w:rPr>
          <w:rFonts w:ascii="Garamond" w:hAnsi="Garamond"/>
          <w:szCs w:val="22"/>
          <w:lang w:val="ru-RU"/>
        </w:rPr>
      </w:pPr>
      <w:r w:rsidRPr="00FE47F3">
        <w:rPr>
          <w:rFonts w:ascii="Garamond" w:hAnsi="Garamond"/>
          <w:position w:val="-30"/>
          <w:szCs w:val="22"/>
        </w:rPr>
        <w:object w:dxaOrig="6660" w:dyaOrig="560" w14:anchorId="18ACF56F">
          <v:shape id="_x0000_i1054" type="#_x0000_t75" style="width:331.5pt;height:27pt" o:ole="">
            <v:imagedata r:id="rId67" o:title=""/>
          </v:shape>
          <o:OLEObject Type="Embed" ProgID="Equation.3" ShapeID="_x0000_i1054" DrawAspect="Content" ObjectID="_1638254732" r:id="rId68"/>
        </w:object>
      </w:r>
      <w:r w:rsidRPr="00FE47F3">
        <w:rPr>
          <w:rFonts w:ascii="Garamond" w:hAnsi="Garamond"/>
          <w:szCs w:val="22"/>
          <w:lang w:val="ru-RU"/>
        </w:rPr>
        <w:t>;</w:t>
      </w:r>
    </w:p>
    <w:p w:rsidR="005C2D1B" w:rsidRPr="00FE47F3" w:rsidRDefault="005C2D1B" w:rsidP="00327674">
      <w:pPr>
        <w:pStyle w:val="a4"/>
        <w:widowControl w:val="0"/>
        <w:ind w:left="420"/>
        <w:jc w:val="center"/>
        <w:rPr>
          <w:rFonts w:ascii="Garamond" w:hAnsi="Garamond"/>
          <w:szCs w:val="22"/>
          <w:lang w:val="ru-RU"/>
        </w:rPr>
      </w:pPr>
      <w:r w:rsidRPr="00FE47F3">
        <w:rPr>
          <w:rFonts w:ascii="Garamond" w:hAnsi="Garamond"/>
          <w:position w:val="-14"/>
          <w:szCs w:val="22"/>
        </w:rPr>
        <w:object w:dxaOrig="7100" w:dyaOrig="400" w14:anchorId="3E506A22">
          <v:shape id="_x0000_i1055" type="#_x0000_t75" style="width:353.25pt;height:19.5pt" o:ole="">
            <v:imagedata r:id="rId69" o:title=""/>
          </v:shape>
          <o:OLEObject Type="Embed" ProgID="Equation.3" ShapeID="_x0000_i1055" DrawAspect="Content" ObjectID="_1638254733" r:id="rId70"/>
        </w:object>
      </w:r>
      <w:r w:rsidRPr="00FE47F3">
        <w:rPr>
          <w:rFonts w:ascii="Garamond" w:hAnsi="Garamond"/>
          <w:szCs w:val="22"/>
          <w:lang w:val="ru-RU"/>
        </w:rPr>
        <w:t>;</w:t>
      </w:r>
    </w:p>
    <w:p w:rsidR="005C2D1B" w:rsidRPr="00FE47F3" w:rsidRDefault="005C2D1B" w:rsidP="00327674">
      <w:pPr>
        <w:pStyle w:val="a4"/>
        <w:widowControl w:val="0"/>
        <w:ind w:left="420"/>
        <w:jc w:val="center"/>
        <w:rPr>
          <w:rFonts w:ascii="Garamond" w:hAnsi="Garamond"/>
          <w:szCs w:val="22"/>
          <w:lang w:val="ru-RU"/>
        </w:rPr>
      </w:pPr>
      <w:r w:rsidRPr="00FE47F3">
        <w:rPr>
          <w:rFonts w:ascii="Garamond" w:hAnsi="Garamond"/>
          <w:position w:val="-30"/>
          <w:szCs w:val="22"/>
        </w:rPr>
        <w:object w:dxaOrig="5460" w:dyaOrig="560" w14:anchorId="2E0466C8">
          <v:shape id="_x0000_i1056" type="#_x0000_t75" style="width:272.25pt;height:27pt" o:ole="">
            <v:imagedata r:id="rId71" o:title=""/>
          </v:shape>
          <o:OLEObject Type="Embed" ProgID="Equation.3" ShapeID="_x0000_i1056" DrawAspect="Content" ObjectID="_1638254734" r:id="rId72"/>
        </w:object>
      </w:r>
      <w:r w:rsidRPr="00FE47F3">
        <w:rPr>
          <w:rFonts w:ascii="Garamond" w:hAnsi="Garamond"/>
          <w:szCs w:val="22"/>
          <w:lang w:val="ru-RU"/>
        </w:rPr>
        <w:t>;</w:t>
      </w:r>
    </w:p>
    <w:p w:rsidR="005C2D1B" w:rsidRPr="00FE47F3" w:rsidRDefault="005C2D1B" w:rsidP="00327674">
      <w:pPr>
        <w:pStyle w:val="a4"/>
        <w:widowControl w:val="0"/>
        <w:ind w:left="420"/>
        <w:jc w:val="center"/>
        <w:rPr>
          <w:rFonts w:ascii="Garamond" w:hAnsi="Garamond"/>
          <w:szCs w:val="22"/>
          <w:lang w:val="ru-RU"/>
        </w:rPr>
      </w:pPr>
      <w:r w:rsidRPr="00FE47F3">
        <w:rPr>
          <w:rFonts w:ascii="Garamond" w:hAnsi="Garamond"/>
          <w:position w:val="-14"/>
          <w:szCs w:val="22"/>
        </w:rPr>
        <w:object w:dxaOrig="5760" w:dyaOrig="400" w14:anchorId="79E7C49E">
          <v:shape id="_x0000_i1057" type="#_x0000_t75" style="width:306pt;height:21.75pt" o:ole="">
            <v:imagedata r:id="rId73" o:title=""/>
          </v:shape>
          <o:OLEObject Type="Embed" ProgID="Equation.3" ShapeID="_x0000_i1057" DrawAspect="Content" ObjectID="_1638254735" r:id="rId74"/>
        </w:object>
      </w:r>
      <w:r w:rsidRPr="00FE47F3">
        <w:rPr>
          <w:rFonts w:ascii="Garamond" w:hAnsi="Garamond"/>
          <w:szCs w:val="22"/>
          <w:lang w:val="ru-RU"/>
        </w:rPr>
        <w:t>,</w:t>
      </w:r>
    </w:p>
    <w:p w:rsidR="005C2D1B" w:rsidRPr="00FE47F3" w:rsidRDefault="005C2D1B" w:rsidP="00FE47F3">
      <w:pPr>
        <w:pStyle w:val="a4"/>
        <w:keepNext/>
        <w:widowControl w:val="0"/>
        <w:ind w:left="420" w:hanging="420"/>
        <w:rPr>
          <w:rFonts w:ascii="Garamond" w:hAnsi="Garamond"/>
          <w:szCs w:val="22"/>
          <w:lang w:val="ru-RU"/>
        </w:rPr>
      </w:pPr>
      <w:r w:rsidRPr="00FE47F3">
        <w:rPr>
          <w:rFonts w:ascii="Garamond" w:hAnsi="Garamond"/>
          <w:szCs w:val="22"/>
          <w:lang w:val="ru-RU"/>
        </w:rPr>
        <w:t>где</w:t>
      </w:r>
      <w:r w:rsidRPr="00FE47F3" w:rsidDel="008648B1">
        <w:rPr>
          <w:rFonts w:ascii="Garamond" w:hAnsi="Garamond"/>
          <w:szCs w:val="22"/>
          <w:lang w:val="ru-RU"/>
        </w:rPr>
        <w:t xml:space="preserve"> </w:t>
      </w:r>
      <w:r w:rsidRPr="00FE47F3">
        <w:rPr>
          <w:rFonts w:ascii="Garamond" w:hAnsi="Garamond"/>
          <w:position w:val="-14"/>
          <w:szCs w:val="22"/>
        </w:rPr>
        <w:object w:dxaOrig="1840" w:dyaOrig="400" w14:anchorId="4B6EE9EB">
          <v:shape id="_x0000_i1058" type="#_x0000_t75" style="width:90.75pt;height:18.75pt" o:ole="">
            <v:imagedata r:id="rId75" o:title=""/>
          </v:shape>
          <o:OLEObject Type="Embed" ProgID="Equation.3" ShapeID="_x0000_i1058" DrawAspect="Content" ObjectID="_1638254736" r:id="rId76"/>
        </w:object>
      </w:r>
      <w:r w:rsidRPr="00FE47F3">
        <w:rPr>
          <w:rFonts w:ascii="Garamond" w:hAnsi="Garamond"/>
          <w:szCs w:val="22"/>
          <w:lang w:val="ru-RU"/>
        </w:rPr>
        <w:t xml:space="preserve"> </w:t>
      </w:r>
      <w:r w:rsidR="00F63D2D" w:rsidRPr="00FE47F3">
        <w:rPr>
          <w:rFonts w:ascii="Garamond" w:hAnsi="Garamond"/>
          <w:szCs w:val="22"/>
          <w:lang w:val="ru-RU"/>
        </w:rPr>
        <w:t>–</w:t>
      </w:r>
      <w:r w:rsidRPr="00FE47F3">
        <w:rPr>
          <w:rFonts w:ascii="Garamond" w:hAnsi="Garamond"/>
          <w:szCs w:val="22"/>
          <w:lang w:val="ru-RU"/>
        </w:rPr>
        <w:t xml:space="preserve"> на дату платежа </w:t>
      </w:r>
      <w:r w:rsidRPr="00FE47F3">
        <w:rPr>
          <w:rFonts w:ascii="Garamond" w:hAnsi="Garamond"/>
          <w:i/>
          <w:szCs w:val="22"/>
        </w:rPr>
        <w:t>d</w:t>
      </w:r>
      <w:r w:rsidRPr="00FE47F3">
        <w:rPr>
          <w:rFonts w:ascii="Garamond" w:hAnsi="Garamond"/>
          <w:szCs w:val="22"/>
          <w:lang w:val="ru-RU"/>
        </w:rPr>
        <w:t xml:space="preserve"> величина авансового обязательства/требования участника оптового рынка в месяце </w:t>
      </w:r>
      <w:r w:rsidRPr="00FE47F3">
        <w:rPr>
          <w:rFonts w:ascii="Garamond" w:hAnsi="Garamond"/>
          <w:i/>
          <w:szCs w:val="22"/>
        </w:rPr>
        <w:t>m</w:t>
      </w:r>
      <w:r w:rsidRPr="00FE47F3">
        <w:rPr>
          <w:rFonts w:ascii="Garamond" w:hAnsi="Garamond"/>
          <w:szCs w:val="22"/>
          <w:lang w:val="ru-RU"/>
        </w:rPr>
        <w:t xml:space="preserve"> за мощность генерирующего объекта </w:t>
      </w:r>
      <w:r w:rsidRPr="00FE47F3">
        <w:rPr>
          <w:rFonts w:ascii="Garamond" w:hAnsi="Garamond"/>
          <w:i/>
          <w:szCs w:val="22"/>
        </w:rPr>
        <w:t>g</w:t>
      </w:r>
      <w:r w:rsidRPr="00FE47F3">
        <w:rPr>
          <w:rFonts w:ascii="Garamond" w:hAnsi="Garamond"/>
          <w:szCs w:val="22"/>
          <w:lang w:val="ru-RU"/>
        </w:rPr>
        <w:t xml:space="preserve"> по договору АЭС/ГЭС, покупаемую в ГТП потребления (экспорта) </w:t>
      </w:r>
      <w:r w:rsidRPr="00FE47F3">
        <w:rPr>
          <w:rFonts w:ascii="Garamond" w:hAnsi="Garamond"/>
          <w:i/>
          <w:szCs w:val="22"/>
        </w:rPr>
        <w:t>q</w:t>
      </w:r>
      <w:r w:rsidRPr="00FE47F3">
        <w:rPr>
          <w:rFonts w:ascii="Garamond" w:hAnsi="Garamond"/>
          <w:szCs w:val="22"/>
          <w:lang w:val="ru-RU"/>
        </w:rPr>
        <w:t>, определенная в соответствии с</w:t>
      </w:r>
      <w:r w:rsidRPr="00FE47F3">
        <w:rPr>
          <w:rFonts w:ascii="Garamond" w:hAnsi="Garamond"/>
          <w:szCs w:val="22"/>
        </w:rPr>
        <w:t> </w:t>
      </w:r>
      <w:r w:rsidRPr="00FE47F3">
        <w:rPr>
          <w:rFonts w:ascii="Garamond" w:hAnsi="Garamond"/>
          <w:szCs w:val="22"/>
          <w:lang w:val="ru-RU"/>
        </w:rPr>
        <w:t>пунктом</w:t>
      </w:r>
      <w:r w:rsidRPr="00FE47F3">
        <w:rPr>
          <w:rFonts w:ascii="Garamond" w:hAnsi="Garamond"/>
          <w:szCs w:val="22"/>
        </w:rPr>
        <w:t> </w:t>
      </w:r>
      <w:r w:rsidRPr="00FE47F3">
        <w:rPr>
          <w:rFonts w:ascii="Garamond" w:hAnsi="Garamond"/>
          <w:szCs w:val="22"/>
          <w:lang w:val="ru-RU"/>
        </w:rPr>
        <w:t>15.3</w:t>
      </w:r>
      <w:r w:rsidRPr="00FE47F3">
        <w:rPr>
          <w:rFonts w:ascii="Garamond" w:hAnsi="Garamond"/>
          <w:szCs w:val="22"/>
        </w:rPr>
        <w:t> </w:t>
      </w:r>
      <w:r w:rsidRPr="00FE47F3">
        <w:rPr>
          <w:rFonts w:ascii="Garamond" w:hAnsi="Garamond"/>
          <w:szCs w:val="22"/>
          <w:lang w:val="ru-RU"/>
        </w:rPr>
        <w:t>настоящего Регламента;</w:t>
      </w:r>
    </w:p>
    <w:p w:rsidR="005C2D1B" w:rsidRPr="00FE47F3" w:rsidRDefault="005C2D1B" w:rsidP="00FE47F3">
      <w:pPr>
        <w:pStyle w:val="a4"/>
        <w:widowControl w:val="0"/>
        <w:ind w:left="420"/>
        <w:rPr>
          <w:rFonts w:ascii="Garamond" w:hAnsi="Garamond"/>
          <w:color w:val="000000"/>
          <w:szCs w:val="22"/>
          <w:lang w:val="ru-RU"/>
        </w:rPr>
      </w:pPr>
      <w:r w:rsidRPr="00FE47F3">
        <w:rPr>
          <w:rFonts w:ascii="Garamond" w:hAnsi="Garamond"/>
          <w:position w:val="-14"/>
          <w:szCs w:val="22"/>
        </w:rPr>
        <w:object w:dxaOrig="1340" w:dyaOrig="400" w14:anchorId="7910B469">
          <v:shape id="_x0000_i1059" type="#_x0000_t75" style="width:68.25pt;height:18.75pt" o:ole="">
            <v:imagedata r:id="rId77" o:title=""/>
          </v:shape>
          <o:OLEObject Type="Embed" ProgID="Equation.3" ShapeID="_x0000_i1059" DrawAspect="Content" ObjectID="_1638254737" r:id="rId78"/>
        </w:object>
      </w:r>
      <w:r w:rsidRPr="00FE47F3">
        <w:rPr>
          <w:rFonts w:ascii="Garamond" w:hAnsi="Garamond"/>
          <w:szCs w:val="22"/>
          <w:lang w:val="ru-RU"/>
        </w:rPr>
        <w:t xml:space="preserve"> </w:t>
      </w:r>
      <w:r w:rsidR="00F63D2D" w:rsidRPr="00FE47F3">
        <w:rPr>
          <w:rFonts w:ascii="Garamond" w:hAnsi="Garamond"/>
          <w:szCs w:val="22"/>
          <w:lang w:val="ru-RU"/>
        </w:rPr>
        <w:t>–</w:t>
      </w:r>
      <w:r w:rsidRPr="00FE47F3">
        <w:rPr>
          <w:rFonts w:ascii="Garamond" w:hAnsi="Garamond"/>
          <w:szCs w:val="22"/>
          <w:lang w:val="ru-RU"/>
        </w:rPr>
        <w:t xml:space="preserve"> стоимость мощности генерирующего объекта </w:t>
      </w:r>
      <w:r w:rsidRPr="00327674">
        <w:rPr>
          <w:rFonts w:ascii="Garamond" w:hAnsi="Garamond"/>
          <w:i/>
          <w:szCs w:val="22"/>
        </w:rPr>
        <w:t>g</w:t>
      </w:r>
      <w:r w:rsidR="00327674">
        <w:rPr>
          <w:rFonts w:ascii="Garamond" w:hAnsi="Garamond"/>
          <w:szCs w:val="22"/>
          <w:lang w:val="ru-RU"/>
        </w:rPr>
        <w:t>,</w:t>
      </w:r>
      <w:r w:rsidRPr="00FE47F3">
        <w:rPr>
          <w:rFonts w:ascii="Garamond" w:hAnsi="Garamond"/>
          <w:szCs w:val="22"/>
          <w:lang w:val="ru-RU"/>
        </w:rPr>
        <w:t xml:space="preserve"> проданной участником оптового рынка </w:t>
      </w:r>
      <w:r w:rsidRPr="00FE47F3">
        <w:rPr>
          <w:rFonts w:ascii="Garamond" w:hAnsi="Garamond"/>
          <w:i/>
          <w:szCs w:val="22"/>
        </w:rPr>
        <w:t>i</w:t>
      </w:r>
      <w:r w:rsidRPr="00FE47F3">
        <w:rPr>
          <w:rFonts w:ascii="Garamond" w:hAnsi="Garamond"/>
          <w:szCs w:val="22"/>
          <w:lang w:val="ru-RU"/>
        </w:rPr>
        <w:t xml:space="preserve"> в месяце </w:t>
      </w:r>
      <w:r w:rsidRPr="00FE47F3">
        <w:rPr>
          <w:rFonts w:ascii="Garamond" w:hAnsi="Garamond"/>
          <w:i/>
          <w:szCs w:val="22"/>
        </w:rPr>
        <w:t>m</w:t>
      </w:r>
      <w:r w:rsidR="004909BA">
        <w:rPr>
          <w:rFonts w:ascii="Garamond" w:hAnsi="Garamond"/>
          <w:szCs w:val="22"/>
          <w:lang w:val="ru-RU"/>
        </w:rPr>
        <w:t>–</w:t>
      </w:r>
      <w:r w:rsidRPr="00FE47F3">
        <w:rPr>
          <w:rFonts w:ascii="Garamond" w:hAnsi="Garamond"/>
          <w:szCs w:val="22"/>
          <w:lang w:val="ru-RU"/>
        </w:rPr>
        <w:t xml:space="preserve">1 в соответствии с договором АЭС/ГЭС и купленной в ГТП потребления (экспорта) </w:t>
      </w:r>
      <w:r w:rsidRPr="00FE47F3">
        <w:rPr>
          <w:rFonts w:ascii="Garamond" w:hAnsi="Garamond"/>
          <w:i/>
          <w:szCs w:val="22"/>
        </w:rPr>
        <w:t>q</w:t>
      </w:r>
      <w:r w:rsidRPr="00FE47F3">
        <w:rPr>
          <w:rFonts w:ascii="Garamond" w:hAnsi="Garamond"/>
          <w:i/>
          <w:szCs w:val="22"/>
          <w:lang w:val="ru-RU"/>
        </w:rPr>
        <w:t xml:space="preserve"> </w:t>
      </w:r>
      <w:r w:rsidRPr="00FE47F3">
        <w:rPr>
          <w:rFonts w:ascii="Garamond" w:hAnsi="Garamond"/>
          <w:szCs w:val="22"/>
          <w:lang w:val="ru-RU"/>
        </w:rPr>
        <w:t xml:space="preserve">участника оптового рынка </w:t>
      </w:r>
      <w:r w:rsidRPr="00FE47F3">
        <w:rPr>
          <w:rFonts w:ascii="Garamond" w:hAnsi="Garamond"/>
          <w:i/>
          <w:szCs w:val="22"/>
        </w:rPr>
        <w:t>j</w:t>
      </w:r>
      <w:r w:rsidRPr="00FE47F3">
        <w:rPr>
          <w:rFonts w:ascii="Garamond" w:hAnsi="Garamond"/>
          <w:i/>
          <w:szCs w:val="22"/>
          <w:lang w:val="ru-RU"/>
        </w:rPr>
        <w:t>,</w:t>
      </w:r>
      <w:r w:rsidRPr="00FE47F3">
        <w:rPr>
          <w:rFonts w:ascii="Garamond" w:hAnsi="Garamond"/>
          <w:szCs w:val="22"/>
          <w:lang w:val="ru-RU"/>
        </w:rPr>
        <w:t xml:space="preserve"> определенная в соответствии с</w:t>
      </w:r>
      <w:r w:rsidRPr="00FE47F3">
        <w:rPr>
          <w:rFonts w:ascii="Garamond" w:hAnsi="Garamond"/>
          <w:szCs w:val="22"/>
        </w:rPr>
        <w:t> </w:t>
      </w:r>
      <w:r w:rsidRPr="00FE47F3">
        <w:rPr>
          <w:rFonts w:ascii="Garamond" w:hAnsi="Garamond"/>
          <w:szCs w:val="22"/>
          <w:lang w:val="ru-RU"/>
        </w:rPr>
        <w:t>пунктом</w:t>
      </w:r>
      <w:r w:rsidRPr="00FE47F3">
        <w:rPr>
          <w:rFonts w:ascii="Garamond" w:hAnsi="Garamond"/>
          <w:szCs w:val="22"/>
        </w:rPr>
        <w:t> </w:t>
      </w:r>
      <w:r w:rsidRPr="00FE47F3">
        <w:rPr>
          <w:rFonts w:ascii="Garamond" w:hAnsi="Garamond"/>
          <w:szCs w:val="22"/>
          <w:lang w:val="ru-RU"/>
        </w:rPr>
        <w:t>15.4</w:t>
      </w:r>
      <w:r w:rsidRPr="00FE47F3">
        <w:rPr>
          <w:rFonts w:ascii="Garamond" w:hAnsi="Garamond"/>
          <w:szCs w:val="22"/>
        </w:rPr>
        <w:t> </w:t>
      </w:r>
      <w:r w:rsidRPr="00FE47F3">
        <w:rPr>
          <w:rFonts w:ascii="Garamond" w:hAnsi="Garamond"/>
          <w:szCs w:val="22"/>
          <w:lang w:val="ru-RU"/>
        </w:rPr>
        <w:t>настоящего Регламента</w:t>
      </w:r>
      <w:r w:rsidRPr="00FE47F3">
        <w:rPr>
          <w:rFonts w:ascii="Garamond" w:hAnsi="Garamond"/>
          <w:color w:val="000000"/>
          <w:szCs w:val="22"/>
          <w:lang w:val="ru-RU"/>
        </w:rPr>
        <w:t xml:space="preserve">, согласно редакции, действующей в месяце </w:t>
      </w:r>
      <w:r w:rsidRPr="00FE47F3">
        <w:rPr>
          <w:rFonts w:ascii="Garamond" w:hAnsi="Garamond"/>
          <w:i/>
          <w:szCs w:val="22"/>
        </w:rPr>
        <w:t>m</w:t>
      </w:r>
      <w:r w:rsidR="004909BA">
        <w:rPr>
          <w:rFonts w:ascii="Garamond" w:hAnsi="Garamond"/>
          <w:color w:val="000000"/>
          <w:szCs w:val="22"/>
          <w:lang w:val="ru-RU"/>
        </w:rPr>
        <w:t>–</w:t>
      </w:r>
      <w:r w:rsidRPr="00FE47F3">
        <w:rPr>
          <w:rFonts w:ascii="Garamond" w:hAnsi="Garamond"/>
          <w:color w:val="000000"/>
          <w:szCs w:val="22"/>
          <w:lang w:val="ru-RU"/>
        </w:rPr>
        <w:t>1;</w:t>
      </w:r>
    </w:p>
    <w:p w:rsidR="005C2D1B" w:rsidRPr="00FE47F3" w:rsidRDefault="005C2D1B" w:rsidP="00FE47F3">
      <w:pPr>
        <w:pStyle w:val="a4"/>
        <w:widowControl w:val="0"/>
        <w:ind w:left="420"/>
        <w:rPr>
          <w:rFonts w:ascii="Garamond" w:hAnsi="Garamond"/>
          <w:szCs w:val="22"/>
          <w:lang w:val="ru-RU"/>
        </w:rPr>
      </w:pPr>
      <w:r w:rsidRPr="00FE47F3">
        <w:rPr>
          <w:rFonts w:ascii="Garamond" w:hAnsi="Garamond"/>
          <w:position w:val="-14"/>
          <w:szCs w:val="22"/>
        </w:rPr>
        <w:object w:dxaOrig="1800" w:dyaOrig="400" w14:anchorId="10E60A65">
          <v:shape id="_x0000_i1060" type="#_x0000_t75" style="width:87.75pt;height:18.75pt" o:ole="">
            <v:imagedata r:id="rId79" o:title=""/>
          </v:shape>
          <o:OLEObject Type="Embed" ProgID="Equation.3" ShapeID="_x0000_i1060" DrawAspect="Content" ObjectID="_1638254738" r:id="rId80"/>
        </w:object>
      </w:r>
      <w:r w:rsidRPr="00FE47F3">
        <w:rPr>
          <w:rFonts w:ascii="Garamond" w:hAnsi="Garamond"/>
          <w:szCs w:val="22"/>
          <w:lang w:val="ru-RU"/>
        </w:rPr>
        <w:t xml:space="preserve"> </w:t>
      </w:r>
      <w:r w:rsidR="00F63D2D" w:rsidRPr="00FE47F3">
        <w:rPr>
          <w:rFonts w:ascii="Garamond" w:hAnsi="Garamond"/>
          <w:szCs w:val="22"/>
          <w:lang w:val="ru-RU"/>
        </w:rPr>
        <w:t>–</w:t>
      </w:r>
      <w:r w:rsidRPr="00FE47F3">
        <w:rPr>
          <w:rFonts w:ascii="Garamond" w:hAnsi="Garamond"/>
          <w:szCs w:val="22"/>
          <w:lang w:val="ru-RU"/>
        </w:rPr>
        <w:t xml:space="preserve"> на дату платежа </w:t>
      </w:r>
      <w:r w:rsidRPr="00FE47F3">
        <w:rPr>
          <w:rFonts w:ascii="Garamond" w:hAnsi="Garamond"/>
          <w:i/>
          <w:szCs w:val="22"/>
        </w:rPr>
        <w:t>d</w:t>
      </w:r>
      <w:r w:rsidRPr="00FE47F3">
        <w:rPr>
          <w:rFonts w:ascii="Garamond" w:hAnsi="Garamond"/>
          <w:szCs w:val="22"/>
          <w:lang w:val="ru-RU"/>
        </w:rPr>
        <w:t xml:space="preserve"> величина авансового обязательства/требования участника оптового рынка в месяце </w:t>
      </w:r>
      <w:r w:rsidRPr="00FE47F3">
        <w:rPr>
          <w:rFonts w:ascii="Garamond" w:hAnsi="Garamond"/>
          <w:i/>
          <w:szCs w:val="22"/>
        </w:rPr>
        <w:t>m</w:t>
      </w:r>
      <w:r w:rsidR="004909BA">
        <w:rPr>
          <w:rFonts w:ascii="Garamond" w:hAnsi="Garamond"/>
          <w:szCs w:val="22"/>
          <w:lang w:val="ru-RU"/>
        </w:rPr>
        <w:t>–</w:t>
      </w:r>
      <w:r w:rsidRPr="00FE47F3">
        <w:rPr>
          <w:rFonts w:ascii="Garamond" w:hAnsi="Garamond"/>
          <w:szCs w:val="22"/>
          <w:lang w:val="ru-RU"/>
        </w:rPr>
        <w:t xml:space="preserve">1 за мощность генерирующего объекта </w:t>
      </w:r>
      <w:r w:rsidRPr="00FE47F3">
        <w:rPr>
          <w:rFonts w:ascii="Garamond" w:hAnsi="Garamond"/>
          <w:i/>
          <w:szCs w:val="22"/>
        </w:rPr>
        <w:t>g</w:t>
      </w:r>
      <w:r w:rsidRPr="00FE47F3">
        <w:rPr>
          <w:rFonts w:ascii="Garamond" w:hAnsi="Garamond"/>
          <w:szCs w:val="22"/>
          <w:lang w:val="ru-RU"/>
        </w:rPr>
        <w:t xml:space="preserve"> по договору АЭС/ГЭС, покупаемую в ГТП потребления (экспорта) </w:t>
      </w:r>
      <w:r w:rsidRPr="00FE47F3">
        <w:rPr>
          <w:rFonts w:ascii="Garamond" w:hAnsi="Garamond"/>
          <w:i/>
          <w:szCs w:val="22"/>
        </w:rPr>
        <w:t>q</w:t>
      </w:r>
      <w:r w:rsidRPr="00FE47F3">
        <w:rPr>
          <w:rFonts w:ascii="Garamond" w:hAnsi="Garamond"/>
          <w:szCs w:val="22"/>
          <w:lang w:val="ru-RU"/>
        </w:rPr>
        <w:t>, определенная в соответствии с</w:t>
      </w:r>
      <w:r w:rsidRPr="00FE47F3">
        <w:rPr>
          <w:rFonts w:ascii="Garamond" w:hAnsi="Garamond"/>
          <w:szCs w:val="22"/>
        </w:rPr>
        <w:t> </w:t>
      </w:r>
      <w:r w:rsidRPr="00FE47F3">
        <w:rPr>
          <w:rFonts w:ascii="Garamond" w:hAnsi="Garamond"/>
          <w:szCs w:val="22"/>
          <w:lang w:val="ru-RU"/>
        </w:rPr>
        <w:t>пунктом</w:t>
      </w:r>
      <w:r w:rsidRPr="00FE47F3">
        <w:rPr>
          <w:rFonts w:ascii="Garamond" w:hAnsi="Garamond"/>
          <w:szCs w:val="22"/>
        </w:rPr>
        <w:t> </w:t>
      </w:r>
      <w:r w:rsidRPr="00FE47F3">
        <w:rPr>
          <w:rFonts w:ascii="Garamond" w:hAnsi="Garamond"/>
          <w:szCs w:val="22"/>
          <w:lang w:val="ru-RU"/>
        </w:rPr>
        <w:t>15.3</w:t>
      </w:r>
      <w:r w:rsidRPr="00FE47F3">
        <w:rPr>
          <w:rFonts w:ascii="Garamond" w:hAnsi="Garamond"/>
          <w:szCs w:val="22"/>
        </w:rPr>
        <w:t> </w:t>
      </w:r>
      <w:r w:rsidRPr="00FE47F3">
        <w:rPr>
          <w:rFonts w:ascii="Garamond" w:hAnsi="Garamond"/>
          <w:szCs w:val="22"/>
          <w:lang w:val="ru-RU"/>
        </w:rPr>
        <w:t>настоящего Регламента</w:t>
      </w:r>
      <w:r w:rsidRPr="00FE47F3">
        <w:rPr>
          <w:rFonts w:ascii="Garamond" w:hAnsi="Garamond"/>
          <w:color w:val="000000"/>
          <w:szCs w:val="22"/>
          <w:lang w:val="ru-RU"/>
        </w:rPr>
        <w:t xml:space="preserve">, согласно редакции, действующей в месяце </w:t>
      </w:r>
      <w:r w:rsidRPr="00FE47F3">
        <w:rPr>
          <w:rFonts w:ascii="Garamond" w:hAnsi="Garamond"/>
          <w:i/>
          <w:szCs w:val="22"/>
        </w:rPr>
        <w:t>m</w:t>
      </w:r>
      <w:r w:rsidR="004909BA">
        <w:rPr>
          <w:rFonts w:ascii="Garamond" w:hAnsi="Garamond"/>
          <w:color w:val="000000"/>
          <w:szCs w:val="22"/>
          <w:lang w:val="ru-RU"/>
        </w:rPr>
        <w:t>–</w:t>
      </w:r>
      <w:r w:rsidRPr="00FE47F3">
        <w:rPr>
          <w:rFonts w:ascii="Garamond" w:hAnsi="Garamond"/>
          <w:color w:val="000000"/>
          <w:szCs w:val="22"/>
          <w:lang w:val="ru-RU"/>
        </w:rPr>
        <w:t>1</w:t>
      </w:r>
      <w:r w:rsidRPr="00FE47F3">
        <w:rPr>
          <w:rFonts w:ascii="Garamond" w:hAnsi="Garamond"/>
          <w:szCs w:val="22"/>
          <w:lang w:val="ru-RU"/>
        </w:rPr>
        <w:t>.</w:t>
      </w:r>
      <w:r w:rsidRPr="00FE47F3">
        <w:rPr>
          <w:rFonts w:ascii="Garamond" w:hAnsi="Garamond"/>
          <w:szCs w:val="22"/>
          <w:lang w:val="ru-RU"/>
        </w:rPr>
        <w:fldChar w:fldCharType="begin"/>
      </w:r>
      <w:r w:rsidRPr="00FE47F3">
        <w:rPr>
          <w:rFonts w:ascii="Garamond" w:hAnsi="Garamond"/>
          <w:szCs w:val="22"/>
          <w:lang w:val="ru-RU"/>
        </w:rPr>
        <w:fldChar w:fldCharType="end"/>
      </w:r>
      <w:r w:rsidRPr="00FE47F3">
        <w:rPr>
          <w:rFonts w:ascii="Garamond" w:hAnsi="Garamond"/>
          <w:szCs w:val="22"/>
          <w:lang w:val="ru-RU"/>
        </w:rPr>
        <w:fldChar w:fldCharType="begin"/>
      </w:r>
      <w:r w:rsidRPr="00FE47F3">
        <w:rPr>
          <w:rFonts w:ascii="Garamond" w:hAnsi="Garamond"/>
          <w:szCs w:val="22"/>
          <w:lang w:val="ru-RU"/>
        </w:rPr>
        <w:fldChar w:fldCharType="end"/>
      </w:r>
      <w:r w:rsidRPr="00FE47F3">
        <w:rPr>
          <w:rFonts w:ascii="Garamond" w:hAnsi="Garamond"/>
          <w:szCs w:val="22"/>
          <w:lang w:val="ru-RU"/>
        </w:rPr>
        <w:fldChar w:fldCharType="begin"/>
      </w:r>
      <w:r w:rsidRPr="00FE47F3">
        <w:rPr>
          <w:rFonts w:ascii="Garamond" w:hAnsi="Garamond"/>
          <w:szCs w:val="22"/>
          <w:lang w:val="ru-RU"/>
        </w:rPr>
        <w:fldChar w:fldCharType="end"/>
      </w:r>
      <w:r w:rsidRPr="00FE47F3">
        <w:rPr>
          <w:rFonts w:ascii="Garamond" w:hAnsi="Garamond"/>
          <w:szCs w:val="22"/>
          <w:lang w:val="ru-RU"/>
        </w:rPr>
        <w:fldChar w:fldCharType="begin"/>
      </w:r>
      <w:r w:rsidRPr="00FE47F3">
        <w:rPr>
          <w:rFonts w:ascii="Garamond" w:hAnsi="Garamond"/>
          <w:szCs w:val="22"/>
          <w:lang w:val="ru-RU"/>
        </w:rPr>
        <w:fldChar w:fldCharType="end"/>
      </w:r>
    </w:p>
    <w:p w:rsidR="005C2D1B" w:rsidRPr="00FE47F3" w:rsidRDefault="005C2D1B" w:rsidP="00FE47F3">
      <w:pPr>
        <w:pStyle w:val="a4"/>
        <w:ind w:firstLine="540"/>
        <w:rPr>
          <w:rFonts w:ascii="Garamond" w:hAnsi="Garamond"/>
          <w:szCs w:val="22"/>
          <w:lang w:val="ru-RU"/>
        </w:rPr>
      </w:pPr>
      <w:r w:rsidRPr="00FE47F3">
        <w:rPr>
          <w:rFonts w:ascii="Garamond" w:hAnsi="Garamond"/>
          <w:szCs w:val="22"/>
          <w:lang w:val="ru-RU"/>
        </w:rPr>
        <w:t>29.1.</w:t>
      </w:r>
      <w:r w:rsidR="00865CD3" w:rsidRPr="00FE47F3">
        <w:rPr>
          <w:rFonts w:ascii="Garamond" w:hAnsi="Garamond"/>
          <w:szCs w:val="22"/>
          <w:lang w:val="ru-RU"/>
        </w:rPr>
        <w:t>1</w:t>
      </w:r>
      <w:r w:rsidRPr="00FE47F3">
        <w:rPr>
          <w:rFonts w:ascii="Garamond" w:hAnsi="Garamond"/>
          <w:szCs w:val="22"/>
          <w:lang w:val="ru-RU"/>
        </w:rPr>
        <w:t>.4</w:t>
      </w:r>
      <w:r w:rsidR="00617B5B" w:rsidRPr="00FE47F3">
        <w:rPr>
          <w:rFonts w:ascii="Garamond" w:hAnsi="Garamond"/>
          <w:szCs w:val="22"/>
          <w:lang w:val="ru-RU"/>
        </w:rPr>
        <w:t>.</w:t>
      </w:r>
      <w:r w:rsidRPr="00FE47F3">
        <w:rPr>
          <w:rFonts w:ascii="Garamond" w:hAnsi="Garamond"/>
          <w:szCs w:val="22"/>
          <w:lang w:val="ru-RU"/>
        </w:rPr>
        <w:t xml:space="preserve"> Стоимость мощности, подлежащая оплате участником оптового рынка </w:t>
      </w:r>
      <w:r w:rsidRPr="00FE47F3">
        <w:rPr>
          <w:rFonts w:ascii="Garamond" w:hAnsi="Garamond"/>
          <w:i/>
          <w:szCs w:val="22"/>
        </w:rPr>
        <w:t>j</w:t>
      </w:r>
      <w:r w:rsidRPr="00FE47F3">
        <w:rPr>
          <w:rFonts w:ascii="Garamond" w:hAnsi="Garamond"/>
          <w:szCs w:val="22"/>
          <w:lang w:val="ru-RU"/>
        </w:rPr>
        <w:t xml:space="preserve"> в месяце </w:t>
      </w:r>
      <w:r w:rsidRPr="00FE47F3">
        <w:rPr>
          <w:rFonts w:ascii="Garamond" w:hAnsi="Garamond"/>
          <w:i/>
          <w:szCs w:val="22"/>
        </w:rPr>
        <w:t>m</w:t>
      </w:r>
      <w:r w:rsidRPr="00FE47F3">
        <w:rPr>
          <w:rFonts w:ascii="Garamond" w:hAnsi="Garamond"/>
          <w:szCs w:val="22"/>
          <w:lang w:val="ru-RU"/>
        </w:rPr>
        <w:t xml:space="preserve"> по ДПМ</w:t>
      </w:r>
      <w:r w:rsidR="00F63D2D" w:rsidRPr="00FE47F3">
        <w:rPr>
          <w:rFonts w:ascii="Garamond" w:hAnsi="Garamond"/>
          <w:szCs w:val="22"/>
          <w:lang w:val="ru-RU"/>
        </w:rPr>
        <w:t>,</w:t>
      </w:r>
      <w:r w:rsidRPr="00FE47F3">
        <w:rPr>
          <w:rFonts w:ascii="Garamond" w:hAnsi="Garamond"/>
          <w:szCs w:val="22"/>
          <w:lang w:val="ru-RU"/>
        </w:rPr>
        <w:t xml:space="preserve"> определяется по формуле:</w:t>
      </w:r>
    </w:p>
    <w:p w:rsidR="005C2D1B" w:rsidRPr="00FE47F3" w:rsidRDefault="005C2D1B" w:rsidP="00FE47F3">
      <w:pPr>
        <w:pStyle w:val="a4"/>
        <w:widowControl w:val="0"/>
        <w:ind w:left="420"/>
        <w:jc w:val="center"/>
        <w:rPr>
          <w:rFonts w:ascii="Garamond" w:hAnsi="Garamond"/>
          <w:szCs w:val="22"/>
          <w:lang w:val="ru-RU"/>
        </w:rPr>
      </w:pPr>
      <w:r w:rsidRPr="00FE47F3">
        <w:rPr>
          <w:rFonts w:ascii="Garamond" w:hAnsi="Garamond"/>
          <w:position w:val="-14"/>
          <w:szCs w:val="22"/>
        </w:rPr>
        <w:object w:dxaOrig="6920" w:dyaOrig="400" w14:anchorId="64298E0B">
          <v:shape id="_x0000_i1061" type="#_x0000_t75" style="width:412.5pt;height:23.25pt" o:ole="">
            <v:imagedata r:id="rId81" o:title=""/>
          </v:shape>
          <o:OLEObject Type="Embed" ProgID="Equation.3" ShapeID="_x0000_i1061" DrawAspect="Content" ObjectID="_1638254739" r:id="rId82"/>
        </w:object>
      </w:r>
      <w:r w:rsidRPr="00FE47F3">
        <w:rPr>
          <w:rFonts w:ascii="Garamond" w:hAnsi="Garamond"/>
          <w:szCs w:val="22"/>
          <w:lang w:val="ru-RU"/>
        </w:rPr>
        <w:t>,</w:t>
      </w:r>
    </w:p>
    <w:p w:rsidR="005C2D1B" w:rsidRPr="00FE47F3" w:rsidRDefault="00327674" w:rsidP="00FE47F3">
      <w:pPr>
        <w:pStyle w:val="a4"/>
        <w:widowControl w:val="0"/>
        <w:ind w:left="420"/>
        <w:jc w:val="center"/>
        <w:rPr>
          <w:rFonts w:ascii="Garamond" w:hAnsi="Garamond"/>
          <w:szCs w:val="22"/>
          <w:lang w:val="ru-RU"/>
        </w:rPr>
      </w:pPr>
      <w:r w:rsidRPr="00FE47F3">
        <w:rPr>
          <w:rFonts w:ascii="Garamond" w:hAnsi="Garamond"/>
          <w:szCs w:val="22"/>
          <w:lang w:val="ru-RU"/>
        </w:rPr>
        <w:t>где</w:t>
      </w:r>
      <w:r w:rsidRPr="00D3166B">
        <w:rPr>
          <w:rFonts w:ascii="Garamond" w:hAnsi="Garamond"/>
          <w:szCs w:val="22"/>
          <w:lang w:val="ru-RU"/>
        </w:rPr>
        <w:t xml:space="preserve"> </w:t>
      </w:r>
      <w:r w:rsidR="005C2D1B" w:rsidRPr="00FE47F3">
        <w:rPr>
          <w:rFonts w:ascii="Garamond" w:hAnsi="Garamond"/>
          <w:position w:val="-30"/>
          <w:szCs w:val="22"/>
        </w:rPr>
        <w:object w:dxaOrig="5100" w:dyaOrig="560" w14:anchorId="293B3588">
          <v:shape id="_x0000_i1062" type="#_x0000_t75" style="width:253.5pt;height:27pt" o:ole="">
            <v:imagedata r:id="rId83" o:title=""/>
          </v:shape>
          <o:OLEObject Type="Embed" ProgID="Equation.3" ShapeID="_x0000_i1062" DrawAspect="Content" ObjectID="_1638254740" r:id="rId84"/>
        </w:object>
      </w:r>
      <w:r w:rsidR="005C2D1B" w:rsidRPr="00FE47F3">
        <w:rPr>
          <w:rFonts w:ascii="Garamond" w:hAnsi="Garamond"/>
          <w:szCs w:val="22"/>
          <w:lang w:val="ru-RU"/>
        </w:rPr>
        <w:t>;</w:t>
      </w:r>
    </w:p>
    <w:p w:rsidR="005C2D1B" w:rsidRPr="00FE47F3" w:rsidRDefault="005C2D1B" w:rsidP="00FE47F3">
      <w:pPr>
        <w:pStyle w:val="a4"/>
        <w:widowControl w:val="0"/>
        <w:ind w:left="420"/>
        <w:jc w:val="center"/>
        <w:rPr>
          <w:rFonts w:ascii="Garamond" w:hAnsi="Garamond"/>
          <w:szCs w:val="22"/>
          <w:lang w:val="ru-RU"/>
        </w:rPr>
      </w:pPr>
      <w:r w:rsidRPr="00FE47F3">
        <w:rPr>
          <w:rFonts w:ascii="Garamond" w:hAnsi="Garamond"/>
          <w:position w:val="-14"/>
          <w:szCs w:val="22"/>
        </w:rPr>
        <w:object w:dxaOrig="4780" w:dyaOrig="400" w14:anchorId="5F816DB5">
          <v:shape id="_x0000_i1063" type="#_x0000_t75" style="width:237.75pt;height:19.5pt" o:ole="">
            <v:imagedata r:id="rId85" o:title=""/>
          </v:shape>
          <o:OLEObject Type="Embed" ProgID="Equation.3" ShapeID="_x0000_i1063" DrawAspect="Content" ObjectID="_1638254741" r:id="rId86"/>
        </w:object>
      </w:r>
      <w:r w:rsidRPr="00FE47F3">
        <w:rPr>
          <w:rFonts w:ascii="Garamond" w:hAnsi="Garamond"/>
          <w:szCs w:val="22"/>
          <w:lang w:val="ru-RU"/>
        </w:rPr>
        <w:t>;</w:t>
      </w:r>
    </w:p>
    <w:p w:rsidR="005C2D1B" w:rsidRPr="00FE47F3" w:rsidRDefault="005C2D1B" w:rsidP="00FE47F3">
      <w:pPr>
        <w:pStyle w:val="a4"/>
        <w:widowControl w:val="0"/>
        <w:ind w:left="420"/>
        <w:jc w:val="center"/>
        <w:rPr>
          <w:rFonts w:ascii="Garamond" w:hAnsi="Garamond"/>
          <w:szCs w:val="22"/>
          <w:lang w:val="ru-RU"/>
        </w:rPr>
      </w:pPr>
      <w:r w:rsidRPr="00FE47F3">
        <w:rPr>
          <w:rFonts w:ascii="Garamond" w:hAnsi="Garamond"/>
          <w:position w:val="-30"/>
          <w:szCs w:val="22"/>
        </w:rPr>
        <w:object w:dxaOrig="5140" w:dyaOrig="560" w14:anchorId="035AA7A7">
          <v:shape id="_x0000_i1064" type="#_x0000_t75" style="width:255.75pt;height:27pt" o:ole="">
            <v:imagedata r:id="rId87" o:title=""/>
          </v:shape>
          <o:OLEObject Type="Embed" ProgID="Equation.3" ShapeID="_x0000_i1064" DrawAspect="Content" ObjectID="_1638254742" r:id="rId88"/>
        </w:object>
      </w:r>
      <w:r w:rsidRPr="00FE47F3">
        <w:rPr>
          <w:rFonts w:ascii="Garamond" w:hAnsi="Garamond"/>
          <w:szCs w:val="22"/>
          <w:lang w:val="ru-RU"/>
        </w:rPr>
        <w:t>;</w:t>
      </w:r>
    </w:p>
    <w:p w:rsidR="005C2D1B" w:rsidRPr="00FE47F3" w:rsidRDefault="005C2D1B" w:rsidP="00FE47F3">
      <w:pPr>
        <w:pStyle w:val="a4"/>
        <w:widowControl w:val="0"/>
        <w:ind w:left="420"/>
        <w:jc w:val="center"/>
        <w:rPr>
          <w:rFonts w:ascii="Garamond" w:hAnsi="Garamond"/>
          <w:szCs w:val="22"/>
          <w:lang w:val="ru-RU"/>
        </w:rPr>
      </w:pPr>
      <w:r w:rsidRPr="00FE47F3">
        <w:rPr>
          <w:rFonts w:ascii="Garamond" w:hAnsi="Garamond"/>
          <w:position w:val="-14"/>
          <w:szCs w:val="22"/>
        </w:rPr>
        <w:object w:dxaOrig="4840" w:dyaOrig="400" w14:anchorId="47DE5E8D">
          <v:shape id="_x0000_i1065" type="#_x0000_t75" style="width:241.5pt;height:19.5pt" o:ole="">
            <v:imagedata r:id="rId89" o:title=""/>
          </v:shape>
          <o:OLEObject Type="Embed" ProgID="Equation.3" ShapeID="_x0000_i1065" DrawAspect="Content" ObjectID="_1638254743" r:id="rId90"/>
        </w:object>
      </w:r>
      <w:r w:rsidRPr="00FE47F3">
        <w:rPr>
          <w:rFonts w:ascii="Garamond" w:hAnsi="Garamond"/>
          <w:szCs w:val="22"/>
          <w:lang w:val="ru-RU"/>
        </w:rPr>
        <w:t>;</w:t>
      </w:r>
    </w:p>
    <w:p w:rsidR="005C2D1B" w:rsidRPr="00FE47F3" w:rsidRDefault="005C2D1B" w:rsidP="00FE47F3">
      <w:pPr>
        <w:pStyle w:val="a4"/>
        <w:widowControl w:val="0"/>
        <w:ind w:left="420"/>
        <w:jc w:val="center"/>
        <w:rPr>
          <w:rFonts w:ascii="Garamond" w:hAnsi="Garamond"/>
          <w:szCs w:val="22"/>
          <w:lang w:val="ru-RU"/>
        </w:rPr>
      </w:pPr>
      <w:r w:rsidRPr="00FE47F3">
        <w:rPr>
          <w:rFonts w:ascii="Garamond" w:hAnsi="Garamond"/>
          <w:position w:val="-30"/>
          <w:szCs w:val="22"/>
        </w:rPr>
        <w:object w:dxaOrig="3940" w:dyaOrig="560" w14:anchorId="38DE197F">
          <v:shape id="_x0000_i1066" type="#_x0000_t75" style="width:196.5pt;height:27pt" o:ole="">
            <v:imagedata r:id="rId91" o:title=""/>
          </v:shape>
          <o:OLEObject Type="Embed" ProgID="Equation.3" ShapeID="_x0000_i1066" DrawAspect="Content" ObjectID="_1638254744" r:id="rId92"/>
        </w:object>
      </w:r>
      <w:r w:rsidRPr="00FE47F3">
        <w:rPr>
          <w:rFonts w:ascii="Garamond" w:hAnsi="Garamond"/>
          <w:szCs w:val="22"/>
          <w:lang w:val="ru-RU"/>
        </w:rPr>
        <w:t>;</w:t>
      </w:r>
    </w:p>
    <w:p w:rsidR="005C2D1B" w:rsidRPr="00FE47F3" w:rsidRDefault="005C2D1B" w:rsidP="00FE47F3">
      <w:pPr>
        <w:pStyle w:val="a4"/>
        <w:widowControl w:val="0"/>
        <w:ind w:left="420"/>
        <w:jc w:val="center"/>
        <w:rPr>
          <w:rFonts w:ascii="Garamond" w:hAnsi="Garamond"/>
          <w:szCs w:val="22"/>
          <w:lang w:val="ru-RU"/>
        </w:rPr>
      </w:pPr>
      <w:r w:rsidRPr="00FE47F3">
        <w:rPr>
          <w:rFonts w:ascii="Garamond" w:hAnsi="Garamond"/>
          <w:position w:val="-14"/>
          <w:szCs w:val="22"/>
        </w:rPr>
        <w:object w:dxaOrig="4140" w:dyaOrig="400" w14:anchorId="3B84E18C">
          <v:shape id="_x0000_i1067" type="#_x0000_t75" style="width:206.25pt;height:19.5pt" o:ole="">
            <v:imagedata r:id="rId93" o:title=""/>
          </v:shape>
          <o:OLEObject Type="Embed" ProgID="Equation.3" ShapeID="_x0000_i1067" DrawAspect="Content" ObjectID="_1638254745" r:id="rId94"/>
        </w:object>
      </w:r>
      <w:r w:rsidRPr="00FE47F3">
        <w:rPr>
          <w:rFonts w:ascii="Garamond" w:hAnsi="Garamond"/>
          <w:szCs w:val="22"/>
          <w:lang w:val="ru-RU"/>
        </w:rPr>
        <w:t>,</w:t>
      </w:r>
    </w:p>
    <w:p w:rsidR="005C2D1B" w:rsidRPr="00FE47F3" w:rsidRDefault="005C2D1B" w:rsidP="00FE47F3">
      <w:pPr>
        <w:pStyle w:val="a4"/>
        <w:keepNext/>
        <w:widowControl w:val="0"/>
        <w:ind w:left="420" w:hanging="420"/>
        <w:rPr>
          <w:rFonts w:ascii="Garamond" w:hAnsi="Garamond"/>
          <w:szCs w:val="22"/>
          <w:lang w:val="ru-RU"/>
        </w:rPr>
      </w:pPr>
      <w:r w:rsidRPr="00FE47F3">
        <w:rPr>
          <w:rFonts w:ascii="Garamond" w:hAnsi="Garamond"/>
          <w:szCs w:val="22"/>
          <w:lang w:val="ru-RU"/>
        </w:rPr>
        <w:t>где</w:t>
      </w:r>
      <w:r w:rsidR="00F63D2D" w:rsidRPr="00FE47F3">
        <w:rPr>
          <w:rFonts w:ascii="Garamond" w:hAnsi="Garamond"/>
          <w:szCs w:val="22"/>
          <w:lang w:val="ru-RU"/>
        </w:rPr>
        <w:t xml:space="preserve"> </w:t>
      </w:r>
      <w:r w:rsidRPr="00FE47F3">
        <w:rPr>
          <w:rFonts w:ascii="Garamond" w:hAnsi="Garamond"/>
          <w:position w:val="-14"/>
          <w:szCs w:val="22"/>
        </w:rPr>
        <w:object w:dxaOrig="1040" w:dyaOrig="400" w14:anchorId="73CD8B7A">
          <v:shape id="_x0000_i1068" type="#_x0000_t75" style="width:53.25pt;height:18.75pt" o:ole="">
            <v:imagedata r:id="rId95" o:title=""/>
          </v:shape>
          <o:OLEObject Type="Embed" ProgID="Equation.3" ShapeID="_x0000_i1068" DrawAspect="Content" ObjectID="_1638254746" r:id="rId96"/>
        </w:object>
      </w:r>
      <w:r w:rsidRPr="00FE47F3">
        <w:rPr>
          <w:rFonts w:ascii="Garamond" w:hAnsi="Garamond"/>
          <w:szCs w:val="22"/>
          <w:lang w:val="ru-RU"/>
        </w:rPr>
        <w:t xml:space="preserve"> </w:t>
      </w:r>
      <w:r w:rsidR="00F63D2D" w:rsidRPr="00FE47F3">
        <w:rPr>
          <w:rFonts w:ascii="Garamond" w:hAnsi="Garamond"/>
          <w:szCs w:val="22"/>
          <w:lang w:val="ru-RU"/>
        </w:rPr>
        <w:t>–</w:t>
      </w:r>
      <w:r w:rsidRPr="00FE47F3">
        <w:rPr>
          <w:rFonts w:ascii="Garamond" w:hAnsi="Garamond"/>
          <w:szCs w:val="22"/>
          <w:lang w:val="ru-RU"/>
        </w:rPr>
        <w:t xml:space="preserve"> на дату платежа </w:t>
      </w:r>
      <w:r w:rsidRPr="00FE47F3">
        <w:rPr>
          <w:rFonts w:ascii="Garamond" w:hAnsi="Garamond"/>
          <w:i/>
          <w:szCs w:val="22"/>
        </w:rPr>
        <w:t>d</w:t>
      </w:r>
      <w:r w:rsidRPr="00FE47F3">
        <w:rPr>
          <w:rFonts w:ascii="Garamond" w:hAnsi="Garamond"/>
          <w:szCs w:val="22"/>
          <w:lang w:val="ru-RU"/>
        </w:rPr>
        <w:t xml:space="preserve"> величина авансового обязательства/требования участника оптового </w:t>
      </w:r>
      <w:r w:rsidRPr="00FE47F3">
        <w:rPr>
          <w:rFonts w:ascii="Garamond" w:hAnsi="Garamond"/>
          <w:szCs w:val="22"/>
          <w:lang w:val="ru-RU"/>
        </w:rPr>
        <w:lastRenderedPageBreak/>
        <w:t xml:space="preserve">рынка в месяце </w:t>
      </w:r>
      <w:r w:rsidRPr="00FE47F3">
        <w:rPr>
          <w:rFonts w:ascii="Garamond" w:hAnsi="Garamond"/>
          <w:i/>
          <w:szCs w:val="22"/>
        </w:rPr>
        <w:t>m</w:t>
      </w:r>
      <w:r w:rsidRPr="00FE47F3">
        <w:rPr>
          <w:rFonts w:ascii="Garamond" w:hAnsi="Garamond"/>
          <w:szCs w:val="22"/>
          <w:lang w:val="ru-RU"/>
        </w:rPr>
        <w:t xml:space="preserve"> ценовой зоны </w:t>
      </w:r>
      <w:r w:rsidRPr="00FE47F3">
        <w:rPr>
          <w:rFonts w:ascii="Garamond" w:hAnsi="Garamond"/>
          <w:i/>
          <w:szCs w:val="22"/>
        </w:rPr>
        <w:t>z</w:t>
      </w:r>
      <w:r w:rsidRPr="00FE47F3">
        <w:rPr>
          <w:rFonts w:ascii="Garamond" w:hAnsi="Garamond"/>
          <w:szCs w:val="22"/>
          <w:lang w:val="ru-RU"/>
        </w:rPr>
        <w:t xml:space="preserve"> за мощность по ДПМ, производимую с использованием генерирующего объекта </w:t>
      </w:r>
      <w:r w:rsidRPr="00FE47F3">
        <w:rPr>
          <w:rFonts w:ascii="Garamond" w:hAnsi="Garamond"/>
          <w:i/>
          <w:szCs w:val="22"/>
        </w:rPr>
        <w:t>g</w:t>
      </w:r>
      <w:r w:rsidRPr="00FE47F3">
        <w:rPr>
          <w:rFonts w:ascii="Garamond" w:hAnsi="Garamond"/>
          <w:szCs w:val="22"/>
          <w:lang w:val="ru-RU"/>
        </w:rPr>
        <w:t xml:space="preserve"> участника оптового рынка </w:t>
      </w:r>
      <w:r w:rsidRPr="00FE47F3">
        <w:rPr>
          <w:rFonts w:ascii="Garamond" w:hAnsi="Garamond"/>
          <w:i/>
          <w:szCs w:val="22"/>
        </w:rPr>
        <w:t>i</w:t>
      </w:r>
      <w:r w:rsidRPr="00FE47F3">
        <w:rPr>
          <w:rFonts w:ascii="Garamond" w:hAnsi="Garamond"/>
          <w:szCs w:val="22"/>
          <w:lang w:val="ru-RU"/>
        </w:rPr>
        <w:t xml:space="preserve"> и приобретаемую в ГТП потребления (экспорта) </w:t>
      </w:r>
      <w:r w:rsidRPr="00FE47F3">
        <w:rPr>
          <w:rFonts w:ascii="Garamond" w:hAnsi="Garamond"/>
          <w:i/>
          <w:szCs w:val="22"/>
        </w:rPr>
        <w:t>q</w:t>
      </w:r>
      <w:r w:rsidRPr="00FE47F3">
        <w:rPr>
          <w:rFonts w:ascii="Garamond" w:hAnsi="Garamond"/>
          <w:szCs w:val="22"/>
          <w:lang w:val="ru-RU"/>
        </w:rPr>
        <w:t xml:space="preserve"> участника оптового рынка </w:t>
      </w:r>
      <w:r w:rsidRPr="00FE47F3">
        <w:rPr>
          <w:rFonts w:ascii="Garamond" w:hAnsi="Garamond"/>
          <w:i/>
          <w:szCs w:val="22"/>
        </w:rPr>
        <w:t>j</w:t>
      </w:r>
      <w:r w:rsidRPr="00FE47F3">
        <w:rPr>
          <w:rFonts w:ascii="Garamond" w:hAnsi="Garamond"/>
          <w:szCs w:val="22"/>
          <w:lang w:val="ru-RU"/>
        </w:rPr>
        <w:t xml:space="preserve"> (</w:t>
      </w:r>
      <w:r w:rsidRPr="00FE47F3">
        <w:rPr>
          <w:rFonts w:ascii="Garamond" w:hAnsi="Garamond"/>
          <w:szCs w:val="22"/>
        </w:rPr>
        <w:object w:dxaOrig="499" w:dyaOrig="300" w14:anchorId="2F6CBC6F">
          <v:shape id="_x0000_i1069" type="#_x0000_t75" style="width:25.5pt;height:15pt" o:ole="">
            <v:imagedata r:id="rId97" o:title=""/>
          </v:shape>
          <o:OLEObject Type="Embed" ProgID="Equation.3" ShapeID="_x0000_i1069" DrawAspect="Content" ObjectID="_1638254747" r:id="rId98"/>
        </w:object>
      </w:r>
      <w:r w:rsidRPr="00FE47F3">
        <w:rPr>
          <w:rFonts w:ascii="Garamond" w:hAnsi="Garamond"/>
          <w:szCs w:val="22"/>
          <w:lang w:val="ru-RU"/>
        </w:rPr>
        <w:t>), определенная в соответствии с</w:t>
      </w:r>
      <w:r w:rsidRPr="00FE47F3">
        <w:rPr>
          <w:rFonts w:ascii="Garamond" w:hAnsi="Garamond"/>
          <w:szCs w:val="22"/>
        </w:rPr>
        <w:t> </w:t>
      </w:r>
      <w:r w:rsidRPr="00FE47F3">
        <w:rPr>
          <w:rFonts w:ascii="Garamond" w:hAnsi="Garamond"/>
          <w:szCs w:val="22"/>
          <w:lang w:val="ru-RU"/>
        </w:rPr>
        <w:t>пунктом</w:t>
      </w:r>
      <w:r w:rsidRPr="00FE47F3">
        <w:rPr>
          <w:rFonts w:ascii="Garamond" w:hAnsi="Garamond"/>
          <w:szCs w:val="22"/>
        </w:rPr>
        <w:t> </w:t>
      </w:r>
      <w:r w:rsidRPr="00FE47F3">
        <w:rPr>
          <w:rFonts w:ascii="Garamond" w:hAnsi="Garamond"/>
          <w:szCs w:val="22"/>
          <w:lang w:val="ru-RU"/>
        </w:rPr>
        <w:t>20.4 настоящего Регламента;</w:t>
      </w:r>
    </w:p>
    <w:p w:rsidR="005C2D1B" w:rsidRPr="00FE47F3" w:rsidRDefault="005C2D1B" w:rsidP="00FE47F3">
      <w:pPr>
        <w:pStyle w:val="a4"/>
        <w:widowControl w:val="0"/>
        <w:ind w:left="420"/>
        <w:rPr>
          <w:rFonts w:ascii="Garamond" w:hAnsi="Garamond"/>
          <w:szCs w:val="22"/>
          <w:lang w:val="ru-RU"/>
        </w:rPr>
      </w:pPr>
      <w:r w:rsidRPr="00FE47F3">
        <w:rPr>
          <w:rFonts w:ascii="Garamond" w:hAnsi="Garamond"/>
          <w:position w:val="-14"/>
          <w:szCs w:val="22"/>
        </w:rPr>
        <w:object w:dxaOrig="920" w:dyaOrig="400" w14:anchorId="7985C490">
          <v:shape id="_x0000_i1070" type="#_x0000_t75" style="width:45.75pt;height:18.75pt" o:ole="">
            <v:imagedata r:id="rId99" o:title=""/>
          </v:shape>
          <o:OLEObject Type="Embed" ProgID="Equation.3" ShapeID="_x0000_i1070" DrawAspect="Content" ObjectID="_1638254748" r:id="rId100"/>
        </w:object>
      </w:r>
      <w:r w:rsidRPr="00FE47F3">
        <w:rPr>
          <w:rFonts w:ascii="Garamond" w:hAnsi="Garamond"/>
          <w:szCs w:val="22"/>
          <w:lang w:val="ru-RU"/>
        </w:rPr>
        <w:t xml:space="preserve"> </w:t>
      </w:r>
      <w:r w:rsidR="00F63D2D" w:rsidRPr="00FE47F3">
        <w:rPr>
          <w:rFonts w:ascii="Garamond" w:hAnsi="Garamond"/>
          <w:szCs w:val="22"/>
          <w:lang w:val="ru-RU"/>
        </w:rPr>
        <w:t>–</w:t>
      </w:r>
      <w:r w:rsidRPr="00FE47F3">
        <w:rPr>
          <w:rFonts w:ascii="Garamond" w:hAnsi="Garamond"/>
          <w:szCs w:val="22"/>
          <w:lang w:val="ru-RU"/>
        </w:rPr>
        <w:t xml:space="preserve"> стоимость мощности, купленной/проданной участником оптового рынка в месяце</w:t>
      </w:r>
      <w:r w:rsidR="00F63D2D" w:rsidRPr="00FE47F3">
        <w:rPr>
          <w:rFonts w:ascii="Garamond" w:hAnsi="Garamond"/>
          <w:szCs w:val="22"/>
          <w:lang w:val="ru-RU"/>
        </w:rPr>
        <w:t xml:space="preserve"> </w:t>
      </w:r>
      <w:r w:rsidR="004909BA">
        <w:rPr>
          <w:rFonts w:ascii="Garamond" w:hAnsi="Garamond"/>
          <w:i/>
          <w:szCs w:val="22"/>
        </w:rPr>
        <w:t>m</w:t>
      </w:r>
      <w:r w:rsidR="004909BA" w:rsidRPr="004909BA">
        <w:rPr>
          <w:rFonts w:ascii="Garamond" w:hAnsi="Garamond"/>
          <w:i/>
          <w:szCs w:val="22"/>
          <w:lang w:val="ru-RU"/>
        </w:rPr>
        <w:t>–</w:t>
      </w:r>
      <w:r w:rsidR="004909BA" w:rsidRPr="004909BA">
        <w:rPr>
          <w:rFonts w:ascii="Garamond" w:hAnsi="Garamond"/>
          <w:szCs w:val="22"/>
          <w:lang w:val="ru-RU"/>
        </w:rPr>
        <w:t>1</w:t>
      </w:r>
      <w:r w:rsidRPr="00FE47F3">
        <w:rPr>
          <w:rFonts w:ascii="Garamond" w:hAnsi="Garamond"/>
          <w:szCs w:val="22"/>
          <w:lang w:val="ru-RU"/>
        </w:rPr>
        <w:t xml:space="preserve"> в ценовой зоне </w:t>
      </w:r>
      <w:r w:rsidRPr="00FE47F3">
        <w:rPr>
          <w:rFonts w:ascii="Garamond" w:hAnsi="Garamond"/>
          <w:i/>
          <w:szCs w:val="22"/>
        </w:rPr>
        <w:t>z</w:t>
      </w:r>
      <w:r w:rsidRPr="00FE47F3">
        <w:rPr>
          <w:rFonts w:ascii="Garamond" w:hAnsi="Garamond"/>
          <w:szCs w:val="22"/>
          <w:lang w:val="ru-RU"/>
        </w:rPr>
        <w:t xml:space="preserve"> по ДПМ, произведенной с использованием генерирующего объекта </w:t>
      </w:r>
      <w:r w:rsidRPr="00FE47F3">
        <w:rPr>
          <w:rFonts w:ascii="Garamond" w:hAnsi="Garamond"/>
          <w:i/>
          <w:szCs w:val="22"/>
        </w:rPr>
        <w:t>g</w:t>
      </w:r>
      <w:r w:rsidRPr="00FE47F3">
        <w:rPr>
          <w:rFonts w:ascii="Garamond" w:hAnsi="Garamond"/>
          <w:szCs w:val="22"/>
          <w:lang w:val="ru-RU"/>
        </w:rPr>
        <w:t xml:space="preserve"> участника оптового рынка </w:t>
      </w:r>
      <w:r w:rsidRPr="00FE47F3">
        <w:rPr>
          <w:rFonts w:ascii="Garamond" w:hAnsi="Garamond"/>
          <w:i/>
          <w:szCs w:val="22"/>
        </w:rPr>
        <w:t>i</w:t>
      </w:r>
      <w:r w:rsidRPr="00FE47F3">
        <w:rPr>
          <w:rFonts w:ascii="Garamond" w:hAnsi="Garamond"/>
          <w:szCs w:val="22"/>
          <w:lang w:val="ru-RU"/>
        </w:rPr>
        <w:t xml:space="preserve">, покупаемой в ГТП потребления (экспорта) </w:t>
      </w:r>
      <w:r w:rsidRPr="00327674">
        <w:rPr>
          <w:rFonts w:ascii="Garamond" w:hAnsi="Garamond"/>
          <w:i/>
          <w:szCs w:val="22"/>
        </w:rPr>
        <w:t>q</w:t>
      </w:r>
      <w:r w:rsidRPr="00FE47F3">
        <w:rPr>
          <w:rFonts w:ascii="Garamond" w:hAnsi="Garamond"/>
          <w:szCs w:val="22"/>
          <w:lang w:val="ru-RU"/>
        </w:rPr>
        <w:t xml:space="preserve"> участника оптового рынка </w:t>
      </w:r>
      <w:r w:rsidRPr="00327674">
        <w:rPr>
          <w:rFonts w:ascii="Garamond" w:hAnsi="Garamond"/>
          <w:i/>
          <w:szCs w:val="22"/>
        </w:rPr>
        <w:t>j</w:t>
      </w:r>
      <w:r w:rsidRPr="00FE47F3">
        <w:rPr>
          <w:rFonts w:ascii="Garamond" w:hAnsi="Garamond"/>
          <w:szCs w:val="22"/>
          <w:lang w:val="ru-RU"/>
        </w:rPr>
        <w:t xml:space="preserve"> (</w:t>
      </w:r>
      <w:r w:rsidRPr="00FE47F3">
        <w:rPr>
          <w:rFonts w:ascii="Garamond" w:hAnsi="Garamond"/>
          <w:szCs w:val="22"/>
        </w:rPr>
        <w:object w:dxaOrig="499" w:dyaOrig="300" w14:anchorId="1BD2CB24">
          <v:shape id="_x0000_i1071" type="#_x0000_t75" style="width:25.5pt;height:15pt" o:ole="">
            <v:imagedata r:id="rId97" o:title=""/>
          </v:shape>
          <o:OLEObject Type="Embed" ProgID="Equation.3" ShapeID="_x0000_i1071" DrawAspect="Content" ObjectID="_1638254749" r:id="rId101"/>
        </w:object>
      </w:r>
      <w:r w:rsidRPr="00FE47F3">
        <w:rPr>
          <w:rFonts w:ascii="Garamond" w:hAnsi="Garamond"/>
          <w:szCs w:val="22"/>
          <w:lang w:val="ru-RU"/>
        </w:rPr>
        <w:t>), определенная в соответствии с пунктом</w:t>
      </w:r>
      <w:r w:rsidRPr="00FE47F3">
        <w:rPr>
          <w:rFonts w:ascii="Garamond" w:hAnsi="Garamond"/>
          <w:szCs w:val="22"/>
        </w:rPr>
        <w:t> </w:t>
      </w:r>
      <w:r w:rsidRPr="00FE47F3">
        <w:rPr>
          <w:rFonts w:ascii="Garamond" w:hAnsi="Garamond"/>
          <w:szCs w:val="22"/>
          <w:lang w:val="ru-RU"/>
        </w:rPr>
        <w:t>20.5 настоящего Регламента</w:t>
      </w:r>
      <w:r w:rsidRPr="00FE47F3">
        <w:rPr>
          <w:rFonts w:ascii="Garamond" w:hAnsi="Garamond"/>
          <w:color w:val="000000"/>
          <w:szCs w:val="22"/>
          <w:lang w:val="ru-RU"/>
        </w:rPr>
        <w:t xml:space="preserve">, согласно редакции, действующей в месяце </w:t>
      </w:r>
      <w:r w:rsidR="004909BA">
        <w:rPr>
          <w:rFonts w:ascii="Garamond" w:hAnsi="Garamond"/>
          <w:i/>
          <w:szCs w:val="22"/>
        </w:rPr>
        <w:t>m</w:t>
      </w:r>
      <w:r w:rsidR="004909BA" w:rsidRPr="004909BA">
        <w:rPr>
          <w:rFonts w:ascii="Garamond" w:hAnsi="Garamond"/>
          <w:i/>
          <w:szCs w:val="22"/>
          <w:lang w:val="ru-RU"/>
        </w:rPr>
        <w:t>–</w:t>
      </w:r>
      <w:r w:rsidR="004909BA" w:rsidRPr="004909BA">
        <w:rPr>
          <w:rFonts w:ascii="Garamond" w:hAnsi="Garamond"/>
          <w:szCs w:val="22"/>
          <w:lang w:val="ru-RU"/>
        </w:rPr>
        <w:t>1</w:t>
      </w:r>
      <w:r w:rsidRPr="004909BA">
        <w:rPr>
          <w:rFonts w:ascii="Garamond" w:hAnsi="Garamond"/>
          <w:szCs w:val="22"/>
          <w:lang w:val="ru-RU"/>
        </w:rPr>
        <w:t>;</w:t>
      </w:r>
    </w:p>
    <w:p w:rsidR="005C2D1B" w:rsidRPr="00FE47F3" w:rsidRDefault="005C2D1B" w:rsidP="00FE47F3">
      <w:pPr>
        <w:pStyle w:val="a4"/>
        <w:widowControl w:val="0"/>
        <w:ind w:left="420"/>
        <w:rPr>
          <w:rFonts w:ascii="Garamond" w:hAnsi="Garamond"/>
          <w:szCs w:val="22"/>
          <w:lang w:val="ru-RU"/>
        </w:rPr>
      </w:pPr>
      <w:r w:rsidRPr="00FE47F3">
        <w:rPr>
          <w:rFonts w:ascii="Garamond" w:hAnsi="Garamond"/>
          <w:position w:val="-14"/>
          <w:szCs w:val="22"/>
        </w:rPr>
        <w:object w:dxaOrig="1060" w:dyaOrig="400" w14:anchorId="00C7DD41">
          <v:shape id="_x0000_i1072" type="#_x0000_t75" style="width:53.25pt;height:18.75pt" o:ole="">
            <v:imagedata r:id="rId102" o:title=""/>
          </v:shape>
          <o:OLEObject Type="Embed" ProgID="Equation.3" ShapeID="_x0000_i1072" DrawAspect="Content" ObjectID="_1638254750" r:id="rId103"/>
        </w:object>
      </w:r>
      <w:r w:rsidRPr="00FE47F3">
        <w:rPr>
          <w:rFonts w:ascii="Garamond" w:hAnsi="Garamond"/>
          <w:szCs w:val="22"/>
          <w:lang w:val="ru-RU"/>
        </w:rPr>
        <w:t xml:space="preserve"> </w:t>
      </w:r>
      <w:r w:rsidR="00F63D2D" w:rsidRPr="00FE47F3">
        <w:rPr>
          <w:rFonts w:ascii="Garamond" w:hAnsi="Garamond"/>
          <w:szCs w:val="22"/>
          <w:lang w:val="ru-RU"/>
        </w:rPr>
        <w:t>–</w:t>
      </w:r>
      <w:r w:rsidRPr="00FE47F3">
        <w:rPr>
          <w:rFonts w:ascii="Garamond" w:hAnsi="Garamond"/>
          <w:szCs w:val="22"/>
          <w:lang w:val="ru-RU"/>
        </w:rPr>
        <w:t xml:space="preserve"> на дату платежа </w:t>
      </w:r>
      <w:r w:rsidRPr="00FE47F3">
        <w:rPr>
          <w:rFonts w:ascii="Garamond" w:hAnsi="Garamond"/>
          <w:i/>
          <w:szCs w:val="22"/>
        </w:rPr>
        <w:t>d</w:t>
      </w:r>
      <w:r w:rsidRPr="00FE47F3">
        <w:rPr>
          <w:rFonts w:ascii="Garamond" w:hAnsi="Garamond"/>
          <w:szCs w:val="22"/>
          <w:lang w:val="ru-RU"/>
        </w:rPr>
        <w:t xml:space="preserve"> величина авансового обязательства/требования участника оптового рынка в месяце </w:t>
      </w:r>
      <w:r w:rsidR="004909BA">
        <w:rPr>
          <w:rFonts w:ascii="Garamond" w:hAnsi="Garamond"/>
          <w:i/>
          <w:szCs w:val="22"/>
        </w:rPr>
        <w:t>m</w:t>
      </w:r>
      <w:r w:rsidR="004909BA" w:rsidRPr="004909BA">
        <w:rPr>
          <w:rFonts w:ascii="Garamond" w:hAnsi="Garamond"/>
          <w:i/>
          <w:szCs w:val="22"/>
          <w:lang w:val="ru-RU"/>
        </w:rPr>
        <w:t>–</w:t>
      </w:r>
      <w:r w:rsidR="004909BA" w:rsidRPr="004909BA">
        <w:rPr>
          <w:rFonts w:ascii="Garamond" w:hAnsi="Garamond"/>
          <w:szCs w:val="22"/>
          <w:lang w:val="ru-RU"/>
        </w:rPr>
        <w:t>1</w:t>
      </w:r>
      <w:r w:rsidRPr="00FE47F3">
        <w:rPr>
          <w:rFonts w:ascii="Garamond" w:hAnsi="Garamond"/>
          <w:szCs w:val="22"/>
          <w:lang w:val="ru-RU"/>
        </w:rPr>
        <w:t xml:space="preserve"> ценовой зоны </w:t>
      </w:r>
      <w:r w:rsidRPr="00FE47F3">
        <w:rPr>
          <w:rFonts w:ascii="Garamond" w:hAnsi="Garamond"/>
          <w:i/>
          <w:szCs w:val="22"/>
        </w:rPr>
        <w:t>z</w:t>
      </w:r>
      <w:r w:rsidRPr="00FE47F3">
        <w:rPr>
          <w:rFonts w:ascii="Garamond" w:hAnsi="Garamond"/>
          <w:szCs w:val="22"/>
          <w:lang w:val="ru-RU"/>
        </w:rPr>
        <w:t xml:space="preserve"> за мощность по ДПМ, производимую с использованием генерирующего объекта </w:t>
      </w:r>
      <w:r w:rsidRPr="00FE47F3">
        <w:rPr>
          <w:rFonts w:ascii="Garamond" w:hAnsi="Garamond"/>
          <w:i/>
          <w:szCs w:val="22"/>
        </w:rPr>
        <w:t>g</w:t>
      </w:r>
      <w:r w:rsidRPr="00FE47F3">
        <w:rPr>
          <w:rFonts w:ascii="Garamond" w:hAnsi="Garamond"/>
          <w:szCs w:val="22"/>
          <w:lang w:val="ru-RU"/>
        </w:rPr>
        <w:t xml:space="preserve"> участника оптового рынка </w:t>
      </w:r>
      <w:r w:rsidRPr="00FE47F3">
        <w:rPr>
          <w:rFonts w:ascii="Garamond" w:hAnsi="Garamond"/>
          <w:i/>
          <w:szCs w:val="22"/>
        </w:rPr>
        <w:t>i</w:t>
      </w:r>
      <w:r w:rsidRPr="00FE47F3">
        <w:rPr>
          <w:rFonts w:ascii="Garamond" w:hAnsi="Garamond"/>
          <w:i/>
          <w:szCs w:val="22"/>
          <w:lang w:val="ru-RU"/>
        </w:rPr>
        <w:t xml:space="preserve"> </w:t>
      </w:r>
      <w:r w:rsidRPr="00FE47F3">
        <w:rPr>
          <w:rFonts w:ascii="Garamond" w:hAnsi="Garamond"/>
          <w:szCs w:val="22"/>
          <w:lang w:val="ru-RU"/>
        </w:rPr>
        <w:t xml:space="preserve">и приобретаемую в ГТП потребления (экспорта) </w:t>
      </w:r>
      <w:r w:rsidRPr="00FE47F3">
        <w:rPr>
          <w:rFonts w:ascii="Garamond" w:hAnsi="Garamond"/>
          <w:i/>
          <w:szCs w:val="22"/>
        </w:rPr>
        <w:t>q</w:t>
      </w:r>
      <w:r w:rsidRPr="00FE47F3">
        <w:rPr>
          <w:rFonts w:ascii="Garamond" w:hAnsi="Garamond"/>
          <w:szCs w:val="22"/>
          <w:lang w:val="ru-RU"/>
        </w:rPr>
        <w:t xml:space="preserve"> участника оптового рынка </w:t>
      </w:r>
      <w:r w:rsidRPr="00FE47F3">
        <w:rPr>
          <w:rFonts w:ascii="Garamond" w:hAnsi="Garamond"/>
          <w:i/>
          <w:szCs w:val="22"/>
        </w:rPr>
        <w:t>j</w:t>
      </w:r>
      <w:r w:rsidRPr="00FE47F3">
        <w:rPr>
          <w:rFonts w:ascii="Garamond" w:hAnsi="Garamond"/>
          <w:szCs w:val="22"/>
          <w:lang w:val="ru-RU"/>
        </w:rPr>
        <w:t xml:space="preserve"> (</w:t>
      </w:r>
      <w:r w:rsidRPr="00FE47F3">
        <w:rPr>
          <w:rFonts w:ascii="Garamond" w:hAnsi="Garamond"/>
          <w:szCs w:val="22"/>
        </w:rPr>
        <w:object w:dxaOrig="499" w:dyaOrig="300" w14:anchorId="0E7FAA6F">
          <v:shape id="_x0000_i1073" type="#_x0000_t75" style="width:25.5pt;height:15pt" o:ole="">
            <v:imagedata r:id="rId97" o:title=""/>
          </v:shape>
          <o:OLEObject Type="Embed" ProgID="Equation.3" ShapeID="_x0000_i1073" DrawAspect="Content" ObjectID="_1638254751" r:id="rId104"/>
        </w:object>
      </w:r>
      <w:r w:rsidRPr="00FE47F3">
        <w:rPr>
          <w:rFonts w:ascii="Garamond" w:hAnsi="Garamond"/>
          <w:szCs w:val="22"/>
          <w:lang w:val="ru-RU"/>
        </w:rPr>
        <w:t>), определенная в соответствии с</w:t>
      </w:r>
      <w:r w:rsidRPr="00FE47F3">
        <w:rPr>
          <w:rFonts w:ascii="Garamond" w:hAnsi="Garamond"/>
          <w:szCs w:val="22"/>
        </w:rPr>
        <w:t> </w:t>
      </w:r>
      <w:r w:rsidRPr="00FE47F3">
        <w:rPr>
          <w:rFonts w:ascii="Garamond" w:hAnsi="Garamond"/>
          <w:szCs w:val="22"/>
          <w:lang w:val="ru-RU"/>
        </w:rPr>
        <w:t>пунктом</w:t>
      </w:r>
      <w:r w:rsidRPr="00FE47F3">
        <w:rPr>
          <w:rFonts w:ascii="Garamond" w:hAnsi="Garamond"/>
          <w:szCs w:val="22"/>
        </w:rPr>
        <w:t> </w:t>
      </w:r>
      <w:r w:rsidRPr="00FE47F3">
        <w:rPr>
          <w:rFonts w:ascii="Garamond" w:hAnsi="Garamond"/>
          <w:szCs w:val="22"/>
          <w:lang w:val="ru-RU"/>
        </w:rPr>
        <w:t>20.4 настоящего Регламента</w:t>
      </w:r>
      <w:r w:rsidRPr="00FE47F3">
        <w:rPr>
          <w:rFonts w:ascii="Garamond" w:hAnsi="Garamond"/>
          <w:color w:val="000000"/>
          <w:szCs w:val="22"/>
          <w:lang w:val="ru-RU"/>
        </w:rPr>
        <w:t xml:space="preserve">, согласно редакции, действующей в месяце </w:t>
      </w:r>
      <w:r w:rsidRPr="00FE47F3">
        <w:rPr>
          <w:rFonts w:ascii="Garamond" w:hAnsi="Garamond"/>
          <w:i/>
          <w:szCs w:val="22"/>
        </w:rPr>
        <w:t>m</w:t>
      </w:r>
      <w:r w:rsidR="004909BA">
        <w:rPr>
          <w:rFonts w:ascii="Garamond" w:hAnsi="Garamond"/>
          <w:color w:val="000000"/>
          <w:szCs w:val="22"/>
          <w:lang w:val="ru-RU"/>
        </w:rPr>
        <w:t>–</w:t>
      </w:r>
      <w:r w:rsidRPr="00FE47F3">
        <w:rPr>
          <w:rFonts w:ascii="Garamond" w:hAnsi="Garamond"/>
          <w:color w:val="000000"/>
          <w:szCs w:val="22"/>
          <w:lang w:val="ru-RU"/>
        </w:rPr>
        <w:t>1</w:t>
      </w:r>
      <w:r w:rsidRPr="00FE47F3">
        <w:rPr>
          <w:rFonts w:ascii="Garamond" w:hAnsi="Garamond"/>
          <w:szCs w:val="22"/>
          <w:lang w:val="ru-RU"/>
        </w:rPr>
        <w:t>.</w:t>
      </w:r>
      <w:r w:rsidRPr="00FE47F3">
        <w:rPr>
          <w:rFonts w:ascii="Garamond" w:hAnsi="Garamond"/>
          <w:szCs w:val="22"/>
          <w:lang w:val="ru-RU"/>
        </w:rPr>
        <w:fldChar w:fldCharType="begin"/>
      </w:r>
      <w:r w:rsidRPr="00FE47F3">
        <w:rPr>
          <w:rFonts w:ascii="Garamond" w:hAnsi="Garamond"/>
          <w:szCs w:val="22"/>
          <w:lang w:val="ru-RU"/>
        </w:rPr>
        <w:fldChar w:fldCharType="end"/>
      </w:r>
      <w:r w:rsidRPr="00FE47F3">
        <w:rPr>
          <w:rFonts w:ascii="Garamond" w:hAnsi="Garamond"/>
          <w:szCs w:val="22"/>
          <w:lang w:val="ru-RU"/>
        </w:rPr>
        <w:fldChar w:fldCharType="begin"/>
      </w:r>
      <w:r w:rsidRPr="00FE47F3">
        <w:rPr>
          <w:rFonts w:ascii="Garamond" w:hAnsi="Garamond"/>
          <w:szCs w:val="22"/>
          <w:lang w:val="ru-RU"/>
        </w:rPr>
        <w:fldChar w:fldCharType="end"/>
      </w:r>
      <w:r w:rsidRPr="00FE47F3">
        <w:rPr>
          <w:rFonts w:ascii="Garamond" w:hAnsi="Garamond"/>
          <w:szCs w:val="22"/>
          <w:lang w:val="ru-RU"/>
        </w:rPr>
        <w:fldChar w:fldCharType="begin"/>
      </w:r>
      <w:r w:rsidRPr="00FE47F3">
        <w:rPr>
          <w:rFonts w:ascii="Garamond" w:hAnsi="Garamond"/>
          <w:szCs w:val="22"/>
          <w:lang w:val="ru-RU"/>
        </w:rPr>
        <w:fldChar w:fldCharType="end"/>
      </w:r>
      <w:r w:rsidRPr="00FE47F3">
        <w:rPr>
          <w:rFonts w:ascii="Garamond" w:hAnsi="Garamond"/>
          <w:szCs w:val="22"/>
          <w:lang w:val="ru-RU"/>
        </w:rPr>
        <w:fldChar w:fldCharType="begin"/>
      </w:r>
      <w:r w:rsidRPr="00FE47F3">
        <w:rPr>
          <w:rFonts w:ascii="Garamond" w:hAnsi="Garamond"/>
          <w:szCs w:val="22"/>
          <w:lang w:val="ru-RU"/>
        </w:rPr>
        <w:fldChar w:fldCharType="end"/>
      </w:r>
    </w:p>
    <w:p w:rsidR="005C2D1B" w:rsidRPr="00FE47F3" w:rsidRDefault="005C2D1B" w:rsidP="00FE47F3">
      <w:pPr>
        <w:pStyle w:val="a4"/>
        <w:ind w:firstLine="540"/>
        <w:rPr>
          <w:rFonts w:ascii="Garamond" w:hAnsi="Garamond"/>
          <w:szCs w:val="22"/>
          <w:lang w:val="ru-RU"/>
        </w:rPr>
      </w:pPr>
      <w:r w:rsidRPr="00FE47F3">
        <w:rPr>
          <w:rFonts w:ascii="Garamond" w:hAnsi="Garamond"/>
          <w:szCs w:val="22"/>
          <w:lang w:val="ru-RU"/>
        </w:rPr>
        <w:t>29.1.</w:t>
      </w:r>
      <w:r w:rsidR="00865CD3" w:rsidRPr="00FE47F3">
        <w:rPr>
          <w:rFonts w:ascii="Garamond" w:hAnsi="Garamond"/>
          <w:szCs w:val="22"/>
          <w:lang w:val="ru-RU"/>
        </w:rPr>
        <w:t>1</w:t>
      </w:r>
      <w:r w:rsidRPr="00FE47F3">
        <w:rPr>
          <w:rFonts w:ascii="Garamond" w:hAnsi="Garamond"/>
          <w:szCs w:val="22"/>
          <w:lang w:val="ru-RU"/>
        </w:rPr>
        <w:t>.5</w:t>
      </w:r>
      <w:r w:rsidR="00F63D2D" w:rsidRPr="00FE47F3">
        <w:rPr>
          <w:rFonts w:ascii="Garamond" w:hAnsi="Garamond"/>
          <w:szCs w:val="22"/>
          <w:lang w:val="ru-RU"/>
        </w:rPr>
        <w:t>.</w:t>
      </w:r>
      <w:r w:rsidRPr="00FE47F3">
        <w:rPr>
          <w:rFonts w:ascii="Garamond" w:hAnsi="Garamond"/>
          <w:szCs w:val="22"/>
          <w:lang w:val="ru-RU"/>
        </w:rPr>
        <w:t xml:space="preserve"> Стоимость мощности, подлежащая оплате участником оптового рынка </w:t>
      </w:r>
      <w:r w:rsidRPr="00327674">
        <w:rPr>
          <w:rFonts w:ascii="Garamond" w:hAnsi="Garamond"/>
          <w:i/>
          <w:szCs w:val="22"/>
        </w:rPr>
        <w:t>j</w:t>
      </w:r>
      <w:r w:rsidRPr="00FE47F3">
        <w:rPr>
          <w:rFonts w:ascii="Garamond" w:hAnsi="Garamond"/>
          <w:szCs w:val="22"/>
          <w:lang w:val="ru-RU"/>
        </w:rPr>
        <w:t xml:space="preserve"> в месяце </w:t>
      </w:r>
      <w:r w:rsidRPr="00327674">
        <w:rPr>
          <w:rFonts w:ascii="Garamond" w:hAnsi="Garamond"/>
          <w:i/>
          <w:szCs w:val="22"/>
        </w:rPr>
        <w:t>m</w:t>
      </w:r>
      <w:r w:rsidRPr="00FE47F3">
        <w:rPr>
          <w:rFonts w:ascii="Garamond" w:hAnsi="Garamond"/>
          <w:szCs w:val="22"/>
          <w:lang w:val="ru-RU"/>
        </w:rPr>
        <w:t xml:space="preserve"> по</w:t>
      </w:r>
      <w:r w:rsidRPr="00FE47F3">
        <w:rPr>
          <w:rFonts w:ascii="Garamond" w:hAnsi="Garamond"/>
          <w:szCs w:val="22"/>
        </w:rPr>
        <w:t> </w:t>
      </w:r>
      <w:r w:rsidRPr="00FE47F3">
        <w:rPr>
          <w:rFonts w:ascii="Garamond" w:hAnsi="Garamond"/>
          <w:szCs w:val="22"/>
          <w:lang w:val="ru-RU"/>
        </w:rPr>
        <w:t>ДПМ</w:t>
      </w:r>
      <w:r w:rsidRPr="00FE47F3">
        <w:rPr>
          <w:rFonts w:ascii="Garamond" w:hAnsi="Garamond"/>
          <w:szCs w:val="22"/>
        </w:rPr>
        <w:t> </w:t>
      </w:r>
      <w:r w:rsidRPr="00FE47F3">
        <w:rPr>
          <w:rFonts w:ascii="Garamond" w:hAnsi="Garamond"/>
          <w:szCs w:val="22"/>
          <w:lang w:val="ru-RU"/>
        </w:rPr>
        <w:t>ВИЭ</w:t>
      </w:r>
      <w:r w:rsidR="00327674">
        <w:rPr>
          <w:rFonts w:ascii="Garamond" w:hAnsi="Garamond"/>
          <w:szCs w:val="22"/>
          <w:lang w:val="ru-RU"/>
        </w:rPr>
        <w:t>,</w:t>
      </w:r>
      <w:r w:rsidRPr="00FE47F3">
        <w:rPr>
          <w:rFonts w:ascii="Garamond" w:hAnsi="Garamond"/>
          <w:szCs w:val="22"/>
          <w:lang w:val="ru-RU"/>
        </w:rPr>
        <w:t xml:space="preserve"> определяется по формуле:</w:t>
      </w:r>
    </w:p>
    <w:p w:rsidR="005C2D1B" w:rsidRPr="00FE47F3" w:rsidRDefault="005C2D1B" w:rsidP="00FE47F3">
      <w:pPr>
        <w:pStyle w:val="a4"/>
        <w:widowControl w:val="0"/>
        <w:ind w:left="420"/>
        <w:jc w:val="center"/>
        <w:rPr>
          <w:rFonts w:ascii="Garamond" w:hAnsi="Garamond"/>
          <w:szCs w:val="22"/>
          <w:lang w:val="ru-RU"/>
        </w:rPr>
      </w:pPr>
      <w:r w:rsidRPr="00FE47F3">
        <w:rPr>
          <w:rFonts w:ascii="Garamond" w:hAnsi="Garamond"/>
          <w:position w:val="-14"/>
          <w:szCs w:val="22"/>
        </w:rPr>
        <w:object w:dxaOrig="8600" w:dyaOrig="400" w14:anchorId="52BA110F">
          <v:shape id="_x0000_i1074" type="#_x0000_t75" style="width:398.25pt;height:18.75pt" o:ole="">
            <v:imagedata r:id="rId105" o:title=""/>
          </v:shape>
          <o:OLEObject Type="Embed" ProgID="Equation.3" ShapeID="_x0000_i1074" DrawAspect="Content" ObjectID="_1638254752" r:id="rId106"/>
        </w:object>
      </w:r>
      <w:r w:rsidRPr="00FE47F3">
        <w:rPr>
          <w:rFonts w:ascii="Garamond" w:hAnsi="Garamond"/>
          <w:szCs w:val="22"/>
          <w:lang w:val="ru-RU"/>
        </w:rPr>
        <w:t>,</w:t>
      </w:r>
    </w:p>
    <w:p w:rsidR="005C2D1B" w:rsidRPr="00FE47F3" w:rsidRDefault="00327674" w:rsidP="00FE47F3">
      <w:pPr>
        <w:pStyle w:val="a4"/>
        <w:widowControl w:val="0"/>
        <w:ind w:left="420"/>
        <w:jc w:val="center"/>
        <w:rPr>
          <w:rFonts w:ascii="Garamond" w:hAnsi="Garamond"/>
          <w:szCs w:val="22"/>
          <w:lang w:val="ru-RU"/>
        </w:rPr>
      </w:pPr>
      <w:r w:rsidRPr="00FE47F3">
        <w:rPr>
          <w:rFonts w:ascii="Garamond" w:hAnsi="Garamond"/>
          <w:szCs w:val="22"/>
          <w:lang w:val="ru-RU"/>
        </w:rPr>
        <w:t>где</w:t>
      </w:r>
      <w:r w:rsidRPr="00D3166B">
        <w:rPr>
          <w:rFonts w:ascii="Garamond" w:hAnsi="Garamond"/>
          <w:szCs w:val="22"/>
          <w:lang w:val="ru-RU"/>
        </w:rPr>
        <w:t xml:space="preserve"> </w:t>
      </w:r>
      <w:r w:rsidR="005C2D1B" w:rsidRPr="00FE47F3">
        <w:rPr>
          <w:rFonts w:ascii="Garamond" w:hAnsi="Garamond"/>
          <w:position w:val="-30"/>
          <w:szCs w:val="22"/>
        </w:rPr>
        <w:object w:dxaOrig="5920" w:dyaOrig="560" w14:anchorId="472D3C49">
          <v:shape id="_x0000_i1075" type="#_x0000_t75" style="width:296.25pt;height:27pt" o:ole="">
            <v:imagedata r:id="rId107" o:title=""/>
          </v:shape>
          <o:OLEObject Type="Embed" ProgID="Equation.3" ShapeID="_x0000_i1075" DrawAspect="Content" ObjectID="_1638254753" r:id="rId108"/>
        </w:object>
      </w:r>
      <w:r w:rsidR="005C2D1B" w:rsidRPr="00FE47F3">
        <w:rPr>
          <w:rFonts w:ascii="Garamond" w:hAnsi="Garamond"/>
          <w:szCs w:val="22"/>
          <w:lang w:val="ru-RU"/>
        </w:rPr>
        <w:t>;</w:t>
      </w:r>
    </w:p>
    <w:p w:rsidR="005C2D1B" w:rsidRPr="00FE47F3" w:rsidRDefault="005C2D1B" w:rsidP="00FE47F3">
      <w:pPr>
        <w:pStyle w:val="a4"/>
        <w:widowControl w:val="0"/>
        <w:ind w:left="420"/>
        <w:jc w:val="center"/>
        <w:rPr>
          <w:rFonts w:ascii="Garamond" w:hAnsi="Garamond"/>
          <w:szCs w:val="22"/>
          <w:lang w:val="ru-RU"/>
        </w:rPr>
      </w:pPr>
      <w:r w:rsidRPr="00FE47F3">
        <w:rPr>
          <w:rFonts w:ascii="Garamond" w:hAnsi="Garamond"/>
          <w:position w:val="-14"/>
          <w:szCs w:val="22"/>
        </w:rPr>
        <w:object w:dxaOrig="6020" w:dyaOrig="400" w14:anchorId="2D6E97C9">
          <v:shape id="_x0000_i1076" type="#_x0000_t75" style="width:302.25pt;height:19.5pt" o:ole="">
            <v:imagedata r:id="rId109" o:title=""/>
          </v:shape>
          <o:OLEObject Type="Embed" ProgID="Equation.3" ShapeID="_x0000_i1076" DrawAspect="Content" ObjectID="_1638254754" r:id="rId110"/>
        </w:object>
      </w:r>
      <w:r w:rsidRPr="00FE47F3">
        <w:rPr>
          <w:rFonts w:ascii="Garamond" w:hAnsi="Garamond"/>
          <w:szCs w:val="22"/>
          <w:lang w:val="ru-RU"/>
        </w:rPr>
        <w:t>;</w:t>
      </w:r>
      <w:r w:rsidRPr="00FE47F3">
        <w:rPr>
          <w:rFonts w:ascii="Garamond" w:hAnsi="Garamond"/>
          <w:position w:val="-30"/>
          <w:szCs w:val="22"/>
        </w:rPr>
        <w:object w:dxaOrig="5920" w:dyaOrig="560" w14:anchorId="06C1B6A4">
          <v:shape id="_x0000_i1077" type="#_x0000_t75" style="width:296.25pt;height:27pt" o:ole="">
            <v:imagedata r:id="rId111" o:title=""/>
          </v:shape>
          <o:OLEObject Type="Embed" ProgID="Equation.3" ShapeID="_x0000_i1077" DrawAspect="Content" ObjectID="_1638254755" r:id="rId112"/>
        </w:object>
      </w:r>
      <w:r w:rsidRPr="00FE47F3">
        <w:rPr>
          <w:rFonts w:ascii="Garamond" w:hAnsi="Garamond"/>
          <w:szCs w:val="22"/>
          <w:lang w:val="ru-RU"/>
        </w:rPr>
        <w:t>;</w:t>
      </w:r>
    </w:p>
    <w:p w:rsidR="005C2D1B" w:rsidRPr="00FE47F3" w:rsidRDefault="005C2D1B" w:rsidP="00FE47F3">
      <w:pPr>
        <w:pStyle w:val="a4"/>
        <w:widowControl w:val="0"/>
        <w:ind w:left="420"/>
        <w:jc w:val="center"/>
        <w:rPr>
          <w:rFonts w:ascii="Garamond" w:hAnsi="Garamond"/>
          <w:szCs w:val="22"/>
          <w:lang w:val="ru-RU"/>
        </w:rPr>
      </w:pPr>
      <w:r w:rsidRPr="00FE47F3">
        <w:rPr>
          <w:rFonts w:ascii="Garamond" w:hAnsi="Garamond"/>
          <w:position w:val="-14"/>
          <w:szCs w:val="22"/>
        </w:rPr>
        <w:object w:dxaOrig="6000" w:dyaOrig="400" w14:anchorId="50886308">
          <v:shape id="_x0000_i1078" type="#_x0000_t75" style="width:300.75pt;height:19.5pt" o:ole="">
            <v:imagedata r:id="rId113" o:title=""/>
          </v:shape>
          <o:OLEObject Type="Embed" ProgID="Equation.3" ShapeID="_x0000_i1078" DrawAspect="Content" ObjectID="_1638254756" r:id="rId114"/>
        </w:object>
      </w:r>
      <w:r w:rsidRPr="00FE47F3">
        <w:rPr>
          <w:rFonts w:ascii="Garamond" w:hAnsi="Garamond"/>
          <w:szCs w:val="22"/>
          <w:lang w:val="ru-RU"/>
        </w:rPr>
        <w:t>;</w:t>
      </w:r>
    </w:p>
    <w:p w:rsidR="005C2D1B" w:rsidRPr="00FE47F3" w:rsidRDefault="005C2D1B" w:rsidP="00FE47F3">
      <w:pPr>
        <w:pStyle w:val="a4"/>
        <w:widowControl w:val="0"/>
        <w:ind w:left="420"/>
        <w:jc w:val="center"/>
        <w:rPr>
          <w:rFonts w:ascii="Garamond" w:hAnsi="Garamond"/>
          <w:szCs w:val="22"/>
          <w:lang w:val="ru-RU"/>
        </w:rPr>
      </w:pPr>
      <w:r w:rsidRPr="00FE47F3">
        <w:rPr>
          <w:rFonts w:ascii="Garamond" w:hAnsi="Garamond"/>
          <w:position w:val="-30"/>
          <w:szCs w:val="22"/>
        </w:rPr>
        <w:object w:dxaOrig="4740" w:dyaOrig="560" w14:anchorId="1B4BFF41">
          <v:shape id="_x0000_i1079" type="#_x0000_t75" style="width:237.75pt;height:27pt" o:ole="">
            <v:imagedata r:id="rId115" o:title=""/>
          </v:shape>
          <o:OLEObject Type="Embed" ProgID="Equation.3" ShapeID="_x0000_i1079" DrawAspect="Content" ObjectID="_1638254757" r:id="rId116"/>
        </w:object>
      </w:r>
      <w:r w:rsidRPr="00FE47F3">
        <w:rPr>
          <w:rFonts w:ascii="Garamond" w:hAnsi="Garamond"/>
          <w:szCs w:val="22"/>
          <w:lang w:val="ru-RU"/>
        </w:rPr>
        <w:t>;</w:t>
      </w:r>
    </w:p>
    <w:p w:rsidR="005C2D1B" w:rsidRPr="00FE47F3" w:rsidRDefault="005C2D1B" w:rsidP="00FE47F3">
      <w:pPr>
        <w:pStyle w:val="a4"/>
        <w:widowControl w:val="0"/>
        <w:ind w:left="420"/>
        <w:jc w:val="center"/>
        <w:rPr>
          <w:rFonts w:ascii="Garamond" w:hAnsi="Garamond"/>
          <w:szCs w:val="22"/>
          <w:lang w:val="ru-RU"/>
        </w:rPr>
      </w:pPr>
      <w:r w:rsidRPr="00FE47F3">
        <w:rPr>
          <w:rFonts w:ascii="Garamond" w:hAnsi="Garamond"/>
          <w:position w:val="-14"/>
          <w:szCs w:val="22"/>
        </w:rPr>
        <w:object w:dxaOrig="4660" w:dyaOrig="400" w14:anchorId="4D8C0FD1">
          <v:shape id="_x0000_i1080" type="#_x0000_t75" style="width:233.25pt;height:19.5pt" o:ole="">
            <v:imagedata r:id="rId117" o:title=""/>
          </v:shape>
          <o:OLEObject Type="Embed" ProgID="Equation.3" ShapeID="_x0000_i1080" DrawAspect="Content" ObjectID="_1638254758" r:id="rId118"/>
        </w:object>
      </w:r>
      <w:r w:rsidRPr="00FE47F3">
        <w:rPr>
          <w:rFonts w:ascii="Garamond" w:hAnsi="Garamond"/>
          <w:szCs w:val="22"/>
          <w:lang w:val="ru-RU"/>
        </w:rPr>
        <w:t>,</w:t>
      </w:r>
    </w:p>
    <w:p w:rsidR="005C2D1B" w:rsidRPr="00FE47F3" w:rsidRDefault="00F63D2D" w:rsidP="00FE47F3">
      <w:pPr>
        <w:pStyle w:val="a4"/>
        <w:widowControl w:val="0"/>
        <w:ind w:left="420" w:hanging="420"/>
        <w:rPr>
          <w:rFonts w:ascii="Garamond" w:hAnsi="Garamond"/>
          <w:szCs w:val="22"/>
          <w:lang w:val="ru-RU"/>
        </w:rPr>
      </w:pPr>
      <w:r w:rsidRPr="00FE47F3">
        <w:rPr>
          <w:rFonts w:ascii="Garamond" w:hAnsi="Garamond"/>
          <w:szCs w:val="22"/>
          <w:lang w:val="ru-RU"/>
        </w:rPr>
        <w:t xml:space="preserve">где </w:t>
      </w:r>
      <w:r w:rsidR="005C2D1B" w:rsidRPr="00FE47F3">
        <w:rPr>
          <w:rFonts w:ascii="Garamond" w:hAnsi="Garamond"/>
          <w:position w:val="-14"/>
          <w:szCs w:val="22"/>
        </w:rPr>
        <w:object w:dxaOrig="1460" w:dyaOrig="400" w14:anchorId="1147AF67">
          <v:shape id="_x0000_i1081" type="#_x0000_t75" style="width:73.5pt;height:18.75pt" o:ole="">
            <v:imagedata r:id="rId119" o:title=""/>
          </v:shape>
          <o:OLEObject Type="Embed" ProgID="Equation.3" ShapeID="_x0000_i1081" DrawAspect="Content" ObjectID="_1638254759" r:id="rId120"/>
        </w:object>
      </w:r>
      <w:r w:rsidR="005C2D1B" w:rsidRPr="00FE47F3">
        <w:rPr>
          <w:rFonts w:ascii="Garamond" w:hAnsi="Garamond"/>
          <w:szCs w:val="22"/>
          <w:lang w:val="ru-RU"/>
        </w:rPr>
        <w:t xml:space="preserve"> </w:t>
      </w:r>
      <w:r w:rsidRPr="00FE47F3">
        <w:rPr>
          <w:rFonts w:ascii="Garamond" w:hAnsi="Garamond"/>
          <w:szCs w:val="22"/>
          <w:lang w:val="ru-RU"/>
        </w:rPr>
        <w:t>–</w:t>
      </w:r>
      <w:r w:rsidR="005C2D1B" w:rsidRPr="00FE47F3">
        <w:rPr>
          <w:rFonts w:ascii="Garamond" w:hAnsi="Garamond"/>
          <w:szCs w:val="22"/>
          <w:lang w:val="ru-RU"/>
        </w:rPr>
        <w:t xml:space="preserve"> на дату платежа </w:t>
      </w:r>
      <w:r w:rsidR="005C2D1B" w:rsidRPr="00FE47F3">
        <w:rPr>
          <w:rFonts w:ascii="Garamond" w:hAnsi="Garamond"/>
          <w:i/>
          <w:szCs w:val="22"/>
        </w:rPr>
        <w:t>d</w:t>
      </w:r>
      <w:r w:rsidR="005C2D1B" w:rsidRPr="00FE47F3">
        <w:rPr>
          <w:rFonts w:ascii="Garamond" w:hAnsi="Garamond"/>
          <w:szCs w:val="22"/>
          <w:lang w:val="ru-RU"/>
        </w:rPr>
        <w:t xml:space="preserve"> величина авансового обязательства/требования участника оптового рынка в месяце </w:t>
      </w:r>
      <w:r w:rsidR="005C2D1B" w:rsidRPr="00327674">
        <w:rPr>
          <w:rFonts w:ascii="Garamond" w:hAnsi="Garamond"/>
          <w:i/>
          <w:szCs w:val="22"/>
        </w:rPr>
        <w:t>m</w:t>
      </w:r>
      <w:r w:rsidR="005C2D1B" w:rsidRPr="00FE47F3">
        <w:rPr>
          <w:rFonts w:ascii="Garamond" w:hAnsi="Garamond"/>
          <w:szCs w:val="22"/>
          <w:lang w:val="ru-RU"/>
        </w:rPr>
        <w:t xml:space="preserve"> ценовой зоны </w:t>
      </w:r>
      <w:r w:rsidR="005C2D1B" w:rsidRPr="00FE47F3">
        <w:rPr>
          <w:rFonts w:ascii="Garamond" w:hAnsi="Garamond"/>
          <w:i/>
          <w:szCs w:val="22"/>
        </w:rPr>
        <w:t>z</w:t>
      </w:r>
      <w:r w:rsidR="005C2D1B" w:rsidRPr="00FE47F3">
        <w:rPr>
          <w:rFonts w:ascii="Garamond" w:hAnsi="Garamond"/>
          <w:szCs w:val="22"/>
          <w:lang w:val="ru-RU"/>
        </w:rPr>
        <w:t xml:space="preserve"> за мощность по ДПМ ВИЭ, производимую ГТП генерации </w:t>
      </w:r>
      <w:r w:rsidR="005C2D1B" w:rsidRPr="00FE47F3">
        <w:rPr>
          <w:rFonts w:ascii="Garamond" w:hAnsi="Garamond"/>
          <w:i/>
          <w:szCs w:val="22"/>
        </w:rPr>
        <w:t>p</w:t>
      </w:r>
      <w:r w:rsidR="005C2D1B" w:rsidRPr="00FE47F3">
        <w:rPr>
          <w:rFonts w:ascii="Garamond" w:hAnsi="Garamond"/>
          <w:szCs w:val="22"/>
          <w:lang w:val="ru-RU"/>
        </w:rPr>
        <w:t xml:space="preserve"> участника оптового рынка </w:t>
      </w:r>
      <w:r w:rsidR="005C2D1B" w:rsidRPr="00FE47F3">
        <w:rPr>
          <w:rFonts w:ascii="Garamond" w:hAnsi="Garamond"/>
          <w:i/>
          <w:szCs w:val="22"/>
        </w:rPr>
        <w:t>i</w:t>
      </w:r>
      <w:r w:rsidR="005C2D1B" w:rsidRPr="00FE47F3">
        <w:rPr>
          <w:rFonts w:ascii="Garamond" w:hAnsi="Garamond"/>
          <w:szCs w:val="22"/>
          <w:lang w:val="ru-RU"/>
        </w:rPr>
        <w:t xml:space="preserve"> и приобретаемую в ГТП потребления (экспорта) </w:t>
      </w:r>
      <w:r w:rsidR="005C2D1B" w:rsidRPr="00FE47F3">
        <w:rPr>
          <w:rFonts w:ascii="Garamond" w:hAnsi="Garamond"/>
          <w:i/>
          <w:szCs w:val="22"/>
        </w:rPr>
        <w:t>q</w:t>
      </w:r>
      <w:r w:rsidR="005C2D1B" w:rsidRPr="00FE47F3">
        <w:rPr>
          <w:rFonts w:ascii="Garamond" w:hAnsi="Garamond"/>
          <w:szCs w:val="22"/>
          <w:lang w:val="ru-RU"/>
        </w:rPr>
        <w:t xml:space="preserve"> участника оптового рынка </w:t>
      </w:r>
      <w:r w:rsidR="005C2D1B" w:rsidRPr="00FE47F3">
        <w:rPr>
          <w:rFonts w:ascii="Garamond" w:hAnsi="Garamond"/>
          <w:i/>
          <w:szCs w:val="22"/>
        </w:rPr>
        <w:t>j</w:t>
      </w:r>
      <w:r w:rsidR="005C2D1B" w:rsidRPr="00FE47F3">
        <w:rPr>
          <w:rFonts w:ascii="Garamond" w:hAnsi="Garamond"/>
          <w:szCs w:val="22"/>
          <w:lang w:val="ru-RU"/>
        </w:rPr>
        <w:t xml:space="preserve"> (</w:t>
      </w:r>
      <w:r w:rsidR="005C2D1B" w:rsidRPr="00FE47F3">
        <w:rPr>
          <w:rFonts w:ascii="Garamond" w:hAnsi="Garamond"/>
          <w:noProof/>
          <w:szCs w:val="22"/>
          <w:lang w:val="ru-RU" w:eastAsia="ru-RU"/>
        </w:rPr>
        <w:drawing>
          <wp:inline distT="0" distB="0" distL="0" distR="0" wp14:anchorId="0620BA2B" wp14:editId="3092BC7E">
            <wp:extent cx="315595" cy="19304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"/>
                    <pic:cNvPicPr>
                      <a:picLocks noChangeAspect="1" noChangeArrowheads="1"/>
                    </pic:cNvPicPr>
                  </pic:nvPicPr>
                  <pic:blipFill>
                    <a:blip r:embed="rId1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595" cy="19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2D1B" w:rsidRPr="00FE47F3">
        <w:rPr>
          <w:rFonts w:ascii="Garamond" w:hAnsi="Garamond"/>
          <w:szCs w:val="22"/>
          <w:lang w:val="ru-RU"/>
        </w:rPr>
        <w:t>), определенная в соответствии с</w:t>
      </w:r>
      <w:r w:rsidR="005C2D1B" w:rsidRPr="00FE47F3">
        <w:rPr>
          <w:rFonts w:ascii="Garamond" w:hAnsi="Garamond"/>
          <w:szCs w:val="22"/>
        </w:rPr>
        <w:t> </w:t>
      </w:r>
      <w:r w:rsidR="005C2D1B" w:rsidRPr="00FE47F3">
        <w:rPr>
          <w:rFonts w:ascii="Garamond" w:hAnsi="Garamond"/>
          <w:szCs w:val="22"/>
          <w:lang w:val="ru-RU"/>
        </w:rPr>
        <w:t>пунктом</w:t>
      </w:r>
      <w:r w:rsidR="005C2D1B" w:rsidRPr="00FE47F3">
        <w:rPr>
          <w:rFonts w:ascii="Garamond" w:hAnsi="Garamond"/>
          <w:szCs w:val="22"/>
        </w:rPr>
        <w:t> </w:t>
      </w:r>
      <w:r w:rsidR="005C2D1B" w:rsidRPr="00FE47F3">
        <w:rPr>
          <w:rFonts w:ascii="Garamond" w:hAnsi="Garamond"/>
          <w:szCs w:val="22"/>
          <w:lang w:val="ru-RU"/>
        </w:rPr>
        <w:t>26.4 настоящего Регламента;</w:t>
      </w:r>
    </w:p>
    <w:p w:rsidR="005C2D1B" w:rsidRPr="00FE47F3" w:rsidRDefault="005C2D1B" w:rsidP="00FE47F3">
      <w:pPr>
        <w:pStyle w:val="a4"/>
        <w:widowControl w:val="0"/>
        <w:ind w:left="420"/>
        <w:rPr>
          <w:rFonts w:ascii="Garamond" w:hAnsi="Garamond"/>
          <w:szCs w:val="22"/>
          <w:lang w:val="ru-RU"/>
        </w:rPr>
      </w:pPr>
      <w:r w:rsidRPr="00FE47F3">
        <w:rPr>
          <w:rFonts w:ascii="Garamond" w:hAnsi="Garamond"/>
          <w:position w:val="-14"/>
          <w:szCs w:val="22"/>
        </w:rPr>
        <w:object w:dxaOrig="980" w:dyaOrig="400" w14:anchorId="08560272">
          <v:shape id="_x0000_i1082" type="#_x0000_t75" style="width:48.75pt;height:18.75pt" o:ole="">
            <v:imagedata r:id="rId122" o:title=""/>
          </v:shape>
          <o:OLEObject Type="Embed" ProgID="Equation.3" ShapeID="_x0000_i1082" DrawAspect="Content" ObjectID="_1638254760" r:id="rId123"/>
        </w:object>
      </w:r>
      <w:r w:rsidRPr="00FE47F3">
        <w:rPr>
          <w:rFonts w:ascii="Garamond" w:hAnsi="Garamond"/>
          <w:szCs w:val="22"/>
          <w:lang w:val="ru-RU"/>
        </w:rPr>
        <w:t xml:space="preserve"> </w:t>
      </w:r>
      <w:r w:rsidR="00F63D2D" w:rsidRPr="00FE47F3">
        <w:rPr>
          <w:rFonts w:ascii="Garamond" w:hAnsi="Garamond"/>
          <w:szCs w:val="22"/>
          <w:lang w:val="ru-RU"/>
        </w:rPr>
        <w:t>–</w:t>
      </w:r>
      <w:r w:rsidRPr="00FE47F3">
        <w:rPr>
          <w:rFonts w:ascii="Garamond" w:hAnsi="Garamond"/>
          <w:szCs w:val="22"/>
          <w:lang w:val="ru-RU"/>
        </w:rPr>
        <w:t xml:space="preserve"> стоимость мощности, купленной/проданной участником оптового рынка в месяце </w:t>
      </w:r>
      <w:r w:rsidRPr="00FE47F3">
        <w:rPr>
          <w:rFonts w:ascii="Garamond" w:hAnsi="Garamond"/>
          <w:i/>
          <w:szCs w:val="22"/>
        </w:rPr>
        <w:t>m</w:t>
      </w:r>
      <w:r w:rsidR="004909BA">
        <w:rPr>
          <w:rFonts w:ascii="Garamond" w:hAnsi="Garamond"/>
          <w:szCs w:val="22"/>
          <w:lang w:val="ru-RU"/>
        </w:rPr>
        <w:t>–</w:t>
      </w:r>
      <w:r w:rsidRPr="00FE47F3">
        <w:rPr>
          <w:rFonts w:ascii="Garamond" w:hAnsi="Garamond"/>
          <w:szCs w:val="22"/>
          <w:lang w:val="ru-RU"/>
        </w:rPr>
        <w:t xml:space="preserve">1 в ценовой зоне </w:t>
      </w:r>
      <w:r w:rsidRPr="00FE47F3">
        <w:rPr>
          <w:rFonts w:ascii="Garamond" w:hAnsi="Garamond"/>
          <w:i/>
          <w:szCs w:val="22"/>
        </w:rPr>
        <w:t>z</w:t>
      </w:r>
      <w:r w:rsidRPr="00FE47F3">
        <w:rPr>
          <w:rFonts w:ascii="Garamond" w:hAnsi="Garamond"/>
          <w:szCs w:val="22"/>
          <w:lang w:val="ru-RU"/>
        </w:rPr>
        <w:t xml:space="preserve"> по ДПМ ВИЭ, произведенной ГТП генерации </w:t>
      </w:r>
      <w:r w:rsidRPr="00FE47F3">
        <w:rPr>
          <w:rFonts w:ascii="Garamond" w:hAnsi="Garamond"/>
          <w:i/>
          <w:szCs w:val="22"/>
        </w:rPr>
        <w:t>p</w:t>
      </w:r>
      <w:r w:rsidRPr="00FE47F3">
        <w:rPr>
          <w:rFonts w:ascii="Garamond" w:hAnsi="Garamond"/>
          <w:szCs w:val="22"/>
          <w:lang w:val="ru-RU"/>
        </w:rPr>
        <w:t xml:space="preserve"> участника оптового рынка </w:t>
      </w:r>
      <w:r w:rsidRPr="00FE47F3">
        <w:rPr>
          <w:rFonts w:ascii="Garamond" w:hAnsi="Garamond"/>
          <w:i/>
          <w:szCs w:val="22"/>
        </w:rPr>
        <w:t>i</w:t>
      </w:r>
      <w:r w:rsidRPr="00FE47F3">
        <w:rPr>
          <w:rFonts w:ascii="Garamond" w:hAnsi="Garamond"/>
          <w:szCs w:val="22"/>
          <w:lang w:val="ru-RU"/>
        </w:rPr>
        <w:t xml:space="preserve">, покупаемой в ГТП потребления (экспорта) </w:t>
      </w:r>
      <w:r w:rsidRPr="00FE47F3">
        <w:rPr>
          <w:rFonts w:ascii="Garamond" w:hAnsi="Garamond"/>
          <w:i/>
          <w:szCs w:val="22"/>
        </w:rPr>
        <w:t>q</w:t>
      </w:r>
      <w:r w:rsidRPr="00FE47F3">
        <w:rPr>
          <w:rFonts w:ascii="Garamond" w:hAnsi="Garamond"/>
          <w:szCs w:val="22"/>
          <w:lang w:val="ru-RU"/>
        </w:rPr>
        <w:t xml:space="preserve"> участника оптового рынка </w:t>
      </w:r>
      <w:r w:rsidRPr="00FE47F3">
        <w:rPr>
          <w:rFonts w:ascii="Garamond" w:hAnsi="Garamond"/>
          <w:i/>
          <w:szCs w:val="22"/>
        </w:rPr>
        <w:t>j</w:t>
      </w:r>
      <w:r w:rsidRPr="00FE47F3">
        <w:rPr>
          <w:rFonts w:ascii="Garamond" w:hAnsi="Garamond"/>
          <w:szCs w:val="22"/>
          <w:lang w:val="ru-RU"/>
        </w:rPr>
        <w:t xml:space="preserve"> (</w:t>
      </w:r>
      <w:r w:rsidRPr="00FE47F3">
        <w:rPr>
          <w:rFonts w:ascii="Garamond" w:hAnsi="Garamond"/>
          <w:noProof/>
          <w:szCs w:val="22"/>
          <w:lang w:val="ru-RU" w:eastAsia="ru-RU"/>
        </w:rPr>
        <w:drawing>
          <wp:inline distT="0" distB="0" distL="0" distR="0" wp14:anchorId="66A88CA1" wp14:editId="6B27E5AF">
            <wp:extent cx="315595" cy="193040"/>
            <wp:effectExtent l="0" t="0" r="0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"/>
                    <pic:cNvPicPr>
                      <a:picLocks noChangeAspect="1" noChangeArrowheads="1"/>
                    </pic:cNvPicPr>
                  </pic:nvPicPr>
                  <pic:blipFill>
                    <a:blip r:embed="rId1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595" cy="19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47F3">
        <w:rPr>
          <w:rFonts w:ascii="Garamond" w:hAnsi="Garamond"/>
          <w:szCs w:val="22"/>
          <w:lang w:val="ru-RU"/>
        </w:rPr>
        <w:t>), определенная в соответствии с пунктом</w:t>
      </w:r>
      <w:r w:rsidRPr="00FE47F3">
        <w:rPr>
          <w:rFonts w:ascii="Garamond" w:hAnsi="Garamond"/>
          <w:szCs w:val="22"/>
        </w:rPr>
        <w:t> </w:t>
      </w:r>
      <w:r w:rsidRPr="00FE47F3">
        <w:rPr>
          <w:rFonts w:ascii="Garamond" w:hAnsi="Garamond"/>
          <w:szCs w:val="22"/>
          <w:lang w:val="ru-RU"/>
        </w:rPr>
        <w:t>26.5 настоящего Регламента</w:t>
      </w:r>
      <w:r w:rsidRPr="00FE47F3">
        <w:rPr>
          <w:rFonts w:ascii="Garamond" w:hAnsi="Garamond"/>
          <w:color w:val="000000"/>
          <w:szCs w:val="22"/>
          <w:lang w:val="ru-RU"/>
        </w:rPr>
        <w:t>, согласно редакции, действующей в месяце </w:t>
      </w:r>
      <w:r w:rsidRPr="00FE47F3">
        <w:rPr>
          <w:rFonts w:ascii="Garamond" w:hAnsi="Garamond"/>
          <w:i/>
          <w:szCs w:val="22"/>
        </w:rPr>
        <w:t>m</w:t>
      </w:r>
      <w:r w:rsidR="004909BA">
        <w:rPr>
          <w:rFonts w:ascii="Garamond" w:hAnsi="Garamond"/>
          <w:color w:val="000000"/>
          <w:szCs w:val="22"/>
          <w:lang w:val="ru-RU"/>
        </w:rPr>
        <w:t>–</w:t>
      </w:r>
      <w:r w:rsidRPr="00FE47F3">
        <w:rPr>
          <w:rFonts w:ascii="Garamond" w:hAnsi="Garamond"/>
          <w:color w:val="000000"/>
          <w:szCs w:val="22"/>
          <w:lang w:val="ru-RU"/>
        </w:rPr>
        <w:t>1</w:t>
      </w:r>
      <w:r w:rsidRPr="00FE47F3">
        <w:rPr>
          <w:rFonts w:ascii="Garamond" w:hAnsi="Garamond"/>
          <w:szCs w:val="22"/>
          <w:lang w:val="ru-RU"/>
        </w:rPr>
        <w:t>;</w:t>
      </w:r>
    </w:p>
    <w:p w:rsidR="005C2D1B" w:rsidRPr="00FE47F3" w:rsidRDefault="005C2D1B" w:rsidP="00FE47F3">
      <w:pPr>
        <w:pStyle w:val="a4"/>
        <w:widowControl w:val="0"/>
        <w:ind w:left="420"/>
        <w:rPr>
          <w:rFonts w:ascii="Garamond" w:hAnsi="Garamond"/>
          <w:szCs w:val="22"/>
          <w:lang w:val="ru-RU"/>
        </w:rPr>
      </w:pPr>
      <w:r w:rsidRPr="00FE47F3">
        <w:rPr>
          <w:rFonts w:ascii="Garamond" w:hAnsi="Garamond"/>
          <w:position w:val="-14"/>
          <w:szCs w:val="22"/>
        </w:rPr>
        <w:object w:dxaOrig="1440" w:dyaOrig="400" w14:anchorId="74A36BAC">
          <v:shape id="_x0000_i1083" type="#_x0000_t75" style="width:1in;height:18.75pt" o:ole="">
            <v:imagedata r:id="rId124" o:title=""/>
          </v:shape>
          <o:OLEObject Type="Embed" ProgID="Equation.3" ShapeID="_x0000_i1083" DrawAspect="Content" ObjectID="_1638254761" r:id="rId125"/>
        </w:object>
      </w:r>
      <w:r w:rsidRPr="00FE47F3">
        <w:rPr>
          <w:rFonts w:ascii="Garamond" w:hAnsi="Garamond"/>
          <w:szCs w:val="22"/>
          <w:lang w:val="ru-RU"/>
        </w:rPr>
        <w:t xml:space="preserve"> </w:t>
      </w:r>
      <w:r w:rsidR="00F63D2D" w:rsidRPr="00FE47F3">
        <w:rPr>
          <w:rFonts w:ascii="Garamond" w:hAnsi="Garamond"/>
          <w:szCs w:val="22"/>
          <w:lang w:val="ru-RU"/>
        </w:rPr>
        <w:t>–</w:t>
      </w:r>
      <w:r w:rsidRPr="00FE47F3">
        <w:rPr>
          <w:rFonts w:ascii="Garamond" w:hAnsi="Garamond"/>
          <w:szCs w:val="22"/>
          <w:lang w:val="ru-RU"/>
        </w:rPr>
        <w:t xml:space="preserve"> на дату платежа </w:t>
      </w:r>
      <w:r w:rsidRPr="00FE47F3">
        <w:rPr>
          <w:rFonts w:ascii="Garamond" w:hAnsi="Garamond"/>
          <w:i/>
          <w:szCs w:val="22"/>
        </w:rPr>
        <w:t>d</w:t>
      </w:r>
      <w:r w:rsidRPr="00FE47F3">
        <w:rPr>
          <w:rFonts w:ascii="Garamond" w:hAnsi="Garamond"/>
          <w:szCs w:val="22"/>
          <w:lang w:val="ru-RU"/>
        </w:rPr>
        <w:t xml:space="preserve"> величина авансового обязательства/требования участника оптового рынка в месяце </w:t>
      </w:r>
      <w:r w:rsidRPr="00FE47F3">
        <w:rPr>
          <w:rFonts w:ascii="Garamond" w:hAnsi="Garamond"/>
          <w:i/>
          <w:szCs w:val="22"/>
        </w:rPr>
        <w:t>m</w:t>
      </w:r>
      <w:r w:rsidR="004909BA">
        <w:rPr>
          <w:rFonts w:ascii="Garamond" w:hAnsi="Garamond"/>
          <w:szCs w:val="22"/>
          <w:lang w:val="ru-RU"/>
        </w:rPr>
        <w:t>–</w:t>
      </w:r>
      <w:r w:rsidRPr="00FE47F3">
        <w:rPr>
          <w:rFonts w:ascii="Garamond" w:hAnsi="Garamond"/>
          <w:szCs w:val="22"/>
          <w:lang w:val="ru-RU"/>
        </w:rPr>
        <w:t xml:space="preserve">1 ценовой зоны </w:t>
      </w:r>
      <w:r w:rsidRPr="00FE47F3">
        <w:rPr>
          <w:rFonts w:ascii="Garamond" w:hAnsi="Garamond"/>
          <w:i/>
          <w:szCs w:val="22"/>
        </w:rPr>
        <w:t>z</w:t>
      </w:r>
      <w:r w:rsidRPr="00FE47F3">
        <w:rPr>
          <w:rFonts w:ascii="Garamond" w:hAnsi="Garamond"/>
          <w:szCs w:val="22"/>
          <w:lang w:val="ru-RU"/>
        </w:rPr>
        <w:t xml:space="preserve"> за мощность по ДПМ ВИЭ, производимую ГТП генерации </w:t>
      </w:r>
      <w:r w:rsidRPr="00FE47F3">
        <w:rPr>
          <w:rFonts w:ascii="Garamond" w:hAnsi="Garamond"/>
          <w:i/>
          <w:szCs w:val="22"/>
        </w:rPr>
        <w:t>p</w:t>
      </w:r>
      <w:r w:rsidRPr="00FE47F3">
        <w:rPr>
          <w:rFonts w:ascii="Garamond" w:hAnsi="Garamond"/>
          <w:szCs w:val="22"/>
          <w:lang w:val="ru-RU"/>
        </w:rPr>
        <w:t xml:space="preserve"> участника оптового рынка </w:t>
      </w:r>
      <w:r w:rsidRPr="00327674">
        <w:rPr>
          <w:rFonts w:ascii="Garamond" w:hAnsi="Garamond"/>
          <w:i/>
          <w:szCs w:val="22"/>
        </w:rPr>
        <w:t>i</w:t>
      </w:r>
      <w:r w:rsidRPr="00FE47F3">
        <w:rPr>
          <w:rFonts w:ascii="Garamond" w:hAnsi="Garamond"/>
          <w:szCs w:val="22"/>
          <w:lang w:val="ru-RU"/>
        </w:rPr>
        <w:t xml:space="preserve"> и приобретаемую в ГТП потребления (экспорта) </w:t>
      </w:r>
      <w:r w:rsidRPr="00FE47F3">
        <w:rPr>
          <w:rFonts w:ascii="Garamond" w:hAnsi="Garamond"/>
          <w:i/>
          <w:szCs w:val="22"/>
        </w:rPr>
        <w:t>q</w:t>
      </w:r>
      <w:r w:rsidRPr="00FE47F3">
        <w:rPr>
          <w:rFonts w:ascii="Garamond" w:hAnsi="Garamond"/>
          <w:szCs w:val="22"/>
          <w:lang w:val="ru-RU"/>
        </w:rPr>
        <w:t xml:space="preserve"> участника оптового рынка </w:t>
      </w:r>
      <w:r w:rsidRPr="00FE47F3">
        <w:rPr>
          <w:rFonts w:ascii="Garamond" w:hAnsi="Garamond"/>
          <w:i/>
          <w:szCs w:val="22"/>
        </w:rPr>
        <w:t>j</w:t>
      </w:r>
      <w:r w:rsidRPr="00FE47F3">
        <w:rPr>
          <w:rFonts w:ascii="Garamond" w:hAnsi="Garamond"/>
          <w:szCs w:val="22"/>
          <w:lang w:val="ru-RU"/>
        </w:rPr>
        <w:t xml:space="preserve"> (</w:t>
      </w:r>
      <w:r w:rsidRPr="00FE47F3">
        <w:rPr>
          <w:rFonts w:ascii="Garamond" w:hAnsi="Garamond"/>
          <w:noProof/>
          <w:szCs w:val="22"/>
          <w:lang w:val="ru-RU" w:eastAsia="ru-RU"/>
        </w:rPr>
        <w:drawing>
          <wp:inline distT="0" distB="0" distL="0" distR="0" wp14:anchorId="3C66A47D" wp14:editId="48C124C1">
            <wp:extent cx="315595" cy="193040"/>
            <wp:effectExtent l="0" t="0" r="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"/>
                    <pic:cNvPicPr>
                      <a:picLocks noChangeAspect="1" noChangeArrowheads="1"/>
                    </pic:cNvPicPr>
                  </pic:nvPicPr>
                  <pic:blipFill>
                    <a:blip r:embed="rId1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595" cy="19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47F3">
        <w:rPr>
          <w:rFonts w:ascii="Garamond" w:hAnsi="Garamond"/>
          <w:szCs w:val="22"/>
          <w:lang w:val="ru-RU"/>
        </w:rPr>
        <w:t>), определенная в соответствии с</w:t>
      </w:r>
      <w:r w:rsidRPr="00FE47F3">
        <w:rPr>
          <w:rFonts w:ascii="Garamond" w:hAnsi="Garamond"/>
          <w:szCs w:val="22"/>
        </w:rPr>
        <w:t> </w:t>
      </w:r>
      <w:r w:rsidRPr="00FE47F3">
        <w:rPr>
          <w:rFonts w:ascii="Garamond" w:hAnsi="Garamond"/>
          <w:szCs w:val="22"/>
          <w:lang w:val="ru-RU"/>
        </w:rPr>
        <w:t>пунктом</w:t>
      </w:r>
      <w:r w:rsidRPr="00FE47F3">
        <w:rPr>
          <w:rFonts w:ascii="Garamond" w:hAnsi="Garamond"/>
          <w:szCs w:val="22"/>
        </w:rPr>
        <w:t> </w:t>
      </w:r>
      <w:r w:rsidRPr="00FE47F3">
        <w:rPr>
          <w:rFonts w:ascii="Garamond" w:hAnsi="Garamond"/>
          <w:szCs w:val="22"/>
          <w:lang w:val="ru-RU"/>
        </w:rPr>
        <w:t>26.4 настоящего Регламента</w:t>
      </w:r>
      <w:r w:rsidRPr="00FE47F3">
        <w:rPr>
          <w:rFonts w:ascii="Garamond" w:hAnsi="Garamond"/>
          <w:color w:val="000000"/>
          <w:szCs w:val="22"/>
          <w:lang w:val="ru-RU"/>
        </w:rPr>
        <w:t xml:space="preserve">, согласно редакции, действующей </w:t>
      </w:r>
      <w:r w:rsidR="00946314">
        <w:rPr>
          <w:rFonts w:ascii="Garamond" w:hAnsi="Garamond"/>
          <w:color w:val="000000"/>
          <w:szCs w:val="22"/>
          <w:lang w:val="ru-RU"/>
        </w:rPr>
        <w:t>в</w:t>
      </w:r>
      <w:r w:rsidRPr="00FE47F3">
        <w:rPr>
          <w:rFonts w:ascii="Garamond" w:hAnsi="Garamond"/>
          <w:color w:val="000000"/>
          <w:szCs w:val="22"/>
          <w:lang w:val="ru-RU"/>
        </w:rPr>
        <w:t xml:space="preserve"> месяц</w:t>
      </w:r>
      <w:r w:rsidR="00946314">
        <w:rPr>
          <w:rFonts w:ascii="Garamond" w:hAnsi="Garamond"/>
          <w:color w:val="000000"/>
          <w:szCs w:val="22"/>
          <w:lang w:val="ru-RU"/>
        </w:rPr>
        <w:t>е</w:t>
      </w:r>
      <w:r w:rsidRPr="00FE47F3">
        <w:rPr>
          <w:rFonts w:ascii="Garamond" w:hAnsi="Garamond"/>
          <w:color w:val="000000"/>
          <w:szCs w:val="22"/>
          <w:lang w:val="ru-RU"/>
        </w:rPr>
        <w:t> </w:t>
      </w:r>
      <w:r w:rsidRPr="00FE47F3">
        <w:rPr>
          <w:rFonts w:ascii="Garamond" w:hAnsi="Garamond"/>
          <w:i/>
          <w:szCs w:val="22"/>
        </w:rPr>
        <w:t>m</w:t>
      </w:r>
      <w:r w:rsidR="004909BA">
        <w:rPr>
          <w:rFonts w:ascii="Garamond" w:hAnsi="Garamond"/>
          <w:color w:val="000000"/>
          <w:szCs w:val="22"/>
          <w:lang w:val="ru-RU"/>
        </w:rPr>
        <w:t>–</w:t>
      </w:r>
      <w:r w:rsidRPr="00FE47F3">
        <w:rPr>
          <w:rFonts w:ascii="Garamond" w:hAnsi="Garamond"/>
          <w:color w:val="000000"/>
          <w:szCs w:val="22"/>
          <w:lang w:val="ru-RU"/>
        </w:rPr>
        <w:t>1</w:t>
      </w:r>
      <w:r w:rsidRPr="00FE47F3">
        <w:rPr>
          <w:rFonts w:ascii="Garamond" w:hAnsi="Garamond"/>
          <w:szCs w:val="22"/>
          <w:lang w:val="ru-RU"/>
        </w:rPr>
        <w:t>.</w:t>
      </w:r>
      <w:r w:rsidRPr="00FE47F3">
        <w:rPr>
          <w:rFonts w:ascii="Garamond" w:hAnsi="Garamond"/>
          <w:szCs w:val="22"/>
          <w:lang w:val="ru-RU"/>
        </w:rPr>
        <w:fldChar w:fldCharType="begin"/>
      </w:r>
      <w:r w:rsidRPr="00FE47F3">
        <w:rPr>
          <w:rFonts w:ascii="Garamond" w:hAnsi="Garamond"/>
          <w:szCs w:val="22"/>
          <w:lang w:val="ru-RU"/>
        </w:rPr>
        <w:fldChar w:fldCharType="end"/>
      </w:r>
      <w:r w:rsidRPr="00FE47F3">
        <w:rPr>
          <w:rFonts w:ascii="Garamond" w:hAnsi="Garamond"/>
          <w:szCs w:val="22"/>
          <w:lang w:val="ru-RU"/>
        </w:rPr>
        <w:fldChar w:fldCharType="begin"/>
      </w:r>
      <w:r w:rsidRPr="00FE47F3">
        <w:rPr>
          <w:rFonts w:ascii="Garamond" w:hAnsi="Garamond"/>
          <w:szCs w:val="22"/>
          <w:lang w:val="ru-RU"/>
        </w:rPr>
        <w:fldChar w:fldCharType="end"/>
      </w:r>
      <w:r w:rsidRPr="00FE47F3">
        <w:rPr>
          <w:rFonts w:ascii="Garamond" w:hAnsi="Garamond"/>
          <w:szCs w:val="22"/>
          <w:lang w:val="ru-RU"/>
        </w:rPr>
        <w:fldChar w:fldCharType="begin"/>
      </w:r>
      <w:r w:rsidRPr="00FE47F3">
        <w:rPr>
          <w:rFonts w:ascii="Garamond" w:hAnsi="Garamond"/>
          <w:szCs w:val="22"/>
          <w:lang w:val="ru-RU"/>
        </w:rPr>
        <w:fldChar w:fldCharType="end"/>
      </w:r>
      <w:r w:rsidRPr="00FE47F3">
        <w:rPr>
          <w:rFonts w:ascii="Garamond" w:hAnsi="Garamond"/>
          <w:szCs w:val="22"/>
          <w:lang w:val="ru-RU"/>
        </w:rPr>
        <w:fldChar w:fldCharType="begin"/>
      </w:r>
      <w:r w:rsidRPr="00FE47F3">
        <w:rPr>
          <w:rFonts w:ascii="Garamond" w:hAnsi="Garamond"/>
          <w:szCs w:val="22"/>
          <w:lang w:val="ru-RU"/>
        </w:rPr>
        <w:fldChar w:fldCharType="end"/>
      </w:r>
    </w:p>
    <w:p w:rsidR="005C2D1B" w:rsidRPr="00FE47F3" w:rsidRDefault="005C2D1B" w:rsidP="00FE47F3">
      <w:pPr>
        <w:pStyle w:val="a4"/>
        <w:ind w:firstLine="540"/>
        <w:rPr>
          <w:rFonts w:ascii="Garamond" w:hAnsi="Garamond"/>
          <w:szCs w:val="22"/>
          <w:lang w:val="ru-RU"/>
        </w:rPr>
      </w:pPr>
      <w:r w:rsidRPr="00FE47F3">
        <w:rPr>
          <w:rFonts w:ascii="Garamond" w:hAnsi="Garamond"/>
          <w:szCs w:val="22"/>
          <w:lang w:val="ru-RU"/>
        </w:rPr>
        <w:t>29.1.</w:t>
      </w:r>
      <w:r w:rsidR="00865CD3" w:rsidRPr="00FE47F3">
        <w:rPr>
          <w:rFonts w:ascii="Garamond" w:hAnsi="Garamond"/>
          <w:szCs w:val="22"/>
          <w:lang w:val="ru-RU"/>
        </w:rPr>
        <w:t>1</w:t>
      </w:r>
      <w:r w:rsidRPr="00FE47F3">
        <w:rPr>
          <w:rFonts w:ascii="Garamond" w:hAnsi="Garamond"/>
          <w:szCs w:val="22"/>
          <w:lang w:val="ru-RU"/>
        </w:rPr>
        <w:t>.6</w:t>
      </w:r>
      <w:r w:rsidR="00327674">
        <w:rPr>
          <w:rFonts w:ascii="Garamond" w:hAnsi="Garamond"/>
          <w:szCs w:val="22"/>
          <w:lang w:val="ru-RU"/>
        </w:rPr>
        <w:t>.</w:t>
      </w:r>
      <w:r w:rsidRPr="00FE47F3">
        <w:rPr>
          <w:rFonts w:ascii="Garamond" w:hAnsi="Garamond"/>
          <w:szCs w:val="22"/>
          <w:lang w:val="ru-RU"/>
        </w:rPr>
        <w:t xml:space="preserve"> Стоимость мощности, подлежащая оплате участником оптового рынка </w:t>
      </w:r>
      <w:r w:rsidRPr="00FE47F3">
        <w:rPr>
          <w:rFonts w:ascii="Garamond" w:hAnsi="Garamond"/>
          <w:i/>
          <w:szCs w:val="22"/>
        </w:rPr>
        <w:t>j</w:t>
      </w:r>
      <w:r w:rsidRPr="00FE47F3">
        <w:rPr>
          <w:rFonts w:ascii="Garamond" w:hAnsi="Garamond"/>
          <w:szCs w:val="22"/>
          <w:lang w:val="ru-RU"/>
        </w:rPr>
        <w:t xml:space="preserve"> в месяце </w:t>
      </w:r>
      <w:r w:rsidRPr="00FE47F3">
        <w:rPr>
          <w:rFonts w:ascii="Garamond" w:hAnsi="Garamond"/>
          <w:i/>
          <w:szCs w:val="22"/>
        </w:rPr>
        <w:t>m</w:t>
      </w:r>
      <w:r w:rsidRPr="00FE47F3">
        <w:rPr>
          <w:rFonts w:ascii="Garamond" w:hAnsi="Garamond"/>
          <w:szCs w:val="22"/>
          <w:lang w:val="ru-RU"/>
        </w:rPr>
        <w:t xml:space="preserve"> по договорам КОМ/КОМ НГО</w:t>
      </w:r>
      <w:r w:rsidR="002C05E9" w:rsidRPr="00FE47F3">
        <w:rPr>
          <w:rFonts w:ascii="Garamond" w:hAnsi="Garamond"/>
          <w:szCs w:val="22"/>
          <w:lang w:val="ru-RU"/>
        </w:rPr>
        <w:t>,</w:t>
      </w:r>
      <w:r w:rsidRPr="00FE47F3">
        <w:rPr>
          <w:rFonts w:ascii="Garamond" w:hAnsi="Garamond"/>
          <w:szCs w:val="22"/>
          <w:lang w:val="ru-RU"/>
        </w:rPr>
        <w:t xml:space="preserve"> определяется по формуле:</w:t>
      </w:r>
    </w:p>
    <w:p w:rsidR="005C2D1B" w:rsidRPr="00FE47F3" w:rsidRDefault="005C2D1B" w:rsidP="00FE47F3">
      <w:pPr>
        <w:pStyle w:val="a4"/>
        <w:ind w:left="420"/>
        <w:jc w:val="center"/>
        <w:rPr>
          <w:rFonts w:ascii="Garamond" w:hAnsi="Garamond"/>
          <w:szCs w:val="22"/>
          <w:lang w:val="ru-RU"/>
        </w:rPr>
      </w:pPr>
      <w:r w:rsidRPr="00FE47F3">
        <w:rPr>
          <w:rFonts w:ascii="Garamond" w:hAnsi="Garamond"/>
          <w:position w:val="-14"/>
          <w:szCs w:val="22"/>
        </w:rPr>
        <w:object w:dxaOrig="7280" w:dyaOrig="400" w14:anchorId="34ABD5AF">
          <v:shape id="_x0000_i1084" type="#_x0000_t75" style="width:363pt;height:21.75pt" o:ole="">
            <v:imagedata r:id="rId126" o:title=""/>
          </v:shape>
          <o:OLEObject Type="Embed" ProgID="Equation.3" ShapeID="_x0000_i1084" DrawAspect="Content" ObjectID="_1638254762" r:id="rId127"/>
        </w:object>
      </w:r>
      <w:r w:rsidRPr="00FE47F3">
        <w:rPr>
          <w:rFonts w:ascii="Garamond" w:hAnsi="Garamond"/>
          <w:szCs w:val="22"/>
          <w:lang w:val="ru-RU"/>
        </w:rPr>
        <w:t>,</w:t>
      </w:r>
    </w:p>
    <w:p w:rsidR="005C2D1B" w:rsidRPr="00FE47F3" w:rsidRDefault="005C2D1B" w:rsidP="00FE47F3">
      <w:pPr>
        <w:pStyle w:val="a4"/>
        <w:ind w:left="420"/>
        <w:rPr>
          <w:rFonts w:ascii="Garamond" w:hAnsi="Garamond"/>
          <w:szCs w:val="22"/>
          <w:lang w:val="ru-RU"/>
        </w:rPr>
      </w:pPr>
      <w:r w:rsidRPr="00FE47F3">
        <w:rPr>
          <w:rFonts w:ascii="Garamond" w:hAnsi="Garamond"/>
          <w:szCs w:val="22"/>
          <w:lang w:val="ru-RU"/>
        </w:rPr>
        <w:t>где</w:t>
      </w:r>
      <w:r w:rsidR="00327674">
        <w:rPr>
          <w:rFonts w:ascii="Garamond" w:hAnsi="Garamond"/>
          <w:szCs w:val="22"/>
          <w:lang w:val="ru-RU"/>
        </w:rPr>
        <w:t xml:space="preserve"> </w:t>
      </w:r>
    </w:p>
    <w:p w:rsidR="005C2D1B" w:rsidRPr="00FE47F3" w:rsidRDefault="005C2D1B" w:rsidP="00FE47F3">
      <w:pPr>
        <w:pStyle w:val="a4"/>
        <w:jc w:val="center"/>
        <w:rPr>
          <w:rFonts w:ascii="Garamond" w:hAnsi="Garamond"/>
          <w:szCs w:val="22"/>
          <w:lang w:val="ru-RU"/>
        </w:rPr>
      </w:pPr>
      <w:r w:rsidRPr="00FE47F3">
        <w:rPr>
          <w:rFonts w:ascii="Garamond" w:hAnsi="Garamond"/>
          <w:position w:val="-28"/>
          <w:szCs w:val="22"/>
        </w:rPr>
        <w:object w:dxaOrig="10520" w:dyaOrig="540" w14:anchorId="3F315EAF">
          <v:shape id="_x0000_i1085" type="#_x0000_t75" style="width:465pt;height:25.5pt" o:ole="">
            <v:imagedata r:id="rId128" o:title=""/>
          </v:shape>
          <o:OLEObject Type="Embed" ProgID="Equation.3" ShapeID="_x0000_i1085" DrawAspect="Content" ObjectID="_1638254763" r:id="rId129"/>
        </w:object>
      </w:r>
      <w:r w:rsidRPr="00FE47F3">
        <w:rPr>
          <w:rFonts w:ascii="Garamond" w:hAnsi="Garamond"/>
          <w:szCs w:val="22"/>
          <w:lang w:val="ru-RU"/>
        </w:rPr>
        <w:t xml:space="preserve">, где </w:t>
      </w:r>
      <w:r w:rsidRPr="00327674">
        <w:rPr>
          <w:rFonts w:ascii="Garamond" w:hAnsi="Garamond"/>
          <w:i/>
          <w:szCs w:val="22"/>
        </w:rPr>
        <w:t>i</w:t>
      </w:r>
      <w:r w:rsidRPr="00327674">
        <w:rPr>
          <w:rFonts w:ascii="Garamond" w:hAnsi="Garamond"/>
          <w:i/>
          <w:szCs w:val="22"/>
          <w:lang w:val="ru-RU"/>
        </w:rPr>
        <w:t xml:space="preserve"> </w:t>
      </w:r>
      <w:r w:rsidRPr="00327674">
        <w:rPr>
          <w:rFonts w:ascii="Garamond" w:hAnsi="Garamond"/>
          <w:i/>
          <w:position w:val="-4"/>
          <w:szCs w:val="22"/>
        </w:rPr>
        <w:object w:dxaOrig="220" w:dyaOrig="220" w14:anchorId="640A3DAF">
          <v:shape id="_x0000_i1086" type="#_x0000_t75" style="width:10.5pt;height:10.5pt" o:ole="">
            <v:imagedata r:id="rId130" o:title=""/>
          </v:shape>
          <o:OLEObject Type="Embed" ProgID="Equation.3" ShapeID="_x0000_i1086" DrawAspect="Content" ObjectID="_1638254764" r:id="rId131"/>
        </w:object>
      </w:r>
      <w:r w:rsidRPr="00327674">
        <w:rPr>
          <w:rFonts w:ascii="Garamond" w:hAnsi="Garamond"/>
          <w:i/>
          <w:szCs w:val="22"/>
        </w:rPr>
        <w:t>j</w:t>
      </w:r>
      <w:r w:rsidRPr="00FE47F3">
        <w:rPr>
          <w:rFonts w:ascii="Garamond" w:hAnsi="Garamond"/>
          <w:szCs w:val="22"/>
          <w:lang w:val="ru-RU"/>
        </w:rPr>
        <w:t xml:space="preserve">, </w:t>
      </w:r>
      <w:r w:rsidR="00327674" w:rsidRPr="00FE47F3">
        <w:rPr>
          <w:rFonts w:ascii="Garamond" w:hAnsi="Garamond"/>
          <w:position w:val="-28"/>
          <w:szCs w:val="22"/>
        </w:rPr>
        <w:object w:dxaOrig="10719" w:dyaOrig="540" w14:anchorId="77ED41CE">
          <v:shape id="_x0000_i1087" type="#_x0000_t75" style="width:461.25pt;height:24.75pt" o:ole="">
            <v:imagedata r:id="rId132" o:title=""/>
          </v:shape>
          <o:OLEObject Type="Embed" ProgID="Equation.3" ShapeID="_x0000_i1087" DrawAspect="Content" ObjectID="_1638254765" r:id="rId133"/>
        </w:object>
      </w:r>
      <w:r w:rsidRPr="00FE47F3">
        <w:rPr>
          <w:rFonts w:ascii="Garamond" w:hAnsi="Garamond"/>
          <w:szCs w:val="22"/>
          <w:lang w:val="ru-RU"/>
        </w:rPr>
        <w:t xml:space="preserve">, где </w:t>
      </w:r>
      <w:r w:rsidRPr="00327674">
        <w:rPr>
          <w:rFonts w:ascii="Garamond" w:hAnsi="Garamond"/>
          <w:i/>
          <w:szCs w:val="22"/>
        </w:rPr>
        <w:t>i</w:t>
      </w:r>
      <w:r w:rsidRPr="00327674">
        <w:rPr>
          <w:rFonts w:ascii="Garamond" w:hAnsi="Garamond"/>
          <w:i/>
          <w:szCs w:val="22"/>
          <w:lang w:val="ru-RU"/>
        </w:rPr>
        <w:t xml:space="preserve"> </w:t>
      </w:r>
      <w:r w:rsidRPr="00327674">
        <w:rPr>
          <w:rFonts w:ascii="Garamond" w:hAnsi="Garamond"/>
          <w:i/>
          <w:position w:val="-4"/>
          <w:szCs w:val="22"/>
        </w:rPr>
        <w:object w:dxaOrig="220" w:dyaOrig="220" w14:anchorId="640276DE">
          <v:shape id="_x0000_i1088" type="#_x0000_t75" style="width:10.5pt;height:10.5pt" o:ole="">
            <v:imagedata r:id="rId130" o:title=""/>
          </v:shape>
          <o:OLEObject Type="Embed" ProgID="Equation.3" ShapeID="_x0000_i1088" DrawAspect="Content" ObjectID="_1638254766" r:id="rId134"/>
        </w:object>
      </w:r>
      <w:r w:rsidRPr="00327674">
        <w:rPr>
          <w:rFonts w:ascii="Garamond" w:hAnsi="Garamond"/>
          <w:i/>
          <w:szCs w:val="22"/>
        </w:rPr>
        <w:t>j</w:t>
      </w:r>
      <w:r w:rsidRPr="00FE47F3">
        <w:rPr>
          <w:rFonts w:ascii="Garamond" w:hAnsi="Garamond"/>
          <w:szCs w:val="22"/>
          <w:lang w:val="ru-RU"/>
        </w:rPr>
        <w:t>,</w:t>
      </w:r>
    </w:p>
    <w:p w:rsidR="005C2D1B" w:rsidRPr="00FE47F3" w:rsidRDefault="00327674" w:rsidP="00FE47F3">
      <w:pPr>
        <w:pStyle w:val="a4"/>
        <w:jc w:val="center"/>
        <w:rPr>
          <w:rFonts w:ascii="Garamond" w:hAnsi="Garamond"/>
          <w:szCs w:val="22"/>
          <w:lang w:val="ru-RU"/>
        </w:rPr>
      </w:pPr>
      <w:r w:rsidRPr="00FE47F3">
        <w:rPr>
          <w:rFonts w:ascii="Garamond" w:hAnsi="Garamond"/>
          <w:position w:val="-28"/>
          <w:szCs w:val="22"/>
        </w:rPr>
        <w:object w:dxaOrig="10340" w:dyaOrig="540" w14:anchorId="4D970661">
          <v:shape id="_x0000_i1089" type="#_x0000_t75" style="width:462.75pt;height:24.75pt" o:ole="">
            <v:imagedata r:id="rId135" o:title=""/>
          </v:shape>
          <o:OLEObject Type="Embed" ProgID="Equation.3" ShapeID="_x0000_i1089" DrawAspect="Content" ObjectID="_1638254767" r:id="rId136"/>
        </w:object>
      </w:r>
      <w:r w:rsidR="005C2D1B" w:rsidRPr="00FE47F3">
        <w:rPr>
          <w:rFonts w:ascii="Garamond" w:hAnsi="Garamond"/>
          <w:szCs w:val="22"/>
          <w:lang w:val="ru-RU"/>
        </w:rPr>
        <w:t xml:space="preserve">, где </w:t>
      </w:r>
      <w:r w:rsidR="005C2D1B" w:rsidRPr="00327674">
        <w:rPr>
          <w:rFonts w:ascii="Garamond" w:hAnsi="Garamond"/>
          <w:i/>
          <w:szCs w:val="22"/>
        </w:rPr>
        <w:t>i</w:t>
      </w:r>
      <w:r w:rsidR="005C2D1B" w:rsidRPr="00327674">
        <w:rPr>
          <w:rFonts w:ascii="Garamond" w:hAnsi="Garamond"/>
          <w:i/>
          <w:szCs w:val="22"/>
          <w:lang w:val="ru-RU"/>
        </w:rPr>
        <w:t xml:space="preserve"> </w:t>
      </w:r>
      <w:r w:rsidR="005C2D1B" w:rsidRPr="00327674">
        <w:rPr>
          <w:rFonts w:ascii="Garamond" w:hAnsi="Garamond"/>
          <w:i/>
          <w:position w:val="-4"/>
          <w:szCs w:val="22"/>
        </w:rPr>
        <w:object w:dxaOrig="220" w:dyaOrig="220" w14:anchorId="35DC8803">
          <v:shape id="_x0000_i1090" type="#_x0000_t75" style="width:10.5pt;height:10.5pt" o:ole="">
            <v:imagedata r:id="rId130" o:title=""/>
          </v:shape>
          <o:OLEObject Type="Embed" ProgID="Equation.3" ShapeID="_x0000_i1090" DrawAspect="Content" ObjectID="_1638254768" r:id="rId137"/>
        </w:object>
      </w:r>
      <w:r w:rsidR="005C2D1B" w:rsidRPr="00327674">
        <w:rPr>
          <w:rFonts w:ascii="Garamond" w:hAnsi="Garamond"/>
          <w:i/>
          <w:szCs w:val="22"/>
        </w:rPr>
        <w:t>j</w:t>
      </w:r>
      <w:r w:rsidR="005C2D1B" w:rsidRPr="00FE47F3">
        <w:rPr>
          <w:rFonts w:ascii="Garamond" w:hAnsi="Garamond"/>
          <w:szCs w:val="22"/>
          <w:lang w:val="ru-RU"/>
        </w:rPr>
        <w:t>,</w:t>
      </w:r>
    </w:p>
    <w:p w:rsidR="005C2D1B" w:rsidRPr="00FE47F3" w:rsidRDefault="00327674" w:rsidP="00FE47F3">
      <w:pPr>
        <w:pStyle w:val="a4"/>
        <w:jc w:val="center"/>
        <w:rPr>
          <w:rFonts w:ascii="Garamond" w:hAnsi="Garamond"/>
          <w:szCs w:val="22"/>
          <w:lang w:val="ru-RU"/>
        </w:rPr>
      </w:pPr>
      <w:r w:rsidRPr="00FE47F3">
        <w:rPr>
          <w:rFonts w:ascii="Garamond" w:hAnsi="Garamond"/>
          <w:szCs w:val="22"/>
          <w:lang w:val="ru-RU"/>
        </w:rPr>
        <w:t>где</w:t>
      </w:r>
      <w:r w:rsidRPr="0096087B">
        <w:rPr>
          <w:rFonts w:ascii="Garamond" w:hAnsi="Garamond"/>
          <w:szCs w:val="22"/>
          <w:lang w:val="ru-RU"/>
        </w:rPr>
        <w:t xml:space="preserve"> </w:t>
      </w:r>
      <w:r w:rsidR="005C2D1B" w:rsidRPr="00FE47F3">
        <w:rPr>
          <w:rFonts w:ascii="Garamond" w:hAnsi="Garamond"/>
          <w:position w:val="-14"/>
          <w:szCs w:val="22"/>
        </w:rPr>
        <w:object w:dxaOrig="4520" w:dyaOrig="400" w14:anchorId="685AAD95">
          <v:shape id="_x0000_i1091" type="#_x0000_t75" style="width:225pt;height:18.75pt" o:ole="">
            <v:imagedata r:id="rId138" o:title=""/>
          </v:shape>
          <o:OLEObject Type="Embed" ProgID="Equation.3" ShapeID="_x0000_i1091" DrawAspect="Content" ObjectID="_1638254769" r:id="rId139"/>
        </w:object>
      </w:r>
      <w:r w:rsidR="005C2D1B" w:rsidRPr="00FE47F3">
        <w:rPr>
          <w:rFonts w:ascii="Garamond" w:hAnsi="Garamond"/>
          <w:szCs w:val="22"/>
          <w:lang w:val="ru-RU"/>
        </w:rPr>
        <w:t>;</w:t>
      </w:r>
    </w:p>
    <w:p w:rsidR="005C2D1B" w:rsidRPr="00FE47F3" w:rsidRDefault="005C2D1B" w:rsidP="00FE47F3">
      <w:pPr>
        <w:pStyle w:val="a4"/>
        <w:jc w:val="center"/>
        <w:rPr>
          <w:rFonts w:ascii="Garamond" w:hAnsi="Garamond"/>
          <w:szCs w:val="22"/>
          <w:lang w:val="ru-RU"/>
        </w:rPr>
      </w:pPr>
      <w:r w:rsidRPr="00FE47F3">
        <w:rPr>
          <w:rFonts w:ascii="Garamond" w:hAnsi="Garamond"/>
          <w:position w:val="-14"/>
          <w:szCs w:val="22"/>
        </w:rPr>
        <w:object w:dxaOrig="4720" w:dyaOrig="400" w14:anchorId="79C22CCE">
          <v:shape id="_x0000_i1092" type="#_x0000_t75" style="width:234.75pt;height:18.75pt" o:ole="">
            <v:imagedata r:id="rId140" o:title=""/>
          </v:shape>
          <o:OLEObject Type="Embed" ProgID="Equation.3" ShapeID="_x0000_i1092" DrawAspect="Content" ObjectID="_1638254770" r:id="rId141"/>
        </w:object>
      </w:r>
      <w:r w:rsidRPr="00FE47F3">
        <w:rPr>
          <w:rFonts w:ascii="Garamond" w:hAnsi="Garamond"/>
          <w:szCs w:val="22"/>
          <w:lang w:val="ru-RU"/>
        </w:rPr>
        <w:t>;</w:t>
      </w:r>
    </w:p>
    <w:p w:rsidR="005C2D1B" w:rsidRPr="00FE47F3" w:rsidRDefault="005C2D1B" w:rsidP="00FE47F3">
      <w:pPr>
        <w:pStyle w:val="a4"/>
        <w:jc w:val="center"/>
        <w:rPr>
          <w:rFonts w:ascii="Garamond" w:hAnsi="Garamond"/>
          <w:szCs w:val="22"/>
          <w:lang w:val="ru-RU"/>
        </w:rPr>
      </w:pPr>
      <w:r w:rsidRPr="00FE47F3">
        <w:rPr>
          <w:rFonts w:ascii="Garamond" w:hAnsi="Garamond"/>
          <w:position w:val="-14"/>
          <w:szCs w:val="22"/>
        </w:rPr>
        <w:object w:dxaOrig="4480" w:dyaOrig="400" w14:anchorId="293DC875">
          <v:shape id="_x0000_i1093" type="#_x0000_t75" style="width:222.75pt;height:18.75pt" o:ole="">
            <v:imagedata r:id="rId142" o:title=""/>
          </v:shape>
          <o:OLEObject Type="Embed" ProgID="Equation.3" ShapeID="_x0000_i1093" DrawAspect="Content" ObjectID="_1638254771" r:id="rId143"/>
        </w:object>
      </w:r>
      <w:r w:rsidRPr="00FE47F3">
        <w:rPr>
          <w:rFonts w:ascii="Garamond" w:hAnsi="Garamond"/>
          <w:szCs w:val="22"/>
          <w:lang w:val="ru-RU"/>
        </w:rPr>
        <w:t>,</w:t>
      </w:r>
    </w:p>
    <w:p w:rsidR="005C2D1B" w:rsidRPr="00FE47F3" w:rsidRDefault="005C2D1B" w:rsidP="00FE47F3">
      <w:pPr>
        <w:pStyle w:val="a4"/>
        <w:ind w:left="284" w:hanging="284"/>
        <w:rPr>
          <w:rFonts w:ascii="Garamond" w:hAnsi="Garamond"/>
          <w:szCs w:val="22"/>
          <w:lang w:val="ru-RU"/>
        </w:rPr>
      </w:pPr>
      <w:r w:rsidRPr="00FE47F3">
        <w:rPr>
          <w:rFonts w:ascii="Garamond" w:hAnsi="Garamond"/>
          <w:szCs w:val="22"/>
          <w:lang w:val="ru-RU"/>
        </w:rPr>
        <w:t>где</w:t>
      </w:r>
      <w:r w:rsidR="002C05E9" w:rsidRPr="00FE47F3">
        <w:rPr>
          <w:rFonts w:ascii="Garamond" w:hAnsi="Garamond"/>
          <w:szCs w:val="22"/>
          <w:lang w:val="ru-RU"/>
        </w:rPr>
        <w:t xml:space="preserve"> </w:t>
      </w:r>
      <w:r w:rsidRPr="00FE47F3">
        <w:rPr>
          <w:rFonts w:ascii="Garamond" w:hAnsi="Garamond"/>
          <w:position w:val="-14"/>
          <w:szCs w:val="22"/>
        </w:rPr>
        <w:object w:dxaOrig="940" w:dyaOrig="400" w14:anchorId="42400074">
          <v:shape id="_x0000_i1094" type="#_x0000_t75" style="width:46.5pt;height:18.75pt" o:ole="">
            <v:imagedata r:id="rId144" o:title=""/>
          </v:shape>
          <o:OLEObject Type="Embed" ProgID="Equation.3" ShapeID="_x0000_i1094" DrawAspect="Content" ObjectID="_1638254772" r:id="rId145"/>
        </w:object>
      </w:r>
      <w:r w:rsidRPr="00FE47F3">
        <w:rPr>
          <w:rFonts w:ascii="Garamond" w:hAnsi="Garamond"/>
          <w:szCs w:val="22"/>
          <w:lang w:val="ru-RU"/>
        </w:rPr>
        <w:t xml:space="preserve"> – размер авансового обязательства покупателя </w:t>
      </w:r>
      <w:r w:rsidRPr="00FE47F3">
        <w:rPr>
          <w:rFonts w:ascii="Garamond" w:hAnsi="Garamond"/>
          <w:i/>
          <w:szCs w:val="22"/>
          <w:lang w:val="en-US"/>
        </w:rPr>
        <w:t>j</w:t>
      </w:r>
      <w:r w:rsidRPr="00FE47F3">
        <w:rPr>
          <w:rFonts w:ascii="Garamond" w:hAnsi="Garamond"/>
          <w:szCs w:val="22"/>
          <w:lang w:val="ru-RU"/>
        </w:rPr>
        <w:t xml:space="preserve"> или ФСК перед поставщиком </w:t>
      </w:r>
      <w:r w:rsidRPr="00FE47F3">
        <w:rPr>
          <w:rFonts w:ascii="Garamond" w:hAnsi="Garamond"/>
          <w:i/>
          <w:szCs w:val="22"/>
          <w:lang w:val="en-US"/>
        </w:rPr>
        <w:t>i</w:t>
      </w:r>
      <w:r w:rsidRPr="00FE47F3">
        <w:rPr>
          <w:rFonts w:ascii="Garamond" w:hAnsi="Garamond"/>
          <w:szCs w:val="22"/>
          <w:lang w:val="ru-RU"/>
        </w:rPr>
        <w:t xml:space="preserve"> в месяце</w:t>
      </w:r>
      <w:r w:rsidRPr="00FE47F3">
        <w:rPr>
          <w:rFonts w:ascii="Garamond" w:hAnsi="Garamond"/>
          <w:szCs w:val="22"/>
        </w:rPr>
        <w:t> </w:t>
      </w:r>
      <w:r w:rsidRPr="00FE47F3">
        <w:rPr>
          <w:rFonts w:ascii="Garamond" w:hAnsi="Garamond"/>
          <w:i/>
          <w:szCs w:val="22"/>
        </w:rPr>
        <w:t>m</w:t>
      </w:r>
      <w:r w:rsidRPr="00FE47F3">
        <w:rPr>
          <w:rFonts w:ascii="Garamond" w:hAnsi="Garamond"/>
          <w:szCs w:val="22"/>
          <w:lang w:val="ru-RU"/>
        </w:rPr>
        <w:t xml:space="preserve"> по договору </w:t>
      </w:r>
      <w:r w:rsidRPr="00FE47F3">
        <w:rPr>
          <w:rFonts w:ascii="Garamond" w:hAnsi="Garamond"/>
          <w:i/>
          <w:szCs w:val="22"/>
        </w:rPr>
        <w:t>D</w:t>
      </w:r>
      <w:r w:rsidRPr="00FE47F3">
        <w:rPr>
          <w:rFonts w:ascii="Garamond" w:hAnsi="Garamond"/>
          <w:szCs w:val="22"/>
          <w:lang w:val="ru-RU"/>
        </w:rPr>
        <w:t xml:space="preserve">, заключенному в отношении всех ГТП генерации </w:t>
      </w:r>
      <w:r w:rsidRPr="00FE47F3">
        <w:rPr>
          <w:rFonts w:ascii="Garamond" w:hAnsi="Garamond"/>
          <w:i/>
          <w:szCs w:val="22"/>
          <w:lang w:val="en-US"/>
        </w:rPr>
        <w:t>p</w:t>
      </w:r>
      <w:r w:rsidRPr="00FE47F3">
        <w:rPr>
          <w:rFonts w:ascii="Garamond" w:hAnsi="Garamond"/>
          <w:szCs w:val="22"/>
          <w:lang w:val="ru-RU"/>
        </w:rPr>
        <w:t xml:space="preserve"> поставщика </w:t>
      </w:r>
      <w:r w:rsidRPr="00FE47F3">
        <w:rPr>
          <w:rFonts w:ascii="Garamond" w:hAnsi="Garamond"/>
          <w:i/>
          <w:szCs w:val="22"/>
          <w:lang w:val="en-US"/>
        </w:rPr>
        <w:t>i</w:t>
      </w:r>
      <w:r w:rsidRPr="00FE47F3">
        <w:rPr>
          <w:rFonts w:ascii="Garamond" w:hAnsi="Garamond"/>
          <w:szCs w:val="22"/>
          <w:lang w:val="ru-RU"/>
        </w:rPr>
        <w:t xml:space="preserve">, для которых выполняется условие: </w:t>
      </w:r>
      <w:r w:rsidRPr="00FE47F3">
        <w:rPr>
          <w:rFonts w:ascii="Garamond" w:hAnsi="Garamond"/>
          <w:noProof/>
          <w:position w:val="-10"/>
          <w:szCs w:val="22"/>
          <w:lang w:val="ru-RU" w:eastAsia="ru-RU"/>
        </w:rPr>
        <w:drawing>
          <wp:inline distT="0" distB="0" distL="0" distR="0" wp14:anchorId="2C5E34B7" wp14:editId="35190A67">
            <wp:extent cx="2466340" cy="2317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1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34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47F3">
        <w:rPr>
          <w:rFonts w:ascii="Garamond" w:hAnsi="Garamond"/>
          <w:szCs w:val="22"/>
          <w:lang w:val="ru-RU"/>
        </w:rPr>
        <w:t>, определенн</w:t>
      </w:r>
      <w:r w:rsidR="00946314">
        <w:rPr>
          <w:rFonts w:ascii="Garamond" w:hAnsi="Garamond"/>
          <w:szCs w:val="22"/>
          <w:lang w:val="ru-RU"/>
        </w:rPr>
        <w:t>ый</w:t>
      </w:r>
      <w:r w:rsidRPr="00FE47F3">
        <w:rPr>
          <w:rFonts w:ascii="Garamond" w:hAnsi="Garamond"/>
          <w:szCs w:val="22"/>
          <w:lang w:val="ru-RU"/>
        </w:rPr>
        <w:t xml:space="preserve"> в соответствии с</w:t>
      </w:r>
      <w:r w:rsidRPr="00FE47F3">
        <w:rPr>
          <w:rFonts w:ascii="Garamond" w:hAnsi="Garamond"/>
          <w:szCs w:val="22"/>
        </w:rPr>
        <w:t> </w:t>
      </w:r>
      <w:r w:rsidRPr="00FE47F3">
        <w:rPr>
          <w:rFonts w:ascii="Garamond" w:hAnsi="Garamond"/>
          <w:szCs w:val="22"/>
          <w:lang w:val="ru-RU"/>
        </w:rPr>
        <w:t>пунктом</w:t>
      </w:r>
      <w:r w:rsidRPr="00FE47F3">
        <w:rPr>
          <w:rFonts w:ascii="Garamond" w:hAnsi="Garamond"/>
          <w:szCs w:val="22"/>
        </w:rPr>
        <w:t> </w:t>
      </w:r>
      <w:r w:rsidRPr="00FE47F3">
        <w:rPr>
          <w:rFonts w:ascii="Garamond" w:hAnsi="Garamond"/>
          <w:szCs w:val="22"/>
          <w:lang w:val="ru-RU"/>
        </w:rPr>
        <w:t>13.1.6 настоящего Регламента;</w:t>
      </w:r>
    </w:p>
    <w:p w:rsidR="005C2D1B" w:rsidRPr="00FE47F3" w:rsidRDefault="005C2D1B" w:rsidP="00FE47F3">
      <w:pPr>
        <w:pStyle w:val="af1"/>
        <w:spacing w:before="120" w:after="120"/>
        <w:ind w:left="284" w:firstLine="0"/>
        <w:jc w:val="both"/>
        <w:rPr>
          <w:rFonts w:ascii="Garamond" w:eastAsia="Times New Roman" w:hAnsi="Garamond"/>
          <w:sz w:val="22"/>
          <w:szCs w:val="22"/>
          <w:lang w:eastAsia="en-US"/>
        </w:rPr>
      </w:pPr>
      <w:r w:rsidRPr="00FE47F3">
        <w:rPr>
          <w:rFonts w:ascii="Garamond" w:hAnsi="Garamond"/>
          <w:position w:val="-14"/>
          <w:sz w:val="22"/>
          <w:szCs w:val="22"/>
        </w:rPr>
        <w:object w:dxaOrig="940" w:dyaOrig="400" w14:anchorId="1CB0D48E">
          <v:shape id="_x0000_i1095" type="#_x0000_t75" style="width:46.5pt;height:20.25pt" o:ole="">
            <v:imagedata r:id="rId147" o:title=""/>
          </v:shape>
          <o:OLEObject Type="Embed" ProgID="Equation.3" ShapeID="_x0000_i1095" DrawAspect="Content" ObjectID="_1638254773" r:id="rId148"/>
        </w:object>
      </w:r>
      <w:r w:rsidRPr="00FE47F3">
        <w:rPr>
          <w:rFonts w:ascii="Garamond" w:eastAsia="Times New Roman" w:hAnsi="Garamond"/>
          <w:sz w:val="22"/>
          <w:szCs w:val="22"/>
          <w:lang w:eastAsia="en-US"/>
        </w:rPr>
        <w:t xml:space="preserve">– стоимость мощности, фактически поставленной поставщиком </w:t>
      </w:r>
      <w:r w:rsidRPr="00FE47F3">
        <w:rPr>
          <w:rFonts w:ascii="Garamond" w:eastAsia="Times New Roman" w:hAnsi="Garamond"/>
          <w:i/>
          <w:sz w:val="22"/>
          <w:szCs w:val="22"/>
          <w:lang w:eastAsia="en-US"/>
        </w:rPr>
        <w:t>i</w:t>
      </w:r>
      <w:r w:rsidRPr="00FE47F3">
        <w:rPr>
          <w:rFonts w:ascii="Garamond" w:eastAsia="Times New Roman" w:hAnsi="Garamond"/>
          <w:sz w:val="22"/>
          <w:szCs w:val="22"/>
          <w:lang w:eastAsia="en-US"/>
        </w:rPr>
        <w:t xml:space="preserve"> покупателю </w:t>
      </w:r>
      <w:r w:rsidRPr="00FE47F3">
        <w:rPr>
          <w:rFonts w:ascii="Garamond" w:eastAsia="Times New Roman" w:hAnsi="Garamond"/>
          <w:i/>
          <w:sz w:val="22"/>
          <w:szCs w:val="22"/>
          <w:lang w:eastAsia="en-US"/>
        </w:rPr>
        <w:t xml:space="preserve">j </w:t>
      </w:r>
      <w:r w:rsidRPr="00FE47F3">
        <w:rPr>
          <w:rFonts w:ascii="Garamond" w:eastAsia="Times New Roman" w:hAnsi="Garamond"/>
          <w:sz w:val="22"/>
          <w:szCs w:val="22"/>
          <w:lang w:eastAsia="en-US"/>
        </w:rPr>
        <w:t xml:space="preserve">или ФСК в месяце </w:t>
      </w:r>
      <w:r w:rsidRPr="00FE47F3">
        <w:rPr>
          <w:rFonts w:ascii="Garamond" w:eastAsia="Times New Roman" w:hAnsi="Garamond"/>
          <w:i/>
          <w:sz w:val="22"/>
          <w:szCs w:val="22"/>
          <w:lang w:eastAsia="en-US"/>
        </w:rPr>
        <w:t>m</w:t>
      </w:r>
      <w:r w:rsidRPr="00FE47F3">
        <w:rPr>
          <w:rFonts w:ascii="Garamond" w:eastAsia="Times New Roman" w:hAnsi="Garamond"/>
          <w:i/>
          <w:sz w:val="22"/>
          <w:szCs w:val="22"/>
          <w:lang w:eastAsia="en-US"/>
        </w:rPr>
        <w:noBreakHyphen/>
      </w:r>
      <w:r w:rsidRPr="00FE47F3">
        <w:rPr>
          <w:rFonts w:ascii="Garamond" w:eastAsia="Times New Roman" w:hAnsi="Garamond"/>
          <w:sz w:val="22"/>
          <w:szCs w:val="22"/>
          <w:lang w:eastAsia="en-US"/>
        </w:rPr>
        <w:t xml:space="preserve">1 по договору </w:t>
      </w:r>
      <w:r w:rsidRPr="00FE47F3">
        <w:rPr>
          <w:rFonts w:ascii="Garamond" w:eastAsia="Times New Roman" w:hAnsi="Garamond"/>
          <w:i/>
          <w:sz w:val="22"/>
          <w:szCs w:val="22"/>
          <w:lang w:eastAsia="en-US"/>
        </w:rPr>
        <w:t>D</w:t>
      </w:r>
      <w:r w:rsidRPr="00FE47F3">
        <w:rPr>
          <w:rFonts w:ascii="Garamond" w:eastAsia="Times New Roman" w:hAnsi="Garamond"/>
          <w:sz w:val="22"/>
          <w:szCs w:val="22"/>
          <w:lang w:eastAsia="en-US"/>
        </w:rPr>
        <w:t xml:space="preserve">, заключенному в отношении всех ГТП генерации </w:t>
      </w:r>
      <w:r w:rsidRPr="00FE47F3">
        <w:rPr>
          <w:rFonts w:ascii="Garamond" w:eastAsia="Times New Roman" w:hAnsi="Garamond"/>
          <w:i/>
          <w:sz w:val="22"/>
          <w:szCs w:val="22"/>
          <w:lang w:eastAsia="en-US"/>
        </w:rPr>
        <w:t>p</w:t>
      </w:r>
      <w:r w:rsidRPr="00FE47F3">
        <w:rPr>
          <w:rFonts w:ascii="Garamond" w:eastAsia="Times New Roman" w:hAnsi="Garamond"/>
          <w:sz w:val="22"/>
          <w:szCs w:val="22"/>
          <w:lang w:eastAsia="en-US"/>
        </w:rPr>
        <w:t xml:space="preserve"> поставщика </w:t>
      </w:r>
      <w:r w:rsidRPr="00FE47F3">
        <w:rPr>
          <w:rFonts w:ascii="Garamond" w:eastAsia="Times New Roman" w:hAnsi="Garamond"/>
          <w:i/>
          <w:sz w:val="22"/>
          <w:szCs w:val="22"/>
          <w:lang w:eastAsia="en-US"/>
        </w:rPr>
        <w:t>i</w:t>
      </w:r>
      <w:r w:rsidRPr="00FE47F3">
        <w:rPr>
          <w:rFonts w:ascii="Garamond" w:eastAsia="Times New Roman" w:hAnsi="Garamond"/>
          <w:sz w:val="22"/>
          <w:szCs w:val="22"/>
          <w:lang w:eastAsia="en-US"/>
        </w:rPr>
        <w:t xml:space="preserve">, для которых выполняется условие: </w:t>
      </w:r>
      <w:r w:rsidRPr="00FE47F3">
        <w:rPr>
          <w:rFonts w:ascii="Garamond" w:eastAsia="Times New Roman" w:hAnsi="Garamond"/>
          <w:noProof/>
          <w:sz w:val="22"/>
          <w:szCs w:val="22"/>
        </w:rPr>
        <w:drawing>
          <wp:inline distT="0" distB="0" distL="0" distR="0" wp14:anchorId="46D71BD6" wp14:editId="4553A8D3">
            <wp:extent cx="2421255" cy="22542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5"/>
                    <pic:cNvPicPr>
                      <a:picLocks noChangeAspect="1" noChangeArrowheads="1"/>
                    </pic:cNvPicPr>
                  </pic:nvPicPr>
                  <pic:blipFill>
                    <a:blip r:embed="rId1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1255" cy="22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47F3">
        <w:rPr>
          <w:rFonts w:ascii="Garamond" w:eastAsia="Times New Roman" w:hAnsi="Garamond"/>
          <w:sz w:val="22"/>
          <w:szCs w:val="22"/>
          <w:lang w:eastAsia="en-US"/>
        </w:rPr>
        <w:t>, определенная в соответствии с пунктом 13.1.6 настоящего Регламента</w:t>
      </w:r>
      <w:r w:rsidRPr="00FE47F3">
        <w:rPr>
          <w:rFonts w:ascii="Garamond" w:hAnsi="Garamond"/>
          <w:color w:val="000000"/>
          <w:sz w:val="22"/>
          <w:szCs w:val="22"/>
        </w:rPr>
        <w:t xml:space="preserve">, </w:t>
      </w:r>
      <w:r w:rsidRPr="00FE47F3">
        <w:rPr>
          <w:rFonts w:ascii="Garamond" w:eastAsia="Times New Roman" w:hAnsi="Garamond"/>
          <w:sz w:val="22"/>
          <w:szCs w:val="22"/>
          <w:lang w:eastAsia="en-US"/>
        </w:rPr>
        <w:t>согласно редакции, действующей в месяце </w:t>
      </w:r>
      <w:r w:rsidRPr="00FE47F3">
        <w:rPr>
          <w:rFonts w:ascii="Garamond" w:eastAsia="Times New Roman" w:hAnsi="Garamond"/>
          <w:i/>
          <w:sz w:val="22"/>
          <w:szCs w:val="22"/>
          <w:lang w:eastAsia="en-US"/>
        </w:rPr>
        <w:t>m</w:t>
      </w:r>
      <w:r w:rsidR="004909BA">
        <w:rPr>
          <w:rFonts w:ascii="Garamond" w:eastAsia="Times New Roman" w:hAnsi="Garamond"/>
          <w:sz w:val="22"/>
          <w:szCs w:val="22"/>
          <w:lang w:eastAsia="en-US"/>
        </w:rPr>
        <w:t>–</w:t>
      </w:r>
      <w:r w:rsidRPr="00FE47F3">
        <w:rPr>
          <w:rFonts w:ascii="Garamond" w:eastAsia="Times New Roman" w:hAnsi="Garamond"/>
          <w:sz w:val="22"/>
          <w:szCs w:val="22"/>
          <w:lang w:eastAsia="en-US"/>
        </w:rPr>
        <w:t>1;</w:t>
      </w:r>
    </w:p>
    <w:p w:rsidR="005C2D1B" w:rsidRPr="00FE47F3" w:rsidRDefault="005C2D1B" w:rsidP="00FE47F3">
      <w:pPr>
        <w:pStyle w:val="af1"/>
        <w:spacing w:before="120" w:after="120"/>
        <w:ind w:left="284" w:firstLine="0"/>
        <w:jc w:val="both"/>
        <w:rPr>
          <w:rFonts w:ascii="Garamond" w:eastAsia="Times New Roman" w:hAnsi="Garamond"/>
          <w:sz w:val="22"/>
          <w:szCs w:val="22"/>
          <w:lang w:eastAsia="en-US"/>
        </w:rPr>
      </w:pPr>
      <w:r w:rsidRPr="00FE47F3">
        <w:rPr>
          <w:rFonts w:ascii="Garamond" w:hAnsi="Garamond"/>
          <w:position w:val="-14"/>
          <w:sz w:val="22"/>
          <w:szCs w:val="22"/>
        </w:rPr>
        <w:object w:dxaOrig="1040" w:dyaOrig="400" w14:anchorId="35807674">
          <v:shape id="_x0000_i1096" type="#_x0000_t75" style="width:51.75pt;height:18.75pt" o:ole="">
            <v:imagedata r:id="rId150" o:title=""/>
          </v:shape>
          <o:OLEObject Type="Embed" ProgID="Equation.3" ShapeID="_x0000_i1096" DrawAspect="Content" ObjectID="_1638254774" r:id="rId151"/>
        </w:object>
      </w:r>
      <w:r w:rsidRPr="00FE47F3">
        <w:rPr>
          <w:rFonts w:ascii="Garamond" w:hAnsi="Garamond"/>
          <w:sz w:val="22"/>
          <w:szCs w:val="22"/>
          <w:lang w:eastAsia="en-US"/>
        </w:rPr>
        <w:t xml:space="preserve"> – </w:t>
      </w:r>
      <w:r w:rsidRPr="00FE47F3">
        <w:rPr>
          <w:rFonts w:ascii="Garamond" w:hAnsi="Garamond"/>
          <w:sz w:val="22"/>
          <w:szCs w:val="22"/>
        </w:rPr>
        <w:t xml:space="preserve">размер </w:t>
      </w:r>
      <w:r w:rsidRPr="00FE47F3">
        <w:rPr>
          <w:rFonts w:ascii="Garamond" w:eastAsia="Times New Roman" w:hAnsi="Garamond"/>
          <w:sz w:val="22"/>
          <w:szCs w:val="22"/>
          <w:lang w:eastAsia="en-US"/>
        </w:rPr>
        <w:t>авансового</w:t>
      </w:r>
      <w:r w:rsidRPr="00FE47F3">
        <w:rPr>
          <w:rFonts w:ascii="Garamond" w:hAnsi="Garamond"/>
          <w:sz w:val="22"/>
          <w:szCs w:val="22"/>
        </w:rPr>
        <w:t xml:space="preserve"> обязательства покупателя </w:t>
      </w:r>
      <w:r w:rsidRPr="00FE47F3">
        <w:rPr>
          <w:rFonts w:ascii="Garamond" w:hAnsi="Garamond"/>
          <w:i/>
          <w:sz w:val="22"/>
          <w:szCs w:val="22"/>
          <w:lang w:val="en-US"/>
        </w:rPr>
        <w:t>j</w:t>
      </w:r>
      <w:r w:rsidRPr="00FE47F3">
        <w:rPr>
          <w:rFonts w:ascii="Garamond" w:hAnsi="Garamond"/>
          <w:sz w:val="22"/>
          <w:szCs w:val="22"/>
        </w:rPr>
        <w:t xml:space="preserve"> или ФСК перед поставщиком </w:t>
      </w:r>
      <w:r w:rsidRPr="00FE47F3">
        <w:rPr>
          <w:rFonts w:ascii="Garamond" w:hAnsi="Garamond"/>
          <w:i/>
          <w:sz w:val="22"/>
          <w:szCs w:val="22"/>
          <w:lang w:val="en-US"/>
        </w:rPr>
        <w:t>i</w:t>
      </w:r>
      <w:r w:rsidRPr="00FE47F3">
        <w:rPr>
          <w:rFonts w:ascii="Garamond" w:hAnsi="Garamond"/>
          <w:sz w:val="22"/>
          <w:szCs w:val="22"/>
        </w:rPr>
        <w:t xml:space="preserve"> в месяце </w:t>
      </w:r>
      <w:r w:rsidRPr="00FE47F3">
        <w:rPr>
          <w:rFonts w:ascii="Garamond" w:hAnsi="Garamond"/>
          <w:i/>
          <w:sz w:val="22"/>
          <w:szCs w:val="22"/>
        </w:rPr>
        <w:t>m</w:t>
      </w:r>
      <w:r w:rsidR="004909BA">
        <w:rPr>
          <w:rFonts w:ascii="Garamond" w:hAnsi="Garamond"/>
          <w:i/>
          <w:sz w:val="22"/>
          <w:szCs w:val="22"/>
        </w:rPr>
        <w:t>–</w:t>
      </w:r>
      <w:r w:rsidRPr="00FE47F3">
        <w:rPr>
          <w:rFonts w:ascii="Garamond" w:hAnsi="Garamond"/>
          <w:sz w:val="22"/>
          <w:szCs w:val="22"/>
        </w:rPr>
        <w:t xml:space="preserve">1 по договору </w:t>
      </w:r>
      <w:r w:rsidRPr="00FE47F3">
        <w:rPr>
          <w:rFonts w:ascii="Garamond" w:hAnsi="Garamond"/>
          <w:i/>
          <w:sz w:val="22"/>
          <w:szCs w:val="22"/>
        </w:rPr>
        <w:t>D</w:t>
      </w:r>
      <w:r w:rsidRPr="00FE47F3">
        <w:rPr>
          <w:rFonts w:ascii="Garamond" w:hAnsi="Garamond"/>
          <w:sz w:val="22"/>
          <w:szCs w:val="22"/>
        </w:rPr>
        <w:t xml:space="preserve">, заключенному в отношении всех ГТП генерации </w:t>
      </w:r>
      <w:r w:rsidRPr="00FE47F3">
        <w:rPr>
          <w:rFonts w:ascii="Garamond" w:hAnsi="Garamond"/>
          <w:i/>
          <w:sz w:val="22"/>
          <w:szCs w:val="22"/>
          <w:lang w:val="en-US"/>
        </w:rPr>
        <w:t>p</w:t>
      </w:r>
      <w:r w:rsidRPr="00FE47F3">
        <w:rPr>
          <w:rFonts w:ascii="Garamond" w:hAnsi="Garamond"/>
          <w:sz w:val="22"/>
          <w:szCs w:val="22"/>
        </w:rPr>
        <w:t xml:space="preserve"> поставщика </w:t>
      </w:r>
      <w:r w:rsidRPr="00FE47F3">
        <w:rPr>
          <w:rFonts w:ascii="Garamond" w:hAnsi="Garamond"/>
          <w:i/>
          <w:sz w:val="22"/>
          <w:szCs w:val="22"/>
          <w:lang w:val="en-US"/>
        </w:rPr>
        <w:t>i</w:t>
      </w:r>
      <w:r w:rsidRPr="00FE47F3">
        <w:rPr>
          <w:rFonts w:ascii="Garamond" w:hAnsi="Garamond"/>
          <w:sz w:val="22"/>
          <w:szCs w:val="22"/>
        </w:rPr>
        <w:t xml:space="preserve">, для которых выполняется условие: </w:t>
      </w:r>
      <w:r w:rsidRPr="00FE47F3">
        <w:rPr>
          <w:rFonts w:ascii="Garamond" w:hAnsi="Garamond"/>
          <w:noProof/>
          <w:position w:val="-10"/>
          <w:sz w:val="22"/>
          <w:szCs w:val="22"/>
        </w:rPr>
        <w:drawing>
          <wp:inline distT="0" distB="0" distL="0" distR="0" wp14:anchorId="1C4D04C7" wp14:editId="51BD0874">
            <wp:extent cx="2466340" cy="23177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1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34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47F3">
        <w:rPr>
          <w:rFonts w:ascii="Garamond" w:hAnsi="Garamond"/>
          <w:sz w:val="22"/>
          <w:szCs w:val="22"/>
        </w:rPr>
        <w:t xml:space="preserve">, </w:t>
      </w:r>
      <w:r w:rsidRPr="00FE47F3">
        <w:rPr>
          <w:rFonts w:ascii="Garamond" w:eastAsia="Times New Roman" w:hAnsi="Garamond"/>
          <w:sz w:val="22"/>
          <w:szCs w:val="22"/>
          <w:lang w:eastAsia="en-US"/>
        </w:rPr>
        <w:t>определенн</w:t>
      </w:r>
      <w:r w:rsidR="00946314">
        <w:rPr>
          <w:rFonts w:ascii="Garamond" w:eastAsia="Times New Roman" w:hAnsi="Garamond"/>
          <w:sz w:val="22"/>
          <w:szCs w:val="22"/>
          <w:lang w:eastAsia="en-US"/>
        </w:rPr>
        <w:t>ый</w:t>
      </w:r>
      <w:r w:rsidRPr="00FE47F3">
        <w:rPr>
          <w:rFonts w:ascii="Garamond" w:eastAsia="Times New Roman" w:hAnsi="Garamond"/>
          <w:sz w:val="22"/>
          <w:szCs w:val="22"/>
          <w:lang w:eastAsia="en-US"/>
        </w:rPr>
        <w:t xml:space="preserve"> в соответствии с пунктом 13.1.6 настоящего Регламента, согласно редакции, действующей в месяце </w:t>
      </w:r>
      <w:r w:rsidRPr="00FE47F3">
        <w:rPr>
          <w:rFonts w:ascii="Garamond" w:eastAsia="Times New Roman" w:hAnsi="Garamond"/>
          <w:i/>
          <w:sz w:val="22"/>
          <w:szCs w:val="22"/>
          <w:lang w:eastAsia="en-US"/>
        </w:rPr>
        <w:t>m</w:t>
      </w:r>
      <w:r w:rsidR="004909BA">
        <w:rPr>
          <w:rFonts w:ascii="Garamond" w:eastAsia="Times New Roman" w:hAnsi="Garamond"/>
          <w:sz w:val="22"/>
          <w:szCs w:val="22"/>
          <w:lang w:eastAsia="en-US"/>
        </w:rPr>
        <w:t>–</w:t>
      </w:r>
      <w:r w:rsidRPr="00946314">
        <w:rPr>
          <w:rFonts w:ascii="Garamond" w:eastAsia="Times New Roman" w:hAnsi="Garamond"/>
          <w:sz w:val="22"/>
          <w:szCs w:val="22"/>
          <w:lang w:eastAsia="en-US"/>
        </w:rPr>
        <w:t>1</w:t>
      </w:r>
      <w:r w:rsidRPr="00FE47F3">
        <w:rPr>
          <w:rFonts w:ascii="Garamond" w:eastAsia="Times New Roman" w:hAnsi="Garamond"/>
          <w:sz w:val="22"/>
          <w:szCs w:val="22"/>
          <w:lang w:eastAsia="en-US"/>
        </w:rPr>
        <w:t>.</w:t>
      </w:r>
    </w:p>
    <w:p w:rsidR="005C2D1B" w:rsidRPr="00FE47F3" w:rsidRDefault="005C2D1B" w:rsidP="00FE47F3">
      <w:pPr>
        <w:pStyle w:val="a4"/>
        <w:jc w:val="center"/>
        <w:rPr>
          <w:rFonts w:ascii="Garamond" w:hAnsi="Garamond"/>
          <w:szCs w:val="22"/>
          <w:lang w:val="ru-RU"/>
        </w:rPr>
      </w:pPr>
      <w:r w:rsidRPr="00FE47F3">
        <w:rPr>
          <w:rFonts w:ascii="Garamond" w:hAnsi="Garamond"/>
          <w:position w:val="-14"/>
          <w:szCs w:val="22"/>
        </w:rPr>
        <w:object w:dxaOrig="4459" w:dyaOrig="400" w14:anchorId="5BFA32E4">
          <v:shape id="_x0000_i1097" type="#_x0000_t75" style="width:222.75pt;height:18.75pt" o:ole="">
            <v:imagedata r:id="rId152" o:title=""/>
          </v:shape>
          <o:OLEObject Type="Embed" ProgID="Equation.3" ShapeID="_x0000_i1097" DrawAspect="Content" ObjectID="_1638254775" r:id="rId153"/>
        </w:object>
      </w:r>
      <w:r w:rsidRPr="00FE47F3">
        <w:rPr>
          <w:rFonts w:ascii="Garamond" w:hAnsi="Garamond"/>
          <w:szCs w:val="22"/>
          <w:lang w:val="ru-RU"/>
        </w:rPr>
        <w:t>;</w:t>
      </w:r>
    </w:p>
    <w:p w:rsidR="005C2D1B" w:rsidRPr="00FE47F3" w:rsidRDefault="005C2D1B" w:rsidP="00FE47F3">
      <w:pPr>
        <w:pStyle w:val="a4"/>
        <w:jc w:val="center"/>
        <w:rPr>
          <w:rFonts w:ascii="Garamond" w:hAnsi="Garamond"/>
          <w:szCs w:val="22"/>
          <w:lang w:val="ru-RU"/>
        </w:rPr>
      </w:pPr>
      <w:r w:rsidRPr="00FE47F3">
        <w:rPr>
          <w:rFonts w:ascii="Garamond" w:hAnsi="Garamond"/>
          <w:position w:val="-14"/>
          <w:szCs w:val="22"/>
        </w:rPr>
        <w:object w:dxaOrig="4680" w:dyaOrig="400" w14:anchorId="287F2C1F">
          <v:shape id="_x0000_i1098" type="#_x0000_t75" style="width:232.5pt;height:18.75pt" o:ole="">
            <v:imagedata r:id="rId154" o:title=""/>
          </v:shape>
          <o:OLEObject Type="Embed" ProgID="Equation.3" ShapeID="_x0000_i1098" DrawAspect="Content" ObjectID="_1638254776" r:id="rId155"/>
        </w:object>
      </w:r>
      <w:r w:rsidRPr="00FE47F3">
        <w:rPr>
          <w:rFonts w:ascii="Garamond" w:hAnsi="Garamond"/>
          <w:szCs w:val="22"/>
          <w:lang w:val="ru-RU"/>
        </w:rPr>
        <w:t>;</w:t>
      </w:r>
    </w:p>
    <w:p w:rsidR="005C2D1B" w:rsidRPr="00FE47F3" w:rsidRDefault="005C2D1B" w:rsidP="00FE47F3">
      <w:pPr>
        <w:pStyle w:val="a4"/>
        <w:jc w:val="center"/>
        <w:rPr>
          <w:rFonts w:ascii="Garamond" w:hAnsi="Garamond"/>
          <w:szCs w:val="22"/>
          <w:lang w:val="ru-RU"/>
        </w:rPr>
      </w:pPr>
      <w:r w:rsidRPr="00FE47F3">
        <w:rPr>
          <w:rFonts w:ascii="Garamond" w:hAnsi="Garamond"/>
          <w:position w:val="-14"/>
          <w:szCs w:val="22"/>
        </w:rPr>
        <w:object w:dxaOrig="4420" w:dyaOrig="400" w14:anchorId="31CC6C31">
          <v:shape id="_x0000_i1099" type="#_x0000_t75" style="width:222.75pt;height:18.75pt" o:ole="">
            <v:imagedata r:id="rId156" o:title=""/>
          </v:shape>
          <o:OLEObject Type="Embed" ProgID="Equation.3" ShapeID="_x0000_i1099" DrawAspect="Content" ObjectID="_1638254777" r:id="rId157"/>
        </w:object>
      </w:r>
      <w:r w:rsidRPr="00FE47F3">
        <w:rPr>
          <w:rFonts w:ascii="Garamond" w:hAnsi="Garamond"/>
          <w:szCs w:val="22"/>
          <w:lang w:val="ru-RU"/>
        </w:rPr>
        <w:t>,</w:t>
      </w:r>
    </w:p>
    <w:p w:rsidR="005C2D1B" w:rsidRPr="00FE47F3" w:rsidRDefault="005C2D1B" w:rsidP="00FE47F3">
      <w:pPr>
        <w:pStyle w:val="a4"/>
        <w:rPr>
          <w:rFonts w:ascii="Garamond" w:hAnsi="Garamond"/>
          <w:szCs w:val="22"/>
          <w:lang w:val="ru-RU"/>
        </w:rPr>
      </w:pPr>
      <w:r w:rsidRPr="00FE47F3">
        <w:rPr>
          <w:rFonts w:ascii="Garamond" w:hAnsi="Garamond"/>
          <w:szCs w:val="22"/>
          <w:lang w:val="ru-RU"/>
        </w:rPr>
        <w:t>где</w:t>
      </w:r>
      <w:r w:rsidR="00ED5810" w:rsidRPr="00FE47F3">
        <w:rPr>
          <w:rFonts w:ascii="Garamond" w:hAnsi="Garamond"/>
          <w:szCs w:val="22"/>
          <w:lang w:val="ru-RU"/>
        </w:rPr>
        <w:t xml:space="preserve"> </w:t>
      </w:r>
      <w:r w:rsidRPr="00FE47F3">
        <w:rPr>
          <w:rFonts w:ascii="Garamond" w:hAnsi="Garamond"/>
          <w:position w:val="-14"/>
          <w:szCs w:val="22"/>
        </w:rPr>
        <w:object w:dxaOrig="920" w:dyaOrig="400" w14:anchorId="0A5F5FDB">
          <v:shape id="_x0000_i1100" type="#_x0000_t75" style="width:46.5pt;height:18.75pt" o:ole="">
            <v:imagedata r:id="rId158" o:title=""/>
          </v:shape>
          <o:OLEObject Type="Embed" ProgID="Equation.3" ShapeID="_x0000_i1100" DrawAspect="Content" ObjectID="_1638254778" r:id="rId159"/>
        </w:object>
      </w:r>
      <w:r w:rsidRPr="00FE47F3">
        <w:rPr>
          <w:rFonts w:ascii="Garamond" w:hAnsi="Garamond"/>
          <w:szCs w:val="22"/>
          <w:lang w:val="ru-RU"/>
        </w:rPr>
        <w:t xml:space="preserve"> – размер авансового обязательства покупателя </w:t>
      </w:r>
      <w:r w:rsidRPr="00FE47F3">
        <w:rPr>
          <w:rFonts w:ascii="Garamond" w:hAnsi="Garamond"/>
          <w:i/>
          <w:szCs w:val="22"/>
          <w:lang w:val="en-US"/>
        </w:rPr>
        <w:t>j</w:t>
      </w:r>
      <w:r w:rsidRPr="00FE47F3">
        <w:rPr>
          <w:rFonts w:ascii="Garamond" w:hAnsi="Garamond"/>
          <w:szCs w:val="22"/>
          <w:lang w:val="ru-RU"/>
        </w:rPr>
        <w:t xml:space="preserve"> или ФСК перед поставщиком </w:t>
      </w:r>
      <w:r w:rsidRPr="00FE47F3">
        <w:rPr>
          <w:rFonts w:ascii="Garamond" w:hAnsi="Garamond"/>
          <w:i/>
          <w:szCs w:val="22"/>
          <w:lang w:val="en-US"/>
        </w:rPr>
        <w:t>i</w:t>
      </w:r>
      <w:r w:rsidRPr="00FE47F3">
        <w:rPr>
          <w:rFonts w:ascii="Garamond" w:hAnsi="Garamond"/>
          <w:szCs w:val="22"/>
          <w:lang w:val="ru-RU"/>
        </w:rPr>
        <w:t xml:space="preserve"> в месяце </w:t>
      </w:r>
      <w:r w:rsidRPr="00FE47F3">
        <w:rPr>
          <w:rFonts w:ascii="Garamond" w:hAnsi="Garamond"/>
          <w:i/>
          <w:szCs w:val="22"/>
        </w:rPr>
        <w:t>m</w:t>
      </w:r>
      <w:r w:rsidRPr="00FE47F3">
        <w:rPr>
          <w:rFonts w:ascii="Garamond" w:hAnsi="Garamond"/>
          <w:szCs w:val="22"/>
          <w:lang w:val="ru-RU"/>
        </w:rPr>
        <w:t xml:space="preserve"> по договору </w:t>
      </w:r>
      <w:r w:rsidRPr="00FE47F3">
        <w:rPr>
          <w:rFonts w:ascii="Garamond" w:hAnsi="Garamond"/>
          <w:i/>
          <w:szCs w:val="22"/>
        </w:rPr>
        <w:t>D</w:t>
      </w:r>
      <w:r w:rsidRPr="00FE47F3">
        <w:rPr>
          <w:rFonts w:ascii="Garamond" w:hAnsi="Garamond"/>
          <w:szCs w:val="22"/>
          <w:lang w:val="ru-RU"/>
        </w:rPr>
        <w:t xml:space="preserve">, заключенному в отношении ГТП генерации </w:t>
      </w:r>
      <w:r w:rsidRPr="00FE47F3">
        <w:rPr>
          <w:rFonts w:ascii="Garamond" w:hAnsi="Garamond"/>
          <w:noProof/>
          <w:position w:val="-10"/>
          <w:szCs w:val="22"/>
          <w:lang w:val="ru-RU" w:eastAsia="ru-RU"/>
        </w:rPr>
        <w:drawing>
          <wp:inline distT="0" distB="0" distL="0" distR="0" wp14:anchorId="07ED160D" wp14:editId="2D739AC2">
            <wp:extent cx="650240" cy="2317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1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47F3">
        <w:rPr>
          <w:rFonts w:ascii="Garamond" w:hAnsi="Garamond"/>
          <w:szCs w:val="22"/>
          <w:lang w:val="ru-RU"/>
        </w:rPr>
        <w:t xml:space="preserve"> поставщика </w:t>
      </w:r>
      <w:r w:rsidRPr="00FE47F3">
        <w:rPr>
          <w:rFonts w:ascii="Garamond" w:hAnsi="Garamond"/>
          <w:i/>
          <w:szCs w:val="22"/>
          <w:lang w:val="en-US"/>
        </w:rPr>
        <w:t>i</w:t>
      </w:r>
      <w:r w:rsidRPr="00FE47F3">
        <w:rPr>
          <w:rFonts w:ascii="Garamond" w:hAnsi="Garamond"/>
          <w:szCs w:val="22"/>
          <w:lang w:val="ru-RU"/>
        </w:rPr>
        <w:t>;</w:t>
      </w:r>
    </w:p>
    <w:p w:rsidR="005C2D1B" w:rsidRPr="00FE47F3" w:rsidRDefault="005C2D1B" w:rsidP="00FE47F3">
      <w:pPr>
        <w:pStyle w:val="a4"/>
        <w:rPr>
          <w:rFonts w:ascii="Garamond" w:hAnsi="Garamond"/>
          <w:szCs w:val="22"/>
          <w:lang w:val="ru-RU"/>
        </w:rPr>
      </w:pPr>
      <w:r w:rsidRPr="00FE47F3">
        <w:rPr>
          <w:rFonts w:ascii="Garamond" w:hAnsi="Garamond"/>
          <w:position w:val="-14"/>
          <w:szCs w:val="22"/>
        </w:rPr>
        <w:object w:dxaOrig="920" w:dyaOrig="400" w14:anchorId="4704DA7E">
          <v:shape id="_x0000_i1101" type="#_x0000_t75" style="width:45.75pt;height:20.25pt" o:ole="">
            <v:imagedata r:id="rId161" o:title=""/>
          </v:shape>
          <o:OLEObject Type="Embed" ProgID="Equation.3" ShapeID="_x0000_i1101" DrawAspect="Content" ObjectID="_1638254779" r:id="rId162"/>
        </w:object>
      </w:r>
      <w:r w:rsidRPr="00FE47F3">
        <w:rPr>
          <w:rFonts w:ascii="Garamond" w:hAnsi="Garamond"/>
          <w:szCs w:val="22"/>
          <w:lang w:val="ru-RU"/>
        </w:rPr>
        <w:t xml:space="preserve"> – стоимость мощности, фактически поставленной поставщиком </w:t>
      </w:r>
      <w:r w:rsidRPr="00FE47F3">
        <w:rPr>
          <w:rFonts w:ascii="Garamond" w:hAnsi="Garamond"/>
          <w:i/>
          <w:szCs w:val="22"/>
        </w:rPr>
        <w:t>i</w:t>
      </w:r>
      <w:r w:rsidRPr="00FE47F3">
        <w:rPr>
          <w:rFonts w:ascii="Garamond" w:hAnsi="Garamond"/>
          <w:szCs w:val="22"/>
          <w:lang w:val="ru-RU"/>
        </w:rPr>
        <w:t xml:space="preserve"> покупателю </w:t>
      </w:r>
      <w:r w:rsidRPr="00FE47F3">
        <w:rPr>
          <w:rFonts w:ascii="Garamond" w:hAnsi="Garamond"/>
          <w:i/>
          <w:szCs w:val="22"/>
        </w:rPr>
        <w:t>j</w:t>
      </w:r>
      <w:r w:rsidRPr="00FE47F3">
        <w:rPr>
          <w:rFonts w:ascii="Garamond" w:hAnsi="Garamond"/>
          <w:szCs w:val="22"/>
          <w:lang w:val="ru-RU"/>
        </w:rPr>
        <w:t xml:space="preserve"> или ФСК в месяце </w:t>
      </w:r>
      <w:r w:rsidRPr="00FE47F3">
        <w:rPr>
          <w:rFonts w:ascii="Garamond" w:hAnsi="Garamond"/>
          <w:i/>
          <w:szCs w:val="22"/>
        </w:rPr>
        <w:t>m</w:t>
      </w:r>
      <w:r w:rsidR="004909BA">
        <w:rPr>
          <w:rFonts w:ascii="Garamond" w:hAnsi="Garamond"/>
          <w:i/>
          <w:szCs w:val="22"/>
          <w:lang w:val="ru-RU"/>
        </w:rPr>
        <w:t>–</w:t>
      </w:r>
      <w:r w:rsidRPr="004909BA">
        <w:rPr>
          <w:rFonts w:ascii="Garamond" w:hAnsi="Garamond"/>
          <w:szCs w:val="22"/>
          <w:lang w:val="ru-RU"/>
        </w:rPr>
        <w:t>1</w:t>
      </w:r>
      <w:r w:rsidRPr="00FE47F3">
        <w:rPr>
          <w:rFonts w:ascii="Garamond" w:hAnsi="Garamond"/>
          <w:szCs w:val="22"/>
          <w:lang w:val="ru-RU"/>
        </w:rPr>
        <w:t xml:space="preserve"> по договору </w:t>
      </w:r>
      <w:r w:rsidRPr="00FE47F3">
        <w:rPr>
          <w:rFonts w:ascii="Garamond" w:hAnsi="Garamond"/>
          <w:i/>
          <w:szCs w:val="22"/>
        </w:rPr>
        <w:t>D</w:t>
      </w:r>
      <w:r w:rsidRPr="00FE47F3">
        <w:rPr>
          <w:rFonts w:ascii="Garamond" w:hAnsi="Garamond"/>
          <w:szCs w:val="22"/>
          <w:lang w:val="ru-RU"/>
        </w:rPr>
        <w:t xml:space="preserve">, заключенному в отношении ГТП генерации </w:t>
      </w:r>
      <w:r w:rsidRPr="00FE47F3">
        <w:rPr>
          <w:rFonts w:ascii="Garamond" w:hAnsi="Garamond"/>
          <w:noProof/>
          <w:szCs w:val="22"/>
          <w:lang w:val="ru-RU" w:eastAsia="ru-RU"/>
        </w:rPr>
        <w:drawing>
          <wp:inline distT="0" distB="0" distL="0" distR="0" wp14:anchorId="203F01B2" wp14:editId="2C30CF0D">
            <wp:extent cx="643890" cy="23177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7"/>
                    <pic:cNvPicPr>
                      <a:picLocks noChangeAspect="1" noChangeArrowheads="1"/>
                    </pic:cNvPicPr>
                  </pic:nvPicPr>
                  <pic:blipFill>
                    <a:blip r:embed="rId1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47F3">
        <w:rPr>
          <w:rFonts w:ascii="Garamond" w:hAnsi="Garamond"/>
          <w:szCs w:val="22"/>
          <w:lang w:val="ru-RU"/>
        </w:rPr>
        <w:t xml:space="preserve"> поставщика </w:t>
      </w:r>
      <w:r w:rsidRPr="00FE47F3">
        <w:rPr>
          <w:rFonts w:ascii="Garamond" w:hAnsi="Garamond"/>
          <w:i/>
          <w:szCs w:val="22"/>
        </w:rPr>
        <w:t>i</w:t>
      </w:r>
      <w:r w:rsidRPr="00FE47F3">
        <w:rPr>
          <w:rFonts w:ascii="Garamond" w:hAnsi="Garamond"/>
          <w:szCs w:val="22"/>
          <w:lang w:val="ru-RU"/>
        </w:rPr>
        <w:t>, определенная в соответствии с</w:t>
      </w:r>
      <w:r w:rsidRPr="00FE47F3">
        <w:rPr>
          <w:rFonts w:ascii="Garamond" w:hAnsi="Garamond"/>
          <w:szCs w:val="22"/>
        </w:rPr>
        <w:t> </w:t>
      </w:r>
      <w:r w:rsidRPr="00FE47F3">
        <w:rPr>
          <w:rFonts w:ascii="Garamond" w:hAnsi="Garamond"/>
          <w:szCs w:val="22"/>
          <w:lang w:val="ru-RU"/>
        </w:rPr>
        <w:t>пунктом</w:t>
      </w:r>
      <w:r w:rsidRPr="00FE47F3">
        <w:rPr>
          <w:rFonts w:ascii="Garamond" w:hAnsi="Garamond"/>
          <w:szCs w:val="22"/>
        </w:rPr>
        <w:t> </w:t>
      </w:r>
      <w:r w:rsidRPr="00FE47F3">
        <w:rPr>
          <w:rFonts w:ascii="Garamond" w:hAnsi="Garamond"/>
          <w:szCs w:val="22"/>
          <w:lang w:val="ru-RU"/>
        </w:rPr>
        <w:t xml:space="preserve">13.1.6 настоящего Регламента, согласно редакции, действующей </w:t>
      </w:r>
      <w:r w:rsidR="00946314">
        <w:rPr>
          <w:rFonts w:ascii="Garamond" w:hAnsi="Garamond"/>
          <w:szCs w:val="22"/>
          <w:lang w:val="ru-RU"/>
        </w:rPr>
        <w:t>в</w:t>
      </w:r>
      <w:r w:rsidRPr="00FE47F3">
        <w:rPr>
          <w:rFonts w:ascii="Garamond" w:hAnsi="Garamond"/>
          <w:szCs w:val="22"/>
          <w:lang w:val="ru-RU"/>
        </w:rPr>
        <w:t xml:space="preserve"> месяц</w:t>
      </w:r>
      <w:r w:rsidR="00946314">
        <w:rPr>
          <w:rFonts w:ascii="Garamond" w:hAnsi="Garamond"/>
          <w:szCs w:val="22"/>
          <w:lang w:val="ru-RU"/>
        </w:rPr>
        <w:t>е</w:t>
      </w:r>
      <w:r w:rsidRPr="00FE47F3">
        <w:rPr>
          <w:rFonts w:ascii="Garamond" w:hAnsi="Garamond"/>
          <w:szCs w:val="22"/>
          <w:lang w:val="ru-RU"/>
        </w:rPr>
        <w:t> </w:t>
      </w:r>
      <w:r w:rsidRPr="00FE47F3">
        <w:rPr>
          <w:rFonts w:ascii="Garamond" w:hAnsi="Garamond"/>
          <w:i/>
          <w:szCs w:val="22"/>
          <w:lang w:val="ru-RU"/>
        </w:rPr>
        <w:t>m</w:t>
      </w:r>
      <w:r w:rsidR="004909BA">
        <w:rPr>
          <w:rFonts w:ascii="Garamond" w:hAnsi="Garamond"/>
          <w:szCs w:val="22"/>
          <w:lang w:val="ru-RU"/>
        </w:rPr>
        <w:t>–</w:t>
      </w:r>
      <w:r w:rsidRPr="00FE47F3">
        <w:rPr>
          <w:rFonts w:ascii="Garamond" w:hAnsi="Garamond"/>
          <w:szCs w:val="22"/>
          <w:lang w:val="ru-RU"/>
        </w:rPr>
        <w:t>1;</w:t>
      </w:r>
    </w:p>
    <w:p w:rsidR="005C2D1B" w:rsidRPr="00FE47F3" w:rsidRDefault="005C2D1B" w:rsidP="00FE47F3">
      <w:pPr>
        <w:pStyle w:val="a4"/>
        <w:rPr>
          <w:rFonts w:ascii="Garamond" w:hAnsi="Garamond"/>
          <w:szCs w:val="22"/>
          <w:lang w:val="ru-RU"/>
        </w:rPr>
      </w:pPr>
      <w:r w:rsidRPr="00FE47F3">
        <w:rPr>
          <w:rFonts w:ascii="Garamond" w:hAnsi="Garamond"/>
          <w:position w:val="-14"/>
          <w:szCs w:val="22"/>
        </w:rPr>
        <w:object w:dxaOrig="1040" w:dyaOrig="400" w14:anchorId="6783E0D7">
          <v:shape id="_x0000_i1102" type="#_x0000_t75" style="width:53.25pt;height:18.75pt" o:ole="">
            <v:imagedata r:id="rId163" o:title=""/>
          </v:shape>
          <o:OLEObject Type="Embed" ProgID="Equation.3" ShapeID="_x0000_i1102" DrawAspect="Content" ObjectID="_1638254780" r:id="rId164"/>
        </w:object>
      </w:r>
      <w:r w:rsidRPr="00FE47F3">
        <w:rPr>
          <w:rFonts w:ascii="Garamond" w:hAnsi="Garamond"/>
          <w:szCs w:val="22"/>
          <w:lang w:val="ru-RU"/>
        </w:rPr>
        <w:t xml:space="preserve"> – размер авансового обязательства покупателя </w:t>
      </w:r>
      <w:r w:rsidRPr="00FE47F3">
        <w:rPr>
          <w:rFonts w:ascii="Garamond" w:hAnsi="Garamond"/>
          <w:i/>
          <w:szCs w:val="22"/>
          <w:lang w:val="en-US"/>
        </w:rPr>
        <w:t>j</w:t>
      </w:r>
      <w:r w:rsidRPr="00FE47F3">
        <w:rPr>
          <w:rFonts w:ascii="Garamond" w:hAnsi="Garamond"/>
          <w:szCs w:val="22"/>
          <w:lang w:val="ru-RU"/>
        </w:rPr>
        <w:t xml:space="preserve"> или ФСК перед поставщиком </w:t>
      </w:r>
      <w:r w:rsidRPr="00FE47F3">
        <w:rPr>
          <w:rFonts w:ascii="Garamond" w:hAnsi="Garamond"/>
          <w:i/>
          <w:szCs w:val="22"/>
          <w:lang w:val="en-US"/>
        </w:rPr>
        <w:t>i</w:t>
      </w:r>
      <w:r w:rsidRPr="00FE47F3">
        <w:rPr>
          <w:rFonts w:ascii="Garamond" w:hAnsi="Garamond"/>
          <w:szCs w:val="22"/>
          <w:lang w:val="ru-RU"/>
        </w:rPr>
        <w:t xml:space="preserve"> в месяце </w:t>
      </w:r>
      <w:r w:rsidRPr="00FE47F3">
        <w:rPr>
          <w:rFonts w:ascii="Garamond" w:hAnsi="Garamond"/>
          <w:i/>
          <w:szCs w:val="22"/>
        </w:rPr>
        <w:t>m</w:t>
      </w:r>
      <w:r w:rsidR="004909BA">
        <w:rPr>
          <w:rFonts w:ascii="Garamond" w:hAnsi="Garamond"/>
          <w:i/>
          <w:szCs w:val="22"/>
          <w:lang w:val="ru-RU"/>
        </w:rPr>
        <w:t>–</w:t>
      </w:r>
      <w:r w:rsidRPr="00FE47F3">
        <w:rPr>
          <w:rFonts w:ascii="Garamond" w:hAnsi="Garamond"/>
          <w:szCs w:val="22"/>
          <w:lang w:val="ru-RU"/>
        </w:rPr>
        <w:t xml:space="preserve">1 по договору </w:t>
      </w:r>
      <w:r w:rsidRPr="00FE47F3">
        <w:rPr>
          <w:rFonts w:ascii="Garamond" w:hAnsi="Garamond"/>
          <w:i/>
          <w:szCs w:val="22"/>
        </w:rPr>
        <w:t>D</w:t>
      </w:r>
      <w:r w:rsidRPr="00FE47F3">
        <w:rPr>
          <w:rFonts w:ascii="Garamond" w:hAnsi="Garamond"/>
          <w:szCs w:val="22"/>
          <w:lang w:val="ru-RU"/>
        </w:rPr>
        <w:t xml:space="preserve">, заключенному в отношении ГТП генерации </w:t>
      </w:r>
      <w:r w:rsidRPr="00FE47F3">
        <w:rPr>
          <w:rFonts w:ascii="Garamond" w:hAnsi="Garamond"/>
          <w:noProof/>
          <w:position w:val="-10"/>
          <w:szCs w:val="22"/>
          <w:lang w:val="ru-RU" w:eastAsia="ru-RU"/>
        </w:rPr>
        <w:drawing>
          <wp:inline distT="0" distB="0" distL="0" distR="0" wp14:anchorId="49557E02" wp14:editId="6FCFEDC3">
            <wp:extent cx="650240" cy="231775"/>
            <wp:effectExtent l="0" t="0" r="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1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47F3">
        <w:rPr>
          <w:rFonts w:ascii="Garamond" w:hAnsi="Garamond"/>
          <w:szCs w:val="22"/>
          <w:lang w:val="ru-RU"/>
        </w:rPr>
        <w:t xml:space="preserve"> поставщика </w:t>
      </w:r>
      <w:r w:rsidRPr="00FE47F3">
        <w:rPr>
          <w:rFonts w:ascii="Garamond" w:hAnsi="Garamond"/>
          <w:i/>
          <w:szCs w:val="22"/>
          <w:lang w:val="en-US"/>
        </w:rPr>
        <w:t>i</w:t>
      </w:r>
      <w:r w:rsidRPr="00FE47F3">
        <w:rPr>
          <w:rFonts w:ascii="Garamond" w:hAnsi="Garamond"/>
          <w:szCs w:val="22"/>
          <w:lang w:val="ru-RU"/>
        </w:rPr>
        <w:t>, согласно редакции, действующей в месяце </w:t>
      </w:r>
      <w:r w:rsidRPr="00FE47F3">
        <w:rPr>
          <w:rFonts w:ascii="Garamond" w:hAnsi="Garamond"/>
          <w:i/>
          <w:szCs w:val="22"/>
          <w:lang w:val="ru-RU"/>
        </w:rPr>
        <w:t>m</w:t>
      </w:r>
      <w:r w:rsidR="004909BA">
        <w:rPr>
          <w:rFonts w:ascii="Garamond" w:hAnsi="Garamond"/>
          <w:i/>
          <w:szCs w:val="22"/>
          <w:lang w:val="ru-RU"/>
        </w:rPr>
        <w:t>–</w:t>
      </w:r>
      <w:r w:rsidRPr="00FE47F3">
        <w:rPr>
          <w:rFonts w:ascii="Garamond" w:hAnsi="Garamond"/>
          <w:szCs w:val="22"/>
          <w:lang w:val="ru-RU"/>
        </w:rPr>
        <w:t>1</w:t>
      </w:r>
      <w:r w:rsidR="0096087B">
        <w:rPr>
          <w:rFonts w:ascii="Garamond" w:hAnsi="Garamond"/>
          <w:szCs w:val="22"/>
          <w:lang w:val="ru-RU"/>
        </w:rPr>
        <w:t>.</w:t>
      </w:r>
    </w:p>
    <w:p w:rsidR="005C2D1B" w:rsidRPr="00FE47F3" w:rsidRDefault="005C2D1B" w:rsidP="00FE47F3">
      <w:pPr>
        <w:pStyle w:val="a4"/>
        <w:jc w:val="center"/>
        <w:rPr>
          <w:rFonts w:ascii="Garamond" w:hAnsi="Garamond"/>
          <w:szCs w:val="22"/>
          <w:lang w:val="ru-RU"/>
        </w:rPr>
      </w:pPr>
      <w:r w:rsidRPr="00FE47F3">
        <w:rPr>
          <w:rFonts w:ascii="Garamond" w:hAnsi="Garamond"/>
          <w:position w:val="-14"/>
          <w:szCs w:val="22"/>
        </w:rPr>
        <w:object w:dxaOrig="5319" w:dyaOrig="400" w14:anchorId="16E14648">
          <v:shape id="_x0000_i1103" type="#_x0000_t75" style="width:266.25pt;height:18.75pt" o:ole="">
            <v:imagedata r:id="rId165" o:title=""/>
          </v:shape>
          <o:OLEObject Type="Embed" ProgID="Equation.3" ShapeID="_x0000_i1103" DrawAspect="Content" ObjectID="_1638254781" r:id="rId166"/>
        </w:object>
      </w:r>
      <w:r w:rsidRPr="00FE47F3">
        <w:rPr>
          <w:rFonts w:ascii="Garamond" w:hAnsi="Garamond"/>
          <w:szCs w:val="22"/>
          <w:lang w:val="ru-RU"/>
        </w:rPr>
        <w:t>;</w:t>
      </w:r>
    </w:p>
    <w:p w:rsidR="005C2D1B" w:rsidRPr="00FE47F3" w:rsidRDefault="005C2D1B" w:rsidP="00FE47F3">
      <w:pPr>
        <w:pStyle w:val="a4"/>
        <w:jc w:val="center"/>
        <w:rPr>
          <w:rFonts w:ascii="Garamond" w:hAnsi="Garamond"/>
          <w:szCs w:val="22"/>
          <w:lang w:val="ru-RU"/>
        </w:rPr>
      </w:pPr>
      <w:r w:rsidRPr="00FE47F3">
        <w:rPr>
          <w:rFonts w:ascii="Garamond" w:hAnsi="Garamond"/>
          <w:position w:val="-14"/>
          <w:szCs w:val="22"/>
        </w:rPr>
        <w:object w:dxaOrig="5319" w:dyaOrig="400" w14:anchorId="5B51F61F">
          <v:shape id="_x0000_i1104" type="#_x0000_t75" style="width:266.25pt;height:18.75pt" o:ole="">
            <v:imagedata r:id="rId167" o:title=""/>
          </v:shape>
          <o:OLEObject Type="Embed" ProgID="Equation.3" ShapeID="_x0000_i1104" DrawAspect="Content" ObjectID="_1638254782" r:id="rId168"/>
        </w:object>
      </w:r>
      <w:r w:rsidRPr="00FE47F3">
        <w:rPr>
          <w:rFonts w:ascii="Garamond" w:hAnsi="Garamond"/>
          <w:szCs w:val="22"/>
          <w:lang w:val="ru-RU"/>
        </w:rPr>
        <w:t>;</w:t>
      </w:r>
    </w:p>
    <w:p w:rsidR="005C2D1B" w:rsidRPr="00FE47F3" w:rsidRDefault="005C2D1B" w:rsidP="00FE47F3">
      <w:pPr>
        <w:pStyle w:val="a4"/>
        <w:jc w:val="center"/>
        <w:rPr>
          <w:rFonts w:ascii="Garamond" w:hAnsi="Garamond"/>
          <w:szCs w:val="22"/>
          <w:lang w:val="ru-RU"/>
        </w:rPr>
      </w:pPr>
      <w:r w:rsidRPr="00FE47F3">
        <w:rPr>
          <w:rFonts w:ascii="Garamond" w:hAnsi="Garamond"/>
          <w:position w:val="-14"/>
          <w:szCs w:val="22"/>
        </w:rPr>
        <w:object w:dxaOrig="5319" w:dyaOrig="400" w14:anchorId="725BE56A">
          <v:shape id="_x0000_i1105" type="#_x0000_t75" style="width:266.25pt;height:18.75pt" o:ole="">
            <v:imagedata r:id="rId169" o:title=""/>
          </v:shape>
          <o:OLEObject Type="Embed" ProgID="Equation.3" ShapeID="_x0000_i1105" DrawAspect="Content" ObjectID="_1638254783" r:id="rId170"/>
        </w:object>
      </w:r>
      <w:r w:rsidRPr="00FE47F3">
        <w:rPr>
          <w:rFonts w:ascii="Garamond" w:hAnsi="Garamond"/>
          <w:szCs w:val="22"/>
          <w:lang w:val="ru-RU"/>
        </w:rPr>
        <w:t>,</w:t>
      </w:r>
    </w:p>
    <w:p w:rsidR="005C2D1B" w:rsidRPr="00FE47F3" w:rsidRDefault="00617B5B" w:rsidP="00FE47F3">
      <w:pPr>
        <w:pStyle w:val="a4"/>
        <w:rPr>
          <w:rFonts w:ascii="Garamond" w:hAnsi="Garamond"/>
          <w:szCs w:val="22"/>
          <w:lang w:val="ru-RU"/>
        </w:rPr>
      </w:pPr>
      <w:r w:rsidRPr="00FE47F3">
        <w:rPr>
          <w:rFonts w:ascii="Garamond" w:hAnsi="Garamond"/>
          <w:szCs w:val="22"/>
          <w:lang w:val="ru-RU"/>
        </w:rPr>
        <w:t xml:space="preserve">где </w:t>
      </w:r>
      <w:r w:rsidR="005C2D1B" w:rsidRPr="00FE47F3">
        <w:rPr>
          <w:rFonts w:ascii="Garamond" w:hAnsi="Garamond"/>
          <w:position w:val="-14"/>
          <w:szCs w:val="22"/>
        </w:rPr>
        <w:object w:dxaOrig="1200" w:dyaOrig="400" w14:anchorId="4A7D11C3">
          <v:shape id="_x0000_i1106" type="#_x0000_t75" style="width:60.75pt;height:18.75pt" o:ole="">
            <v:imagedata r:id="rId171" o:title=""/>
          </v:shape>
          <o:OLEObject Type="Embed" ProgID="Equation.3" ShapeID="_x0000_i1106" DrawAspect="Content" ObjectID="_1638254784" r:id="rId172"/>
        </w:object>
      </w:r>
      <w:r w:rsidR="005C2D1B" w:rsidRPr="00FE47F3">
        <w:rPr>
          <w:rFonts w:ascii="Garamond" w:hAnsi="Garamond"/>
          <w:szCs w:val="22"/>
          <w:lang w:val="ru-RU"/>
        </w:rPr>
        <w:t xml:space="preserve"> – размер авансового обязательства покупателя </w:t>
      </w:r>
      <w:r w:rsidR="005C2D1B" w:rsidRPr="00FE47F3">
        <w:rPr>
          <w:rFonts w:ascii="Garamond" w:hAnsi="Garamond"/>
          <w:i/>
          <w:szCs w:val="22"/>
          <w:lang w:val="en-US"/>
        </w:rPr>
        <w:t>j</w:t>
      </w:r>
      <w:r w:rsidR="005C2D1B" w:rsidRPr="00FE47F3">
        <w:rPr>
          <w:rFonts w:ascii="Garamond" w:hAnsi="Garamond"/>
          <w:szCs w:val="22"/>
          <w:lang w:val="ru-RU"/>
        </w:rPr>
        <w:t xml:space="preserve"> или ФСК перед поставщиком </w:t>
      </w:r>
      <w:r w:rsidR="005C2D1B" w:rsidRPr="00FE47F3">
        <w:rPr>
          <w:rFonts w:ascii="Garamond" w:hAnsi="Garamond"/>
          <w:i/>
          <w:szCs w:val="22"/>
          <w:lang w:val="en-US"/>
        </w:rPr>
        <w:t>i</w:t>
      </w:r>
      <w:r w:rsidR="005C2D1B" w:rsidRPr="00FE47F3">
        <w:rPr>
          <w:rFonts w:ascii="Garamond" w:hAnsi="Garamond"/>
          <w:szCs w:val="22"/>
          <w:lang w:val="ru-RU"/>
        </w:rPr>
        <w:t xml:space="preserve"> в месяце</w:t>
      </w:r>
      <w:r w:rsidR="005C2D1B" w:rsidRPr="00FE47F3">
        <w:rPr>
          <w:rFonts w:ascii="Garamond" w:hAnsi="Garamond"/>
          <w:szCs w:val="22"/>
        </w:rPr>
        <w:t> </w:t>
      </w:r>
      <w:r w:rsidR="005C2D1B" w:rsidRPr="00FE47F3">
        <w:rPr>
          <w:rFonts w:ascii="Garamond" w:hAnsi="Garamond"/>
          <w:i/>
          <w:szCs w:val="22"/>
        </w:rPr>
        <w:t>m</w:t>
      </w:r>
      <w:r w:rsidR="005C2D1B" w:rsidRPr="00FE47F3">
        <w:rPr>
          <w:rFonts w:ascii="Garamond" w:hAnsi="Garamond"/>
          <w:szCs w:val="22"/>
          <w:lang w:val="ru-RU"/>
        </w:rPr>
        <w:t xml:space="preserve"> по договору </w:t>
      </w:r>
      <w:r w:rsidR="005C2D1B" w:rsidRPr="00FE47F3">
        <w:rPr>
          <w:rFonts w:ascii="Garamond" w:hAnsi="Garamond"/>
          <w:i/>
          <w:szCs w:val="22"/>
        </w:rPr>
        <w:t>D</w:t>
      </w:r>
      <w:r w:rsidR="005C2D1B" w:rsidRPr="00FE47F3">
        <w:rPr>
          <w:rFonts w:ascii="Garamond" w:hAnsi="Garamond"/>
          <w:szCs w:val="22"/>
          <w:lang w:val="ru-RU"/>
        </w:rPr>
        <w:t xml:space="preserve">, заключенному в отношении ГТП генерации </w:t>
      </w:r>
      <w:r w:rsidR="005C2D1B" w:rsidRPr="00FE47F3">
        <w:rPr>
          <w:rFonts w:ascii="Garamond" w:hAnsi="Garamond"/>
          <w:noProof/>
          <w:position w:val="-10"/>
          <w:szCs w:val="22"/>
          <w:lang w:val="ru-RU" w:eastAsia="ru-RU"/>
        </w:rPr>
        <w:drawing>
          <wp:inline distT="0" distB="0" distL="0" distR="0" wp14:anchorId="3B1F423A" wp14:editId="393C837D">
            <wp:extent cx="1043305" cy="231775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1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30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2D1B" w:rsidRPr="00FE47F3">
        <w:rPr>
          <w:rFonts w:ascii="Garamond" w:hAnsi="Garamond"/>
          <w:szCs w:val="22"/>
          <w:lang w:val="ru-RU"/>
        </w:rPr>
        <w:t xml:space="preserve"> поставщика </w:t>
      </w:r>
      <w:r w:rsidR="005C2D1B" w:rsidRPr="00FE47F3">
        <w:rPr>
          <w:rFonts w:ascii="Garamond" w:hAnsi="Garamond"/>
          <w:i/>
          <w:szCs w:val="22"/>
          <w:lang w:val="en-US"/>
        </w:rPr>
        <w:t>i</w:t>
      </w:r>
      <w:r w:rsidR="005C2D1B" w:rsidRPr="00FE47F3">
        <w:rPr>
          <w:rFonts w:ascii="Garamond" w:hAnsi="Garamond"/>
          <w:szCs w:val="22"/>
          <w:lang w:val="ru-RU"/>
        </w:rPr>
        <w:t>;</w:t>
      </w:r>
    </w:p>
    <w:p w:rsidR="005C2D1B" w:rsidRPr="00FE47F3" w:rsidRDefault="005C2D1B" w:rsidP="00FE47F3">
      <w:pPr>
        <w:pStyle w:val="a4"/>
        <w:rPr>
          <w:rFonts w:ascii="Garamond" w:hAnsi="Garamond"/>
          <w:szCs w:val="22"/>
          <w:lang w:val="ru-RU"/>
        </w:rPr>
      </w:pPr>
      <w:r w:rsidRPr="00FE47F3">
        <w:rPr>
          <w:rFonts w:ascii="Garamond" w:hAnsi="Garamond"/>
          <w:position w:val="-14"/>
          <w:szCs w:val="22"/>
        </w:rPr>
        <w:object w:dxaOrig="1219" w:dyaOrig="400" w14:anchorId="618D12C6">
          <v:shape id="_x0000_i1107" type="#_x0000_t75" style="width:60.75pt;height:20.25pt" o:ole="">
            <v:imagedata r:id="rId174" o:title=""/>
          </v:shape>
          <o:OLEObject Type="Embed" ProgID="Equation.3" ShapeID="_x0000_i1107" DrawAspect="Content" ObjectID="_1638254785" r:id="rId175"/>
        </w:object>
      </w:r>
      <w:r w:rsidRPr="00FE47F3">
        <w:rPr>
          <w:rFonts w:ascii="Garamond" w:hAnsi="Garamond"/>
          <w:szCs w:val="22"/>
          <w:lang w:val="ru-RU"/>
        </w:rPr>
        <w:t xml:space="preserve"> – стоимость мощности, фактически поставленной поставщиком </w:t>
      </w:r>
      <w:r w:rsidRPr="00FE47F3">
        <w:rPr>
          <w:rFonts w:ascii="Garamond" w:hAnsi="Garamond"/>
          <w:i/>
          <w:szCs w:val="22"/>
        </w:rPr>
        <w:t>i</w:t>
      </w:r>
      <w:r w:rsidRPr="00FE47F3">
        <w:rPr>
          <w:rFonts w:ascii="Garamond" w:hAnsi="Garamond"/>
          <w:szCs w:val="22"/>
          <w:lang w:val="ru-RU"/>
        </w:rPr>
        <w:t xml:space="preserve"> покупателю </w:t>
      </w:r>
      <w:r w:rsidRPr="00FE47F3">
        <w:rPr>
          <w:rFonts w:ascii="Garamond" w:hAnsi="Garamond"/>
          <w:i/>
          <w:szCs w:val="22"/>
        </w:rPr>
        <w:t>j</w:t>
      </w:r>
      <w:r w:rsidRPr="00FE47F3">
        <w:rPr>
          <w:rFonts w:ascii="Garamond" w:hAnsi="Garamond"/>
          <w:i/>
          <w:szCs w:val="22"/>
          <w:lang w:val="ru-RU"/>
        </w:rPr>
        <w:t xml:space="preserve"> </w:t>
      </w:r>
      <w:r w:rsidRPr="00FE47F3">
        <w:rPr>
          <w:rFonts w:ascii="Garamond" w:hAnsi="Garamond"/>
          <w:szCs w:val="22"/>
          <w:lang w:val="ru-RU"/>
        </w:rPr>
        <w:t xml:space="preserve">или ФСК в месяце </w:t>
      </w:r>
      <w:r w:rsidRPr="00FE47F3">
        <w:rPr>
          <w:rFonts w:ascii="Garamond" w:hAnsi="Garamond"/>
          <w:i/>
          <w:szCs w:val="22"/>
        </w:rPr>
        <w:t>m</w:t>
      </w:r>
      <w:r w:rsidR="004909BA">
        <w:rPr>
          <w:rFonts w:ascii="Garamond" w:hAnsi="Garamond"/>
          <w:i/>
          <w:szCs w:val="22"/>
          <w:lang w:val="ru-RU"/>
        </w:rPr>
        <w:t>–</w:t>
      </w:r>
      <w:r w:rsidRPr="004909BA">
        <w:rPr>
          <w:rFonts w:ascii="Garamond" w:hAnsi="Garamond"/>
          <w:szCs w:val="22"/>
          <w:lang w:val="ru-RU"/>
        </w:rPr>
        <w:t xml:space="preserve">1 </w:t>
      </w:r>
      <w:r w:rsidRPr="00FE47F3">
        <w:rPr>
          <w:rFonts w:ascii="Garamond" w:hAnsi="Garamond"/>
          <w:szCs w:val="22"/>
          <w:lang w:val="ru-RU"/>
        </w:rPr>
        <w:t xml:space="preserve">по договору </w:t>
      </w:r>
      <w:r w:rsidRPr="00FE47F3">
        <w:rPr>
          <w:rFonts w:ascii="Garamond" w:hAnsi="Garamond"/>
          <w:i/>
          <w:szCs w:val="22"/>
        </w:rPr>
        <w:t>D</w:t>
      </w:r>
      <w:r w:rsidRPr="00FE47F3">
        <w:rPr>
          <w:rFonts w:ascii="Garamond" w:hAnsi="Garamond"/>
          <w:szCs w:val="22"/>
          <w:lang w:val="ru-RU"/>
        </w:rPr>
        <w:t xml:space="preserve">, заключенному в отношении ГТП генерации </w:t>
      </w:r>
      <w:r w:rsidRPr="00FE47F3">
        <w:rPr>
          <w:rFonts w:ascii="Garamond" w:hAnsi="Garamond"/>
          <w:noProof/>
          <w:szCs w:val="22"/>
          <w:lang w:val="ru-RU" w:eastAsia="ru-RU"/>
        </w:rPr>
        <w:drawing>
          <wp:inline distT="0" distB="0" distL="0" distR="0" wp14:anchorId="7C1610E4" wp14:editId="7592E84C">
            <wp:extent cx="727710" cy="22542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1"/>
                    <pic:cNvPicPr>
                      <a:picLocks noChangeAspect="1" noChangeArrowheads="1"/>
                    </pic:cNvPicPr>
                  </pic:nvPicPr>
                  <pic:blipFill>
                    <a:blip r:embed="rId1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" cy="22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47F3">
        <w:rPr>
          <w:rFonts w:ascii="Garamond" w:hAnsi="Garamond"/>
          <w:szCs w:val="22"/>
          <w:lang w:val="ru-RU"/>
        </w:rPr>
        <w:t xml:space="preserve"> поставщика </w:t>
      </w:r>
      <w:r w:rsidRPr="00FE47F3">
        <w:rPr>
          <w:rFonts w:ascii="Garamond" w:hAnsi="Garamond"/>
          <w:i/>
          <w:szCs w:val="22"/>
        </w:rPr>
        <w:t>i</w:t>
      </w:r>
      <w:r w:rsidRPr="00FE47F3">
        <w:rPr>
          <w:rFonts w:ascii="Garamond" w:hAnsi="Garamond"/>
          <w:szCs w:val="22"/>
          <w:lang w:val="ru-RU"/>
        </w:rPr>
        <w:t>, определенная в соответствии с</w:t>
      </w:r>
      <w:r w:rsidRPr="00FE47F3">
        <w:rPr>
          <w:rFonts w:ascii="Garamond" w:hAnsi="Garamond"/>
          <w:szCs w:val="22"/>
        </w:rPr>
        <w:t> </w:t>
      </w:r>
      <w:r w:rsidRPr="00FE47F3">
        <w:rPr>
          <w:rFonts w:ascii="Garamond" w:hAnsi="Garamond"/>
          <w:szCs w:val="22"/>
          <w:lang w:val="ru-RU"/>
        </w:rPr>
        <w:t>пунктом</w:t>
      </w:r>
      <w:r w:rsidRPr="00FE47F3">
        <w:rPr>
          <w:rFonts w:ascii="Garamond" w:hAnsi="Garamond"/>
          <w:szCs w:val="22"/>
        </w:rPr>
        <w:t> </w:t>
      </w:r>
      <w:r w:rsidRPr="00FE47F3">
        <w:rPr>
          <w:rFonts w:ascii="Garamond" w:hAnsi="Garamond"/>
          <w:szCs w:val="22"/>
          <w:lang w:val="ru-RU"/>
        </w:rPr>
        <w:t>13.1.6 настоящего Регламента, согласно редакции, действующей в месяце </w:t>
      </w:r>
      <w:r w:rsidRPr="00FE47F3">
        <w:rPr>
          <w:rFonts w:ascii="Garamond" w:hAnsi="Garamond"/>
          <w:i/>
          <w:szCs w:val="22"/>
        </w:rPr>
        <w:t>m</w:t>
      </w:r>
      <w:r w:rsidR="004909BA">
        <w:rPr>
          <w:rFonts w:ascii="Garamond" w:hAnsi="Garamond"/>
          <w:szCs w:val="22"/>
          <w:lang w:val="ru-RU"/>
        </w:rPr>
        <w:t>–</w:t>
      </w:r>
      <w:r w:rsidRPr="00FE47F3">
        <w:rPr>
          <w:rFonts w:ascii="Garamond" w:hAnsi="Garamond"/>
          <w:szCs w:val="22"/>
          <w:lang w:val="ru-RU"/>
        </w:rPr>
        <w:t>1;</w:t>
      </w:r>
    </w:p>
    <w:p w:rsidR="005C2D1B" w:rsidRPr="00FE47F3" w:rsidRDefault="005C2D1B" w:rsidP="00FE47F3">
      <w:pPr>
        <w:pStyle w:val="a4"/>
        <w:rPr>
          <w:rFonts w:ascii="Garamond" w:hAnsi="Garamond"/>
          <w:szCs w:val="22"/>
          <w:lang w:val="ru-RU"/>
        </w:rPr>
      </w:pPr>
      <w:r w:rsidRPr="00FE47F3">
        <w:rPr>
          <w:rFonts w:ascii="Garamond" w:hAnsi="Garamond"/>
          <w:position w:val="-14"/>
          <w:szCs w:val="22"/>
        </w:rPr>
        <w:object w:dxaOrig="1219" w:dyaOrig="400" w14:anchorId="1FE693FD">
          <v:shape id="_x0000_i1108" type="#_x0000_t75" style="width:61.5pt;height:18.75pt" o:ole="">
            <v:imagedata r:id="rId177" o:title=""/>
          </v:shape>
          <o:OLEObject Type="Embed" ProgID="Equation.3" ShapeID="_x0000_i1108" DrawAspect="Content" ObjectID="_1638254786" r:id="rId178"/>
        </w:object>
      </w:r>
      <w:r w:rsidRPr="00FE47F3">
        <w:rPr>
          <w:rFonts w:ascii="Garamond" w:hAnsi="Garamond"/>
          <w:szCs w:val="22"/>
          <w:lang w:val="ru-RU"/>
        </w:rPr>
        <w:t xml:space="preserve"> – размер авансового обязательства покупателя </w:t>
      </w:r>
      <w:r w:rsidRPr="00FE47F3">
        <w:rPr>
          <w:rFonts w:ascii="Garamond" w:hAnsi="Garamond"/>
          <w:i/>
          <w:szCs w:val="22"/>
          <w:lang w:val="en-US"/>
        </w:rPr>
        <w:t>j</w:t>
      </w:r>
      <w:r w:rsidRPr="00FE47F3">
        <w:rPr>
          <w:rFonts w:ascii="Garamond" w:hAnsi="Garamond"/>
          <w:szCs w:val="22"/>
          <w:lang w:val="ru-RU"/>
        </w:rPr>
        <w:t xml:space="preserve"> или ФСК перед поставщиком </w:t>
      </w:r>
      <w:r w:rsidRPr="00FE47F3">
        <w:rPr>
          <w:rFonts w:ascii="Garamond" w:hAnsi="Garamond"/>
          <w:i/>
          <w:szCs w:val="22"/>
          <w:lang w:val="en-US"/>
        </w:rPr>
        <w:t>i</w:t>
      </w:r>
      <w:r w:rsidRPr="00FE47F3">
        <w:rPr>
          <w:rFonts w:ascii="Garamond" w:hAnsi="Garamond"/>
          <w:szCs w:val="22"/>
          <w:lang w:val="ru-RU"/>
        </w:rPr>
        <w:t xml:space="preserve"> в месяце</w:t>
      </w:r>
      <w:r w:rsidRPr="00FE47F3">
        <w:rPr>
          <w:rFonts w:ascii="Garamond" w:hAnsi="Garamond"/>
          <w:szCs w:val="22"/>
        </w:rPr>
        <w:t> </w:t>
      </w:r>
      <w:r w:rsidRPr="00FE47F3">
        <w:rPr>
          <w:rFonts w:ascii="Garamond" w:hAnsi="Garamond"/>
          <w:i/>
          <w:szCs w:val="22"/>
        </w:rPr>
        <w:t>m</w:t>
      </w:r>
      <w:r w:rsidR="004909BA">
        <w:rPr>
          <w:rFonts w:ascii="Garamond" w:hAnsi="Garamond"/>
          <w:i/>
          <w:szCs w:val="22"/>
          <w:lang w:val="ru-RU"/>
        </w:rPr>
        <w:t>–</w:t>
      </w:r>
      <w:r w:rsidRPr="00FE23A5">
        <w:rPr>
          <w:rFonts w:ascii="Garamond" w:hAnsi="Garamond"/>
          <w:szCs w:val="22"/>
          <w:lang w:val="ru-RU"/>
        </w:rPr>
        <w:t>1</w:t>
      </w:r>
      <w:r w:rsidRPr="00FE47F3">
        <w:rPr>
          <w:rFonts w:ascii="Garamond" w:hAnsi="Garamond"/>
          <w:szCs w:val="22"/>
          <w:lang w:val="ru-RU"/>
        </w:rPr>
        <w:t xml:space="preserve"> по договору </w:t>
      </w:r>
      <w:r w:rsidRPr="00FE47F3">
        <w:rPr>
          <w:rFonts w:ascii="Garamond" w:hAnsi="Garamond"/>
          <w:i/>
          <w:szCs w:val="22"/>
        </w:rPr>
        <w:t>D</w:t>
      </w:r>
      <w:r w:rsidRPr="00FE47F3">
        <w:rPr>
          <w:rFonts w:ascii="Garamond" w:hAnsi="Garamond"/>
          <w:szCs w:val="22"/>
          <w:lang w:val="ru-RU"/>
        </w:rPr>
        <w:t xml:space="preserve">, заключенному в отношении ГТП генерации </w:t>
      </w:r>
      <w:r w:rsidRPr="00FE47F3">
        <w:rPr>
          <w:rFonts w:ascii="Garamond" w:hAnsi="Garamond"/>
          <w:noProof/>
          <w:position w:val="-10"/>
          <w:szCs w:val="22"/>
          <w:lang w:val="ru-RU" w:eastAsia="ru-RU"/>
        </w:rPr>
        <w:drawing>
          <wp:inline distT="0" distB="0" distL="0" distR="0" wp14:anchorId="6BC8056F" wp14:editId="738559D3">
            <wp:extent cx="1043305" cy="231775"/>
            <wp:effectExtent l="0" t="0" r="0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1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30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47F3">
        <w:rPr>
          <w:rFonts w:ascii="Garamond" w:hAnsi="Garamond"/>
          <w:szCs w:val="22"/>
          <w:lang w:val="ru-RU"/>
        </w:rPr>
        <w:t xml:space="preserve"> поставщика </w:t>
      </w:r>
      <w:r w:rsidRPr="00FE47F3">
        <w:rPr>
          <w:rFonts w:ascii="Garamond" w:hAnsi="Garamond"/>
          <w:i/>
          <w:szCs w:val="22"/>
          <w:lang w:val="en-US"/>
        </w:rPr>
        <w:t>i</w:t>
      </w:r>
      <w:r w:rsidRPr="00FE47F3">
        <w:rPr>
          <w:rFonts w:ascii="Garamond" w:hAnsi="Garamond"/>
          <w:i/>
          <w:szCs w:val="22"/>
          <w:lang w:val="ru-RU"/>
        </w:rPr>
        <w:t>,</w:t>
      </w:r>
      <w:r w:rsidRPr="00FE47F3">
        <w:rPr>
          <w:rFonts w:ascii="Garamond" w:hAnsi="Garamond"/>
          <w:szCs w:val="22"/>
          <w:lang w:val="ru-RU"/>
        </w:rPr>
        <w:t xml:space="preserve"> согласно редакции, действующей в месяце </w:t>
      </w:r>
      <w:r w:rsidRPr="00FE47F3">
        <w:rPr>
          <w:rFonts w:ascii="Garamond" w:hAnsi="Garamond"/>
          <w:i/>
          <w:szCs w:val="22"/>
          <w:lang w:val="ru-RU"/>
        </w:rPr>
        <w:t>m</w:t>
      </w:r>
      <w:r w:rsidR="004909BA">
        <w:rPr>
          <w:rFonts w:ascii="Garamond" w:hAnsi="Garamond"/>
          <w:i/>
          <w:szCs w:val="22"/>
          <w:lang w:val="ru-RU"/>
        </w:rPr>
        <w:t>–</w:t>
      </w:r>
      <w:r w:rsidRPr="00FE47F3">
        <w:rPr>
          <w:rFonts w:ascii="Garamond" w:hAnsi="Garamond"/>
          <w:szCs w:val="22"/>
          <w:lang w:val="ru-RU"/>
        </w:rPr>
        <w:t>1.</w:t>
      </w:r>
    </w:p>
    <w:p w:rsidR="005C2D1B" w:rsidRPr="00FE47F3" w:rsidRDefault="005C2D1B" w:rsidP="00FE47F3">
      <w:pPr>
        <w:pStyle w:val="a4"/>
        <w:jc w:val="center"/>
        <w:rPr>
          <w:rFonts w:ascii="Garamond" w:hAnsi="Garamond"/>
          <w:szCs w:val="22"/>
          <w:lang w:val="ru-RU"/>
        </w:rPr>
      </w:pPr>
      <w:r w:rsidRPr="00FE47F3">
        <w:rPr>
          <w:rFonts w:ascii="Garamond" w:hAnsi="Garamond"/>
          <w:position w:val="-14"/>
          <w:szCs w:val="22"/>
        </w:rPr>
        <w:object w:dxaOrig="6000" w:dyaOrig="400" w14:anchorId="5DD3E012">
          <v:shape id="_x0000_i1109" type="#_x0000_t75" style="width:300.75pt;height:18.75pt" o:ole="">
            <v:imagedata r:id="rId179" o:title=""/>
          </v:shape>
          <o:OLEObject Type="Embed" ProgID="Equation.3" ShapeID="_x0000_i1109" DrawAspect="Content" ObjectID="_1638254787" r:id="rId180"/>
        </w:object>
      </w:r>
      <w:r w:rsidRPr="00FE47F3">
        <w:rPr>
          <w:rFonts w:ascii="Garamond" w:hAnsi="Garamond"/>
          <w:szCs w:val="22"/>
          <w:lang w:val="ru-RU"/>
        </w:rPr>
        <w:t>;</w:t>
      </w:r>
    </w:p>
    <w:p w:rsidR="005C2D1B" w:rsidRPr="00FE47F3" w:rsidRDefault="005C2D1B" w:rsidP="00FE47F3">
      <w:pPr>
        <w:pStyle w:val="a4"/>
        <w:jc w:val="center"/>
        <w:rPr>
          <w:rFonts w:ascii="Garamond" w:hAnsi="Garamond"/>
          <w:szCs w:val="22"/>
          <w:lang w:val="ru-RU"/>
        </w:rPr>
      </w:pPr>
      <w:r w:rsidRPr="00FE47F3">
        <w:rPr>
          <w:rFonts w:ascii="Garamond" w:hAnsi="Garamond"/>
          <w:position w:val="-14"/>
          <w:szCs w:val="22"/>
        </w:rPr>
        <w:object w:dxaOrig="5980" w:dyaOrig="400" w14:anchorId="24480C73">
          <v:shape id="_x0000_i1110" type="#_x0000_t75" style="width:299.25pt;height:18.75pt" o:ole="">
            <v:imagedata r:id="rId181" o:title=""/>
          </v:shape>
          <o:OLEObject Type="Embed" ProgID="Equation.3" ShapeID="_x0000_i1110" DrawAspect="Content" ObjectID="_1638254788" r:id="rId182"/>
        </w:object>
      </w:r>
      <w:r w:rsidRPr="00FE47F3">
        <w:rPr>
          <w:rFonts w:ascii="Garamond" w:hAnsi="Garamond"/>
          <w:szCs w:val="22"/>
          <w:lang w:val="ru-RU"/>
        </w:rPr>
        <w:t>;</w:t>
      </w:r>
    </w:p>
    <w:p w:rsidR="005C2D1B" w:rsidRPr="00FE47F3" w:rsidRDefault="005C2D1B" w:rsidP="00FE47F3">
      <w:pPr>
        <w:pStyle w:val="a4"/>
        <w:jc w:val="center"/>
        <w:rPr>
          <w:rFonts w:ascii="Garamond" w:hAnsi="Garamond"/>
          <w:szCs w:val="22"/>
          <w:lang w:val="ru-RU"/>
        </w:rPr>
      </w:pPr>
      <w:r w:rsidRPr="00FE47F3">
        <w:rPr>
          <w:rFonts w:ascii="Garamond" w:hAnsi="Garamond"/>
          <w:position w:val="-14"/>
          <w:szCs w:val="22"/>
        </w:rPr>
        <w:object w:dxaOrig="5980" w:dyaOrig="400" w14:anchorId="7B125F8E">
          <v:shape id="_x0000_i1111" type="#_x0000_t75" style="width:299.25pt;height:18.75pt" o:ole="">
            <v:imagedata r:id="rId183" o:title=""/>
          </v:shape>
          <o:OLEObject Type="Embed" ProgID="Equation.3" ShapeID="_x0000_i1111" DrawAspect="Content" ObjectID="_1638254789" r:id="rId184"/>
        </w:object>
      </w:r>
      <w:r w:rsidRPr="00FE47F3">
        <w:rPr>
          <w:rFonts w:ascii="Garamond" w:hAnsi="Garamond"/>
          <w:szCs w:val="22"/>
          <w:lang w:val="ru-RU"/>
        </w:rPr>
        <w:t>,</w:t>
      </w:r>
    </w:p>
    <w:p w:rsidR="005C2D1B" w:rsidRPr="00FE47F3" w:rsidRDefault="005C2D1B" w:rsidP="0096087B">
      <w:pPr>
        <w:pStyle w:val="af1"/>
        <w:spacing w:before="120" w:after="120"/>
        <w:ind w:left="426" w:hanging="426"/>
        <w:jc w:val="both"/>
        <w:rPr>
          <w:rFonts w:ascii="Garamond" w:eastAsia="Times New Roman" w:hAnsi="Garamond"/>
          <w:sz w:val="22"/>
          <w:szCs w:val="22"/>
          <w:lang w:eastAsia="en-US"/>
        </w:rPr>
      </w:pPr>
      <w:r w:rsidRPr="00FE47F3">
        <w:rPr>
          <w:rFonts w:ascii="Garamond" w:eastAsia="Times New Roman" w:hAnsi="Garamond"/>
          <w:sz w:val="22"/>
          <w:szCs w:val="22"/>
          <w:lang w:eastAsia="en-US"/>
        </w:rPr>
        <w:t>где</w:t>
      </w:r>
      <w:r w:rsidR="00ED5810" w:rsidRPr="00FE47F3">
        <w:rPr>
          <w:rFonts w:ascii="Garamond" w:eastAsia="Times New Roman" w:hAnsi="Garamond"/>
          <w:sz w:val="22"/>
          <w:szCs w:val="22"/>
          <w:lang w:eastAsia="en-US"/>
        </w:rPr>
        <w:t xml:space="preserve"> </w:t>
      </w:r>
      <w:r w:rsidRPr="00FE47F3">
        <w:rPr>
          <w:rFonts w:ascii="Garamond" w:hAnsi="Garamond"/>
          <w:position w:val="-14"/>
          <w:sz w:val="22"/>
          <w:szCs w:val="22"/>
        </w:rPr>
        <w:object w:dxaOrig="1420" w:dyaOrig="400" w14:anchorId="0AE8CB3E">
          <v:shape id="_x0000_i1112" type="#_x0000_t75" style="width:71.25pt;height:18.75pt" o:ole="">
            <v:imagedata r:id="rId185" o:title=""/>
          </v:shape>
          <o:OLEObject Type="Embed" ProgID="Equation.3" ShapeID="_x0000_i1112" DrawAspect="Content" ObjectID="_1638254790" r:id="rId186"/>
        </w:object>
      </w:r>
      <w:r w:rsidRPr="00FE47F3">
        <w:rPr>
          <w:rFonts w:ascii="Garamond" w:hAnsi="Garamond"/>
          <w:sz w:val="22"/>
          <w:szCs w:val="22"/>
        </w:rPr>
        <w:t xml:space="preserve"> </w:t>
      </w:r>
      <w:r w:rsidRPr="00FE47F3">
        <w:rPr>
          <w:rFonts w:ascii="Garamond" w:eastAsia="Times New Roman" w:hAnsi="Garamond"/>
          <w:sz w:val="22"/>
          <w:szCs w:val="22"/>
          <w:lang w:eastAsia="en-US"/>
        </w:rPr>
        <w:t xml:space="preserve">– на дату платежа </w:t>
      </w:r>
      <w:r w:rsidRPr="00FE47F3">
        <w:rPr>
          <w:rFonts w:ascii="Garamond" w:eastAsia="Times New Roman" w:hAnsi="Garamond"/>
          <w:i/>
          <w:sz w:val="22"/>
          <w:szCs w:val="22"/>
          <w:lang w:val="en-GB" w:eastAsia="en-US"/>
        </w:rPr>
        <w:t>d</w:t>
      </w:r>
      <w:r w:rsidRPr="00FE47F3">
        <w:rPr>
          <w:rFonts w:ascii="Garamond" w:eastAsia="Times New Roman" w:hAnsi="Garamond"/>
          <w:sz w:val="22"/>
          <w:szCs w:val="22"/>
          <w:lang w:eastAsia="en-US"/>
        </w:rPr>
        <w:t xml:space="preserve"> величина авансового обязательства/требования в месяце </w:t>
      </w:r>
      <w:r w:rsidRPr="0096087B">
        <w:rPr>
          <w:rFonts w:ascii="Garamond" w:eastAsia="Times New Roman" w:hAnsi="Garamond"/>
          <w:i/>
          <w:sz w:val="22"/>
          <w:szCs w:val="22"/>
          <w:lang w:eastAsia="en-US"/>
        </w:rPr>
        <w:t>m</w:t>
      </w:r>
      <w:r w:rsidRPr="00FE47F3">
        <w:rPr>
          <w:rFonts w:ascii="Garamond" w:eastAsia="Times New Roman" w:hAnsi="Garamond"/>
          <w:sz w:val="22"/>
          <w:szCs w:val="22"/>
          <w:lang w:eastAsia="en-US"/>
        </w:rPr>
        <w:t xml:space="preserve"> за мощность по договору КОМ НГО, продаваемую участником оптового рынка </w:t>
      </w:r>
      <w:r w:rsidRPr="00FE47F3">
        <w:rPr>
          <w:rFonts w:ascii="Garamond" w:eastAsia="Times New Roman" w:hAnsi="Garamond"/>
          <w:i/>
          <w:sz w:val="22"/>
          <w:szCs w:val="22"/>
          <w:lang w:val="en-GB" w:eastAsia="en-US"/>
        </w:rPr>
        <w:t>i</w:t>
      </w:r>
      <w:r w:rsidRPr="00FE47F3">
        <w:rPr>
          <w:rFonts w:ascii="Garamond" w:eastAsia="Times New Roman" w:hAnsi="Garamond"/>
          <w:sz w:val="22"/>
          <w:szCs w:val="22"/>
          <w:lang w:eastAsia="en-US"/>
        </w:rPr>
        <w:t xml:space="preserve"> и покупаемую участником оптового рынка </w:t>
      </w:r>
      <w:r w:rsidRPr="00FE47F3">
        <w:rPr>
          <w:rFonts w:ascii="Garamond" w:eastAsia="Times New Roman" w:hAnsi="Garamond"/>
          <w:i/>
          <w:sz w:val="22"/>
          <w:szCs w:val="22"/>
          <w:lang w:val="en-GB" w:eastAsia="en-US"/>
        </w:rPr>
        <w:t>j</w:t>
      </w:r>
      <w:r w:rsidRPr="00FE47F3">
        <w:rPr>
          <w:rFonts w:ascii="Garamond" w:eastAsia="Times New Roman" w:hAnsi="Garamond"/>
          <w:sz w:val="22"/>
          <w:szCs w:val="22"/>
          <w:lang w:eastAsia="en-US"/>
        </w:rPr>
        <w:t>, определенная в соответствии с пунктом 13.1.3.4 настоящего Регламента;</w:t>
      </w:r>
    </w:p>
    <w:p w:rsidR="005C2D1B" w:rsidRPr="00FE47F3" w:rsidRDefault="005C2D1B" w:rsidP="0096087B">
      <w:pPr>
        <w:pStyle w:val="af1"/>
        <w:spacing w:before="120" w:after="120"/>
        <w:ind w:left="426" w:firstLine="0"/>
        <w:jc w:val="both"/>
        <w:rPr>
          <w:rFonts w:ascii="Garamond" w:eastAsia="Times New Roman" w:hAnsi="Garamond"/>
          <w:sz w:val="22"/>
          <w:szCs w:val="22"/>
          <w:lang w:eastAsia="en-US"/>
        </w:rPr>
      </w:pPr>
      <w:r w:rsidRPr="00FE47F3">
        <w:rPr>
          <w:rFonts w:ascii="Garamond" w:hAnsi="Garamond"/>
          <w:position w:val="-14"/>
          <w:sz w:val="22"/>
          <w:szCs w:val="22"/>
        </w:rPr>
        <w:object w:dxaOrig="1420" w:dyaOrig="400" w14:anchorId="1FC9B85B">
          <v:shape id="_x0000_i1113" type="#_x0000_t75" style="width:70.5pt;height:20.25pt" o:ole="">
            <v:imagedata r:id="rId187" o:title=""/>
          </v:shape>
          <o:OLEObject Type="Embed" ProgID="Equation.3" ShapeID="_x0000_i1113" DrawAspect="Content" ObjectID="_1638254791" r:id="rId188"/>
        </w:object>
      </w:r>
      <w:r w:rsidRPr="00FE47F3">
        <w:rPr>
          <w:rFonts w:ascii="Garamond" w:eastAsia="Times New Roman" w:hAnsi="Garamond"/>
          <w:sz w:val="22"/>
          <w:szCs w:val="22"/>
          <w:lang w:eastAsia="en-US"/>
        </w:rPr>
        <w:t xml:space="preserve"> – стоимость мощности, фактически поставленной поставщиком </w:t>
      </w:r>
      <w:r w:rsidRPr="00FE47F3">
        <w:rPr>
          <w:rFonts w:ascii="Garamond" w:eastAsia="Times New Roman" w:hAnsi="Garamond"/>
          <w:i/>
          <w:sz w:val="22"/>
          <w:szCs w:val="22"/>
          <w:lang w:val="en-GB" w:eastAsia="en-US"/>
        </w:rPr>
        <w:t>i</w:t>
      </w:r>
      <w:r w:rsidRPr="00FE47F3">
        <w:rPr>
          <w:rFonts w:ascii="Garamond" w:eastAsia="Times New Roman" w:hAnsi="Garamond"/>
          <w:i/>
          <w:sz w:val="22"/>
          <w:szCs w:val="22"/>
          <w:lang w:eastAsia="en-US"/>
        </w:rPr>
        <w:t xml:space="preserve"> </w:t>
      </w:r>
      <w:r w:rsidRPr="00FE47F3">
        <w:rPr>
          <w:rFonts w:ascii="Garamond" w:eastAsia="Times New Roman" w:hAnsi="Garamond"/>
          <w:sz w:val="22"/>
          <w:szCs w:val="22"/>
          <w:lang w:eastAsia="en-US"/>
        </w:rPr>
        <w:t>покупателю </w:t>
      </w:r>
      <w:r w:rsidRPr="00FE47F3">
        <w:rPr>
          <w:rFonts w:ascii="Garamond" w:eastAsia="Times New Roman" w:hAnsi="Garamond"/>
          <w:i/>
          <w:sz w:val="22"/>
          <w:szCs w:val="22"/>
          <w:lang w:val="en-GB" w:eastAsia="en-US"/>
        </w:rPr>
        <w:t>j</w:t>
      </w:r>
      <w:r w:rsidRPr="00FE47F3">
        <w:rPr>
          <w:rFonts w:ascii="Garamond" w:eastAsia="Times New Roman" w:hAnsi="Garamond"/>
          <w:i/>
          <w:sz w:val="22"/>
          <w:szCs w:val="22"/>
          <w:lang w:eastAsia="en-US"/>
        </w:rPr>
        <w:t xml:space="preserve"> </w:t>
      </w:r>
      <w:r w:rsidRPr="00FE47F3">
        <w:rPr>
          <w:rFonts w:ascii="Garamond" w:eastAsia="Times New Roman" w:hAnsi="Garamond"/>
          <w:sz w:val="22"/>
          <w:szCs w:val="22"/>
          <w:lang w:eastAsia="en-US"/>
        </w:rPr>
        <w:t xml:space="preserve">или ФСК в месяце </w:t>
      </w:r>
      <w:r w:rsidRPr="00FE47F3">
        <w:rPr>
          <w:rFonts w:ascii="Garamond" w:eastAsia="Times New Roman" w:hAnsi="Garamond"/>
          <w:i/>
          <w:sz w:val="22"/>
          <w:szCs w:val="22"/>
          <w:lang w:val="en-GB" w:eastAsia="en-US"/>
        </w:rPr>
        <w:t>m</w:t>
      </w:r>
      <w:r w:rsidR="004909BA">
        <w:rPr>
          <w:rFonts w:ascii="Garamond" w:eastAsia="Times New Roman" w:hAnsi="Garamond"/>
          <w:sz w:val="22"/>
          <w:szCs w:val="22"/>
          <w:lang w:eastAsia="en-US"/>
        </w:rPr>
        <w:t>–</w:t>
      </w:r>
      <w:r w:rsidRPr="00FE47F3">
        <w:rPr>
          <w:rFonts w:ascii="Garamond" w:eastAsia="Times New Roman" w:hAnsi="Garamond"/>
          <w:sz w:val="22"/>
          <w:szCs w:val="22"/>
          <w:lang w:eastAsia="en-US"/>
        </w:rPr>
        <w:t xml:space="preserve">1 по договору </w:t>
      </w:r>
      <w:r w:rsidRPr="00FE47F3">
        <w:rPr>
          <w:rFonts w:ascii="Garamond" w:eastAsia="Times New Roman" w:hAnsi="Garamond"/>
          <w:i/>
          <w:sz w:val="22"/>
          <w:szCs w:val="22"/>
          <w:lang w:val="en-GB" w:eastAsia="en-US"/>
        </w:rPr>
        <w:t>D</w:t>
      </w:r>
      <w:r w:rsidRPr="00FE47F3">
        <w:rPr>
          <w:rFonts w:ascii="Garamond" w:eastAsia="Times New Roman" w:hAnsi="Garamond"/>
          <w:sz w:val="22"/>
          <w:szCs w:val="22"/>
          <w:lang w:eastAsia="en-US"/>
        </w:rPr>
        <w:t xml:space="preserve">, заключенному в отношении ГТП генерации </w:t>
      </w:r>
      <w:r w:rsidRPr="00FE47F3">
        <w:rPr>
          <w:rFonts w:ascii="Garamond" w:eastAsia="Times New Roman" w:hAnsi="Garamond"/>
          <w:noProof/>
          <w:sz w:val="22"/>
          <w:szCs w:val="22"/>
        </w:rPr>
        <w:drawing>
          <wp:inline distT="0" distB="0" distL="0" distR="0" wp14:anchorId="18B242B1" wp14:editId="09B54CA8">
            <wp:extent cx="875665" cy="23177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9"/>
                    <pic:cNvPicPr>
                      <a:picLocks noChangeAspect="1" noChangeArrowheads="1"/>
                    </pic:cNvPicPr>
                  </pic:nvPicPr>
                  <pic:blipFill>
                    <a:blip r:embed="rId1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66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47F3">
        <w:rPr>
          <w:rFonts w:ascii="Garamond" w:eastAsia="Times New Roman" w:hAnsi="Garamond"/>
          <w:sz w:val="22"/>
          <w:szCs w:val="22"/>
          <w:lang w:eastAsia="en-US"/>
        </w:rPr>
        <w:t xml:space="preserve"> поставщика </w:t>
      </w:r>
      <w:r w:rsidRPr="00FE47F3">
        <w:rPr>
          <w:rFonts w:ascii="Garamond" w:eastAsia="Times New Roman" w:hAnsi="Garamond"/>
          <w:i/>
          <w:sz w:val="22"/>
          <w:szCs w:val="22"/>
          <w:lang w:val="en-GB" w:eastAsia="en-US"/>
        </w:rPr>
        <w:t>i</w:t>
      </w:r>
      <w:r w:rsidRPr="00FE47F3">
        <w:rPr>
          <w:rFonts w:ascii="Garamond" w:eastAsia="Times New Roman" w:hAnsi="Garamond"/>
          <w:sz w:val="22"/>
          <w:szCs w:val="22"/>
          <w:lang w:eastAsia="en-US"/>
        </w:rPr>
        <w:t xml:space="preserve">, определенная в соответствии с пунктом 13.1.6 настоящего Регламента, согласно редакции, действующей в месяце </w:t>
      </w:r>
      <w:r w:rsidRPr="00FE47F3">
        <w:rPr>
          <w:rFonts w:ascii="Garamond" w:eastAsia="Times New Roman" w:hAnsi="Garamond"/>
          <w:i/>
          <w:sz w:val="22"/>
          <w:szCs w:val="22"/>
          <w:lang w:eastAsia="en-US"/>
        </w:rPr>
        <w:t>m</w:t>
      </w:r>
      <w:r w:rsidR="004909BA">
        <w:rPr>
          <w:rFonts w:ascii="Garamond" w:eastAsia="Times New Roman" w:hAnsi="Garamond"/>
          <w:i/>
          <w:sz w:val="22"/>
          <w:szCs w:val="22"/>
          <w:lang w:eastAsia="en-US"/>
        </w:rPr>
        <w:t>–</w:t>
      </w:r>
      <w:r w:rsidRPr="0096087B">
        <w:rPr>
          <w:rFonts w:ascii="Garamond" w:eastAsia="Times New Roman" w:hAnsi="Garamond"/>
          <w:sz w:val="22"/>
          <w:szCs w:val="22"/>
          <w:lang w:eastAsia="en-US"/>
        </w:rPr>
        <w:t>1;</w:t>
      </w:r>
    </w:p>
    <w:p w:rsidR="005C2D1B" w:rsidRPr="00FE47F3" w:rsidRDefault="005C2D1B" w:rsidP="0096087B">
      <w:pPr>
        <w:pStyle w:val="af1"/>
        <w:spacing w:before="120" w:after="120"/>
        <w:ind w:left="426" w:firstLine="0"/>
        <w:jc w:val="both"/>
        <w:rPr>
          <w:rFonts w:ascii="Garamond" w:eastAsia="Times New Roman" w:hAnsi="Garamond"/>
          <w:sz w:val="22"/>
          <w:szCs w:val="22"/>
          <w:lang w:eastAsia="en-US"/>
        </w:rPr>
      </w:pPr>
      <w:r w:rsidRPr="00FE47F3">
        <w:rPr>
          <w:rFonts w:ascii="Garamond" w:hAnsi="Garamond"/>
          <w:position w:val="-14"/>
          <w:sz w:val="22"/>
          <w:szCs w:val="22"/>
        </w:rPr>
        <w:object w:dxaOrig="1420" w:dyaOrig="400" w14:anchorId="0B4A8008">
          <v:shape id="_x0000_i1114" type="#_x0000_t75" style="width:71.25pt;height:18.75pt" o:ole="">
            <v:imagedata r:id="rId190" o:title=""/>
          </v:shape>
          <o:OLEObject Type="Embed" ProgID="Equation.3" ShapeID="_x0000_i1114" DrawAspect="Content" ObjectID="_1638254792" r:id="rId191"/>
        </w:object>
      </w:r>
      <w:r w:rsidRPr="00FE47F3">
        <w:rPr>
          <w:rFonts w:ascii="Garamond" w:hAnsi="Garamond"/>
          <w:sz w:val="22"/>
          <w:szCs w:val="22"/>
        </w:rPr>
        <w:t xml:space="preserve"> </w:t>
      </w:r>
      <w:r w:rsidRPr="00FE47F3">
        <w:rPr>
          <w:rFonts w:ascii="Garamond" w:eastAsia="Times New Roman" w:hAnsi="Garamond"/>
          <w:sz w:val="22"/>
          <w:szCs w:val="22"/>
          <w:lang w:eastAsia="en-US"/>
        </w:rPr>
        <w:t xml:space="preserve">– на дату платежа </w:t>
      </w:r>
      <w:r w:rsidRPr="00FE47F3">
        <w:rPr>
          <w:rFonts w:ascii="Garamond" w:eastAsia="Times New Roman" w:hAnsi="Garamond"/>
          <w:i/>
          <w:sz w:val="22"/>
          <w:szCs w:val="22"/>
          <w:lang w:val="en-GB" w:eastAsia="en-US"/>
        </w:rPr>
        <w:t>d</w:t>
      </w:r>
      <w:r w:rsidRPr="00FE47F3">
        <w:rPr>
          <w:rFonts w:ascii="Garamond" w:eastAsia="Times New Roman" w:hAnsi="Garamond"/>
          <w:sz w:val="22"/>
          <w:szCs w:val="22"/>
          <w:lang w:eastAsia="en-US"/>
        </w:rPr>
        <w:t xml:space="preserve"> величина авансового обязательства/требования в месяце </w:t>
      </w:r>
      <w:r w:rsidRPr="00FE47F3">
        <w:rPr>
          <w:rFonts w:ascii="Garamond" w:eastAsia="Times New Roman" w:hAnsi="Garamond"/>
          <w:i/>
          <w:sz w:val="22"/>
          <w:szCs w:val="22"/>
          <w:lang w:val="en-GB" w:eastAsia="en-US"/>
        </w:rPr>
        <w:t>m</w:t>
      </w:r>
      <w:r w:rsidRPr="00FE47F3">
        <w:rPr>
          <w:rFonts w:ascii="Garamond" w:eastAsia="Times New Roman" w:hAnsi="Garamond"/>
          <w:sz w:val="22"/>
          <w:szCs w:val="22"/>
          <w:lang w:eastAsia="en-US"/>
        </w:rPr>
        <w:t xml:space="preserve"> за мощность по договору КОМ НГО, продаваемую участником оптового рынка </w:t>
      </w:r>
      <w:r w:rsidRPr="00FE47F3">
        <w:rPr>
          <w:rFonts w:ascii="Garamond" w:eastAsia="Times New Roman" w:hAnsi="Garamond"/>
          <w:i/>
          <w:sz w:val="22"/>
          <w:szCs w:val="22"/>
          <w:lang w:eastAsia="en-US"/>
        </w:rPr>
        <w:t>i</w:t>
      </w:r>
      <w:r w:rsidRPr="00FE47F3">
        <w:rPr>
          <w:rFonts w:ascii="Garamond" w:eastAsia="Times New Roman" w:hAnsi="Garamond"/>
          <w:sz w:val="22"/>
          <w:szCs w:val="22"/>
          <w:lang w:eastAsia="en-US"/>
        </w:rPr>
        <w:t xml:space="preserve"> и покупаемую участником оптового рынка </w:t>
      </w:r>
      <w:r w:rsidRPr="0096087B">
        <w:rPr>
          <w:rFonts w:ascii="Garamond" w:eastAsia="Times New Roman" w:hAnsi="Garamond"/>
          <w:i/>
          <w:sz w:val="22"/>
          <w:szCs w:val="22"/>
          <w:lang w:eastAsia="en-US"/>
        </w:rPr>
        <w:t>j</w:t>
      </w:r>
      <w:r w:rsidRPr="00FE47F3">
        <w:rPr>
          <w:rFonts w:ascii="Garamond" w:eastAsia="Times New Roman" w:hAnsi="Garamond"/>
          <w:sz w:val="22"/>
          <w:szCs w:val="22"/>
          <w:lang w:eastAsia="en-US"/>
        </w:rPr>
        <w:t>, определенная в соответствии с пунктом 13.1.3.4 настоящего Регламента</w:t>
      </w:r>
      <w:r w:rsidRPr="00FE47F3">
        <w:rPr>
          <w:rFonts w:ascii="Garamond" w:hAnsi="Garamond"/>
          <w:i/>
          <w:sz w:val="22"/>
          <w:szCs w:val="22"/>
        </w:rPr>
        <w:t>,</w:t>
      </w:r>
      <w:r w:rsidRPr="00FE47F3">
        <w:rPr>
          <w:rFonts w:ascii="Garamond" w:hAnsi="Garamond"/>
          <w:sz w:val="22"/>
          <w:szCs w:val="22"/>
        </w:rPr>
        <w:t xml:space="preserve"> согласно редакции, действующей в месяце </w:t>
      </w:r>
      <w:r w:rsidRPr="00FE47F3">
        <w:rPr>
          <w:rFonts w:ascii="Garamond" w:hAnsi="Garamond"/>
          <w:i/>
          <w:sz w:val="22"/>
          <w:szCs w:val="22"/>
        </w:rPr>
        <w:t>m</w:t>
      </w:r>
      <w:r w:rsidR="004909BA">
        <w:rPr>
          <w:rFonts w:ascii="Garamond" w:hAnsi="Garamond"/>
          <w:i/>
          <w:sz w:val="22"/>
          <w:szCs w:val="22"/>
        </w:rPr>
        <w:t>–</w:t>
      </w:r>
      <w:r w:rsidRPr="0096087B">
        <w:rPr>
          <w:rFonts w:ascii="Garamond" w:hAnsi="Garamond"/>
          <w:sz w:val="22"/>
          <w:szCs w:val="22"/>
        </w:rPr>
        <w:t>1</w:t>
      </w:r>
      <w:r w:rsidRPr="0096087B">
        <w:rPr>
          <w:rFonts w:ascii="Garamond" w:eastAsia="Times New Roman" w:hAnsi="Garamond"/>
          <w:sz w:val="22"/>
          <w:szCs w:val="22"/>
          <w:lang w:eastAsia="en-US"/>
        </w:rPr>
        <w:t>.</w:t>
      </w:r>
      <w:r w:rsidRPr="00FE47F3">
        <w:rPr>
          <w:rFonts w:ascii="Garamond" w:hAnsi="Garamond"/>
          <w:sz w:val="22"/>
          <w:szCs w:val="22"/>
        </w:rPr>
        <w:fldChar w:fldCharType="begin"/>
      </w:r>
      <w:r w:rsidRPr="00FE47F3">
        <w:rPr>
          <w:rFonts w:ascii="Garamond" w:hAnsi="Garamond"/>
          <w:sz w:val="22"/>
          <w:szCs w:val="22"/>
        </w:rPr>
        <w:fldChar w:fldCharType="end"/>
      </w:r>
      <w:r w:rsidRPr="00FE47F3">
        <w:rPr>
          <w:rFonts w:ascii="Garamond" w:hAnsi="Garamond"/>
          <w:sz w:val="22"/>
          <w:szCs w:val="22"/>
        </w:rPr>
        <w:fldChar w:fldCharType="begin"/>
      </w:r>
      <w:r w:rsidRPr="00FE47F3">
        <w:rPr>
          <w:rFonts w:ascii="Garamond" w:hAnsi="Garamond"/>
          <w:sz w:val="22"/>
          <w:szCs w:val="22"/>
        </w:rPr>
        <w:fldChar w:fldCharType="end"/>
      </w:r>
      <w:r w:rsidRPr="00FE47F3">
        <w:rPr>
          <w:rFonts w:ascii="Garamond" w:hAnsi="Garamond"/>
          <w:sz w:val="22"/>
          <w:szCs w:val="22"/>
        </w:rPr>
        <w:fldChar w:fldCharType="begin"/>
      </w:r>
      <w:r w:rsidRPr="00FE47F3">
        <w:rPr>
          <w:rFonts w:ascii="Garamond" w:hAnsi="Garamond"/>
          <w:sz w:val="22"/>
          <w:szCs w:val="22"/>
        </w:rPr>
        <w:fldChar w:fldCharType="end"/>
      </w:r>
      <w:r w:rsidRPr="00FE47F3">
        <w:rPr>
          <w:rFonts w:ascii="Garamond" w:hAnsi="Garamond"/>
          <w:sz w:val="22"/>
          <w:szCs w:val="22"/>
        </w:rPr>
        <w:fldChar w:fldCharType="begin"/>
      </w:r>
      <w:r w:rsidRPr="00FE47F3">
        <w:rPr>
          <w:rFonts w:ascii="Garamond" w:hAnsi="Garamond"/>
          <w:sz w:val="22"/>
          <w:szCs w:val="22"/>
        </w:rPr>
        <w:fldChar w:fldCharType="end"/>
      </w:r>
    </w:p>
    <w:p w:rsidR="005C2D1B" w:rsidRPr="00FE47F3" w:rsidRDefault="005C2D1B" w:rsidP="00FE47F3">
      <w:pPr>
        <w:pStyle w:val="a4"/>
        <w:ind w:firstLine="540"/>
        <w:rPr>
          <w:rFonts w:ascii="Garamond" w:hAnsi="Garamond"/>
          <w:szCs w:val="22"/>
          <w:lang w:val="ru-RU"/>
        </w:rPr>
      </w:pPr>
      <w:r w:rsidRPr="00FE47F3">
        <w:rPr>
          <w:rFonts w:ascii="Garamond" w:hAnsi="Garamond"/>
          <w:szCs w:val="22"/>
          <w:lang w:val="ru-RU"/>
        </w:rPr>
        <w:t>29.1.</w:t>
      </w:r>
      <w:r w:rsidR="00865CD3" w:rsidRPr="00FE47F3">
        <w:rPr>
          <w:rFonts w:ascii="Garamond" w:hAnsi="Garamond"/>
          <w:szCs w:val="22"/>
          <w:lang w:val="ru-RU"/>
        </w:rPr>
        <w:t>1</w:t>
      </w:r>
      <w:r w:rsidRPr="00FE47F3">
        <w:rPr>
          <w:rFonts w:ascii="Garamond" w:hAnsi="Garamond"/>
          <w:szCs w:val="22"/>
          <w:lang w:val="ru-RU"/>
        </w:rPr>
        <w:t>.7</w:t>
      </w:r>
      <w:r w:rsidR="00617B5B" w:rsidRPr="00FE47F3">
        <w:rPr>
          <w:rFonts w:ascii="Garamond" w:hAnsi="Garamond"/>
          <w:szCs w:val="22"/>
          <w:lang w:val="ru-RU"/>
        </w:rPr>
        <w:t>.</w:t>
      </w:r>
      <w:r w:rsidRPr="00FE47F3">
        <w:rPr>
          <w:rFonts w:ascii="Garamond" w:hAnsi="Garamond"/>
          <w:szCs w:val="22"/>
          <w:lang w:val="ru-RU"/>
        </w:rPr>
        <w:t xml:space="preserve"> Стоимость мощности, подлежащая оплате участником оптового рынка</w:t>
      </w:r>
      <w:r w:rsidRPr="00FE47F3">
        <w:rPr>
          <w:rFonts w:ascii="Garamond" w:hAnsi="Garamond"/>
          <w:szCs w:val="22"/>
        </w:rPr>
        <w:t> </w:t>
      </w:r>
      <w:r w:rsidRPr="00FE47F3">
        <w:rPr>
          <w:rFonts w:ascii="Garamond" w:hAnsi="Garamond"/>
          <w:i/>
          <w:szCs w:val="22"/>
          <w:lang w:val="ru-RU"/>
        </w:rPr>
        <w:t>j</w:t>
      </w:r>
      <w:r w:rsidRPr="00FE47F3">
        <w:rPr>
          <w:rFonts w:ascii="Garamond" w:hAnsi="Garamond"/>
          <w:szCs w:val="22"/>
          <w:lang w:val="ru-RU"/>
        </w:rPr>
        <w:t xml:space="preserve"> в</w:t>
      </w:r>
      <w:r w:rsidRPr="00FE47F3">
        <w:rPr>
          <w:rFonts w:ascii="Garamond" w:hAnsi="Garamond"/>
          <w:szCs w:val="22"/>
        </w:rPr>
        <w:t> </w:t>
      </w:r>
      <w:r w:rsidRPr="00FE47F3">
        <w:rPr>
          <w:rFonts w:ascii="Garamond" w:hAnsi="Garamond"/>
          <w:szCs w:val="22"/>
          <w:lang w:val="ru-RU"/>
        </w:rPr>
        <w:t>месяце</w:t>
      </w:r>
      <w:r w:rsidRPr="00FE47F3">
        <w:rPr>
          <w:rFonts w:ascii="Garamond" w:hAnsi="Garamond"/>
          <w:szCs w:val="22"/>
        </w:rPr>
        <w:t> </w:t>
      </w:r>
      <w:r w:rsidRPr="00FE47F3">
        <w:rPr>
          <w:rFonts w:ascii="Garamond" w:hAnsi="Garamond"/>
          <w:i/>
          <w:szCs w:val="22"/>
          <w:lang w:val="ru-RU"/>
        </w:rPr>
        <w:t>m</w:t>
      </w:r>
      <w:r w:rsidRPr="00FE47F3">
        <w:rPr>
          <w:rFonts w:ascii="Garamond" w:hAnsi="Garamond"/>
          <w:szCs w:val="22"/>
          <w:lang w:val="ru-RU"/>
        </w:rPr>
        <w:t xml:space="preserve"> по</w:t>
      </w:r>
      <w:r w:rsidRPr="00FE47F3">
        <w:rPr>
          <w:rFonts w:ascii="Garamond" w:hAnsi="Garamond"/>
          <w:szCs w:val="22"/>
        </w:rPr>
        <w:t> </w:t>
      </w:r>
      <w:r w:rsidRPr="00FE47F3">
        <w:rPr>
          <w:rFonts w:ascii="Garamond" w:hAnsi="Garamond"/>
          <w:szCs w:val="22"/>
          <w:lang w:val="ru-RU"/>
        </w:rPr>
        <w:t>договорам КОМ на переток</w:t>
      </w:r>
      <w:r w:rsidR="0096087B">
        <w:rPr>
          <w:rFonts w:ascii="Garamond" w:hAnsi="Garamond"/>
          <w:szCs w:val="22"/>
          <w:lang w:val="ru-RU"/>
        </w:rPr>
        <w:t>,</w:t>
      </w:r>
      <w:r w:rsidRPr="00FE47F3">
        <w:rPr>
          <w:rFonts w:ascii="Garamond" w:hAnsi="Garamond"/>
          <w:szCs w:val="22"/>
          <w:lang w:val="ru-RU"/>
        </w:rPr>
        <w:t xml:space="preserve"> определяется по формуле:</w:t>
      </w:r>
    </w:p>
    <w:p w:rsidR="005C2D1B" w:rsidRPr="00FE47F3" w:rsidRDefault="005C2D1B" w:rsidP="0096087B">
      <w:pPr>
        <w:pStyle w:val="a4"/>
        <w:widowControl w:val="0"/>
        <w:jc w:val="center"/>
        <w:rPr>
          <w:rFonts w:ascii="Garamond" w:hAnsi="Garamond"/>
          <w:szCs w:val="22"/>
          <w:lang w:val="ru-RU"/>
        </w:rPr>
      </w:pPr>
      <w:r w:rsidRPr="00FE47F3">
        <w:rPr>
          <w:rFonts w:ascii="Garamond" w:hAnsi="Garamond"/>
          <w:position w:val="-14"/>
          <w:szCs w:val="22"/>
        </w:rPr>
        <w:object w:dxaOrig="3980" w:dyaOrig="400" w14:anchorId="441E72D2">
          <v:shape id="_x0000_i1115" type="#_x0000_t75" style="width:224.25pt;height:23.25pt" o:ole="">
            <v:imagedata r:id="rId192" o:title=""/>
          </v:shape>
          <o:OLEObject Type="Embed" ProgID="Equation.3" ShapeID="_x0000_i1115" DrawAspect="Content" ObjectID="_1638254793" r:id="rId193"/>
        </w:object>
      </w:r>
      <w:r w:rsidRPr="00FE47F3">
        <w:rPr>
          <w:rFonts w:ascii="Garamond" w:hAnsi="Garamond"/>
          <w:szCs w:val="22"/>
          <w:lang w:val="ru-RU"/>
        </w:rPr>
        <w:t>,</w:t>
      </w:r>
    </w:p>
    <w:p w:rsidR="005C2D1B" w:rsidRPr="00FE47F3" w:rsidRDefault="0096087B" w:rsidP="0096087B">
      <w:pPr>
        <w:pStyle w:val="a4"/>
        <w:widowControl w:val="0"/>
        <w:ind w:left="420"/>
        <w:jc w:val="center"/>
        <w:rPr>
          <w:rFonts w:ascii="Garamond" w:hAnsi="Garamond"/>
          <w:szCs w:val="22"/>
          <w:lang w:val="ru-RU"/>
        </w:rPr>
      </w:pPr>
      <w:r>
        <w:rPr>
          <w:rFonts w:ascii="Garamond" w:hAnsi="Garamond"/>
          <w:szCs w:val="22"/>
          <w:lang w:val="ru-RU"/>
        </w:rPr>
        <w:t xml:space="preserve">где </w:t>
      </w:r>
      <w:r w:rsidR="005C2D1B" w:rsidRPr="00FE47F3">
        <w:rPr>
          <w:rFonts w:ascii="Garamond" w:hAnsi="Garamond"/>
          <w:position w:val="-28"/>
          <w:szCs w:val="22"/>
        </w:rPr>
        <w:object w:dxaOrig="4860" w:dyaOrig="540" w14:anchorId="5F27B9CE">
          <v:shape id="_x0000_i1116" type="#_x0000_t75" style="width:243.75pt;height:26.25pt" o:ole="">
            <v:imagedata r:id="rId194" o:title=""/>
          </v:shape>
          <o:OLEObject Type="Embed" ProgID="Equation.3" ShapeID="_x0000_i1116" DrawAspect="Content" ObjectID="_1638254794" r:id="rId195"/>
        </w:object>
      </w:r>
      <w:r w:rsidR="005C2D1B" w:rsidRPr="00FE47F3">
        <w:rPr>
          <w:rFonts w:ascii="Garamond" w:hAnsi="Garamond"/>
          <w:szCs w:val="22"/>
          <w:lang w:val="ru-RU"/>
        </w:rPr>
        <w:t>;</w:t>
      </w:r>
    </w:p>
    <w:p w:rsidR="005C2D1B" w:rsidRPr="00FE47F3" w:rsidRDefault="005C2D1B" w:rsidP="0096087B">
      <w:pPr>
        <w:pStyle w:val="a4"/>
        <w:widowControl w:val="0"/>
        <w:ind w:left="420"/>
        <w:jc w:val="center"/>
        <w:rPr>
          <w:rFonts w:ascii="Garamond" w:hAnsi="Garamond"/>
          <w:szCs w:val="22"/>
          <w:lang w:val="ru-RU"/>
        </w:rPr>
      </w:pPr>
      <w:r w:rsidRPr="00FE47F3">
        <w:rPr>
          <w:rFonts w:ascii="Garamond" w:hAnsi="Garamond"/>
          <w:position w:val="-14"/>
          <w:szCs w:val="22"/>
        </w:rPr>
        <w:object w:dxaOrig="5260" w:dyaOrig="400" w14:anchorId="120FF3AC">
          <v:shape id="_x0000_i1117" type="#_x0000_t75" style="width:264pt;height:19.5pt" o:ole="">
            <v:imagedata r:id="rId196" o:title=""/>
          </v:shape>
          <o:OLEObject Type="Embed" ProgID="Equation.3" ShapeID="_x0000_i1117" DrawAspect="Content" ObjectID="_1638254795" r:id="rId197"/>
        </w:object>
      </w:r>
      <w:r w:rsidRPr="00FE47F3">
        <w:rPr>
          <w:rFonts w:ascii="Garamond" w:hAnsi="Garamond"/>
          <w:szCs w:val="22"/>
          <w:lang w:val="ru-RU"/>
        </w:rPr>
        <w:t>,</w:t>
      </w:r>
    </w:p>
    <w:p w:rsidR="005C2D1B" w:rsidRPr="00FE47F3" w:rsidRDefault="005C2D1B" w:rsidP="0096087B">
      <w:pPr>
        <w:pStyle w:val="a4"/>
        <w:widowControl w:val="0"/>
        <w:rPr>
          <w:rFonts w:ascii="Garamond" w:hAnsi="Garamond"/>
          <w:szCs w:val="22"/>
          <w:lang w:val="ru-RU"/>
        </w:rPr>
      </w:pPr>
      <w:r w:rsidRPr="00FE47F3">
        <w:rPr>
          <w:rFonts w:ascii="Garamond" w:hAnsi="Garamond"/>
          <w:szCs w:val="22"/>
          <w:lang w:val="ru-RU"/>
        </w:rPr>
        <w:t>где</w:t>
      </w:r>
      <w:r w:rsidR="0096087B">
        <w:rPr>
          <w:rFonts w:ascii="Garamond" w:hAnsi="Garamond"/>
          <w:szCs w:val="22"/>
          <w:lang w:val="ru-RU"/>
        </w:rPr>
        <w:t xml:space="preserve"> </w:t>
      </w:r>
      <w:r w:rsidRPr="00FE47F3">
        <w:rPr>
          <w:rFonts w:ascii="Garamond" w:hAnsi="Garamond"/>
          <w:position w:val="-14"/>
          <w:szCs w:val="22"/>
        </w:rPr>
        <w:object w:dxaOrig="1180" w:dyaOrig="400" w14:anchorId="0903CD2D">
          <v:shape id="_x0000_i1118" type="#_x0000_t75" style="width:58.5pt;height:18.75pt" o:ole="">
            <v:imagedata r:id="rId198" o:title=""/>
          </v:shape>
          <o:OLEObject Type="Embed" ProgID="Equation.3" ShapeID="_x0000_i1118" DrawAspect="Content" ObjectID="_1638254796" r:id="rId199"/>
        </w:object>
      </w:r>
      <w:r w:rsidRPr="00FE47F3">
        <w:rPr>
          <w:rFonts w:ascii="Garamond" w:hAnsi="Garamond"/>
          <w:szCs w:val="22"/>
          <w:lang w:val="ru-RU"/>
        </w:rPr>
        <w:t xml:space="preserve"> – стоимость мощности, фактически поставленной поставщиком</w:t>
      </w:r>
      <w:r w:rsidRPr="00FE47F3">
        <w:rPr>
          <w:rFonts w:ascii="Garamond" w:hAnsi="Garamond"/>
          <w:szCs w:val="22"/>
        </w:rPr>
        <w:t> </w:t>
      </w:r>
      <w:r w:rsidRPr="00FE47F3">
        <w:rPr>
          <w:rFonts w:ascii="Garamond" w:hAnsi="Garamond"/>
          <w:i/>
          <w:szCs w:val="22"/>
          <w:lang w:val="ru-RU"/>
        </w:rPr>
        <w:t>i</w:t>
      </w:r>
      <w:r w:rsidRPr="00FE47F3">
        <w:rPr>
          <w:rFonts w:ascii="Garamond" w:hAnsi="Garamond"/>
          <w:szCs w:val="22"/>
          <w:lang w:val="ru-RU"/>
        </w:rPr>
        <w:t xml:space="preserve"> покупателю</w:t>
      </w:r>
      <w:r w:rsidRPr="00FE47F3">
        <w:rPr>
          <w:rFonts w:ascii="Garamond" w:hAnsi="Garamond"/>
          <w:szCs w:val="22"/>
        </w:rPr>
        <w:t> </w:t>
      </w:r>
      <w:r w:rsidRPr="00FE47F3">
        <w:rPr>
          <w:rFonts w:ascii="Garamond" w:hAnsi="Garamond"/>
          <w:i/>
          <w:szCs w:val="22"/>
          <w:lang w:val="ru-RU"/>
        </w:rPr>
        <w:t>j</w:t>
      </w:r>
      <w:r w:rsidRPr="00FE47F3">
        <w:rPr>
          <w:rFonts w:ascii="Garamond" w:hAnsi="Garamond"/>
          <w:szCs w:val="22"/>
          <w:lang w:val="ru-RU"/>
        </w:rPr>
        <w:t xml:space="preserve"> в</w:t>
      </w:r>
      <w:r w:rsidRPr="00FE47F3">
        <w:rPr>
          <w:rFonts w:ascii="Garamond" w:hAnsi="Garamond"/>
          <w:szCs w:val="22"/>
        </w:rPr>
        <w:t> </w:t>
      </w:r>
      <w:r w:rsidRPr="00FE47F3">
        <w:rPr>
          <w:rFonts w:ascii="Garamond" w:hAnsi="Garamond"/>
          <w:szCs w:val="22"/>
          <w:lang w:val="ru-RU"/>
        </w:rPr>
        <w:t xml:space="preserve">месяце </w:t>
      </w:r>
      <w:r w:rsidRPr="00FE47F3">
        <w:rPr>
          <w:rFonts w:ascii="Garamond" w:hAnsi="Garamond"/>
          <w:i/>
          <w:szCs w:val="22"/>
        </w:rPr>
        <w:t>m</w:t>
      </w:r>
      <w:r w:rsidRPr="00FE47F3">
        <w:rPr>
          <w:rFonts w:ascii="Garamond" w:hAnsi="Garamond"/>
          <w:i/>
          <w:szCs w:val="22"/>
          <w:lang w:val="ru-RU"/>
        </w:rPr>
        <w:noBreakHyphen/>
      </w:r>
      <w:r w:rsidRPr="00FE47F3">
        <w:rPr>
          <w:rFonts w:ascii="Garamond" w:hAnsi="Garamond"/>
          <w:szCs w:val="22"/>
          <w:lang w:val="ru-RU"/>
        </w:rPr>
        <w:t xml:space="preserve">1 по договору </w:t>
      </w:r>
      <w:r w:rsidRPr="00FE47F3">
        <w:rPr>
          <w:rFonts w:ascii="Garamond" w:hAnsi="Garamond"/>
          <w:i/>
          <w:szCs w:val="22"/>
          <w:lang w:val="ru-RU"/>
        </w:rPr>
        <w:t>D</w:t>
      </w:r>
      <w:r w:rsidRPr="00FE47F3">
        <w:rPr>
          <w:rFonts w:ascii="Garamond" w:hAnsi="Garamond"/>
          <w:szCs w:val="22"/>
          <w:lang w:val="ru-RU"/>
        </w:rPr>
        <w:t>, определенная в соответствии с</w:t>
      </w:r>
      <w:r w:rsidRPr="00FE47F3">
        <w:rPr>
          <w:rFonts w:ascii="Garamond" w:hAnsi="Garamond"/>
          <w:szCs w:val="22"/>
        </w:rPr>
        <w:t> </w:t>
      </w:r>
      <w:r w:rsidRPr="00FE47F3">
        <w:rPr>
          <w:rFonts w:ascii="Garamond" w:hAnsi="Garamond"/>
          <w:szCs w:val="22"/>
          <w:lang w:val="ru-RU"/>
        </w:rPr>
        <w:t>пунктом</w:t>
      </w:r>
      <w:r w:rsidRPr="00FE47F3">
        <w:rPr>
          <w:rFonts w:ascii="Garamond" w:hAnsi="Garamond"/>
          <w:szCs w:val="22"/>
        </w:rPr>
        <w:t> </w:t>
      </w:r>
      <w:r w:rsidRPr="00FE47F3">
        <w:rPr>
          <w:rFonts w:ascii="Garamond" w:hAnsi="Garamond"/>
          <w:szCs w:val="22"/>
          <w:lang w:val="ru-RU"/>
        </w:rPr>
        <w:t xml:space="preserve">13.1.5 настоящего Регламента, согласно редакции, действующей в месяце </w:t>
      </w:r>
      <w:r w:rsidRPr="00FE47F3">
        <w:rPr>
          <w:rFonts w:ascii="Garamond" w:hAnsi="Garamond"/>
          <w:i/>
          <w:szCs w:val="22"/>
        </w:rPr>
        <w:t>m</w:t>
      </w:r>
      <w:r w:rsidR="004909BA">
        <w:rPr>
          <w:rFonts w:ascii="Garamond" w:hAnsi="Garamond"/>
          <w:i/>
          <w:szCs w:val="22"/>
          <w:lang w:val="ru-RU"/>
        </w:rPr>
        <w:t>–</w:t>
      </w:r>
      <w:r w:rsidRPr="00FE47F3">
        <w:rPr>
          <w:rFonts w:ascii="Garamond" w:hAnsi="Garamond"/>
          <w:szCs w:val="22"/>
          <w:lang w:val="ru-RU"/>
        </w:rPr>
        <w:t>1.</w:t>
      </w:r>
      <w:r w:rsidRPr="00FE47F3">
        <w:rPr>
          <w:rFonts w:ascii="Garamond" w:hAnsi="Garamond"/>
          <w:szCs w:val="22"/>
        </w:rPr>
        <w:fldChar w:fldCharType="begin"/>
      </w:r>
      <w:r w:rsidRPr="00FE47F3">
        <w:rPr>
          <w:rFonts w:ascii="Garamond" w:hAnsi="Garamond"/>
          <w:szCs w:val="22"/>
        </w:rPr>
        <w:fldChar w:fldCharType="end"/>
      </w:r>
      <w:r w:rsidRPr="00FE47F3">
        <w:rPr>
          <w:rFonts w:ascii="Garamond" w:hAnsi="Garamond"/>
          <w:szCs w:val="22"/>
        </w:rPr>
        <w:fldChar w:fldCharType="begin"/>
      </w:r>
      <w:r w:rsidRPr="00FE47F3">
        <w:rPr>
          <w:rFonts w:ascii="Garamond" w:hAnsi="Garamond"/>
          <w:szCs w:val="22"/>
        </w:rPr>
        <w:fldChar w:fldCharType="end"/>
      </w:r>
    </w:p>
    <w:p w:rsidR="005C2D1B" w:rsidRPr="00FE47F3" w:rsidRDefault="005C2D1B" w:rsidP="00FE47F3">
      <w:pPr>
        <w:pStyle w:val="a4"/>
        <w:ind w:firstLine="540"/>
        <w:rPr>
          <w:rFonts w:ascii="Garamond" w:hAnsi="Garamond"/>
          <w:szCs w:val="22"/>
          <w:lang w:val="ru-RU"/>
        </w:rPr>
      </w:pPr>
      <w:r w:rsidRPr="00FE47F3">
        <w:rPr>
          <w:rFonts w:ascii="Garamond" w:hAnsi="Garamond"/>
          <w:szCs w:val="22"/>
          <w:lang w:val="ru-RU"/>
        </w:rPr>
        <w:t>29.1.</w:t>
      </w:r>
      <w:r w:rsidR="00865CD3" w:rsidRPr="00FE47F3">
        <w:rPr>
          <w:rFonts w:ascii="Garamond" w:hAnsi="Garamond"/>
          <w:szCs w:val="22"/>
          <w:lang w:val="ru-RU"/>
        </w:rPr>
        <w:t>1</w:t>
      </w:r>
      <w:r w:rsidRPr="00FE47F3">
        <w:rPr>
          <w:rFonts w:ascii="Garamond" w:hAnsi="Garamond"/>
          <w:szCs w:val="22"/>
          <w:lang w:val="ru-RU"/>
        </w:rPr>
        <w:t>.8</w:t>
      </w:r>
      <w:r w:rsidR="0096087B">
        <w:rPr>
          <w:rFonts w:ascii="Garamond" w:hAnsi="Garamond"/>
          <w:szCs w:val="22"/>
          <w:lang w:val="ru-RU"/>
        </w:rPr>
        <w:t>.</w:t>
      </w:r>
      <w:r w:rsidRPr="00FE47F3">
        <w:rPr>
          <w:rFonts w:ascii="Garamond" w:hAnsi="Garamond"/>
          <w:szCs w:val="22"/>
          <w:lang w:val="ru-RU"/>
        </w:rPr>
        <w:t xml:space="preserve"> Стоимость электроэнергии, подлежащая оплате участником оптового рынка</w:t>
      </w:r>
      <w:r w:rsidRPr="00FE47F3">
        <w:rPr>
          <w:rFonts w:ascii="Garamond" w:hAnsi="Garamond"/>
          <w:szCs w:val="22"/>
        </w:rPr>
        <w:t> </w:t>
      </w:r>
      <w:r w:rsidRPr="00FE47F3">
        <w:rPr>
          <w:rFonts w:ascii="Garamond" w:hAnsi="Garamond"/>
          <w:i/>
          <w:szCs w:val="22"/>
        </w:rPr>
        <w:t>j</w:t>
      </w:r>
      <w:r w:rsidRPr="00FE47F3">
        <w:rPr>
          <w:rFonts w:ascii="Garamond" w:hAnsi="Garamond"/>
          <w:szCs w:val="22"/>
          <w:lang w:val="ru-RU"/>
        </w:rPr>
        <w:t xml:space="preserve"> в</w:t>
      </w:r>
      <w:r w:rsidRPr="00FE47F3">
        <w:rPr>
          <w:rFonts w:ascii="Garamond" w:hAnsi="Garamond"/>
          <w:szCs w:val="22"/>
        </w:rPr>
        <w:t> </w:t>
      </w:r>
      <w:r w:rsidRPr="00FE47F3">
        <w:rPr>
          <w:rFonts w:ascii="Garamond" w:hAnsi="Garamond"/>
          <w:szCs w:val="22"/>
          <w:lang w:val="ru-RU"/>
        </w:rPr>
        <w:t>месяце</w:t>
      </w:r>
      <w:r w:rsidRPr="00FE47F3">
        <w:rPr>
          <w:rFonts w:ascii="Garamond" w:hAnsi="Garamond"/>
          <w:szCs w:val="22"/>
        </w:rPr>
        <w:t> </w:t>
      </w:r>
      <w:r w:rsidRPr="00FE47F3">
        <w:rPr>
          <w:rFonts w:ascii="Garamond" w:hAnsi="Garamond"/>
          <w:i/>
          <w:szCs w:val="22"/>
        </w:rPr>
        <w:t>m</w:t>
      </w:r>
      <w:r w:rsidRPr="00FE47F3">
        <w:rPr>
          <w:rFonts w:ascii="Garamond" w:hAnsi="Garamond"/>
          <w:szCs w:val="22"/>
          <w:lang w:val="ru-RU"/>
        </w:rPr>
        <w:t xml:space="preserve"> по договорам купли-продажи на РСВ</w:t>
      </w:r>
      <w:r w:rsidR="00617B5B" w:rsidRPr="00FE47F3">
        <w:rPr>
          <w:rFonts w:ascii="Garamond" w:hAnsi="Garamond"/>
          <w:szCs w:val="22"/>
          <w:lang w:val="ru-RU"/>
        </w:rPr>
        <w:t>, определяется по формуле</w:t>
      </w:r>
      <w:r w:rsidRPr="00FE47F3">
        <w:rPr>
          <w:rFonts w:ascii="Garamond" w:hAnsi="Garamond"/>
          <w:szCs w:val="22"/>
          <w:lang w:val="ru-RU"/>
        </w:rPr>
        <w:t>:</w:t>
      </w:r>
    </w:p>
    <w:p w:rsidR="005C2D1B" w:rsidRPr="00FE47F3" w:rsidRDefault="005C2D1B" w:rsidP="00FE47F3">
      <w:pPr>
        <w:pStyle w:val="a4"/>
        <w:widowControl w:val="0"/>
        <w:ind w:left="360"/>
        <w:jc w:val="center"/>
        <w:rPr>
          <w:rFonts w:ascii="Garamond" w:hAnsi="Garamond"/>
          <w:szCs w:val="22"/>
          <w:lang w:val="ru-RU"/>
        </w:rPr>
      </w:pPr>
      <w:r w:rsidRPr="00FE47F3">
        <w:rPr>
          <w:rFonts w:ascii="Garamond" w:hAnsi="Garamond"/>
          <w:position w:val="-14"/>
          <w:szCs w:val="22"/>
        </w:rPr>
        <w:object w:dxaOrig="7520" w:dyaOrig="400" w14:anchorId="71E2F9F5">
          <v:shape id="_x0000_i1119" type="#_x0000_t75" style="width:383.25pt;height:21.75pt" o:ole="">
            <v:imagedata r:id="rId200" o:title=""/>
          </v:shape>
          <o:OLEObject Type="Embed" ProgID="Equation.3" ShapeID="_x0000_i1119" DrawAspect="Content" ObjectID="_1638254797" r:id="rId201"/>
        </w:object>
      </w:r>
      <w:r w:rsidR="0096087B">
        <w:rPr>
          <w:rFonts w:ascii="Garamond" w:hAnsi="Garamond"/>
          <w:szCs w:val="22"/>
          <w:lang w:val="ru-RU"/>
        </w:rPr>
        <w:t>,</w:t>
      </w:r>
    </w:p>
    <w:p w:rsidR="005C2D1B" w:rsidRPr="00FE47F3" w:rsidRDefault="0096087B" w:rsidP="0096087B">
      <w:pPr>
        <w:pStyle w:val="a4"/>
        <w:widowControl w:val="0"/>
        <w:ind w:left="360"/>
        <w:jc w:val="center"/>
        <w:rPr>
          <w:rFonts w:ascii="Garamond" w:hAnsi="Garamond"/>
          <w:szCs w:val="22"/>
          <w:lang w:val="ru-RU"/>
        </w:rPr>
      </w:pPr>
      <w:r>
        <w:rPr>
          <w:rFonts w:ascii="Garamond" w:hAnsi="Garamond"/>
          <w:szCs w:val="22"/>
          <w:lang w:val="ru-RU"/>
        </w:rPr>
        <w:t xml:space="preserve">где </w:t>
      </w:r>
      <w:r w:rsidR="005C2D1B" w:rsidRPr="00FE47F3">
        <w:rPr>
          <w:rFonts w:ascii="Garamond" w:hAnsi="Garamond"/>
          <w:position w:val="-34"/>
          <w:szCs w:val="22"/>
        </w:rPr>
        <w:object w:dxaOrig="4540" w:dyaOrig="600" w14:anchorId="2B9C1834">
          <v:shape id="_x0000_i1120" type="#_x0000_t75" style="width:231pt;height:33.75pt" o:ole="">
            <v:imagedata r:id="rId202" o:title=""/>
          </v:shape>
          <o:OLEObject Type="Embed" ProgID="Equation.3" ShapeID="_x0000_i1120" DrawAspect="Content" ObjectID="_1638254798" r:id="rId203"/>
        </w:object>
      </w:r>
      <w:r w:rsidR="005C2D1B" w:rsidRPr="00FE47F3">
        <w:rPr>
          <w:rFonts w:ascii="Garamond" w:hAnsi="Garamond"/>
          <w:szCs w:val="22"/>
          <w:lang w:val="ru-RU"/>
        </w:rPr>
        <w:t>;</w:t>
      </w:r>
    </w:p>
    <w:p w:rsidR="005C2D1B" w:rsidRPr="00FE47F3" w:rsidRDefault="005C2D1B" w:rsidP="0096087B">
      <w:pPr>
        <w:pStyle w:val="a4"/>
        <w:widowControl w:val="0"/>
        <w:ind w:left="360"/>
        <w:jc w:val="center"/>
        <w:rPr>
          <w:rFonts w:ascii="Garamond" w:hAnsi="Garamond"/>
          <w:szCs w:val="22"/>
          <w:lang w:val="ru-RU"/>
        </w:rPr>
      </w:pPr>
      <w:r w:rsidRPr="00FE47F3">
        <w:rPr>
          <w:rFonts w:ascii="Garamond" w:hAnsi="Garamond"/>
          <w:position w:val="-34"/>
          <w:szCs w:val="22"/>
        </w:rPr>
        <w:object w:dxaOrig="4660" w:dyaOrig="600" w14:anchorId="1E594175">
          <v:shape id="_x0000_i1121" type="#_x0000_t75" style="width:237pt;height:33.75pt" o:ole="">
            <v:imagedata r:id="rId204" o:title=""/>
          </v:shape>
          <o:OLEObject Type="Embed" ProgID="Equation.3" ShapeID="_x0000_i1121" DrawAspect="Content" ObjectID="_1638254799" r:id="rId205"/>
        </w:object>
      </w:r>
      <w:r w:rsidRPr="00FE47F3">
        <w:rPr>
          <w:rFonts w:ascii="Garamond" w:hAnsi="Garamond"/>
          <w:szCs w:val="22"/>
          <w:lang w:val="ru-RU"/>
        </w:rPr>
        <w:t>;</w:t>
      </w:r>
    </w:p>
    <w:p w:rsidR="005C2D1B" w:rsidRPr="00FE47F3" w:rsidRDefault="005C2D1B" w:rsidP="0096087B">
      <w:pPr>
        <w:pStyle w:val="a4"/>
        <w:widowControl w:val="0"/>
        <w:ind w:left="360"/>
        <w:jc w:val="center"/>
        <w:rPr>
          <w:rFonts w:ascii="Garamond" w:hAnsi="Garamond"/>
          <w:szCs w:val="22"/>
          <w:lang w:val="ru-RU"/>
        </w:rPr>
      </w:pPr>
      <w:r w:rsidRPr="00FE47F3">
        <w:rPr>
          <w:rFonts w:ascii="Garamond" w:hAnsi="Garamond"/>
          <w:position w:val="-16"/>
          <w:szCs w:val="22"/>
        </w:rPr>
        <w:object w:dxaOrig="5020" w:dyaOrig="420" w14:anchorId="6130F2AE">
          <v:shape id="_x0000_i1122" type="#_x0000_t75" style="width:254.25pt;height:23.25pt" o:ole="">
            <v:imagedata r:id="rId206" o:title=""/>
          </v:shape>
          <o:OLEObject Type="Embed" ProgID="Equation.3" ShapeID="_x0000_i1122" DrawAspect="Content" ObjectID="_1638254800" r:id="rId207"/>
        </w:object>
      </w:r>
      <w:r w:rsidRPr="00FE47F3">
        <w:rPr>
          <w:rFonts w:ascii="Garamond" w:hAnsi="Garamond"/>
          <w:szCs w:val="22"/>
          <w:lang w:val="ru-RU"/>
        </w:rPr>
        <w:t>;</w:t>
      </w:r>
      <w:r w:rsidRPr="00FE47F3">
        <w:rPr>
          <w:rFonts w:ascii="Garamond" w:hAnsi="Garamond"/>
          <w:position w:val="-28"/>
          <w:szCs w:val="22"/>
        </w:rPr>
        <w:object w:dxaOrig="3620" w:dyaOrig="540" w14:anchorId="2DDADA80">
          <v:shape id="_x0000_i1123" type="#_x0000_t75" style="width:185.25pt;height:30pt" o:ole="">
            <v:imagedata r:id="rId208" o:title=""/>
          </v:shape>
          <o:OLEObject Type="Embed" ProgID="Equation.3" ShapeID="_x0000_i1123" DrawAspect="Content" ObjectID="_1638254801" r:id="rId209"/>
        </w:object>
      </w:r>
      <w:r w:rsidRPr="00FE47F3">
        <w:rPr>
          <w:rFonts w:ascii="Garamond" w:hAnsi="Garamond"/>
          <w:szCs w:val="22"/>
          <w:lang w:val="ru-RU"/>
        </w:rPr>
        <w:t>;</w:t>
      </w:r>
    </w:p>
    <w:p w:rsidR="005C2D1B" w:rsidRPr="00FE47F3" w:rsidRDefault="005C2D1B" w:rsidP="0096087B">
      <w:pPr>
        <w:pStyle w:val="a4"/>
        <w:widowControl w:val="0"/>
        <w:ind w:left="360"/>
        <w:jc w:val="center"/>
        <w:rPr>
          <w:rFonts w:ascii="Garamond" w:hAnsi="Garamond"/>
          <w:b/>
          <w:szCs w:val="22"/>
          <w:lang w:val="ru-RU"/>
        </w:rPr>
      </w:pPr>
      <w:r w:rsidRPr="00FE47F3">
        <w:rPr>
          <w:rFonts w:ascii="Garamond" w:hAnsi="Garamond"/>
          <w:position w:val="-14"/>
          <w:szCs w:val="22"/>
        </w:rPr>
        <w:object w:dxaOrig="4280" w:dyaOrig="400" w14:anchorId="3FFD1972">
          <v:shape id="_x0000_i1124" type="#_x0000_t75" style="width:218.25pt;height:21.75pt" o:ole="">
            <v:imagedata r:id="rId210" o:title=""/>
          </v:shape>
          <o:OLEObject Type="Embed" ProgID="Equation.3" ShapeID="_x0000_i1124" DrawAspect="Content" ObjectID="_1638254802" r:id="rId211"/>
        </w:object>
      </w:r>
      <w:r w:rsidRPr="00FE47F3">
        <w:rPr>
          <w:rFonts w:ascii="Garamond" w:hAnsi="Garamond"/>
          <w:szCs w:val="22"/>
          <w:lang w:val="ru-RU"/>
        </w:rPr>
        <w:t>,</w:t>
      </w:r>
    </w:p>
    <w:p w:rsidR="005C2D1B" w:rsidRPr="00FE47F3" w:rsidRDefault="0096087B" w:rsidP="0096087B">
      <w:pPr>
        <w:pStyle w:val="a4"/>
        <w:widowControl w:val="0"/>
        <w:ind w:left="426" w:hanging="426"/>
        <w:rPr>
          <w:rFonts w:ascii="Garamond" w:hAnsi="Garamond"/>
          <w:szCs w:val="22"/>
          <w:lang w:val="ru-RU"/>
        </w:rPr>
      </w:pPr>
      <w:r>
        <w:rPr>
          <w:rFonts w:ascii="Garamond" w:hAnsi="Garamond"/>
          <w:color w:val="000000"/>
          <w:szCs w:val="22"/>
          <w:lang w:val="ru-RU"/>
        </w:rPr>
        <w:t>г</w:t>
      </w:r>
      <w:r w:rsidR="005C2D1B" w:rsidRPr="00FE47F3">
        <w:rPr>
          <w:rFonts w:ascii="Garamond" w:hAnsi="Garamond"/>
          <w:color w:val="000000"/>
          <w:szCs w:val="22"/>
          <w:lang w:val="ru-RU"/>
        </w:rPr>
        <w:t>де</w:t>
      </w:r>
      <w:r>
        <w:rPr>
          <w:rFonts w:ascii="Garamond" w:hAnsi="Garamond"/>
          <w:color w:val="000000"/>
          <w:szCs w:val="22"/>
          <w:lang w:val="ru-RU"/>
        </w:rPr>
        <w:t xml:space="preserve"> </w:t>
      </w:r>
      <w:r w:rsidR="005C2D1B" w:rsidRPr="00FE47F3">
        <w:rPr>
          <w:rFonts w:ascii="Garamond" w:hAnsi="Garamond"/>
          <w:szCs w:val="22"/>
        </w:rPr>
        <w:object w:dxaOrig="1100" w:dyaOrig="420" w14:anchorId="6BC6060D">
          <v:shape id="_x0000_i1125" type="#_x0000_t75" style="width:54.75pt;height:21.75pt" o:ole="">
            <v:imagedata r:id="rId212" o:title=""/>
          </v:shape>
          <o:OLEObject Type="Embed" ProgID="Equation.3" ShapeID="_x0000_i1125" DrawAspect="Content" ObjectID="_1638254803" r:id="rId213"/>
        </w:object>
      </w:r>
      <w:r w:rsidR="005C2D1B" w:rsidRPr="00FE47F3">
        <w:rPr>
          <w:rFonts w:ascii="Garamond" w:hAnsi="Garamond"/>
          <w:szCs w:val="22"/>
          <w:lang w:val="ru-RU"/>
        </w:rPr>
        <w:t xml:space="preserve"> – величина авансового платежа по договорам купли-продажи на РСВ для участника</w:t>
      </w:r>
      <w:r w:rsidR="00FE23A5">
        <w:rPr>
          <w:rFonts w:ascii="Garamond" w:hAnsi="Garamond"/>
          <w:szCs w:val="22"/>
          <w:lang w:val="ru-RU"/>
        </w:rPr>
        <w:t xml:space="preserve"> оптового рынка</w:t>
      </w:r>
      <w:r w:rsidR="005C2D1B" w:rsidRPr="00FE47F3">
        <w:rPr>
          <w:rFonts w:ascii="Garamond" w:hAnsi="Garamond"/>
          <w:szCs w:val="22"/>
          <w:lang w:val="ru-RU"/>
        </w:rPr>
        <w:t xml:space="preserve"> </w:t>
      </w:r>
      <w:r w:rsidR="005C2D1B" w:rsidRPr="00FE47F3">
        <w:rPr>
          <w:rFonts w:ascii="Garamond" w:hAnsi="Garamond"/>
          <w:i/>
          <w:szCs w:val="22"/>
        </w:rPr>
        <w:t>i</w:t>
      </w:r>
      <w:r w:rsidR="005C2D1B" w:rsidRPr="00FE47F3">
        <w:rPr>
          <w:rFonts w:ascii="Garamond" w:hAnsi="Garamond"/>
          <w:szCs w:val="22"/>
          <w:lang w:val="ru-RU"/>
        </w:rPr>
        <w:t xml:space="preserve">, за расчетный период </w:t>
      </w:r>
      <w:r w:rsidR="005C2D1B" w:rsidRPr="0096087B">
        <w:rPr>
          <w:rFonts w:ascii="Garamond" w:hAnsi="Garamond"/>
          <w:i/>
          <w:szCs w:val="22"/>
          <w:lang w:val="en-US"/>
        </w:rPr>
        <w:t>tj</w:t>
      </w:r>
      <w:r w:rsidR="005C2D1B" w:rsidRPr="0096087B">
        <w:rPr>
          <w:rFonts w:ascii="Garamond" w:hAnsi="Garamond"/>
          <w:i/>
          <w:position w:val="-4"/>
          <w:szCs w:val="22"/>
          <w:lang w:val="en-US"/>
        </w:rPr>
        <w:object w:dxaOrig="200" w:dyaOrig="200" w14:anchorId="26E3002F">
          <v:shape id="_x0000_i1126" type="#_x0000_t75" style="width:9.75pt;height:9.75pt" o:ole="">
            <v:imagedata r:id="rId214" o:title=""/>
          </v:shape>
          <o:OLEObject Type="Embed" ProgID="Equation.3" ShapeID="_x0000_i1126" DrawAspect="Content" ObjectID="_1638254804" r:id="rId215"/>
        </w:object>
      </w:r>
      <w:r w:rsidR="005C2D1B" w:rsidRPr="0096087B">
        <w:rPr>
          <w:rFonts w:ascii="Garamond" w:hAnsi="Garamond"/>
          <w:i/>
          <w:szCs w:val="22"/>
          <w:lang w:val="en-US"/>
        </w:rPr>
        <w:t>m</w:t>
      </w:r>
      <w:r w:rsidR="005C2D1B" w:rsidRPr="00FE47F3">
        <w:rPr>
          <w:rFonts w:ascii="Garamond" w:hAnsi="Garamond"/>
          <w:szCs w:val="22"/>
          <w:lang w:val="ru-RU"/>
        </w:rPr>
        <w:t xml:space="preserve"> или </w:t>
      </w:r>
      <w:r w:rsidR="005C2D1B" w:rsidRPr="0096087B">
        <w:rPr>
          <w:rFonts w:ascii="Garamond" w:hAnsi="Garamond"/>
          <w:i/>
          <w:szCs w:val="22"/>
          <w:lang w:val="en-US"/>
        </w:rPr>
        <w:t>tj</w:t>
      </w:r>
      <w:r w:rsidR="005C2D1B" w:rsidRPr="0096087B">
        <w:rPr>
          <w:rFonts w:ascii="Garamond" w:hAnsi="Garamond"/>
          <w:i/>
          <w:position w:val="-4"/>
          <w:szCs w:val="22"/>
          <w:lang w:val="en-US"/>
        </w:rPr>
        <w:object w:dxaOrig="200" w:dyaOrig="200" w14:anchorId="6D8ACE6F">
          <v:shape id="_x0000_i1127" type="#_x0000_t75" style="width:9.75pt;height:9.75pt" o:ole="">
            <v:imagedata r:id="rId216" o:title=""/>
          </v:shape>
          <o:OLEObject Type="Embed" ProgID="Equation.3" ShapeID="_x0000_i1127" DrawAspect="Content" ObjectID="_1638254805" r:id="rId217"/>
        </w:object>
      </w:r>
      <w:r w:rsidR="005C2D1B" w:rsidRPr="0096087B">
        <w:rPr>
          <w:rFonts w:ascii="Garamond" w:hAnsi="Garamond"/>
          <w:i/>
          <w:szCs w:val="22"/>
          <w:lang w:val="en-US"/>
        </w:rPr>
        <w:t>m</w:t>
      </w:r>
      <w:r w:rsidR="005C2D1B" w:rsidRPr="00FE47F3">
        <w:rPr>
          <w:rFonts w:ascii="Garamond" w:hAnsi="Garamond"/>
          <w:szCs w:val="22"/>
          <w:lang w:val="ru-RU"/>
        </w:rPr>
        <w:t xml:space="preserve">-1, определенная в соответствии с пунктом 4.3.3.2 настоящего Регламента, согласно редакции, действующей в месяце </w:t>
      </w:r>
      <w:r w:rsidR="005C2D1B" w:rsidRPr="00FE47F3">
        <w:rPr>
          <w:rFonts w:ascii="Garamond" w:hAnsi="Garamond"/>
          <w:i/>
          <w:szCs w:val="22"/>
          <w:lang w:val="en-US"/>
        </w:rPr>
        <w:t>m</w:t>
      </w:r>
      <w:r w:rsidR="005C2D1B" w:rsidRPr="00FE47F3">
        <w:rPr>
          <w:rFonts w:ascii="Garamond" w:hAnsi="Garamond"/>
          <w:szCs w:val="22"/>
          <w:lang w:val="ru-RU"/>
        </w:rPr>
        <w:t xml:space="preserve"> или </w:t>
      </w:r>
      <w:r w:rsidR="005C2D1B" w:rsidRPr="00FE47F3">
        <w:rPr>
          <w:rFonts w:ascii="Garamond" w:hAnsi="Garamond"/>
          <w:i/>
          <w:szCs w:val="22"/>
        </w:rPr>
        <w:t>m</w:t>
      </w:r>
      <w:r w:rsidR="004909BA">
        <w:rPr>
          <w:rFonts w:ascii="Garamond" w:hAnsi="Garamond"/>
          <w:i/>
          <w:szCs w:val="22"/>
          <w:lang w:val="ru-RU"/>
        </w:rPr>
        <w:t>–</w:t>
      </w:r>
      <w:r w:rsidR="005C2D1B" w:rsidRPr="0096087B">
        <w:rPr>
          <w:rFonts w:ascii="Garamond" w:hAnsi="Garamond"/>
          <w:szCs w:val="22"/>
          <w:lang w:val="ru-RU"/>
        </w:rPr>
        <w:t>1</w:t>
      </w:r>
      <w:r w:rsidR="005C2D1B" w:rsidRPr="00FE47F3">
        <w:rPr>
          <w:rFonts w:ascii="Garamond" w:hAnsi="Garamond"/>
          <w:szCs w:val="22"/>
          <w:lang w:val="ru-RU"/>
        </w:rPr>
        <w:t xml:space="preserve"> соответственно;</w:t>
      </w:r>
    </w:p>
    <w:p w:rsidR="005C2D1B" w:rsidRPr="00FE47F3" w:rsidRDefault="005C2D1B" w:rsidP="0096087B">
      <w:pPr>
        <w:pStyle w:val="af1"/>
        <w:spacing w:before="120" w:after="120"/>
        <w:ind w:left="426" w:firstLine="0"/>
        <w:jc w:val="both"/>
        <w:rPr>
          <w:rFonts w:ascii="Garamond" w:hAnsi="Garamond"/>
          <w:color w:val="000000"/>
          <w:sz w:val="22"/>
          <w:szCs w:val="22"/>
        </w:rPr>
      </w:pPr>
      <w:r w:rsidRPr="00FE47F3">
        <w:rPr>
          <w:rFonts w:ascii="Garamond" w:hAnsi="Garamond"/>
          <w:position w:val="-14"/>
          <w:sz w:val="22"/>
          <w:szCs w:val="22"/>
        </w:rPr>
        <w:object w:dxaOrig="859" w:dyaOrig="400" w14:anchorId="011E5D7B">
          <v:shape id="_x0000_i1128" type="#_x0000_t75" style="width:43.5pt;height:19.5pt" o:ole="">
            <v:imagedata r:id="rId218" o:title=""/>
          </v:shape>
          <o:OLEObject Type="Embed" ProgID="Equation.3" ShapeID="_x0000_i1128" DrawAspect="Content" ObjectID="_1638254806" r:id="rId219"/>
        </w:object>
      </w:r>
      <w:r w:rsidRPr="00FE47F3">
        <w:rPr>
          <w:rFonts w:ascii="Garamond" w:hAnsi="Garamond"/>
          <w:sz w:val="22"/>
          <w:szCs w:val="22"/>
          <w:lang w:eastAsia="en-US"/>
        </w:rPr>
        <w:t xml:space="preserve"> – </w:t>
      </w:r>
      <w:r w:rsidRPr="00FE47F3">
        <w:rPr>
          <w:rFonts w:ascii="Garamond" w:eastAsia="Times New Roman" w:hAnsi="Garamond"/>
          <w:sz w:val="22"/>
          <w:szCs w:val="22"/>
          <w:lang w:eastAsia="en-US"/>
        </w:rPr>
        <w:t>стоимость</w:t>
      </w:r>
      <w:r w:rsidRPr="00FE47F3">
        <w:rPr>
          <w:rFonts w:ascii="Garamond" w:hAnsi="Garamond"/>
          <w:color w:val="000000"/>
          <w:sz w:val="22"/>
          <w:szCs w:val="22"/>
        </w:rPr>
        <w:t xml:space="preserve"> электроэнергии, купленной участником оптового рынка </w:t>
      </w:r>
      <w:r w:rsidRPr="00FE47F3">
        <w:rPr>
          <w:rFonts w:ascii="Garamond" w:hAnsi="Garamond"/>
          <w:i/>
          <w:color w:val="000000"/>
          <w:sz w:val="22"/>
          <w:szCs w:val="22"/>
        </w:rPr>
        <w:t>i</w:t>
      </w:r>
      <w:r w:rsidRPr="00FE47F3">
        <w:rPr>
          <w:rFonts w:ascii="Garamond" w:hAnsi="Garamond"/>
          <w:color w:val="000000"/>
          <w:sz w:val="22"/>
          <w:szCs w:val="22"/>
        </w:rPr>
        <w:t xml:space="preserve"> на РСВ за расчетный период </w:t>
      </w:r>
      <w:r w:rsidRPr="00FE47F3">
        <w:rPr>
          <w:rFonts w:ascii="Garamond" w:hAnsi="Garamond"/>
          <w:i/>
          <w:color w:val="000000"/>
          <w:sz w:val="22"/>
          <w:szCs w:val="22"/>
        </w:rPr>
        <w:t>t</w:t>
      </w:r>
      <w:r w:rsidR="004909BA">
        <w:rPr>
          <w:rFonts w:ascii="Garamond" w:hAnsi="Garamond"/>
          <w:i/>
          <w:color w:val="000000"/>
          <w:sz w:val="22"/>
          <w:szCs w:val="22"/>
        </w:rPr>
        <w:t>–</w:t>
      </w:r>
      <w:r w:rsidRPr="00FE47F3">
        <w:rPr>
          <w:rFonts w:ascii="Garamond" w:hAnsi="Garamond"/>
          <w:color w:val="000000"/>
          <w:sz w:val="22"/>
          <w:szCs w:val="22"/>
        </w:rPr>
        <w:t>1, определенная в соответствии с пунктом 4.3.8 настоящего Регламента,</w:t>
      </w:r>
      <w:r w:rsidRPr="00FE47F3">
        <w:rPr>
          <w:rFonts w:ascii="Garamond" w:eastAsia="Times New Roman" w:hAnsi="Garamond"/>
          <w:sz w:val="22"/>
          <w:szCs w:val="22"/>
          <w:lang w:eastAsia="en-US"/>
        </w:rPr>
        <w:t xml:space="preserve"> согласно редакции, действующей в месяце </w:t>
      </w:r>
      <w:r w:rsidRPr="00FE47F3">
        <w:rPr>
          <w:rFonts w:ascii="Garamond" w:eastAsia="Times New Roman" w:hAnsi="Garamond"/>
          <w:i/>
          <w:sz w:val="22"/>
          <w:szCs w:val="22"/>
          <w:lang w:eastAsia="en-US"/>
        </w:rPr>
        <w:t>m</w:t>
      </w:r>
      <w:r w:rsidR="004909BA">
        <w:rPr>
          <w:rFonts w:ascii="Garamond" w:eastAsia="Times New Roman" w:hAnsi="Garamond"/>
          <w:i/>
          <w:sz w:val="22"/>
          <w:szCs w:val="22"/>
          <w:lang w:eastAsia="en-US"/>
        </w:rPr>
        <w:t>–</w:t>
      </w:r>
      <w:r w:rsidRPr="00FE47F3">
        <w:rPr>
          <w:rFonts w:ascii="Garamond" w:eastAsia="Times New Roman" w:hAnsi="Garamond"/>
          <w:sz w:val="22"/>
          <w:szCs w:val="22"/>
          <w:lang w:eastAsia="en-US"/>
        </w:rPr>
        <w:t>1</w:t>
      </w:r>
      <w:r w:rsidRPr="00FE47F3">
        <w:rPr>
          <w:rFonts w:ascii="Garamond" w:hAnsi="Garamond"/>
          <w:color w:val="000000"/>
          <w:sz w:val="22"/>
          <w:szCs w:val="22"/>
        </w:rPr>
        <w:t>.</w:t>
      </w:r>
      <w:r w:rsidRPr="00FE47F3">
        <w:rPr>
          <w:rFonts w:ascii="Garamond" w:hAnsi="Garamond"/>
          <w:sz w:val="22"/>
          <w:szCs w:val="22"/>
        </w:rPr>
        <w:fldChar w:fldCharType="begin"/>
      </w:r>
      <w:r w:rsidRPr="00FE47F3">
        <w:rPr>
          <w:rFonts w:ascii="Garamond" w:hAnsi="Garamond"/>
          <w:sz w:val="22"/>
          <w:szCs w:val="22"/>
        </w:rPr>
        <w:fldChar w:fldCharType="end"/>
      </w:r>
      <w:r w:rsidRPr="00FE47F3">
        <w:rPr>
          <w:rFonts w:ascii="Garamond" w:hAnsi="Garamond"/>
          <w:sz w:val="22"/>
          <w:szCs w:val="22"/>
        </w:rPr>
        <w:fldChar w:fldCharType="begin"/>
      </w:r>
      <w:r w:rsidRPr="00FE47F3">
        <w:rPr>
          <w:rFonts w:ascii="Garamond" w:hAnsi="Garamond"/>
          <w:sz w:val="22"/>
          <w:szCs w:val="22"/>
        </w:rPr>
        <w:fldChar w:fldCharType="end"/>
      </w:r>
      <w:r w:rsidRPr="00FE47F3">
        <w:rPr>
          <w:rFonts w:ascii="Garamond" w:hAnsi="Garamond"/>
          <w:sz w:val="22"/>
          <w:szCs w:val="22"/>
        </w:rPr>
        <w:fldChar w:fldCharType="begin"/>
      </w:r>
      <w:r w:rsidRPr="00FE47F3">
        <w:rPr>
          <w:rFonts w:ascii="Garamond" w:hAnsi="Garamond"/>
          <w:sz w:val="22"/>
          <w:szCs w:val="22"/>
        </w:rPr>
        <w:fldChar w:fldCharType="end"/>
      </w:r>
      <w:r w:rsidRPr="00FE47F3">
        <w:rPr>
          <w:rFonts w:ascii="Garamond" w:hAnsi="Garamond"/>
          <w:sz w:val="22"/>
          <w:szCs w:val="22"/>
        </w:rPr>
        <w:fldChar w:fldCharType="begin"/>
      </w:r>
      <w:r w:rsidRPr="00FE47F3">
        <w:rPr>
          <w:rFonts w:ascii="Garamond" w:hAnsi="Garamond"/>
          <w:sz w:val="22"/>
          <w:szCs w:val="22"/>
        </w:rPr>
        <w:fldChar w:fldCharType="end"/>
      </w:r>
    </w:p>
    <w:p w:rsidR="005C2D1B" w:rsidRPr="00FE47F3" w:rsidRDefault="005C2D1B" w:rsidP="00FE47F3">
      <w:pPr>
        <w:pStyle w:val="a4"/>
        <w:ind w:firstLine="540"/>
        <w:rPr>
          <w:rFonts w:ascii="Garamond" w:hAnsi="Garamond"/>
          <w:szCs w:val="22"/>
          <w:lang w:val="ru-RU"/>
        </w:rPr>
      </w:pPr>
      <w:r w:rsidRPr="00FE47F3">
        <w:rPr>
          <w:rFonts w:ascii="Garamond" w:hAnsi="Garamond"/>
          <w:szCs w:val="22"/>
          <w:lang w:val="ru-RU"/>
        </w:rPr>
        <w:t>29.1.</w:t>
      </w:r>
      <w:r w:rsidR="00865CD3" w:rsidRPr="00FE47F3">
        <w:rPr>
          <w:rFonts w:ascii="Garamond" w:hAnsi="Garamond"/>
          <w:szCs w:val="22"/>
          <w:lang w:val="ru-RU"/>
        </w:rPr>
        <w:t>1</w:t>
      </w:r>
      <w:r w:rsidRPr="00FE47F3">
        <w:rPr>
          <w:rFonts w:ascii="Garamond" w:hAnsi="Garamond"/>
          <w:szCs w:val="22"/>
          <w:lang w:val="ru-RU"/>
        </w:rPr>
        <w:t>.9</w:t>
      </w:r>
      <w:r w:rsidR="0096087B">
        <w:rPr>
          <w:rFonts w:ascii="Garamond" w:hAnsi="Garamond"/>
          <w:szCs w:val="22"/>
          <w:lang w:val="ru-RU"/>
        </w:rPr>
        <w:t>.</w:t>
      </w:r>
      <w:r w:rsidRPr="00FE47F3">
        <w:rPr>
          <w:rFonts w:ascii="Garamond" w:hAnsi="Garamond"/>
          <w:szCs w:val="22"/>
          <w:lang w:val="ru-RU"/>
        </w:rPr>
        <w:t xml:space="preserve"> Стоимость электроэнергии, подлежащая оплате участником оптового рынка</w:t>
      </w:r>
      <w:r w:rsidRPr="00FE47F3">
        <w:rPr>
          <w:rFonts w:ascii="Garamond" w:hAnsi="Garamond"/>
          <w:szCs w:val="22"/>
        </w:rPr>
        <w:t> </w:t>
      </w:r>
      <w:r w:rsidRPr="00FE47F3">
        <w:rPr>
          <w:rFonts w:ascii="Garamond" w:hAnsi="Garamond"/>
          <w:i/>
          <w:szCs w:val="22"/>
        </w:rPr>
        <w:t>j</w:t>
      </w:r>
      <w:r w:rsidRPr="00FE47F3">
        <w:rPr>
          <w:rFonts w:ascii="Garamond" w:hAnsi="Garamond"/>
          <w:i/>
          <w:szCs w:val="22"/>
          <w:lang w:val="ru-RU"/>
        </w:rPr>
        <w:t xml:space="preserve"> </w:t>
      </w:r>
      <w:r w:rsidRPr="00FE47F3">
        <w:rPr>
          <w:rFonts w:ascii="Garamond" w:hAnsi="Garamond"/>
          <w:szCs w:val="22"/>
          <w:lang w:val="ru-RU"/>
        </w:rPr>
        <w:t>в</w:t>
      </w:r>
      <w:r w:rsidRPr="00FE47F3">
        <w:rPr>
          <w:rFonts w:ascii="Garamond" w:hAnsi="Garamond"/>
          <w:szCs w:val="22"/>
        </w:rPr>
        <w:t> </w:t>
      </w:r>
      <w:r w:rsidRPr="00FE47F3">
        <w:rPr>
          <w:rFonts w:ascii="Garamond" w:hAnsi="Garamond"/>
          <w:szCs w:val="22"/>
          <w:lang w:val="ru-RU"/>
        </w:rPr>
        <w:t>месяце</w:t>
      </w:r>
      <w:r w:rsidRPr="00FE47F3">
        <w:rPr>
          <w:rFonts w:ascii="Garamond" w:hAnsi="Garamond"/>
          <w:szCs w:val="22"/>
        </w:rPr>
        <w:t> </w:t>
      </w:r>
      <w:r w:rsidRPr="00FE47F3">
        <w:rPr>
          <w:rFonts w:ascii="Garamond" w:hAnsi="Garamond"/>
          <w:i/>
          <w:szCs w:val="22"/>
        </w:rPr>
        <w:t>m</w:t>
      </w:r>
      <w:r w:rsidRPr="00FE47F3">
        <w:rPr>
          <w:rFonts w:ascii="Garamond" w:hAnsi="Garamond"/>
          <w:szCs w:val="22"/>
          <w:lang w:val="ru-RU"/>
        </w:rPr>
        <w:t xml:space="preserve"> по договорам купли-продажи на БР</w:t>
      </w:r>
      <w:r w:rsidR="00617B5B" w:rsidRPr="00FE47F3">
        <w:rPr>
          <w:rFonts w:ascii="Garamond" w:hAnsi="Garamond"/>
          <w:szCs w:val="22"/>
          <w:lang w:val="ru-RU"/>
        </w:rPr>
        <w:t>,</w:t>
      </w:r>
      <w:r w:rsidRPr="00FE47F3">
        <w:rPr>
          <w:rFonts w:ascii="Garamond" w:hAnsi="Garamond"/>
          <w:szCs w:val="22"/>
          <w:lang w:val="ru-RU"/>
        </w:rPr>
        <w:t xml:space="preserve"> определяется по формуле:</w:t>
      </w:r>
    </w:p>
    <w:p w:rsidR="005C2D1B" w:rsidRPr="00FE47F3" w:rsidRDefault="005C2D1B" w:rsidP="00FE47F3">
      <w:pPr>
        <w:pStyle w:val="a4"/>
        <w:ind w:firstLine="540"/>
        <w:jc w:val="center"/>
        <w:rPr>
          <w:rFonts w:ascii="Garamond" w:hAnsi="Garamond"/>
          <w:szCs w:val="22"/>
          <w:lang w:val="ru-RU"/>
        </w:rPr>
      </w:pPr>
      <w:r w:rsidRPr="00FE47F3">
        <w:rPr>
          <w:rFonts w:ascii="Garamond" w:hAnsi="Garamond"/>
          <w:position w:val="-14"/>
          <w:szCs w:val="22"/>
        </w:rPr>
        <w:object w:dxaOrig="3060" w:dyaOrig="400" w14:anchorId="04F4F38E">
          <v:shape id="_x0000_i1129" type="#_x0000_t75" style="width:171pt;height:23.25pt" o:ole="">
            <v:imagedata r:id="rId220" o:title=""/>
          </v:shape>
          <o:OLEObject Type="Embed" ProgID="Equation.3" ShapeID="_x0000_i1129" DrawAspect="Content" ObjectID="_1638254807" r:id="rId221"/>
        </w:object>
      </w:r>
      <w:r w:rsidRPr="00FE47F3">
        <w:rPr>
          <w:rFonts w:ascii="Garamond" w:hAnsi="Garamond"/>
          <w:szCs w:val="22"/>
          <w:lang w:val="ru-RU"/>
        </w:rPr>
        <w:t>,</w:t>
      </w:r>
    </w:p>
    <w:p w:rsidR="005C2D1B" w:rsidRPr="00FE47F3" w:rsidRDefault="0096087B" w:rsidP="00FE47F3">
      <w:pPr>
        <w:widowControl w:val="0"/>
        <w:spacing w:before="120" w:after="120"/>
        <w:ind w:left="360" w:hanging="360"/>
        <w:jc w:val="center"/>
        <w:rPr>
          <w:rFonts w:ascii="Garamond" w:hAnsi="Garamond"/>
          <w:sz w:val="22"/>
          <w:szCs w:val="22"/>
        </w:rPr>
      </w:pPr>
      <w:r w:rsidRPr="00FE47F3">
        <w:rPr>
          <w:rFonts w:ascii="Garamond" w:hAnsi="Garamond"/>
          <w:szCs w:val="22"/>
        </w:rPr>
        <w:t>где</w:t>
      </w:r>
      <w:r w:rsidRPr="00FE47F3">
        <w:rPr>
          <w:rFonts w:ascii="Garamond" w:hAnsi="Garamond"/>
          <w:b/>
          <w:sz w:val="22"/>
          <w:szCs w:val="22"/>
        </w:rPr>
        <w:t xml:space="preserve"> </w:t>
      </w:r>
      <w:r w:rsidR="005C2D1B" w:rsidRPr="00FE47F3">
        <w:rPr>
          <w:rFonts w:ascii="Garamond" w:hAnsi="Garamond"/>
          <w:b/>
          <w:position w:val="-28"/>
          <w:sz w:val="22"/>
          <w:szCs w:val="22"/>
        </w:rPr>
        <w:object w:dxaOrig="4040" w:dyaOrig="540" w14:anchorId="44304715">
          <v:shape id="_x0000_i1130" type="#_x0000_t75" style="width:206.25pt;height:28.5pt" o:ole="">
            <v:imagedata r:id="rId222" o:title=""/>
          </v:shape>
          <o:OLEObject Type="Embed" ProgID="Equation.3" ShapeID="_x0000_i1130" DrawAspect="Content" ObjectID="_1638254808" r:id="rId223"/>
        </w:object>
      </w:r>
      <w:r w:rsidR="005C2D1B" w:rsidRPr="00FE47F3">
        <w:rPr>
          <w:rFonts w:ascii="Garamond" w:hAnsi="Garamond"/>
          <w:sz w:val="22"/>
          <w:szCs w:val="22"/>
        </w:rPr>
        <w:t>;</w:t>
      </w:r>
    </w:p>
    <w:p w:rsidR="005C2D1B" w:rsidRPr="00FE47F3" w:rsidRDefault="005C2D1B" w:rsidP="00FE47F3">
      <w:pPr>
        <w:widowControl w:val="0"/>
        <w:spacing w:before="120" w:after="120"/>
        <w:ind w:left="360" w:hanging="360"/>
        <w:jc w:val="center"/>
        <w:rPr>
          <w:rFonts w:ascii="Garamond" w:hAnsi="Garamond"/>
          <w:sz w:val="22"/>
          <w:szCs w:val="22"/>
        </w:rPr>
      </w:pPr>
      <w:r w:rsidRPr="00FE47F3">
        <w:rPr>
          <w:rFonts w:ascii="Garamond" w:hAnsi="Garamond"/>
          <w:b/>
          <w:position w:val="-14"/>
          <w:sz w:val="22"/>
          <w:szCs w:val="22"/>
        </w:rPr>
        <w:object w:dxaOrig="4900" w:dyaOrig="400" w14:anchorId="0B23D452">
          <v:shape id="_x0000_i1131" type="#_x0000_t75" style="width:250.5pt;height:21.75pt" o:ole="">
            <v:imagedata r:id="rId224" o:title=""/>
          </v:shape>
          <o:OLEObject Type="Embed" ProgID="Equation.3" ShapeID="_x0000_i1131" DrawAspect="Content" ObjectID="_1638254809" r:id="rId225"/>
        </w:object>
      </w:r>
      <w:r w:rsidRPr="00FE47F3">
        <w:rPr>
          <w:rFonts w:ascii="Garamond" w:hAnsi="Garamond"/>
          <w:sz w:val="22"/>
          <w:szCs w:val="22"/>
        </w:rPr>
        <w:t>,</w:t>
      </w:r>
    </w:p>
    <w:p w:rsidR="005C2D1B" w:rsidRPr="00FE47F3" w:rsidRDefault="005C2D1B" w:rsidP="0096087B">
      <w:pPr>
        <w:widowControl w:val="0"/>
        <w:spacing w:before="120" w:after="120"/>
        <w:jc w:val="both"/>
        <w:rPr>
          <w:rFonts w:ascii="Garamond" w:hAnsi="Garamond"/>
          <w:sz w:val="22"/>
          <w:szCs w:val="22"/>
        </w:rPr>
      </w:pPr>
      <w:r w:rsidRPr="00FE47F3">
        <w:rPr>
          <w:rFonts w:ascii="Garamond" w:hAnsi="Garamond"/>
          <w:sz w:val="22"/>
          <w:szCs w:val="22"/>
        </w:rPr>
        <w:t>где</w:t>
      </w:r>
      <w:r w:rsidR="00617B5B" w:rsidRPr="00FE47F3">
        <w:rPr>
          <w:rFonts w:ascii="Garamond" w:hAnsi="Garamond"/>
          <w:sz w:val="22"/>
          <w:szCs w:val="22"/>
        </w:rPr>
        <w:t xml:space="preserve"> </w:t>
      </w:r>
      <w:r w:rsidRPr="00FE47F3">
        <w:rPr>
          <w:rFonts w:ascii="Garamond" w:hAnsi="Garamond"/>
          <w:position w:val="-14"/>
          <w:sz w:val="22"/>
          <w:szCs w:val="22"/>
        </w:rPr>
        <w:object w:dxaOrig="1060" w:dyaOrig="400" w14:anchorId="7895004A">
          <v:shape id="_x0000_i1132" type="#_x0000_t75" style="width:53.25pt;height:21.75pt" o:ole="">
            <v:imagedata r:id="rId226" o:title=""/>
          </v:shape>
          <o:OLEObject Type="Embed" ProgID="Equation.3" ShapeID="_x0000_i1132" DrawAspect="Content" ObjectID="_1638254810" r:id="rId227"/>
        </w:object>
      </w:r>
      <w:r w:rsidRPr="00FE47F3">
        <w:rPr>
          <w:rFonts w:ascii="Garamond" w:hAnsi="Garamond"/>
          <w:sz w:val="22"/>
          <w:szCs w:val="22"/>
        </w:rPr>
        <w:t xml:space="preserve"> – </w:t>
      </w:r>
      <w:r w:rsidRPr="00FE47F3">
        <w:rPr>
          <w:rFonts w:ascii="Garamond" w:eastAsia="Batang" w:hAnsi="Garamond" w:cs="Garamond"/>
          <w:sz w:val="22"/>
          <w:szCs w:val="22"/>
          <w:lang w:eastAsia="ko-KR"/>
        </w:rPr>
        <w:t xml:space="preserve">стоимость </w:t>
      </w:r>
      <w:r w:rsidRPr="00FE47F3">
        <w:rPr>
          <w:rFonts w:ascii="Garamond" w:eastAsia="Batang" w:hAnsi="Garamond"/>
          <w:sz w:val="22"/>
          <w:szCs w:val="22"/>
          <w:lang w:eastAsia="ko-KR"/>
        </w:rPr>
        <w:t xml:space="preserve">электроэнергии, купленной участником оптового рынка </w:t>
      </w:r>
      <w:r w:rsidRPr="00FE47F3">
        <w:rPr>
          <w:rFonts w:ascii="Garamond" w:eastAsia="Batang" w:hAnsi="Garamond"/>
          <w:i/>
          <w:sz w:val="22"/>
          <w:szCs w:val="22"/>
          <w:lang w:eastAsia="ko-KR"/>
        </w:rPr>
        <w:t xml:space="preserve">i </w:t>
      </w:r>
      <w:r w:rsidRPr="00FE47F3">
        <w:rPr>
          <w:rFonts w:ascii="Garamond" w:eastAsia="Batang" w:hAnsi="Garamond"/>
          <w:sz w:val="22"/>
          <w:szCs w:val="22"/>
          <w:lang w:eastAsia="ko-KR"/>
        </w:rPr>
        <w:t>по договор</w:t>
      </w:r>
      <w:r w:rsidR="00FE23A5">
        <w:rPr>
          <w:rFonts w:ascii="Garamond" w:eastAsia="Batang" w:hAnsi="Garamond"/>
          <w:sz w:val="22"/>
          <w:szCs w:val="22"/>
          <w:lang w:eastAsia="ko-KR"/>
        </w:rPr>
        <w:t>ам</w:t>
      </w:r>
      <w:r w:rsidRPr="00FE47F3">
        <w:rPr>
          <w:rFonts w:ascii="Garamond" w:eastAsia="Batang" w:hAnsi="Garamond"/>
          <w:sz w:val="22"/>
          <w:szCs w:val="22"/>
          <w:lang w:eastAsia="ko-KR"/>
        </w:rPr>
        <w:t xml:space="preserve"> </w:t>
      </w:r>
      <w:r w:rsidR="00FE23A5">
        <w:rPr>
          <w:rFonts w:ascii="Garamond" w:eastAsia="Batang" w:hAnsi="Garamond"/>
          <w:sz w:val="22"/>
          <w:szCs w:val="22"/>
          <w:lang w:eastAsia="ko-KR"/>
        </w:rPr>
        <w:t xml:space="preserve">купли-продажи на БР </w:t>
      </w:r>
      <w:r w:rsidRPr="00FE47F3">
        <w:rPr>
          <w:rFonts w:ascii="Garamond" w:eastAsia="Batang" w:hAnsi="Garamond"/>
          <w:sz w:val="22"/>
          <w:szCs w:val="22"/>
          <w:lang w:eastAsia="ko-KR"/>
        </w:rPr>
        <w:t xml:space="preserve">за расчетный период </w:t>
      </w:r>
      <w:r w:rsidRPr="00FE47F3">
        <w:rPr>
          <w:rFonts w:ascii="Garamond" w:eastAsia="Batang" w:hAnsi="Garamond"/>
          <w:i/>
          <w:sz w:val="22"/>
          <w:szCs w:val="22"/>
          <w:lang w:val="en-US" w:eastAsia="ko-KR"/>
        </w:rPr>
        <w:t>m</w:t>
      </w:r>
      <w:r w:rsidR="004909BA">
        <w:rPr>
          <w:rFonts w:ascii="Garamond" w:eastAsia="Batang" w:hAnsi="Garamond"/>
          <w:i/>
          <w:sz w:val="22"/>
          <w:szCs w:val="22"/>
          <w:lang w:eastAsia="ko-KR"/>
        </w:rPr>
        <w:t>–</w:t>
      </w:r>
      <w:r w:rsidRPr="00FE47F3">
        <w:rPr>
          <w:rFonts w:ascii="Garamond" w:eastAsia="Batang" w:hAnsi="Garamond"/>
          <w:sz w:val="22"/>
          <w:szCs w:val="22"/>
          <w:lang w:eastAsia="ko-KR"/>
        </w:rPr>
        <w:t>1</w:t>
      </w:r>
      <w:r w:rsidRPr="00FE47F3">
        <w:rPr>
          <w:rFonts w:ascii="Garamond" w:eastAsia="Batang" w:hAnsi="Garamond"/>
          <w:i/>
          <w:sz w:val="22"/>
          <w:szCs w:val="22"/>
          <w:lang w:eastAsia="ko-KR"/>
        </w:rPr>
        <w:t xml:space="preserve">, </w:t>
      </w:r>
      <w:r w:rsidRPr="00FE47F3">
        <w:rPr>
          <w:rFonts w:ascii="Garamond" w:eastAsia="Batang" w:hAnsi="Garamond"/>
          <w:sz w:val="22"/>
          <w:szCs w:val="22"/>
          <w:lang w:eastAsia="ko-KR"/>
        </w:rPr>
        <w:t>о</w:t>
      </w:r>
      <w:r w:rsidRPr="00FE47F3">
        <w:rPr>
          <w:rFonts w:ascii="Garamond" w:hAnsi="Garamond"/>
          <w:sz w:val="22"/>
          <w:szCs w:val="22"/>
        </w:rPr>
        <w:t xml:space="preserve">пределенная в соответствии с пунктом 10.4 </w:t>
      </w:r>
      <w:r w:rsidRPr="00FE47F3">
        <w:rPr>
          <w:rFonts w:ascii="Garamond" w:hAnsi="Garamond"/>
          <w:i/>
          <w:sz w:val="22"/>
          <w:szCs w:val="22"/>
        </w:rPr>
        <w:t xml:space="preserve">Регламента определения объемов, инициатив и стоимости отклонений </w:t>
      </w:r>
      <w:r w:rsidRPr="00FE47F3">
        <w:rPr>
          <w:rFonts w:ascii="Garamond" w:hAnsi="Garamond"/>
          <w:sz w:val="22"/>
          <w:szCs w:val="22"/>
        </w:rPr>
        <w:t>(Приложение № 12 к</w:t>
      </w:r>
      <w:r w:rsidRPr="00FE47F3">
        <w:rPr>
          <w:rFonts w:ascii="Garamond" w:hAnsi="Garamond"/>
          <w:i/>
          <w:sz w:val="22"/>
          <w:szCs w:val="22"/>
        </w:rPr>
        <w:t xml:space="preserve"> Договору о присоединении к торговой системе оптового рынка</w:t>
      </w:r>
      <w:r w:rsidRPr="00FE47F3">
        <w:rPr>
          <w:rFonts w:ascii="Garamond" w:hAnsi="Garamond"/>
          <w:sz w:val="22"/>
          <w:szCs w:val="22"/>
        </w:rPr>
        <w:t>),</w:t>
      </w:r>
      <w:r w:rsidRPr="00FE47F3">
        <w:rPr>
          <w:rFonts w:ascii="Garamond" w:hAnsi="Garamond"/>
          <w:sz w:val="22"/>
          <w:szCs w:val="22"/>
          <w:lang w:eastAsia="en-US"/>
        </w:rPr>
        <w:t xml:space="preserve"> согласно редакции, действующей в месяце </w:t>
      </w:r>
      <w:r w:rsidRPr="00FE47F3">
        <w:rPr>
          <w:rFonts w:ascii="Garamond" w:hAnsi="Garamond"/>
          <w:i/>
          <w:sz w:val="22"/>
          <w:szCs w:val="22"/>
          <w:lang w:eastAsia="en-US"/>
        </w:rPr>
        <w:t>m</w:t>
      </w:r>
      <w:r w:rsidR="004909BA">
        <w:rPr>
          <w:rFonts w:ascii="Garamond" w:hAnsi="Garamond"/>
          <w:i/>
          <w:sz w:val="22"/>
          <w:szCs w:val="22"/>
          <w:lang w:eastAsia="en-US"/>
        </w:rPr>
        <w:t>–</w:t>
      </w:r>
      <w:r w:rsidRPr="00FE47F3">
        <w:rPr>
          <w:rFonts w:ascii="Garamond" w:hAnsi="Garamond"/>
          <w:sz w:val="22"/>
          <w:szCs w:val="22"/>
          <w:lang w:eastAsia="en-US"/>
        </w:rPr>
        <w:t>1</w:t>
      </w:r>
      <w:r w:rsidRPr="00FE47F3">
        <w:rPr>
          <w:rFonts w:ascii="Garamond" w:hAnsi="Garamond"/>
          <w:sz w:val="22"/>
          <w:szCs w:val="22"/>
        </w:rPr>
        <w:t>.</w:t>
      </w:r>
      <w:r w:rsidRPr="00FE47F3">
        <w:rPr>
          <w:rFonts w:ascii="Garamond" w:hAnsi="Garamond"/>
          <w:sz w:val="22"/>
          <w:szCs w:val="22"/>
        </w:rPr>
        <w:fldChar w:fldCharType="begin"/>
      </w:r>
      <w:r w:rsidRPr="00FE47F3">
        <w:rPr>
          <w:rFonts w:ascii="Garamond" w:hAnsi="Garamond"/>
          <w:sz w:val="22"/>
          <w:szCs w:val="22"/>
        </w:rPr>
        <w:fldChar w:fldCharType="end"/>
      </w:r>
      <w:r w:rsidRPr="00FE47F3">
        <w:rPr>
          <w:rFonts w:ascii="Garamond" w:hAnsi="Garamond"/>
          <w:sz w:val="22"/>
          <w:szCs w:val="22"/>
        </w:rPr>
        <w:fldChar w:fldCharType="begin"/>
      </w:r>
      <w:r w:rsidRPr="00FE47F3">
        <w:rPr>
          <w:rFonts w:ascii="Garamond" w:hAnsi="Garamond"/>
          <w:sz w:val="22"/>
          <w:szCs w:val="22"/>
        </w:rPr>
        <w:fldChar w:fldCharType="end"/>
      </w:r>
    </w:p>
    <w:p w:rsidR="005C2D1B" w:rsidRPr="00FE47F3" w:rsidRDefault="005C2D1B" w:rsidP="00FE47F3">
      <w:pPr>
        <w:pStyle w:val="a4"/>
        <w:rPr>
          <w:rFonts w:ascii="Garamond" w:hAnsi="Garamond"/>
          <w:szCs w:val="22"/>
          <w:lang w:val="ru-RU"/>
        </w:rPr>
      </w:pPr>
      <w:r w:rsidRPr="00FE47F3">
        <w:rPr>
          <w:rFonts w:ascii="Garamond" w:hAnsi="Garamond"/>
          <w:szCs w:val="22"/>
          <w:lang w:val="ru-RU"/>
        </w:rPr>
        <w:t>29.1.</w:t>
      </w:r>
      <w:r w:rsidR="00865CD3" w:rsidRPr="00FE47F3">
        <w:rPr>
          <w:rFonts w:ascii="Garamond" w:hAnsi="Garamond"/>
          <w:szCs w:val="22"/>
          <w:lang w:val="ru-RU"/>
        </w:rPr>
        <w:t>1</w:t>
      </w:r>
      <w:r w:rsidRPr="00FE47F3">
        <w:rPr>
          <w:rFonts w:ascii="Garamond" w:hAnsi="Garamond"/>
          <w:szCs w:val="22"/>
          <w:lang w:val="ru-RU"/>
        </w:rPr>
        <w:t>.10</w:t>
      </w:r>
      <w:r w:rsidR="00617B5B" w:rsidRPr="00FE47F3">
        <w:rPr>
          <w:rFonts w:ascii="Garamond" w:hAnsi="Garamond"/>
          <w:szCs w:val="22"/>
          <w:lang w:val="ru-RU"/>
        </w:rPr>
        <w:t>.</w:t>
      </w:r>
      <w:r w:rsidRPr="00FE47F3">
        <w:rPr>
          <w:rFonts w:ascii="Garamond" w:hAnsi="Garamond"/>
          <w:szCs w:val="22"/>
          <w:lang w:val="ru-RU"/>
        </w:rPr>
        <w:t xml:space="preserve"> Стоимость электроэнергии, подлежащ</w:t>
      </w:r>
      <w:r w:rsidR="006E4EBB">
        <w:rPr>
          <w:rFonts w:ascii="Garamond" w:hAnsi="Garamond"/>
          <w:szCs w:val="22"/>
          <w:lang w:val="ru-RU"/>
        </w:rPr>
        <w:t>ая</w:t>
      </w:r>
      <w:r w:rsidRPr="00FE47F3">
        <w:rPr>
          <w:rFonts w:ascii="Garamond" w:hAnsi="Garamond"/>
          <w:szCs w:val="22"/>
          <w:lang w:val="ru-RU"/>
        </w:rPr>
        <w:t xml:space="preserve"> оплате участником оптового рынка</w:t>
      </w:r>
      <w:r w:rsidRPr="00FE47F3">
        <w:rPr>
          <w:rFonts w:ascii="Garamond" w:hAnsi="Garamond"/>
          <w:szCs w:val="22"/>
        </w:rPr>
        <w:t> </w:t>
      </w:r>
      <w:r w:rsidRPr="00FE47F3">
        <w:rPr>
          <w:rFonts w:ascii="Garamond" w:hAnsi="Garamond"/>
          <w:i/>
          <w:szCs w:val="22"/>
        </w:rPr>
        <w:t>j</w:t>
      </w:r>
      <w:r w:rsidRPr="00FE47F3">
        <w:rPr>
          <w:rFonts w:ascii="Garamond" w:hAnsi="Garamond"/>
          <w:szCs w:val="22"/>
          <w:lang w:val="ru-RU"/>
        </w:rPr>
        <w:t xml:space="preserve"> в</w:t>
      </w:r>
      <w:r w:rsidRPr="00FE47F3">
        <w:rPr>
          <w:rFonts w:ascii="Garamond" w:hAnsi="Garamond"/>
          <w:szCs w:val="22"/>
        </w:rPr>
        <w:t> </w:t>
      </w:r>
      <w:r w:rsidRPr="00FE47F3">
        <w:rPr>
          <w:rFonts w:ascii="Garamond" w:hAnsi="Garamond"/>
          <w:szCs w:val="22"/>
          <w:lang w:val="ru-RU"/>
        </w:rPr>
        <w:t>месяце</w:t>
      </w:r>
      <w:r w:rsidRPr="00FE47F3">
        <w:rPr>
          <w:rFonts w:ascii="Garamond" w:hAnsi="Garamond"/>
          <w:szCs w:val="22"/>
        </w:rPr>
        <w:t> </w:t>
      </w:r>
      <w:r w:rsidRPr="00FE47F3">
        <w:rPr>
          <w:rFonts w:ascii="Garamond" w:hAnsi="Garamond"/>
          <w:i/>
          <w:szCs w:val="22"/>
        </w:rPr>
        <w:t>m</w:t>
      </w:r>
      <w:r w:rsidRPr="00FE47F3">
        <w:rPr>
          <w:rFonts w:ascii="Garamond" w:hAnsi="Garamond"/>
          <w:szCs w:val="22"/>
          <w:lang w:val="ru-RU"/>
        </w:rPr>
        <w:t xml:space="preserve"> по</w:t>
      </w:r>
      <w:r w:rsidRPr="00FE47F3">
        <w:rPr>
          <w:rFonts w:ascii="Garamond" w:hAnsi="Garamond"/>
          <w:szCs w:val="22"/>
        </w:rPr>
        <w:t> </w:t>
      </w:r>
      <w:r w:rsidRPr="00FE47F3">
        <w:rPr>
          <w:rFonts w:ascii="Garamond" w:hAnsi="Garamond"/>
          <w:szCs w:val="22"/>
          <w:lang w:val="ru-RU"/>
        </w:rPr>
        <w:t>договорам купли-продажи электрической энергии в НЦЗ</w:t>
      </w:r>
      <w:r w:rsidR="00617B5B" w:rsidRPr="00FE47F3">
        <w:rPr>
          <w:rFonts w:ascii="Garamond" w:hAnsi="Garamond"/>
          <w:szCs w:val="22"/>
          <w:lang w:val="ru-RU"/>
        </w:rPr>
        <w:t>, определяется по формуле</w:t>
      </w:r>
      <w:r w:rsidRPr="00FE47F3">
        <w:rPr>
          <w:rFonts w:ascii="Garamond" w:hAnsi="Garamond"/>
          <w:szCs w:val="22"/>
          <w:lang w:val="ru-RU"/>
        </w:rPr>
        <w:t>:</w:t>
      </w:r>
    </w:p>
    <w:p w:rsidR="005C2D1B" w:rsidRPr="00FE47F3" w:rsidRDefault="005C2D1B" w:rsidP="00FE47F3">
      <w:pPr>
        <w:pStyle w:val="a4"/>
        <w:jc w:val="center"/>
        <w:rPr>
          <w:rFonts w:ascii="Garamond" w:hAnsi="Garamond"/>
          <w:szCs w:val="22"/>
          <w:lang w:val="ru-RU"/>
        </w:rPr>
      </w:pPr>
      <w:r w:rsidRPr="00FE47F3">
        <w:rPr>
          <w:rFonts w:ascii="Garamond" w:hAnsi="Garamond"/>
          <w:position w:val="-14"/>
          <w:szCs w:val="22"/>
        </w:rPr>
        <w:object w:dxaOrig="8620" w:dyaOrig="400" w14:anchorId="0739010F">
          <v:shape id="_x0000_i1133" type="#_x0000_t75" style="width:402pt;height:21.75pt" o:ole="">
            <v:imagedata r:id="rId228" o:title=""/>
          </v:shape>
          <o:OLEObject Type="Embed" ProgID="Equation.3" ShapeID="_x0000_i1133" DrawAspect="Content" ObjectID="_1638254811" r:id="rId229"/>
        </w:object>
      </w:r>
      <w:r w:rsidRPr="00FE47F3">
        <w:rPr>
          <w:rFonts w:ascii="Garamond" w:hAnsi="Garamond"/>
          <w:szCs w:val="22"/>
          <w:lang w:val="ru-RU"/>
        </w:rPr>
        <w:t>,</w:t>
      </w:r>
    </w:p>
    <w:p w:rsidR="005C2D1B" w:rsidRPr="00FE47F3" w:rsidRDefault="0096087B" w:rsidP="00FE47F3">
      <w:pPr>
        <w:pStyle w:val="a4"/>
        <w:jc w:val="center"/>
        <w:rPr>
          <w:rFonts w:ascii="Garamond" w:hAnsi="Garamond"/>
          <w:szCs w:val="22"/>
          <w:lang w:val="ru-RU"/>
        </w:rPr>
      </w:pPr>
      <w:r w:rsidRPr="00FE47F3">
        <w:rPr>
          <w:rFonts w:ascii="Garamond" w:hAnsi="Garamond"/>
          <w:szCs w:val="22"/>
          <w:lang w:val="ru-RU"/>
        </w:rPr>
        <w:t>где</w:t>
      </w:r>
      <w:r w:rsidRPr="00D3166B">
        <w:rPr>
          <w:rFonts w:ascii="Garamond" w:hAnsi="Garamond"/>
          <w:szCs w:val="22"/>
          <w:lang w:val="ru-RU"/>
        </w:rPr>
        <w:t xml:space="preserve"> </w:t>
      </w:r>
      <w:r w:rsidR="005C2D1B" w:rsidRPr="00FE47F3">
        <w:rPr>
          <w:rFonts w:ascii="Garamond" w:hAnsi="Garamond"/>
          <w:position w:val="-28"/>
          <w:szCs w:val="22"/>
        </w:rPr>
        <w:object w:dxaOrig="7440" w:dyaOrig="540" w14:anchorId="30EA5EC3">
          <v:shape id="_x0000_i1134" type="#_x0000_t75" style="width:342.75pt;height:26.25pt" o:ole="">
            <v:imagedata r:id="rId230" o:title=""/>
          </v:shape>
          <o:OLEObject Type="Embed" ProgID="Equation.3" ShapeID="_x0000_i1134" DrawAspect="Content" ObjectID="_1638254812" r:id="rId231"/>
        </w:object>
      </w:r>
      <w:r w:rsidR="005C2D1B" w:rsidRPr="00FE47F3">
        <w:rPr>
          <w:rFonts w:ascii="Garamond" w:hAnsi="Garamond"/>
          <w:szCs w:val="22"/>
          <w:lang w:val="ru-RU"/>
        </w:rPr>
        <w:t>;</w:t>
      </w:r>
    </w:p>
    <w:p w:rsidR="005C2D1B" w:rsidRPr="00FE47F3" w:rsidRDefault="005C2D1B" w:rsidP="00FE47F3">
      <w:pPr>
        <w:pStyle w:val="a4"/>
        <w:jc w:val="center"/>
        <w:rPr>
          <w:rFonts w:ascii="Garamond" w:hAnsi="Garamond"/>
          <w:szCs w:val="22"/>
          <w:lang w:val="ru-RU"/>
        </w:rPr>
      </w:pPr>
      <w:r w:rsidRPr="00FE47F3">
        <w:rPr>
          <w:rFonts w:ascii="Garamond" w:hAnsi="Garamond"/>
          <w:position w:val="-14"/>
          <w:szCs w:val="22"/>
        </w:rPr>
        <w:object w:dxaOrig="5960" w:dyaOrig="400" w14:anchorId="2A422F2A">
          <v:shape id="_x0000_i1135" type="#_x0000_t75" style="width:324.75pt;height:23.25pt" o:ole="">
            <v:imagedata r:id="rId232" o:title=""/>
          </v:shape>
          <o:OLEObject Type="Embed" ProgID="Equation.3" ShapeID="_x0000_i1135" DrawAspect="Content" ObjectID="_1638254813" r:id="rId233"/>
        </w:object>
      </w:r>
      <w:r w:rsidRPr="00FE47F3">
        <w:rPr>
          <w:rFonts w:ascii="Garamond" w:hAnsi="Garamond"/>
          <w:szCs w:val="22"/>
          <w:lang w:val="ru-RU"/>
        </w:rPr>
        <w:t>;</w:t>
      </w:r>
    </w:p>
    <w:p w:rsidR="005C2D1B" w:rsidRPr="00FE47F3" w:rsidRDefault="005C2D1B" w:rsidP="00FE47F3">
      <w:pPr>
        <w:pStyle w:val="a4"/>
        <w:jc w:val="center"/>
        <w:rPr>
          <w:rFonts w:ascii="Garamond" w:hAnsi="Garamond"/>
          <w:szCs w:val="22"/>
          <w:lang w:val="ru-RU"/>
        </w:rPr>
      </w:pPr>
      <w:r w:rsidRPr="00FE47F3">
        <w:rPr>
          <w:rFonts w:ascii="Garamond" w:hAnsi="Garamond"/>
          <w:position w:val="-14"/>
          <w:szCs w:val="22"/>
        </w:rPr>
        <w:object w:dxaOrig="6039" w:dyaOrig="400" w14:anchorId="48182D4F">
          <v:shape id="_x0000_i1136" type="#_x0000_t75" style="width:324pt;height:22.5pt" o:ole="">
            <v:imagedata r:id="rId234" o:title=""/>
          </v:shape>
          <o:OLEObject Type="Embed" ProgID="Equation.3" ShapeID="_x0000_i1136" DrawAspect="Content" ObjectID="_1638254814" r:id="rId235"/>
        </w:object>
      </w:r>
      <w:r w:rsidRPr="00FE47F3">
        <w:rPr>
          <w:rFonts w:ascii="Garamond" w:hAnsi="Garamond"/>
          <w:szCs w:val="22"/>
          <w:lang w:val="ru-RU"/>
        </w:rPr>
        <w:t>;</w:t>
      </w:r>
    </w:p>
    <w:p w:rsidR="005C2D1B" w:rsidRPr="00FE47F3" w:rsidRDefault="005C2D1B" w:rsidP="00FE47F3">
      <w:pPr>
        <w:pStyle w:val="a4"/>
        <w:jc w:val="center"/>
        <w:rPr>
          <w:rFonts w:ascii="Garamond" w:hAnsi="Garamond"/>
          <w:szCs w:val="22"/>
          <w:lang w:val="ru-RU"/>
        </w:rPr>
      </w:pPr>
      <w:r w:rsidRPr="00FE47F3">
        <w:rPr>
          <w:rFonts w:ascii="Garamond" w:hAnsi="Garamond"/>
          <w:position w:val="-28"/>
          <w:szCs w:val="22"/>
        </w:rPr>
        <w:object w:dxaOrig="7400" w:dyaOrig="540" w14:anchorId="628EFB60">
          <v:shape id="_x0000_i1137" type="#_x0000_t75" style="width:342.75pt;height:26.25pt" o:ole="">
            <v:imagedata r:id="rId236" o:title=""/>
          </v:shape>
          <o:OLEObject Type="Embed" ProgID="Equation.3" ShapeID="_x0000_i1137" DrawAspect="Content" ObjectID="_1638254815" r:id="rId237"/>
        </w:object>
      </w:r>
      <w:r w:rsidRPr="00FE47F3">
        <w:rPr>
          <w:rFonts w:ascii="Garamond" w:hAnsi="Garamond"/>
          <w:szCs w:val="22"/>
          <w:lang w:val="ru-RU"/>
        </w:rPr>
        <w:t>;</w:t>
      </w:r>
    </w:p>
    <w:p w:rsidR="005C2D1B" w:rsidRPr="00FE47F3" w:rsidRDefault="005C2D1B" w:rsidP="00FE47F3">
      <w:pPr>
        <w:pStyle w:val="a4"/>
        <w:jc w:val="center"/>
        <w:rPr>
          <w:rFonts w:ascii="Garamond" w:hAnsi="Garamond"/>
          <w:szCs w:val="22"/>
          <w:lang w:val="ru-RU"/>
        </w:rPr>
      </w:pPr>
      <w:r w:rsidRPr="00FE47F3">
        <w:rPr>
          <w:rFonts w:ascii="Garamond" w:hAnsi="Garamond"/>
          <w:position w:val="-14"/>
          <w:szCs w:val="22"/>
        </w:rPr>
        <w:object w:dxaOrig="5899" w:dyaOrig="400" w14:anchorId="224E7D40">
          <v:shape id="_x0000_i1138" type="#_x0000_t75" style="width:322.5pt;height:23.25pt" o:ole="">
            <v:imagedata r:id="rId238" o:title=""/>
          </v:shape>
          <o:OLEObject Type="Embed" ProgID="Equation.3" ShapeID="_x0000_i1138" DrawAspect="Content" ObjectID="_1638254816" r:id="rId239"/>
        </w:object>
      </w:r>
      <w:r w:rsidRPr="00FE47F3">
        <w:rPr>
          <w:rFonts w:ascii="Garamond" w:hAnsi="Garamond"/>
          <w:szCs w:val="22"/>
          <w:lang w:val="ru-RU"/>
        </w:rPr>
        <w:t>;</w:t>
      </w:r>
    </w:p>
    <w:p w:rsidR="005C2D1B" w:rsidRPr="00FE47F3" w:rsidRDefault="005C2D1B" w:rsidP="00FE47F3">
      <w:pPr>
        <w:pStyle w:val="a4"/>
        <w:jc w:val="center"/>
        <w:rPr>
          <w:rFonts w:ascii="Garamond" w:hAnsi="Garamond"/>
          <w:szCs w:val="22"/>
          <w:lang w:val="ru-RU"/>
        </w:rPr>
      </w:pPr>
      <w:r w:rsidRPr="00FE47F3">
        <w:rPr>
          <w:rFonts w:ascii="Garamond" w:hAnsi="Garamond"/>
          <w:position w:val="-14"/>
          <w:szCs w:val="22"/>
        </w:rPr>
        <w:object w:dxaOrig="6039" w:dyaOrig="400" w14:anchorId="3827BEE4">
          <v:shape id="_x0000_i1139" type="#_x0000_t75" style="width:324pt;height:22.5pt" o:ole="">
            <v:imagedata r:id="rId240" o:title=""/>
          </v:shape>
          <o:OLEObject Type="Embed" ProgID="Equation.3" ShapeID="_x0000_i1139" DrawAspect="Content" ObjectID="_1638254817" r:id="rId241"/>
        </w:object>
      </w:r>
      <w:r w:rsidRPr="00FE47F3">
        <w:rPr>
          <w:rFonts w:ascii="Garamond" w:hAnsi="Garamond"/>
          <w:szCs w:val="22"/>
          <w:lang w:val="ru-RU"/>
        </w:rPr>
        <w:t>;</w:t>
      </w:r>
    </w:p>
    <w:p w:rsidR="005C2D1B" w:rsidRPr="00FE47F3" w:rsidRDefault="005C2D1B" w:rsidP="00FE47F3">
      <w:pPr>
        <w:pStyle w:val="a4"/>
        <w:jc w:val="center"/>
        <w:rPr>
          <w:rFonts w:ascii="Garamond" w:hAnsi="Garamond"/>
          <w:b/>
          <w:szCs w:val="22"/>
          <w:lang w:val="ru-RU"/>
        </w:rPr>
      </w:pPr>
      <w:r w:rsidRPr="00FE47F3">
        <w:rPr>
          <w:rFonts w:ascii="Garamond" w:hAnsi="Garamond"/>
          <w:b/>
          <w:position w:val="-28"/>
          <w:szCs w:val="22"/>
        </w:rPr>
        <w:object w:dxaOrig="4900" w:dyaOrig="540" w14:anchorId="67D304F8">
          <v:shape id="_x0000_i1140" type="#_x0000_t75" style="width:242.25pt;height:27pt" o:ole="">
            <v:imagedata r:id="rId242" o:title=""/>
          </v:shape>
          <o:OLEObject Type="Embed" ProgID="Equation.3" ShapeID="_x0000_i1140" DrawAspect="Content" ObjectID="_1638254818" r:id="rId243"/>
        </w:object>
      </w:r>
      <w:r w:rsidRPr="0096087B">
        <w:rPr>
          <w:rFonts w:ascii="Garamond" w:hAnsi="Garamond"/>
          <w:szCs w:val="22"/>
          <w:lang w:val="ru-RU"/>
        </w:rPr>
        <w:t>;</w:t>
      </w:r>
    </w:p>
    <w:p w:rsidR="005C2D1B" w:rsidRPr="00FE47F3" w:rsidRDefault="005C2D1B" w:rsidP="00FE47F3">
      <w:pPr>
        <w:pStyle w:val="a4"/>
        <w:jc w:val="center"/>
        <w:rPr>
          <w:rFonts w:ascii="Garamond" w:hAnsi="Garamond"/>
          <w:szCs w:val="22"/>
          <w:lang w:val="ru-RU"/>
        </w:rPr>
      </w:pPr>
      <w:r w:rsidRPr="00FE47F3">
        <w:rPr>
          <w:rFonts w:ascii="Garamond" w:hAnsi="Garamond"/>
          <w:b/>
          <w:position w:val="-14"/>
          <w:szCs w:val="22"/>
        </w:rPr>
        <w:object w:dxaOrig="4980" w:dyaOrig="400" w14:anchorId="25729DA0">
          <v:shape id="_x0000_i1141" type="#_x0000_t75" style="width:246.75pt;height:21.75pt" o:ole="">
            <v:imagedata r:id="rId244" o:title=""/>
          </v:shape>
          <o:OLEObject Type="Embed" ProgID="Equation.3" ShapeID="_x0000_i1141" DrawAspect="Content" ObjectID="_1638254819" r:id="rId245"/>
        </w:object>
      </w:r>
      <w:r w:rsidRPr="00FE47F3">
        <w:rPr>
          <w:rFonts w:ascii="Garamond" w:hAnsi="Garamond"/>
          <w:szCs w:val="22"/>
          <w:lang w:val="ru-RU"/>
        </w:rPr>
        <w:t>,</w:t>
      </w:r>
    </w:p>
    <w:p w:rsidR="005C2D1B" w:rsidRPr="00FE47F3" w:rsidRDefault="0096087B" w:rsidP="0096087B">
      <w:pPr>
        <w:pStyle w:val="a4"/>
        <w:widowControl w:val="0"/>
        <w:ind w:left="420" w:hanging="420"/>
        <w:rPr>
          <w:rFonts w:ascii="Garamond" w:hAnsi="Garamond"/>
          <w:color w:val="000000"/>
          <w:szCs w:val="22"/>
          <w:lang w:val="ru-RU"/>
        </w:rPr>
      </w:pPr>
      <w:r>
        <w:rPr>
          <w:rFonts w:ascii="Garamond" w:hAnsi="Garamond"/>
          <w:szCs w:val="22"/>
          <w:lang w:val="ru-RU"/>
        </w:rPr>
        <w:t xml:space="preserve">где </w:t>
      </w:r>
      <w:r w:rsidR="005C2D1B" w:rsidRPr="00FE47F3">
        <w:rPr>
          <w:rFonts w:ascii="Garamond" w:hAnsi="Garamond"/>
          <w:position w:val="-14"/>
          <w:szCs w:val="22"/>
        </w:rPr>
        <w:object w:dxaOrig="1480" w:dyaOrig="400" w14:anchorId="3915BC72">
          <v:shape id="_x0000_i1142" type="#_x0000_t75" style="width:74.25pt;height:21.75pt" o:ole="">
            <v:imagedata r:id="rId246" o:title=""/>
          </v:shape>
          <o:OLEObject Type="Embed" ProgID="Equation.3" ShapeID="_x0000_i1142" DrawAspect="Content" ObjectID="_1638254820" r:id="rId247"/>
        </w:object>
      </w:r>
      <w:r w:rsidR="005C2D1B" w:rsidRPr="00FE47F3">
        <w:rPr>
          <w:rFonts w:ascii="Garamond" w:hAnsi="Garamond"/>
          <w:szCs w:val="22"/>
          <w:lang w:val="ru-RU"/>
        </w:rPr>
        <w:t xml:space="preserve">, </w:t>
      </w:r>
      <w:r w:rsidR="005C2D1B" w:rsidRPr="00FE47F3">
        <w:rPr>
          <w:rFonts w:ascii="Garamond" w:eastAsia="Batang" w:hAnsi="Garamond"/>
          <w:position w:val="-14"/>
          <w:szCs w:val="22"/>
          <w:lang w:eastAsia="ko-KR"/>
        </w:rPr>
        <w:object w:dxaOrig="1500" w:dyaOrig="400" w14:anchorId="11EB3988">
          <v:shape id="_x0000_i1143" type="#_x0000_t75" style="width:75pt;height:21.75pt" o:ole="">
            <v:imagedata r:id="rId248" o:title=""/>
          </v:shape>
          <o:OLEObject Type="Embed" ProgID="Equation.3" ShapeID="_x0000_i1143" DrawAspect="Content" ObjectID="_1638254821" r:id="rId249"/>
        </w:object>
      </w:r>
      <w:r w:rsidR="005C2D1B" w:rsidRPr="00FE47F3">
        <w:rPr>
          <w:rFonts w:ascii="Garamond" w:eastAsia="Batang" w:hAnsi="Garamond"/>
          <w:szCs w:val="22"/>
          <w:lang w:val="ru-RU" w:eastAsia="ko-KR"/>
        </w:rPr>
        <w:t xml:space="preserve"> </w:t>
      </w:r>
      <w:r w:rsidR="00617B5B" w:rsidRPr="00FE47F3">
        <w:rPr>
          <w:rFonts w:ascii="Garamond" w:eastAsia="Batang" w:hAnsi="Garamond"/>
          <w:szCs w:val="22"/>
          <w:lang w:val="ru-RU" w:eastAsia="ko-KR"/>
        </w:rPr>
        <w:t>–</w:t>
      </w:r>
      <w:r w:rsidR="005C2D1B" w:rsidRPr="00FE47F3">
        <w:rPr>
          <w:rFonts w:ascii="Garamond" w:eastAsia="Batang" w:hAnsi="Garamond"/>
          <w:szCs w:val="22"/>
          <w:lang w:val="ru-RU" w:eastAsia="ko-KR"/>
        </w:rPr>
        <w:t xml:space="preserve"> размер авансовых обязательств по договорам купли-продажи электрической энергии в НЦЗ для участников оптового рынка на даты платежа </w:t>
      </w:r>
      <w:r w:rsidR="005C2D1B" w:rsidRPr="0096087B">
        <w:rPr>
          <w:rFonts w:ascii="Garamond" w:eastAsia="Batang" w:hAnsi="Garamond"/>
          <w:i/>
          <w:szCs w:val="22"/>
          <w:lang w:eastAsia="ko-KR"/>
        </w:rPr>
        <w:t>t</w:t>
      </w:r>
      <w:r w:rsidR="005C2D1B" w:rsidRPr="00FE47F3">
        <w:rPr>
          <w:rFonts w:ascii="Garamond" w:eastAsia="Batang" w:hAnsi="Garamond"/>
          <w:szCs w:val="22"/>
          <w:lang w:val="ru-RU" w:eastAsia="ko-KR"/>
        </w:rPr>
        <w:t xml:space="preserve">1 и </w:t>
      </w:r>
      <w:r w:rsidR="005C2D1B" w:rsidRPr="0096087B">
        <w:rPr>
          <w:rFonts w:ascii="Garamond" w:eastAsia="Batang" w:hAnsi="Garamond"/>
          <w:i/>
          <w:szCs w:val="22"/>
          <w:lang w:eastAsia="ko-KR"/>
        </w:rPr>
        <w:t>t</w:t>
      </w:r>
      <w:r w:rsidR="005C2D1B" w:rsidRPr="00FE47F3">
        <w:rPr>
          <w:rFonts w:ascii="Garamond" w:eastAsia="Batang" w:hAnsi="Garamond"/>
          <w:szCs w:val="22"/>
          <w:lang w:val="ru-RU" w:eastAsia="ko-KR"/>
        </w:rPr>
        <w:t xml:space="preserve">2 расчетного месяца, </w:t>
      </w:r>
      <w:r w:rsidR="005C2D1B" w:rsidRPr="00FE47F3">
        <w:rPr>
          <w:rFonts w:ascii="Garamond" w:hAnsi="Garamond"/>
          <w:color w:val="000000"/>
          <w:szCs w:val="22"/>
          <w:lang w:val="ru-RU"/>
        </w:rPr>
        <w:t>определенный в соответствии с пунктом 7.3 настоящего Регламента;</w:t>
      </w:r>
    </w:p>
    <w:p w:rsidR="005C2D1B" w:rsidRPr="00FE47F3" w:rsidRDefault="005C2D1B" w:rsidP="00FE47F3">
      <w:pPr>
        <w:pStyle w:val="a4"/>
        <w:widowControl w:val="0"/>
        <w:ind w:left="420"/>
        <w:rPr>
          <w:rFonts w:ascii="Garamond" w:hAnsi="Garamond"/>
          <w:szCs w:val="22"/>
          <w:lang w:val="ru-RU"/>
        </w:rPr>
      </w:pPr>
      <w:r w:rsidRPr="00FE47F3">
        <w:rPr>
          <w:rFonts w:ascii="Garamond" w:hAnsi="Garamond"/>
          <w:position w:val="-14"/>
          <w:szCs w:val="22"/>
        </w:rPr>
        <w:object w:dxaOrig="980" w:dyaOrig="400" w14:anchorId="080AE143">
          <v:shape id="_x0000_i1144" type="#_x0000_t75" style="width:55.5pt;height:21.75pt" o:ole="">
            <v:imagedata r:id="rId250" o:title=""/>
          </v:shape>
          <o:OLEObject Type="Embed" ProgID="Equation.3" ShapeID="_x0000_i1144" DrawAspect="Content" ObjectID="_1638254822" r:id="rId251"/>
        </w:object>
      </w:r>
      <w:r w:rsidRPr="00FE47F3">
        <w:rPr>
          <w:rFonts w:ascii="Garamond" w:hAnsi="Garamond"/>
          <w:szCs w:val="22"/>
          <w:lang w:val="ru-RU"/>
        </w:rPr>
        <w:t xml:space="preserve"> </w:t>
      </w:r>
      <w:r w:rsidR="00617B5B" w:rsidRPr="00FE47F3">
        <w:rPr>
          <w:rFonts w:ascii="Garamond" w:hAnsi="Garamond"/>
          <w:szCs w:val="22"/>
          <w:lang w:val="ru-RU"/>
        </w:rPr>
        <w:t>–</w:t>
      </w:r>
      <w:r w:rsidRPr="00FE47F3">
        <w:rPr>
          <w:rFonts w:ascii="Garamond" w:hAnsi="Garamond"/>
          <w:szCs w:val="22"/>
          <w:lang w:val="ru-RU"/>
        </w:rPr>
        <w:t xml:space="preserve"> фактическая стоимость электрической энергии, купленная участником оптового рынка</w:t>
      </w:r>
      <w:r w:rsidRPr="00FE47F3">
        <w:rPr>
          <w:rFonts w:ascii="Garamond" w:hAnsi="Garamond"/>
          <w:szCs w:val="22"/>
        </w:rPr>
        <w:t> </w:t>
      </w:r>
      <w:r w:rsidRPr="00FE47F3">
        <w:rPr>
          <w:rFonts w:ascii="Garamond" w:hAnsi="Garamond"/>
          <w:i/>
          <w:szCs w:val="22"/>
        </w:rPr>
        <w:t>i</w:t>
      </w:r>
      <w:r w:rsidRPr="00FE47F3">
        <w:rPr>
          <w:rFonts w:ascii="Garamond" w:hAnsi="Garamond"/>
          <w:szCs w:val="22"/>
          <w:lang w:val="ru-RU"/>
        </w:rPr>
        <w:t xml:space="preserve"> в</w:t>
      </w:r>
      <w:r w:rsidRPr="00FE47F3">
        <w:rPr>
          <w:rFonts w:ascii="Garamond" w:hAnsi="Garamond"/>
          <w:szCs w:val="22"/>
        </w:rPr>
        <w:t> </w:t>
      </w:r>
      <w:r w:rsidRPr="00FE47F3">
        <w:rPr>
          <w:rFonts w:ascii="Garamond" w:hAnsi="Garamond"/>
          <w:szCs w:val="22"/>
          <w:lang w:val="ru-RU"/>
        </w:rPr>
        <w:t>месяце</w:t>
      </w:r>
      <w:r w:rsidRPr="00FE47F3">
        <w:rPr>
          <w:rFonts w:ascii="Garamond" w:hAnsi="Garamond"/>
          <w:szCs w:val="22"/>
        </w:rPr>
        <w:t> </w:t>
      </w:r>
      <w:r w:rsidRPr="00FE47F3">
        <w:rPr>
          <w:rFonts w:ascii="Garamond" w:hAnsi="Garamond"/>
          <w:i/>
          <w:szCs w:val="22"/>
        </w:rPr>
        <w:t>m</w:t>
      </w:r>
      <w:r w:rsidR="004909BA">
        <w:rPr>
          <w:rFonts w:ascii="Garamond" w:hAnsi="Garamond"/>
          <w:i/>
          <w:szCs w:val="22"/>
          <w:lang w:val="ru-RU"/>
        </w:rPr>
        <w:t>–</w:t>
      </w:r>
      <w:r w:rsidRPr="00FE47F3">
        <w:rPr>
          <w:rFonts w:ascii="Garamond" w:hAnsi="Garamond"/>
          <w:szCs w:val="22"/>
          <w:lang w:val="ru-RU"/>
        </w:rPr>
        <w:t>1 по</w:t>
      </w:r>
      <w:r w:rsidRPr="00FE47F3">
        <w:rPr>
          <w:rFonts w:ascii="Garamond" w:hAnsi="Garamond"/>
          <w:szCs w:val="22"/>
        </w:rPr>
        <w:t> </w:t>
      </w:r>
      <w:r w:rsidRPr="00FE47F3">
        <w:rPr>
          <w:rFonts w:ascii="Garamond" w:hAnsi="Garamond"/>
          <w:szCs w:val="22"/>
          <w:lang w:val="ru-RU"/>
        </w:rPr>
        <w:t>договору купли-продажи электрической энергии в</w:t>
      </w:r>
      <w:r w:rsidRPr="00FE47F3">
        <w:rPr>
          <w:rFonts w:ascii="Garamond" w:hAnsi="Garamond"/>
          <w:szCs w:val="22"/>
        </w:rPr>
        <w:t> </w:t>
      </w:r>
      <w:r w:rsidRPr="00FE47F3">
        <w:rPr>
          <w:rFonts w:ascii="Garamond" w:hAnsi="Garamond"/>
          <w:szCs w:val="22"/>
          <w:lang w:val="ru-RU"/>
        </w:rPr>
        <w:t>НЦЗ</w:t>
      </w:r>
      <w:r w:rsidRPr="00FE47F3">
        <w:rPr>
          <w:rFonts w:ascii="Garamond" w:hAnsi="Garamond"/>
          <w:szCs w:val="22"/>
        </w:rPr>
        <w:t> </w:t>
      </w:r>
      <w:r w:rsidRPr="00FE47F3">
        <w:rPr>
          <w:rFonts w:ascii="Garamond" w:hAnsi="Garamond"/>
          <w:i/>
          <w:szCs w:val="22"/>
        </w:rPr>
        <w:t>d</w:t>
      </w:r>
      <w:r w:rsidRPr="00FE47F3">
        <w:rPr>
          <w:rFonts w:ascii="Garamond" w:hAnsi="Garamond"/>
          <w:szCs w:val="22"/>
          <w:lang w:val="ru-RU"/>
        </w:rPr>
        <w:t>1 за расчетный период</w:t>
      </w:r>
      <w:r w:rsidRPr="00FE47F3">
        <w:rPr>
          <w:rFonts w:ascii="Garamond" w:hAnsi="Garamond"/>
          <w:szCs w:val="22"/>
        </w:rPr>
        <w:t> </w:t>
      </w:r>
      <w:r w:rsidRPr="00FE47F3">
        <w:rPr>
          <w:rFonts w:ascii="Garamond" w:hAnsi="Garamond"/>
          <w:i/>
          <w:szCs w:val="22"/>
        </w:rPr>
        <w:t>m</w:t>
      </w:r>
      <w:r w:rsidRPr="00FE47F3">
        <w:rPr>
          <w:rFonts w:ascii="Garamond" w:hAnsi="Garamond"/>
          <w:szCs w:val="22"/>
          <w:lang w:val="ru-RU"/>
        </w:rPr>
        <w:t>, определенная в соответствии с пунктом 7.4.6</w:t>
      </w:r>
      <w:r w:rsidRPr="00FE47F3">
        <w:rPr>
          <w:rFonts w:ascii="Garamond" w:hAnsi="Garamond"/>
          <w:szCs w:val="22"/>
        </w:rPr>
        <w:t> </w:t>
      </w:r>
      <w:r w:rsidRPr="00FE47F3">
        <w:rPr>
          <w:rFonts w:ascii="Garamond" w:hAnsi="Garamond"/>
          <w:szCs w:val="22"/>
          <w:lang w:val="ru-RU"/>
        </w:rPr>
        <w:t xml:space="preserve">настоящего Регламента, согласно редакции, действующей в месяце </w:t>
      </w:r>
      <w:r w:rsidRPr="00FE47F3">
        <w:rPr>
          <w:rFonts w:ascii="Garamond" w:hAnsi="Garamond"/>
          <w:i/>
          <w:szCs w:val="22"/>
        </w:rPr>
        <w:t>m</w:t>
      </w:r>
      <w:r w:rsidR="004909BA">
        <w:rPr>
          <w:rFonts w:ascii="Garamond" w:hAnsi="Garamond"/>
          <w:i/>
          <w:szCs w:val="22"/>
          <w:lang w:val="ru-RU"/>
        </w:rPr>
        <w:t>–</w:t>
      </w:r>
      <w:r w:rsidRPr="00FE47F3">
        <w:rPr>
          <w:rFonts w:ascii="Garamond" w:hAnsi="Garamond"/>
          <w:szCs w:val="22"/>
          <w:lang w:val="ru-RU"/>
        </w:rPr>
        <w:t>1;</w:t>
      </w:r>
    </w:p>
    <w:p w:rsidR="005C2D1B" w:rsidRPr="00FE47F3" w:rsidRDefault="005C2D1B" w:rsidP="00FE47F3">
      <w:pPr>
        <w:pStyle w:val="a4"/>
        <w:widowControl w:val="0"/>
        <w:ind w:left="420"/>
        <w:rPr>
          <w:rFonts w:ascii="Garamond" w:hAnsi="Garamond"/>
          <w:szCs w:val="22"/>
          <w:lang w:val="ru-RU"/>
        </w:rPr>
      </w:pPr>
      <w:r w:rsidRPr="00FE47F3">
        <w:rPr>
          <w:rFonts w:ascii="Garamond" w:hAnsi="Garamond"/>
          <w:position w:val="-14"/>
          <w:szCs w:val="22"/>
        </w:rPr>
        <w:object w:dxaOrig="1440" w:dyaOrig="400" w14:anchorId="24708C6D">
          <v:shape id="_x0000_i1145" type="#_x0000_t75" style="width:72.75pt;height:21.75pt" o:ole="">
            <v:imagedata r:id="rId252" o:title=""/>
          </v:shape>
          <o:OLEObject Type="Embed" ProgID="Equation.3" ShapeID="_x0000_i1145" DrawAspect="Content" ObjectID="_1638254823" r:id="rId253"/>
        </w:object>
      </w:r>
      <w:r w:rsidRPr="00FE47F3">
        <w:rPr>
          <w:rFonts w:ascii="Garamond" w:hAnsi="Garamond"/>
          <w:szCs w:val="22"/>
          <w:lang w:val="ru-RU"/>
        </w:rPr>
        <w:t xml:space="preserve">, </w:t>
      </w:r>
      <w:r w:rsidRPr="00FE47F3">
        <w:rPr>
          <w:rFonts w:ascii="Garamond" w:eastAsia="Batang" w:hAnsi="Garamond"/>
          <w:position w:val="-14"/>
          <w:szCs w:val="22"/>
          <w:lang w:eastAsia="ko-KR"/>
        </w:rPr>
        <w:object w:dxaOrig="1460" w:dyaOrig="400" w14:anchorId="0CC7F736">
          <v:shape id="_x0000_i1146" type="#_x0000_t75" style="width:73.5pt;height:21.75pt" o:ole="">
            <v:imagedata r:id="rId254" o:title=""/>
          </v:shape>
          <o:OLEObject Type="Embed" ProgID="Equation.3" ShapeID="_x0000_i1146" DrawAspect="Content" ObjectID="_1638254824" r:id="rId255"/>
        </w:object>
      </w:r>
      <w:r w:rsidRPr="00FE47F3">
        <w:rPr>
          <w:rFonts w:ascii="Garamond" w:eastAsia="Batang" w:hAnsi="Garamond"/>
          <w:szCs w:val="22"/>
          <w:lang w:val="ru-RU" w:eastAsia="ko-KR"/>
        </w:rPr>
        <w:t xml:space="preserve"> </w:t>
      </w:r>
      <w:r w:rsidR="0096087B">
        <w:rPr>
          <w:rFonts w:ascii="Garamond" w:eastAsia="Batang" w:hAnsi="Garamond"/>
          <w:szCs w:val="22"/>
          <w:lang w:val="ru-RU" w:eastAsia="ko-KR"/>
        </w:rPr>
        <w:t>–</w:t>
      </w:r>
      <w:r w:rsidRPr="00FE47F3">
        <w:rPr>
          <w:rFonts w:ascii="Garamond" w:eastAsia="Batang" w:hAnsi="Garamond"/>
          <w:szCs w:val="22"/>
          <w:lang w:val="ru-RU" w:eastAsia="ko-KR"/>
        </w:rPr>
        <w:t xml:space="preserve"> размер авансовых обязательств по договорам купли-продажи электрической энергии в НЦЗ для участников оптового рынка на даты платежа </w:t>
      </w:r>
      <w:r w:rsidRPr="0096087B">
        <w:rPr>
          <w:rFonts w:ascii="Garamond" w:eastAsia="Batang" w:hAnsi="Garamond"/>
          <w:i/>
          <w:szCs w:val="22"/>
          <w:lang w:eastAsia="ko-KR"/>
        </w:rPr>
        <w:t>t</w:t>
      </w:r>
      <w:r w:rsidRPr="00FE47F3">
        <w:rPr>
          <w:rFonts w:ascii="Garamond" w:eastAsia="Batang" w:hAnsi="Garamond"/>
          <w:szCs w:val="22"/>
          <w:lang w:val="ru-RU" w:eastAsia="ko-KR"/>
        </w:rPr>
        <w:t xml:space="preserve">1 и </w:t>
      </w:r>
      <w:r w:rsidRPr="0096087B">
        <w:rPr>
          <w:rFonts w:ascii="Garamond" w:eastAsia="Batang" w:hAnsi="Garamond"/>
          <w:i/>
          <w:szCs w:val="22"/>
          <w:lang w:eastAsia="ko-KR"/>
        </w:rPr>
        <w:t>t</w:t>
      </w:r>
      <w:r w:rsidRPr="00FE47F3">
        <w:rPr>
          <w:rFonts w:ascii="Garamond" w:eastAsia="Batang" w:hAnsi="Garamond"/>
          <w:szCs w:val="22"/>
          <w:lang w:val="ru-RU" w:eastAsia="ko-KR"/>
        </w:rPr>
        <w:t xml:space="preserve">2 расчетного месяца, </w:t>
      </w:r>
      <w:r w:rsidRPr="00FE47F3">
        <w:rPr>
          <w:rFonts w:ascii="Garamond" w:hAnsi="Garamond"/>
          <w:color w:val="000000"/>
          <w:szCs w:val="22"/>
          <w:lang w:val="ru-RU"/>
        </w:rPr>
        <w:t>определенный в соответствии с пунктом 7.3 настоящего Регламента</w:t>
      </w:r>
      <w:r w:rsidRPr="00FE47F3">
        <w:rPr>
          <w:rFonts w:ascii="Garamond" w:hAnsi="Garamond"/>
          <w:szCs w:val="22"/>
          <w:lang w:val="ru-RU"/>
        </w:rPr>
        <w:t xml:space="preserve">, согласно редакции, действующей в месяце </w:t>
      </w:r>
      <w:r w:rsidRPr="00FE47F3">
        <w:rPr>
          <w:rFonts w:ascii="Garamond" w:hAnsi="Garamond"/>
          <w:i/>
          <w:szCs w:val="22"/>
        </w:rPr>
        <w:t>m</w:t>
      </w:r>
      <w:r w:rsidR="004909BA">
        <w:rPr>
          <w:rFonts w:ascii="Garamond" w:hAnsi="Garamond"/>
          <w:i/>
          <w:szCs w:val="22"/>
          <w:lang w:val="ru-RU"/>
        </w:rPr>
        <w:t>–</w:t>
      </w:r>
      <w:r w:rsidRPr="00FE47F3">
        <w:rPr>
          <w:rFonts w:ascii="Garamond" w:hAnsi="Garamond"/>
          <w:szCs w:val="22"/>
          <w:lang w:val="ru-RU"/>
        </w:rPr>
        <w:t>1</w:t>
      </w:r>
      <w:r w:rsidRPr="00FE47F3">
        <w:rPr>
          <w:rFonts w:ascii="Garamond" w:hAnsi="Garamond"/>
          <w:color w:val="000000"/>
          <w:szCs w:val="22"/>
          <w:lang w:val="ru-RU"/>
        </w:rPr>
        <w:t>;</w:t>
      </w:r>
    </w:p>
    <w:p w:rsidR="005C2D1B" w:rsidRPr="00FE47F3" w:rsidRDefault="005C2D1B" w:rsidP="00FE47F3">
      <w:pPr>
        <w:pStyle w:val="a4"/>
        <w:widowControl w:val="0"/>
        <w:ind w:left="420"/>
        <w:rPr>
          <w:rFonts w:ascii="Garamond" w:hAnsi="Garamond"/>
          <w:szCs w:val="22"/>
          <w:lang w:val="ru-RU"/>
        </w:rPr>
      </w:pPr>
      <w:r w:rsidRPr="00FE47F3">
        <w:rPr>
          <w:rFonts w:ascii="Garamond" w:hAnsi="Garamond"/>
          <w:i/>
          <w:szCs w:val="22"/>
          <w:lang w:val="en-US"/>
        </w:rPr>
        <w:t>d</w:t>
      </w:r>
      <w:r w:rsidRPr="00FE47F3">
        <w:rPr>
          <w:rFonts w:ascii="Garamond" w:hAnsi="Garamond"/>
          <w:szCs w:val="22"/>
          <w:lang w:val="ru-RU"/>
        </w:rPr>
        <w:t xml:space="preserve">1 </w:t>
      </w:r>
      <w:r w:rsidR="00617B5B" w:rsidRPr="00FE47F3">
        <w:rPr>
          <w:rFonts w:ascii="Garamond" w:hAnsi="Garamond"/>
          <w:szCs w:val="22"/>
          <w:lang w:val="ru-RU"/>
        </w:rPr>
        <w:t>–</w:t>
      </w:r>
      <w:r w:rsidRPr="00FE47F3">
        <w:rPr>
          <w:rFonts w:ascii="Garamond" w:hAnsi="Garamond"/>
          <w:szCs w:val="22"/>
          <w:lang w:val="ru-RU"/>
        </w:rPr>
        <w:t xml:space="preserve"> договор купли-продажи электрической энергии в НЦЗ.</w:t>
      </w:r>
      <w:r w:rsidRPr="00FE47F3">
        <w:rPr>
          <w:rFonts w:ascii="Garamond" w:hAnsi="Garamond"/>
          <w:szCs w:val="22"/>
        </w:rPr>
        <w:fldChar w:fldCharType="begin"/>
      </w:r>
      <w:r w:rsidRPr="00FE47F3">
        <w:rPr>
          <w:rFonts w:ascii="Garamond" w:hAnsi="Garamond"/>
          <w:szCs w:val="22"/>
        </w:rPr>
        <w:fldChar w:fldCharType="end"/>
      </w:r>
      <w:r w:rsidRPr="00FE47F3">
        <w:rPr>
          <w:rFonts w:ascii="Garamond" w:hAnsi="Garamond"/>
          <w:szCs w:val="22"/>
        </w:rPr>
        <w:fldChar w:fldCharType="begin"/>
      </w:r>
      <w:r w:rsidRPr="00FE47F3">
        <w:rPr>
          <w:rFonts w:ascii="Garamond" w:hAnsi="Garamond"/>
          <w:szCs w:val="22"/>
        </w:rPr>
        <w:fldChar w:fldCharType="end"/>
      </w:r>
      <w:r w:rsidRPr="00FE47F3">
        <w:rPr>
          <w:rFonts w:ascii="Garamond" w:hAnsi="Garamond"/>
          <w:szCs w:val="22"/>
        </w:rPr>
        <w:fldChar w:fldCharType="begin"/>
      </w:r>
      <w:r w:rsidRPr="00FE47F3">
        <w:rPr>
          <w:rFonts w:ascii="Garamond" w:hAnsi="Garamond"/>
          <w:szCs w:val="22"/>
        </w:rPr>
        <w:fldChar w:fldCharType="end"/>
      </w:r>
      <w:r w:rsidRPr="00FE47F3">
        <w:rPr>
          <w:rFonts w:ascii="Garamond" w:hAnsi="Garamond"/>
          <w:szCs w:val="22"/>
        </w:rPr>
        <w:fldChar w:fldCharType="begin"/>
      </w:r>
      <w:r w:rsidRPr="00FE47F3">
        <w:rPr>
          <w:rFonts w:ascii="Garamond" w:hAnsi="Garamond"/>
          <w:szCs w:val="22"/>
        </w:rPr>
        <w:fldChar w:fldCharType="end"/>
      </w:r>
    </w:p>
    <w:p w:rsidR="005C2D1B" w:rsidRPr="00FE47F3" w:rsidRDefault="005C2D1B" w:rsidP="00FE47F3">
      <w:pPr>
        <w:pStyle w:val="a4"/>
        <w:rPr>
          <w:rFonts w:ascii="Garamond" w:hAnsi="Garamond"/>
          <w:szCs w:val="22"/>
          <w:lang w:val="ru-RU"/>
        </w:rPr>
      </w:pPr>
      <w:r w:rsidRPr="00FE47F3">
        <w:rPr>
          <w:rFonts w:ascii="Garamond" w:hAnsi="Garamond"/>
          <w:szCs w:val="22"/>
          <w:lang w:val="ru-RU"/>
        </w:rPr>
        <w:t>29.1.</w:t>
      </w:r>
      <w:r w:rsidR="00865CD3" w:rsidRPr="00FE47F3">
        <w:rPr>
          <w:rFonts w:ascii="Garamond" w:hAnsi="Garamond"/>
          <w:szCs w:val="22"/>
          <w:lang w:val="ru-RU"/>
        </w:rPr>
        <w:t>1</w:t>
      </w:r>
      <w:r w:rsidRPr="00FE47F3">
        <w:rPr>
          <w:rFonts w:ascii="Garamond" w:hAnsi="Garamond"/>
          <w:szCs w:val="22"/>
          <w:lang w:val="ru-RU"/>
        </w:rPr>
        <w:t>.11</w:t>
      </w:r>
      <w:r w:rsidR="00617B5B" w:rsidRPr="00FE47F3">
        <w:rPr>
          <w:rFonts w:ascii="Garamond" w:hAnsi="Garamond"/>
          <w:szCs w:val="22"/>
          <w:lang w:val="ru-RU"/>
        </w:rPr>
        <w:t>.</w:t>
      </w:r>
      <w:r w:rsidRPr="00FE47F3">
        <w:rPr>
          <w:rFonts w:ascii="Garamond" w:hAnsi="Garamond"/>
          <w:szCs w:val="22"/>
          <w:lang w:val="ru-RU"/>
        </w:rPr>
        <w:t xml:space="preserve"> Стоимость электроэнергии, подлежащая оплате участником оптового рынка</w:t>
      </w:r>
      <w:r w:rsidRPr="00FE47F3">
        <w:rPr>
          <w:rFonts w:ascii="Garamond" w:hAnsi="Garamond"/>
          <w:szCs w:val="22"/>
        </w:rPr>
        <w:t> </w:t>
      </w:r>
      <w:r w:rsidRPr="00FE47F3">
        <w:rPr>
          <w:rFonts w:ascii="Garamond" w:hAnsi="Garamond"/>
          <w:i/>
          <w:szCs w:val="22"/>
        </w:rPr>
        <w:t>j</w:t>
      </w:r>
      <w:r w:rsidRPr="00FE47F3">
        <w:rPr>
          <w:rFonts w:ascii="Garamond" w:hAnsi="Garamond"/>
          <w:szCs w:val="22"/>
          <w:lang w:val="ru-RU"/>
        </w:rPr>
        <w:t xml:space="preserve"> в</w:t>
      </w:r>
      <w:r w:rsidRPr="00FE47F3">
        <w:rPr>
          <w:rFonts w:ascii="Garamond" w:hAnsi="Garamond"/>
          <w:szCs w:val="22"/>
        </w:rPr>
        <w:t> </w:t>
      </w:r>
      <w:r w:rsidRPr="00FE47F3">
        <w:rPr>
          <w:rFonts w:ascii="Garamond" w:hAnsi="Garamond"/>
          <w:szCs w:val="22"/>
          <w:lang w:val="ru-RU"/>
        </w:rPr>
        <w:t>месяце</w:t>
      </w:r>
      <w:r w:rsidRPr="00FE47F3">
        <w:rPr>
          <w:rFonts w:ascii="Garamond" w:hAnsi="Garamond"/>
          <w:szCs w:val="22"/>
        </w:rPr>
        <w:t> </w:t>
      </w:r>
      <w:r w:rsidRPr="00FE47F3">
        <w:rPr>
          <w:rFonts w:ascii="Garamond" w:hAnsi="Garamond"/>
          <w:i/>
          <w:szCs w:val="22"/>
        </w:rPr>
        <w:t>m</w:t>
      </w:r>
      <w:r w:rsidRPr="00FE47F3">
        <w:rPr>
          <w:rFonts w:ascii="Garamond" w:hAnsi="Garamond"/>
          <w:szCs w:val="22"/>
          <w:lang w:val="ru-RU"/>
        </w:rPr>
        <w:t xml:space="preserve"> по договорам купли-продажи электрической энергии для ЕЗ</w:t>
      </w:r>
      <w:r w:rsidR="0096087B">
        <w:rPr>
          <w:rFonts w:ascii="Garamond" w:hAnsi="Garamond"/>
          <w:szCs w:val="22"/>
          <w:lang w:val="ru-RU"/>
        </w:rPr>
        <w:t xml:space="preserve">, </w:t>
      </w:r>
      <w:r w:rsidR="0096087B" w:rsidRPr="00FE47F3">
        <w:rPr>
          <w:rFonts w:ascii="Garamond" w:hAnsi="Garamond"/>
          <w:szCs w:val="22"/>
          <w:lang w:val="ru-RU"/>
        </w:rPr>
        <w:t>определяется по формуле</w:t>
      </w:r>
      <w:r w:rsidRPr="00FE47F3">
        <w:rPr>
          <w:rFonts w:ascii="Garamond" w:hAnsi="Garamond"/>
          <w:szCs w:val="22"/>
          <w:lang w:val="ru-RU"/>
        </w:rPr>
        <w:t>:</w:t>
      </w:r>
    </w:p>
    <w:p w:rsidR="005C2D1B" w:rsidRPr="00FE47F3" w:rsidRDefault="005C2D1B" w:rsidP="00FE47F3">
      <w:pPr>
        <w:pStyle w:val="a4"/>
        <w:jc w:val="center"/>
        <w:rPr>
          <w:rFonts w:ascii="Garamond" w:hAnsi="Garamond"/>
          <w:szCs w:val="22"/>
          <w:lang w:val="ru-RU"/>
        </w:rPr>
      </w:pPr>
      <w:r w:rsidRPr="00FE47F3">
        <w:rPr>
          <w:rFonts w:ascii="Garamond" w:hAnsi="Garamond"/>
          <w:position w:val="-14"/>
          <w:szCs w:val="22"/>
        </w:rPr>
        <w:object w:dxaOrig="8160" w:dyaOrig="400" w14:anchorId="6E637C46">
          <v:shape id="_x0000_i1147" type="#_x0000_t75" style="width:396pt;height:21.75pt" o:ole="">
            <v:imagedata r:id="rId256" o:title=""/>
          </v:shape>
          <o:OLEObject Type="Embed" ProgID="Equation.3" ShapeID="_x0000_i1147" DrawAspect="Content" ObjectID="_1638254825" r:id="rId257"/>
        </w:object>
      </w:r>
      <w:r w:rsidR="0096087B">
        <w:rPr>
          <w:rFonts w:ascii="Garamond" w:hAnsi="Garamond"/>
          <w:szCs w:val="22"/>
          <w:lang w:val="ru-RU"/>
        </w:rPr>
        <w:t>,</w:t>
      </w:r>
    </w:p>
    <w:p w:rsidR="005C2D1B" w:rsidRPr="00FE47F3" w:rsidRDefault="0096087B" w:rsidP="00FE47F3">
      <w:pPr>
        <w:pStyle w:val="a4"/>
        <w:jc w:val="center"/>
        <w:rPr>
          <w:rFonts w:ascii="Garamond" w:hAnsi="Garamond"/>
          <w:szCs w:val="22"/>
          <w:lang w:val="ru-RU"/>
        </w:rPr>
      </w:pPr>
      <w:r w:rsidRPr="00FE47F3">
        <w:rPr>
          <w:rFonts w:ascii="Garamond" w:hAnsi="Garamond"/>
          <w:szCs w:val="22"/>
          <w:lang w:val="ru-RU"/>
        </w:rPr>
        <w:t>где</w:t>
      </w:r>
      <w:r w:rsidRPr="00D3166B">
        <w:rPr>
          <w:rFonts w:ascii="Garamond" w:hAnsi="Garamond"/>
          <w:szCs w:val="22"/>
          <w:lang w:val="ru-RU"/>
        </w:rPr>
        <w:t xml:space="preserve"> </w:t>
      </w:r>
      <w:r w:rsidR="005C2D1B" w:rsidRPr="00FE47F3">
        <w:rPr>
          <w:rFonts w:ascii="Garamond" w:hAnsi="Garamond"/>
          <w:position w:val="-28"/>
          <w:szCs w:val="22"/>
        </w:rPr>
        <w:object w:dxaOrig="4320" w:dyaOrig="540" w14:anchorId="79A38954">
          <v:shape id="_x0000_i1148" type="#_x0000_t75" style="width:186pt;height:25.5pt" o:ole="">
            <v:imagedata r:id="rId258" o:title=""/>
          </v:shape>
          <o:OLEObject Type="Embed" ProgID="Equation.3" ShapeID="_x0000_i1148" DrawAspect="Content" ObjectID="_1638254826" r:id="rId259"/>
        </w:object>
      </w:r>
      <w:r w:rsidR="005C2D1B" w:rsidRPr="00FE47F3">
        <w:rPr>
          <w:rFonts w:ascii="Garamond" w:hAnsi="Garamond"/>
          <w:szCs w:val="22"/>
          <w:lang w:val="ru-RU"/>
        </w:rPr>
        <w:t>;</w:t>
      </w:r>
    </w:p>
    <w:p w:rsidR="005C2D1B" w:rsidRPr="00FE47F3" w:rsidRDefault="005C2D1B" w:rsidP="00FE47F3">
      <w:pPr>
        <w:pStyle w:val="a4"/>
        <w:jc w:val="center"/>
        <w:rPr>
          <w:rFonts w:ascii="Garamond" w:hAnsi="Garamond"/>
          <w:szCs w:val="22"/>
          <w:lang w:val="ru-RU"/>
        </w:rPr>
      </w:pPr>
      <w:r w:rsidRPr="00FE47F3">
        <w:rPr>
          <w:rFonts w:ascii="Garamond" w:hAnsi="Garamond"/>
          <w:position w:val="-14"/>
          <w:szCs w:val="22"/>
        </w:rPr>
        <w:object w:dxaOrig="5600" w:dyaOrig="400" w14:anchorId="11D85E1E">
          <v:shape id="_x0000_i1149" type="#_x0000_t75" style="width:242.25pt;height:18.75pt" o:ole="">
            <v:imagedata r:id="rId260" o:title=""/>
          </v:shape>
          <o:OLEObject Type="Embed" ProgID="Equation.3" ShapeID="_x0000_i1149" DrawAspect="Content" ObjectID="_1638254827" r:id="rId261"/>
        </w:object>
      </w:r>
      <w:r w:rsidRPr="00FE47F3">
        <w:rPr>
          <w:rFonts w:ascii="Garamond" w:hAnsi="Garamond"/>
          <w:szCs w:val="22"/>
          <w:lang w:val="ru-RU"/>
        </w:rPr>
        <w:t>;</w:t>
      </w:r>
    </w:p>
    <w:p w:rsidR="005C2D1B" w:rsidRPr="00FE47F3" w:rsidRDefault="005C2D1B" w:rsidP="00FE47F3">
      <w:pPr>
        <w:pStyle w:val="a4"/>
        <w:jc w:val="center"/>
        <w:rPr>
          <w:rFonts w:ascii="Garamond" w:hAnsi="Garamond"/>
          <w:szCs w:val="22"/>
          <w:lang w:val="ru-RU"/>
        </w:rPr>
      </w:pPr>
      <w:r w:rsidRPr="00FE47F3">
        <w:rPr>
          <w:rFonts w:ascii="Garamond" w:hAnsi="Garamond"/>
          <w:position w:val="-28"/>
          <w:szCs w:val="22"/>
        </w:rPr>
        <w:object w:dxaOrig="4440" w:dyaOrig="540" w14:anchorId="349F6F74">
          <v:shape id="_x0000_i1150" type="#_x0000_t75" style="width:189.75pt;height:25.5pt" o:ole="">
            <v:imagedata r:id="rId262" o:title=""/>
          </v:shape>
          <o:OLEObject Type="Embed" ProgID="Equation.3" ShapeID="_x0000_i1150" DrawAspect="Content" ObjectID="_1638254828" r:id="rId263"/>
        </w:object>
      </w:r>
      <w:r w:rsidRPr="00FE47F3">
        <w:rPr>
          <w:rFonts w:ascii="Garamond" w:hAnsi="Garamond"/>
          <w:szCs w:val="22"/>
          <w:lang w:val="ru-RU"/>
        </w:rPr>
        <w:t>;</w:t>
      </w:r>
    </w:p>
    <w:p w:rsidR="005C2D1B" w:rsidRPr="00FE47F3" w:rsidRDefault="005C2D1B" w:rsidP="00FE47F3">
      <w:pPr>
        <w:pStyle w:val="a4"/>
        <w:jc w:val="center"/>
        <w:rPr>
          <w:rFonts w:ascii="Garamond" w:hAnsi="Garamond"/>
          <w:szCs w:val="22"/>
          <w:lang w:val="ru-RU"/>
        </w:rPr>
      </w:pPr>
      <w:r w:rsidRPr="00FE47F3">
        <w:rPr>
          <w:rFonts w:ascii="Garamond" w:hAnsi="Garamond"/>
          <w:position w:val="-14"/>
          <w:szCs w:val="22"/>
        </w:rPr>
        <w:object w:dxaOrig="5740" w:dyaOrig="400" w14:anchorId="638384B6">
          <v:shape id="_x0000_i1151" type="#_x0000_t75" style="width:248.25pt;height:18.75pt" o:ole="">
            <v:imagedata r:id="rId264" o:title=""/>
          </v:shape>
          <o:OLEObject Type="Embed" ProgID="Equation.3" ShapeID="_x0000_i1151" DrawAspect="Content" ObjectID="_1638254829" r:id="rId265"/>
        </w:object>
      </w:r>
      <w:r w:rsidRPr="00FE47F3">
        <w:rPr>
          <w:rFonts w:ascii="Garamond" w:hAnsi="Garamond"/>
          <w:szCs w:val="22"/>
          <w:lang w:val="ru-RU"/>
        </w:rPr>
        <w:t>;</w:t>
      </w:r>
    </w:p>
    <w:p w:rsidR="005C2D1B" w:rsidRPr="00FE47F3" w:rsidRDefault="005C2D1B" w:rsidP="00FE47F3">
      <w:pPr>
        <w:pStyle w:val="a4"/>
        <w:jc w:val="center"/>
        <w:rPr>
          <w:rFonts w:ascii="Garamond" w:hAnsi="Garamond"/>
          <w:szCs w:val="22"/>
          <w:lang w:val="ru-RU"/>
        </w:rPr>
      </w:pPr>
      <w:r w:rsidRPr="00FE47F3">
        <w:rPr>
          <w:rFonts w:ascii="Garamond" w:hAnsi="Garamond"/>
          <w:position w:val="-28"/>
          <w:szCs w:val="22"/>
        </w:rPr>
        <w:object w:dxaOrig="4380" w:dyaOrig="540" w14:anchorId="47873693">
          <v:shape id="_x0000_i1152" type="#_x0000_t75" style="width:3in;height:27pt" o:ole="">
            <v:imagedata r:id="rId266" o:title=""/>
          </v:shape>
          <o:OLEObject Type="Embed" ProgID="Equation.3" ShapeID="_x0000_i1152" DrawAspect="Content" ObjectID="_1638254830" r:id="rId267"/>
        </w:object>
      </w:r>
      <w:r w:rsidRPr="00FE47F3">
        <w:rPr>
          <w:rFonts w:ascii="Garamond" w:hAnsi="Garamond"/>
          <w:szCs w:val="22"/>
          <w:lang w:val="ru-RU"/>
        </w:rPr>
        <w:t>;</w:t>
      </w:r>
    </w:p>
    <w:p w:rsidR="005C2D1B" w:rsidRPr="00FE47F3" w:rsidRDefault="005C2D1B" w:rsidP="00FE47F3">
      <w:pPr>
        <w:pStyle w:val="a4"/>
        <w:jc w:val="center"/>
        <w:rPr>
          <w:rFonts w:ascii="Garamond" w:hAnsi="Garamond"/>
          <w:szCs w:val="22"/>
          <w:lang w:val="ru-RU"/>
        </w:rPr>
      </w:pPr>
      <w:r w:rsidRPr="00FE47F3">
        <w:rPr>
          <w:rFonts w:ascii="Garamond" w:hAnsi="Garamond"/>
          <w:position w:val="-14"/>
          <w:szCs w:val="22"/>
        </w:rPr>
        <w:object w:dxaOrig="4700" w:dyaOrig="400" w14:anchorId="294573EE">
          <v:shape id="_x0000_i1153" type="#_x0000_t75" style="width:232.5pt;height:21.75pt" o:ole="">
            <v:imagedata r:id="rId268" o:title=""/>
          </v:shape>
          <o:OLEObject Type="Embed" ProgID="Equation.3" ShapeID="_x0000_i1153" DrawAspect="Content" ObjectID="_1638254831" r:id="rId269"/>
        </w:object>
      </w:r>
      <w:r w:rsidRPr="00FE47F3">
        <w:rPr>
          <w:rFonts w:ascii="Garamond" w:hAnsi="Garamond"/>
          <w:szCs w:val="22"/>
          <w:lang w:val="ru-RU"/>
        </w:rPr>
        <w:t>,</w:t>
      </w:r>
    </w:p>
    <w:p w:rsidR="005C2D1B" w:rsidRPr="00FE47F3" w:rsidRDefault="0096087B" w:rsidP="0096087B">
      <w:pPr>
        <w:pStyle w:val="a4"/>
        <w:widowControl w:val="0"/>
        <w:ind w:left="420" w:hanging="420"/>
        <w:rPr>
          <w:rFonts w:ascii="Garamond" w:hAnsi="Garamond"/>
          <w:color w:val="000000"/>
          <w:szCs w:val="22"/>
          <w:lang w:val="ru-RU"/>
        </w:rPr>
      </w:pPr>
      <w:r>
        <w:rPr>
          <w:rFonts w:ascii="Garamond" w:hAnsi="Garamond"/>
          <w:szCs w:val="22"/>
          <w:lang w:val="ru-RU"/>
        </w:rPr>
        <w:t xml:space="preserve">где </w:t>
      </w:r>
      <w:r w:rsidR="005C2D1B" w:rsidRPr="00FE47F3">
        <w:rPr>
          <w:rFonts w:ascii="Garamond" w:hAnsi="Garamond"/>
          <w:position w:val="-14"/>
          <w:szCs w:val="22"/>
        </w:rPr>
        <w:object w:dxaOrig="1359" w:dyaOrig="400" w14:anchorId="687D32B9">
          <v:shape id="_x0000_i1154" type="#_x0000_t75" style="width:67.5pt;height:21.75pt" o:ole="">
            <v:imagedata r:id="rId270" o:title=""/>
          </v:shape>
          <o:OLEObject Type="Embed" ProgID="Equation.3" ShapeID="_x0000_i1154" DrawAspect="Content" ObjectID="_1638254832" r:id="rId271"/>
        </w:object>
      </w:r>
      <w:r w:rsidR="005C2D1B" w:rsidRPr="00FE47F3">
        <w:rPr>
          <w:rFonts w:ascii="Garamond" w:hAnsi="Garamond"/>
          <w:szCs w:val="22"/>
          <w:lang w:val="ru-RU"/>
        </w:rPr>
        <w:t xml:space="preserve"> </w:t>
      </w:r>
      <w:r w:rsidR="00617B5B" w:rsidRPr="00FE47F3">
        <w:rPr>
          <w:rFonts w:ascii="Garamond" w:eastAsia="Batang" w:hAnsi="Garamond"/>
          <w:szCs w:val="22"/>
          <w:lang w:val="ru-RU" w:eastAsia="ko-KR"/>
        </w:rPr>
        <w:t>–</w:t>
      </w:r>
      <w:r w:rsidR="005C2D1B" w:rsidRPr="00FE47F3">
        <w:rPr>
          <w:rFonts w:ascii="Garamond" w:eastAsia="Batang" w:hAnsi="Garamond"/>
          <w:szCs w:val="22"/>
          <w:lang w:val="ru-RU" w:eastAsia="ko-KR"/>
        </w:rPr>
        <w:t xml:space="preserve"> окончательные авансовые обязательства участника</w:t>
      </w:r>
      <w:r w:rsidR="00FE23A5">
        <w:rPr>
          <w:rFonts w:ascii="Garamond" w:eastAsia="Batang" w:hAnsi="Garamond"/>
          <w:szCs w:val="22"/>
          <w:lang w:val="ru-RU" w:eastAsia="ko-KR"/>
        </w:rPr>
        <w:t xml:space="preserve"> оптового рынка</w:t>
      </w:r>
      <w:r w:rsidR="005C2D1B" w:rsidRPr="00FE47F3">
        <w:rPr>
          <w:rFonts w:ascii="Garamond" w:eastAsia="Batang" w:hAnsi="Garamond"/>
          <w:szCs w:val="22"/>
          <w:lang w:val="ru-RU" w:eastAsia="ko-KR"/>
        </w:rPr>
        <w:t>, являющ</w:t>
      </w:r>
      <w:r w:rsidR="00FE23A5">
        <w:rPr>
          <w:rFonts w:ascii="Garamond" w:eastAsia="Batang" w:hAnsi="Garamond"/>
          <w:szCs w:val="22"/>
          <w:lang w:val="ru-RU" w:eastAsia="ko-KR"/>
        </w:rPr>
        <w:t>его</w:t>
      </w:r>
      <w:r w:rsidR="005C2D1B" w:rsidRPr="00FE47F3">
        <w:rPr>
          <w:rFonts w:ascii="Garamond" w:eastAsia="Batang" w:hAnsi="Garamond"/>
          <w:szCs w:val="22"/>
          <w:lang w:val="ru-RU" w:eastAsia="ko-KR"/>
        </w:rPr>
        <w:t>ся единым закупщиком</w:t>
      </w:r>
      <w:r>
        <w:rPr>
          <w:rFonts w:ascii="Garamond" w:eastAsia="Batang" w:hAnsi="Garamond"/>
          <w:szCs w:val="22"/>
          <w:lang w:val="ru-RU" w:eastAsia="ko-KR"/>
        </w:rPr>
        <w:t>,</w:t>
      </w:r>
      <w:r w:rsidR="005C2D1B" w:rsidRPr="00FE47F3">
        <w:rPr>
          <w:rFonts w:ascii="Garamond" w:eastAsia="Batang" w:hAnsi="Garamond"/>
          <w:szCs w:val="22"/>
          <w:lang w:val="ru-RU" w:eastAsia="ko-KR"/>
        </w:rPr>
        <w:t xml:space="preserve"> за электрическую энергию в месяце </w:t>
      </w:r>
      <w:r w:rsidR="005C2D1B" w:rsidRPr="00FE47F3">
        <w:rPr>
          <w:rFonts w:ascii="Garamond" w:eastAsia="Batang" w:hAnsi="Garamond"/>
          <w:i/>
          <w:szCs w:val="22"/>
          <w:lang w:eastAsia="ko-KR"/>
        </w:rPr>
        <w:t>m</w:t>
      </w:r>
      <w:r w:rsidR="005C2D1B" w:rsidRPr="00FE47F3">
        <w:rPr>
          <w:rFonts w:ascii="Garamond" w:eastAsia="Batang" w:hAnsi="Garamond"/>
          <w:szCs w:val="22"/>
          <w:lang w:val="ru-RU" w:eastAsia="ko-KR"/>
        </w:rPr>
        <w:t>, определенные в соответствии с пунктом 7.3 настоящего Регламента</w:t>
      </w:r>
      <w:r w:rsidR="005C2D1B" w:rsidRPr="00FE47F3">
        <w:rPr>
          <w:rFonts w:ascii="Garamond" w:hAnsi="Garamond"/>
          <w:color w:val="000000"/>
          <w:szCs w:val="22"/>
          <w:lang w:val="ru-RU"/>
        </w:rPr>
        <w:t xml:space="preserve">; </w:t>
      </w:r>
    </w:p>
    <w:p w:rsidR="005C2D1B" w:rsidRPr="00FE47F3" w:rsidRDefault="005C2D1B" w:rsidP="00FE47F3">
      <w:pPr>
        <w:pStyle w:val="a4"/>
        <w:widowControl w:val="0"/>
        <w:ind w:left="420"/>
        <w:rPr>
          <w:rFonts w:ascii="Garamond" w:hAnsi="Garamond"/>
          <w:i/>
          <w:szCs w:val="22"/>
          <w:lang w:val="ru-RU"/>
        </w:rPr>
      </w:pPr>
      <w:r w:rsidRPr="00FE47F3">
        <w:rPr>
          <w:rFonts w:ascii="Garamond" w:hAnsi="Garamond"/>
          <w:position w:val="-14"/>
          <w:szCs w:val="22"/>
        </w:rPr>
        <w:object w:dxaOrig="920" w:dyaOrig="400" w14:anchorId="260FC511">
          <v:shape id="_x0000_i1155" type="#_x0000_t75" style="width:55.5pt;height:26.25pt" o:ole="">
            <v:imagedata r:id="rId272" o:title=""/>
          </v:shape>
          <o:OLEObject Type="Embed" ProgID="Equation.3" ShapeID="_x0000_i1155" DrawAspect="Content" ObjectID="_1638254833" r:id="rId273"/>
        </w:object>
      </w:r>
      <w:r w:rsidRPr="00FE47F3">
        <w:rPr>
          <w:rFonts w:ascii="Garamond" w:hAnsi="Garamond"/>
          <w:szCs w:val="22"/>
          <w:lang w:val="ru-RU"/>
        </w:rPr>
        <w:t xml:space="preserve"> </w:t>
      </w:r>
      <w:r w:rsidR="00617B5B" w:rsidRPr="00FE47F3">
        <w:rPr>
          <w:rFonts w:ascii="Garamond" w:hAnsi="Garamond"/>
          <w:szCs w:val="22"/>
          <w:lang w:val="ru-RU"/>
        </w:rPr>
        <w:t>–</w:t>
      </w:r>
      <w:r w:rsidRPr="00FE47F3">
        <w:rPr>
          <w:rFonts w:ascii="Garamond" w:hAnsi="Garamond"/>
          <w:szCs w:val="22"/>
          <w:lang w:val="ru-RU"/>
        </w:rPr>
        <w:t xml:space="preserve"> фактическая стоимость электрической энергии, купленная участником</w:t>
      </w:r>
      <w:r w:rsidR="00FE23A5">
        <w:rPr>
          <w:rFonts w:ascii="Garamond" w:hAnsi="Garamond"/>
          <w:szCs w:val="22"/>
          <w:lang w:val="ru-RU"/>
        </w:rPr>
        <w:t xml:space="preserve"> </w:t>
      </w:r>
      <w:r w:rsidR="00FE23A5">
        <w:rPr>
          <w:rFonts w:ascii="Garamond" w:eastAsia="Batang" w:hAnsi="Garamond"/>
          <w:szCs w:val="22"/>
          <w:lang w:val="ru-RU" w:eastAsia="ko-KR"/>
        </w:rPr>
        <w:t>оптового рынка</w:t>
      </w:r>
      <w:r w:rsidRPr="00FE47F3">
        <w:rPr>
          <w:rFonts w:ascii="Garamond" w:hAnsi="Garamond"/>
          <w:szCs w:val="22"/>
          <w:lang w:val="ru-RU"/>
        </w:rPr>
        <w:t xml:space="preserve">, являющимся единым закупщиком, в месяце </w:t>
      </w:r>
      <w:r w:rsidRPr="0096087B">
        <w:rPr>
          <w:rFonts w:ascii="Garamond" w:hAnsi="Garamond"/>
          <w:i/>
          <w:szCs w:val="22"/>
        </w:rPr>
        <w:t>m</w:t>
      </w:r>
      <w:r w:rsidR="004909BA">
        <w:rPr>
          <w:rFonts w:ascii="Garamond" w:hAnsi="Garamond"/>
          <w:szCs w:val="22"/>
          <w:lang w:val="ru-RU"/>
        </w:rPr>
        <w:t>–</w:t>
      </w:r>
      <w:r w:rsidRPr="00FE47F3">
        <w:rPr>
          <w:rFonts w:ascii="Garamond" w:hAnsi="Garamond"/>
          <w:szCs w:val="22"/>
          <w:lang w:val="ru-RU"/>
        </w:rPr>
        <w:t>1, определенная в соответствии с пунктом 7.4.6.2</w:t>
      </w:r>
      <w:r w:rsidRPr="00FE47F3">
        <w:rPr>
          <w:rFonts w:ascii="Garamond" w:hAnsi="Garamond"/>
          <w:szCs w:val="22"/>
        </w:rPr>
        <w:t> </w:t>
      </w:r>
      <w:r w:rsidRPr="00FE47F3">
        <w:rPr>
          <w:rFonts w:ascii="Garamond" w:hAnsi="Garamond"/>
          <w:szCs w:val="22"/>
          <w:lang w:val="ru-RU"/>
        </w:rPr>
        <w:t xml:space="preserve">настоящего Регламента, согласно редакции, действующей в месяце </w:t>
      </w:r>
      <w:r w:rsidRPr="00FE47F3">
        <w:rPr>
          <w:rFonts w:ascii="Garamond" w:hAnsi="Garamond"/>
          <w:i/>
          <w:szCs w:val="22"/>
        </w:rPr>
        <w:t>m</w:t>
      </w:r>
      <w:r w:rsidR="004909BA">
        <w:rPr>
          <w:rFonts w:ascii="Garamond" w:hAnsi="Garamond"/>
          <w:i/>
          <w:szCs w:val="22"/>
          <w:lang w:val="ru-RU"/>
        </w:rPr>
        <w:t>–</w:t>
      </w:r>
      <w:r w:rsidRPr="00FE47F3">
        <w:rPr>
          <w:rFonts w:ascii="Garamond" w:hAnsi="Garamond"/>
          <w:szCs w:val="22"/>
          <w:lang w:val="ru-RU"/>
        </w:rPr>
        <w:t>1;</w:t>
      </w:r>
    </w:p>
    <w:p w:rsidR="005C2D1B" w:rsidRPr="00FE47F3" w:rsidRDefault="005C2D1B" w:rsidP="00FE47F3">
      <w:pPr>
        <w:pStyle w:val="a4"/>
        <w:widowControl w:val="0"/>
        <w:ind w:left="420"/>
        <w:rPr>
          <w:rFonts w:ascii="Garamond" w:hAnsi="Garamond"/>
          <w:szCs w:val="22"/>
          <w:lang w:val="ru-RU"/>
        </w:rPr>
      </w:pPr>
      <w:r w:rsidRPr="00FE47F3">
        <w:rPr>
          <w:rFonts w:ascii="Garamond" w:hAnsi="Garamond"/>
          <w:position w:val="-14"/>
          <w:szCs w:val="22"/>
        </w:rPr>
        <w:object w:dxaOrig="1380" w:dyaOrig="400" w14:anchorId="4607D931">
          <v:shape id="_x0000_i1156" type="#_x0000_t75" style="width:69pt;height:21.75pt" o:ole="">
            <v:imagedata r:id="rId274" o:title=""/>
          </v:shape>
          <o:OLEObject Type="Embed" ProgID="Equation.3" ShapeID="_x0000_i1156" DrawAspect="Content" ObjectID="_1638254834" r:id="rId275"/>
        </w:object>
      </w:r>
      <w:r w:rsidRPr="00FE47F3">
        <w:rPr>
          <w:rFonts w:ascii="Garamond" w:hAnsi="Garamond"/>
          <w:szCs w:val="22"/>
          <w:lang w:val="ru-RU"/>
        </w:rPr>
        <w:t xml:space="preserve"> </w:t>
      </w:r>
      <w:r w:rsidR="00617B5B" w:rsidRPr="00FE47F3">
        <w:rPr>
          <w:rFonts w:ascii="Garamond" w:eastAsia="Batang" w:hAnsi="Garamond"/>
          <w:szCs w:val="22"/>
          <w:lang w:val="ru-RU" w:eastAsia="ko-KR"/>
        </w:rPr>
        <w:t>–</w:t>
      </w:r>
      <w:r w:rsidRPr="00FE47F3">
        <w:rPr>
          <w:rFonts w:ascii="Garamond" w:eastAsia="Batang" w:hAnsi="Garamond"/>
          <w:szCs w:val="22"/>
          <w:lang w:val="ru-RU" w:eastAsia="ko-KR"/>
        </w:rPr>
        <w:t xml:space="preserve"> окончательные авансовые обязательства участника</w:t>
      </w:r>
      <w:r w:rsidR="00FE23A5">
        <w:rPr>
          <w:rFonts w:ascii="Garamond" w:eastAsia="Batang" w:hAnsi="Garamond"/>
          <w:szCs w:val="22"/>
          <w:lang w:val="ru-RU" w:eastAsia="ko-KR"/>
        </w:rPr>
        <w:t xml:space="preserve"> оптового рынка</w:t>
      </w:r>
      <w:r w:rsidRPr="00FE47F3">
        <w:rPr>
          <w:rFonts w:ascii="Garamond" w:eastAsia="Batang" w:hAnsi="Garamond"/>
          <w:szCs w:val="22"/>
          <w:lang w:val="ru-RU" w:eastAsia="ko-KR"/>
        </w:rPr>
        <w:t>, являющ</w:t>
      </w:r>
      <w:r w:rsidR="00FE23A5">
        <w:rPr>
          <w:rFonts w:ascii="Garamond" w:eastAsia="Batang" w:hAnsi="Garamond"/>
          <w:szCs w:val="22"/>
          <w:lang w:val="ru-RU" w:eastAsia="ko-KR"/>
        </w:rPr>
        <w:t>его</w:t>
      </w:r>
      <w:r w:rsidRPr="00FE47F3">
        <w:rPr>
          <w:rFonts w:ascii="Garamond" w:eastAsia="Batang" w:hAnsi="Garamond"/>
          <w:szCs w:val="22"/>
          <w:lang w:val="ru-RU" w:eastAsia="ko-KR"/>
        </w:rPr>
        <w:t>ся единым закупщиком</w:t>
      </w:r>
      <w:r w:rsidR="00D70054">
        <w:rPr>
          <w:rFonts w:ascii="Garamond" w:eastAsia="Batang" w:hAnsi="Garamond"/>
          <w:szCs w:val="22"/>
          <w:lang w:val="ru-RU" w:eastAsia="ko-KR"/>
        </w:rPr>
        <w:t>,</w:t>
      </w:r>
      <w:r w:rsidRPr="00FE47F3">
        <w:rPr>
          <w:rFonts w:ascii="Garamond" w:eastAsia="Batang" w:hAnsi="Garamond"/>
          <w:szCs w:val="22"/>
          <w:lang w:val="ru-RU" w:eastAsia="ko-KR"/>
        </w:rPr>
        <w:t xml:space="preserve"> за электрическую энергию в месяце </w:t>
      </w:r>
      <w:r w:rsidRPr="00FE47F3">
        <w:rPr>
          <w:rFonts w:ascii="Garamond" w:eastAsia="Batang" w:hAnsi="Garamond"/>
          <w:i/>
          <w:szCs w:val="22"/>
          <w:lang w:eastAsia="ko-KR"/>
        </w:rPr>
        <w:t>m</w:t>
      </w:r>
      <w:r w:rsidR="004909BA">
        <w:rPr>
          <w:rFonts w:ascii="Garamond" w:eastAsia="Batang" w:hAnsi="Garamond"/>
          <w:szCs w:val="22"/>
          <w:lang w:val="ru-RU" w:eastAsia="ko-KR"/>
        </w:rPr>
        <w:t>–</w:t>
      </w:r>
      <w:r w:rsidRPr="00FE47F3">
        <w:rPr>
          <w:rFonts w:ascii="Garamond" w:eastAsia="Batang" w:hAnsi="Garamond"/>
          <w:szCs w:val="22"/>
          <w:lang w:val="ru-RU" w:eastAsia="ko-KR"/>
        </w:rPr>
        <w:t>1, определенные в соответствии с пунктом 7.3 настоящего Регламента</w:t>
      </w:r>
      <w:r w:rsidRPr="00FE47F3">
        <w:rPr>
          <w:rFonts w:ascii="Garamond" w:hAnsi="Garamond"/>
          <w:szCs w:val="22"/>
          <w:lang w:val="ru-RU"/>
        </w:rPr>
        <w:t xml:space="preserve">, согласно редакции, действующей в месяце </w:t>
      </w:r>
      <w:r w:rsidRPr="00FE47F3">
        <w:rPr>
          <w:rFonts w:ascii="Garamond" w:hAnsi="Garamond"/>
          <w:i/>
          <w:szCs w:val="22"/>
        </w:rPr>
        <w:t>m</w:t>
      </w:r>
      <w:r w:rsidR="004909BA">
        <w:rPr>
          <w:rFonts w:ascii="Garamond" w:hAnsi="Garamond"/>
          <w:i/>
          <w:szCs w:val="22"/>
          <w:lang w:val="ru-RU"/>
        </w:rPr>
        <w:t>–</w:t>
      </w:r>
      <w:r w:rsidRPr="00FE47F3">
        <w:rPr>
          <w:rFonts w:ascii="Garamond" w:hAnsi="Garamond"/>
          <w:szCs w:val="22"/>
          <w:lang w:val="ru-RU"/>
        </w:rPr>
        <w:t>1.</w:t>
      </w:r>
      <w:r w:rsidRPr="00FE47F3">
        <w:rPr>
          <w:rFonts w:ascii="Garamond" w:hAnsi="Garamond"/>
          <w:szCs w:val="22"/>
        </w:rPr>
        <w:fldChar w:fldCharType="begin"/>
      </w:r>
      <w:r w:rsidRPr="00FE47F3">
        <w:rPr>
          <w:rFonts w:ascii="Garamond" w:hAnsi="Garamond"/>
          <w:szCs w:val="22"/>
        </w:rPr>
        <w:fldChar w:fldCharType="end"/>
      </w:r>
      <w:r w:rsidRPr="00FE47F3">
        <w:rPr>
          <w:rFonts w:ascii="Garamond" w:hAnsi="Garamond"/>
          <w:szCs w:val="22"/>
        </w:rPr>
        <w:fldChar w:fldCharType="begin"/>
      </w:r>
      <w:r w:rsidRPr="00FE47F3">
        <w:rPr>
          <w:rFonts w:ascii="Garamond" w:hAnsi="Garamond"/>
          <w:szCs w:val="22"/>
        </w:rPr>
        <w:fldChar w:fldCharType="end"/>
      </w:r>
      <w:r w:rsidRPr="00FE47F3">
        <w:rPr>
          <w:rFonts w:ascii="Garamond" w:hAnsi="Garamond"/>
          <w:szCs w:val="22"/>
        </w:rPr>
        <w:fldChar w:fldCharType="begin"/>
      </w:r>
      <w:r w:rsidRPr="00FE47F3">
        <w:rPr>
          <w:rFonts w:ascii="Garamond" w:hAnsi="Garamond"/>
          <w:szCs w:val="22"/>
        </w:rPr>
        <w:fldChar w:fldCharType="end"/>
      </w:r>
      <w:r w:rsidRPr="00FE47F3">
        <w:rPr>
          <w:rFonts w:ascii="Garamond" w:hAnsi="Garamond"/>
          <w:szCs w:val="22"/>
        </w:rPr>
        <w:fldChar w:fldCharType="begin"/>
      </w:r>
      <w:r w:rsidRPr="00FE47F3">
        <w:rPr>
          <w:rFonts w:ascii="Garamond" w:hAnsi="Garamond"/>
          <w:szCs w:val="22"/>
        </w:rPr>
        <w:fldChar w:fldCharType="end"/>
      </w:r>
    </w:p>
    <w:p w:rsidR="005C2D1B" w:rsidRPr="00FE47F3" w:rsidRDefault="005C2D1B" w:rsidP="00FE47F3">
      <w:pPr>
        <w:pStyle w:val="a4"/>
        <w:rPr>
          <w:rFonts w:ascii="Garamond" w:hAnsi="Garamond"/>
          <w:szCs w:val="22"/>
          <w:lang w:val="ru-RU"/>
        </w:rPr>
      </w:pPr>
      <w:r w:rsidRPr="00FE47F3">
        <w:rPr>
          <w:rFonts w:ascii="Garamond" w:hAnsi="Garamond"/>
          <w:szCs w:val="22"/>
          <w:lang w:val="ru-RU"/>
        </w:rPr>
        <w:t>29.1.</w:t>
      </w:r>
      <w:r w:rsidR="00865CD3" w:rsidRPr="00FE47F3">
        <w:rPr>
          <w:rFonts w:ascii="Garamond" w:hAnsi="Garamond"/>
          <w:szCs w:val="22"/>
          <w:lang w:val="ru-RU"/>
        </w:rPr>
        <w:t>1</w:t>
      </w:r>
      <w:r w:rsidRPr="00FE47F3">
        <w:rPr>
          <w:rFonts w:ascii="Garamond" w:hAnsi="Garamond"/>
          <w:szCs w:val="22"/>
          <w:lang w:val="ru-RU"/>
        </w:rPr>
        <w:t>.12</w:t>
      </w:r>
      <w:r w:rsidR="00617B5B" w:rsidRPr="00FE47F3">
        <w:rPr>
          <w:rFonts w:ascii="Garamond" w:hAnsi="Garamond"/>
          <w:szCs w:val="22"/>
          <w:lang w:val="ru-RU"/>
        </w:rPr>
        <w:t>.</w:t>
      </w:r>
      <w:r w:rsidRPr="00FE47F3">
        <w:rPr>
          <w:rFonts w:ascii="Garamond" w:hAnsi="Garamond"/>
          <w:szCs w:val="22"/>
          <w:lang w:val="ru-RU"/>
        </w:rPr>
        <w:t xml:space="preserve"> Стоимость мощности, подлежащая оплате участником оптового рынка</w:t>
      </w:r>
      <w:r w:rsidRPr="00FE47F3">
        <w:rPr>
          <w:rFonts w:ascii="Garamond" w:hAnsi="Garamond"/>
          <w:szCs w:val="22"/>
        </w:rPr>
        <w:t> </w:t>
      </w:r>
      <w:r w:rsidRPr="00FE47F3">
        <w:rPr>
          <w:rFonts w:ascii="Garamond" w:hAnsi="Garamond"/>
          <w:i/>
          <w:szCs w:val="22"/>
        </w:rPr>
        <w:t>j</w:t>
      </w:r>
      <w:r w:rsidRPr="00FE47F3">
        <w:rPr>
          <w:rFonts w:ascii="Garamond" w:hAnsi="Garamond"/>
          <w:szCs w:val="22"/>
          <w:lang w:val="ru-RU"/>
        </w:rPr>
        <w:t xml:space="preserve"> в</w:t>
      </w:r>
      <w:r w:rsidRPr="00FE47F3">
        <w:rPr>
          <w:rFonts w:ascii="Garamond" w:hAnsi="Garamond"/>
          <w:szCs w:val="22"/>
        </w:rPr>
        <w:t> </w:t>
      </w:r>
      <w:r w:rsidRPr="00FE47F3">
        <w:rPr>
          <w:rFonts w:ascii="Garamond" w:hAnsi="Garamond"/>
          <w:szCs w:val="22"/>
          <w:lang w:val="ru-RU"/>
        </w:rPr>
        <w:t>месяце</w:t>
      </w:r>
      <w:r w:rsidRPr="00FE47F3">
        <w:rPr>
          <w:rFonts w:ascii="Garamond" w:hAnsi="Garamond"/>
          <w:szCs w:val="22"/>
        </w:rPr>
        <w:t> </w:t>
      </w:r>
      <w:r w:rsidRPr="00FE47F3">
        <w:rPr>
          <w:rFonts w:ascii="Garamond" w:hAnsi="Garamond"/>
          <w:i/>
          <w:szCs w:val="22"/>
        </w:rPr>
        <w:t>m</w:t>
      </w:r>
      <w:r w:rsidRPr="00FE47F3">
        <w:rPr>
          <w:rFonts w:ascii="Garamond" w:hAnsi="Garamond"/>
          <w:szCs w:val="22"/>
          <w:lang w:val="ru-RU"/>
        </w:rPr>
        <w:t xml:space="preserve"> по четырехсторонним договорам купли-продажи мощности</w:t>
      </w:r>
    </w:p>
    <w:p w:rsidR="005C2D1B" w:rsidRPr="00FE47F3" w:rsidRDefault="005C2D1B" w:rsidP="00FE47F3">
      <w:pPr>
        <w:pStyle w:val="a4"/>
        <w:rPr>
          <w:rFonts w:ascii="Garamond" w:hAnsi="Garamond"/>
          <w:szCs w:val="22"/>
          <w:lang w:val="ru-RU"/>
        </w:rPr>
      </w:pPr>
      <w:r w:rsidRPr="00FE47F3">
        <w:rPr>
          <w:rFonts w:ascii="Garamond" w:hAnsi="Garamond"/>
          <w:szCs w:val="22"/>
          <w:lang w:val="ru-RU"/>
        </w:rPr>
        <w:t>а) Стоимость мощности, подлежащ</w:t>
      </w:r>
      <w:r w:rsidR="00D70054">
        <w:rPr>
          <w:rFonts w:ascii="Garamond" w:hAnsi="Garamond"/>
          <w:szCs w:val="22"/>
          <w:lang w:val="ru-RU"/>
        </w:rPr>
        <w:t>ая</w:t>
      </w:r>
      <w:r w:rsidRPr="00FE47F3">
        <w:rPr>
          <w:rFonts w:ascii="Garamond" w:hAnsi="Garamond"/>
          <w:szCs w:val="22"/>
          <w:lang w:val="ru-RU"/>
        </w:rPr>
        <w:t xml:space="preserve"> оплате участником оптового рынка </w:t>
      </w:r>
      <w:r w:rsidRPr="00FE47F3">
        <w:rPr>
          <w:rFonts w:ascii="Garamond" w:hAnsi="Garamond"/>
          <w:i/>
          <w:szCs w:val="22"/>
          <w:lang w:val="ru-RU"/>
        </w:rPr>
        <w:t>j</w:t>
      </w:r>
      <w:r w:rsidRPr="00FE47F3">
        <w:rPr>
          <w:rFonts w:ascii="Garamond" w:hAnsi="Garamond"/>
          <w:szCs w:val="22"/>
          <w:lang w:val="ru-RU"/>
        </w:rPr>
        <w:t>, не являющимся единым закупщиком</w:t>
      </w:r>
      <w:r w:rsidR="00D70054">
        <w:rPr>
          <w:rFonts w:ascii="Garamond" w:hAnsi="Garamond"/>
          <w:szCs w:val="22"/>
          <w:lang w:val="ru-RU"/>
        </w:rPr>
        <w:t xml:space="preserve">, </w:t>
      </w:r>
      <w:r w:rsidR="00D70054" w:rsidRPr="00FE47F3">
        <w:rPr>
          <w:rFonts w:ascii="Garamond" w:hAnsi="Garamond"/>
          <w:szCs w:val="22"/>
          <w:lang w:val="ru-RU"/>
        </w:rPr>
        <w:t>определяется по формуле</w:t>
      </w:r>
      <w:r w:rsidR="00D70054">
        <w:rPr>
          <w:rFonts w:ascii="Garamond" w:hAnsi="Garamond"/>
          <w:szCs w:val="22"/>
          <w:lang w:val="ru-RU"/>
        </w:rPr>
        <w:t>:</w:t>
      </w:r>
    </w:p>
    <w:p w:rsidR="005C2D1B" w:rsidRPr="00FE47F3" w:rsidRDefault="005C2D1B" w:rsidP="00FE47F3">
      <w:pPr>
        <w:pStyle w:val="a4"/>
        <w:jc w:val="center"/>
        <w:rPr>
          <w:rFonts w:ascii="Garamond" w:hAnsi="Garamond"/>
          <w:szCs w:val="22"/>
          <w:lang w:val="ru-RU"/>
        </w:rPr>
      </w:pPr>
      <w:r w:rsidRPr="00FE47F3">
        <w:rPr>
          <w:rFonts w:ascii="Garamond" w:hAnsi="Garamond"/>
          <w:position w:val="-14"/>
          <w:szCs w:val="22"/>
        </w:rPr>
        <w:object w:dxaOrig="9499" w:dyaOrig="400" w14:anchorId="36241999">
          <v:shape id="_x0000_i1157" type="#_x0000_t75" style="width:441pt;height:21.75pt" o:ole="">
            <v:imagedata r:id="rId276" o:title=""/>
          </v:shape>
          <o:OLEObject Type="Embed" ProgID="Equation.3" ShapeID="_x0000_i1157" DrawAspect="Content" ObjectID="_1638254835" r:id="rId277"/>
        </w:object>
      </w:r>
      <w:r w:rsidR="00D70054">
        <w:rPr>
          <w:rFonts w:ascii="Garamond" w:hAnsi="Garamond"/>
          <w:szCs w:val="22"/>
          <w:lang w:val="ru-RU"/>
        </w:rPr>
        <w:t>,</w:t>
      </w:r>
    </w:p>
    <w:p w:rsidR="005C2D1B" w:rsidRPr="00FE47F3" w:rsidRDefault="005C2D1B" w:rsidP="00FE47F3">
      <w:pPr>
        <w:pStyle w:val="a4"/>
        <w:jc w:val="center"/>
        <w:rPr>
          <w:rFonts w:ascii="Garamond" w:hAnsi="Garamond"/>
          <w:szCs w:val="22"/>
          <w:lang w:val="ru-RU"/>
        </w:rPr>
      </w:pPr>
      <w:r w:rsidRPr="00FE47F3">
        <w:rPr>
          <w:rFonts w:ascii="Garamond" w:hAnsi="Garamond"/>
          <w:szCs w:val="22"/>
          <w:lang w:val="ru-RU"/>
        </w:rPr>
        <w:t>где</w:t>
      </w:r>
      <w:r w:rsidR="00D70054">
        <w:rPr>
          <w:rFonts w:ascii="Garamond" w:hAnsi="Garamond"/>
          <w:szCs w:val="22"/>
          <w:lang w:val="ru-RU"/>
        </w:rPr>
        <w:t xml:space="preserve"> </w:t>
      </w:r>
      <w:r w:rsidRPr="00FE47F3">
        <w:rPr>
          <w:rFonts w:ascii="Garamond" w:hAnsi="Garamond"/>
          <w:position w:val="-28"/>
          <w:szCs w:val="22"/>
        </w:rPr>
        <w:object w:dxaOrig="5040" w:dyaOrig="540" w14:anchorId="21F6D288">
          <v:shape id="_x0000_i1158" type="#_x0000_t75" style="width:217.5pt;height:25.5pt" o:ole="">
            <v:imagedata r:id="rId278" o:title=""/>
          </v:shape>
          <o:OLEObject Type="Embed" ProgID="Equation.3" ShapeID="_x0000_i1158" DrawAspect="Content" ObjectID="_1638254836" r:id="rId279"/>
        </w:object>
      </w:r>
      <w:r w:rsidRPr="00FE47F3">
        <w:rPr>
          <w:rFonts w:ascii="Garamond" w:hAnsi="Garamond"/>
          <w:szCs w:val="22"/>
          <w:lang w:val="ru-RU"/>
        </w:rPr>
        <w:t>;</w:t>
      </w:r>
    </w:p>
    <w:p w:rsidR="005C2D1B" w:rsidRPr="00D70054" w:rsidRDefault="005C2D1B" w:rsidP="00FE47F3">
      <w:pPr>
        <w:pStyle w:val="a4"/>
        <w:jc w:val="center"/>
        <w:rPr>
          <w:rFonts w:ascii="Garamond" w:hAnsi="Garamond"/>
          <w:szCs w:val="22"/>
          <w:lang w:val="ru-RU"/>
        </w:rPr>
      </w:pPr>
      <w:r w:rsidRPr="00FE47F3">
        <w:rPr>
          <w:rFonts w:ascii="Garamond" w:hAnsi="Garamond"/>
          <w:position w:val="-14"/>
          <w:szCs w:val="22"/>
        </w:rPr>
        <w:object w:dxaOrig="6440" w:dyaOrig="400" w14:anchorId="14F77DFB">
          <v:shape id="_x0000_i1159" type="#_x0000_t75" style="width:276pt;height:18.75pt" o:ole="">
            <v:imagedata r:id="rId280" o:title=""/>
          </v:shape>
          <o:OLEObject Type="Embed" ProgID="Equation.3" ShapeID="_x0000_i1159" DrawAspect="Content" ObjectID="_1638254837" r:id="rId281"/>
        </w:object>
      </w:r>
      <w:r w:rsidR="00D70054">
        <w:rPr>
          <w:rFonts w:ascii="Garamond" w:hAnsi="Garamond"/>
          <w:szCs w:val="22"/>
          <w:lang w:val="ru-RU"/>
        </w:rPr>
        <w:t>;</w:t>
      </w:r>
    </w:p>
    <w:p w:rsidR="005C2D1B" w:rsidRPr="00FE47F3" w:rsidRDefault="005C2D1B" w:rsidP="00FE47F3">
      <w:pPr>
        <w:pStyle w:val="a4"/>
        <w:jc w:val="center"/>
        <w:rPr>
          <w:rFonts w:ascii="Garamond" w:hAnsi="Garamond"/>
          <w:szCs w:val="22"/>
          <w:lang w:val="ru-RU"/>
        </w:rPr>
      </w:pPr>
      <w:r w:rsidRPr="00FE47F3">
        <w:rPr>
          <w:rFonts w:ascii="Garamond" w:hAnsi="Garamond"/>
          <w:position w:val="-28"/>
          <w:szCs w:val="22"/>
        </w:rPr>
        <w:object w:dxaOrig="5160" w:dyaOrig="540" w14:anchorId="75A8C01A">
          <v:shape id="_x0000_i1160" type="#_x0000_t75" style="width:222pt;height:25.5pt" o:ole="">
            <v:imagedata r:id="rId282" o:title=""/>
          </v:shape>
          <o:OLEObject Type="Embed" ProgID="Equation.3" ShapeID="_x0000_i1160" DrawAspect="Content" ObjectID="_1638254838" r:id="rId283"/>
        </w:object>
      </w:r>
      <w:r w:rsidRPr="00FE47F3">
        <w:rPr>
          <w:rFonts w:ascii="Garamond" w:hAnsi="Garamond"/>
          <w:szCs w:val="22"/>
          <w:lang w:val="ru-RU"/>
        </w:rPr>
        <w:t>;</w:t>
      </w:r>
    </w:p>
    <w:p w:rsidR="005C2D1B" w:rsidRPr="00FE47F3" w:rsidRDefault="005C2D1B" w:rsidP="00FE47F3">
      <w:pPr>
        <w:pStyle w:val="a4"/>
        <w:jc w:val="center"/>
        <w:rPr>
          <w:rFonts w:ascii="Garamond" w:hAnsi="Garamond"/>
          <w:szCs w:val="22"/>
          <w:lang w:val="ru-RU"/>
        </w:rPr>
      </w:pPr>
      <w:r w:rsidRPr="00FE47F3">
        <w:rPr>
          <w:rFonts w:ascii="Garamond" w:hAnsi="Garamond"/>
          <w:position w:val="-14"/>
          <w:szCs w:val="22"/>
        </w:rPr>
        <w:object w:dxaOrig="6580" w:dyaOrig="400" w14:anchorId="65DE8EF1">
          <v:shape id="_x0000_i1161" type="#_x0000_t75" style="width:283.5pt;height:18.75pt" o:ole="">
            <v:imagedata r:id="rId284" o:title=""/>
          </v:shape>
          <o:OLEObject Type="Embed" ProgID="Equation.3" ShapeID="_x0000_i1161" DrawAspect="Content" ObjectID="_1638254839" r:id="rId285"/>
        </w:object>
      </w:r>
      <w:r w:rsidRPr="00FE47F3">
        <w:rPr>
          <w:rFonts w:ascii="Garamond" w:hAnsi="Garamond"/>
          <w:szCs w:val="22"/>
          <w:lang w:val="ru-RU"/>
        </w:rPr>
        <w:t>;</w:t>
      </w:r>
    </w:p>
    <w:p w:rsidR="005C2D1B" w:rsidRPr="00FE47F3" w:rsidRDefault="005C2D1B" w:rsidP="00FE47F3">
      <w:pPr>
        <w:pStyle w:val="a4"/>
        <w:jc w:val="center"/>
        <w:rPr>
          <w:rFonts w:ascii="Garamond" w:hAnsi="Garamond"/>
          <w:szCs w:val="22"/>
          <w:lang w:val="ru-RU"/>
        </w:rPr>
      </w:pPr>
      <w:r w:rsidRPr="00FE47F3">
        <w:rPr>
          <w:rFonts w:ascii="Garamond" w:hAnsi="Garamond"/>
          <w:position w:val="-28"/>
          <w:szCs w:val="22"/>
        </w:rPr>
        <w:object w:dxaOrig="5020" w:dyaOrig="540" w14:anchorId="261EAA2A">
          <v:shape id="_x0000_i1162" type="#_x0000_t75" style="width:247.5pt;height:27pt" o:ole="">
            <v:imagedata r:id="rId286" o:title=""/>
          </v:shape>
          <o:OLEObject Type="Embed" ProgID="Equation.3" ShapeID="_x0000_i1162" DrawAspect="Content" ObjectID="_1638254840" r:id="rId287"/>
        </w:object>
      </w:r>
      <w:r w:rsidRPr="00FE47F3">
        <w:rPr>
          <w:rFonts w:ascii="Garamond" w:hAnsi="Garamond"/>
          <w:szCs w:val="22"/>
          <w:lang w:val="ru-RU"/>
        </w:rPr>
        <w:t>;</w:t>
      </w:r>
    </w:p>
    <w:p w:rsidR="005C2D1B" w:rsidRPr="00FE47F3" w:rsidRDefault="005C2D1B" w:rsidP="00FE47F3">
      <w:pPr>
        <w:pStyle w:val="a4"/>
        <w:jc w:val="center"/>
        <w:rPr>
          <w:rFonts w:ascii="Garamond" w:hAnsi="Garamond"/>
          <w:szCs w:val="22"/>
          <w:lang w:val="ru-RU"/>
        </w:rPr>
      </w:pPr>
      <w:r w:rsidRPr="00FE47F3">
        <w:rPr>
          <w:rFonts w:ascii="Garamond" w:hAnsi="Garamond"/>
          <w:position w:val="-14"/>
          <w:szCs w:val="22"/>
        </w:rPr>
        <w:object w:dxaOrig="4720" w:dyaOrig="400" w14:anchorId="0172D558">
          <v:shape id="_x0000_i1163" type="#_x0000_t75" style="width:234pt;height:21.75pt" o:ole="">
            <v:imagedata r:id="rId288" o:title=""/>
          </v:shape>
          <o:OLEObject Type="Embed" ProgID="Equation.3" ShapeID="_x0000_i1163" DrawAspect="Content" ObjectID="_1638254841" r:id="rId289"/>
        </w:object>
      </w:r>
      <w:r w:rsidRPr="00FE47F3">
        <w:rPr>
          <w:rFonts w:ascii="Garamond" w:hAnsi="Garamond"/>
          <w:szCs w:val="22"/>
          <w:lang w:val="ru-RU"/>
        </w:rPr>
        <w:t>,</w:t>
      </w:r>
    </w:p>
    <w:p w:rsidR="005C2D1B" w:rsidRPr="00FE47F3" w:rsidRDefault="00D70054" w:rsidP="00D70054">
      <w:pPr>
        <w:pStyle w:val="a4"/>
        <w:ind w:left="426" w:hanging="426"/>
        <w:rPr>
          <w:rFonts w:ascii="Garamond" w:eastAsia="Batang" w:hAnsi="Garamond"/>
          <w:szCs w:val="22"/>
          <w:lang w:val="ru-RU" w:eastAsia="ko-KR"/>
        </w:rPr>
      </w:pPr>
      <w:r>
        <w:rPr>
          <w:rFonts w:ascii="Garamond" w:hAnsi="Garamond"/>
          <w:szCs w:val="22"/>
          <w:lang w:val="ru-RU"/>
        </w:rPr>
        <w:t xml:space="preserve">где </w:t>
      </w:r>
      <w:r w:rsidR="005C2D1B" w:rsidRPr="00FE47F3">
        <w:rPr>
          <w:rFonts w:ascii="Garamond" w:hAnsi="Garamond"/>
          <w:szCs w:val="22"/>
        </w:rPr>
        <w:object w:dxaOrig="1620" w:dyaOrig="400" w14:anchorId="2D6F3A68">
          <v:shape id="_x0000_i1164" type="#_x0000_t75" style="width:81pt;height:21.75pt" o:ole="">
            <v:imagedata r:id="rId290" o:title=""/>
          </v:shape>
          <o:OLEObject Type="Embed" ProgID="Equation.3" ShapeID="_x0000_i1164" DrawAspect="Content" ObjectID="_1638254842" r:id="rId291"/>
        </w:object>
      </w:r>
      <w:r w:rsidR="005C2D1B" w:rsidRPr="00FE47F3">
        <w:rPr>
          <w:rFonts w:ascii="Garamond" w:hAnsi="Garamond"/>
          <w:szCs w:val="22"/>
          <w:lang w:val="ru-RU"/>
        </w:rPr>
        <w:t xml:space="preserve"> </w:t>
      </w:r>
      <w:r w:rsidR="00617B5B" w:rsidRPr="00FE47F3">
        <w:rPr>
          <w:rFonts w:ascii="Garamond" w:hAnsi="Garamond"/>
          <w:szCs w:val="22"/>
          <w:lang w:val="ru-RU"/>
        </w:rPr>
        <w:t>–</w:t>
      </w:r>
      <w:r w:rsidR="005C2D1B" w:rsidRPr="00FE47F3">
        <w:rPr>
          <w:rFonts w:ascii="Garamond" w:hAnsi="Garamond"/>
          <w:szCs w:val="22"/>
          <w:lang w:val="ru-RU"/>
        </w:rPr>
        <w:t xml:space="preserve"> окончательные авансовые обязательства/требования участника</w:t>
      </w:r>
      <w:r w:rsidR="00FE23A5">
        <w:rPr>
          <w:rFonts w:ascii="Garamond" w:hAnsi="Garamond"/>
          <w:szCs w:val="22"/>
          <w:lang w:val="ru-RU"/>
        </w:rPr>
        <w:t xml:space="preserve"> </w:t>
      </w:r>
      <w:r w:rsidR="00FE23A5">
        <w:rPr>
          <w:rFonts w:ascii="Garamond" w:eastAsia="Batang" w:hAnsi="Garamond"/>
          <w:szCs w:val="22"/>
          <w:lang w:val="ru-RU" w:eastAsia="ko-KR"/>
        </w:rPr>
        <w:t>оптового рынка</w:t>
      </w:r>
      <w:r w:rsidR="005C2D1B" w:rsidRPr="00FE47F3">
        <w:rPr>
          <w:rFonts w:ascii="Garamond" w:hAnsi="Garamond"/>
          <w:szCs w:val="22"/>
          <w:lang w:val="ru-RU"/>
        </w:rPr>
        <w:t xml:space="preserve"> </w:t>
      </w:r>
      <w:r w:rsidR="005C2D1B" w:rsidRPr="00FE47F3">
        <w:rPr>
          <w:rFonts w:ascii="Garamond" w:hAnsi="Garamond"/>
          <w:i/>
          <w:szCs w:val="22"/>
        </w:rPr>
        <w:t>i</w:t>
      </w:r>
      <w:r>
        <w:rPr>
          <w:rFonts w:ascii="Garamond" w:hAnsi="Garamond"/>
          <w:szCs w:val="22"/>
          <w:lang w:val="ru-RU"/>
        </w:rPr>
        <w:t xml:space="preserve"> за мощность в </w:t>
      </w:r>
      <w:r w:rsidR="005C2D1B" w:rsidRPr="00FE47F3">
        <w:rPr>
          <w:rFonts w:ascii="Garamond" w:hAnsi="Garamond"/>
          <w:szCs w:val="22"/>
          <w:lang w:val="ru-RU"/>
        </w:rPr>
        <w:t xml:space="preserve">месяце </w:t>
      </w:r>
      <w:r w:rsidR="005C2D1B" w:rsidRPr="00FE47F3">
        <w:rPr>
          <w:rFonts w:ascii="Garamond" w:hAnsi="Garamond"/>
          <w:i/>
          <w:szCs w:val="22"/>
        </w:rPr>
        <w:t>m</w:t>
      </w:r>
      <w:r w:rsidR="005C2D1B" w:rsidRPr="00FE47F3">
        <w:rPr>
          <w:rFonts w:ascii="Garamond" w:hAnsi="Garamond"/>
          <w:szCs w:val="22"/>
          <w:lang w:val="ru-RU"/>
        </w:rPr>
        <w:t xml:space="preserve">, </w:t>
      </w:r>
      <w:r w:rsidR="005C2D1B" w:rsidRPr="00FE47F3">
        <w:rPr>
          <w:rFonts w:ascii="Garamond" w:eastAsia="Batang" w:hAnsi="Garamond"/>
          <w:szCs w:val="22"/>
          <w:lang w:val="ru-RU" w:eastAsia="ko-KR"/>
        </w:rPr>
        <w:t>определенные в соответствии с п. 7.3 настоящего Регламента;</w:t>
      </w:r>
    </w:p>
    <w:p w:rsidR="005C2D1B" w:rsidRPr="00FE47F3" w:rsidRDefault="005C2D1B" w:rsidP="00D70054">
      <w:pPr>
        <w:pStyle w:val="a4"/>
        <w:ind w:left="426"/>
        <w:rPr>
          <w:rFonts w:ascii="Garamond" w:hAnsi="Garamond"/>
          <w:i/>
          <w:szCs w:val="22"/>
          <w:lang w:val="ru-RU"/>
        </w:rPr>
      </w:pPr>
      <w:r w:rsidRPr="00FE47F3">
        <w:rPr>
          <w:rFonts w:ascii="Garamond" w:eastAsia="Batang" w:hAnsi="Garamond"/>
          <w:position w:val="-14"/>
          <w:szCs w:val="22"/>
          <w:lang w:eastAsia="ko-KR"/>
        </w:rPr>
        <w:object w:dxaOrig="740" w:dyaOrig="400" w14:anchorId="1F206C6B">
          <v:shape id="_x0000_i1165" type="#_x0000_t75" style="width:36pt;height:21.75pt" o:ole="">
            <v:imagedata r:id="rId292" o:title=""/>
          </v:shape>
          <o:OLEObject Type="Embed" ProgID="Equation.3" ShapeID="_x0000_i1165" DrawAspect="Content" ObjectID="_1638254843" r:id="rId293"/>
        </w:object>
      </w:r>
      <w:r w:rsidRPr="00FE47F3">
        <w:rPr>
          <w:rFonts w:ascii="Garamond" w:eastAsia="Batang" w:hAnsi="Garamond"/>
          <w:szCs w:val="22"/>
          <w:lang w:val="ru-RU" w:eastAsia="ko-KR"/>
        </w:rPr>
        <w:t xml:space="preserve"> </w:t>
      </w:r>
      <w:r w:rsidR="00617B5B" w:rsidRPr="00FE47F3">
        <w:rPr>
          <w:rFonts w:ascii="Garamond" w:eastAsia="Batang" w:hAnsi="Garamond"/>
          <w:szCs w:val="22"/>
          <w:lang w:val="ru-RU" w:eastAsia="ko-KR"/>
        </w:rPr>
        <w:t>–</w:t>
      </w:r>
      <w:r w:rsidRPr="00FE47F3">
        <w:rPr>
          <w:rFonts w:ascii="Garamond" w:eastAsia="Batang" w:hAnsi="Garamond"/>
          <w:szCs w:val="22"/>
          <w:lang w:val="ru-RU" w:eastAsia="ko-KR"/>
        </w:rPr>
        <w:t xml:space="preserve"> фактическая стоимость покупки мощности для участника </w:t>
      </w:r>
      <w:r w:rsidR="00FE23A5">
        <w:rPr>
          <w:rFonts w:ascii="Garamond" w:eastAsia="Batang" w:hAnsi="Garamond"/>
          <w:szCs w:val="22"/>
          <w:lang w:val="ru-RU" w:eastAsia="ko-KR"/>
        </w:rPr>
        <w:t>оптового рынка</w:t>
      </w:r>
      <w:r w:rsidR="00FE23A5" w:rsidRPr="00FE23A5">
        <w:rPr>
          <w:rFonts w:ascii="Garamond" w:hAnsi="Garamond"/>
          <w:i/>
          <w:szCs w:val="22"/>
          <w:lang w:val="ru-RU"/>
        </w:rPr>
        <w:t xml:space="preserve"> </w:t>
      </w:r>
      <w:r w:rsidRPr="00FE47F3">
        <w:rPr>
          <w:rFonts w:ascii="Garamond" w:hAnsi="Garamond"/>
          <w:i/>
          <w:szCs w:val="22"/>
        </w:rPr>
        <w:t>i</w:t>
      </w:r>
      <w:r w:rsidRPr="00FE47F3">
        <w:rPr>
          <w:rFonts w:ascii="Garamond" w:eastAsia="Batang" w:hAnsi="Garamond"/>
          <w:szCs w:val="22"/>
          <w:lang w:val="ru-RU" w:eastAsia="ko-KR"/>
        </w:rPr>
        <w:t xml:space="preserve"> в неценовой зоне </w:t>
      </w:r>
      <w:r w:rsidRPr="00FE47F3">
        <w:rPr>
          <w:rFonts w:ascii="Garamond" w:hAnsi="Garamond"/>
          <w:i/>
          <w:szCs w:val="22"/>
        </w:rPr>
        <w:t>z</w:t>
      </w:r>
      <w:r w:rsidRPr="00FE47F3">
        <w:rPr>
          <w:rFonts w:ascii="Garamond" w:eastAsia="Batang" w:hAnsi="Garamond"/>
          <w:szCs w:val="22"/>
          <w:lang w:val="ru-RU" w:eastAsia="ko-KR"/>
        </w:rPr>
        <w:t xml:space="preserve"> за расчетный месяц </w:t>
      </w:r>
      <w:r w:rsidRPr="00FE47F3">
        <w:rPr>
          <w:rFonts w:ascii="Garamond" w:hAnsi="Garamond"/>
          <w:i/>
          <w:szCs w:val="22"/>
        </w:rPr>
        <w:t>m</w:t>
      </w:r>
      <w:r w:rsidR="004909BA">
        <w:rPr>
          <w:rFonts w:ascii="Garamond" w:eastAsia="Batang" w:hAnsi="Garamond"/>
          <w:szCs w:val="22"/>
          <w:lang w:val="ru-RU" w:eastAsia="ko-KR"/>
        </w:rPr>
        <w:t>–</w:t>
      </w:r>
      <w:r w:rsidRPr="00FE47F3">
        <w:rPr>
          <w:rFonts w:ascii="Garamond" w:eastAsia="Batang" w:hAnsi="Garamond"/>
          <w:szCs w:val="22"/>
          <w:lang w:val="ru-RU" w:eastAsia="ko-KR"/>
        </w:rPr>
        <w:t>1, определенн</w:t>
      </w:r>
      <w:r w:rsidR="00D70054">
        <w:rPr>
          <w:rFonts w:ascii="Garamond" w:eastAsia="Batang" w:hAnsi="Garamond"/>
          <w:szCs w:val="22"/>
          <w:lang w:val="ru-RU" w:eastAsia="ko-KR"/>
        </w:rPr>
        <w:t>ая</w:t>
      </w:r>
      <w:r w:rsidRPr="00FE47F3">
        <w:rPr>
          <w:rFonts w:ascii="Garamond" w:eastAsia="Batang" w:hAnsi="Garamond"/>
          <w:szCs w:val="22"/>
          <w:lang w:val="ru-RU" w:eastAsia="ko-KR"/>
        </w:rPr>
        <w:t xml:space="preserve"> в соответствии с п. 7.4.13 настоящего Регламента</w:t>
      </w:r>
      <w:r w:rsidRPr="00FE47F3">
        <w:rPr>
          <w:rFonts w:ascii="Garamond" w:hAnsi="Garamond"/>
          <w:szCs w:val="22"/>
          <w:lang w:val="ru-RU"/>
        </w:rPr>
        <w:t xml:space="preserve">, согласно редакции, действующей в месяце </w:t>
      </w:r>
      <w:r w:rsidRPr="00FE47F3">
        <w:rPr>
          <w:rFonts w:ascii="Garamond" w:hAnsi="Garamond"/>
          <w:i/>
          <w:szCs w:val="22"/>
        </w:rPr>
        <w:t>m</w:t>
      </w:r>
      <w:r w:rsidR="004909BA">
        <w:rPr>
          <w:rFonts w:ascii="Garamond" w:hAnsi="Garamond"/>
          <w:i/>
          <w:szCs w:val="22"/>
          <w:lang w:val="ru-RU"/>
        </w:rPr>
        <w:t>–</w:t>
      </w:r>
      <w:r w:rsidRPr="00FE47F3">
        <w:rPr>
          <w:rFonts w:ascii="Garamond" w:hAnsi="Garamond"/>
          <w:szCs w:val="22"/>
          <w:lang w:val="ru-RU"/>
        </w:rPr>
        <w:t>1;</w:t>
      </w:r>
    </w:p>
    <w:p w:rsidR="005C2D1B" w:rsidRPr="00FE47F3" w:rsidRDefault="005C2D1B" w:rsidP="00D70054">
      <w:pPr>
        <w:pStyle w:val="a4"/>
        <w:ind w:left="426"/>
        <w:rPr>
          <w:rFonts w:ascii="Garamond" w:eastAsia="Batang" w:hAnsi="Garamond"/>
          <w:szCs w:val="22"/>
          <w:lang w:val="ru-RU" w:eastAsia="ko-KR"/>
        </w:rPr>
      </w:pPr>
      <w:r w:rsidRPr="00FE47F3">
        <w:rPr>
          <w:rFonts w:ascii="Garamond" w:hAnsi="Garamond"/>
          <w:position w:val="-14"/>
          <w:szCs w:val="22"/>
        </w:rPr>
        <w:object w:dxaOrig="1600" w:dyaOrig="400" w14:anchorId="39EC1289">
          <v:shape id="_x0000_i1166" type="#_x0000_t75" style="width:79.5pt;height:21.75pt" o:ole="">
            <v:imagedata r:id="rId294" o:title=""/>
          </v:shape>
          <o:OLEObject Type="Embed" ProgID="Equation.3" ShapeID="_x0000_i1166" DrawAspect="Content" ObjectID="_1638254844" r:id="rId295"/>
        </w:object>
      </w:r>
      <w:r w:rsidRPr="00FE47F3">
        <w:rPr>
          <w:rFonts w:ascii="Garamond" w:hAnsi="Garamond"/>
          <w:szCs w:val="22"/>
          <w:lang w:val="ru-RU"/>
        </w:rPr>
        <w:t xml:space="preserve"> </w:t>
      </w:r>
      <w:r w:rsidR="00617B5B" w:rsidRPr="00FE47F3">
        <w:rPr>
          <w:rFonts w:ascii="Garamond" w:hAnsi="Garamond"/>
          <w:szCs w:val="22"/>
          <w:lang w:val="ru-RU"/>
        </w:rPr>
        <w:t>–</w:t>
      </w:r>
      <w:r w:rsidRPr="00FE47F3">
        <w:rPr>
          <w:rFonts w:ascii="Garamond" w:hAnsi="Garamond"/>
          <w:szCs w:val="22"/>
          <w:lang w:val="ru-RU"/>
        </w:rPr>
        <w:t xml:space="preserve"> окончательные авансовые обязательства/требования участника </w:t>
      </w:r>
      <w:r w:rsidRPr="00FE47F3">
        <w:rPr>
          <w:rFonts w:ascii="Garamond" w:hAnsi="Garamond"/>
          <w:i/>
          <w:szCs w:val="22"/>
        </w:rPr>
        <w:t>i</w:t>
      </w:r>
      <w:r w:rsidRPr="00FE47F3">
        <w:rPr>
          <w:rFonts w:ascii="Garamond" w:hAnsi="Garamond"/>
          <w:szCs w:val="22"/>
          <w:lang w:val="ru-RU"/>
        </w:rPr>
        <w:t xml:space="preserve"> за мощность в месяце </w:t>
      </w:r>
      <w:r w:rsidRPr="002C66E1">
        <w:rPr>
          <w:rFonts w:ascii="Garamond" w:hAnsi="Garamond"/>
          <w:i/>
          <w:szCs w:val="22"/>
        </w:rPr>
        <w:t>m</w:t>
      </w:r>
      <w:r w:rsidR="004909BA">
        <w:rPr>
          <w:rFonts w:ascii="Garamond" w:hAnsi="Garamond"/>
          <w:szCs w:val="22"/>
          <w:lang w:val="ru-RU"/>
        </w:rPr>
        <w:t>–</w:t>
      </w:r>
      <w:r w:rsidRPr="00FE47F3">
        <w:rPr>
          <w:rFonts w:ascii="Garamond" w:hAnsi="Garamond"/>
          <w:szCs w:val="22"/>
          <w:lang w:val="ru-RU"/>
        </w:rPr>
        <w:t xml:space="preserve">1, </w:t>
      </w:r>
      <w:r w:rsidRPr="00FE47F3">
        <w:rPr>
          <w:rFonts w:ascii="Garamond" w:eastAsia="Batang" w:hAnsi="Garamond"/>
          <w:szCs w:val="22"/>
          <w:lang w:val="ru-RU" w:eastAsia="ko-KR"/>
        </w:rPr>
        <w:t>определенные в соответствии с п. 7.3 настоящего Регламента</w:t>
      </w:r>
      <w:r w:rsidRPr="00FE47F3">
        <w:rPr>
          <w:rFonts w:ascii="Garamond" w:hAnsi="Garamond"/>
          <w:szCs w:val="22"/>
          <w:lang w:val="ru-RU"/>
        </w:rPr>
        <w:t xml:space="preserve">, согласно редакции, действующей в месяце </w:t>
      </w:r>
      <w:r w:rsidRPr="00FE47F3">
        <w:rPr>
          <w:rFonts w:ascii="Garamond" w:hAnsi="Garamond"/>
          <w:i/>
          <w:szCs w:val="22"/>
        </w:rPr>
        <w:t>m</w:t>
      </w:r>
      <w:r w:rsidR="004909BA">
        <w:rPr>
          <w:rFonts w:ascii="Garamond" w:hAnsi="Garamond"/>
          <w:i/>
          <w:szCs w:val="22"/>
          <w:lang w:val="ru-RU"/>
        </w:rPr>
        <w:t>–</w:t>
      </w:r>
      <w:r w:rsidRPr="00FE47F3">
        <w:rPr>
          <w:rFonts w:ascii="Garamond" w:hAnsi="Garamond"/>
          <w:szCs w:val="22"/>
          <w:lang w:val="ru-RU"/>
        </w:rPr>
        <w:t>1</w:t>
      </w:r>
      <w:r w:rsidRPr="00FE47F3">
        <w:rPr>
          <w:rFonts w:ascii="Garamond" w:eastAsia="Batang" w:hAnsi="Garamond"/>
          <w:szCs w:val="22"/>
          <w:lang w:val="ru-RU" w:eastAsia="ko-KR"/>
        </w:rPr>
        <w:t>.</w:t>
      </w:r>
      <w:r w:rsidRPr="00FE47F3">
        <w:rPr>
          <w:rFonts w:ascii="Garamond" w:hAnsi="Garamond"/>
          <w:szCs w:val="22"/>
        </w:rPr>
        <w:fldChar w:fldCharType="begin"/>
      </w:r>
      <w:r w:rsidRPr="00FE47F3">
        <w:rPr>
          <w:rFonts w:ascii="Garamond" w:hAnsi="Garamond"/>
          <w:szCs w:val="22"/>
        </w:rPr>
        <w:fldChar w:fldCharType="end"/>
      </w:r>
      <w:r w:rsidRPr="00FE47F3">
        <w:rPr>
          <w:rFonts w:ascii="Garamond" w:hAnsi="Garamond"/>
          <w:szCs w:val="22"/>
        </w:rPr>
        <w:fldChar w:fldCharType="begin"/>
      </w:r>
      <w:r w:rsidRPr="00FE47F3">
        <w:rPr>
          <w:rFonts w:ascii="Garamond" w:hAnsi="Garamond"/>
          <w:szCs w:val="22"/>
        </w:rPr>
        <w:fldChar w:fldCharType="end"/>
      </w:r>
      <w:r w:rsidRPr="00FE47F3">
        <w:rPr>
          <w:rFonts w:ascii="Garamond" w:hAnsi="Garamond"/>
          <w:szCs w:val="22"/>
        </w:rPr>
        <w:fldChar w:fldCharType="begin"/>
      </w:r>
      <w:r w:rsidRPr="00FE47F3">
        <w:rPr>
          <w:rFonts w:ascii="Garamond" w:hAnsi="Garamond"/>
          <w:szCs w:val="22"/>
        </w:rPr>
        <w:fldChar w:fldCharType="end"/>
      </w:r>
      <w:r w:rsidRPr="00FE47F3">
        <w:rPr>
          <w:rFonts w:ascii="Garamond" w:hAnsi="Garamond"/>
          <w:szCs w:val="22"/>
        </w:rPr>
        <w:fldChar w:fldCharType="begin"/>
      </w:r>
      <w:r w:rsidRPr="00FE47F3">
        <w:rPr>
          <w:rFonts w:ascii="Garamond" w:hAnsi="Garamond"/>
          <w:szCs w:val="22"/>
        </w:rPr>
        <w:fldChar w:fldCharType="end"/>
      </w:r>
    </w:p>
    <w:p w:rsidR="005C2D1B" w:rsidRPr="00FE47F3" w:rsidRDefault="005C2D1B" w:rsidP="00FE47F3">
      <w:pPr>
        <w:pStyle w:val="a4"/>
        <w:rPr>
          <w:rFonts w:ascii="Garamond" w:eastAsia="Batang" w:hAnsi="Garamond"/>
          <w:szCs w:val="22"/>
          <w:lang w:val="ru-RU" w:eastAsia="ko-KR"/>
        </w:rPr>
      </w:pPr>
      <w:r w:rsidRPr="00FE47F3">
        <w:rPr>
          <w:rFonts w:ascii="Garamond" w:eastAsia="Batang" w:hAnsi="Garamond"/>
          <w:szCs w:val="22"/>
          <w:lang w:val="ru-RU" w:eastAsia="ko-KR"/>
        </w:rPr>
        <w:t xml:space="preserve">б) </w:t>
      </w:r>
      <w:r w:rsidR="00D70054">
        <w:rPr>
          <w:rFonts w:ascii="Garamond" w:eastAsia="Batang" w:hAnsi="Garamond"/>
          <w:szCs w:val="22"/>
          <w:lang w:val="ru-RU" w:eastAsia="ko-KR"/>
        </w:rPr>
        <w:t>С</w:t>
      </w:r>
      <w:r w:rsidRPr="00FE47F3">
        <w:rPr>
          <w:rFonts w:ascii="Garamond" w:eastAsia="Batang" w:hAnsi="Garamond"/>
          <w:szCs w:val="22"/>
          <w:lang w:val="ru-RU" w:eastAsia="ko-KR"/>
        </w:rPr>
        <w:t>тоимость мощности, подлежащ</w:t>
      </w:r>
      <w:r w:rsidR="00D70054">
        <w:rPr>
          <w:rFonts w:ascii="Garamond" w:eastAsia="Batang" w:hAnsi="Garamond"/>
          <w:szCs w:val="22"/>
          <w:lang w:val="ru-RU" w:eastAsia="ko-KR"/>
        </w:rPr>
        <w:t>ая</w:t>
      </w:r>
      <w:r w:rsidRPr="00FE47F3">
        <w:rPr>
          <w:rFonts w:ascii="Garamond" w:eastAsia="Batang" w:hAnsi="Garamond"/>
          <w:szCs w:val="22"/>
          <w:lang w:val="ru-RU" w:eastAsia="ko-KR"/>
        </w:rPr>
        <w:t xml:space="preserve"> оплате участником оптового рынка </w:t>
      </w:r>
      <w:r w:rsidRPr="00FE47F3">
        <w:rPr>
          <w:rFonts w:ascii="Garamond" w:eastAsia="Batang" w:hAnsi="Garamond"/>
          <w:i/>
          <w:szCs w:val="22"/>
          <w:lang w:val="ru-RU" w:eastAsia="ko-KR"/>
        </w:rPr>
        <w:t>j</w:t>
      </w:r>
      <w:r w:rsidRPr="00FE47F3">
        <w:rPr>
          <w:rFonts w:ascii="Garamond" w:hAnsi="Garamond"/>
          <w:szCs w:val="22"/>
          <w:lang w:val="ru-RU"/>
        </w:rPr>
        <w:t>, являющимся единым закупщиком</w:t>
      </w:r>
      <w:r w:rsidR="00D70054">
        <w:rPr>
          <w:rFonts w:ascii="Garamond" w:hAnsi="Garamond"/>
          <w:szCs w:val="22"/>
          <w:lang w:val="ru-RU"/>
        </w:rPr>
        <w:t xml:space="preserve">, </w:t>
      </w:r>
      <w:r w:rsidR="00D70054" w:rsidRPr="00FE47F3">
        <w:rPr>
          <w:rFonts w:ascii="Garamond" w:hAnsi="Garamond"/>
          <w:szCs w:val="22"/>
          <w:lang w:val="ru-RU"/>
        </w:rPr>
        <w:t>определяется по формуле</w:t>
      </w:r>
      <w:r w:rsidRPr="00FE47F3">
        <w:rPr>
          <w:rFonts w:ascii="Garamond" w:hAnsi="Garamond"/>
          <w:szCs w:val="22"/>
          <w:lang w:val="ru-RU"/>
        </w:rPr>
        <w:t>:</w:t>
      </w:r>
    </w:p>
    <w:p w:rsidR="005C2D1B" w:rsidRPr="00FE47F3" w:rsidRDefault="005C2D1B" w:rsidP="00FE47F3">
      <w:pPr>
        <w:pStyle w:val="a4"/>
        <w:jc w:val="center"/>
        <w:rPr>
          <w:rFonts w:ascii="Garamond" w:hAnsi="Garamond"/>
          <w:szCs w:val="22"/>
          <w:lang w:val="ru-RU"/>
        </w:rPr>
      </w:pPr>
      <w:r w:rsidRPr="00FE47F3">
        <w:rPr>
          <w:rFonts w:ascii="Garamond" w:hAnsi="Garamond"/>
          <w:position w:val="-14"/>
          <w:szCs w:val="22"/>
        </w:rPr>
        <w:object w:dxaOrig="9180" w:dyaOrig="400" w14:anchorId="308FE2CE">
          <v:shape id="_x0000_i1167" type="#_x0000_t75" style="width:378.75pt;height:18.75pt" o:ole="">
            <v:imagedata r:id="rId296" o:title=""/>
          </v:shape>
          <o:OLEObject Type="Embed" ProgID="Equation.3" ShapeID="_x0000_i1167" DrawAspect="Content" ObjectID="_1638254845" r:id="rId297"/>
        </w:object>
      </w:r>
      <w:r w:rsidR="00D70054">
        <w:rPr>
          <w:rFonts w:ascii="Garamond" w:hAnsi="Garamond"/>
          <w:szCs w:val="22"/>
          <w:lang w:val="ru-RU"/>
        </w:rPr>
        <w:t>,</w:t>
      </w:r>
    </w:p>
    <w:p w:rsidR="005C2D1B" w:rsidRPr="00FE47F3" w:rsidRDefault="00D70054" w:rsidP="00FE47F3">
      <w:pPr>
        <w:pStyle w:val="a4"/>
        <w:jc w:val="center"/>
        <w:rPr>
          <w:rFonts w:ascii="Garamond" w:hAnsi="Garamond"/>
          <w:szCs w:val="22"/>
          <w:lang w:val="ru-RU"/>
        </w:rPr>
      </w:pPr>
      <w:r>
        <w:rPr>
          <w:rFonts w:ascii="Garamond" w:hAnsi="Garamond"/>
          <w:szCs w:val="22"/>
          <w:lang w:val="ru-RU"/>
        </w:rPr>
        <w:t>г</w:t>
      </w:r>
      <w:r w:rsidR="005C2D1B" w:rsidRPr="00FE47F3">
        <w:rPr>
          <w:rFonts w:ascii="Garamond" w:hAnsi="Garamond"/>
          <w:szCs w:val="22"/>
          <w:lang w:val="ru-RU"/>
        </w:rPr>
        <w:t>де</w:t>
      </w:r>
      <w:r>
        <w:rPr>
          <w:rFonts w:ascii="Garamond" w:hAnsi="Garamond"/>
          <w:szCs w:val="22"/>
          <w:lang w:val="ru-RU"/>
        </w:rPr>
        <w:t xml:space="preserve"> </w:t>
      </w:r>
      <w:r w:rsidR="005C2D1B" w:rsidRPr="00FE47F3">
        <w:rPr>
          <w:rFonts w:ascii="Garamond" w:hAnsi="Garamond"/>
          <w:position w:val="-28"/>
          <w:szCs w:val="22"/>
        </w:rPr>
        <w:object w:dxaOrig="4819" w:dyaOrig="540" w14:anchorId="1AFCD081">
          <v:shape id="_x0000_i1168" type="#_x0000_t75" style="width:261pt;height:30.75pt" o:ole="">
            <v:imagedata r:id="rId298" o:title=""/>
          </v:shape>
          <o:OLEObject Type="Embed" ProgID="Equation.3" ShapeID="_x0000_i1168" DrawAspect="Content" ObjectID="_1638254846" r:id="rId299"/>
        </w:object>
      </w:r>
      <w:r w:rsidR="005C2D1B" w:rsidRPr="00FE47F3">
        <w:rPr>
          <w:rFonts w:ascii="Garamond" w:hAnsi="Garamond"/>
          <w:szCs w:val="22"/>
          <w:lang w:val="ru-RU"/>
        </w:rPr>
        <w:t>;</w:t>
      </w:r>
    </w:p>
    <w:p w:rsidR="005C2D1B" w:rsidRPr="00FE47F3" w:rsidRDefault="005C2D1B" w:rsidP="00FE47F3">
      <w:pPr>
        <w:pStyle w:val="a4"/>
        <w:jc w:val="center"/>
        <w:rPr>
          <w:rFonts w:ascii="Garamond" w:hAnsi="Garamond"/>
          <w:szCs w:val="22"/>
          <w:lang w:val="ru-RU"/>
        </w:rPr>
      </w:pPr>
      <w:r w:rsidRPr="00FE47F3">
        <w:rPr>
          <w:rFonts w:ascii="Garamond" w:hAnsi="Garamond"/>
          <w:position w:val="-14"/>
          <w:szCs w:val="22"/>
        </w:rPr>
        <w:object w:dxaOrig="6320" w:dyaOrig="400" w14:anchorId="6FD7AC44">
          <v:shape id="_x0000_i1169" type="#_x0000_t75" style="width:342.75pt;height:23.25pt" o:ole="">
            <v:imagedata r:id="rId300" o:title=""/>
          </v:shape>
          <o:OLEObject Type="Embed" ProgID="Equation.3" ShapeID="_x0000_i1169" DrawAspect="Content" ObjectID="_1638254847" r:id="rId301"/>
        </w:object>
      </w:r>
      <w:r w:rsidRPr="00FE47F3">
        <w:rPr>
          <w:rFonts w:ascii="Garamond" w:hAnsi="Garamond"/>
          <w:szCs w:val="22"/>
          <w:lang w:val="ru-RU"/>
        </w:rPr>
        <w:t>;</w:t>
      </w:r>
    </w:p>
    <w:p w:rsidR="005C2D1B" w:rsidRPr="00FE47F3" w:rsidRDefault="005C2D1B" w:rsidP="00FE47F3">
      <w:pPr>
        <w:pStyle w:val="a4"/>
        <w:jc w:val="center"/>
        <w:rPr>
          <w:rFonts w:ascii="Garamond" w:hAnsi="Garamond"/>
          <w:szCs w:val="22"/>
          <w:lang w:val="ru-RU"/>
        </w:rPr>
      </w:pPr>
      <w:r w:rsidRPr="00FE47F3">
        <w:rPr>
          <w:rFonts w:ascii="Garamond" w:hAnsi="Garamond"/>
          <w:position w:val="-28"/>
          <w:szCs w:val="22"/>
        </w:rPr>
        <w:object w:dxaOrig="4800" w:dyaOrig="540" w14:anchorId="3FF8B0E1">
          <v:shape id="_x0000_i1170" type="#_x0000_t75" style="width:259.5pt;height:30.75pt" o:ole="">
            <v:imagedata r:id="rId302" o:title=""/>
          </v:shape>
          <o:OLEObject Type="Embed" ProgID="Equation.3" ShapeID="_x0000_i1170" DrawAspect="Content" ObjectID="_1638254848" r:id="rId303"/>
        </w:object>
      </w:r>
      <w:r w:rsidRPr="00FE47F3">
        <w:rPr>
          <w:rFonts w:ascii="Garamond" w:hAnsi="Garamond"/>
          <w:szCs w:val="22"/>
          <w:lang w:val="ru-RU"/>
        </w:rPr>
        <w:t>;</w:t>
      </w:r>
    </w:p>
    <w:p w:rsidR="005C2D1B" w:rsidRPr="00FE47F3" w:rsidRDefault="005C2D1B" w:rsidP="00FE47F3">
      <w:pPr>
        <w:pStyle w:val="a4"/>
        <w:jc w:val="center"/>
        <w:rPr>
          <w:rFonts w:ascii="Garamond" w:hAnsi="Garamond"/>
          <w:szCs w:val="22"/>
          <w:lang w:val="ru-RU"/>
        </w:rPr>
      </w:pPr>
      <w:r w:rsidRPr="00FE47F3">
        <w:rPr>
          <w:rFonts w:ascii="Garamond" w:hAnsi="Garamond"/>
          <w:position w:val="-14"/>
          <w:szCs w:val="22"/>
        </w:rPr>
        <w:object w:dxaOrig="6320" w:dyaOrig="400" w14:anchorId="42A66B19">
          <v:shape id="_x0000_i1171" type="#_x0000_t75" style="width:342.75pt;height:23.25pt" o:ole="">
            <v:imagedata r:id="rId304" o:title=""/>
          </v:shape>
          <o:OLEObject Type="Embed" ProgID="Equation.3" ShapeID="_x0000_i1171" DrawAspect="Content" ObjectID="_1638254849" r:id="rId305"/>
        </w:object>
      </w:r>
      <w:r w:rsidRPr="00FE47F3">
        <w:rPr>
          <w:rFonts w:ascii="Garamond" w:hAnsi="Garamond"/>
          <w:szCs w:val="22"/>
          <w:lang w:val="ru-RU"/>
        </w:rPr>
        <w:t>;</w:t>
      </w:r>
    </w:p>
    <w:p w:rsidR="005C2D1B" w:rsidRPr="00FE47F3" w:rsidRDefault="005C2D1B" w:rsidP="00FE47F3">
      <w:pPr>
        <w:pStyle w:val="a4"/>
        <w:jc w:val="center"/>
        <w:rPr>
          <w:rFonts w:ascii="Garamond" w:hAnsi="Garamond"/>
          <w:szCs w:val="22"/>
          <w:lang w:val="ru-RU"/>
        </w:rPr>
      </w:pPr>
      <w:r w:rsidRPr="00FE47F3">
        <w:rPr>
          <w:rFonts w:ascii="Garamond" w:hAnsi="Garamond"/>
          <w:position w:val="-28"/>
          <w:szCs w:val="22"/>
        </w:rPr>
        <w:object w:dxaOrig="4780" w:dyaOrig="540" w14:anchorId="0567833D">
          <v:shape id="_x0000_i1172" type="#_x0000_t75" style="width:236.25pt;height:27pt" o:ole="">
            <v:imagedata r:id="rId306" o:title=""/>
          </v:shape>
          <o:OLEObject Type="Embed" ProgID="Equation.3" ShapeID="_x0000_i1172" DrawAspect="Content" ObjectID="_1638254850" r:id="rId307"/>
        </w:object>
      </w:r>
      <w:r w:rsidRPr="00FE47F3">
        <w:rPr>
          <w:rFonts w:ascii="Garamond" w:hAnsi="Garamond"/>
          <w:szCs w:val="22"/>
          <w:lang w:val="ru-RU"/>
        </w:rPr>
        <w:t>;</w:t>
      </w:r>
    </w:p>
    <w:p w:rsidR="005C2D1B" w:rsidRPr="00FE47F3" w:rsidRDefault="005C2D1B" w:rsidP="00FE47F3">
      <w:pPr>
        <w:pStyle w:val="a4"/>
        <w:jc w:val="center"/>
        <w:rPr>
          <w:rFonts w:ascii="Garamond" w:hAnsi="Garamond"/>
          <w:szCs w:val="22"/>
          <w:lang w:val="ru-RU"/>
        </w:rPr>
      </w:pPr>
      <w:r w:rsidRPr="00FE47F3">
        <w:rPr>
          <w:rFonts w:ascii="Garamond" w:hAnsi="Garamond"/>
          <w:position w:val="-14"/>
          <w:szCs w:val="22"/>
        </w:rPr>
        <w:object w:dxaOrig="4840" w:dyaOrig="400" w14:anchorId="6F2276E0">
          <v:shape id="_x0000_i1173" type="#_x0000_t75" style="width:238.5pt;height:21.75pt" o:ole="">
            <v:imagedata r:id="rId308" o:title=""/>
          </v:shape>
          <o:OLEObject Type="Embed" ProgID="Equation.3" ShapeID="_x0000_i1173" DrawAspect="Content" ObjectID="_1638254851" r:id="rId309"/>
        </w:object>
      </w:r>
      <w:r w:rsidRPr="00FE47F3">
        <w:rPr>
          <w:rFonts w:ascii="Garamond" w:hAnsi="Garamond"/>
          <w:szCs w:val="22"/>
          <w:lang w:val="ru-RU"/>
        </w:rPr>
        <w:t>,</w:t>
      </w:r>
    </w:p>
    <w:p w:rsidR="005C2D1B" w:rsidRPr="00FE47F3" w:rsidRDefault="00D70054" w:rsidP="00D70054">
      <w:pPr>
        <w:pStyle w:val="a4"/>
        <w:ind w:left="426" w:hanging="426"/>
        <w:rPr>
          <w:rFonts w:ascii="Garamond" w:hAnsi="Garamond"/>
          <w:szCs w:val="22"/>
          <w:lang w:val="ru-RU"/>
        </w:rPr>
      </w:pPr>
      <w:r>
        <w:rPr>
          <w:rFonts w:ascii="Garamond" w:hAnsi="Garamond"/>
          <w:szCs w:val="22"/>
          <w:lang w:val="ru-RU"/>
        </w:rPr>
        <w:t xml:space="preserve">где </w:t>
      </w:r>
      <w:r w:rsidR="005C2D1B" w:rsidRPr="00FE47F3">
        <w:rPr>
          <w:rFonts w:ascii="Garamond" w:hAnsi="Garamond"/>
          <w:position w:val="-14"/>
          <w:szCs w:val="22"/>
        </w:rPr>
        <w:object w:dxaOrig="1579" w:dyaOrig="400" w14:anchorId="183766AA">
          <v:shape id="_x0000_i1174" type="#_x0000_t75" style="width:79.5pt;height:21.75pt" o:ole="">
            <v:imagedata r:id="rId310" o:title=""/>
          </v:shape>
          <o:OLEObject Type="Embed" ProgID="Equation.3" ShapeID="_x0000_i1174" DrawAspect="Content" ObjectID="_1638254852" r:id="rId311"/>
        </w:object>
      </w:r>
      <w:r w:rsidR="005C2D1B" w:rsidRPr="00FE47F3">
        <w:rPr>
          <w:rFonts w:ascii="Garamond" w:hAnsi="Garamond"/>
          <w:szCs w:val="22"/>
          <w:lang w:val="ru-RU"/>
        </w:rPr>
        <w:t xml:space="preserve"> </w:t>
      </w:r>
      <w:r w:rsidR="00617B5B" w:rsidRPr="00FE47F3">
        <w:rPr>
          <w:rFonts w:ascii="Garamond" w:hAnsi="Garamond"/>
          <w:szCs w:val="22"/>
          <w:lang w:val="ru-RU"/>
        </w:rPr>
        <w:t>–</w:t>
      </w:r>
      <w:r w:rsidR="005C2D1B" w:rsidRPr="00FE47F3">
        <w:rPr>
          <w:rFonts w:ascii="Garamond" w:hAnsi="Garamond"/>
          <w:szCs w:val="22"/>
          <w:lang w:val="ru-RU"/>
        </w:rPr>
        <w:t xml:space="preserve"> окончательные авансовые обязательства за мощность участника</w:t>
      </w:r>
      <w:r w:rsidR="00FE23A5">
        <w:rPr>
          <w:rFonts w:ascii="Garamond" w:hAnsi="Garamond"/>
          <w:szCs w:val="22"/>
          <w:lang w:val="ru-RU"/>
        </w:rPr>
        <w:t xml:space="preserve"> </w:t>
      </w:r>
      <w:r w:rsidR="00FE23A5">
        <w:rPr>
          <w:rFonts w:ascii="Garamond" w:eastAsia="Batang" w:hAnsi="Garamond"/>
          <w:szCs w:val="22"/>
          <w:lang w:val="ru-RU" w:eastAsia="ko-KR"/>
        </w:rPr>
        <w:t>оптового рынка</w:t>
      </w:r>
      <w:r w:rsidR="005C2D1B" w:rsidRPr="00FE47F3">
        <w:rPr>
          <w:rFonts w:ascii="Garamond" w:hAnsi="Garamond"/>
          <w:szCs w:val="22"/>
          <w:lang w:val="ru-RU"/>
        </w:rPr>
        <w:t>, являющ</w:t>
      </w:r>
      <w:r w:rsidR="00FE23A5">
        <w:rPr>
          <w:rFonts w:ascii="Garamond" w:hAnsi="Garamond"/>
          <w:szCs w:val="22"/>
          <w:lang w:val="ru-RU"/>
        </w:rPr>
        <w:t>его</w:t>
      </w:r>
      <w:r w:rsidR="005C2D1B" w:rsidRPr="00FE47F3">
        <w:rPr>
          <w:rFonts w:ascii="Garamond" w:hAnsi="Garamond"/>
          <w:szCs w:val="22"/>
          <w:lang w:val="ru-RU"/>
        </w:rPr>
        <w:t>ся единым закупщиком</w:t>
      </w:r>
      <w:r w:rsidR="00FE23A5">
        <w:rPr>
          <w:rFonts w:ascii="Garamond" w:hAnsi="Garamond"/>
          <w:szCs w:val="22"/>
          <w:lang w:val="ru-RU"/>
        </w:rPr>
        <w:t>,</w:t>
      </w:r>
      <w:r w:rsidR="005C2D1B" w:rsidRPr="00FE47F3">
        <w:rPr>
          <w:rFonts w:ascii="Garamond" w:hAnsi="Garamond"/>
          <w:szCs w:val="22"/>
          <w:lang w:val="ru-RU"/>
        </w:rPr>
        <w:t xml:space="preserve"> в месяце </w:t>
      </w:r>
      <w:r w:rsidR="005C2D1B" w:rsidRPr="00FE47F3">
        <w:rPr>
          <w:rFonts w:ascii="Garamond" w:hAnsi="Garamond"/>
          <w:i/>
          <w:szCs w:val="22"/>
        </w:rPr>
        <w:t>m</w:t>
      </w:r>
      <w:r w:rsidR="005C2D1B" w:rsidRPr="00FE47F3">
        <w:rPr>
          <w:rFonts w:ascii="Garamond" w:hAnsi="Garamond"/>
          <w:szCs w:val="22"/>
          <w:lang w:val="ru-RU"/>
        </w:rPr>
        <w:t>, определенные в соответствии с п. 7.3 настоящего Регламента;</w:t>
      </w:r>
    </w:p>
    <w:p w:rsidR="005C2D1B" w:rsidRPr="00FE47F3" w:rsidRDefault="005C2D1B" w:rsidP="00D70054">
      <w:pPr>
        <w:pStyle w:val="a4"/>
        <w:ind w:left="426"/>
        <w:rPr>
          <w:rFonts w:ascii="Garamond" w:hAnsi="Garamond"/>
          <w:i/>
          <w:szCs w:val="22"/>
          <w:lang w:val="ru-RU"/>
        </w:rPr>
      </w:pPr>
      <w:r w:rsidRPr="00FE47F3">
        <w:rPr>
          <w:rFonts w:ascii="Garamond" w:eastAsia="Batang" w:hAnsi="Garamond"/>
          <w:position w:val="-14"/>
          <w:szCs w:val="22"/>
          <w:lang w:eastAsia="ko-KR"/>
        </w:rPr>
        <w:object w:dxaOrig="880" w:dyaOrig="400" w14:anchorId="206A41D4">
          <v:shape id="_x0000_i1175" type="#_x0000_t75" style="width:45.75pt;height:21.75pt" o:ole="">
            <v:imagedata r:id="rId312" o:title=""/>
          </v:shape>
          <o:OLEObject Type="Embed" ProgID="Equation.3" ShapeID="_x0000_i1175" DrawAspect="Content" ObjectID="_1638254853" r:id="rId313"/>
        </w:object>
      </w:r>
      <w:r w:rsidRPr="00FE47F3">
        <w:rPr>
          <w:rFonts w:ascii="Garamond" w:eastAsia="Batang" w:hAnsi="Garamond"/>
          <w:szCs w:val="22"/>
          <w:lang w:val="ru-RU" w:eastAsia="ko-KR"/>
        </w:rPr>
        <w:t xml:space="preserve"> </w:t>
      </w:r>
      <w:r w:rsidR="00617B5B" w:rsidRPr="00FE47F3">
        <w:rPr>
          <w:rFonts w:ascii="Garamond" w:eastAsia="Batang" w:hAnsi="Garamond"/>
          <w:szCs w:val="22"/>
          <w:lang w:val="ru-RU" w:eastAsia="ko-KR"/>
        </w:rPr>
        <w:t>–</w:t>
      </w:r>
      <w:r w:rsidRPr="00FE47F3">
        <w:rPr>
          <w:rFonts w:ascii="Garamond" w:eastAsia="Batang" w:hAnsi="Garamond"/>
          <w:szCs w:val="22"/>
          <w:lang w:val="ru-RU" w:eastAsia="ko-KR"/>
        </w:rPr>
        <w:t xml:space="preserve"> фактическая стоимость мощности, купленная участником</w:t>
      </w:r>
      <w:r w:rsidR="00FE23A5">
        <w:rPr>
          <w:rFonts w:ascii="Garamond" w:eastAsia="Batang" w:hAnsi="Garamond"/>
          <w:szCs w:val="22"/>
          <w:lang w:val="ru-RU" w:eastAsia="ko-KR"/>
        </w:rPr>
        <w:t xml:space="preserve"> оптового рынка</w:t>
      </w:r>
      <w:r w:rsidRPr="00FE47F3">
        <w:rPr>
          <w:rFonts w:ascii="Garamond" w:eastAsia="Batang" w:hAnsi="Garamond"/>
          <w:szCs w:val="22"/>
          <w:lang w:val="ru-RU" w:eastAsia="ko-KR"/>
        </w:rPr>
        <w:t xml:space="preserve">, являющимся единым закупщиком, в месяце </w:t>
      </w:r>
      <w:r w:rsidRPr="00FE47F3">
        <w:rPr>
          <w:rFonts w:ascii="Garamond" w:eastAsia="Batang" w:hAnsi="Garamond"/>
          <w:i/>
          <w:szCs w:val="22"/>
          <w:lang w:eastAsia="ko-KR"/>
        </w:rPr>
        <w:t>m</w:t>
      </w:r>
      <w:r w:rsidR="004909BA">
        <w:rPr>
          <w:rFonts w:ascii="Garamond" w:eastAsia="Batang" w:hAnsi="Garamond"/>
          <w:i/>
          <w:szCs w:val="22"/>
          <w:lang w:val="ru-RU" w:eastAsia="ko-KR"/>
        </w:rPr>
        <w:t>–</w:t>
      </w:r>
      <w:r w:rsidRPr="00FE47F3">
        <w:rPr>
          <w:rFonts w:ascii="Garamond" w:eastAsia="Batang" w:hAnsi="Garamond"/>
          <w:szCs w:val="22"/>
          <w:lang w:val="ru-RU" w:eastAsia="ko-KR"/>
        </w:rPr>
        <w:t>1, определенн</w:t>
      </w:r>
      <w:r w:rsidR="00D70054">
        <w:rPr>
          <w:rFonts w:ascii="Garamond" w:eastAsia="Batang" w:hAnsi="Garamond"/>
          <w:szCs w:val="22"/>
          <w:lang w:val="ru-RU" w:eastAsia="ko-KR"/>
        </w:rPr>
        <w:t>ая</w:t>
      </w:r>
      <w:r w:rsidRPr="00FE47F3">
        <w:rPr>
          <w:rFonts w:ascii="Garamond" w:eastAsia="Batang" w:hAnsi="Garamond"/>
          <w:szCs w:val="22"/>
          <w:lang w:val="ru-RU" w:eastAsia="ko-KR"/>
        </w:rPr>
        <w:t xml:space="preserve"> в соответствии с п. 7.4.13 настоящего Регламента</w:t>
      </w:r>
      <w:r w:rsidRPr="00FE47F3">
        <w:rPr>
          <w:rFonts w:ascii="Garamond" w:hAnsi="Garamond"/>
          <w:szCs w:val="22"/>
          <w:lang w:val="ru-RU"/>
        </w:rPr>
        <w:t xml:space="preserve">, согласно редакции, действующей в месяце </w:t>
      </w:r>
      <w:r w:rsidRPr="00FE47F3">
        <w:rPr>
          <w:rFonts w:ascii="Garamond" w:hAnsi="Garamond"/>
          <w:i/>
          <w:szCs w:val="22"/>
        </w:rPr>
        <w:t>m</w:t>
      </w:r>
      <w:r w:rsidR="004909BA">
        <w:rPr>
          <w:rFonts w:ascii="Garamond" w:hAnsi="Garamond"/>
          <w:i/>
          <w:szCs w:val="22"/>
          <w:lang w:val="ru-RU"/>
        </w:rPr>
        <w:t>–</w:t>
      </w:r>
      <w:r w:rsidRPr="00FE47F3">
        <w:rPr>
          <w:rFonts w:ascii="Garamond" w:hAnsi="Garamond"/>
          <w:szCs w:val="22"/>
          <w:lang w:val="ru-RU"/>
        </w:rPr>
        <w:t>1;</w:t>
      </w:r>
    </w:p>
    <w:p w:rsidR="005C2D1B" w:rsidRPr="00FE47F3" w:rsidRDefault="005C2D1B" w:rsidP="00D70054">
      <w:pPr>
        <w:pStyle w:val="a4"/>
        <w:ind w:left="426"/>
        <w:rPr>
          <w:rFonts w:ascii="Garamond" w:eastAsia="Batang" w:hAnsi="Garamond"/>
          <w:szCs w:val="22"/>
          <w:lang w:val="ru-RU" w:eastAsia="ko-KR"/>
        </w:rPr>
      </w:pPr>
      <w:r w:rsidRPr="00FE47F3">
        <w:rPr>
          <w:rFonts w:ascii="Garamond" w:hAnsi="Garamond"/>
          <w:position w:val="-14"/>
          <w:szCs w:val="22"/>
        </w:rPr>
        <w:object w:dxaOrig="1600" w:dyaOrig="400" w14:anchorId="276C3317">
          <v:shape id="_x0000_i1176" type="#_x0000_t75" style="width:80.25pt;height:21.75pt" o:ole="">
            <v:imagedata r:id="rId314" o:title=""/>
          </v:shape>
          <o:OLEObject Type="Embed" ProgID="Equation.3" ShapeID="_x0000_i1176" DrawAspect="Content" ObjectID="_1638254854" r:id="rId315"/>
        </w:object>
      </w:r>
      <w:r w:rsidRPr="00FE47F3">
        <w:rPr>
          <w:rFonts w:ascii="Garamond" w:hAnsi="Garamond"/>
          <w:szCs w:val="22"/>
          <w:lang w:val="ru-RU"/>
        </w:rPr>
        <w:t xml:space="preserve"> </w:t>
      </w:r>
      <w:r w:rsidR="00617B5B" w:rsidRPr="00FE47F3">
        <w:rPr>
          <w:rFonts w:ascii="Garamond" w:hAnsi="Garamond"/>
          <w:szCs w:val="22"/>
          <w:lang w:val="ru-RU"/>
        </w:rPr>
        <w:t>–</w:t>
      </w:r>
      <w:r w:rsidRPr="00FE47F3">
        <w:rPr>
          <w:rFonts w:ascii="Garamond" w:hAnsi="Garamond"/>
          <w:szCs w:val="22"/>
          <w:lang w:val="ru-RU"/>
        </w:rPr>
        <w:t xml:space="preserve"> окончательные авансовые обязательства за мощность участника</w:t>
      </w:r>
      <w:r w:rsidR="00946314">
        <w:rPr>
          <w:rFonts w:ascii="Garamond" w:hAnsi="Garamond"/>
          <w:szCs w:val="22"/>
          <w:lang w:val="ru-RU"/>
        </w:rPr>
        <w:t xml:space="preserve"> </w:t>
      </w:r>
      <w:r w:rsidR="00946314">
        <w:rPr>
          <w:rFonts w:ascii="Garamond" w:eastAsia="Batang" w:hAnsi="Garamond"/>
          <w:szCs w:val="22"/>
          <w:lang w:val="ru-RU" w:eastAsia="ko-KR"/>
        </w:rPr>
        <w:t>оптового рынка</w:t>
      </w:r>
      <w:r w:rsidRPr="00FE47F3">
        <w:rPr>
          <w:rFonts w:ascii="Garamond" w:hAnsi="Garamond"/>
          <w:szCs w:val="22"/>
          <w:lang w:val="ru-RU"/>
        </w:rPr>
        <w:t>, являющ</w:t>
      </w:r>
      <w:r w:rsidR="00946314">
        <w:rPr>
          <w:rFonts w:ascii="Garamond" w:hAnsi="Garamond"/>
          <w:szCs w:val="22"/>
          <w:lang w:val="ru-RU"/>
        </w:rPr>
        <w:t>его</w:t>
      </w:r>
      <w:r w:rsidRPr="00FE47F3">
        <w:rPr>
          <w:rFonts w:ascii="Garamond" w:hAnsi="Garamond"/>
          <w:szCs w:val="22"/>
          <w:lang w:val="ru-RU"/>
        </w:rPr>
        <w:t>ся единым закупщиком</w:t>
      </w:r>
      <w:r w:rsidR="00946314">
        <w:rPr>
          <w:rFonts w:ascii="Garamond" w:hAnsi="Garamond"/>
          <w:szCs w:val="22"/>
          <w:lang w:val="ru-RU"/>
        </w:rPr>
        <w:t>,</w:t>
      </w:r>
      <w:r w:rsidRPr="00FE47F3">
        <w:rPr>
          <w:rFonts w:ascii="Garamond" w:hAnsi="Garamond"/>
          <w:szCs w:val="22"/>
          <w:lang w:val="ru-RU"/>
        </w:rPr>
        <w:t xml:space="preserve"> в месяце </w:t>
      </w:r>
      <w:r w:rsidRPr="00FE47F3">
        <w:rPr>
          <w:rFonts w:ascii="Garamond" w:hAnsi="Garamond"/>
          <w:i/>
          <w:szCs w:val="22"/>
        </w:rPr>
        <w:t>m</w:t>
      </w:r>
      <w:r w:rsidR="004909BA">
        <w:rPr>
          <w:rFonts w:ascii="Garamond" w:hAnsi="Garamond"/>
          <w:i/>
          <w:szCs w:val="22"/>
          <w:lang w:val="ru-RU"/>
        </w:rPr>
        <w:t>–</w:t>
      </w:r>
      <w:r w:rsidRPr="00FE47F3">
        <w:rPr>
          <w:rFonts w:ascii="Garamond" w:hAnsi="Garamond"/>
          <w:szCs w:val="22"/>
          <w:lang w:val="ru-RU"/>
        </w:rPr>
        <w:t xml:space="preserve">1, определенные в соответствии с п. 7.3 настоящего Регламента, согласно редакции, действующей в месяце </w:t>
      </w:r>
      <w:r w:rsidRPr="00FE47F3">
        <w:rPr>
          <w:rFonts w:ascii="Garamond" w:hAnsi="Garamond"/>
          <w:i/>
          <w:szCs w:val="22"/>
        </w:rPr>
        <w:t>m</w:t>
      </w:r>
      <w:r w:rsidR="004909BA">
        <w:rPr>
          <w:rFonts w:ascii="Garamond" w:hAnsi="Garamond"/>
          <w:i/>
          <w:szCs w:val="22"/>
          <w:lang w:val="ru-RU"/>
        </w:rPr>
        <w:t>–</w:t>
      </w:r>
      <w:r w:rsidRPr="00FE47F3">
        <w:rPr>
          <w:rFonts w:ascii="Garamond" w:hAnsi="Garamond"/>
          <w:szCs w:val="22"/>
          <w:lang w:val="ru-RU"/>
        </w:rPr>
        <w:t>1</w:t>
      </w:r>
      <w:r w:rsidRPr="00FE47F3">
        <w:rPr>
          <w:rFonts w:ascii="Garamond" w:eastAsia="Batang" w:hAnsi="Garamond"/>
          <w:szCs w:val="22"/>
          <w:lang w:val="ru-RU" w:eastAsia="ko-KR"/>
        </w:rPr>
        <w:t>.</w:t>
      </w:r>
      <w:r w:rsidRPr="00FE47F3">
        <w:rPr>
          <w:rFonts w:ascii="Garamond" w:hAnsi="Garamond"/>
          <w:szCs w:val="22"/>
        </w:rPr>
        <w:fldChar w:fldCharType="begin"/>
      </w:r>
      <w:r w:rsidRPr="00FE47F3">
        <w:rPr>
          <w:rFonts w:ascii="Garamond" w:hAnsi="Garamond"/>
          <w:szCs w:val="22"/>
        </w:rPr>
        <w:fldChar w:fldCharType="end"/>
      </w:r>
      <w:r w:rsidRPr="00FE47F3">
        <w:rPr>
          <w:rFonts w:ascii="Garamond" w:hAnsi="Garamond"/>
          <w:szCs w:val="22"/>
        </w:rPr>
        <w:fldChar w:fldCharType="begin"/>
      </w:r>
      <w:r w:rsidRPr="00FE47F3">
        <w:rPr>
          <w:rFonts w:ascii="Garamond" w:hAnsi="Garamond"/>
          <w:szCs w:val="22"/>
        </w:rPr>
        <w:fldChar w:fldCharType="end"/>
      </w:r>
      <w:r w:rsidRPr="00FE47F3">
        <w:rPr>
          <w:rFonts w:ascii="Garamond" w:hAnsi="Garamond"/>
          <w:szCs w:val="22"/>
        </w:rPr>
        <w:fldChar w:fldCharType="begin"/>
      </w:r>
      <w:r w:rsidRPr="00FE47F3">
        <w:rPr>
          <w:rFonts w:ascii="Garamond" w:hAnsi="Garamond"/>
          <w:szCs w:val="22"/>
        </w:rPr>
        <w:fldChar w:fldCharType="end"/>
      </w:r>
      <w:r w:rsidRPr="00FE47F3">
        <w:rPr>
          <w:rFonts w:ascii="Garamond" w:hAnsi="Garamond"/>
          <w:szCs w:val="22"/>
        </w:rPr>
        <w:fldChar w:fldCharType="begin"/>
      </w:r>
      <w:r w:rsidRPr="00FE47F3">
        <w:rPr>
          <w:rFonts w:ascii="Garamond" w:hAnsi="Garamond"/>
          <w:szCs w:val="22"/>
        </w:rPr>
        <w:fldChar w:fldCharType="end"/>
      </w:r>
    </w:p>
    <w:p w:rsidR="005C2D1B" w:rsidRPr="00B9491A" w:rsidRDefault="005C2D1B" w:rsidP="00FE47F3">
      <w:pPr>
        <w:pStyle w:val="a4"/>
        <w:rPr>
          <w:rFonts w:ascii="Garamond" w:hAnsi="Garamond"/>
          <w:szCs w:val="22"/>
          <w:lang w:val="ru-RU"/>
        </w:rPr>
      </w:pPr>
      <w:r w:rsidRPr="00FE47F3">
        <w:rPr>
          <w:rFonts w:ascii="Garamond" w:hAnsi="Garamond"/>
          <w:szCs w:val="22"/>
          <w:lang w:val="ru-RU"/>
        </w:rPr>
        <w:t>29.1.</w:t>
      </w:r>
      <w:r w:rsidR="00865CD3" w:rsidRPr="00FE47F3">
        <w:rPr>
          <w:rFonts w:ascii="Garamond" w:hAnsi="Garamond"/>
          <w:szCs w:val="22"/>
          <w:lang w:val="ru-RU"/>
        </w:rPr>
        <w:t>1</w:t>
      </w:r>
      <w:r w:rsidRPr="00FE47F3">
        <w:rPr>
          <w:rFonts w:ascii="Garamond" w:hAnsi="Garamond"/>
          <w:szCs w:val="22"/>
          <w:lang w:val="ru-RU"/>
        </w:rPr>
        <w:t>.13</w:t>
      </w:r>
      <w:r w:rsidR="00D70054">
        <w:rPr>
          <w:rFonts w:ascii="Garamond" w:hAnsi="Garamond"/>
          <w:szCs w:val="22"/>
          <w:lang w:val="ru-RU"/>
        </w:rPr>
        <w:t>.</w:t>
      </w:r>
      <w:r w:rsidRPr="00FE47F3">
        <w:rPr>
          <w:rFonts w:ascii="Garamond" w:hAnsi="Garamond"/>
          <w:szCs w:val="22"/>
          <w:lang w:val="ru-RU"/>
        </w:rPr>
        <w:t xml:space="preserve"> Стоимость </w:t>
      </w:r>
      <w:r w:rsidRPr="00B9491A">
        <w:rPr>
          <w:rFonts w:ascii="Garamond" w:hAnsi="Garamond"/>
          <w:szCs w:val="22"/>
          <w:lang w:val="ru-RU"/>
        </w:rPr>
        <w:t>электроэнергии, подлежащая оплате участником оптового рынка</w:t>
      </w:r>
      <w:r w:rsidRPr="00B9491A">
        <w:rPr>
          <w:rFonts w:ascii="Garamond" w:hAnsi="Garamond"/>
          <w:szCs w:val="22"/>
        </w:rPr>
        <w:t> </w:t>
      </w:r>
      <w:r w:rsidRPr="00B9491A">
        <w:rPr>
          <w:rFonts w:ascii="Garamond" w:hAnsi="Garamond"/>
          <w:i/>
          <w:szCs w:val="22"/>
        </w:rPr>
        <w:t>j</w:t>
      </w:r>
      <w:r w:rsidRPr="00B9491A">
        <w:rPr>
          <w:rFonts w:ascii="Garamond" w:hAnsi="Garamond"/>
          <w:szCs w:val="22"/>
          <w:lang w:val="ru-RU"/>
        </w:rPr>
        <w:t xml:space="preserve"> в</w:t>
      </w:r>
      <w:r w:rsidRPr="00B9491A">
        <w:rPr>
          <w:rFonts w:ascii="Garamond" w:hAnsi="Garamond"/>
          <w:szCs w:val="22"/>
        </w:rPr>
        <w:t> </w:t>
      </w:r>
      <w:r w:rsidRPr="00B9491A">
        <w:rPr>
          <w:rFonts w:ascii="Garamond" w:hAnsi="Garamond"/>
          <w:szCs w:val="22"/>
          <w:lang w:val="ru-RU"/>
        </w:rPr>
        <w:t>месяце</w:t>
      </w:r>
      <w:r w:rsidRPr="00B9491A">
        <w:rPr>
          <w:rFonts w:ascii="Garamond" w:hAnsi="Garamond"/>
          <w:szCs w:val="22"/>
        </w:rPr>
        <w:t> </w:t>
      </w:r>
      <w:r w:rsidRPr="00B9491A">
        <w:rPr>
          <w:rFonts w:ascii="Garamond" w:hAnsi="Garamond"/>
          <w:i/>
          <w:szCs w:val="22"/>
        </w:rPr>
        <w:t>m</w:t>
      </w:r>
      <w:r w:rsidRPr="00B9491A">
        <w:rPr>
          <w:rFonts w:ascii="Garamond" w:hAnsi="Garamond"/>
          <w:szCs w:val="22"/>
          <w:lang w:val="ru-RU"/>
        </w:rPr>
        <w:t xml:space="preserve"> по двусторонним договорам купли-продажи электрической энергии на территориях субъектов Российской Федерации, не объединенных в ценовые зоны оптового рынка</w:t>
      </w:r>
      <w:r w:rsidR="00D70054" w:rsidRPr="00B9491A">
        <w:rPr>
          <w:rFonts w:ascii="Garamond" w:hAnsi="Garamond"/>
          <w:szCs w:val="22"/>
          <w:lang w:val="ru-RU"/>
        </w:rPr>
        <w:t>, определяется по формуле</w:t>
      </w:r>
      <w:r w:rsidRPr="00B9491A">
        <w:rPr>
          <w:rFonts w:ascii="Garamond" w:hAnsi="Garamond"/>
          <w:szCs w:val="22"/>
          <w:lang w:val="ru-RU"/>
        </w:rPr>
        <w:t>:</w:t>
      </w:r>
    </w:p>
    <w:p w:rsidR="005C2D1B" w:rsidRPr="00B9491A" w:rsidRDefault="005C2D1B" w:rsidP="00FE47F3">
      <w:pPr>
        <w:pStyle w:val="a4"/>
        <w:ind w:firstLine="540"/>
        <w:jc w:val="center"/>
        <w:rPr>
          <w:rFonts w:ascii="Garamond" w:hAnsi="Garamond"/>
          <w:szCs w:val="22"/>
          <w:lang w:val="ru-RU"/>
        </w:rPr>
      </w:pPr>
      <w:r w:rsidRPr="00B9491A">
        <w:rPr>
          <w:rFonts w:ascii="Garamond" w:hAnsi="Garamond"/>
          <w:position w:val="-14"/>
          <w:szCs w:val="22"/>
        </w:rPr>
        <w:object w:dxaOrig="2500" w:dyaOrig="400" w14:anchorId="7CF0C15C">
          <v:shape id="_x0000_i1177" type="#_x0000_t75" style="width:140.25pt;height:23.25pt" o:ole="">
            <v:imagedata r:id="rId316" o:title=""/>
          </v:shape>
          <o:OLEObject Type="Embed" ProgID="Equation.3" ShapeID="_x0000_i1177" DrawAspect="Content" ObjectID="_1638254855" r:id="rId317"/>
        </w:object>
      </w:r>
      <w:r w:rsidRPr="00B9491A">
        <w:rPr>
          <w:rFonts w:ascii="Garamond" w:hAnsi="Garamond"/>
          <w:szCs w:val="22"/>
          <w:lang w:val="ru-RU"/>
        </w:rPr>
        <w:t>,</w:t>
      </w:r>
    </w:p>
    <w:p w:rsidR="005C2D1B" w:rsidRPr="00D3166B" w:rsidRDefault="00D70054" w:rsidP="00D70054">
      <w:pPr>
        <w:pStyle w:val="a4"/>
        <w:ind w:firstLine="540"/>
        <w:jc w:val="center"/>
        <w:rPr>
          <w:rFonts w:ascii="Garamond" w:hAnsi="Garamond"/>
          <w:szCs w:val="22"/>
          <w:lang w:val="ru-RU"/>
        </w:rPr>
      </w:pPr>
      <w:r w:rsidRPr="00B9491A">
        <w:rPr>
          <w:rFonts w:ascii="Garamond" w:hAnsi="Garamond"/>
          <w:szCs w:val="22"/>
          <w:lang w:val="ru-RU"/>
        </w:rPr>
        <w:t>г</w:t>
      </w:r>
      <w:r w:rsidR="005C2D1B" w:rsidRPr="00B9491A">
        <w:rPr>
          <w:rFonts w:ascii="Garamond" w:hAnsi="Garamond"/>
          <w:szCs w:val="22"/>
          <w:lang w:val="ru-RU"/>
        </w:rPr>
        <w:t>де</w:t>
      </w:r>
      <w:r w:rsidRPr="00B9491A">
        <w:rPr>
          <w:rFonts w:ascii="Garamond" w:hAnsi="Garamond"/>
          <w:szCs w:val="22"/>
          <w:lang w:val="ru-RU"/>
        </w:rPr>
        <w:t xml:space="preserve"> </w:t>
      </w:r>
      <w:r w:rsidR="005C2D1B" w:rsidRPr="00B9491A">
        <w:rPr>
          <w:rFonts w:ascii="Garamond" w:hAnsi="Garamond"/>
          <w:b/>
          <w:position w:val="-30"/>
          <w:szCs w:val="22"/>
        </w:rPr>
        <w:object w:dxaOrig="3800" w:dyaOrig="560" w14:anchorId="3B36D59E">
          <v:shape id="_x0000_i1178" type="#_x0000_t75" style="width:193.5pt;height:30pt" o:ole="">
            <v:imagedata r:id="rId318" o:title=""/>
          </v:shape>
          <o:OLEObject Type="Embed" ProgID="Equation.3" ShapeID="_x0000_i1178" DrawAspect="Content" ObjectID="_1638254856" r:id="rId319"/>
        </w:object>
      </w:r>
      <w:r w:rsidR="005C2D1B" w:rsidRPr="00D3166B">
        <w:rPr>
          <w:rFonts w:ascii="Garamond" w:hAnsi="Garamond"/>
          <w:szCs w:val="22"/>
          <w:lang w:val="ru-RU"/>
        </w:rPr>
        <w:t>;</w:t>
      </w:r>
    </w:p>
    <w:p w:rsidR="005C2D1B" w:rsidRPr="00B9491A" w:rsidRDefault="005C2D1B" w:rsidP="00FE47F3">
      <w:pPr>
        <w:widowControl w:val="0"/>
        <w:spacing w:before="120" w:after="120"/>
        <w:ind w:left="360" w:hanging="360"/>
        <w:jc w:val="center"/>
        <w:rPr>
          <w:rFonts w:ascii="Garamond" w:hAnsi="Garamond"/>
          <w:sz w:val="22"/>
          <w:szCs w:val="22"/>
        </w:rPr>
      </w:pPr>
      <w:r w:rsidRPr="00B9491A">
        <w:rPr>
          <w:rFonts w:ascii="Garamond" w:hAnsi="Garamond"/>
          <w:b/>
          <w:position w:val="-14"/>
          <w:sz w:val="22"/>
          <w:szCs w:val="22"/>
        </w:rPr>
        <w:object w:dxaOrig="4380" w:dyaOrig="400" w14:anchorId="41ADD727">
          <v:shape id="_x0000_i1179" type="#_x0000_t75" style="width:224.25pt;height:21.75pt" o:ole="">
            <v:imagedata r:id="rId320" o:title=""/>
          </v:shape>
          <o:OLEObject Type="Embed" ProgID="Equation.3" ShapeID="_x0000_i1179" DrawAspect="Content" ObjectID="_1638254857" r:id="rId321"/>
        </w:object>
      </w:r>
      <w:r w:rsidRPr="00B9491A">
        <w:rPr>
          <w:rFonts w:ascii="Garamond" w:hAnsi="Garamond"/>
          <w:sz w:val="22"/>
          <w:szCs w:val="22"/>
        </w:rPr>
        <w:t>,</w:t>
      </w:r>
    </w:p>
    <w:p w:rsidR="005C2D1B" w:rsidRPr="00B9491A" w:rsidRDefault="005C2D1B" w:rsidP="00D70054">
      <w:pPr>
        <w:widowControl w:val="0"/>
        <w:spacing w:before="120" w:after="120"/>
        <w:jc w:val="both"/>
        <w:rPr>
          <w:rFonts w:ascii="Garamond" w:hAnsi="Garamond"/>
          <w:sz w:val="22"/>
          <w:szCs w:val="22"/>
        </w:rPr>
      </w:pPr>
      <w:r w:rsidRPr="00B9491A">
        <w:rPr>
          <w:rFonts w:ascii="Garamond" w:hAnsi="Garamond"/>
          <w:sz w:val="22"/>
          <w:szCs w:val="22"/>
        </w:rPr>
        <w:t>где</w:t>
      </w:r>
      <w:r w:rsidR="00ED5810" w:rsidRPr="00B9491A">
        <w:rPr>
          <w:rFonts w:ascii="Garamond" w:hAnsi="Garamond"/>
          <w:sz w:val="22"/>
          <w:szCs w:val="22"/>
        </w:rPr>
        <w:t xml:space="preserve"> </w:t>
      </w:r>
      <w:r w:rsidRPr="00B9491A">
        <w:rPr>
          <w:rFonts w:ascii="Garamond" w:hAnsi="Garamond"/>
          <w:position w:val="-14"/>
          <w:sz w:val="22"/>
          <w:szCs w:val="22"/>
        </w:rPr>
        <w:object w:dxaOrig="1120" w:dyaOrig="400" w14:anchorId="4523DB51">
          <v:shape id="_x0000_i1180" type="#_x0000_t75" style="width:74.25pt;height:27pt" o:ole="">
            <v:imagedata r:id="rId322" o:title=""/>
          </v:shape>
          <o:OLEObject Type="Embed" ProgID="Equation.3" ShapeID="_x0000_i1180" DrawAspect="Content" ObjectID="_1638254858" r:id="rId323"/>
        </w:object>
      </w:r>
      <w:r w:rsidRPr="00B9491A">
        <w:rPr>
          <w:rFonts w:ascii="Garamond" w:hAnsi="Garamond"/>
          <w:sz w:val="22"/>
          <w:szCs w:val="22"/>
        </w:rPr>
        <w:t xml:space="preserve"> </w:t>
      </w:r>
      <w:r w:rsidR="00617B5B" w:rsidRPr="00B9491A">
        <w:rPr>
          <w:rFonts w:ascii="Garamond" w:hAnsi="Garamond"/>
          <w:sz w:val="22"/>
          <w:szCs w:val="22"/>
        </w:rPr>
        <w:t>–</w:t>
      </w:r>
      <w:r w:rsidRPr="00B9491A">
        <w:rPr>
          <w:rFonts w:ascii="Garamond" w:hAnsi="Garamond"/>
          <w:sz w:val="22"/>
          <w:szCs w:val="22"/>
        </w:rPr>
        <w:t xml:space="preserve"> стоимость электроэнергии по двустороннему договору купли-продажи электроэнергии в месяце </w:t>
      </w:r>
      <w:r w:rsidRPr="00B9491A">
        <w:rPr>
          <w:rFonts w:ascii="Garamond" w:hAnsi="Garamond"/>
          <w:i/>
          <w:sz w:val="22"/>
          <w:szCs w:val="22"/>
          <w:lang w:val="en-US"/>
        </w:rPr>
        <w:t>m</w:t>
      </w:r>
      <w:r w:rsidRPr="00B9491A">
        <w:rPr>
          <w:rFonts w:ascii="Garamond" w:hAnsi="Garamond"/>
          <w:sz w:val="22"/>
          <w:szCs w:val="22"/>
        </w:rPr>
        <w:noBreakHyphen/>
        <w:t xml:space="preserve">1, заключенному в соответствии с разделом 6 </w:t>
      </w:r>
      <w:r w:rsidRPr="00B9491A">
        <w:rPr>
          <w:rFonts w:ascii="Garamond" w:hAnsi="Garamond"/>
          <w:i/>
          <w:sz w:val="22"/>
          <w:szCs w:val="22"/>
        </w:rPr>
        <w:t>Регламента функционирования участников оптового рынка на территории неценовых зон</w:t>
      </w:r>
      <w:r w:rsidRPr="00B9491A">
        <w:rPr>
          <w:rFonts w:ascii="Garamond" w:hAnsi="Garamond"/>
          <w:sz w:val="22"/>
          <w:szCs w:val="22"/>
        </w:rPr>
        <w:t xml:space="preserve"> (Приложение № 14 к </w:t>
      </w:r>
      <w:r w:rsidRPr="00B9491A">
        <w:rPr>
          <w:rFonts w:ascii="Garamond" w:hAnsi="Garamond"/>
          <w:i/>
          <w:sz w:val="22"/>
          <w:szCs w:val="22"/>
        </w:rPr>
        <w:t>Договору о присоединении к торговой системе оптового рынка</w:t>
      </w:r>
      <w:r w:rsidRPr="00B9491A">
        <w:rPr>
          <w:rFonts w:ascii="Garamond" w:hAnsi="Garamond"/>
          <w:sz w:val="22"/>
          <w:szCs w:val="22"/>
        </w:rPr>
        <w:t xml:space="preserve">), определенная в соответствии с пунктом 7.4.14 настоящего Регламента, согласно редакции, действующей в месяце </w:t>
      </w:r>
      <w:r w:rsidRPr="00B9491A">
        <w:rPr>
          <w:rFonts w:ascii="Garamond" w:hAnsi="Garamond"/>
          <w:i/>
          <w:sz w:val="22"/>
          <w:szCs w:val="22"/>
        </w:rPr>
        <w:t>m</w:t>
      </w:r>
      <w:r w:rsidR="00EF248A">
        <w:rPr>
          <w:rFonts w:ascii="Garamond" w:hAnsi="Garamond"/>
          <w:i/>
          <w:sz w:val="22"/>
          <w:szCs w:val="22"/>
        </w:rPr>
        <w:t>–</w:t>
      </w:r>
      <w:r w:rsidRPr="002C66E1">
        <w:rPr>
          <w:rFonts w:ascii="Garamond" w:hAnsi="Garamond"/>
          <w:sz w:val="22"/>
          <w:szCs w:val="22"/>
        </w:rPr>
        <w:t>1.</w:t>
      </w:r>
      <w:r w:rsidRPr="00B9491A">
        <w:rPr>
          <w:rFonts w:ascii="Garamond" w:hAnsi="Garamond"/>
          <w:sz w:val="22"/>
          <w:szCs w:val="22"/>
        </w:rPr>
        <w:fldChar w:fldCharType="begin"/>
      </w:r>
      <w:r w:rsidRPr="00B9491A">
        <w:rPr>
          <w:rFonts w:ascii="Garamond" w:hAnsi="Garamond"/>
          <w:sz w:val="22"/>
          <w:szCs w:val="22"/>
        </w:rPr>
        <w:fldChar w:fldCharType="end"/>
      </w:r>
      <w:r w:rsidRPr="00B9491A">
        <w:rPr>
          <w:rFonts w:ascii="Garamond" w:hAnsi="Garamond"/>
          <w:sz w:val="22"/>
          <w:szCs w:val="22"/>
        </w:rPr>
        <w:fldChar w:fldCharType="begin"/>
      </w:r>
      <w:r w:rsidRPr="00B9491A">
        <w:rPr>
          <w:rFonts w:ascii="Garamond" w:hAnsi="Garamond"/>
          <w:sz w:val="22"/>
          <w:szCs w:val="22"/>
        </w:rPr>
        <w:fldChar w:fldCharType="end"/>
      </w:r>
    </w:p>
    <w:p w:rsidR="005C2D1B" w:rsidRPr="00B9491A" w:rsidRDefault="005C2D1B" w:rsidP="00FE47F3">
      <w:pPr>
        <w:tabs>
          <w:tab w:val="left" w:pos="527"/>
        </w:tabs>
        <w:spacing w:before="120" w:after="120"/>
        <w:jc w:val="both"/>
        <w:rPr>
          <w:rFonts w:ascii="Garamond" w:hAnsi="Garamond"/>
          <w:sz w:val="22"/>
          <w:szCs w:val="22"/>
        </w:rPr>
      </w:pPr>
      <w:bookmarkStart w:id="8" w:name="_Toc375308966"/>
      <w:bookmarkStart w:id="9" w:name="_Toc385256972"/>
      <w:bookmarkStart w:id="10" w:name="_Toc391391256"/>
      <w:bookmarkStart w:id="11" w:name="_Toc394918857"/>
      <w:bookmarkStart w:id="12" w:name="_Toc394922453"/>
      <w:bookmarkStart w:id="13" w:name="_Toc396988230"/>
      <w:bookmarkStart w:id="14" w:name="_Toc402959976"/>
      <w:bookmarkStart w:id="15" w:name="_Toc404681744"/>
      <w:bookmarkStart w:id="16" w:name="_Toc404785152"/>
      <w:bookmarkStart w:id="17" w:name="_Toc410299452"/>
      <w:bookmarkStart w:id="18" w:name="_Toc426024110"/>
      <w:bookmarkStart w:id="19" w:name="_Toc431221425"/>
      <w:bookmarkStart w:id="20" w:name="_Toc434511492"/>
      <w:bookmarkStart w:id="21" w:name="_Toc455071862"/>
      <w:bookmarkStart w:id="22" w:name="_Toc528838437"/>
      <w:bookmarkStart w:id="23" w:name="_Toc25854265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r w:rsidRPr="00B9491A">
        <w:rPr>
          <w:rFonts w:ascii="Garamond" w:hAnsi="Garamond"/>
          <w:sz w:val="22"/>
          <w:szCs w:val="22"/>
        </w:rPr>
        <w:t>29.1.</w:t>
      </w:r>
      <w:r w:rsidR="00865CD3" w:rsidRPr="00B9491A">
        <w:rPr>
          <w:rFonts w:ascii="Garamond" w:hAnsi="Garamond"/>
          <w:sz w:val="22"/>
          <w:szCs w:val="22"/>
        </w:rPr>
        <w:t>1</w:t>
      </w:r>
      <w:r w:rsidRPr="00B9491A">
        <w:rPr>
          <w:rFonts w:ascii="Garamond" w:hAnsi="Garamond"/>
          <w:sz w:val="22"/>
          <w:szCs w:val="22"/>
        </w:rPr>
        <w:t>.14</w:t>
      </w:r>
      <w:r w:rsidR="00ED5810" w:rsidRPr="00B9491A">
        <w:rPr>
          <w:rFonts w:ascii="Garamond" w:hAnsi="Garamond"/>
          <w:sz w:val="22"/>
          <w:szCs w:val="22"/>
        </w:rPr>
        <w:t>.</w:t>
      </w:r>
      <w:r w:rsidRPr="00B9491A">
        <w:rPr>
          <w:rFonts w:ascii="Garamond" w:hAnsi="Garamond"/>
          <w:sz w:val="22"/>
          <w:szCs w:val="22"/>
        </w:rPr>
        <w:t xml:space="preserve"> Расчет стоимости электрической энергии и мощности, подлежащей оплате участником оптового рынка</w:t>
      </w:r>
      <w:r w:rsidRPr="00B9491A">
        <w:rPr>
          <w:rFonts w:ascii="Garamond" w:hAnsi="Garamond"/>
          <w:sz w:val="22"/>
          <w:szCs w:val="22"/>
          <w:lang w:val="en-US"/>
        </w:rPr>
        <w:t> </w:t>
      </w:r>
      <w:r w:rsidRPr="00B9491A">
        <w:rPr>
          <w:rFonts w:ascii="Garamond" w:hAnsi="Garamond"/>
          <w:i/>
          <w:sz w:val="22"/>
          <w:szCs w:val="22"/>
          <w:lang w:val="en-US"/>
        </w:rPr>
        <w:t>j</w:t>
      </w:r>
      <w:r w:rsidRPr="00B9491A">
        <w:rPr>
          <w:rFonts w:ascii="Garamond" w:hAnsi="Garamond"/>
          <w:sz w:val="22"/>
          <w:szCs w:val="22"/>
        </w:rPr>
        <w:t xml:space="preserve"> в месяце</w:t>
      </w:r>
      <w:r w:rsidRPr="00B9491A">
        <w:rPr>
          <w:rFonts w:ascii="Garamond" w:hAnsi="Garamond"/>
          <w:sz w:val="22"/>
          <w:szCs w:val="22"/>
          <w:lang w:val="en-US"/>
        </w:rPr>
        <w:t> </w:t>
      </w:r>
      <w:r w:rsidRPr="00B9491A">
        <w:rPr>
          <w:rFonts w:ascii="Garamond" w:hAnsi="Garamond"/>
          <w:i/>
          <w:sz w:val="22"/>
          <w:szCs w:val="22"/>
          <w:lang w:val="en-US"/>
        </w:rPr>
        <w:t>m</w:t>
      </w:r>
      <w:r w:rsidRPr="00B9491A">
        <w:rPr>
          <w:rFonts w:ascii="Garamond" w:hAnsi="Garamond"/>
          <w:sz w:val="22"/>
          <w:szCs w:val="22"/>
        </w:rPr>
        <w:t>, в соответствии с договорами, заключенными на оптовом рынке</w:t>
      </w:r>
      <w:r w:rsidR="00B9491A" w:rsidRPr="00B9491A">
        <w:rPr>
          <w:rFonts w:ascii="Garamond" w:hAnsi="Garamond"/>
          <w:sz w:val="22"/>
          <w:szCs w:val="22"/>
        </w:rPr>
        <w:t>, определяется по формуле</w:t>
      </w:r>
      <w:r w:rsidRPr="00B9491A">
        <w:rPr>
          <w:rFonts w:ascii="Garamond" w:hAnsi="Garamond"/>
          <w:sz w:val="22"/>
          <w:szCs w:val="22"/>
        </w:rPr>
        <w:t>:</w:t>
      </w:r>
    </w:p>
    <w:p w:rsidR="005C2D1B" w:rsidRPr="00FE47F3" w:rsidRDefault="005C2D1B" w:rsidP="00FE47F3">
      <w:pPr>
        <w:pStyle w:val="a3"/>
        <w:spacing w:before="120" w:after="120"/>
        <w:ind w:left="0"/>
        <w:jc w:val="center"/>
        <w:rPr>
          <w:rFonts w:ascii="Garamond" w:hAnsi="Garamond"/>
          <w:sz w:val="22"/>
          <w:szCs w:val="22"/>
        </w:rPr>
      </w:pPr>
      <w:r w:rsidRPr="00FE47F3">
        <w:rPr>
          <w:rFonts w:ascii="Garamond" w:hAnsi="Garamond"/>
          <w:position w:val="-78"/>
          <w:sz w:val="22"/>
          <w:szCs w:val="22"/>
        </w:rPr>
        <w:object w:dxaOrig="7479" w:dyaOrig="1680" w14:anchorId="0BA19EB3">
          <v:shape id="_x0000_i1181" type="#_x0000_t75" style="width:429pt;height:81.75pt" o:ole="">
            <v:imagedata r:id="rId324" o:title=""/>
          </v:shape>
          <o:OLEObject Type="Embed" ProgID="Equation.3" ShapeID="_x0000_i1181" DrawAspect="Content" ObjectID="_1638254859" r:id="rId325"/>
        </w:object>
      </w:r>
      <w:r w:rsidR="00B9491A">
        <w:rPr>
          <w:rFonts w:ascii="Garamond" w:hAnsi="Garamond"/>
          <w:sz w:val="22"/>
          <w:szCs w:val="22"/>
        </w:rPr>
        <w:t>.</w:t>
      </w:r>
    </w:p>
    <w:p w:rsidR="005C2D1B" w:rsidRPr="00FE47F3" w:rsidRDefault="005C2D1B" w:rsidP="00FE47F3">
      <w:pPr>
        <w:tabs>
          <w:tab w:val="left" w:pos="527"/>
        </w:tabs>
        <w:spacing w:before="120" w:after="120"/>
        <w:jc w:val="both"/>
        <w:rPr>
          <w:rFonts w:ascii="Garamond" w:hAnsi="Garamond"/>
          <w:sz w:val="22"/>
          <w:szCs w:val="22"/>
        </w:rPr>
      </w:pPr>
      <w:r w:rsidRPr="00FE47F3">
        <w:rPr>
          <w:rFonts w:ascii="Garamond" w:hAnsi="Garamond"/>
          <w:sz w:val="22"/>
          <w:szCs w:val="22"/>
        </w:rPr>
        <w:t>29.1.</w:t>
      </w:r>
      <w:r w:rsidR="00865CD3" w:rsidRPr="00FE47F3">
        <w:rPr>
          <w:rFonts w:ascii="Garamond" w:hAnsi="Garamond"/>
          <w:sz w:val="22"/>
          <w:szCs w:val="22"/>
        </w:rPr>
        <w:t>1</w:t>
      </w:r>
      <w:r w:rsidRPr="00FE47F3">
        <w:rPr>
          <w:rFonts w:ascii="Garamond" w:hAnsi="Garamond"/>
          <w:sz w:val="22"/>
          <w:szCs w:val="22"/>
        </w:rPr>
        <w:t>.15</w:t>
      </w:r>
      <w:r w:rsidR="00ED5810" w:rsidRPr="00FE47F3">
        <w:rPr>
          <w:rFonts w:ascii="Garamond" w:hAnsi="Garamond"/>
          <w:sz w:val="22"/>
          <w:szCs w:val="22"/>
        </w:rPr>
        <w:t>.</w:t>
      </w:r>
      <w:r w:rsidRPr="00FE47F3">
        <w:rPr>
          <w:rFonts w:ascii="Garamond" w:hAnsi="Garamond"/>
          <w:sz w:val="22"/>
          <w:szCs w:val="22"/>
        </w:rPr>
        <w:t xml:space="preserve"> Расчет стоимости электрической энергии и мощности, подлежащей оплате участником оптового рынка </w:t>
      </w:r>
      <w:r w:rsidRPr="00FE47F3">
        <w:rPr>
          <w:rFonts w:ascii="Garamond" w:hAnsi="Garamond"/>
          <w:i/>
          <w:sz w:val="22"/>
          <w:szCs w:val="22"/>
        </w:rPr>
        <w:t>j</w:t>
      </w:r>
      <w:r w:rsidRPr="00FE47F3">
        <w:rPr>
          <w:rFonts w:ascii="Garamond" w:hAnsi="Garamond"/>
          <w:sz w:val="22"/>
          <w:szCs w:val="22"/>
        </w:rPr>
        <w:t xml:space="preserve"> за квартал в соответствии с договорами, заключенными на оптовом рынке (стоимости покупки электрической энергии и мощности на оптовом рынке электрической энергии и мощности соискателем лицензии, лицензиатом за отчетный период </w:t>
      </w:r>
      <w:r w:rsidRPr="00FE47F3">
        <w:rPr>
          <w:rFonts w:ascii="Garamond" w:hAnsi="Garamond"/>
          <w:i/>
          <w:sz w:val="22"/>
          <w:szCs w:val="22"/>
        </w:rPr>
        <w:t>k</w:t>
      </w:r>
      <w:r w:rsidRPr="00FE47F3">
        <w:rPr>
          <w:rFonts w:ascii="Garamond" w:hAnsi="Garamond"/>
          <w:sz w:val="22"/>
          <w:szCs w:val="22"/>
        </w:rPr>
        <w:t xml:space="preserve"> </w:t>
      </w:r>
      <w:r w:rsidR="000A440E">
        <w:rPr>
          <w:rFonts w:ascii="Garamond" w:hAnsi="Garamond"/>
          <w:sz w:val="22"/>
          <w:szCs w:val="22"/>
        </w:rPr>
        <w:t>(</w:t>
      </w:r>
      <w:r w:rsidRPr="000A440E">
        <w:rPr>
          <w:rFonts w:ascii="Garamond" w:hAnsi="Garamond"/>
          <w:position w:val="-12"/>
          <w:sz w:val="22"/>
          <w:szCs w:val="22"/>
        </w:rPr>
        <w:object w:dxaOrig="480" w:dyaOrig="380" w14:anchorId="5251FE8F">
          <v:shape id="_x0000_i1182" type="#_x0000_t75" style="width:23.25pt;height:18.75pt" o:ole="">
            <v:imagedata r:id="rId326" o:title=""/>
          </v:shape>
          <o:OLEObject Type="Embed" ProgID="Equation.3" ShapeID="_x0000_i1182" DrawAspect="Content" ObjectID="_1638254860" r:id="rId327"/>
        </w:object>
      </w:r>
      <w:r w:rsidR="000A440E">
        <w:rPr>
          <w:rFonts w:ascii="Garamond" w:hAnsi="Garamond"/>
          <w:sz w:val="22"/>
          <w:szCs w:val="22"/>
        </w:rPr>
        <w:t>)</w:t>
      </w:r>
      <w:r w:rsidRPr="000A440E">
        <w:rPr>
          <w:rFonts w:ascii="Garamond" w:hAnsi="Garamond"/>
          <w:sz w:val="22"/>
          <w:szCs w:val="22"/>
        </w:rPr>
        <w:t xml:space="preserve">; далее по тексту настоящего раздела </w:t>
      </w:r>
      <w:r w:rsidR="000A440E">
        <w:rPr>
          <w:rFonts w:ascii="Garamond" w:hAnsi="Garamond"/>
          <w:sz w:val="22"/>
          <w:szCs w:val="22"/>
        </w:rPr>
        <w:t xml:space="preserve">– </w:t>
      </w:r>
      <w:r w:rsidRPr="000A440E">
        <w:rPr>
          <w:rFonts w:ascii="Garamond" w:hAnsi="Garamond"/>
          <w:position w:val="-14"/>
          <w:sz w:val="22"/>
          <w:szCs w:val="22"/>
        </w:rPr>
        <w:object w:dxaOrig="480" w:dyaOrig="400" w14:anchorId="2E9FA35E">
          <v:shape id="_x0000_i1183" type="#_x0000_t75" style="width:23.25pt;height:19.5pt" o:ole="">
            <v:imagedata r:id="rId328" o:title=""/>
          </v:shape>
          <o:OLEObject Type="Embed" ProgID="Equation.3" ShapeID="_x0000_i1183" DrawAspect="Content" ObjectID="_1638254861" r:id="rId329"/>
        </w:object>
      </w:r>
      <w:r w:rsidRPr="000A440E">
        <w:rPr>
          <w:rFonts w:ascii="Garamond" w:hAnsi="Garamond"/>
          <w:sz w:val="22"/>
          <w:szCs w:val="22"/>
        </w:rPr>
        <w:t>), определяется в соответствии с формуло</w:t>
      </w:r>
      <w:r w:rsidRPr="00FE47F3">
        <w:rPr>
          <w:rFonts w:ascii="Garamond" w:hAnsi="Garamond"/>
          <w:sz w:val="22"/>
          <w:szCs w:val="22"/>
        </w:rPr>
        <w:t>й:</w:t>
      </w:r>
    </w:p>
    <w:p w:rsidR="005C2D1B" w:rsidRPr="00FE47F3" w:rsidRDefault="005C2D1B" w:rsidP="00FE47F3">
      <w:pPr>
        <w:pStyle w:val="a3"/>
        <w:spacing w:before="120" w:after="120"/>
        <w:ind w:left="420"/>
        <w:jc w:val="center"/>
        <w:rPr>
          <w:rFonts w:ascii="Garamond" w:hAnsi="Garamond"/>
          <w:sz w:val="22"/>
          <w:szCs w:val="22"/>
        </w:rPr>
      </w:pPr>
      <w:r w:rsidRPr="00FE47F3">
        <w:rPr>
          <w:rFonts w:ascii="Garamond" w:hAnsi="Garamond"/>
          <w:position w:val="-30"/>
          <w:sz w:val="22"/>
          <w:szCs w:val="22"/>
        </w:rPr>
        <w:object w:dxaOrig="2060" w:dyaOrig="560" w14:anchorId="3D4B2ACF">
          <v:shape id="_x0000_i1184" type="#_x0000_t75" style="width:127.5pt;height:33.75pt" o:ole="">
            <v:imagedata r:id="rId330" o:title=""/>
          </v:shape>
          <o:OLEObject Type="Embed" ProgID="Equation.3" ShapeID="_x0000_i1184" DrawAspect="Content" ObjectID="_1638254862" r:id="rId331"/>
        </w:object>
      </w:r>
      <w:r w:rsidRPr="00FE47F3">
        <w:rPr>
          <w:rFonts w:ascii="Garamond" w:hAnsi="Garamond"/>
          <w:sz w:val="22"/>
          <w:szCs w:val="22"/>
        </w:rPr>
        <w:t>,</w:t>
      </w:r>
    </w:p>
    <w:p w:rsidR="005C2D1B" w:rsidRPr="00FE47F3" w:rsidRDefault="005C2D1B" w:rsidP="00B9491A">
      <w:pPr>
        <w:pStyle w:val="a3"/>
        <w:spacing w:before="120" w:after="120"/>
        <w:ind w:left="0"/>
        <w:jc w:val="both"/>
        <w:rPr>
          <w:rFonts w:ascii="Garamond" w:hAnsi="Garamond"/>
          <w:sz w:val="22"/>
          <w:szCs w:val="22"/>
        </w:rPr>
      </w:pPr>
      <w:r w:rsidRPr="00FE47F3">
        <w:rPr>
          <w:rFonts w:ascii="Garamond" w:hAnsi="Garamond"/>
          <w:sz w:val="22"/>
          <w:szCs w:val="22"/>
        </w:rPr>
        <w:t xml:space="preserve">где </w:t>
      </w:r>
      <w:r w:rsidRPr="000A440E">
        <w:rPr>
          <w:rFonts w:ascii="Garamond" w:hAnsi="Garamond"/>
          <w:i/>
          <w:sz w:val="22"/>
          <w:szCs w:val="22"/>
          <w:lang w:val="en-US"/>
        </w:rPr>
        <w:t>Q</w:t>
      </w:r>
      <w:r w:rsidRPr="00FE47F3">
        <w:rPr>
          <w:rFonts w:ascii="Garamond" w:hAnsi="Garamond"/>
          <w:sz w:val="22"/>
          <w:szCs w:val="22"/>
        </w:rPr>
        <w:t xml:space="preserve"> – квартал</w:t>
      </w:r>
      <w:r w:rsidR="002C66E1">
        <w:rPr>
          <w:rFonts w:ascii="Garamond" w:hAnsi="Garamond"/>
          <w:sz w:val="22"/>
          <w:szCs w:val="22"/>
        </w:rPr>
        <w:t>,</w:t>
      </w:r>
      <w:r w:rsidRPr="00FE47F3">
        <w:rPr>
          <w:rFonts w:ascii="Garamond" w:hAnsi="Garamond"/>
          <w:sz w:val="22"/>
          <w:szCs w:val="22"/>
        </w:rPr>
        <w:t xml:space="preserve"> за который проводится расчет</w:t>
      </w:r>
      <w:r w:rsidR="00ED5810" w:rsidRPr="00FE47F3">
        <w:rPr>
          <w:rFonts w:ascii="Garamond" w:hAnsi="Garamond"/>
          <w:sz w:val="22"/>
          <w:szCs w:val="22"/>
        </w:rPr>
        <w:t>.</w:t>
      </w:r>
    </w:p>
    <w:p w:rsidR="005C2D1B" w:rsidRPr="00FE47F3" w:rsidRDefault="005C2D1B" w:rsidP="00FE47F3">
      <w:pPr>
        <w:pStyle w:val="3"/>
        <w:keepLines w:val="0"/>
        <w:numPr>
          <w:ilvl w:val="2"/>
          <w:numId w:val="34"/>
        </w:numPr>
        <w:spacing w:before="120" w:after="120"/>
        <w:rPr>
          <w:rFonts w:ascii="Garamond" w:hAnsi="Garamond"/>
          <w:b/>
          <w:color w:val="000000"/>
          <w:sz w:val="22"/>
          <w:szCs w:val="22"/>
          <w:lang w:eastAsia="en-US"/>
        </w:rPr>
      </w:pPr>
      <w:r w:rsidRPr="00FE47F3">
        <w:rPr>
          <w:rFonts w:ascii="Garamond" w:hAnsi="Garamond"/>
          <w:b/>
          <w:color w:val="000000"/>
          <w:sz w:val="22"/>
          <w:szCs w:val="22"/>
          <w:lang w:eastAsia="en-US"/>
        </w:rPr>
        <w:t>Порядок взаимодействия КО и участников оптового рынка</w:t>
      </w:r>
    </w:p>
    <w:p w:rsidR="005C2D1B" w:rsidRPr="00ED5810" w:rsidRDefault="005C2D1B" w:rsidP="00FE47F3">
      <w:pPr>
        <w:pStyle w:val="a4"/>
        <w:ind w:firstLine="567"/>
        <w:rPr>
          <w:rFonts w:ascii="Garamond" w:hAnsi="Garamond"/>
          <w:szCs w:val="22"/>
          <w:lang w:val="ru-RU"/>
        </w:rPr>
      </w:pPr>
      <w:r w:rsidRPr="00FE47F3">
        <w:rPr>
          <w:rFonts w:ascii="Garamond" w:hAnsi="Garamond"/>
          <w:szCs w:val="22"/>
          <w:lang w:val="ru-RU"/>
        </w:rPr>
        <w:t xml:space="preserve">Не позднее 2-го рабочего дня, следующего за расчетным кварталом, КО публикует на своем </w:t>
      </w:r>
      <w:r w:rsidR="00B9491A">
        <w:rPr>
          <w:rFonts w:ascii="Garamond" w:hAnsi="Garamond"/>
          <w:szCs w:val="22"/>
          <w:lang w:val="ru-RU"/>
        </w:rPr>
        <w:t xml:space="preserve">официальном </w:t>
      </w:r>
      <w:r w:rsidRPr="00FE47F3">
        <w:rPr>
          <w:rFonts w:ascii="Garamond" w:hAnsi="Garamond"/>
          <w:szCs w:val="22"/>
          <w:lang w:val="ru-RU"/>
        </w:rPr>
        <w:t>сайте</w:t>
      </w:r>
      <w:r w:rsidR="00B9491A">
        <w:rPr>
          <w:rFonts w:ascii="Garamond" w:hAnsi="Garamond"/>
          <w:szCs w:val="22"/>
          <w:lang w:val="ru-RU"/>
        </w:rPr>
        <w:t>,</w:t>
      </w:r>
      <w:r w:rsidRPr="00FE47F3">
        <w:rPr>
          <w:rFonts w:ascii="Garamond" w:hAnsi="Garamond"/>
          <w:szCs w:val="22"/>
          <w:lang w:val="ru-RU"/>
        </w:rPr>
        <w:t xml:space="preserve"> в разделе с ограниченным в соответствии с Правилами ЭДО СЭД КО доступом, персонально для каждого участника оптового рынка с использованием электронной подписи по форме, установленной </w:t>
      </w:r>
      <w:r w:rsidR="00FE47F3">
        <w:rPr>
          <w:rFonts w:ascii="Garamond" w:hAnsi="Garamond"/>
          <w:szCs w:val="22"/>
          <w:lang w:val="ru-RU"/>
        </w:rPr>
        <w:t>п</w:t>
      </w:r>
      <w:r w:rsidRPr="00FE47F3">
        <w:rPr>
          <w:rFonts w:ascii="Garamond" w:hAnsi="Garamond"/>
          <w:szCs w:val="22"/>
          <w:lang w:val="ru-RU"/>
        </w:rPr>
        <w:t xml:space="preserve">риложением </w:t>
      </w:r>
      <w:r w:rsidR="000A440E">
        <w:rPr>
          <w:rFonts w:ascii="Garamond" w:hAnsi="Garamond"/>
          <w:szCs w:val="22"/>
          <w:lang w:val="ru-RU"/>
        </w:rPr>
        <w:t>8</w:t>
      </w:r>
      <w:r w:rsidRPr="00FE47F3">
        <w:rPr>
          <w:rFonts w:ascii="Garamond" w:hAnsi="Garamond"/>
          <w:szCs w:val="22"/>
          <w:lang w:val="ru-RU"/>
        </w:rPr>
        <w:t xml:space="preserve"> к настоящему </w:t>
      </w:r>
      <w:r w:rsidR="00FE47F3">
        <w:rPr>
          <w:rFonts w:ascii="Garamond" w:hAnsi="Garamond"/>
          <w:szCs w:val="22"/>
          <w:lang w:val="ru-RU"/>
        </w:rPr>
        <w:t>Р</w:t>
      </w:r>
      <w:r w:rsidRPr="00FE47F3">
        <w:rPr>
          <w:rFonts w:ascii="Garamond" w:hAnsi="Garamond"/>
          <w:szCs w:val="22"/>
          <w:lang w:val="ru-RU"/>
        </w:rPr>
        <w:t>егламенту, информацию о стоимости электрической энергии и мощности</w:t>
      </w:r>
      <w:r w:rsidRPr="00ED5810">
        <w:rPr>
          <w:rFonts w:ascii="Garamond" w:hAnsi="Garamond"/>
          <w:szCs w:val="22"/>
          <w:lang w:val="ru-RU"/>
        </w:rPr>
        <w:t xml:space="preserve">, подлежащей оплате участником оптового рынка – соискателем лицензии, лицензиатом в </w:t>
      </w:r>
      <w:r w:rsidR="0013031F" w:rsidRPr="00ED5810">
        <w:rPr>
          <w:rFonts w:ascii="Garamond" w:hAnsi="Garamond"/>
          <w:szCs w:val="22"/>
          <w:lang w:val="ru-RU"/>
        </w:rPr>
        <w:t xml:space="preserve">расчетном </w:t>
      </w:r>
      <w:r w:rsidRPr="00ED5810">
        <w:rPr>
          <w:rFonts w:ascii="Garamond" w:hAnsi="Garamond"/>
          <w:szCs w:val="22"/>
          <w:lang w:val="ru-RU"/>
        </w:rPr>
        <w:t>квартале в соответствии с договорами, заключенными на оптовом рынке.</w:t>
      </w:r>
    </w:p>
    <w:p w:rsidR="00B8794D" w:rsidRPr="004974AC" w:rsidRDefault="00B8794D" w:rsidP="00B8794D">
      <w:pPr>
        <w:rPr>
          <w:rFonts w:ascii="Garamond" w:hAnsi="Garamond"/>
        </w:rPr>
      </w:pPr>
    </w:p>
    <w:p w:rsidR="00B8794D" w:rsidRPr="004974AC" w:rsidRDefault="00B8794D" w:rsidP="00B8794D">
      <w:pPr>
        <w:jc w:val="right"/>
        <w:rPr>
          <w:rFonts w:ascii="Garamond" w:hAnsi="Garamond"/>
        </w:rPr>
        <w:sectPr w:rsidR="00B8794D" w:rsidRPr="004974AC" w:rsidSect="000A68CE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B8794D" w:rsidRPr="004974AC" w:rsidRDefault="00B8794D" w:rsidP="00B8794D">
      <w:pPr>
        <w:rPr>
          <w:rFonts w:ascii="Garamond" w:hAnsi="Garamond"/>
          <w:b/>
          <w:i/>
        </w:rPr>
      </w:pPr>
      <w:r w:rsidRPr="004974AC">
        <w:rPr>
          <w:rFonts w:ascii="Garamond" w:hAnsi="Garamond"/>
          <w:b/>
          <w:i/>
        </w:rPr>
        <w:lastRenderedPageBreak/>
        <w:t>Добавить приложение</w:t>
      </w:r>
    </w:p>
    <w:p w:rsidR="00B8794D" w:rsidRPr="00B9491A" w:rsidRDefault="00B8794D" w:rsidP="00B8794D">
      <w:pPr>
        <w:jc w:val="right"/>
        <w:rPr>
          <w:rFonts w:ascii="Garamond" w:hAnsi="Garamond"/>
          <w:b/>
        </w:rPr>
      </w:pPr>
      <w:r w:rsidRPr="004974AC">
        <w:rPr>
          <w:rFonts w:ascii="Garamond" w:hAnsi="Garamond"/>
          <w:b/>
        </w:rPr>
        <w:t xml:space="preserve">Приложение </w:t>
      </w:r>
      <w:r w:rsidR="00B9491A">
        <w:rPr>
          <w:rFonts w:ascii="Garamond" w:hAnsi="Garamond"/>
          <w:b/>
        </w:rPr>
        <w:t>8</w:t>
      </w:r>
    </w:p>
    <w:p w:rsidR="00B8794D" w:rsidRPr="004974AC" w:rsidRDefault="00B8794D" w:rsidP="00B8794D">
      <w:pPr>
        <w:jc w:val="right"/>
        <w:rPr>
          <w:rFonts w:ascii="Garamond" w:hAnsi="Garamond"/>
        </w:rPr>
      </w:pPr>
    </w:p>
    <w:p w:rsidR="00B8794D" w:rsidRPr="004974AC" w:rsidRDefault="00B8794D" w:rsidP="00B8794D">
      <w:pPr>
        <w:spacing w:before="240" w:after="360"/>
        <w:rPr>
          <w:rFonts w:ascii="Garamond" w:hAnsi="Garamond"/>
          <w:b/>
        </w:rPr>
      </w:pPr>
      <w:r w:rsidRPr="004974AC">
        <w:rPr>
          <w:rFonts w:ascii="Garamond" w:hAnsi="Garamond"/>
          <w:b/>
        </w:rPr>
        <w:t xml:space="preserve">Отправитель: АО </w:t>
      </w:r>
      <w:r w:rsidR="00B9491A">
        <w:rPr>
          <w:rFonts w:ascii="Garamond" w:hAnsi="Garamond"/>
          <w:b/>
        </w:rPr>
        <w:t>«</w:t>
      </w:r>
      <w:r w:rsidRPr="004974AC">
        <w:rPr>
          <w:rFonts w:ascii="Garamond" w:hAnsi="Garamond"/>
          <w:b/>
        </w:rPr>
        <w:t>АТС</w:t>
      </w:r>
      <w:r w:rsidR="00B9491A">
        <w:rPr>
          <w:rFonts w:ascii="Garamond" w:hAnsi="Garamond"/>
          <w:b/>
        </w:rPr>
        <w:t>»</w:t>
      </w:r>
      <w:r w:rsidRPr="004974AC">
        <w:rPr>
          <w:rFonts w:ascii="Garamond" w:hAnsi="Garamond"/>
          <w:b/>
        </w:rPr>
        <w:br/>
        <w:t>Получатель:</w:t>
      </w:r>
    </w:p>
    <w:p w:rsidR="00B8794D" w:rsidRPr="004974AC" w:rsidRDefault="00B8794D" w:rsidP="00B8794D">
      <w:pPr>
        <w:spacing w:before="240" w:after="360"/>
        <w:jc w:val="center"/>
        <w:rPr>
          <w:rFonts w:ascii="Garamond" w:hAnsi="Garamond"/>
          <w:b/>
        </w:rPr>
      </w:pPr>
      <w:r w:rsidRPr="004974AC">
        <w:rPr>
          <w:rFonts w:ascii="Garamond" w:hAnsi="Garamond"/>
          <w:b/>
        </w:rPr>
        <w:t>Уведомление о стоимости электрической энергии и мощности, подлежащей оплате участником оптового рынка – соискателем лицензии, лицензиатом в отчетном квартале в соответствии с договорами, заключенными на оптовом рынке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009"/>
        <w:gridCol w:w="1192"/>
        <w:gridCol w:w="1937"/>
        <w:gridCol w:w="3576"/>
        <w:gridCol w:w="2085"/>
        <w:gridCol w:w="4761"/>
      </w:tblGrid>
      <w:tr w:rsidR="00B8794D" w:rsidRPr="004974AC" w:rsidTr="007F5427">
        <w:tc>
          <w:tcPr>
            <w:tcW w:w="346" w:type="pct"/>
            <w:vAlign w:val="center"/>
          </w:tcPr>
          <w:p w:rsidR="00B8794D" w:rsidRPr="004974AC" w:rsidRDefault="00B8794D" w:rsidP="007F5427">
            <w:pPr>
              <w:jc w:val="center"/>
              <w:rPr>
                <w:rFonts w:ascii="Garamond" w:hAnsi="Garamond"/>
                <w:b/>
              </w:rPr>
            </w:pPr>
            <w:r w:rsidRPr="004974AC">
              <w:rPr>
                <w:rFonts w:ascii="Garamond" w:hAnsi="Garamond"/>
                <w:b/>
              </w:rPr>
              <w:t>Год</w:t>
            </w:r>
          </w:p>
        </w:tc>
        <w:tc>
          <w:tcPr>
            <w:tcW w:w="409" w:type="pct"/>
            <w:vAlign w:val="center"/>
          </w:tcPr>
          <w:p w:rsidR="00B8794D" w:rsidRPr="004974AC" w:rsidRDefault="00B8794D" w:rsidP="007F5427">
            <w:pPr>
              <w:jc w:val="center"/>
              <w:rPr>
                <w:rFonts w:ascii="Garamond" w:hAnsi="Garamond"/>
                <w:b/>
              </w:rPr>
            </w:pPr>
            <w:r w:rsidRPr="004974AC">
              <w:rPr>
                <w:rFonts w:ascii="Garamond" w:hAnsi="Garamond"/>
                <w:b/>
              </w:rPr>
              <w:t>Квартал</w:t>
            </w:r>
          </w:p>
        </w:tc>
        <w:tc>
          <w:tcPr>
            <w:tcW w:w="665" w:type="pct"/>
            <w:vAlign w:val="center"/>
          </w:tcPr>
          <w:p w:rsidR="00B8794D" w:rsidRPr="004974AC" w:rsidRDefault="00B8794D" w:rsidP="007F5427">
            <w:pPr>
              <w:jc w:val="center"/>
              <w:rPr>
                <w:rFonts w:ascii="Garamond" w:hAnsi="Garamond"/>
                <w:b/>
              </w:rPr>
            </w:pPr>
            <w:r w:rsidRPr="004974AC">
              <w:rPr>
                <w:rFonts w:ascii="Garamond" w:hAnsi="Garamond"/>
                <w:b/>
              </w:rPr>
              <w:t>Код участника</w:t>
            </w:r>
          </w:p>
        </w:tc>
        <w:tc>
          <w:tcPr>
            <w:tcW w:w="1228" w:type="pct"/>
            <w:vAlign w:val="center"/>
          </w:tcPr>
          <w:p w:rsidR="00B8794D" w:rsidRPr="004974AC" w:rsidRDefault="00B8794D" w:rsidP="007F5427">
            <w:pPr>
              <w:jc w:val="center"/>
              <w:rPr>
                <w:rFonts w:ascii="Garamond" w:hAnsi="Garamond"/>
                <w:b/>
              </w:rPr>
            </w:pPr>
            <w:r w:rsidRPr="004974AC">
              <w:rPr>
                <w:rFonts w:ascii="Garamond" w:hAnsi="Garamond"/>
                <w:b/>
              </w:rPr>
              <w:t>Наименование участника</w:t>
            </w:r>
          </w:p>
        </w:tc>
        <w:tc>
          <w:tcPr>
            <w:tcW w:w="716" w:type="pct"/>
            <w:vAlign w:val="center"/>
          </w:tcPr>
          <w:p w:rsidR="00B8794D" w:rsidRPr="004974AC" w:rsidRDefault="00B8794D" w:rsidP="007F5427">
            <w:pPr>
              <w:jc w:val="center"/>
              <w:rPr>
                <w:rFonts w:ascii="Garamond" w:hAnsi="Garamond"/>
                <w:b/>
              </w:rPr>
            </w:pPr>
            <w:r w:rsidRPr="004974AC">
              <w:rPr>
                <w:rFonts w:ascii="Garamond" w:hAnsi="Garamond"/>
                <w:b/>
              </w:rPr>
              <w:t>ИНН участника</w:t>
            </w:r>
          </w:p>
        </w:tc>
        <w:tc>
          <w:tcPr>
            <w:tcW w:w="1635" w:type="pct"/>
            <w:vAlign w:val="center"/>
          </w:tcPr>
          <w:p w:rsidR="00B8794D" w:rsidRPr="004974AC" w:rsidRDefault="00B8794D" w:rsidP="007F5427">
            <w:pPr>
              <w:jc w:val="center"/>
              <w:rPr>
                <w:rFonts w:ascii="Garamond" w:hAnsi="Garamond"/>
                <w:b/>
              </w:rPr>
            </w:pPr>
            <w:r w:rsidRPr="004974AC">
              <w:rPr>
                <w:rFonts w:ascii="Garamond" w:hAnsi="Garamond"/>
                <w:b/>
              </w:rPr>
              <w:t>Стоимость электрической энергии и мощности, подлежащая оплате</w:t>
            </w:r>
            <w:r w:rsidRPr="004974AC" w:rsidDel="00AE7DA3">
              <w:rPr>
                <w:rFonts w:ascii="Garamond" w:hAnsi="Garamond"/>
                <w:b/>
              </w:rPr>
              <w:t xml:space="preserve"> </w:t>
            </w:r>
            <w:r w:rsidRPr="004974AC">
              <w:rPr>
                <w:rFonts w:ascii="Garamond" w:hAnsi="Garamond"/>
                <w:b/>
              </w:rPr>
              <w:t>(</w:t>
            </w:r>
            <w:r w:rsidRPr="00B9491A">
              <w:rPr>
                <w:rFonts w:ascii="Garamond" w:hAnsi="Garamond"/>
                <w:b/>
                <w:i/>
                <w:lang w:val="en-US"/>
              </w:rPr>
              <w:t>S</w:t>
            </w:r>
            <w:r w:rsidRPr="004974AC">
              <w:rPr>
                <w:rFonts w:ascii="Garamond" w:hAnsi="Garamond"/>
                <w:b/>
              </w:rPr>
              <w:t xml:space="preserve"> опт), руб.</w:t>
            </w:r>
          </w:p>
        </w:tc>
      </w:tr>
      <w:tr w:rsidR="00B8794D" w:rsidRPr="004974AC" w:rsidTr="007F5427">
        <w:tc>
          <w:tcPr>
            <w:tcW w:w="346" w:type="pct"/>
          </w:tcPr>
          <w:p w:rsidR="00B8794D" w:rsidRPr="004974AC" w:rsidRDefault="00B8794D" w:rsidP="007F5427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409" w:type="pct"/>
          </w:tcPr>
          <w:p w:rsidR="00B8794D" w:rsidRPr="004974AC" w:rsidRDefault="00B8794D" w:rsidP="007F5427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665" w:type="pct"/>
          </w:tcPr>
          <w:p w:rsidR="00B8794D" w:rsidRPr="004974AC" w:rsidRDefault="00B8794D" w:rsidP="007F5427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228" w:type="pct"/>
          </w:tcPr>
          <w:p w:rsidR="00B8794D" w:rsidRPr="004974AC" w:rsidRDefault="00B8794D" w:rsidP="007F5427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716" w:type="pct"/>
          </w:tcPr>
          <w:p w:rsidR="00B8794D" w:rsidRPr="004974AC" w:rsidRDefault="00B8794D" w:rsidP="007F5427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635" w:type="pct"/>
          </w:tcPr>
          <w:p w:rsidR="00B8794D" w:rsidRPr="004974AC" w:rsidRDefault="00B8794D" w:rsidP="007F5427">
            <w:pPr>
              <w:jc w:val="right"/>
              <w:rPr>
                <w:rFonts w:ascii="Garamond" w:hAnsi="Garamond"/>
              </w:rPr>
            </w:pPr>
          </w:p>
        </w:tc>
      </w:tr>
    </w:tbl>
    <w:p w:rsidR="00B8794D" w:rsidRPr="004974AC" w:rsidRDefault="00B8794D" w:rsidP="00B8794D">
      <w:pPr>
        <w:contextualSpacing/>
        <w:rPr>
          <w:rFonts w:ascii="Garamond" w:hAnsi="Garamond"/>
          <w:b/>
          <w:iCs/>
          <w:sz w:val="26"/>
          <w:szCs w:val="26"/>
        </w:rPr>
      </w:pPr>
    </w:p>
    <w:p w:rsidR="00B8794D" w:rsidRPr="004974AC" w:rsidRDefault="00B8794D" w:rsidP="00B8794D">
      <w:pPr>
        <w:rPr>
          <w:rFonts w:ascii="Garamond" w:hAnsi="Garamond"/>
          <w:b/>
          <w:iCs/>
          <w:sz w:val="26"/>
          <w:szCs w:val="26"/>
        </w:rPr>
        <w:sectPr w:rsidR="00B8794D" w:rsidRPr="004974AC" w:rsidSect="002C66E1">
          <w:pgSz w:w="16838" w:h="11906" w:orient="landscape"/>
          <w:pgMar w:top="1560" w:right="1134" w:bottom="850" w:left="1134" w:header="708" w:footer="708" w:gutter="0"/>
          <w:cols w:space="708"/>
          <w:docGrid w:linePitch="360"/>
        </w:sectPr>
      </w:pPr>
    </w:p>
    <w:p w:rsidR="00B8794D" w:rsidRPr="00B9491A" w:rsidRDefault="00B8794D" w:rsidP="00B9491A">
      <w:pPr>
        <w:rPr>
          <w:rFonts w:ascii="Garamond" w:hAnsi="Garamond"/>
          <w:b/>
          <w:iCs/>
          <w:sz w:val="26"/>
          <w:szCs w:val="26"/>
        </w:rPr>
      </w:pPr>
      <w:r w:rsidRPr="00B9491A">
        <w:rPr>
          <w:rFonts w:ascii="Garamond" w:hAnsi="Garamond"/>
          <w:b/>
          <w:iCs/>
          <w:sz w:val="26"/>
          <w:szCs w:val="26"/>
        </w:rPr>
        <w:lastRenderedPageBreak/>
        <w:t xml:space="preserve">Предложения по изменениям и дополнениям в </w:t>
      </w:r>
      <w:r w:rsidRPr="00B9491A">
        <w:rPr>
          <w:rFonts w:ascii="Garamond" w:hAnsi="Garamond"/>
          <w:b/>
          <w:bCs/>
          <w:sz w:val="26"/>
          <w:szCs w:val="26"/>
        </w:rPr>
        <w:t xml:space="preserve">СОГЛАШЕНИЕ </w:t>
      </w:r>
      <w:r w:rsidRPr="00B9491A">
        <w:rPr>
          <w:rFonts w:ascii="Garamond" w:hAnsi="Garamond"/>
          <w:b/>
          <w:bCs/>
          <w:caps/>
          <w:sz w:val="26"/>
          <w:szCs w:val="26"/>
        </w:rPr>
        <w:t>о применении электронной подписи в торговой системе оптового рынка</w:t>
      </w:r>
      <w:r w:rsidRPr="00B9491A">
        <w:rPr>
          <w:rFonts w:ascii="Garamond" w:hAnsi="Garamond"/>
          <w:b/>
          <w:iCs/>
          <w:sz w:val="26"/>
          <w:szCs w:val="26"/>
        </w:rPr>
        <w:t xml:space="preserve"> (</w:t>
      </w:r>
      <w:r w:rsidRPr="00B9491A">
        <w:rPr>
          <w:rFonts w:ascii="Garamond" w:hAnsi="Garamond"/>
          <w:b/>
          <w:bCs/>
          <w:sz w:val="26"/>
          <w:szCs w:val="26"/>
        </w:rPr>
        <w:t xml:space="preserve">Приложение № Д 7 </w:t>
      </w:r>
      <w:r w:rsidRPr="00B9491A">
        <w:rPr>
          <w:rFonts w:ascii="Garamond" w:hAnsi="Garamond"/>
          <w:b/>
          <w:sz w:val="26"/>
          <w:szCs w:val="26"/>
        </w:rPr>
        <w:t>к Договору о присоединении к торговой системе оптового рынка</w:t>
      </w:r>
      <w:r w:rsidRPr="00B9491A">
        <w:rPr>
          <w:rFonts w:ascii="Garamond" w:hAnsi="Garamond"/>
          <w:b/>
          <w:iCs/>
          <w:sz w:val="26"/>
          <w:szCs w:val="26"/>
        </w:rPr>
        <w:t>)</w:t>
      </w:r>
    </w:p>
    <w:p w:rsidR="00B8794D" w:rsidRPr="004974AC" w:rsidRDefault="00B8794D" w:rsidP="00B8794D">
      <w:pPr>
        <w:contextualSpacing/>
        <w:rPr>
          <w:rFonts w:ascii="Garamond" w:eastAsia="SimSun" w:hAnsi="Garamond"/>
          <w:b/>
          <w:iCs/>
        </w:rPr>
      </w:pPr>
    </w:p>
    <w:p w:rsidR="00B8794D" w:rsidRPr="004974AC" w:rsidRDefault="00B8794D" w:rsidP="00B8794D">
      <w:pPr>
        <w:contextualSpacing/>
        <w:rPr>
          <w:rFonts w:ascii="Garamond" w:eastAsia="SimSun" w:hAnsi="Garamond"/>
          <w:b/>
          <w:i/>
        </w:rPr>
      </w:pPr>
      <w:r w:rsidRPr="004974AC">
        <w:rPr>
          <w:rFonts w:ascii="Garamond" w:eastAsia="SimSun" w:hAnsi="Garamond"/>
          <w:b/>
          <w:iCs/>
        </w:rPr>
        <w:t>Добавить позици</w:t>
      </w:r>
      <w:r w:rsidR="00B9491A">
        <w:rPr>
          <w:rFonts w:ascii="Garamond" w:eastAsia="SimSun" w:hAnsi="Garamond"/>
          <w:b/>
          <w:iCs/>
        </w:rPr>
        <w:t>и</w:t>
      </w:r>
      <w:r w:rsidRPr="004974AC">
        <w:rPr>
          <w:rFonts w:ascii="Garamond" w:eastAsia="SimSun" w:hAnsi="Garamond"/>
          <w:b/>
          <w:iCs/>
        </w:rPr>
        <w:t xml:space="preserve"> в </w:t>
      </w:r>
      <w:r w:rsidRPr="004974AC">
        <w:rPr>
          <w:rFonts w:ascii="Garamond" w:eastAsia="SimSun" w:hAnsi="Garamond"/>
          <w:b/>
          <w:i/>
        </w:rPr>
        <w:t>приложение 2 к Правилам ЭДО СЭД КО:</w:t>
      </w:r>
    </w:p>
    <w:p w:rsidR="00B8794D" w:rsidRPr="004974AC" w:rsidRDefault="00B8794D" w:rsidP="00B8794D">
      <w:pPr>
        <w:contextualSpacing/>
        <w:rPr>
          <w:rFonts w:ascii="Garamond" w:eastAsia="SimSun" w:hAnsi="Garamond"/>
          <w:b/>
          <w:i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66"/>
        <w:gridCol w:w="3736"/>
        <w:gridCol w:w="1072"/>
        <w:gridCol w:w="562"/>
        <w:gridCol w:w="877"/>
        <w:gridCol w:w="807"/>
        <w:gridCol w:w="961"/>
        <w:gridCol w:w="958"/>
        <w:gridCol w:w="798"/>
        <w:gridCol w:w="1508"/>
        <w:gridCol w:w="900"/>
        <w:gridCol w:w="661"/>
        <w:gridCol w:w="754"/>
      </w:tblGrid>
      <w:tr w:rsidR="00B8794D" w:rsidRPr="004974AC" w:rsidTr="00B9491A">
        <w:trPr>
          <w:trHeight w:val="1290"/>
          <w:jc w:val="center"/>
        </w:trPr>
        <w:tc>
          <w:tcPr>
            <w:tcW w:w="332" w:type="pct"/>
            <w:shd w:val="clear" w:color="auto" w:fill="D9D9D9"/>
            <w:vAlign w:val="center"/>
          </w:tcPr>
          <w:p w:rsidR="00B8794D" w:rsidRPr="004974AC" w:rsidRDefault="00B8794D" w:rsidP="007F5427">
            <w:pPr>
              <w:contextualSpacing/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 w:rsidRPr="004974AC"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Код формы</w:t>
            </w:r>
          </w:p>
        </w:tc>
        <w:tc>
          <w:tcPr>
            <w:tcW w:w="1283" w:type="pct"/>
            <w:shd w:val="clear" w:color="auto" w:fill="D9D9D9"/>
            <w:vAlign w:val="center"/>
          </w:tcPr>
          <w:p w:rsidR="00B8794D" w:rsidRPr="004974AC" w:rsidRDefault="00B8794D" w:rsidP="007F5427">
            <w:pPr>
              <w:contextualSpacing/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 w:rsidRPr="004974AC"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Наименование формы</w:t>
            </w:r>
          </w:p>
        </w:tc>
        <w:tc>
          <w:tcPr>
            <w:tcW w:w="368" w:type="pct"/>
            <w:shd w:val="clear" w:color="auto" w:fill="D9D9D9"/>
            <w:vAlign w:val="center"/>
          </w:tcPr>
          <w:p w:rsidR="00B8794D" w:rsidRPr="004974AC" w:rsidRDefault="00B8794D" w:rsidP="007F5427">
            <w:pPr>
              <w:contextualSpacing/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 w:rsidRPr="004974AC"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Основание предоставления</w:t>
            </w:r>
          </w:p>
        </w:tc>
        <w:tc>
          <w:tcPr>
            <w:tcW w:w="193" w:type="pct"/>
            <w:shd w:val="clear" w:color="auto" w:fill="D9D9D9"/>
            <w:vAlign w:val="center"/>
          </w:tcPr>
          <w:p w:rsidR="00B8794D" w:rsidRPr="004974AC" w:rsidRDefault="00B8794D" w:rsidP="007F5427">
            <w:pPr>
              <w:contextualSpacing/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 w:rsidRPr="004974AC"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Формат</w:t>
            </w:r>
          </w:p>
        </w:tc>
        <w:tc>
          <w:tcPr>
            <w:tcW w:w="301" w:type="pct"/>
            <w:shd w:val="clear" w:color="auto" w:fill="D9D9D9"/>
            <w:vAlign w:val="center"/>
          </w:tcPr>
          <w:p w:rsidR="00B8794D" w:rsidRPr="004974AC" w:rsidRDefault="00B8794D" w:rsidP="007F5427">
            <w:pPr>
              <w:contextualSpacing/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 w:rsidRPr="004974AC"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Отправитель</w:t>
            </w:r>
          </w:p>
        </w:tc>
        <w:tc>
          <w:tcPr>
            <w:tcW w:w="277" w:type="pct"/>
            <w:shd w:val="clear" w:color="auto" w:fill="D9D9D9"/>
            <w:vAlign w:val="center"/>
          </w:tcPr>
          <w:p w:rsidR="00B8794D" w:rsidRPr="004974AC" w:rsidRDefault="00B8794D" w:rsidP="007F5427">
            <w:pPr>
              <w:contextualSpacing/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 w:rsidRPr="004974AC"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Получатель</w:t>
            </w:r>
          </w:p>
        </w:tc>
        <w:tc>
          <w:tcPr>
            <w:tcW w:w="330" w:type="pct"/>
            <w:shd w:val="clear" w:color="auto" w:fill="D9D9D9"/>
            <w:vAlign w:val="center"/>
          </w:tcPr>
          <w:p w:rsidR="00B8794D" w:rsidRPr="004974AC" w:rsidRDefault="00B8794D" w:rsidP="007F5427">
            <w:pPr>
              <w:contextualSpacing/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 w:rsidRPr="004974AC"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Способ доставки</w:t>
            </w:r>
          </w:p>
        </w:tc>
        <w:tc>
          <w:tcPr>
            <w:tcW w:w="329" w:type="pct"/>
            <w:shd w:val="clear" w:color="auto" w:fill="D9D9D9"/>
            <w:vAlign w:val="center"/>
          </w:tcPr>
          <w:p w:rsidR="00B8794D" w:rsidRPr="004974AC" w:rsidRDefault="00B8794D" w:rsidP="007F5427">
            <w:pPr>
              <w:contextualSpacing/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 w:rsidRPr="004974AC"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Подтверждать получение</w:t>
            </w:r>
          </w:p>
        </w:tc>
        <w:tc>
          <w:tcPr>
            <w:tcW w:w="274" w:type="pct"/>
            <w:shd w:val="clear" w:color="auto" w:fill="D9D9D9"/>
            <w:vAlign w:val="center"/>
          </w:tcPr>
          <w:p w:rsidR="00B8794D" w:rsidRPr="004974AC" w:rsidRDefault="00B8794D" w:rsidP="007F5427">
            <w:pPr>
              <w:contextualSpacing/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 w:rsidRPr="004974AC"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Шифровать</w:t>
            </w:r>
          </w:p>
        </w:tc>
        <w:tc>
          <w:tcPr>
            <w:tcW w:w="518" w:type="pct"/>
            <w:shd w:val="clear" w:color="auto" w:fill="D9D9D9"/>
            <w:vAlign w:val="center"/>
          </w:tcPr>
          <w:p w:rsidR="00B8794D" w:rsidRPr="004974AC" w:rsidRDefault="00B8794D" w:rsidP="007F5427">
            <w:pPr>
              <w:contextualSpacing/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 w:rsidRPr="004974AC"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Область применения ЭП</w:t>
            </w:r>
          </w:p>
        </w:tc>
        <w:tc>
          <w:tcPr>
            <w:tcW w:w="309" w:type="pct"/>
            <w:shd w:val="clear" w:color="auto" w:fill="D9D9D9"/>
            <w:vAlign w:val="center"/>
          </w:tcPr>
          <w:p w:rsidR="00B8794D" w:rsidRPr="004974AC" w:rsidRDefault="00B8794D" w:rsidP="007F5427">
            <w:pPr>
              <w:contextualSpacing/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 w:rsidRPr="004974AC"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ПО отображения и изготовления бумажных копий</w:t>
            </w:r>
          </w:p>
        </w:tc>
        <w:tc>
          <w:tcPr>
            <w:tcW w:w="227" w:type="pct"/>
            <w:shd w:val="clear" w:color="auto" w:fill="D9D9D9"/>
            <w:vAlign w:val="center"/>
          </w:tcPr>
          <w:p w:rsidR="00B8794D" w:rsidRPr="004974AC" w:rsidRDefault="00B8794D" w:rsidP="007F5427">
            <w:pPr>
              <w:contextualSpacing/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 w:rsidRPr="004974AC"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Срок хранения ЭД в архиве</w:t>
            </w:r>
          </w:p>
        </w:tc>
        <w:tc>
          <w:tcPr>
            <w:tcW w:w="259" w:type="pct"/>
            <w:shd w:val="clear" w:color="auto" w:fill="D9D9D9"/>
            <w:vAlign w:val="center"/>
          </w:tcPr>
          <w:p w:rsidR="00B8794D" w:rsidRPr="004974AC" w:rsidRDefault="00B8794D" w:rsidP="007F5427">
            <w:pPr>
              <w:contextualSpacing/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 w:rsidRPr="004974AC"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>Срок доступа через интерфейс сайта</w:t>
            </w:r>
          </w:p>
          <w:p w:rsidR="00B8794D" w:rsidRPr="004974AC" w:rsidRDefault="00B8794D" w:rsidP="007F5427">
            <w:pPr>
              <w:contextualSpacing/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</w:p>
        </w:tc>
      </w:tr>
      <w:tr w:rsidR="00B8794D" w:rsidRPr="004974AC" w:rsidTr="00B9491A">
        <w:trPr>
          <w:trHeight w:val="469"/>
          <w:jc w:val="center"/>
        </w:trPr>
        <w:tc>
          <w:tcPr>
            <w:tcW w:w="332" w:type="pct"/>
            <w:shd w:val="clear" w:color="auto" w:fill="auto"/>
            <w:vAlign w:val="center"/>
          </w:tcPr>
          <w:p w:rsidR="00B8794D" w:rsidRPr="004974AC" w:rsidRDefault="00B8794D" w:rsidP="007F5427">
            <w:pPr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974A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FINRES_PART_REPORT_QUARTER_PAYMENT_OREM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B8794D" w:rsidRPr="004974AC" w:rsidRDefault="00B8794D" w:rsidP="007F5427">
            <w:pPr>
              <w:contextualSpacing/>
              <w:jc w:val="center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 w:rsidRPr="004974AC">
              <w:rPr>
                <w:rFonts w:ascii="Arial" w:eastAsia="Batang" w:hAnsi="Arial" w:cs="Arial"/>
                <w:sz w:val="18"/>
                <w:szCs w:val="18"/>
                <w:lang w:eastAsia="ko-KR"/>
              </w:rPr>
              <w:t>Уведомление о стоимости электрической энергии и мощности, подлежащей оплате участником оптового рынка – соискателем лицензии, лицензиатом в отчетном квартале в соответствии с договорами, заключенными на оптовом рынке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B8794D" w:rsidRPr="004974AC" w:rsidRDefault="00B8794D" w:rsidP="007F5427">
            <w:pPr>
              <w:contextualSpacing/>
              <w:jc w:val="center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 w:rsidRPr="004974AC">
              <w:rPr>
                <w:rFonts w:ascii="Arial" w:eastAsia="Batang" w:hAnsi="Arial" w:cs="Arial"/>
                <w:sz w:val="18"/>
                <w:szCs w:val="18"/>
                <w:lang w:eastAsia="ko-KR"/>
              </w:rPr>
              <w:t xml:space="preserve">Регламент № 16, приложение </w:t>
            </w:r>
            <w:r w:rsidR="001D3E3C">
              <w:rPr>
                <w:rFonts w:ascii="Arial" w:eastAsia="Batang" w:hAnsi="Arial" w:cs="Arial"/>
                <w:sz w:val="18"/>
                <w:szCs w:val="18"/>
                <w:lang w:eastAsia="ko-KR"/>
              </w:rPr>
              <w:t>8</w:t>
            </w:r>
          </w:p>
        </w:tc>
        <w:tc>
          <w:tcPr>
            <w:tcW w:w="193" w:type="pct"/>
            <w:shd w:val="clear" w:color="auto" w:fill="auto"/>
            <w:vAlign w:val="center"/>
          </w:tcPr>
          <w:p w:rsidR="00B8794D" w:rsidRPr="004974AC" w:rsidRDefault="00B8794D" w:rsidP="007F5427">
            <w:pPr>
              <w:contextualSpacing/>
              <w:jc w:val="center"/>
              <w:rPr>
                <w:rFonts w:ascii="Arial" w:eastAsia="Batang" w:hAnsi="Arial" w:cs="Arial"/>
                <w:sz w:val="18"/>
                <w:szCs w:val="18"/>
                <w:lang w:val="en-US" w:eastAsia="ko-KR"/>
              </w:rPr>
            </w:pPr>
            <w:r w:rsidRPr="004974AC">
              <w:rPr>
                <w:rFonts w:ascii="Arial" w:eastAsia="Batang" w:hAnsi="Arial" w:cs="Arial"/>
                <w:sz w:val="18"/>
                <w:szCs w:val="18"/>
                <w:lang w:val="en-US" w:eastAsia="ko-KR"/>
              </w:rPr>
              <w:t>xls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B8794D" w:rsidRPr="004974AC" w:rsidRDefault="00B8794D" w:rsidP="007F5427">
            <w:pPr>
              <w:contextualSpacing/>
              <w:jc w:val="center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 w:rsidRPr="004974AC">
              <w:rPr>
                <w:rFonts w:ascii="Arial" w:eastAsia="Batang" w:hAnsi="Arial" w:cs="Arial"/>
                <w:sz w:val="18"/>
                <w:szCs w:val="18"/>
                <w:lang w:eastAsia="ko-KR"/>
              </w:rPr>
              <w:t>АТС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B8794D" w:rsidRPr="004974AC" w:rsidRDefault="00B8794D" w:rsidP="007F5427">
            <w:pPr>
              <w:contextualSpacing/>
              <w:jc w:val="center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 w:rsidRPr="004974AC"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 xml:space="preserve">Участник 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B8794D" w:rsidRPr="004974AC" w:rsidRDefault="00B8794D" w:rsidP="007F5427">
            <w:pPr>
              <w:contextualSpacing/>
              <w:jc w:val="center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 w:rsidRPr="004974AC">
              <w:rPr>
                <w:rFonts w:ascii="Arial" w:eastAsia="Batang" w:hAnsi="Arial" w:cs="Arial"/>
                <w:sz w:val="18"/>
                <w:szCs w:val="18"/>
                <w:lang w:eastAsia="ko-KR"/>
              </w:rPr>
              <w:t>сайт, персональный раздел участника</w:t>
            </w:r>
          </w:p>
        </w:tc>
        <w:tc>
          <w:tcPr>
            <w:tcW w:w="329" w:type="pct"/>
            <w:shd w:val="clear" w:color="auto" w:fill="auto"/>
            <w:vAlign w:val="center"/>
          </w:tcPr>
          <w:p w:rsidR="00B8794D" w:rsidRPr="004974AC" w:rsidRDefault="00B8794D" w:rsidP="007F5427">
            <w:pPr>
              <w:contextualSpacing/>
              <w:jc w:val="center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 w:rsidRPr="004974AC">
              <w:rPr>
                <w:rFonts w:ascii="Arial" w:eastAsia="Batang" w:hAnsi="Arial" w:cs="Arial"/>
                <w:sz w:val="18"/>
                <w:szCs w:val="18"/>
                <w:lang w:eastAsia="ko-KR"/>
              </w:rPr>
              <w:t>Нет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B8794D" w:rsidRPr="004974AC" w:rsidRDefault="001D3E3C" w:rsidP="007F5427">
            <w:pPr>
              <w:contextualSpacing/>
              <w:jc w:val="center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Batang" w:hAnsi="Arial" w:cs="Arial"/>
                <w:sz w:val="18"/>
                <w:szCs w:val="18"/>
                <w:lang w:eastAsia="ko-KR"/>
              </w:rPr>
              <w:t>Н</w:t>
            </w:r>
            <w:r w:rsidR="00B8794D" w:rsidRPr="004974AC">
              <w:rPr>
                <w:rFonts w:ascii="Arial" w:eastAsia="Batang" w:hAnsi="Arial" w:cs="Arial"/>
                <w:sz w:val="18"/>
                <w:szCs w:val="18"/>
                <w:lang w:eastAsia="ko-KR"/>
              </w:rPr>
              <w:t>ет</w:t>
            </w:r>
          </w:p>
        </w:tc>
        <w:tc>
          <w:tcPr>
            <w:tcW w:w="518" w:type="pct"/>
            <w:shd w:val="clear" w:color="auto" w:fill="auto"/>
            <w:vAlign w:val="center"/>
          </w:tcPr>
          <w:p w:rsidR="00B8794D" w:rsidRPr="004974AC" w:rsidRDefault="00B8794D" w:rsidP="007F5427">
            <w:pPr>
              <w:contextualSpacing/>
              <w:jc w:val="center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 w:rsidRPr="004974AC">
              <w:rPr>
                <w:rFonts w:ascii="Arial" w:eastAsia="Batang" w:hAnsi="Arial" w:cs="Arial"/>
                <w:sz w:val="18"/>
                <w:szCs w:val="18"/>
                <w:lang w:eastAsia="ko-KR"/>
              </w:rPr>
              <w:t>1.3.6.1.4.1.18545.1.2.1.7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B8794D" w:rsidRPr="004974AC" w:rsidRDefault="00B8794D" w:rsidP="007F5427">
            <w:pPr>
              <w:contextualSpacing/>
              <w:jc w:val="center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 w:rsidRPr="004974AC">
              <w:rPr>
                <w:rFonts w:ascii="Arial" w:eastAsia="Batang" w:hAnsi="Arial" w:cs="Arial"/>
                <w:sz w:val="18"/>
                <w:szCs w:val="18"/>
                <w:lang w:val="en-US" w:eastAsia="ko-KR"/>
              </w:rPr>
              <w:t>Excel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B8794D" w:rsidRPr="004974AC" w:rsidRDefault="00B8794D" w:rsidP="007F5427">
            <w:pPr>
              <w:contextualSpacing/>
              <w:jc w:val="center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 w:rsidRPr="004974AC">
              <w:rPr>
                <w:rFonts w:ascii="Arial" w:eastAsia="Batang" w:hAnsi="Arial" w:cs="Arial"/>
                <w:sz w:val="18"/>
                <w:szCs w:val="18"/>
                <w:lang w:eastAsia="ko-KR"/>
              </w:rPr>
              <w:t>5 лет</w:t>
            </w:r>
          </w:p>
        </w:tc>
        <w:tc>
          <w:tcPr>
            <w:tcW w:w="259" w:type="pct"/>
            <w:vAlign w:val="center"/>
          </w:tcPr>
          <w:p w:rsidR="00B8794D" w:rsidRPr="004974AC" w:rsidRDefault="005C2D1B" w:rsidP="007F5427">
            <w:pPr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74AC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</w:tr>
      <w:tr w:rsidR="00D62F81" w:rsidRPr="000A440E" w:rsidTr="00B9491A">
        <w:trPr>
          <w:trHeight w:val="469"/>
          <w:jc w:val="center"/>
        </w:trPr>
        <w:tc>
          <w:tcPr>
            <w:tcW w:w="332" w:type="pct"/>
            <w:shd w:val="clear" w:color="auto" w:fill="auto"/>
            <w:vAlign w:val="center"/>
          </w:tcPr>
          <w:p w:rsidR="00D62F81" w:rsidRPr="000A440E" w:rsidRDefault="00D62F81" w:rsidP="00D62F81">
            <w:pPr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A440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CFR_DEBT_LICENCE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45381E" w:rsidRPr="000A440E" w:rsidRDefault="0045381E" w:rsidP="0045381E">
            <w:pPr>
              <w:contextualSpacing/>
              <w:jc w:val="center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 w:rsidRPr="000A440E">
              <w:rPr>
                <w:rFonts w:ascii="Arial" w:eastAsia="Batang" w:hAnsi="Arial" w:cs="Arial"/>
                <w:sz w:val="18"/>
                <w:szCs w:val="18"/>
                <w:lang w:eastAsia="ko-KR"/>
              </w:rPr>
              <w:t xml:space="preserve">Информация о суммарном размере неисполненных обязательств </w:t>
            </w:r>
          </w:p>
          <w:p w:rsidR="00D62F81" w:rsidRPr="000A440E" w:rsidRDefault="0045381E" w:rsidP="0045381E">
            <w:pPr>
              <w:contextualSpacing/>
              <w:jc w:val="center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 w:rsidRPr="000A440E">
              <w:rPr>
                <w:rFonts w:ascii="Arial" w:eastAsia="Batang" w:hAnsi="Arial" w:cs="Arial"/>
                <w:sz w:val="18"/>
                <w:szCs w:val="18"/>
                <w:lang w:eastAsia="ko-KR"/>
              </w:rPr>
              <w:t>по оплате электроэнергии и мощности, предоставляемая в соответствии с Положением о лицензировании энергосбытовой деятельности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D62F81" w:rsidRPr="000A440E" w:rsidRDefault="00D62F81" w:rsidP="00D62F81">
            <w:pPr>
              <w:contextualSpacing/>
              <w:jc w:val="center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 w:rsidRPr="000A440E">
              <w:rPr>
                <w:rFonts w:ascii="Arial" w:eastAsia="Batang" w:hAnsi="Arial" w:cs="Arial"/>
                <w:sz w:val="18"/>
                <w:szCs w:val="18"/>
                <w:lang w:eastAsia="ko-KR"/>
              </w:rPr>
              <w:t>Регламент № 23, п.</w:t>
            </w:r>
            <w:r w:rsidR="00B9491A" w:rsidRPr="000A440E">
              <w:rPr>
                <w:rFonts w:ascii="Arial" w:eastAsia="Batang" w:hAnsi="Arial" w:cs="Arial"/>
                <w:sz w:val="18"/>
                <w:szCs w:val="18"/>
                <w:lang w:eastAsia="ko-KR"/>
              </w:rPr>
              <w:t xml:space="preserve"> </w:t>
            </w:r>
            <w:r w:rsidRPr="000A440E">
              <w:rPr>
                <w:rFonts w:ascii="Arial" w:eastAsia="Batang" w:hAnsi="Arial" w:cs="Arial"/>
                <w:sz w:val="18"/>
                <w:szCs w:val="18"/>
                <w:lang w:eastAsia="ko-KR"/>
              </w:rPr>
              <w:t>2.7.4</w:t>
            </w:r>
          </w:p>
        </w:tc>
        <w:tc>
          <w:tcPr>
            <w:tcW w:w="193" w:type="pct"/>
            <w:shd w:val="clear" w:color="auto" w:fill="auto"/>
            <w:vAlign w:val="center"/>
          </w:tcPr>
          <w:p w:rsidR="00D62F81" w:rsidRPr="000A440E" w:rsidRDefault="00D62F81" w:rsidP="00D62F81">
            <w:pPr>
              <w:contextualSpacing/>
              <w:jc w:val="center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 w:rsidRPr="000A440E">
              <w:rPr>
                <w:rFonts w:ascii="Arial" w:eastAsia="Batang" w:hAnsi="Arial" w:cs="Arial"/>
                <w:sz w:val="18"/>
                <w:szCs w:val="18"/>
                <w:lang w:val="en-US" w:eastAsia="ko-KR"/>
              </w:rPr>
              <w:t>xls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D62F81" w:rsidRPr="000A440E" w:rsidRDefault="00D62F81" w:rsidP="00D62F81">
            <w:pPr>
              <w:contextualSpacing/>
              <w:jc w:val="center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 w:rsidRPr="000A440E">
              <w:rPr>
                <w:rFonts w:ascii="Arial" w:eastAsia="Batang" w:hAnsi="Arial" w:cs="Arial"/>
                <w:sz w:val="18"/>
                <w:szCs w:val="18"/>
                <w:lang w:eastAsia="ko-KR"/>
              </w:rPr>
              <w:t>ЦФР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D62F81" w:rsidRPr="000A440E" w:rsidRDefault="00D62F81" w:rsidP="00D62F81">
            <w:pPr>
              <w:contextualSpacing/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 w:rsidRPr="000A440E"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 xml:space="preserve">Участник 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D62F81" w:rsidRPr="000A440E" w:rsidRDefault="00D62F81" w:rsidP="00D62F81">
            <w:pPr>
              <w:contextualSpacing/>
              <w:jc w:val="center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 w:rsidRPr="000A440E">
              <w:rPr>
                <w:rFonts w:ascii="Arial" w:eastAsia="Batang" w:hAnsi="Arial" w:cs="Arial"/>
                <w:sz w:val="18"/>
                <w:szCs w:val="18"/>
                <w:lang w:eastAsia="ko-KR"/>
              </w:rPr>
              <w:t>сайт, персональный раздел участника</w:t>
            </w:r>
          </w:p>
        </w:tc>
        <w:tc>
          <w:tcPr>
            <w:tcW w:w="329" w:type="pct"/>
            <w:shd w:val="clear" w:color="auto" w:fill="auto"/>
            <w:vAlign w:val="center"/>
          </w:tcPr>
          <w:p w:rsidR="00D62F81" w:rsidRPr="000A440E" w:rsidRDefault="00D62F81" w:rsidP="00D62F81">
            <w:pPr>
              <w:contextualSpacing/>
              <w:jc w:val="center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 w:rsidRPr="000A440E">
              <w:rPr>
                <w:rFonts w:ascii="Arial" w:eastAsia="Batang" w:hAnsi="Arial" w:cs="Arial"/>
                <w:sz w:val="18"/>
                <w:szCs w:val="18"/>
                <w:lang w:eastAsia="ko-KR"/>
              </w:rPr>
              <w:t>Нет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D62F81" w:rsidRPr="000A440E" w:rsidRDefault="001D3E3C" w:rsidP="00D62F81">
            <w:pPr>
              <w:contextualSpacing/>
              <w:jc w:val="center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Batang" w:hAnsi="Arial" w:cs="Arial"/>
                <w:sz w:val="18"/>
                <w:szCs w:val="18"/>
                <w:lang w:eastAsia="ko-KR"/>
              </w:rPr>
              <w:t>Н</w:t>
            </w:r>
            <w:r w:rsidR="00D62F81" w:rsidRPr="000A440E">
              <w:rPr>
                <w:rFonts w:ascii="Arial" w:eastAsia="Batang" w:hAnsi="Arial" w:cs="Arial"/>
                <w:sz w:val="18"/>
                <w:szCs w:val="18"/>
                <w:lang w:eastAsia="ko-KR"/>
              </w:rPr>
              <w:t>ет</w:t>
            </w:r>
          </w:p>
        </w:tc>
        <w:tc>
          <w:tcPr>
            <w:tcW w:w="518" w:type="pct"/>
            <w:shd w:val="clear" w:color="auto" w:fill="auto"/>
            <w:vAlign w:val="center"/>
          </w:tcPr>
          <w:p w:rsidR="00D62F81" w:rsidRPr="000A440E" w:rsidRDefault="00D62F81" w:rsidP="00D62F81">
            <w:pPr>
              <w:contextualSpacing/>
              <w:jc w:val="center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 w:rsidRPr="000A440E">
              <w:rPr>
                <w:rFonts w:ascii="Arial" w:eastAsia="Batang" w:hAnsi="Arial" w:cs="Arial"/>
                <w:sz w:val="18"/>
                <w:szCs w:val="18"/>
                <w:lang w:eastAsia="ko-KR"/>
              </w:rPr>
              <w:t>1.3.6.1.4.1.18545.1.2.1.8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D62F81" w:rsidRPr="000A440E" w:rsidRDefault="00D62F81" w:rsidP="00D62F81">
            <w:pPr>
              <w:contextualSpacing/>
              <w:jc w:val="center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 w:rsidRPr="000A440E">
              <w:rPr>
                <w:rFonts w:ascii="Arial" w:eastAsia="Batang" w:hAnsi="Arial" w:cs="Arial"/>
                <w:sz w:val="18"/>
                <w:szCs w:val="18"/>
                <w:lang w:val="en-US" w:eastAsia="ko-KR"/>
              </w:rPr>
              <w:t>Excel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D62F81" w:rsidRPr="000A440E" w:rsidRDefault="00D62F81" w:rsidP="00D62F81">
            <w:pPr>
              <w:contextualSpacing/>
              <w:jc w:val="center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 w:rsidRPr="000A440E">
              <w:rPr>
                <w:rFonts w:ascii="Arial" w:eastAsia="Batang" w:hAnsi="Arial" w:cs="Arial"/>
                <w:sz w:val="18"/>
                <w:szCs w:val="18"/>
                <w:lang w:eastAsia="ko-KR"/>
              </w:rPr>
              <w:t>5 лет</w:t>
            </w:r>
          </w:p>
        </w:tc>
        <w:tc>
          <w:tcPr>
            <w:tcW w:w="259" w:type="pct"/>
            <w:vAlign w:val="center"/>
          </w:tcPr>
          <w:p w:rsidR="00D62F81" w:rsidRPr="000A440E" w:rsidRDefault="005C2D1B" w:rsidP="005C2D1B">
            <w:pPr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440E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="00D62F81" w:rsidRPr="000A440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0A440E">
              <w:rPr>
                <w:rFonts w:ascii="Arial" w:hAnsi="Arial" w:cs="Arial"/>
                <w:color w:val="000000"/>
                <w:sz w:val="18"/>
                <w:szCs w:val="18"/>
              </w:rPr>
              <w:t>лет</w:t>
            </w:r>
          </w:p>
        </w:tc>
      </w:tr>
      <w:tr w:rsidR="00D62F81" w:rsidRPr="004974AC" w:rsidTr="00B9491A">
        <w:trPr>
          <w:trHeight w:val="469"/>
          <w:jc w:val="center"/>
        </w:trPr>
        <w:tc>
          <w:tcPr>
            <w:tcW w:w="332" w:type="pct"/>
            <w:shd w:val="clear" w:color="auto" w:fill="auto"/>
            <w:vAlign w:val="center"/>
          </w:tcPr>
          <w:p w:rsidR="00D62F81" w:rsidRPr="000A440E" w:rsidRDefault="00D62F81" w:rsidP="00D62F81">
            <w:pPr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A440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CFR_DEBT_LICENCE_SR</w:t>
            </w:r>
          </w:p>
        </w:tc>
        <w:tc>
          <w:tcPr>
            <w:tcW w:w="1283" w:type="pct"/>
            <w:shd w:val="clear" w:color="auto" w:fill="auto"/>
            <w:vAlign w:val="center"/>
          </w:tcPr>
          <w:p w:rsidR="0045381E" w:rsidRPr="000A440E" w:rsidRDefault="0045381E" w:rsidP="0045381E">
            <w:pPr>
              <w:contextualSpacing/>
              <w:jc w:val="center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 w:rsidRPr="000A440E">
              <w:rPr>
                <w:rFonts w:ascii="Arial" w:eastAsia="Batang" w:hAnsi="Arial" w:cs="Arial"/>
                <w:sz w:val="18"/>
                <w:szCs w:val="18"/>
                <w:lang w:eastAsia="ko-KR"/>
              </w:rPr>
              <w:t xml:space="preserve">Отчет о суммарном размере неисполненных обязательств </w:t>
            </w:r>
          </w:p>
          <w:p w:rsidR="0045381E" w:rsidRPr="000A440E" w:rsidRDefault="0045381E" w:rsidP="0045381E">
            <w:pPr>
              <w:contextualSpacing/>
              <w:jc w:val="center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 w:rsidRPr="000A440E">
              <w:rPr>
                <w:rFonts w:ascii="Arial" w:eastAsia="Batang" w:hAnsi="Arial" w:cs="Arial"/>
                <w:sz w:val="18"/>
                <w:szCs w:val="18"/>
                <w:lang w:eastAsia="ko-KR"/>
              </w:rPr>
              <w:t>участников оптового рынка</w:t>
            </w:r>
          </w:p>
          <w:p w:rsidR="00D62F81" w:rsidRPr="000A440E" w:rsidRDefault="0045381E" w:rsidP="0045381E">
            <w:pPr>
              <w:contextualSpacing/>
              <w:jc w:val="center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 w:rsidRPr="000A440E">
              <w:rPr>
                <w:rFonts w:ascii="Arial" w:eastAsia="Batang" w:hAnsi="Arial" w:cs="Arial"/>
                <w:sz w:val="18"/>
                <w:szCs w:val="18"/>
                <w:lang w:eastAsia="ko-KR"/>
              </w:rPr>
              <w:t>по оплате электроэнергии и мощности, предоставляемый в соответствии с Положением о лицензировании энергосбытовой деятельности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D62F81" w:rsidRPr="000A440E" w:rsidRDefault="00D62F81" w:rsidP="00D62F81">
            <w:pPr>
              <w:contextualSpacing/>
              <w:jc w:val="center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 w:rsidRPr="000A440E">
              <w:rPr>
                <w:rFonts w:ascii="Arial" w:eastAsia="Batang" w:hAnsi="Arial" w:cs="Arial"/>
                <w:sz w:val="18"/>
                <w:szCs w:val="18"/>
                <w:lang w:eastAsia="ko-KR"/>
              </w:rPr>
              <w:t>Регламент № 23, п.</w:t>
            </w:r>
            <w:r w:rsidR="00B9491A" w:rsidRPr="000A440E">
              <w:rPr>
                <w:rFonts w:ascii="Arial" w:eastAsia="Batang" w:hAnsi="Arial" w:cs="Arial"/>
                <w:sz w:val="18"/>
                <w:szCs w:val="18"/>
                <w:lang w:eastAsia="ko-KR"/>
              </w:rPr>
              <w:t xml:space="preserve"> </w:t>
            </w:r>
            <w:r w:rsidRPr="000A440E">
              <w:rPr>
                <w:rFonts w:ascii="Arial" w:eastAsia="Batang" w:hAnsi="Arial" w:cs="Arial"/>
                <w:sz w:val="18"/>
                <w:szCs w:val="18"/>
                <w:lang w:eastAsia="ko-KR"/>
              </w:rPr>
              <w:t>2.7.5</w:t>
            </w:r>
          </w:p>
        </w:tc>
        <w:tc>
          <w:tcPr>
            <w:tcW w:w="193" w:type="pct"/>
            <w:shd w:val="clear" w:color="auto" w:fill="auto"/>
            <w:vAlign w:val="center"/>
          </w:tcPr>
          <w:p w:rsidR="00D62F81" w:rsidRPr="000A440E" w:rsidRDefault="00D62F81" w:rsidP="00D62F81">
            <w:pPr>
              <w:contextualSpacing/>
              <w:jc w:val="center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 w:rsidRPr="000A440E">
              <w:rPr>
                <w:rFonts w:ascii="Arial" w:eastAsia="Batang" w:hAnsi="Arial" w:cs="Arial"/>
                <w:sz w:val="18"/>
                <w:szCs w:val="18"/>
                <w:lang w:val="en-US" w:eastAsia="ko-KR"/>
              </w:rPr>
              <w:t>xls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D62F81" w:rsidRPr="000A440E" w:rsidRDefault="00D62F81" w:rsidP="00D62F81">
            <w:pPr>
              <w:contextualSpacing/>
              <w:jc w:val="center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 w:rsidRPr="000A440E">
              <w:rPr>
                <w:rFonts w:ascii="Arial" w:eastAsia="Batang" w:hAnsi="Arial" w:cs="Arial"/>
                <w:sz w:val="18"/>
                <w:szCs w:val="18"/>
                <w:lang w:eastAsia="ko-KR"/>
              </w:rPr>
              <w:t>ЦФР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D62F81" w:rsidRPr="000A440E" w:rsidRDefault="00D62F81" w:rsidP="00D62F81">
            <w:pPr>
              <w:contextualSpacing/>
              <w:jc w:val="center"/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</w:pPr>
            <w:r w:rsidRPr="000A440E">
              <w:rPr>
                <w:rFonts w:ascii="Arial" w:eastAsia="Batang" w:hAnsi="Arial" w:cs="Arial"/>
                <w:color w:val="000000"/>
                <w:sz w:val="18"/>
                <w:szCs w:val="18"/>
                <w:lang w:eastAsia="ko-KR"/>
              </w:rPr>
              <w:t xml:space="preserve">Совет рынка 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D62F81" w:rsidRPr="000A440E" w:rsidRDefault="00D62F81" w:rsidP="00D62F81">
            <w:pPr>
              <w:contextualSpacing/>
              <w:jc w:val="center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 w:rsidRPr="000A440E">
              <w:rPr>
                <w:rFonts w:ascii="Arial" w:eastAsia="Batang" w:hAnsi="Arial" w:cs="Arial"/>
                <w:sz w:val="18"/>
                <w:szCs w:val="18"/>
                <w:lang w:eastAsia="ko-KR"/>
              </w:rPr>
              <w:t>электронная почта (Asp mailer)</w:t>
            </w:r>
          </w:p>
        </w:tc>
        <w:tc>
          <w:tcPr>
            <w:tcW w:w="329" w:type="pct"/>
            <w:shd w:val="clear" w:color="auto" w:fill="auto"/>
            <w:vAlign w:val="center"/>
          </w:tcPr>
          <w:p w:rsidR="00D62F81" w:rsidRPr="000A440E" w:rsidRDefault="00D62F81" w:rsidP="00D62F81">
            <w:pPr>
              <w:contextualSpacing/>
              <w:jc w:val="center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 w:rsidRPr="000A440E">
              <w:rPr>
                <w:rFonts w:ascii="Arial" w:eastAsia="Batang" w:hAnsi="Arial" w:cs="Arial"/>
                <w:sz w:val="18"/>
                <w:szCs w:val="18"/>
                <w:lang w:eastAsia="ko-KR"/>
              </w:rPr>
              <w:t>Нет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D62F81" w:rsidRPr="000A440E" w:rsidRDefault="001D3E3C" w:rsidP="00D62F81">
            <w:pPr>
              <w:contextualSpacing/>
              <w:jc w:val="center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>
              <w:rPr>
                <w:rFonts w:ascii="Arial" w:eastAsia="Batang" w:hAnsi="Arial" w:cs="Arial"/>
                <w:sz w:val="18"/>
                <w:szCs w:val="18"/>
                <w:lang w:eastAsia="ko-KR"/>
              </w:rPr>
              <w:t>Н</w:t>
            </w:r>
            <w:r w:rsidR="00D62F81" w:rsidRPr="000A440E">
              <w:rPr>
                <w:rFonts w:ascii="Arial" w:eastAsia="Batang" w:hAnsi="Arial" w:cs="Arial"/>
                <w:sz w:val="18"/>
                <w:szCs w:val="18"/>
                <w:lang w:eastAsia="ko-KR"/>
              </w:rPr>
              <w:t>ет</w:t>
            </w:r>
          </w:p>
        </w:tc>
        <w:tc>
          <w:tcPr>
            <w:tcW w:w="518" w:type="pct"/>
            <w:shd w:val="clear" w:color="auto" w:fill="auto"/>
            <w:vAlign w:val="center"/>
          </w:tcPr>
          <w:p w:rsidR="00D62F81" w:rsidRPr="000A440E" w:rsidRDefault="00D62F81" w:rsidP="00D62F81">
            <w:pPr>
              <w:contextualSpacing/>
              <w:jc w:val="center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 w:rsidRPr="000A440E">
              <w:rPr>
                <w:rFonts w:ascii="Arial" w:eastAsia="Batang" w:hAnsi="Arial" w:cs="Arial"/>
                <w:sz w:val="18"/>
                <w:szCs w:val="18"/>
                <w:lang w:eastAsia="ko-KR"/>
              </w:rPr>
              <w:t>1.3.6.1.4.1.18545.1.2.1.8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D62F81" w:rsidRPr="000A440E" w:rsidRDefault="00D62F81" w:rsidP="00D62F81">
            <w:pPr>
              <w:contextualSpacing/>
              <w:jc w:val="center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 w:rsidRPr="000A440E">
              <w:rPr>
                <w:rFonts w:ascii="Arial" w:eastAsia="Batang" w:hAnsi="Arial" w:cs="Arial"/>
                <w:sz w:val="18"/>
                <w:szCs w:val="18"/>
                <w:lang w:val="en-US" w:eastAsia="ko-KR"/>
              </w:rPr>
              <w:t>Excel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D62F81" w:rsidRPr="004974AC" w:rsidRDefault="00D62F81" w:rsidP="00D62F81">
            <w:pPr>
              <w:contextualSpacing/>
              <w:jc w:val="center"/>
              <w:rPr>
                <w:rFonts w:ascii="Arial" w:eastAsia="Batang" w:hAnsi="Arial" w:cs="Arial"/>
                <w:sz w:val="18"/>
                <w:szCs w:val="18"/>
                <w:lang w:eastAsia="ko-KR"/>
              </w:rPr>
            </w:pPr>
            <w:r w:rsidRPr="000A440E">
              <w:rPr>
                <w:rFonts w:ascii="Arial" w:eastAsia="Batang" w:hAnsi="Arial" w:cs="Arial"/>
                <w:sz w:val="18"/>
                <w:szCs w:val="18"/>
                <w:lang w:eastAsia="ko-KR"/>
              </w:rPr>
              <w:t>5 лет</w:t>
            </w:r>
          </w:p>
        </w:tc>
        <w:tc>
          <w:tcPr>
            <w:tcW w:w="259" w:type="pct"/>
            <w:vAlign w:val="center"/>
          </w:tcPr>
          <w:p w:rsidR="00D62F81" w:rsidRPr="004974AC" w:rsidRDefault="00D62F81" w:rsidP="00D62F81">
            <w:pPr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B8794D" w:rsidRPr="004974AC" w:rsidRDefault="00B8794D" w:rsidP="00B8794D">
      <w:pPr>
        <w:rPr>
          <w:rFonts w:ascii="Garamond" w:hAnsi="Garamond"/>
        </w:rPr>
      </w:pPr>
    </w:p>
    <w:p w:rsidR="00B8794D" w:rsidRPr="004974AC" w:rsidRDefault="00B8794D" w:rsidP="00B8794D">
      <w:pPr>
        <w:rPr>
          <w:rFonts w:ascii="Garamond" w:hAnsi="Garamond"/>
        </w:rPr>
      </w:pPr>
      <w:r w:rsidRPr="004974AC">
        <w:rPr>
          <w:rFonts w:ascii="Garamond" w:hAnsi="Garamond"/>
        </w:rPr>
        <w:br w:type="page"/>
      </w:r>
    </w:p>
    <w:p w:rsidR="005C2D1B" w:rsidRPr="00B9491A" w:rsidRDefault="005C2D1B" w:rsidP="00B9491A">
      <w:pPr>
        <w:rPr>
          <w:rFonts w:ascii="Garamond" w:hAnsi="Garamond"/>
          <w:b/>
          <w:bCs/>
        </w:rPr>
      </w:pPr>
      <w:r w:rsidRPr="00B9491A">
        <w:rPr>
          <w:rFonts w:ascii="Garamond" w:hAnsi="Garamond"/>
          <w:b/>
          <w:bCs/>
        </w:rPr>
        <w:lastRenderedPageBreak/>
        <w:t>Предложения по изменениям и дополнениям в РЕГЛАМЕНТ ФИНАНСОВЫХ РАСЧЕТОВ НА ОПТОВОМ РЫНКЕ ЭЛЕКТРОЭНЕРГИИ (Приложение № 16 к Договору о присоединении к торговой системе оптового рынка)</w:t>
      </w:r>
    </w:p>
    <w:p w:rsidR="005C2D1B" w:rsidRPr="004974AC" w:rsidRDefault="005C2D1B" w:rsidP="005C2D1B">
      <w:pPr>
        <w:jc w:val="both"/>
        <w:rPr>
          <w:rFonts w:ascii="Garamond" w:hAnsi="Garamond"/>
          <w:b/>
          <w:bCs/>
          <w:sz w:val="26"/>
          <w:szCs w:val="26"/>
        </w:rPr>
      </w:pPr>
    </w:p>
    <w:tbl>
      <w:tblPr>
        <w:tblpPr w:leftFromText="180" w:rightFromText="180" w:vertAnchor="text" w:tblpXSpec="right" w:tblpY="1"/>
        <w:tblOverlap w:val="never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6373"/>
        <w:gridCol w:w="7518"/>
      </w:tblGrid>
      <w:tr w:rsidR="005C2D1B" w:rsidRPr="00B9491A" w:rsidTr="00E46BFA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D1B" w:rsidRPr="00B9491A" w:rsidRDefault="005C2D1B" w:rsidP="00F534BE">
            <w:pPr>
              <w:widowControl w:val="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B9491A">
              <w:rPr>
                <w:rFonts w:ascii="Garamond" w:hAnsi="Garamond"/>
                <w:b/>
                <w:bCs/>
                <w:sz w:val="22"/>
                <w:szCs w:val="22"/>
              </w:rPr>
              <w:t>№ пункта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D1B" w:rsidRPr="00B9491A" w:rsidRDefault="005C2D1B" w:rsidP="00F534BE">
            <w:pPr>
              <w:widowControl w:val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B9491A">
              <w:rPr>
                <w:rFonts w:ascii="Garamond" w:hAnsi="Garamond"/>
                <w:b/>
                <w:sz w:val="22"/>
                <w:szCs w:val="22"/>
              </w:rPr>
              <w:t>Редакция, действующая на момент</w:t>
            </w:r>
          </w:p>
          <w:p w:rsidR="005C2D1B" w:rsidRPr="00B9491A" w:rsidRDefault="005C2D1B" w:rsidP="00F534BE">
            <w:pPr>
              <w:widowControl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B9491A">
              <w:rPr>
                <w:rFonts w:ascii="Garamond" w:hAnsi="Garamond"/>
                <w:b/>
                <w:sz w:val="22"/>
                <w:szCs w:val="22"/>
              </w:rPr>
              <w:t xml:space="preserve"> вступления изменений в силу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D1B" w:rsidRPr="00B9491A" w:rsidRDefault="005C2D1B" w:rsidP="00F534BE">
            <w:pPr>
              <w:widowControl w:val="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B9491A">
              <w:rPr>
                <w:rFonts w:ascii="Garamond" w:hAnsi="Garamond"/>
                <w:b/>
                <w:bCs/>
                <w:sz w:val="22"/>
                <w:szCs w:val="22"/>
              </w:rPr>
              <w:t>Предлагаемые изменения</w:t>
            </w:r>
          </w:p>
          <w:p w:rsidR="005C2D1B" w:rsidRPr="00B9491A" w:rsidRDefault="005C2D1B" w:rsidP="00F534BE">
            <w:pPr>
              <w:widowControl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B9491A">
              <w:rPr>
                <w:rFonts w:ascii="Garamond" w:hAnsi="Garamond"/>
                <w:sz w:val="22"/>
                <w:szCs w:val="22"/>
              </w:rPr>
              <w:t>(изменения выделены цветом)</w:t>
            </w:r>
          </w:p>
        </w:tc>
      </w:tr>
      <w:tr w:rsidR="005C2D1B" w:rsidRPr="00B9491A" w:rsidTr="00E46BFA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D1B" w:rsidRPr="00B9491A" w:rsidRDefault="005C2D1B" w:rsidP="00B9491A">
            <w:pPr>
              <w:widowControl w:val="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B9491A">
              <w:rPr>
                <w:rFonts w:ascii="Garamond" w:hAnsi="Garamond"/>
                <w:b/>
                <w:bCs/>
                <w:sz w:val="22"/>
                <w:szCs w:val="22"/>
              </w:rPr>
              <w:t>4.3.3.2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D1B" w:rsidRPr="00B9491A" w:rsidRDefault="005C2D1B" w:rsidP="00F534BE">
            <w:pPr>
              <w:pStyle w:val="a4"/>
              <w:rPr>
                <w:rFonts w:ascii="Garamond" w:hAnsi="Garamond" w:cs="Garamond"/>
                <w:szCs w:val="22"/>
                <w:lang w:val="ru-RU"/>
              </w:rPr>
            </w:pPr>
            <w:r w:rsidRPr="00B9491A">
              <w:rPr>
                <w:rFonts w:ascii="Garamond" w:hAnsi="Garamond" w:cs="Garamond"/>
                <w:szCs w:val="22"/>
                <w:lang w:val="ru-RU"/>
              </w:rPr>
              <w:t>г) В</w:t>
            </w:r>
            <w:r w:rsidRPr="00B9491A">
              <w:rPr>
                <w:rFonts w:ascii="Garamond" w:hAnsi="Garamond"/>
                <w:spacing w:val="1"/>
                <w:szCs w:val="22"/>
                <w:lang w:val="ru-RU"/>
              </w:rPr>
              <w:t>еличина авансового платежа</w:t>
            </w:r>
            <w:r w:rsidRPr="00B9491A">
              <w:rPr>
                <w:rFonts w:ascii="Garamond" w:hAnsi="Garamond" w:cs="Garamond"/>
                <w:szCs w:val="22"/>
                <w:lang w:val="ru-RU"/>
              </w:rPr>
              <w:t>:</w:t>
            </w:r>
          </w:p>
          <w:p w:rsidR="005C2D1B" w:rsidRPr="00B9491A" w:rsidRDefault="005C2D1B" w:rsidP="00F534BE">
            <w:pPr>
              <w:pStyle w:val="a4"/>
              <w:widowControl w:val="0"/>
              <w:rPr>
                <w:rFonts w:ascii="Garamond" w:hAnsi="Garamond" w:cs="Garamond"/>
                <w:szCs w:val="22"/>
                <w:lang w:val="ru-RU"/>
              </w:rPr>
            </w:pPr>
            <w:r w:rsidRPr="00B9491A">
              <w:rPr>
                <w:rFonts w:ascii="Garamond" w:hAnsi="Garamond" w:cs="Garamond"/>
                <w:szCs w:val="22"/>
                <w:lang w:val="ru-RU"/>
              </w:rPr>
              <w:t xml:space="preserve">– по договорам комиссии </w:t>
            </w:r>
            <w:r w:rsidRPr="00B9491A">
              <w:rPr>
                <w:rFonts w:ascii="Garamond" w:hAnsi="Garamond"/>
                <w:szCs w:val="22"/>
                <w:lang w:val="ru-RU"/>
              </w:rPr>
              <w:t xml:space="preserve">на </w:t>
            </w:r>
            <w:r w:rsidRPr="00B9491A">
              <w:rPr>
                <w:rFonts w:ascii="Garamond" w:hAnsi="Garamond" w:cs="Garamond"/>
                <w:szCs w:val="22"/>
                <w:lang w:val="ru-RU"/>
              </w:rPr>
              <w:t>РСВ</w:t>
            </w:r>
            <w:r w:rsidRPr="00B9491A">
              <w:rPr>
                <w:rFonts w:ascii="Garamond" w:hAnsi="Garamond"/>
                <w:spacing w:val="1"/>
                <w:szCs w:val="22"/>
                <w:lang w:val="ru-RU"/>
              </w:rPr>
              <w:t xml:space="preserve"> для участника </w:t>
            </w:r>
            <w:r w:rsidRPr="00B9491A">
              <w:rPr>
                <w:rFonts w:ascii="Garamond" w:hAnsi="Garamond"/>
                <w:i/>
                <w:spacing w:val="1"/>
                <w:szCs w:val="22"/>
              </w:rPr>
              <w:t>i</w:t>
            </w:r>
            <w:r w:rsidRPr="00B9491A">
              <w:rPr>
                <w:rFonts w:ascii="Garamond" w:hAnsi="Garamond"/>
                <w:spacing w:val="1"/>
                <w:szCs w:val="22"/>
                <w:lang w:val="ru-RU"/>
              </w:rPr>
              <w:t xml:space="preserve">, за исключением </w:t>
            </w:r>
            <w:r w:rsidRPr="00B9491A">
              <w:rPr>
                <w:rFonts w:ascii="Garamond" w:hAnsi="Garamond"/>
                <w:szCs w:val="22"/>
                <w:lang w:val="ru-RU"/>
              </w:rPr>
              <w:t>участников оптового рынка, указанных в подпункте «а» данного пункта:</w:t>
            </w:r>
          </w:p>
          <w:p w:rsidR="005C2D1B" w:rsidRPr="00B9491A" w:rsidRDefault="005C2D1B" w:rsidP="00F534BE">
            <w:pPr>
              <w:pStyle w:val="23"/>
              <w:keepNext/>
              <w:spacing w:before="120"/>
              <w:ind w:left="63"/>
              <w:jc w:val="center"/>
              <w:rPr>
                <w:rFonts w:cs="Garamond"/>
                <w:szCs w:val="22"/>
                <w:lang w:val="ru-RU"/>
              </w:rPr>
            </w:pPr>
            <w:r w:rsidRPr="00B9491A">
              <w:rPr>
                <w:rFonts w:cs="Garamond"/>
                <w:position w:val="-50"/>
                <w:szCs w:val="22"/>
              </w:rPr>
              <w:object w:dxaOrig="4580" w:dyaOrig="1120" w14:anchorId="07B622FD">
                <v:shape id="_x0000_i1185" type="#_x0000_t75" style="width:264pt;height:64.5pt" o:ole="">
                  <v:imagedata r:id="rId332" o:title=""/>
                </v:shape>
                <o:OLEObject Type="Embed" ProgID="Equation.3" ShapeID="_x0000_i1185" DrawAspect="Content" ObjectID="_1638254863" r:id="rId333"/>
              </w:object>
            </w:r>
            <w:r w:rsidRPr="00B9491A">
              <w:rPr>
                <w:rFonts w:cs="Garamond"/>
                <w:szCs w:val="22"/>
                <w:lang w:val="ru-RU"/>
              </w:rPr>
              <w:t>,</w:t>
            </w:r>
          </w:p>
          <w:p w:rsidR="005C2D1B" w:rsidRPr="00B9491A" w:rsidRDefault="005C2D1B" w:rsidP="00F534BE">
            <w:pPr>
              <w:pStyle w:val="a4"/>
              <w:widowControl w:val="0"/>
              <w:rPr>
                <w:rFonts w:ascii="Garamond" w:hAnsi="Garamond" w:cs="Garamond"/>
                <w:szCs w:val="22"/>
                <w:lang w:val="ru-RU"/>
              </w:rPr>
            </w:pPr>
            <w:r w:rsidRPr="00B9491A">
              <w:rPr>
                <w:rFonts w:ascii="Garamond" w:hAnsi="Garamond" w:cs="Garamond"/>
                <w:szCs w:val="22"/>
                <w:lang w:val="ru-RU"/>
              </w:rPr>
              <w:t xml:space="preserve">– по договорам купли-продажи </w:t>
            </w:r>
            <w:r w:rsidRPr="00B9491A">
              <w:rPr>
                <w:rFonts w:ascii="Garamond" w:hAnsi="Garamond"/>
                <w:szCs w:val="22"/>
                <w:lang w:val="ru-RU"/>
              </w:rPr>
              <w:t xml:space="preserve">на </w:t>
            </w:r>
            <w:r w:rsidRPr="00B9491A">
              <w:rPr>
                <w:rFonts w:ascii="Garamond" w:hAnsi="Garamond" w:cs="Garamond"/>
                <w:szCs w:val="22"/>
                <w:lang w:val="ru-RU"/>
              </w:rPr>
              <w:t xml:space="preserve">РСВ </w:t>
            </w:r>
            <w:r w:rsidRPr="00B9491A">
              <w:rPr>
                <w:rFonts w:ascii="Garamond" w:hAnsi="Garamond"/>
                <w:spacing w:val="1"/>
                <w:szCs w:val="22"/>
                <w:lang w:val="ru-RU"/>
              </w:rPr>
              <w:t xml:space="preserve">для участника </w:t>
            </w:r>
            <w:r w:rsidRPr="00B9491A">
              <w:rPr>
                <w:rFonts w:ascii="Garamond" w:hAnsi="Garamond"/>
                <w:i/>
                <w:spacing w:val="1"/>
                <w:szCs w:val="22"/>
              </w:rPr>
              <w:t>i</w:t>
            </w:r>
            <w:r w:rsidRPr="00B9491A">
              <w:rPr>
                <w:rFonts w:ascii="Garamond" w:hAnsi="Garamond"/>
                <w:spacing w:val="1"/>
                <w:szCs w:val="22"/>
                <w:lang w:val="ru-RU"/>
              </w:rPr>
              <w:t>:</w:t>
            </w:r>
          </w:p>
          <w:p w:rsidR="005C2D1B" w:rsidRPr="00B9491A" w:rsidRDefault="005C2D1B" w:rsidP="00F534BE">
            <w:pPr>
              <w:tabs>
                <w:tab w:val="left" w:pos="567"/>
              </w:tabs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B9491A">
              <w:rPr>
                <w:rFonts w:ascii="Garamond" w:hAnsi="Garamond" w:cs="Garamond"/>
                <w:position w:val="-50"/>
                <w:sz w:val="22"/>
                <w:szCs w:val="22"/>
              </w:rPr>
              <w:object w:dxaOrig="4400" w:dyaOrig="1120" w14:anchorId="71690AF1">
                <v:shape id="_x0000_i1186" type="#_x0000_t75" style="width:264.75pt;height:65.25pt" o:ole="">
                  <v:imagedata r:id="rId334" o:title=""/>
                </v:shape>
                <o:OLEObject Type="Embed" ProgID="Equation.3" ShapeID="_x0000_i1186" DrawAspect="Content" ObjectID="_1638254864" r:id="rId335"/>
              </w:object>
            </w:r>
            <w:r w:rsidRPr="00B9491A">
              <w:rPr>
                <w:rFonts w:ascii="Garamond" w:hAnsi="Garamond" w:cs="Garamond"/>
                <w:sz w:val="22"/>
                <w:szCs w:val="22"/>
              </w:rPr>
              <w:t>.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D1B" w:rsidRPr="00B9491A" w:rsidRDefault="005C2D1B" w:rsidP="00F534BE">
            <w:pPr>
              <w:pStyle w:val="a4"/>
              <w:rPr>
                <w:rFonts w:ascii="Garamond" w:hAnsi="Garamond" w:cs="Garamond"/>
                <w:szCs w:val="22"/>
                <w:lang w:val="ru-RU"/>
              </w:rPr>
            </w:pPr>
            <w:r w:rsidRPr="00B9491A">
              <w:rPr>
                <w:rFonts w:ascii="Garamond" w:hAnsi="Garamond" w:cs="Garamond"/>
                <w:szCs w:val="22"/>
                <w:lang w:val="ru-RU"/>
              </w:rPr>
              <w:t>г) В</w:t>
            </w:r>
            <w:r w:rsidRPr="00B9491A">
              <w:rPr>
                <w:rFonts w:ascii="Garamond" w:hAnsi="Garamond"/>
                <w:spacing w:val="1"/>
                <w:szCs w:val="22"/>
                <w:lang w:val="ru-RU"/>
              </w:rPr>
              <w:t>еличина авансового платежа</w:t>
            </w:r>
            <w:r w:rsidRPr="00B9491A">
              <w:rPr>
                <w:rFonts w:ascii="Garamond" w:hAnsi="Garamond" w:cs="Garamond"/>
                <w:szCs w:val="22"/>
                <w:lang w:val="ru-RU"/>
              </w:rPr>
              <w:t>:</w:t>
            </w:r>
          </w:p>
          <w:p w:rsidR="005C2D1B" w:rsidRPr="00B9491A" w:rsidRDefault="005C2D1B" w:rsidP="00F534BE">
            <w:pPr>
              <w:pStyle w:val="a4"/>
              <w:widowControl w:val="0"/>
              <w:rPr>
                <w:rFonts w:ascii="Garamond" w:hAnsi="Garamond" w:cs="Garamond"/>
                <w:szCs w:val="22"/>
                <w:lang w:val="ru-RU"/>
              </w:rPr>
            </w:pPr>
            <w:r w:rsidRPr="00B9491A">
              <w:rPr>
                <w:rFonts w:ascii="Garamond" w:hAnsi="Garamond" w:cs="Garamond"/>
                <w:szCs w:val="22"/>
                <w:lang w:val="ru-RU"/>
              </w:rPr>
              <w:t>– по договорам комиссии на РСВ для</w:t>
            </w:r>
            <w:r w:rsidRPr="00B9491A">
              <w:rPr>
                <w:rFonts w:ascii="Garamond" w:hAnsi="Garamond"/>
                <w:spacing w:val="1"/>
                <w:szCs w:val="22"/>
                <w:lang w:val="ru-RU"/>
              </w:rPr>
              <w:t xml:space="preserve"> участника</w:t>
            </w:r>
            <w:r w:rsidR="009054A3" w:rsidRPr="00B9491A">
              <w:rPr>
                <w:rFonts w:ascii="Garamond" w:hAnsi="Garamond"/>
                <w:szCs w:val="22"/>
                <w:lang w:val="ru-RU"/>
              </w:rPr>
              <w:t xml:space="preserve"> </w:t>
            </w:r>
            <w:r w:rsidR="009054A3" w:rsidRPr="009054A3">
              <w:rPr>
                <w:rFonts w:ascii="Garamond" w:hAnsi="Garamond"/>
                <w:szCs w:val="22"/>
                <w:highlight w:val="yellow"/>
                <w:lang w:val="ru-RU"/>
              </w:rPr>
              <w:t>оптового рынка</w:t>
            </w:r>
            <w:r w:rsidRPr="00B9491A">
              <w:rPr>
                <w:rFonts w:ascii="Garamond" w:hAnsi="Garamond"/>
                <w:spacing w:val="1"/>
                <w:szCs w:val="22"/>
                <w:lang w:val="ru-RU"/>
              </w:rPr>
              <w:t xml:space="preserve"> </w:t>
            </w:r>
            <w:r w:rsidRPr="00B9491A">
              <w:rPr>
                <w:rFonts w:ascii="Garamond" w:hAnsi="Garamond"/>
                <w:i/>
                <w:spacing w:val="1"/>
                <w:szCs w:val="22"/>
              </w:rPr>
              <w:t>i</w:t>
            </w:r>
            <w:r w:rsidRPr="00B9491A">
              <w:rPr>
                <w:rFonts w:ascii="Garamond" w:hAnsi="Garamond"/>
                <w:spacing w:val="1"/>
                <w:szCs w:val="22"/>
                <w:lang w:val="ru-RU"/>
              </w:rPr>
              <w:t xml:space="preserve">, за исключением </w:t>
            </w:r>
            <w:r w:rsidRPr="00B9491A">
              <w:rPr>
                <w:rFonts w:ascii="Garamond" w:hAnsi="Garamond"/>
                <w:szCs w:val="22"/>
                <w:lang w:val="ru-RU"/>
              </w:rPr>
              <w:t>участников оптового рынка, указанных в подпункте «а» данного пункта:</w:t>
            </w:r>
          </w:p>
          <w:p w:rsidR="005C2D1B" w:rsidRPr="00B9491A" w:rsidRDefault="00E46BFA" w:rsidP="00F534BE">
            <w:pPr>
              <w:pStyle w:val="23"/>
              <w:keepNext/>
              <w:spacing w:before="120"/>
              <w:ind w:left="63"/>
              <w:jc w:val="center"/>
              <w:rPr>
                <w:rFonts w:cs="Garamond"/>
                <w:szCs w:val="22"/>
                <w:lang w:val="ru-RU"/>
              </w:rPr>
            </w:pPr>
            <w:r w:rsidRPr="00B9491A">
              <w:rPr>
                <w:rFonts w:cs="Garamond"/>
                <w:noProof/>
                <w:szCs w:val="22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E0E931C" wp14:editId="202E6CDE">
                      <wp:simplePos x="0" y="0"/>
                      <wp:positionH relativeFrom="column">
                        <wp:posOffset>767715</wp:posOffset>
                      </wp:positionH>
                      <wp:positionV relativeFrom="paragraph">
                        <wp:posOffset>908050</wp:posOffset>
                      </wp:positionV>
                      <wp:extent cx="287655" cy="132080"/>
                      <wp:effectExtent l="7620" t="2540" r="0" b="8255"/>
                      <wp:wrapNone/>
                      <wp:docPr id="36" name="Надпись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7655" cy="132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>
                                  <a:alpha val="49001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32A53" w:rsidRDefault="00332A53" w:rsidP="005C2D1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0E931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36" o:spid="_x0000_s1026" type="#_x0000_t202" style="position:absolute;left:0;text-align:left;margin-left:60.45pt;margin-top:71.5pt;width:22.65pt;height:1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" fillcolor="yellow" stroked="f">
                      <v:fill opacity="32125f"/>
                      <v:textbox>
                        <w:txbxContent>
                          <w:p w:rsidR="00332A53" w:rsidRDefault="00332A53" w:rsidP="005C2D1B"/>
                        </w:txbxContent>
                      </v:textbox>
                    </v:shape>
                  </w:pict>
                </mc:Fallback>
              </mc:AlternateContent>
            </w:r>
            <w:r w:rsidRPr="00B9491A">
              <w:rPr>
                <w:rFonts w:cs="Garamond"/>
                <w:noProof/>
                <w:szCs w:val="22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6F87560" wp14:editId="14BBB58D">
                      <wp:simplePos x="0" y="0"/>
                      <wp:positionH relativeFrom="column">
                        <wp:posOffset>2398395</wp:posOffset>
                      </wp:positionH>
                      <wp:positionV relativeFrom="paragraph">
                        <wp:posOffset>904875</wp:posOffset>
                      </wp:positionV>
                      <wp:extent cx="287655" cy="132080"/>
                      <wp:effectExtent l="1270" t="5715" r="6350" b="5080"/>
                      <wp:wrapNone/>
                      <wp:docPr id="37" name="Надпись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7655" cy="132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>
                                  <a:alpha val="49001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32A53" w:rsidRDefault="00332A53" w:rsidP="005C2D1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F87560" id="Надпись 37" o:spid="_x0000_s1027" type="#_x0000_t202" style="position:absolute;left:0;text-align:left;margin-left:188.85pt;margin-top:71.25pt;width:22.65pt;height:1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" fillcolor="yellow" stroked="f">
                      <v:fill opacity="32125f"/>
                      <v:textbox>
                        <w:txbxContent>
                          <w:p w:rsidR="00332A53" w:rsidRDefault="00332A53" w:rsidP="005C2D1B"/>
                        </w:txbxContent>
                      </v:textbox>
                    </v:shape>
                  </w:pict>
                </mc:Fallback>
              </mc:AlternateContent>
            </w:r>
            <w:r w:rsidRPr="00B9491A">
              <w:rPr>
                <w:rFonts w:cs="Garamond"/>
                <w:noProof/>
                <w:szCs w:val="22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0309541" wp14:editId="62DA8679">
                      <wp:simplePos x="0" y="0"/>
                      <wp:positionH relativeFrom="column">
                        <wp:posOffset>2818130</wp:posOffset>
                      </wp:positionH>
                      <wp:positionV relativeFrom="paragraph">
                        <wp:posOffset>394970</wp:posOffset>
                      </wp:positionV>
                      <wp:extent cx="287655" cy="132080"/>
                      <wp:effectExtent l="3810" t="3810" r="3810" b="6985"/>
                      <wp:wrapNone/>
                      <wp:docPr id="35" name="Надпись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7655" cy="132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>
                                  <a:alpha val="49001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32A53" w:rsidRDefault="00332A53" w:rsidP="005C2D1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309541" id="Надпись 35" o:spid="_x0000_s1028" type="#_x0000_t202" style="position:absolute;left:0;text-align:left;margin-left:221.9pt;margin-top:31.1pt;width:22.65pt;height:10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" fillcolor="yellow" stroked="f">
                      <v:fill opacity="32125f"/>
                      <v:textbox>
                        <w:txbxContent>
                          <w:p w:rsidR="00332A53" w:rsidRDefault="00332A53" w:rsidP="005C2D1B"/>
                        </w:txbxContent>
                      </v:textbox>
                    </v:shape>
                  </w:pict>
                </mc:Fallback>
              </mc:AlternateContent>
            </w:r>
            <w:r w:rsidRPr="00B9491A">
              <w:rPr>
                <w:rFonts w:cs="Garamond"/>
                <w:noProof/>
                <w:szCs w:val="22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465C212" wp14:editId="7ED32D43">
                      <wp:simplePos x="0" y="0"/>
                      <wp:positionH relativeFrom="column">
                        <wp:posOffset>1639570</wp:posOffset>
                      </wp:positionH>
                      <wp:positionV relativeFrom="paragraph">
                        <wp:posOffset>382270</wp:posOffset>
                      </wp:positionV>
                      <wp:extent cx="287655" cy="132080"/>
                      <wp:effectExtent l="1270" t="635" r="6350" b="635"/>
                      <wp:wrapNone/>
                      <wp:docPr id="34" name="Надпись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7655" cy="132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>
                                  <a:alpha val="49001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32A53" w:rsidRDefault="00332A53" w:rsidP="005C2D1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65C212" id="Надпись 34" o:spid="_x0000_s1029" type="#_x0000_t202" style="position:absolute;left:0;text-align:left;margin-left:129.1pt;margin-top:30.1pt;width:22.65pt;height:1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" fillcolor="yellow" stroked="f">
                      <v:fill opacity="32125f"/>
                      <v:textbox>
                        <w:txbxContent>
                          <w:p w:rsidR="00332A53" w:rsidRDefault="00332A53" w:rsidP="005C2D1B"/>
                        </w:txbxContent>
                      </v:textbox>
                    </v:shape>
                  </w:pict>
                </mc:Fallback>
              </mc:AlternateContent>
            </w:r>
            <w:r w:rsidRPr="00B9491A">
              <w:rPr>
                <w:rFonts w:cs="Garamond"/>
                <w:noProof/>
                <w:position w:val="-50"/>
                <w:szCs w:val="22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67C65F2" wp14:editId="6D5F991A">
                      <wp:simplePos x="0" y="0"/>
                      <wp:positionH relativeFrom="column">
                        <wp:posOffset>1013460</wp:posOffset>
                      </wp:positionH>
                      <wp:positionV relativeFrom="paragraph">
                        <wp:posOffset>133350</wp:posOffset>
                      </wp:positionV>
                      <wp:extent cx="201295" cy="132080"/>
                      <wp:effectExtent l="6985" t="5715" r="1270" b="5080"/>
                      <wp:wrapNone/>
                      <wp:docPr id="33" name="Надпись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1295" cy="132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>
                                  <a:alpha val="49001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32A53" w:rsidRDefault="00332A53" w:rsidP="005C2D1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7C65F2" id="Надпись 33" o:spid="_x0000_s1030" type="#_x0000_t202" style="position:absolute;left:0;text-align:left;margin-left:79.8pt;margin-top:10.5pt;width:15.85pt;height:10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" fillcolor="yellow" stroked="f">
                      <v:fill opacity="32125f"/>
                      <v:textbox>
                        <w:txbxContent>
                          <w:p w:rsidR="00332A53" w:rsidRDefault="00332A53" w:rsidP="005C2D1B"/>
                        </w:txbxContent>
                      </v:textbox>
                    </v:shape>
                  </w:pict>
                </mc:Fallback>
              </mc:AlternateContent>
            </w:r>
            <w:r w:rsidR="005C2D1B" w:rsidRPr="00B9491A">
              <w:rPr>
                <w:rFonts w:cs="Garamond"/>
                <w:position w:val="-66"/>
                <w:szCs w:val="22"/>
              </w:rPr>
              <w:object w:dxaOrig="4620" w:dyaOrig="1440" w14:anchorId="6384C25F">
                <v:shape id="_x0000_i1187" type="#_x0000_t75" style="width:264.75pt;height:83.25pt" o:ole="">
                  <v:imagedata r:id="rId336" o:title=""/>
                </v:shape>
                <o:OLEObject Type="Embed" ProgID="Equation.3" ShapeID="_x0000_i1187" DrawAspect="Content" ObjectID="_1638254865" r:id="rId337"/>
              </w:object>
            </w:r>
            <w:r w:rsidR="005C2D1B" w:rsidRPr="00B9491A">
              <w:rPr>
                <w:rFonts w:cs="Garamond"/>
                <w:szCs w:val="22"/>
                <w:lang w:val="ru-RU"/>
              </w:rPr>
              <w:t>,</w:t>
            </w:r>
          </w:p>
          <w:p w:rsidR="005C2D1B" w:rsidRPr="00B9491A" w:rsidRDefault="005C2D1B" w:rsidP="00E46BFA">
            <w:pPr>
              <w:pStyle w:val="a4"/>
              <w:widowControl w:val="0"/>
              <w:shd w:val="clear" w:color="auto" w:fill="FFFF66"/>
              <w:ind w:left="360" w:hanging="321"/>
              <w:rPr>
                <w:rFonts w:ascii="Garamond" w:hAnsi="Garamond"/>
                <w:color w:val="000000"/>
                <w:szCs w:val="22"/>
                <w:lang w:val="ru-RU"/>
              </w:rPr>
            </w:pPr>
            <w:r w:rsidRPr="00B9491A">
              <w:rPr>
                <w:rFonts w:ascii="Garamond" w:hAnsi="Garamond"/>
                <w:szCs w:val="22"/>
                <w:lang w:val="ru-RU"/>
              </w:rPr>
              <w:t xml:space="preserve">где </w:t>
            </w:r>
            <w:r w:rsidRPr="00B9491A">
              <w:rPr>
                <w:rFonts w:ascii="Garamond" w:hAnsi="Garamond"/>
                <w:i/>
                <w:szCs w:val="22"/>
                <w:lang w:val="en-US"/>
              </w:rPr>
              <w:t>zd</w:t>
            </w:r>
            <w:r w:rsidRPr="00B9491A">
              <w:rPr>
                <w:rFonts w:ascii="Garamond" w:hAnsi="Garamond"/>
                <w:szCs w:val="22"/>
                <w:lang w:val="ru-RU"/>
              </w:rPr>
              <w:t xml:space="preserve"> – </w:t>
            </w:r>
            <w:r w:rsidRPr="00B9491A">
              <w:rPr>
                <w:rFonts w:ascii="Garamond" w:hAnsi="Garamond"/>
                <w:color w:val="000000"/>
                <w:szCs w:val="22"/>
                <w:lang w:val="ru-RU"/>
              </w:rPr>
              <w:t>одна из зон множества, включающего следующие зоны оптового рынка электроэнергии и (или) мощности:</w:t>
            </w:r>
          </w:p>
          <w:p w:rsidR="005C2D1B" w:rsidRPr="00B9491A" w:rsidRDefault="001D3E3C" w:rsidP="00F534BE">
            <w:pPr>
              <w:pStyle w:val="a4"/>
              <w:widowControl w:val="0"/>
              <w:shd w:val="clear" w:color="auto" w:fill="FFFF66"/>
              <w:ind w:left="360"/>
              <w:rPr>
                <w:rFonts w:ascii="Garamond" w:hAnsi="Garamond"/>
                <w:color w:val="000000"/>
                <w:szCs w:val="22"/>
                <w:lang w:val="ru-RU"/>
              </w:rPr>
            </w:pPr>
            <w:r>
              <w:rPr>
                <w:rFonts w:ascii="Garamond" w:hAnsi="Garamond"/>
                <w:color w:val="000000"/>
                <w:szCs w:val="22"/>
                <w:lang w:val="ru-RU"/>
              </w:rPr>
              <w:t>–</w:t>
            </w:r>
            <w:r w:rsidR="005C2D1B" w:rsidRPr="00B9491A">
              <w:rPr>
                <w:rFonts w:ascii="Garamond" w:hAnsi="Garamond"/>
                <w:color w:val="000000"/>
                <w:szCs w:val="22"/>
                <w:lang w:val="ru-RU"/>
              </w:rPr>
              <w:t xml:space="preserve"> первая и вторая ценовые зоны;</w:t>
            </w:r>
          </w:p>
          <w:p w:rsidR="005C2D1B" w:rsidRPr="00B9491A" w:rsidRDefault="001D3E3C" w:rsidP="00F534BE">
            <w:pPr>
              <w:pStyle w:val="a4"/>
              <w:widowControl w:val="0"/>
              <w:shd w:val="clear" w:color="auto" w:fill="FFFF66"/>
              <w:ind w:left="360"/>
              <w:rPr>
                <w:rFonts w:ascii="Garamond" w:hAnsi="Garamond"/>
                <w:color w:val="000000"/>
                <w:szCs w:val="22"/>
                <w:lang w:val="ru-RU"/>
              </w:rPr>
            </w:pPr>
            <w:r>
              <w:rPr>
                <w:rFonts w:ascii="Garamond" w:hAnsi="Garamond"/>
                <w:color w:val="000000"/>
                <w:szCs w:val="22"/>
                <w:lang w:val="ru-RU"/>
              </w:rPr>
              <w:t>–</w:t>
            </w:r>
            <w:r w:rsidR="005C2D1B" w:rsidRPr="00B9491A">
              <w:rPr>
                <w:rFonts w:ascii="Garamond" w:hAnsi="Garamond"/>
                <w:color w:val="000000"/>
                <w:szCs w:val="22"/>
                <w:lang w:val="ru-RU"/>
              </w:rPr>
              <w:t xml:space="preserve"> неценовая зона Архангельской области;</w:t>
            </w:r>
          </w:p>
          <w:p w:rsidR="005C2D1B" w:rsidRPr="00B9491A" w:rsidRDefault="001D3E3C" w:rsidP="00F534BE">
            <w:pPr>
              <w:pStyle w:val="a4"/>
              <w:widowControl w:val="0"/>
              <w:shd w:val="clear" w:color="auto" w:fill="FFFF66"/>
              <w:ind w:left="360"/>
              <w:rPr>
                <w:rFonts w:ascii="Garamond" w:hAnsi="Garamond"/>
                <w:color w:val="000000"/>
                <w:szCs w:val="22"/>
                <w:lang w:val="ru-RU"/>
              </w:rPr>
            </w:pPr>
            <w:r>
              <w:rPr>
                <w:rFonts w:ascii="Garamond" w:hAnsi="Garamond"/>
                <w:color w:val="000000"/>
                <w:szCs w:val="22"/>
                <w:lang w:val="ru-RU"/>
              </w:rPr>
              <w:t>–</w:t>
            </w:r>
            <w:r w:rsidR="005C2D1B" w:rsidRPr="00B9491A">
              <w:rPr>
                <w:rFonts w:ascii="Garamond" w:hAnsi="Garamond"/>
                <w:color w:val="000000"/>
                <w:szCs w:val="22"/>
                <w:lang w:val="ru-RU"/>
              </w:rPr>
              <w:t xml:space="preserve"> неценовая зона Республики Коми; </w:t>
            </w:r>
          </w:p>
          <w:p w:rsidR="005C2D1B" w:rsidRPr="00B9491A" w:rsidRDefault="001D3E3C" w:rsidP="00F534BE">
            <w:pPr>
              <w:pStyle w:val="a4"/>
              <w:widowControl w:val="0"/>
              <w:shd w:val="clear" w:color="auto" w:fill="FFFF66"/>
              <w:ind w:left="360"/>
              <w:rPr>
                <w:rFonts w:ascii="Garamond" w:hAnsi="Garamond"/>
                <w:color w:val="000000"/>
                <w:szCs w:val="22"/>
                <w:lang w:val="ru-RU"/>
              </w:rPr>
            </w:pPr>
            <w:r>
              <w:rPr>
                <w:rFonts w:ascii="Garamond" w:hAnsi="Garamond"/>
                <w:color w:val="000000"/>
                <w:szCs w:val="22"/>
                <w:lang w:val="ru-RU"/>
              </w:rPr>
              <w:t>–</w:t>
            </w:r>
            <w:r w:rsidR="005C2D1B" w:rsidRPr="00B9491A">
              <w:rPr>
                <w:rFonts w:ascii="Garamond" w:hAnsi="Garamond"/>
                <w:color w:val="000000"/>
                <w:szCs w:val="22"/>
                <w:lang w:val="ru-RU"/>
              </w:rPr>
              <w:t xml:space="preserve"> вторая неценовая зона</w:t>
            </w:r>
            <w:r w:rsidR="00E46BFA">
              <w:rPr>
                <w:rFonts w:ascii="Garamond" w:hAnsi="Garamond"/>
                <w:color w:val="000000"/>
                <w:szCs w:val="22"/>
                <w:lang w:val="ru-RU"/>
              </w:rPr>
              <w:t>;</w:t>
            </w:r>
          </w:p>
          <w:p w:rsidR="005C2D1B" w:rsidRPr="00B9491A" w:rsidRDefault="005C2D1B" w:rsidP="00F534BE">
            <w:pPr>
              <w:pStyle w:val="a4"/>
              <w:widowControl w:val="0"/>
              <w:rPr>
                <w:rFonts w:ascii="Garamond" w:hAnsi="Garamond" w:cs="Garamond"/>
                <w:szCs w:val="22"/>
                <w:lang w:val="ru-RU"/>
              </w:rPr>
            </w:pPr>
            <w:r w:rsidRPr="00B9491A">
              <w:rPr>
                <w:rFonts w:ascii="Garamond" w:hAnsi="Garamond" w:cs="Garamond"/>
                <w:szCs w:val="22"/>
                <w:lang w:val="ru-RU"/>
              </w:rPr>
              <w:t xml:space="preserve">– по договорам купли-продажи на РСВ </w:t>
            </w:r>
            <w:r w:rsidR="001D3E3C">
              <w:rPr>
                <w:rFonts w:ascii="Garamond" w:hAnsi="Garamond"/>
                <w:spacing w:val="1"/>
                <w:szCs w:val="22"/>
                <w:lang w:val="ru-RU"/>
              </w:rPr>
              <w:t>для участника</w:t>
            </w:r>
            <w:r w:rsidR="009054A3" w:rsidRPr="00B9491A">
              <w:rPr>
                <w:rFonts w:ascii="Garamond" w:hAnsi="Garamond"/>
                <w:szCs w:val="22"/>
                <w:lang w:val="ru-RU"/>
              </w:rPr>
              <w:t xml:space="preserve"> </w:t>
            </w:r>
            <w:r w:rsidR="009054A3" w:rsidRPr="009054A3">
              <w:rPr>
                <w:rFonts w:ascii="Garamond" w:hAnsi="Garamond"/>
                <w:szCs w:val="22"/>
                <w:highlight w:val="yellow"/>
                <w:lang w:val="ru-RU"/>
              </w:rPr>
              <w:t>оптового рынка</w:t>
            </w:r>
            <w:r w:rsidR="009054A3" w:rsidRPr="00332A53">
              <w:rPr>
                <w:rFonts w:ascii="Garamond" w:hAnsi="Garamond"/>
                <w:i/>
                <w:spacing w:val="1"/>
                <w:szCs w:val="22"/>
                <w:lang w:val="ru-RU"/>
              </w:rPr>
              <w:t xml:space="preserve"> </w:t>
            </w:r>
            <w:r w:rsidRPr="00B9491A">
              <w:rPr>
                <w:rFonts w:ascii="Garamond" w:hAnsi="Garamond"/>
                <w:i/>
                <w:spacing w:val="1"/>
                <w:szCs w:val="22"/>
              </w:rPr>
              <w:t>i</w:t>
            </w:r>
            <w:r w:rsidRPr="00B9491A">
              <w:rPr>
                <w:rFonts w:ascii="Garamond" w:hAnsi="Garamond"/>
                <w:spacing w:val="1"/>
                <w:szCs w:val="22"/>
                <w:lang w:val="ru-RU"/>
              </w:rPr>
              <w:t>:</w:t>
            </w:r>
          </w:p>
          <w:p w:rsidR="005C2D1B" w:rsidRPr="00B9491A" w:rsidRDefault="005C2D1B" w:rsidP="00F534BE">
            <w:pPr>
              <w:pStyle w:val="af3"/>
              <w:ind w:firstLine="601"/>
              <w:jc w:val="both"/>
              <w:rPr>
                <w:rFonts w:ascii="Garamond" w:hAnsi="Garamond" w:cs="Garamond"/>
                <w:position w:val="-50"/>
                <w:sz w:val="22"/>
                <w:szCs w:val="22"/>
              </w:rPr>
            </w:pPr>
            <w:r w:rsidRPr="00B9491A">
              <w:rPr>
                <w:rFonts w:ascii="Garamond" w:hAnsi="Garamond"/>
                <w:noProof/>
                <w:sz w:val="22"/>
                <w:szCs w:val="22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721ABC5" wp14:editId="61C7AF08">
                      <wp:simplePos x="0" y="0"/>
                      <wp:positionH relativeFrom="column">
                        <wp:posOffset>1454150</wp:posOffset>
                      </wp:positionH>
                      <wp:positionV relativeFrom="paragraph">
                        <wp:posOffset>135255</wp:posOffset>
                      </wp:positionV>
                      <wp:extent cx="253365" cy="132080"/>
                      <wp:effectExtent l="1905" t="2540" r="1905" b="8255"/>
                      <wp:wrapNone/>
                      <wp:docPr id="32" name="Надпись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3365" cy="132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>
                                  <a:alpha val="49001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32A53" w:rsidRDefault="00332A53" w:rsidP="005C2D1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21ABC5" id="Надпись 32" o:spid="_x0000_s1031" type="#_x0000_t202" style="position:absolute;left:0;text-align:left;margin-left:114.5pt;margin-top:10.65pt;width:19.95pt;height:10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" fillcolor="yellow" stroked="f">
                      <v:fill opacity="32125f"/>
                      <v:textbox>
                        <w:txbxContent>
                          <w:p w:rsidR="00332A53" w:rsidRDefault="00332A53" w:rsidP="005C2D1B"/>
                        </w:txbxContent>
                      </v:textbox>
                    </v:shape>
                  </w:pict>
                </mc:Fallback>
              </mc:AlternateContent>
            </w:r>
            <w:r w:rsidRPr="00B9491A">
              <w:rPr>
                <w:rFonts w:ascii="Garamond" w:hAnsi="Garamond"/>
                <w:noProof/>
                <w:sz w:val="22"/>
                <w:szCs w:val="22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492B985" wp14:editId="4BE40792">
                      <wp:simplePos x="0" y="0"/>
                      <wp:positionH relativeFrom="column">
                        <wp:posOffset>1163320</wp:posOffset>
                      </wp:positionH>
                      <wp:positionV relativeFrom="paragraph">
                        <wp:posOffset>846455</wp:posOffset>
                      </wp:positionV>
                      <wp:extent cx="287020" cy="132080"/>
                      <wp:effectExtent l="6350" t="8890" r="1905" b="1905"/>
                      <wp:wrapNone/>
                      <wp:docPr id="31" name="Надпись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7020" cy="132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>
                                  <a:alpha val="49001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32A53" w:rsidRDefault="00332A53" w:rsidP="005C2D1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92B985" id="Надпись 31" o:spid="_x0000_s1032" type="#_x0000_t202" style="position:absolute;left:0;text-align:left;margin-left:91.6pt;margin-top:66.65pt;width:22.6pt;height:10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" fillcolor="yellow" stroked="f">
                      <v:fill opacity="32125f"/>
                      <v:textbox>
                        <w:txbxContent>
                          <w:p w:rsidR="00332A53" w:rsidRDefault="00332A53" w:rsidP="005C2D1B"/>
                        </w:txbxContent>
                      </v:textbox>
                    </v:shape>
                  </w:pict>
                </mc:Fallback>
              </mc:AlternateContent>
            </w:r>
            <w:r w:rsidRPr="00B9491A">
              <w:rPr>
                <w:rFonts w:ascii="Garamond" w:hAnsi="Garamond"/>
                <w:noProof/>
                <w:sz w:val="22"/>
                <w:szCs w:val="22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603473B" wp14:editId="46D05815">
                      <wp:simplePos x="0" y="0"/>
                      <wp:positionH relativeFrom="column">
                        <wp:posOffset>2750820</wp:posOffset>
                      </wp:positionH>
                      <wp:positionV relativeFrom="paragraph">
                        <wp:posOffset>906145</wp:posOffset>
                      </wp:positionV>
                      <wp:extent cx="278765" cy="132080"/>
                      <wp:effectExtent l="3175" t="1905" r="3810" b="8890"/>
                      <wp:wrapNone/>
                      <wp:docPr id="30" name="Надпись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8765" cy="132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>
                                  <a:alpha val="49001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32A53" w:rsidRDefault="00332A53" w:rsidP="005C2D1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03473B" id="Надпись 30" o:spid="_x0000_s1033" type="#_x0000_t202" style="position:absolute;left:0;text-align:left;margin-left:216.6pt;margin-top:71.35pt;width:21.95pt;height:10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" fillcolor="yellow" stroked="f">
                      <v:fill opacity="32125f"/>
                      <v:textbox>
                        <w:txbxContent>
                          <w:p w:rsidR="00332A53" w:rsidRDefault="00332A53" w:rsidP="005C2D1B"/>
                        </w:txbxContent>
                      </v:textbox>
                    </v:shape>
                  </w:pict>
                </mc:Fallback>
              </mc:AlternateContent>
            </w:r>
            <w:r w:rsidRPr="00B9491A">
              <w:rPr>
                <w:rFonts w:ascii="Garamond" w:hAnsi="Garamond"/>
                <w:noProof/>
                <w:sz w:val="22"/>
                <w:szCs w:val="22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1CFF991" wp14:editId="62A604A5">
                      <wp:simplePos x="0" y="0"/>
                      <wp:positionH relativeFrom="column">
                        <wp:posOffset>3113405</wp:posOffset>
                      </wp:positionH>
                      <wp:positionV relativeFrom="paragraph">
                        <wp:posOffset>364490</wp:posOffset>
                      </wp:positionV>
                      <wp:extent cx="287020" cy="132080"/>
                      <wp:effectExtent l="3810" t="3175" r="4445" b="7620"/>
                      <wp:wrapNone/>
                      <wp:docPr id="29" name="Надпись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7020" cy="132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>
                                  <a:alpha val="49001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32A53" w:rsidRDefault="00332A53" w:rsidP="005C2D1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CFF991" id="Надпись 29" o:spid="_x0000_s1034" type="#_x0000_t202" style="position:absolute;left:0;text-align:left;margin-left:245.15pt;margin-top:28.7pt;width:22.6pt;height:10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" fillcolor="yellow" stroked="f">
                      <v:fill opacity="32125f"/>
                      <v:textbox>
                        <w:txbxContent>
                          <w:p w:rsidR="00332A53" w:rsidRDefault="00332A53" w:rsidP="005C2D1B"/>
                        </w:txbxContent>
                      </v:textbox>
                    </v:shape>
                  </w:pict>
                </mc:Fallback>
              </mc:AlternateContent>
            </w:r>
            <w:r w:rsidRPr="00B9491A">
              <w:rPr>
                <w:rFonts w:ascii="Garamond" w:hAnsi="Garamond" w:cs="Garamond"/>
                <w:noProof/>
                <w:sz w:val="22"/>
                <w:szCs w:val="22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60D0709" wp14:editId="0CD396A0">
                      <wp:simplePos x="0" y="0"/>
                      <wp:positionH relativeFrom="column">
                        <wp:posOffset>2026920</wp:posOffset>
                      </wp:positionH>
                      <wp:positionV relativeFrom="paragraph">
                        <wp:posOffset>371475</wp:posOffset>
                      </wp:positionV>
                      <wp:extent cx="224155" cy="132080"/>
                      <wp:effectExtent l="3175" t="635" r="1270" b="635"/>
                      <wp:wrapNone/>
                      <wp:docPr id="28" name="Надпись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155" cy="132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>
                                  <a:alpha val="49001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32A53" w:rsidRDefault="00332A53" w:rsidP="005C2D1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0D0709" id="Надпись 28" o:spid="_x0000_s1035" type="#_x0000_t202" style="position:absolute;left:0;text-align:left;margin-left:159.6pt;margin-top:29.25pt;width:17.65pt;height:10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" fillcolor="yellow" stroked="f">
                      <v:fill opacity="32125f"/>
                      <v:textbox>
                        <w:txbxContent>
                          <w:p w:rsidR="00332A53" w:rsidRDefault="00332A53" w:rsidP="005C2D1B"/>
                        </w:txbxContent>
                      </v:textbox>
                    </v:shape>
                  </w:pict>
                </mc:Fallback>
              </mc:AlternateContent>
            </w:r>
            <w:r w:rsidRPr="00B9491A">
              <w:rPr>
                <w:rFonts w:ascii="Garamond" w:hAnsi="Garamond" w:cs="Garamond"/>
                <w:position w:val="-66"/>
                <w:sz w:val="22"/>
                <w:szCs w:val="22"/>
              </w:rPr>
              <w:object w:dxaOrig="4500" w:dyaOrig="1440" w14:anchorId="2C462E00">
                <v:shape id="_x0000_i1188" type="#_x0000_t75" style="width:252pt;height:78.75pt" o:ole="">
                  <v:imagedata r:id="rId338" o:title=""/>
                </v:shape>
                <o:OLEObject Type="Embed" ProgID="Equation.3" ShapeID="_x0000_i1188" DrawAspect="Content" ObjectID="_1638254866" r:id="rId339"/>
              </w:object>
            </w:r>
          </w:p>
          <w:p w:rsidR="005C2D1B" w:rsidRPr="00B9491A" w:rsidRDefault="005C2D1B" w:rsidP="00E46BFA">
            <w:pPr>
              <w:pStyle w:val="a4"/>
              <w:widowControl w:val="0"/>
              <w:shd w:val="clear" w:color="auto" w:fill="FFFF66"/>
              <w:ind w:left="360" w:hanging="321"/>
              <w:rPr>
                <w:rFonts w:ascii="Garamond" w:hAnsi="Garamond"/>
                <w:color w:val="000000"/>
                <w:szCs w:val="22"/>
                <w:lang w:val="ru-RU"/>
              </w:rPr>
            </w:pPr>
            <w:r w:rsidRPr="00B9491A">
              <w:rPr>
                <w:rFonts w:ascii="Garamond" w:hAnsi="Garamond"/>
                <w:szCs w:val="22"/>
                <w:lang w:val="ru-RU"/>
              </w:rPr>
              <w:t xml:space="preserve">где </w:t>
            </w:r>
            <w:r w:rsidRPr="00B9491A">
              <w:rPr>
                <w:rFonts w:ascii="Garamond" w:hAnsi="Garamond"/>
                <w:i/>
                <w:szCs w:val="22"/>
                <w:lang w:val="en-US"/>
              </w:rPr>
              <w:t>zd</w:t>
            </w:r>
            <w:r w:rsidRPr="00B9491A">
              <w:rPr>
                <w:rFonts w:ascii="Garamond" w:hAnsi="Garamond"/>
                <w:szCs w:val="22"/>
                <w:lang w:val="ru-RU"/>
              </w:rPr>
              <w:t xml:space="preserve"> – </w:t>
            </w:r>
            <w:r w:rsidRPr="00B9491A">
              <w:rPr>
                <w:rFonts w:ascii="Garamond" w:hAnsi="Garamond"/>
                <w:color w:val="000000"/>
                <w:szCs w:val="22"/>
                <w:lang w:val="ru-RU"/>
              </w:rPr>
              <w:t xml:space="preserve">одна из зон множества, включающего следующие зоны оптового рынка </w:t>
            </w:r>
            <w:r w:rsidRPr="00B9491A">
              <w:rPr>
                <w:rFonts w:ascii="Garamond" w:hAnsi="Garamond"/>
                <w:color w:val="000000"/>
                <w:szCs w:val="22"/>
                <w:lang w:val="ru-RU"/>
              </w:rPr>
              <w:lastRenderedPageBreak/>
              <w:t>электроэнергии и (или) мощности:</w:t>
            </w:r>
          </w:p>
          <w:p w:rsidR="005C2D1B" w:rsidRPr="00B9491A" w:rsidRDefault="00B9491A" w:rsidP="00F534BE">
            <w:pPr>
              <w:pStyle w:val="a4"/>
              <w:widowControl w:val="0"/>
              <w:shd w:val="clear" w:color="auto" w:fill="FFFF66"/>
              <w:ind w:left="360"/>
              <w:rPr>
                <w:rFonts w:ascii="Garamond" w:hAnsi="Garamond"/>
                <w:color w:val="000000"/>
                <w:szCs w:val="22"/>
                <w:lang w:val="ru-RU"/>
              </w:rPr>
            </w:pPr>
            <w:r>
              <w:rPr>
                <w:rFonts w:ascii="Garamond" w:hAnsi="Garamond"/>
                <w:color w:val="000000"/>
                <w:szCs w:val="22"/>
                <w:lang w:val="ru-RU"/>
              </w:rPr>
              <w:t>–</w:t>
            </w:r>
            <w:r w:rsidR="005C2D1B" w:rsidRPr="00B9491A">
              <w:rPr>
                <w:rFonts w:ascii="Garamond" w:hAnsi="Garamond"/>
                <w:color w:val="000000"/>
                <w:szCs w:val="22"/>
                <w:lang w:val="ru-RU"/>
              </w:rPr>
              <w:t xml:space="preserve"> первая и вторая ценовые зоны;</w:t>
            </w:r>
          </w:p>
          <w:p w:rsidR="005C2D1B" w:rsidRPr="00B9491A" w:rsidRDefault="00B9491A" w:rsidP="00F534BE">
            <w:pPr>
              <w:pStyle w:val="a4"/>
              <w:widowControl w:val="0"/>
              <w:shd w:val="clear" w:color="auto" w:fill="FFFF66"/>
              <w:ind w:left="360"/>
              <w:rPr>
                <w:rFonts w:ascii="Garamond" w:hAnsi="Garamond"/>
                <w:color w:val="000000"/>
                <w:szCs w:val="22"/>
                <w:lang w:val="ru-RU"/>
              </w:rPr>
            </w:pPr>
            <w:r>
              <w:rPr>
                <w:rFonts w:ascii="Garamond" w:hAnsi="Garamond"/>
                <w:color w:val="000000"/>
                <w:szCs w:val="22"/>
                <w:lang w:val="ru-RU"/>
              </w:rPr>
              <w:t>–</w:t>
            </w:r>
            <w:r w:rsidR="005C2D1B" w:rsidRPr="00B9491A">
              <w:rPr>
                <w:rFonts w:ascii="Garamond" w:hAnsi="Garamond"/>
                <w:color w:val="000000"/>
                <w:szCs w:val="22"/>
                <w:lang w:val="ru-RU"/>
              </w:rPr>
              <w:t xml:space="preserve"> неценовая зона Архангельской области;</w:t>
            </w:r>
          </w:p>
          <w:p w:rsidR="005C2D1B" w:rsidRPr="00B9491A" w:rsidRDefault="00B9491A" w:rsidP="00F534BE">
            <w:pPr>
              <w:pStyle w:val="a4"/>
              <w:widowControl w:val="0"/>
              <w:shd w:val="clear" w:color="auto" w:fill="FFFF66"/>
              <w:ind w:left="360"/>
              <w:rPr>
                <w:rFonts w:ascii="Garamond" w:hAnsi="Garamond"/>
                <w:color w:val="000000"/>
                <w:szCs w:val="22"/>
                <w:lang w:val="ru-RU"/>
              </w:rPr>
            </w:pPr>
            <w:r>
              <w:rPr>
                <w:rFonts w:ascii="Garamond" w:hAnsi="Garamond"/>
                <w:color w:val="000000"/>
                <w:szCs w:val="22"/>
                <w:lang w:val="ru-RU"/>
              </w:rPr>
              <w:t>–</w:t>
            </w:r>
            <w:r w:rsidR="005C2D1B" w:rsidRPr="00B9491A">
              <w:rPr>
                <w:rFonts w:ascii="Garamond" w:hAnsi="Garamond"/>
                <w:color w:val="000000"/>
                <w:szCs w:val="22"/>
                <w:lang w:val="ru-RU"/>
              </w:rPr>
              <w:t xml:space="preserve"> неценовая зона Республики Коми; </w:t>
            </w:r>
          </w:p>
          <w:p w:rsidR="005C2D1B" w:rsidRPr="00B9491A" w:rsidRDefault="00B9491A" w:rsidP="00B9491A">
            <w:pPr>
              <w:pStyle w:val="a4"/>
              <w:widowControl w:val="0"/>
              <w:shd w:val="clear" w:color="auto" w:fill="FFFF66"/>
              <w:ind w:left="360"/>
              <w:rPr>
                <w:rFonts w:ascii="Garamond" w:hAnsi="Garamond"/>
                <w:color w:val="000000"/>
                <w:szCs w:val="22"/>
              </w:rPr>
            </w:pPr>
            <w:r>
              <w:rPr>
                <w:rFonts w:ascii="Garamond" w:hAnsi="Garamond"/>
                <w:color w:val="000000"/>
                <w:szCs w:val="22"/>
                <w:lang w:val="ru-RU"/>
              </w:rPr>
              <w:t>–</w:t>
            </w:r>
            <w:r>
              <w:rPr>
                <w:rFonts w:ascii="Garamond" w:hAnsi="Garamond"/>
                <w:color w:val="000000"/>
                <w:szCs w:val="22"/>
              </w:rPr>
              <w:t xml:space="preserve"> вторая неценовая зона.</w:t>
            </w:r>
          </w:p>
        </w:tc>
      </w:tr>
      <w:tr w:rsidR="005C2D1B" w:rsidRPr="00B9491A" w:rsidTr="00E46BFA">
        <w:trPr>
          <w:trHeight w:val="43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D1B" w:rsidRPr="00B9491A" w:rsidRDefault="005C2D1B" w:rsidP="00F534BE">
            <w:pPr>
              <w:widowControl w:val="0"/>
              <w:jc w:val="center"/>
              <w:rPr>
                <w:rFonts w:ascii="Garamond" w:hAnsi="Garamond"/>
                <w:b/>
                <w:bCs/>
                <w:sz w:val="22"/>
                <w:szCs w:val="22"/>
                <w:lang w:val="en-US"/>
              </w:rPr>
            </w:pPr>
            <w:r w:rsidRPr="00B9491A">
              <w:rPr>
                <w:rFonts w:ascii="Garamond" w:hAnsi="Garamond"/>
                <w:b/>
                <w:bCs/>
                <w:sz w:val="22"/>
                <w:szCs w:val="22"/>
                <w:lang w:val="en-US"/>
              </w:rPr>
              <w:lastRenderedPageBreak/>
              <w:t>7.3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D1B" w:rsidRPr="00B9491A" w:rsidRDefault="005C2D1B" w:rsidP="00F534BE">
            <w:pPr>
              <w:pStyle w:val="a4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B9491A">
              <w:rPr>
                <w:rFonts w:ascii="Garamond" w:hAnsi="Garamond"/>
                <w:szCs w:val="22"/>
                <w:lang w:val="ru-RU"/>
              </w:rPr>
              <w:t>…</w:t>
            </w:r>
          </w:p>
          <w:p w:rsidR="005C2D1B" w:rsidRPr="00B9491A" w:rsidRDefault="005C2D1B" w:rsidP="00F534BE">
            <w:pPr>
              <w:pStyle w:val="a4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B9491A">
              <w:rPr>
                <w:rFonts w:ascii="Garamond" w:hAnsi="Garamond"/>
                <w:szCs w:val="22"/>
                <w:lang w:val="ru-RU"/>
              </w:rPr>
              <w:t xml:space="preserve">В случае если у участника </w:t>
            </w:r>
            <w:r w:rsidRPr="00B9491A">
              <w:rPr>
                <w:rFonts w:ascii="Garamond" w:hAnsi="Garamond"/>
                <w:i/>
                <w:szCs w:val="22"/>
              </w:rPr>
              <w:t>i</w:t>
            </w:r>
            <w:r w:rsidRPr="00B9491A">
              <w:rPr>
                <w:rFonts w:ascii="Garamond" w:hAnsi="Garamond"/>
                <w:szCs w:val="22"/>
                <w:lang w:val="ru-RU"/>
              </w:rPr>
              <w:t xml:space="preserve"> неценовой зоны </w:t>
            </w:r>
            <w:r w:rsidRPr="00B9491A">
              <w:rPr>
                <w:rFonts w:ascii="Garamond" w:hAnsi="Garamond"/>
                <w:i/>
                <w:szCs w:val="22"/>
              </w:rPr>
              <w:t>z</w:t>
            </w:r>
            <w:r w:rsidRPr="00B9491A">
              <w:rPr>
                <w:rFonts w:ascii="Garamond" w:hAnsi="Garamond"/>
                <w:szCs w:val="22"/>
                <w:lang w:val="ru-RU"/>
              </w:rPr>
              <w:t xml:space="preserve"> за расчетный период </w:t>
            </w:r>
            <w:r w:rsidRPr="00B9491A">
              <w:rPr>
                <w:rFonts w:ascii="Garamond" w:hAnsi="Garamond"/>
                <w:i/>
                <w:szCs w:val="22"/>
              </w:rPr>
              <w:t>m</w:t>
            </w:r>
            <w:r w:rsidRPr="00B9491A">
              <w:rPr>
                <w:rFonts w:ascii="Garamond" w:hAnsi="Garamond"/>
                <w:szCs w:val="22"/>
                <w:lang w:val="ru-RU"/>
              </w:rPr>
              <w:t xml:space="preserve"> имеются одновременно предварительные авансовые обязательства и предварительные авансовые требования за электрическую энергию и (или) мощность, окончательные авансовые обязательства/требования данного участника </w:t>
            </w:r>
            <w:r w:rsidRPr="00B9491A">
              <w:rPr>
                <w:rFonts w:ascii="Garamond" w:hAnsi="Garamond"/>
                <w:i/>
                <w:szCs w:val="22"/>
              </w:rPr>
              <w:t>i</w:t>
            </w:r>
            <w:r w:rsidRPr="00B9491A">
              <w:rPr>
                <w:rFonts w:ascii="Garamond" w:hAnsi="Garamond"/>
                <w:szCs w:val="22"/>
                <w:lang w:val="ru-RU"/>
              </w:rPr>
              <w:t xml:space="preserve"> за электрическую энергию и (или) мощность определяются как сальдо предварительных авансовых обязательств и предварительных авансовых требований за электрическую энергию и (или) мощность.</w:t>
            </w:r>
          </w:p>
          <w:p w:rsidR="005C2D1B" w:rsidRPr="00B9491A" w:rsidRDefault="005C2D1B" w:rsidP="00F534BE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B9491A">
              <w:rPr>
                <w:rFonts w:ascii="Garamond" w:hAnsi="Garamond"/>
                <w:sz w:val="22"/>
                <w:szCs w:val="22"/>
              </w:rPr>
              <w:t>В случае если обязательства превышают требования:</w:t>
            </w:r>
          </w:p>
          <w:p w:rsidR="005C2D1B" w:rsidRPr="00B9491A" w:rsidRDefault="005C2D1B" w:rsidP="00F534BE">
            <w:pPr>
              <w:spacing w:before="120" w:after="120"/>
              <w:ind w:firstLine="567"/>
              <w:jc w:val="center"/>
              <w:rPr>
                <w:rFonts w:ascii="Garamond" w:hAnsi="Garamond"/>
                <w:position w:val="-32"/>
                <w:sz w:val="22"/>
                <w:szCs w:val="22"/>
              </w:rPr>
            </w:pPr>
            <w:r w:rsidRPr="00B9491A">
              <w:rPr>
                <w:rFonts w:ascii="Garamond" w:hAnsi="Garamond"/>
                <w:position w:val="-50"/>
                <w:sz w:val="22"/>
                <w:szCs w:val="22"/>
              </w:rPr>
              <w:object w:dxaOrig="5179" w:dyaOrig="1120" w14:anchorId="1B5F807B">
                <v:shape id="_x0000_i1189" type="#_x0000_t75" style="width:318.75pt;height:70.5pt" o:ole="">
                  <v:imagedata r:id="rId340" o:title=""/>
                </v:shape>
                <o:OLEObject Type="Embed" ProgID="Equation.3" ShapeID="_x0000_i1189" DrawAspect="Content" ObjectID="_1638254867" r:id="rId341"/>
              </w:object>
            </w:r>
            <w:r w:rsidRPr="00B9491A">
              <w:rPr>
                <w:rFonts w:ascii="Garamond" w:hAnsi="Garamond"/>
                <w:sz w:val="22"/>
                <w:szCs w:val="22"/>
              </w:rPr>
              <w:t>.</w:t>
            </w:r>
          </w:p>
          <w:p w:rsidR="005C2D1B" w:rsidRPr="00B9491A" w:rsidRDefault="005C2D1B" w:rsidP="00F534BE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B9491A">
              <w:rPr>
                <w:rFonts w:ascii="Garamond" w:hAnsi="Garamond"/>
                <w:sz w:val="22"/>
                <w:szCs w:val="22"/>
              </w:rPr>
              <w:t>В случае если требования больше или равны обязательствам:</w:t>
            </w:r>
          </w:p>
          <w:p w:rsidR="005C2D1B" w:rsidRPr="00B9491A" w:rsidRDefault="005C2D1B" w:rsidP="00F534BE">
            <w:pPr>
              <w:spacing w:before="120" w:after="120"/>
              <w:ind w:firstLine="567"/>
              <w:jc w:val="center"/>
              <w:rPr>
                <w:rFonts w:ascii="Garamond" w:hAnsi="Garamond"/>
                <w:sz w:val="22"/>
                <w:szCs w:val="22"/>
              </w:rPr>
            </w:pPr>
            <w:r w:rsidRPr="00B9491A">
              <w:rPr>
                <w:rFonts w:ascii="Garamond" w:hAnsi="Garamond"/>
                <w:position w:val="-50"/>
                <w:sz w:val="22"/>
                <w:szCs w:val="22"/>
              </w:rPr>
              <w:object w:dxaOrig="5179" w:dyaOrig="1120" w14:anchorId="39D0B74A">
                <v:shape id="_x0000_i1190" type="#_x0000_t75" style="width:315.75pt;height:70.5pt" o:ole="">
                  <v:imagedata r:id="rId342" o:title=""/>
                </v:shape>
                <o:OLEObject Type="Embed" ProgID="Equation.3" ShapeID="_x0000_i1190" DrawAspect="Content" ObjectID="_1638254868" r:id="rId343"/>
              </w:object>
            </w:r>
            <w:r w:rsidRPr="00B9491A">
              <w:rPr>
                <w:rFonts w:ascii="Garamond" w:hAnsi="Garamond"/>
                <w:sz w:val="22"/>
                <w:szCs w:val="22"/>
              </w:rPr>
              <w:t>.</w:t>
            </w:r>
          </w:p>
          <w:p w:rsidR="005C2D1B" w:rsidRPr="00B9491A" w:rsidRDefault="005C2D1B" w:rsidP="00F534BE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B9491A">
              <w:rPr>
                <w:rFonts w:ascii="Garamond" w:hAnsi="Garamond"/>
                <w:sz w:val="22"/>
                <w:szCs w:val="22"/>
              </w:rPr>
              <w:lastRenderedPageBreak/>
              <w:t xml:space="preserve">Авансовые обязательства/требования по договорам купли-продажи </w:t>
            </w:r>
            <w:r w:rsidRPr="00B9491A">
              <w:rPr>
                <w:rFonts w:ascii="Garamond" w:hAnsi="Garamond"/>
                <w:i/>
                <w:sz w:val="22"/>
                <w:szCs w:val="22"/>
              </w:rPr>
              <w:t>d1</w:t>
            </w:r>
            <w:r w:rsidRPr="00B9491A">
              <w:rPr>
                <w:rFonts w:ascii="Garamond" w:hAnsi="Garamond"/>
                <w:sz w:val="22"/>
                <w:szCs w:val="22"/>
              </w:rPr>
              <w:t xml:space="preserve"> / комиссии </w:t>
            </w:r>
            <w:r w:rsidRPr="00B9491A">
              <w:rPr>
                <w:rFonts w:ascii="Garamond" w:hAnsi="Garamond"/>
                <w:i/>
                <w:sz w:val="22"/>
                <w:szCs w:val="22"/>
              </w:rPr>
              <w:t>d2</w:t>
            </w:r>
            <w:r w:rsidRPr="00B9491A">
              <w:rPr>
                <w:rFonts w:ascii="Garamond" w:hAnsi="Garamond"/>
                <w:sz w:val="22"/>
                <w:szCs w:val="22"/>
              </w:rPr>
              <w:t xml:space="preserve"> электрической энергии в НЦЗ определяются как:</w:t>
            </w:r>
          </w:p>
          <w:p w:rsidR="005C2D1B" w:rsidRPr="00B9491A" w:rsidRDefault="005C2D1B" w:rsidP="00F534BE">
            <w:pPr>
              <w:spacing w:before="120" w:after="120"/>
              <w:ind w:firstLine="567"/>
              <w:jc w:val="center"/>
              <w:rPr>
                <w:rFonts w:ascii="Garamond" w:hAnsi="Garamond"/>
                <w:sz w:val="22"/>
                <w:szCs w:val="22"/>
              </w:rPr>
            </w:pPr>
            <w:r w:rsidRPr="00B9491A">
              <w:rPr>
                <w:rFonts w:ascii="Garamond" w:hAnsi="Garamond"/>
                <w:position w:val="-14"/>
                <w:sz w:val="22"/>
                <w:szCs w:val="22"/>
              </w:rPr>
              <w:object w:dxaOrig="3019" w:dyaOrig="400" w14:anchorId="17146C19">
                <v:shape id="_x0000_i1191" type="#_x0000_t75" style="width:217.5pt;height:28.5pt" o:ole="">
                  <v:imagedata r:id="rId344" o:title=""/>
                </v:shape>
                <o:OLEObject Type="Embed" ProgID="Equation.3" ShapeID="_x0000_i1191" DrawAspect="Content" ObjectID="_1638254869" r:id="rId345"/>
              </w:object>
            </w:r>
            <w:r w:rsidRPr="00B9491A">
              <w:rPr>
                <w:rFonts w:ascii="Garamond" w:hAnsi="Garamond"/>
                <w:sz w:val="22"/>
                <w:szCs w:val="22"/>
              </w:rPr>
              <w:t>,</w:t>
            </w:r>
          </w:p>
          <w:p w:rsidR="005C2D1B" w:rsidRPr="00B9491A" w:rsidRDefault="005C2D1B" w:rsidP="00F534BE">
            <w:pPr>
              <w:spacing w:before="120" w:after="120"/>
              <w:ind w:firstLine="567"/>
              <w:jc w:val="center"/>
              <w:rPr>
                <w:rFonts w:ascii="Garamond" w:hAnsi="Garamond"/>
                <w:sz w:val="22"/>
                <w:szCs w:val="22"/>
              </w:rPr>
            </w:pPr>
            <w:r w:rsidRPr="00B9491A">
              <w:rPr>
                <w:rFonts w:ascii="Garamond" w:hAnsi="Garamond"/>
                <w:position w:val="-14"/>
                <w:sz w:val="22"/>
                <w:szCs w:val="22"/>
              </w:rPr>
              <w:object w:dxaOrig="3040" w:dyaOrig="400" w14:anchorId="0583C93C">
                <v:shape id="_x0000_i1192" type="#_x0000_t75" style="width:217.5pt;height:28.5pt" o:ole="">
                  <v:imagedata r:id="rId346" o:title=""/>
                </v:shape>
                <o:OLEObject Type="Embed" ProgID="Equation.3" ShapeID="_x0000_i1192" DrawAspect="Content" ObjectID="_1638254870" r:id="rId347"/>
              </w:object>
            </w:r>
            <w:r w:rsidRPr="00B9491A">
              <w:rPr>
                <w:rFonts w:ascii="Garamond" w:hAnsi="Garamond"/>
                <w:sz w:val="22"/>
                <w:szCs w:val="22"/>
              </w:rPr>
              <w:t>.</w:t>
            </w:r>
          </w:p>
          <w:p w:rsidR="005C2D1B" w:rsidRPr="00B9491A" w:rsidRDefault="005C2D1B" w:rsidP="00F534BE">
            <w:pPr>
              <w:pStyle w:val="a3"/>
              <w:autoSpaceDE w:val="0"/>
              <w:autoSpaceDN w:val="0"/>
              <w:spacing w:before="120" w:after="120"/>
              <w:ind w:left="0"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B9491A">
              <w:rPr>
                <w:rFonts w:ascii="Garamond" w:hAnsi="Garamond"/>
                <w:b/>
                <w:sz w:val="22"/>
                <w:szCs w:val="22"/>
              </w:rPr>
              <w:tab/>
            </w:r>
            <w:r w:rsidRPr="00B9491A">
              <w:rPr>
                <w:rFonts w:ascii="Garamond" w:hAnsi="Garamond"/>
                <w:sz w:val="22"/>
                <w:szCs w:val="22"/>
              </w:rPr>
              <w:t xml:space="preserve">Размер авансовых обязательств/требований по договорам купли-продажи/комиссии электрической энергии в НЦЗ для участников оптового рынка на даты платежа </w:t>
            </w:r>
            <w:r w:rsidRPr="00B9491A">
              <w:rPr>
                <w:rFonts w:ascii="Garamond" w:hAnsi="Garamond"/>
                <w:i/>
                <w:sz w:val="22"/>
                <w:szCs w:val="22"/>
                <w:lang w:val="en-US"/>
              </w:rPr>
              <w:t>t</w:t>
            </w:r>
            <w:r w:rsidRPr="00B9491A">
              <w:rPr>
                <w:rFonts w:ascii="Garamond" w:hAnsi="Garamond"/>
                <w:sz w:val="22"/>
                <w:szCs w:val="22"/>
              </w:rPr>
              <w:t xml:space="preserve">1 и </w:t>
            </w:r>
            <w:r w:rsidRPr="00B9491A">
              <w:rPr>
                <w:rFonts w:ascii="Garamond" w:hAnsi="Garamond"/>
                <w:i/>
                <w:sz w:val="22"/>
                <w:szCs w:val="22"/>
                <w:lang w:val="en-US"/>
              </w:rPr>
              <w:t>t</w:t>
            </w:r>
            <w:r w:rsidRPr="00B9491A">
              <w:rPr>
                <w:rFonts w:ascii="Garamond" w:hAnsi="Garamond"/>
                <w:sz w:val="22"/>
                <w:szCs w:val="22"/>
              </w:rPr>
              <w:t>2 числа расчетного месяца определяется КО следующим образом:</w:t>
            </w:r>
          </w:p>
          <w:p w:rsidR="005C2D1B" w:rsidRPr="00B9491A" w:rsidRDefault="005C2D1B" w:rsidP="00F534BE">
            <w:pPr>
              <w:pStyle w:val="a3"/>
              <w:autoSpaceDE w:val="0"/>
              <w:autoSpaceDN w:val="0"/>
              <w:spacing w:before="120" w:after="120"/>
              <w:ind w:left="0" w:firstLine="567"/>
              <w:jc w:val="center"/>
              <w:rPr>
                <w:rFonts w:ascii="Garamond" w:hAnsi="Garamond"/>
                <w:sz w:val="22"/>
                <w:szCs w:val="22"/>
              </w:rPr>
            </w:pPr>
            <w:r w:rsidRPr="00B9491A">
              <w:rPr>
                <w:rFonts w:ascii="Garamond" w:hAnsi="Garamond"/>
                <w:position w:val="-14"/>
                <w:sz w:val="22"/>
                <w:szCs w:val="22"/>
              </w:rPr>
              <w:object w:dxaOrig="3580" w:dyaOrig="400" w14:anchorId="2BCBC795">
                <v:shape id="_x0000_i1193" type="#_x0000_t75" style="width:240pt;height:27pt" o:ole="">
                  <v:imagedata r:id="rId348" o:title=""/>
                </v:shape>
                <o:OLEObject Type="Embed" ProgID="Equation.3" ShapeID="_x0000_i1193" DrawAspect="Content" ObjectID="_1638254871" r:id="rId349"/>
              </w:object>
            </w:r>
            <w:r w:rsidRPr="00B9491A">
              <w:rPr>
                <w:rFonts w:ascii="Garamond" w:hAnsi="Garamond"/>
                <w:sz w:val="22"/>
                <w:szCs w:val="22"/>
              </w:rPr>
              <w:t>,</w:t>
            </w:r>
          </w:p>
          <w:p w:rsidR="005C2D1B" w:rsidRPr="00B9491A" w:rsidRDefault="00E46BFA" w:rsidP="00F534BE">
            <w:pPr>
              <w:pStyle w:val="a3"/>
              <w:autoSpaceDE w:val="0"/>
              <w:autoSpaceDN w:val="0"/>
              <w:spacing w:before="120" w:after="120"/>
              <w:ind w:left="0" w:firstLine="567"/>
              <w:jc w:val="center"/>
              <w:rPr>
                <w:rFonts w:ascii="Garamond" w:hAnsi="Garamond"/>
                <w:sz w:val="22"/>
                <w:szCs w:val="22"/>
              </w:rPr>
            </w:pPr>
            <w:r w:rsidRPr="00B9491A">
              <w:rPr>
                <w:rFonts w:ascii="Garamond" w:hAnsi="Garamond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88B761F" wp14:editId="193F7096">
                      <wp:simplePos x="0" y="0"/>
                      <wp:positionH relativeFrom="column">
                        <wp:posOffset>2362200</wp:posOffset>
                      </wp:positionH>
                      <wp:positionV relativeFrom="paragraph">
                        <wp:posOffset>184785</wp:posOffset>
                      </wp:positionV>
                      <wp:extent cx="155575" cy="83820"/>
                      <wp:effectExtent l="2540" t="1270" r="3810" b="635"/>
                      <wp:wrapNone/>
                      <wp:docPr id="27" name="Надпись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575" cy="83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>
                                  <a:alpha val="49001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32A53" w:rsidRDefault="00332A53" w:rsidP="005C2D1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8B761F" id="Надпись 27" o:spid="_x0000_s1036" type="#_x0000_t202" style="position:absolute;left:0;text-align:left;margin-left:186pt;margin-top:14.55pt;width:12.25pt;height:6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" fillcolor="yellow" stroked="f">
                      <v:fill opacity="32125f"/>
                      <v:textbox>
                        <w:txbxContent>
                          <w:p w:rsidR="00332A53" w:rsidRDefault="00332A53" w:rsidP="005C2D1B"/>
                        </w:txbxContent>
                      </v:textbox>
                    </v:shape>
                  </w:pict>
                </mc:Fallback>
              </mc:AlternateContent>
            </w:r>
            <w:r w:rsidRPr="00B9491A">
              <w:rPr>
                <w:rFonts w:ascii="Garamond" w:hAnsi="Garamond" w:cs="Garamond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0184F9A" wp14:editId="5FB29BB0">
                      <wp:simplePos x="0" y="0"/>
                      <wp:positionH relativeFrom="column">
                        <wp:posOffset>990600</wp:posOffset>
                      </wp:positionH>
                      <wp:positionV relativeFrom="paragraph">
                        <wp:posOffset>179070</wp:posOffset>
                      </wp:positionV>
                      <wp:extent cx="155575" cy="83820"/>
                      <wp:effectExtent l="4445" t="8890" r="1905" b="2540"/>
                      <wp:wrapNone/>
                      <wp:docPr id="26" name="Надпись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575" cy="83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>
                                  <a:alpha val="49001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32A53" w:rsidRDefault="00332A53" w:rsidP="005C2D1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184F9A" id="Надпись 26" o:spid="_x0000_s1037" type="#_x0000_t202" style="position:absolute;left:0;text-align:left;margin-left:78pt;margin-top:14.1pt;width:12.25pt;height:6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" fillcolor="yellow" stroked="f">
                      <v:fill opacity="32125f"/>
                      <v:textbox>
                        <w:txbxContent>
                          <w:p w:rsidR="00332A53" w:rsidRDefault="00332A53" w:rsidP="005C2D1B"/>
                        </w:txbxContent>
                      </v:textbox>
                    </v:shape>
                  </w:pict>
                </mc:Fallback>
              </mc:AlternateContent>
            </w:r>
            <w:r w:rsidR="005C2D1B" w:rsidRPr="00B9491A">
              <w:rPr>
                <w:rFonts w:ascii="Garamond" w:hAnsi="Garamond"/>
                <w:position w:val="-14"/>
                <w:sz w:val="22"/>
                <w:szCs w:val="22"/>
              </w:rPr>
              <w:object w:dxaOrig="3519" w:dyaOrig="400" w14:anchorId="00AC5B12">
                <v:shape id="_x0000_i1194" type="#_x0000_t75" style="width:228.75pt;height:26.25pt" o:ole="">
                  <v:imagedata r:id="rId350" o:title=""/>
                </v:shape>
                <o:OLEObject Type="Embed" ProgID="Equation.3" ShapeID="_x0000_i1194" DrawAspect="Content" ObjectID="_1638254872" r:id="rId351"/>
              </w:object>
            </w:r>
            <w:r w:rsidR="005C2D1B" w:rsidRPr="00B9491A">
              <w:rPr>
                <w:rFonts w:ascii="Garamond" w:hAnsi="Garamond"/>
                <w:sz w:val="22"/>
                <w:szCs w:val="22"/>
              </w:rPr>
              <w:t>.</w:t>
            </w:r>
          </w:p>
          <w:p w:rsidR="005C2D1B" w:rsidRPr="00B9491A" w:rsidRDefault="005C2D1B" w:rsidP="00F534BE">
            <w:pPr>
              <w:pStyle w:val="a3"/>
              <w:autoSpaceDE w:val="0"/>
              <w:autoSpaceDN w:val="0"/>
              <w:spacing w:before="120" w:after="120"/>
              <w:ind w:left="0"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B9491A">
              <w:rPr>
                <w:rFonts w:ascii="Garamond" w:hAnsi="Garamond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F2E82A6" wp14:editId="66571496">
                      <wp:simplePos x="0" y="0"/>
                      <wp:positionH relativeFrom="column">
                        <wp:posOffset>483870</wp:posOffset>
                      </wp:positionH>
                      <wp:positionV relativeFrom="paragraph">
                        <wp:posOffset>269240</wp:posOffset>
                      </wp:positionV>
                      <wp:extent cx="121920" cy="123825"/>
                      <wp:effectExtent l="3175" t="5080" r="8255" b="4445"/>
                      <wp:wrapNone/>
                      <wp:docPr id="25" name="Надпись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>
                                  <a:alpha val="49001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32A53" w:rsidRDefault="00332A53" w:rsidP="005C2D1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2E82A6" id="Надпись 25" o:spid="_x0000_s1038" type="#_x0000_t202" style="position:absolute;left:0;text-align:left;margin-left:38.1pt;margin-top:21.2pt;width:9.6pt;height:9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" fillcolor="yellow" stroked="f">
                      <v:fill opacity="32125f"/>
                      <v:textbox>
                        <w:txbxContent>
                          <w:p w:rsidR="00332A53" w:rsidRDefault="00332A53" w:rsidP="005C2D1B"/>
                        </w:txbxContent>
                      </v:textbox>
                    </v:shape>
                  </w:pict>
                </mc:Fallback>
              </mc:AlternateContent>
            </w:r>
            <w:r w:rsidRPr="00B9491A">
              <w:rPr>
                <w:rFonts w:ascii="Garamond" w:hAnsi="Garamond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5BDB4A8" wp14:editId="49C855AA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390525</wp:posOffset>
                      </wp:positionV>
                      <wp:extent cx="121920" cy="123825"/>
                      <wp:effectExtent l="1270" t="2540" r="635" b="6985"/>
                      <wp:wrapNone/>
                      <wp:docPr id="24" name="Надпись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>
                                  <a:alpha val="49001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32A53" w:rsidRDefault="00332A53" w:rsidP="005C2D1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BDB4A8" id="Надпись 24" o:spid="_x0000_s1039" type="#_x0000_t202" style="position:absolute;left:0;text-align:left;margin-left:4.95pt;margin-top:30.75pt;width:9.6pt;height:9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" fillcolor="yellow" stroked="f">
                      <v:fill opacity="32125f"/>
                      <v:textbox>
                        <w:txbxContent>
                          <w:p w:rsidR="00332A53" w:rsidRDefault="00332A53" w:rsidP="005C2D1B"/>
                        </w:txbxContent>
                      </v:textbox>
                    </v:shape>
                  </w:pict>
                </mc:Fallback>
              </mc:AlternateContent>
            </w:r>
            <w:r w:rsidRPr="00B9491A">
              <w:rPr>
                <w:rFonts w:ascii="Garamond" w:hAnsi="Garamond"/>
                <w:sz w:val="22"/>
                <w:szCs w:val="22"/>
              </w:rPr>
              <w:t xml:space="preserve">Погрешность округления </w:t>
            </w:r>
            <w:r w:rsidRPr="00B9491A">
              <w:rPr>
                <w:rFonts w:ascii="Garamond" w:hAnsi="Garamond"/>
                <w:position w:val="-30"/>
                <w:sz w:val="22"/>
                <w:szCs w:val="22"/>
              </w:rPr>
              <w:object w:dxaOrig="3860" w:dyaOrig="560" w14:anchorId="258B4349">
                <v:shape id="_x0000_i1195" type="#_x0000_t75" style="width:189.75pt;height:28.5pt" o:ole="">
                  <v:imagedata r:id="rId352" o:title=""/>
                </v:shape>
                <o:OLEObject Type="Embed" ProgID="Equation.3" ShapeID="_x0000_i1195" DrawAspect="Content" ObjectID="_1638254873" r:id="rId353"/>
              </w:object>
            </w:r>
            <w:r w:rsidRPr="00B9491A">
              <w:rPr>
                <w:rFonts w:ascii="Garamond" w:hAnsi="Garamond"/>
                <w:sz w:val="22"/>
                <w:szCs w:val="22"/>
              </w:rPr>
              <w:t xml:space="preserve"> распределяется на участника с максимальным обязательством либо требованием.</w:t>
            </w:r>
          </w:p>
          <w:p w:rsidR="005C2D1B" w:rsidRPr="00B9491A" w:rsidRDefault="005C2D1B" w:rsidP="00F534BE">
            <w:pPr>
              <w:pStyle w:val="a3"/>
              <w:autoSpaceDE w:val="0"/>
              <w:autoSpaceDN w:val="0"/>
              <w:spacing w:before="120" w:after="120"/>
              <w:ind w:left="126"/>
              <w:jc w:val="center"/>
              <w:rPr>
                <w:rFonts w:ascii="Garamond" w:hAnsi="Garamond"/>
                <w:sz w:val="22"/>
                <w:szCs w:val="22"/>
              </w:rPr>
            </w:pPr>
            <w:r w:rsidRPr="00B9491A">
              <w:rPr>
                <w:rFonts w:ascii="Garamond" w:hAnsi="Garamond"/>
                <w:position w:val="-14"/>
                <w:sz w:val="22"/>
                <w:szCs w:val="22"/>
              </w:rPr>
              <w:object w:dxaOrig="4880" w:dyaOrig="400" w14:anchorId="6AA109E7">
                <v:shape id="_x0000_i1196" type="#_x0000_t75" style="width:306pt;height:26.25pt" o:ole="">
                  <v:imagedata r:id="rId354" o:title=""/>
                </v:shape>
                <o:OLEObject Type="Embed" ProgID="Equation.3" ShapeID="_x0000_i1196" DrawAspect="Content" ObjectID="_1638254874" r:id="rId355"/>
              </w:object>
            </w:r>
            <w:r w:rsidRPr="00B9491A">
              <w:rPr>
                <w:rFonts w:ascii="Garamond" w:hAnsi="Garamond"/>
                <w:sz w:val="22"/>
                <w:szCs w:val="22"/>
              </w:rPr>
              <w:t>,</w:t>
            </w:r>
          </w:p>
          <w:p w:rsidR="005C2D1B" w:rsidRPr="00B9491A" w:rsidRDefault="005C2D1B" w:rsidP="00F534BE">
            <w:pPr>
              <w:pStyle w:val="a4"/>
              <w:ind w:firstLine="567"/>
              <w:jc w:val="center"/>
              <w:rPr>
                <w:rFonts w:ascii="Garamond" w:hAnsi="Garamond"/>
                <w:szCs w:val="22"/>
              </w:rPr>
            </w:pPr>
            <w:r w:rsidRPr="00B9491A">
              <w:rPr>
                <w:rFonts w:ascii="Garamond" w:hAnsi="Garamond"/>
                <w:noProof/>
                <w:szCs w:val="22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F05E093" wp14:editId="5F853254">
                      <wp:simplePos x="0" y="0"/>
                      <wp:positionH relativeFrom="column">
                        <wp:posOffset>3440430</wp:posOffset>
                      </wp:positionH>
                      <wp:positionV relativeFrom="paragraph">
                        <wp:posOffset>182880</wp:posOffset>
                      </wp:positionV>
                      <wp:extent cx="121920" cy="123825"/>
                      <wp:effectExtent l="6985" t="8890" r="4445" b="635"/>
                      <wp:wrapNone/>
                      <wp:docPr id="23" name="Надпись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>
                                  <a:alpha val="49001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32A53" w:rsidRDefault="00332A53" w:rsidP="005C2D1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05E093" id="Надпись 23" o:spid="_x0000_s1040" type="#_x0000_t202" style="position:absolute;left:0;text-align:left;margin-left:270.9pt;margin-top:14.4pt;width:9.6pt;height:9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" fillcolor="yellow" stroked="f">
                      <v:fill opacity="32125f"/>
                      <v:textbox>
                        <w:txbxContent>
                          <w:p w:rsidR="00332A53" w:rsidRDefault="00332A53" w:rsidP="005C2D1B"/>
                        </w:txbxContent>
                      </v:textbox>
                    </v:shape>
                  </w:pict>
                </mc:Fallback>
              </mc:AlternateContent>
            </w:r>
            <w:r w:rsidRPr="00B9491A">
              <w:rPr>
                <w:rFonts w:ascii="Garamond" w:hAnsi="Garamond"/>
                <w:noProof/>
                <w:szCs w:val="22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3E8B2EF" wp14:editId="61253C4F">
                      <wp:simplePos x="0" y="0"/>
                      <wp:positionH relativeFrom="column">
                        <wp:posOffset>2125345</wp:posOffset>
                      </wp:positionH>
                      <wp:positionV relativeFrom="paragraph">
                        <wp:posOffset>180340</wp:posOffset>
                      </wp:positionV>
                      <wp:extent cx="121920" cy="123825"/>
                      <wp:effectExtent l="6350" t="6350" r="5080" b="3175"/>
                      <wp:wrapNone/>
                      <wp:docPr id="22" name="Надпись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>
                                  <a:alpha val="49001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32A53" w:rsidRDefault="00332A53" w:rsidP="005C2D1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E8B2EF" id="Надпись 22" o:spid="_x0000_s1041" type="#_x0000_t202" style="position:absolute;left:0;text-align:left;margin-left:167.35pt;margin-top:14.2pt;width:9.6pt;height:9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" fillcolor="yellow" stroked="f">
                      <v:fill opacity="32125f"/>
                      <v:textbox>
                        <w:txbxContent>
                          <w:p w:rsidR="00332A53" w:rsidRDefault="00332A53" w:rsidP="005C2D1B"/>
                        </w:txbxContent>
                      </v:textbox>
                    </v:shape>
                  </w:pict>
                </mc:Fallback>
              </mc:AlternateContent>
            </w:r>
            <w:r w:rsidRPr="00B9491A">
              <w:rPr>
                <w:rFonts w:ascii="Garamond" w:hAnsi="Garamond"/>
                <w:noProof/>
                <w:szCs w:val="22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C879975" wp14:editId="291719E3">
                      <wp:simplePos x="0" y="0"/>
                      <wp:positionH relativeFrom="column">
                        <wp:posOffset>698500</wp:posOffset>
                      </wp:positionH>
                      <wp:positionV relativeFrom="paragraph">
                        <wp:posOffset>177800</wp:posOffset>
                      </wp:positionV>
                      <wp:extent cx="121920" cy="123825"/>
                      <wp:effectExtent l="8255" t="3810" r="3175" b="5715"/>
                      <wp:wrapNone/>
                      <wp:docPr id="21" name="Надпись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>
                                  <a:alpha val="49001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32A53" w:rsidRDefault="00332A53" w:rsidP="005C2D1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879975" id="Надпись 21" o:spid="_x0000_s1042" type="#_x0000_t202" style="position:absolute;left:0;text-align:left;margin-left:55pt;margin-top:14pt;width:9.6pt;height:9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" fillcolor="yellow" stroked="f">
                      <v:fill opacity="32125f"/>
                      <v:textbox>
                        <w:txbxContent>
                          <w:p w:rsidR="00332A53" w:rsidRDefault="00332A53" w:rsidP="005C2D1B"/>
                        </w:txbxContent>
                      </v:textbox>
                    </v:shape>
                  </w:pict>
                </mc:Fallback>
              </mc:AlternateContent>
            </w:r>
            <w:r w:rsidRPr="00B9491A">
              <w:rPr>
                <w:rFonts w:ascii="Garamond" w:hAnsi="Garamond"/>
                <w:position w:val="-14"/>
                <w:szCs w:val="22"/>
              </w:rPr>
              <w:object w:dxaOrig="4900" w:dyaOrig="400" w14:anchorId="7648E105">
                <v:shape id="_x0000_i1197" type="#_x0000_t75" style="width:311.25pt;height:26.25pt" o:ole="">
                  <v:imagedata r:id="rId356" o:title=""/>
                </v:shape>
                <o:OLEObject Type="Embed" ProgID="Equation.3" ShapeID="_x0000_i1197" DrawAspect="Content" ObjectID="_1638254875" r:id="rId357"/>
              </w:object>
            </w:r>
            <w:r w:rsidRPr="00B9491A">
              <w:rPr>
                <w:rFonts w:ascii="Garamond" w:hAnsi="Garamond"/>
                <w:szCs w:val="22"/>
              </w:rPr>
              <w:t>.</w:t>
            </w:r>
          </w:p>
          <w:p w:rsidR="005C2D1B" w:rsidRPr="00B9491A" w:rsidRDefault="005C2D1B" w:rsidP="00F534BE">
            <w:pPr>
              <w:tabs>
                <w:tab w:val="left" w:pos="567"/>
              </w:tabs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D1B" w:rsidRPr="00B9491A" w:rsidRDefault="005C2D1B" w:rsidP="00F534BE">
            <w:pPr>
              <w:pStyle w:val="a4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B9491A">
              <w:rPr>
                <w:rFonts w:ascii="Garamond" w:hAnsi="Garamond"/>
                <w:szCs w:val="22"/>
                <w:lang w:val="ru-RU"/>
              </w:rPr>
              <w:lastRenderedPageBreak/>
              <w:t>…</w:t>
            </w:r>
          </w:p>
          <w:p w:rsidR="005C2D1B" w:rsidRPr="00B9491A" w:rsidRDefault="005C2D1B" w:rsidP="00F534BE">
            <w:pPr>
              <w:pStyle w:val="a4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B9491A">
              <w:rPr>
                <w:rFonts w:ascii="Garamond" w:hAnsi="Garamond"/>
                <w:szCs w:val="22"/>
                <w:lang w:val="ru-RU"/>
              </w:rPr>
              <w:t xml:space="preserve">В случае если у участника </w:t>
            </w:r>
            <w:r w:rsidRPr="00B9491A">
              <w:rPr>
                <w:rFonts w:ascii="Garamond" w:hAnsi="Garamond"/>
                <w:i/>
                <w:szCs w:val="22"/>
              </w:rPr>
              <w:t>i</w:t>
            </w:r>
            <w:r w:rsidRPr="00B9491A">
              <w:rPr>
                <w:rFonts w:ascii="Garamond" w:hAnsi="Garamond"/>
                <w:szCs w:val="22"/>
                <w:lang w:val="ru-RU"/>
              </w:rPr>
              <w:t xml:space="preserve"> неценовой зоны </w:t>
            </w:r>
            <w:r w:rsidRPr="00B9491A">
              <w:rPr>
                <w:rFonts w:ascii="Garamond" w:hAnsi="Garamond"/>
                <w:i/>
                <w:szCs w:val="22"/>
              </w:rPr>
              <w:t>z</w:t>
            </w:r>
            <w:r w:rsidRPr="00B9491A">
              <w:rPr>
                <w:rFonts w:ascii="Garamond" w:hAnsi="Garamond"/>
                <w:szCs w:val="22"/>
                <w:lang w:val="ru-RU"/>
              </w:rPr>
              <w:t xml:space="preserve"> за расчетный период </w:t>
            </w:r>
            <w:r w:rsidRPr="00B9491A">
              <w:rPr>
                <w:rFonts w:ascii="Garamond" w:hAnsi="Garamond"/>
                <w:i/>
                <w:szCs w:val="22"/>
              </w:rPr>
              <w:t>m</w:t>
            </w:r>
            <w:r w:rsidRPr="00B9491A">
              <w:rPr>
                <w:rFonts w:ascii="Garamond" w:hAnsi="Garamond"/>
                <w:szCs w:val="22"/>
                <w:lang w:val="ru-RU"/>
              </w:rPr>
              <w:t xml:space="preserve"> имеются одновременно предварительные авансовые обязательства и предварительные авансовые требования за электрическую энергию и (или) мощность, окончательные авансовые обязательства/требования данного участника </w:t>
            </w:r>
            <w:r w:rsidRPr="00B9491A">
              <w:rPr>
                <w:rFonts w:ascii="Garamond" w:hAnsi="Garamond"/>
                <w:i/>
                <w:szCs w:val="22"/>
              </w:rPr>
              <w:t>i</w:t>
            </w:r>
            <w:r w:rsidRPr="00B9491A">
              <w:rPr>
                <w:rFonts w:ascii="Garamond" w:hAnsi="Garamond"/>
                <w:szCs w:val="22"/>
                <w:lang w:val="ru-RU"/>
              </w:rPr>
              <w:t xml:space="preserve"> за электрическую энергию и (или) мощность определяются как сальдо предварительных авансовых обязательств и предварительных авансовых требований за электрическую энергию и (или) мощность.</w:t>
            </w:r>
          </w:p>
          <w:p w:rsidR="005C2D1B" w:rsidRPr="00B9491A" w:rsidRDefault="005C2D1B" w:rsidP="00F534BE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B9491A">
              <w:rPr>
                <w:rFonts w:ascii="Garamond" w:hAnsi="Garamond"/>
                <w:sz w:val="22"/>
                <w:szCs w:val="22"/>
              </w:rPr>
              <w:t>В случае если обязательства превышают требования:</w:t>
            </w:r>
          </w:p>
          <w:p w:rsidR="005C2D1B" w:rsidRPr="00B9491A" w:rsidRDefault="005C2D1B" w:rsidP="00F534BE">
            <w:pPr>
              <w:spacing w:before="120" w:after="120"/>
              <w:ind w:firstLine="567"/>
              <w:jc w:val="center"/>
              <w:rPr>
                <w:rFonts w:ascii="Garamond" w:hAnsi="Garamond"/>
                <w:position w:val="-32"/>
                <w:sz w:val="22"/>
                <w:szCs w:val="22"/>
              </w:rPr>
            </w:pPr>
            <w:r w:rsidRPr="00B9491A">
              <w:rPr>
                <w:rFonts w:ascii="Garamond" w:hAnsi="Garamond"/>
                <w:position w:val="-50"/>
                <w:sz w:val="22"/>
                <w:szCs w:val="22"/>
              </w:rPr>
              <w:object w:dxaOrig="5179" w:dyaOrig="1120" w14:anchorId="64ED6890">
                <v:shape id="_x0000_i1198" type="#_x0000_t75" style="width:318.75pt;height:70.5pt" o:ole="">
                  <v:imagedata r:id="rId358" o:title=""/>
                </v:shape>
                <o:OLEObject Type="Embed" ProgID="Equation.3" ShapeID="_x0000_i1198" DrawAspect="Content" ObjectID="_1638254876" r:id="rId359"/>
              </w:object>
            </w:r>
            <w:r w:rsidRPr="00B9491A">
              <w:rPr>
                <w:rFonts w:ascii="Garamond" w:hAnsi="Garamond"/>
                <w:sz w:val="22"/>
                <w:szCs w:val="22"/>
              </w:rPr>
              <w:t>.</w:t>
            </w:r>
          </w:p>
          <w:p w:rsidR="005C2D1B" w:rsidRPr="00B9491A" w:rsidRDefault="005C2D1B" w:rsidP="00F534BE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B9491A">
              <w:rPr>
                <w:rFonts w:ascii="Garamond" w:hAnsi="Garamond"/>
                <w:sz w:val="22"/>
                <w:szCs w:val="22"/>
              </w:rPr>
              <w:t>В случае если требования больше или равны обязательствам:</w:t>
            </w:r>
          </w:p>
          <w:p w:rsidR="005C2D1B" w:rsidRPr="00B9491A" w:rsidRDefault="005C2D1B" w:rsidP="00F534BE">
            <w:pPr>
              <w:spacing w:before="120" w:after="120"/>
              <w:ind w:firstLine="567"/>
              <w:jc w:val="center"/>
              <w:rPr>
                <w:rFonts w:ascii="Garamond" w:hAnsi="Garamond"/>
                <w:sz w:val="22"/>
                <w:szCs w:val="22"/>
              </w:rPr>
            </w:pPr>
            <w:r w:rsidRPr="00B9491A">
              <w:rPr>
                <w:rFonts w:ascii="Garamond" w:hAnsi="Garamond"/>
                <w:position w:val="-50"/>
                <w:sz w:val="22"/>
                <w:szCs w:val="22"/>
              </w:rPr>
              <w:object w:dxaOrig="5179" w:dyaOrig="1120" w14:anchorId="02D13DF3">
                <v:shape id="_x0000_i1199" type="#_x0000_t75" style="width:315.75pt;height:70.5pt" o:ole="">
                  <v:imagedata r:id="rId360" o:title=""/>
                </v:shape>
                <o:OLEObject Type="Embed" ProgID="Equation.3" ShapeID="_x0000_i1199" DrawAspect="Content" ObjectID="_1638254877" r:id="rId361"/>
              </w:object>
            </w:r>
            <w:r w:rsidRPr="00B9491A">
              <w:rPr>
                <w:rFonts w:ascii="Garamond" w:hAnsi="Garamond"/>
                <w:sz w:val="22"/>
                <w:szCs w:val="22"/>
              </w:rPr>
              <w:t>.</w:t>
            </w:r>
          </w:p>
          <w:p w:rsidR="005C2D1B" w:rsidRPr="00901875" w:rsidRDefault="005C2D1B" w:rsidP="00F534BE">
            <w:pPr>
              <w:pStyle w:val="7"/>
              <w:spacing w:before="120" w:after="120"/>
              <w:ind w:firstLine="601"/>
              <w:jc w:val="both"/>
              <w:rPr>
                <w:rFonts w:ascii="Garamond" w:hAnsi="Garamond"/>
                <w:i w:val="0"/>
                <w:iCs w:val="0"/>
                <w:color w:val="auto"/>
                <w:szCs w:val="22"/>
                <w:highlight w:val="yellow"/>
                <w:lang w:val="ru-RU"/>
              </w:rPr>
            </w:pPr>
            <w:r w:rsidRPr="00901875">
              <w:rPr>
                <w:rFonts w:ascii="Garamond" w:hAnsi="Garamond"/>
                <w:i w:val="0"/>
                <w:iCs w:val="0"/>
                <w:color w:val="auto"/>
                <w:szCs w:val="22"/>
                <w:highlight w:val="yellow"/>
                <w:lang w:val="ru-RU"/>
              </w:rPr>
              <w:t xml:space="preserve">Окончательные авансовые обязательства за электрическую энергию и (или) мощность участника </w:t>
            </w:r>
            <w:r w:rsidR="00901875" w:rsidRPr="00901875">
              <w:rPr>
                <w:rFonts w:ascii="Garamond" w:hAnsi="Garamond"/>
                <w:i w:val="0"/>
                <w:iCs w:val="0"/>
                <w:color w:val="auto"/>
                <w:szCs w:val="22"/>
                <w:highlight w:val="yellow"/>
                <w:lang w:val="ru-RU"/>
              </w:rPr>
              <w:t xml:space="preserve">оптового рынка, являющегося </w:t>
            </w:r>
            <w:r w:rsidRPr="00901875">
              <w:rPr>
                <w:rFonts w:ascii="Garamond" w:hAnsi="Garamond"/>
                <w:i w:val="0"/>
                <w:iCs w:val="0"/>
                <w:color w:val="auto"/>
                <w:szCs w:val="22"/>
                <w:highlight w:val="yellow"/>
                <w:lang w:val="ru-RU"/>
              </w:rPr>
              <w:t xml:space="preserve">единым закупщиком в зоне </w:t>
            </w:r>
            <w:r w:rsidRPr="00901875">
              <w:rPr>
                <w:rFonts w:ascii="Garamond" w:hAnsi="Garamond"/>
                <w:iCs w:val="0"/>
                <w:color w:val="auto"/>
                <w:szCs w:val="22"/>
                <w:highlight w:val="yellow"/>
              </w:rPr>
              <w:t>z</w:t>
            </w:r>
            <w:r w:rsidRPr="00901875">
              <w:rPr>
                <w:rFonts w:ascii="Garamond" w:hAnsi="Garamond"/>
                <w:iCs w:val="0"/>
                <w:color w:val="auto"/>
                <w:szCs w:val="22"/>
                <w:highlight w:val="yellow"/>
                <w:lang w:val="ru-RU"/>
              </w:rPr>
              <w:t xml:space="preserve"> </w:t>
            </w:r>
            <w:r w:rsidRPr="00901875">
              <w:rPr>
                <w:rFonts w:ascii="Garamond" w:hAnsi="Garamond"/>
                <w:i w:val="0"/>
                <w:iCs w:val="0"/>
                <w:color w:val="auto"/>
                <w:szCs w:val="22"/>
                <w:highlight w:val="yellow"/>
                <w:lang w:val="ru-RU"/>
              </w:rPr>
              <w:t xml:space="preserve">= 2, в месяце </w:t>
            </w:r>
            <w:r w:rsidRPr="00901875">
              <w:rPr>
                <w:rFonts w:ascii="Garamond" w:hAnsi="Garamond"/>
                <w:iCs w:val="0"/>
                <w:color w:val="auto"/>
                <w:szCs w:val="22"/>
                <w:highlight w:val="yellow"/>
              </w:rPr>
              <w:t>m</w:t>
            </w:r>
            <w:r w:rsidRPr="00901875">
              <w:rPr>
                <w:rFonts w:ascii="Garamond" w:hAnsi="Garamond"/>
                <w:i w:val="0"/>
                <w:iCs w:val="0"/>
                <w:color w:val="auto"/>
                <w:szCs w:val="22"/>
                <w:highlight w:val="yellow"/>
                <w:lang w:val="ru-RU"/>
              </w:rPr>
              <w:t xml:space="preserve"> определя</w:t>
            </w:r>
            <w:r w:rsidR="001D3E3C">
              <w:rPr>
                <w:rFonts w:ascii="Garamond" w:hAnsi="Garamond"/>
                <w:i w:val="0"/>
                <w:iCs w:val="0"/>
                <w:color w:val="auto"/>
                <w:szCs w:val="22"/>
                <w:highlight w:val="yellow"/>
                <w:lang w:val="ru-RU"/>
              </w:rPr>
              <w:t>ю</w:t>
            </w:r>
            <w:r w:rsidRPr="00901875">
              <w:rPr>
                <w:rFonts w:ascii="Garamond" w:hAnsi="Garamond"/>
                <w:i w:val="0"/>
                <w:iCs w:val="0"/>
                <w:color w:val="auto"/>
                <w:szCs w:val="22"/>
                <w:highlight w:val="yellow"/>
                <w:lang w:val="ru-RU"/>
              </w:rPr>
              <w:t>тся как:</w:t>
            </w:r>
          </w:p>
          <w:p w:rsidR="005C2D1B" w:rsidRPr="00901875" w:rsidRDefault="005C2D1B" w:rsidP="001D3E3C">
            <w:pPr>
              <w:ind w:left="601"/>
              <w:jc w:val="center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901875">
              <w:rPr>
                <w:rFonts w:ascii="Garamond" w:hAnsi="Garamond"/>
                <w:position w:val="-28"/>
                <w:sz w:val="22"/>
                <w:szCs w:val="22"/>
                <w:highlight w:val="yellow"/>
              </w:rPr>
              <w:object w:dxaOrig="3280" w:dyaOrig="540" w14:anchorId="30423A64">
                <v:shape id="_x0000_i1200" type="#_x0000_t75" style="width:198.75pt;height:34.5pt" o:ole="">
                  <v:imagedata r:id="rId362" o:title=""/>
                </v:shape>
                <o:OLEObject Type="Embed" ProgID="Equation.3" ShapeID="_x0000_i1200" DrawAspect="Content" ObjectID="_1638254878" r:id="rId363"/>
              </w:object>
            </w:r>
            <w:r w:rsidRPr="00901875">
              <w:rPr>
                <w:rFonts w:ascii="Garamond" w:hAnsi="Garamond"/>
                <w:position w:val="-28"/>
                <w:sz w:val="22"/>
                <w:szCs w:val="22"/>
                <w:highlight w:val="yellow"/>
              </w:rPr>
              <w:t>.</w:t>
            </w:r>
            <w:r w:rsidRPr="00901875">
              <w:rPr>
                <w:rFonts w:ascii="Garamond" w:hAnsi="Garamond"/>
                <w:sz w:val="22"/>
                <w:szCs w:val="22"/>
                <w:highlight w:val="yellow"/>
              </w:rPr>
              <w:t>,</w:t>
            </w:r>
          </w:p>
          <w:p w:rsidR="005C2D1B" w:rsidRPr="00901875" w:rsidRDefault="005C2D1B" w:rsidP="001D3E3C">
            <w:pPr>
              <w:spacing w:before="120" w:after="120"/>
              <w:ind w:firstLine="567"/>
              <w:jc w:val="center"/>
              <w:rPr>
                <w:rFonts w:ascii="Garamond" w:hAnsi="Garamond"/>
                <w:position w:val="-28"/>
                <w:sz w:val="22"/>
                <w:szCs w:val="22"/>
                <w:highlight w:val="yellow"/>
              </w:rPr>
            </w:pPr>
            <w:r w:rsidRPr="00901875">
              <w:rPr>
                <w:rFonts w:ascii="Garamond" w:hAnsi="Garamond"/>
                <w:position w:val="-28"/>
                <w:sz w:val="22"/>
                <w:szCs w:val="22"/>
                <w:highlight w:val="yellow"/>
              </w:rPr>
              <w:object w:dxaOrig="3700" w:dyaOrig="540" w14:anchorId="77C6E120">
                <v:shape id="_x0000_i1201" type="#_x0000_t75" style="width:246.75pt;height:36pt" o:ole="">
                  <v:imagedata r:id="rId364" o:title=""/>
                </v:shape>
                <o:OLEObject Type="Embed" ProgID="Equation.3" ShapeID="_x0000_i1201" DrawAspect="Content" ObjectID="_1638254879" r:id="rId365"/>
              </w:object>
            </w:r>
            <w:r w:rsidRPr="00901875">
              <w:rPr>
                <w:rFonts w:ascii="Garamond" w:hAnsi="Garamond"/>
                <w:position w:val="-28"/>
                <w:sz w:val="22"/>
                <w:szCs w:val="22"/>
                <w:highlight w:val="yellow"/>
              </w:rPr>
              <w:t>.</w:t>
            </w:r>
          </w:p>
          <w:p w:rsidR="005C2D1B" w:rsidRPr="00901875" w:rsidRDefault="005C2D1B" w:rsidP="00F534BE">
            <w:pPr>
              <w:pStyle w:val="7"/>
              <w:spacing w:before="120" w:after="120"/>
              <w:ind w:firstLine="601"/>
              <w:jc w:val="both"/>
              <w:rPr>
                <w:rFonts w:ascii="Garamond" w:hAnsi="Garamond"/>
                <w:i w:val="0"/>
                <w:iCs w:val="0"/>
                <w:color w:val="auto"/>
                <w:szCs w:val="22"/>
                <w:highlight w:val="yellow"/>
                <w:lang w:val="ru-RU"/>
              </w:rPr>
            </w:pPr>
            <w:r w:rsidRPr="00901875">
              <w:rPr>
                <w:rFonts w:ascii="Garamond" w:hAnsi="Garamond"/>
                <w:i w:val="0"/>
                <w:iCs w:val="0"/>
                <w:color w:val="auto"/>
                <w:szCs w:val="22"/>
                <w:highlight w:val="yellow"/>
                <w:lang w:val="ru-RU"/>
              </w:rPr>
              <w:t>Окончательные авансовые требования за электрическую энергию и (или) мощность участника</w:t>
            </w:r>
            <w:r w:rsidR="00332A53" w:rsidRPr="00901875">
              <w:rPr>
                <w:rFonts w:ascii="Garamond" w:hAnsi="Garamond"/>
                <w:i w:val="0"/>
                <w:iCs w:val="0"/>
                <w:color w:val="auto"/>
                <w:szCs w:val="22"/>
                <w:highlight w:val="yellow"/>
                <w:lang w:val="ru-RU"/>
              </w:rPr>
              <w:t xml:space="preserve"> оптового рынка</w:t>
            </w:r>
            <w:r w:rsidRPr="00901875">
              <w:rPr>
                <w:rFonts w:ascii="Garamond" w:hAnsi="Garamond"/>
                <w:i w:val="0"/>
                <w:iCs w:val="0"/>
                <w:color w:val="auto"/>
                <w:szCs w:val="22"/>
                <w:highlight w:val="yellow"/>
                <w:lang w:val="ru-RU"/>
              </w:rPr>
              <w:t>, являющ</w:t>
            </w:r>
            <w:r w:rsidR="00332A53" w:rsidRPr="00901875">
              <w:rPr>
                <w:rFonts w:ascii="Garamond" w:hAnsi="Garamond"/>
                <w:i w:val="0"/>
                <w:iCs w:val="0"/>
                <w:color w:val="auto"/>
                <w:szCs w:val="22"/>
                <w:highlight w:val="yellow"/>
                <w:lang w:val="ru-RU"/>
              </w:rPr>
              <w:t>его</w:t>
            </w:r>
            <w:r w:rsidRPr="00901875">
              <w:rPr>
                <w:rFonts w:ascii="Garamond" w:hAnsi="Garamond"/>
                <w:i w:val="0"/>
                <w:iCs w:val="0"/>
                <w:color w:val="auto"/>
                <w:szCs w:val="22"/>
                <w:highlight w:val="yellow"/>
                <w:lang w:val="ru-RU"/>
              </w:rPr>
              <w:t xml:space="preserve">ся единым закупщиком в зоне </w:t>
            </w:r>
            <w:r w:rsidRPr="00901875">
              <w:rPr>
                <w:rFonts w:ascii="Garamond" w:hAnsi="Garamond"/>
                <w:iCs w:val="0"/>
                <w:color w:val="auto"/>
                <w:szCs w:val="22"/>
                <w:highlight w:val="yellow"/>
              </w:rPr>
              <w:t>z</w:t>
            </w:r>
            <w:r w:rsidRPr="00901875">
              <w:rPr>
                <w:rFonts w:ascii="Garamond" w:hAnsi="Garamond"/>
                <w:iCs w:val="0"/>
                <w:color w:val="auto"/>
                <w:szCs w:val="22"/>
                <w:highlight w:val="yellow"/>
                <w:lang w:val="ru-RU"/>
              </w:rPr>
              <w:t xml:space="preserve"> </w:t>
            </w:r>
            <w:r w:rsidRPr="00901875">
              <w:rPr>
                <w:rFonts w:ascii="Garamond" w:hAnsi="Garamond"/>
                <w:i w:val="0"/>
                <w:iCs w:val="0"/>
                <w:color w:val="auto"/>
                <w:szCs w:val="22"/>
                <w:highlight w:val="yellow"/>
                <w:lang w:val="ru-RU"/>
              </w:rPr>
              <w:t xml:space="preserve">= 2, в месяце </w:t>
            </w:r>
            <w:r w:rsidRPr="00901875">
              <w:rPr>
                <w:rFonts w:ascii="Garamond" w:hAnsi="Garamond"/>
                <w:iCs w:val="0"/>
                <w:color w:val="auto"/>
                <w:szCs w:val="22"/>
                <w:highlight w:val="yellow"/>
              </w:rPr>
              <w:t>m</w:t>
            </w:r>
            <w:r w:rsidRPr="00901875">
              <w:rPr>
                <w:rFonts w:ascii="Garamond" w:hAnsi="Garamond"/>
                <w:i w:val="0"/>
                <w:iCs w:val="0"/>
                <w:color w:val="auto"/>
                <w:szCs w:val="22"/>
                <w:highlight w:val="yellow"/>
                <w:lang w:val="ru-RU"/>
              </w:rPr>
              <w:t xml:space="preserve"> определя</w:t>
            </w:r>
            <w:r w:rsidR="001D3E3C">
              <w:rPr>
                <w:rFonts w:ascii="Garamond" w:hAnsi="Garamond"/>
                <w:i w:val="0"/>
                <w:iCs w:val="0"/>
                <w:color w:val="auto"/>
                <w:szCs w:val="22"/>
                <w:highlight w:val="yellow"/>
                <w:lang w:val="ru-RU"/>
              </w:rPr>
              <w:t>ю</w:t>
            </w:r>
            <w:r w:rsidRPr="00901875">
              <w:rPr>
                <w:rFonts w:ascii="Garamond" w:hAnsi="Garamond"/>
                <w:i w:val="0"/>
                <w:iCs w:val="0"/>
                <w:color w:val="auto"/>
                <w:szCs w:val="22"/>
                <w:highlight w:val="yellow"/>
                <w:lang w:val="ru-RU"/>
              </w:rPr>
              <w:t>тся как:</w:t>
            </w:r>
          </w:p>
          <w:p w:rsidR="005C2D1B" w:rsidRPr="00901875" w:rsidRDefault="005C2D1B" w:rsidP="001D3E3C">
            <w:pPr>
              <w:spacing w:before="120" w:after="120"/>
              <w:ind w:firstLine="567"/>
              <w:jc w:val="center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901875">
              <w:rPr>
                <w:rFonts w:ascii="Garamond" w:hAnsi="Garamond"/>
                <w:position w:val="-28"/>
                <w:sz w:val="22"/>
                <w:szCs w:val="22"/>
                <w:highlight w:val="yellow"/>
              </w:rPr>
              <w:object w:dxaOrig="3360" w:dyaOrig="540" w14:anchorId="23B76E74">
                <v:shape id="_x0000_i1202" type="#_x0000_t75" style="width:224.25pt;height:34.5pt" o:ole="">
                  <v:imagedata r:id="rId366" o:title=""/>
                </v:shape>
                <o:OLEObject Type="Embed" ProgID="Equation.3" ShapeID="_x0000_i1202" DrawAspect="Content" ObjectID="_1638254880" r:id="rId367"/>
              </w:object>
            </w:r>
            <w:r w:rsidRPr="00901875">
              <w:rPr>
                <w:rFonts w:ascii="Garamond" w:hAnsi="Garamond"/>
                <w:sz w:val="22"/>
                <w:szCs w:val="22"/>
                <w:highlight w:val="yellow"/>
              </w:rPr>
              <w:t>,</w:t>
            </w:r>
          </w:p>
          <w:p w:rsidR="005C2D1B" w:rsidRPr="00B9491A" w:rsidRDefault="005C2D1B" w:rsidP="001D3E3C">
            <w:pPr>
              <w:spacing w:before="120" w:after="120"/>
              <w:ind w:firstLine="567"/>
              <w:jc w:val="center"/>
              <w:rPr>
                <w:rFonts w:ascii="Garamond" w:hAnsi="Garamond"/>
                <w:sz w:val="22"/>
                <w:szCs w:val="22"/>
              </w:rPr>
            </w:pPr>
            <w:r w:rsidRPr="00901875">
              <w:rPr>
                <w:rFonts w:ascii="Garamond" w:hAnsi="Garamond"/>
                <w:position w:val="-28"/>
                <w:sz w:val="22"/>
                <w:szCs w:val="22"/>
                <w:highlight w:val="yellow"/>
              </w:rPr>
              <w:object w:dxaOrig="3840" w:dyaOrig="540" w14:anchorId="4F152C49">
                <v:shape id="_x0000_i1203" type="#_x0000_t75" style="width:250.5pt;height:35.25pt" o:ole="">
                  <v:imagedata r:id="rId368" o:title=""/>
                </v:shape>
                <o:OLEObject Type="Embed" ProgID="Equation.3" ShapeID="_x0000_i1203" DrawAspect="Content" ObjectID="_1638254881" r:id="rId369"/>
              </w:object>
            </w:r>
            <w:r w:rsidRPr="00901875">
              <w:rPr>
                <w:rFonts w:ascii="Garamond" w:hAnsi="Garamond"/>
                <w:sz w:val="22"/>
                <w:szCs w:val="22"/>
                <w:highlight w:val="yellow"/>
              </w:rPr>
              <w:t>.</w:t>
            </w:r>
          </w:p>
          <w:p w:rsidR="005C2D1B" w:rsidRPr="00B9491A" w:rsidRDefault="005C2D1B" w:rsidP="00F534BE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B9491A">
              <w:rPr>
                <w:rFonts w:ascii="Garamond" w:hAnsi="Garamond"/>
                <w:sz w:val="22"/>
                <w:szCs w:val="22"/>
              </w:rPr>
              <w:t xml:space="preserve">Авансовые обязательства/требования по договорам купли-продажи </w:t>
            </w:r>
            <w:r w:rsidRPr="00B9491A">
              <w:rPr>
                <w:rFonts w:ascii="Garamond" w:hAnsi="Garamond"/>
                <w:i/>
                <w:sz w:val="22"/>
                <w:szCs w:val="22"/>
              </w:rPr>
              <w:t>d1</w:t>
            </w:r>
            <w:r w:rsidRPr="00B9491A">
              <w:rPr>
                <w:rFonts w:ascii="Garamond" w:hAnsi="Garamond"/>
                <w:sz w:val="22"/>
                <w:szCs w:val="22"/>
              </w:rPr>
              <w:t xml:space="preserve"> / комиссии </w:t>
            </w:r>
            <w:r w:rsidRPr="00B9491A">
              <w:rPr>
                <w:rFonts w:ascii="Garamond" w:hAnsi="Garamond"/>
                <w:i/>
                <w:sz w:val="22"/>
                <w:szCs w:val="22"/>
              </w:rPr>
              <w:t>d2</w:t>
            </w:r>
            <w:r w:rsidRPr="00B9491A">
              <w:rPr>
                <w:rFonts w:ascii="Garamond" w:hAnsi="Garamond"/>
                <w:sz w:val="22"/>
                <w:szCs w:val="22"/>
              </w:rPr>
              <w:t xml:space="preserve"> электрической энергии в НЦЗ определяются как:</w:t>
            </w:r>
          </w:p>
          <w:p w:rsidR="005C2D1B" w:rsidRPr="00B9491A" w:rsidRDefault="005C2D1B" w:rsidP="00F534BE">
            <w:pPr>
              <w:spacing w:before="120" w:after="120"/>
              <w:ind w:firstLine="567"/>
              <w:jc w:val="center"/>
              <w:rPr>
                <w:rFonts w:ascii="Garamond" w:hAnsi="Garamond"/>
                <w:sz w:val="22"/>
                <w:szCs w:val="22"/>
              </w:rPr>
            </w:pPr>
            <w:r w:rsidRPr="00B9491A">
              <w:rPr>
                <w:rFonts w:ascii="Garamond" w:hAnsi="Garamond"/>
                <w:position w:val="-14"/>
                <w:sz w:val="22"/>
                <w:szCs w:val="22"/>
              </w:rPr>
              <w:object w:dxaOrig="3019" w:dyaOrig="400" w14:anchorId="7A50C5AE">
                <v:shape id="_x0000_i1204" type="#_x0000_t75" style="width:217.5pt;height:28.5pt" o:ole="">
                  <v:imagedata r:id="rId344" o:title=""/>
                </v:shape>
                <o:OLEObject Type="Embed" ProgID="Equation.3" ShapeID="_x0000_i1204" DrawAspect="Content" ObjectID="_1638254882" r:id="rId370"/>
              </w:object>
            </w:r>
            <w:r w:rsidRPr="00B9491A">
              <w:rPr>
                <w:rFonts w:ascii="Garamond" w:hAnsi="Garamond"/>
                <w:sz w:val="22"/>
                <w:szCs w:val="22"/>
              </w:rPr>
              <w:t>,</w:t>
            </w:r>
          </w:p>
          <w:p w:rsidR="005C2D1B" w:rsidRPr="00B9491A" w:rsidRDefault="005C2D1B" w:rsidP="00F534BE">
            <w:pPr>
              <w:spacing w:before="120" w:after="120"/>
              <w:ind w:firstLine="567"/>
              <w:jc w:val="center"/>
              <w:rPr>
                <w:rFonts w:ascii="Garamond" w:hAnsi="Garamond"/>
                <w:sz w:val="22"/>
                <w:szCs w:val="22"/>
              </w:rPr>
            </w:pPr>
            <w:r w:rsidRPr="00B9491A">
              <w:rPr>
                <w:rFonts w:ascii="Garamond" w:hAnsi="Garamond"/>
                <w:position w:val="-14"/>
                <w:sz w:val="22"/>
                <w:szCs w:val="22"/>
              </w:rPr>
              <w:object w:dxaOrig="3040" w:dyaOrig="400" w14:anchorId="07BCAA43">
                <v:shape id="_x0000_i1205" type="#_x0000_t75" style="width:217.5pt;height:28.5pt" o:ole="">
                  <v:imagedata r:id="rId346" o:title=""/>
                </v:shape>
                <o:OLEObject Type="Embed" ProgID="Equation.3" ShapeID="_x0000_i1205" DrawAspect="Content" ObjectID="_1638254883" r:id="rId371"/>
              </w:object>
            </w:r>
            <w:r w:rsidRPr="00B9491A">
              <w:rPr>
                <w:rFonts w:ascii="Garamond" w:hAnsi="Garamond"/>
                <w:sz w:val="22"/>
                <w:szCs w:val="22"/>
              </w:rPr>
              <w:t>,</w:t>
            </w:r>
          </w:p>
          <w:p w:rsidR="005C2D1B" w:rsidRPr="00B9491A" w:rsidRDefault="005C2D1B" w:rsidP="00F534BE">
            <w:pPr>
              <w:spacing w:before="120" w:after="120"/>
              <w:ind w:firstLine="567"/>
              <w:jc w:val="center"/>
              <w:rPr>
                <w:rFonts w:ascii="Garamond" w:hAnsi="Garamond"/>
                <w:sz w:val="22"/>
                <w:szCs w:val="22"/>
              </w:rPr>
            </w:pPr>
            <w:r w:rsidRPr="00B9491A">
              <w:rPr>
                <w:rFonts w:ascii="Garamond" w:hAnsi="Garamond"/>
                <w:position w:val="-14"/>
                <w:sz w:val="22"/>
                <w:szCs w:val="22"/>
              </w:rPr>
              <w:object w:dxaOrig="3019" w:dyaOrig="400" w14:anchorId="6BDC7E2A">
                <v:shape id="_x0000_i1206" type="#_x0000_t75" style="width:3in;height:28.5pt" o:ole="">
                  <v:imagedata r:id="rId372" o:title=""/>
                </v:shape>
                <o:OLEObject Type="Embed" ProgID="Equation.3" ShapeID="_x0000_i1206" DrawAspect="Content" ObjectID="_1638254884" r:id="rId373"/>
              </w:object>
            </w:r>
            <w:r w:rsidRPr="00B9491A">
              <w:rPr>
                <w:rFonts w:ascii="Garamond" w:hAnsi="Garamond"/>
                <w:sz w:val="22"/>
                <w:szCs w:val="22"/>
              </w:rPr>
              <w:t>.</w:t>
            </w:r>
          </w:p>
          <w:p w:rsidR="005C2D1B" w:rsidRPr="00B9491A" w:rsidRDefault="005C2D1B" w:rsidP="00F534BE">
            <w:pPr>
              <w:pStyle w:val="a3"/>
              <w:autoSpaceDE w:val="0"/>
              <w:autoSpaceDN w:val="0"/>
              <w:spacing w:before="120" w:after="120"/>
              <w:ind w:left="0"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B9491A">
              <w:rPr>
                <w:rFonts w:ascii="Garamond" w:hAnsi="Garamond"/>
                <w:b/>
                <w:sz w:val="22"/>
                <w:szCs w:val="22"/>
              </w:rPr>
              <w:tab/>
            </w:r>
            <w:r w:rsidRPr="00B9491A">
              <w:rPr>
                <w:rFonts w:ascii="Garamond" w:hAnsi="Garamond"/>
                <w:sz w:val="22"/>
                <w:szCs w:val="22"/>
              </w:rPr>
              <w:t>Размер авансовых обязательств/требований по договорам купли-продажи/комиссии электрической энергии в НЦЗ для участника оптового рынка</w:t>
            </w:r>
            <w:r w:rsidRPr="00B9491A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B9491A">
              <w:rPr>
                <w:rFonts w:ascii="Garamond" w:hAnsi="Garamond"/>
                <w:i/>
                <w:sz w:val="22"/>
                <w:szCs w:val="22"/>
                <w:lang w:val="en-US"/>
              </w:rPr>
              <w:t>i</w:t>
            </w:r>
            <w:r w:rsidR="001D3E3C">
              <w:rPr>
                <w:rFonts w:ascii="Garamond" w:hAnsi="Garamond"/>
                <w:sz w:val="22"/>
                <w:szCs w:val="22"/>
              </w:rPr>
              <w:t>, в том числе для</w:t>
            </w:r>
            <w:r w:rsidRPr="00B9491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B9491A">
              <w:rPr>
                <w:rFonts w:ascii="Garamond" w:hAnsi="Garamond"/>
                <w:i/>
                <w:sz w:val="22"/>
                <w:szCs w:val="22"/>
                <w:lang w:val="en-US"/>
              </w:rPr>
              <w:t>i</w:t>
            </w:r>
            <w:r w:rsidR="001D3E3C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B9491A">
              <w:rPr>
                <w:rFonts w:ascii="Garamond" w:hAnsi="Garamond"/>
                <w:i/>
                <w:sz w:val="22"/>
                <w:szCs w:val="22"/>
              </w:rPr>
              <w:t>=</w:t>
            </w:r>
            <w:r w:rsidR="001D3E3C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B9491A">
              <w:rPr>
                <w:rFonts w:ascii="Garamond" w:hAnsi="Garamond"/>
                <w:i/>
                <w:sz w:val="22"/>
                <w:szCs w:val="22"/>
              </w:rPr>
              <w:t>ЕЗ</w:t>
            </w:r>
            <w:r w:rsidRPr="00B9491A">
              <w:rPr>
                <w:rFonts w:ascii="Garamond" w:hAnsi="Garamond"/>
                <w:sz w:val="22"/>
                <w:szCs w:val="22"/>
              </w:rPr>
              <w:t xml:space="preserve">, на даты платежа </w:t>
            </w:r>
            <w:r w:rsidRPr="00B9491A">
              <w:rPr>
                <w:rFonts w:ascii="Garamond" w:hAnsi="Garamond"/>
                <w:i/>
                <w:sz w:val="22"/>
                <w:szCs w:val="22"/>
                <w:lang w:val="en-US"/>
              </w:rPr>
              <w:t>t</w:t>
            </w:r>
            <w:r w:rsidRPr="00B9491A">
              <w:rPr>
                <w:rFonts w:ascii="Garamond" w:hAnsi="Garamond"/>
                <w:sz w:val="22"/>
                <w:szCs w:val="22"/>
              </w:rPr>
              <w:t xml:space="preserve">1 и </w:t>
            </w:r>
            <w:r w:rsidRPr="00B9491A">
              <w:rPr>
                <w:rFonts w:ascii="Garamond" w:hAnsi="Garamond"/>
                <w:i/>
                <w:sz w:val="22"/>
                <w:szCs w:val="22"/>
                <w:lang w:val="en-US"/>
              </w:rPr>
              <w:t>t</w:t>
            </w:r>
            <w:r w:rsidRPr="00B9491A">
              <w:rPr>
                <w:rFonts w:ascii="Garamond" w:hAnsi="Garamond"/>
                <w:sz w:val="22"/>
                <w:szCs w:val="22"/>
              </w:rPr>
              <w:t>2 расчетного месяца определяется КО следующим образом:</w:t>
            </w:r>
          </w:p>
          <w:p w:rsidR="005C2D1B" w:rsidRPr="00B9491A" w:rsidRDefault="005C2D1B" w:rsidP="00F534BE">
            <w:pPr>
              <w:pStyle w:val="a3"/>
              <w:autoSpaceDE w:val="0"/>
              <w:autoSpaceDN w:val="0"/>
              <w:spacing w:before="120" w:after="120"/>
              <w:ind w:left="0" w:firstLine="567"/>
              <w:jc w:val="center"/>
              <w:rPr>
                <w:rFonts w:ascii="Garamond" w:hAnsi="Garamond"/>
                <w:sz w:val="22"/>
                <w:szCs w:val="22"/>
              </w:rPr>
            </w:pPr>
            <w:r w:rsidRPr="00B9491A">
              <w:rPr>
                <w:rFonts w:ascii="Garamond" w:hAnsi="Garamond"/>
                <w:position w:val="-14"/>
                <w:sz w:val="22"/>
                <w:szCs w:val="22"/>
              </w:rPr>
              <w:object w:dxaOrig="3580" w:dyaOrig="400" w14:anchorId="04E10972">
                <v:shape id="_x0000_i1207" type="#_x0000_t75" style="width:240pt;height:27pt" o:ole="">
                  <v:imagedata r:id="rId348" o:title=""/>
                </v:shape>
                <o:OLEObject Type="Embed" ProgID="Equation.3" ShapeID="_x0000_i1207" DrawAspect="Content" ObjectID="_1638254885" r:id="rId374"/>
              </w:object>
            </w:r>
            <w:r w:rsidRPr="00B9491A">
              <w:rPr>
                <w:rFonts w:ascii="Garamond" w:hAnsi="Garamond"/>
                <w:sz w:val="22"/>
                <w:szCs w:val="22"/>
              </w:rPr>
              <w:t>,</w:t>
            </w:r>
          </w:p>
          <w:p w:rsidR="005C2D1B" w:rsidRPr="00B9491A" w:rsidRDefault="00E46BFA" w:rsidP="00F534BE">
            <w:pPr>
              <w:pStyle w:val="a3"/>
              <w:autoSpaceDE w:val="0"/>
              <w:autoSpaceDN w:val="0"/>
              <w:spacing w:before="120" w:after="120"/>
              <w:ind w:left="0" w:firstLine="567"/>
              <w:jc w:val="center"/>
              <w:rPr>
                <w:rFonts w:ascii="Garamond" w:hAnsi="Garamond"/>
                <w:sz w:val="22"/>
                <w:szCs w:val="22"/>
              </w:rPr>
            </w:pPr>
            <w:r w:rsidRPr="00B9491A">
              <w:rPr>
                <w:rFonts w:ascii="Garamond" w:hAnsi="Garamond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1A182AA" wp14:editId="3C1E8DBF">
                      <wp:simplePos x="0" y="0"/>
                      <wp:positionH relativeFrom="column">
                        <wp:posOffset>2728595</wp:posOffset>
                      </wp:positionH>
                      <wp:positionV relativeFrom="paragraph">
                        <wp:posOffset>168275</wp:posOffset>
                      </wp:positionV>
                      <wp:extent cx="121920" cy="123825"/>
                      <wp:effectExtent l="4445" t="5715" r="6985" b="3810"/>
                      <wp:wrapNone/>
                      <wp:docPr id="20" name="Надпись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>
                                  <a:alpha val="49001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32A53" w:rsidRDefault="00332A53" w:rsidP="005C2D1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A182AA" id="Надпись 20" o:spid="_x0000_s1043" type="#_x0000_t202" style="position:absolute;left:0;text-align:left;margin-left:214.85pt;margin-top:13.25pt;width:9.6pt;height:9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" fillcolor="yellow" stroked="f">
                      <v:fill opacity="32125f"/>
                      <v:textbox>
                        <w:txbxContent>
                          <w:p w:rsidR="00332A53" w:rsidRDefault="00332A53" w:rsidP="005C2D1B"/>
                        </w:txbxContent>
                      </v:textbox>
                    </v:shape>
                  </w:pict>
                </mc:Fallback>
              </mc:AlternateContent>
            </w:r>
            <w:r w:rsidRPr="00B9491A">
              <w:rPr>
                <w:rFonts w:ascii="Garamond" w:hAnsi="Garamond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E57AA82" wp14:editId="043548E6">
                      <wp:simplePos x="0" y="0"/>
                      <wp:positionH relativeFrom="column">
                        <wp:posOffset>1410970</wp:posOffset>
                      </wp:positionH>
                      <wp:positionV relativeFrom="paragraph">
                        <wp:posOffset>158115</wp:posOffset>
                      </wp:positionV>
                      <wp:extent cx="121920" cy="123825"/>
                      <wp:effectExtent l="4445" t="3175" r="6985" b="6350"/>
                      <wp:wrapNone/>
                      <wp:docPr id="19" name="Надпись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>
                                  <a:alpha val="49001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32A53" w:rsidRDefault="00332A53" w:rsidP="005C2D1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57AA82" id="Надпись 19" o:spid="_x0000_s1044" type="#_x0000_t202" style="position:absolute;left:0;text-align:left;margin-left:111.1pt;margin-top:12.45pt;width:9.6pt;height:9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" fillcolor="yellow" stroked="f">
                      <v:fill opacity="32125f"/>
                      <v:textbox>
                        <w:txbxContent>
                          <w:p w:rsidR="00332A53" w:rsidRDefault="00332A53" w:rsidP="005C2D1B"/>
                        </w:txbxContent>
                      </v:textbox>
                    </v:shape>
                  </w:pict>
                </mc:Fallback>
              </mc:AlternateContent>
            </w:r>
            <w:r w:rsidR="005C2D1B" w:rsidRPr="00B9491A">
              <w:rPr>
                <w:rFonts w:ascii="Garamond" w:hAnsi="Garamond"/>
                <w:position w:val="-14"/>
                <w:sz w:val="22"/>
                <w:szCs w:val="22"/>
              </w:rPr>
              <w:object w:dxaOrig="3519" w:dyaOrig="400" w14:anchorId="3C01D042">
                <v:shape id="_x0000_i1208" type="#_x0000_t75" style="width:228.75pt;height:26.25pt" o:ole="">
                  <v:imagedata r:id="rId375" o:title=""/>
                </v:shape>
                <o:OLEObject Type="Embed" ProgID="Equation.3" ShapeID="_x0000_i1208" DrawAspect="Content" ObjectID="_1638254886" r:id="rId376"/>
              </w:object>
            </w:r>
            <w:r w:rsidR="005C2D1B" w:rsidRPr="00B9491A">
              <w:rPr>
                <w:rFonts w:ascii="Garamond" w:hAnsi="Garamond"/>
                <w:sz w:val="22"/>
                <w:szCs w:val="22"/>
              </w:rPr>
              <w:t>.</w:t>
            </w:r>
          </w:p>
          <w:p w:rsidR="005C2D1B" w:rsidRPr="00B9491A" w:rsidRDefault="00E46BFA" w:rsidP="00F534BE">
            <w:pPr>
              <w:pStyle w:val="a3"/>
              <w:autoSpaceDE w:val="0"/>
              <w:autoSpaceDN w:val="0"/>
              <w:spacing w:before="120" w:after="120"/>
              <w:ind w:left="0"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B9491A">
              <w:rPr>
                <w:rFonts w:ascii="Garamond" w:hAnsi="Garamond"/>
                <w:noProof/>
                <w:sz w:val="22"/>
                <w:szCs w:val="2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C60F95B" wp14:editId="6F4AEFB9">
                      <wp:simplePos x="0" y="0"/>
                      <wp:positionH relativeFrom="column">
                        <wp:posOffset>2350135</wp:posOffset>
                      </wp:positionH>
                      <wp:positionV relativeFrom="paragraph">
                        <wp:posOffset>244475</wp:posOffset>
                      </wp:positionV>
                      <wp:extent cx="121920" cy="123825"/>
                      <wp:effectExtent l="3175" t="7620" r="8255" b="1905"/>
                      <wp:wrapNone/>
                      <wp:docPr id="18" name="Надпись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>
                                  <a:alpha val="49001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32A53" w:rsidRDefault="00332A53" w:rsidP="005C2D1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60F95B" id="Надпись 18" o:spid="_x0000_s1045" type="#_x0000_t202" style="position:absolute;left:0;text-align:left;margin-left:185.05pt;margin-top:19.25pt;width:9.6pt;height:9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" fillcolor="yellow" stroked="f">
                      <v:fill opacity="32125f"/>
                      <v:textbox>
                        <w:txbxContent>
                          <w:p w:rsidR="00332A53" w:rsidRDefault="00332A53" w:rsidP="005C2D1B"/>
                        </w:txbxContent>
                      </v:textbox>
                    </v:shape>
                  </w:pict>
                </mc:Fallback>
              </mc:AlternateContent>
            </w:r>
            <w:r w:rsidRPr="00B9491A">
              <w:rPr>
                <w:rFonts w:ascii="Garamond" w:hAnsi="Garamond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CBE7060" wp14:editId="20E9D650">
                      <wp:simplePos x="0" y="0"/>
                      <wp:positionH relativeFrom="column">
                        <wp:posOffset>2715895</wp:posOffset>
                      </wp:positionH>
                      <wp:positionV relativeFrom="paragraph">
                        <wp:posOffset>94615</wp:posOffset>
                      </wp:positionV>
                      <wp:extent cx="121920" cy="123825"/>
                      <wp:effectExtent l="5715" t="5080" r="5715" b="4445"/>
                      <wp:wrapNone/>
                      <wp:docPr id="17" name="Надпись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>
                                  <a:alpha val="49001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32A53" w:rsidRDefault="00332A53" w:rsidP="005C2D1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BE7060" id="Надпись 17" o:spid="_x0000_s1046" type="#_x0000_t202" style="position:absolute;left:0;text-align:left;margin-left:213.85pt;margin-top:7.45pt;width:9.6pt;height:9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" fillcolor="yellow" stroked="f">
                      <v:fill opacity="32125f"/>
                      <v:textbox>
                        <w:txbxContent>
                          <w:p w:rsidR="00332A53" w:rsidRDefault="00332A53" w:rsidP="005C2D1B"/>
                        </w:txbxContent>
                      </v:textbox>
                    </v:shape>
                  </w:pict>
                </mc:Fallback>
              </mc:AlternateContent>
            </w:r>
            <w:r w:rsidR="005C2D1B" w:rsidRPr="00B9491A">
              <w:rPr>
                <w:rFonts w:ascii="Garamond" w:hAnsi="Garamond"/>
                <w:sz w:val="22"/>
                <w:szCs w:val="22"/>
              </w:rPr>
              <w:t xml:space="preserve">Погрешность округления </w:t>
            </w:r>
            <w:r w:rsidR="005C2D1B" w:rsidRPr="00B9491A">
              <w:rPr>
                <w:rFonts w:ascii="Garamond" w:hAnsi="Garamond"/>
                <w:position w:val="-30"/>
                <w:sz w:val="22"/>
                <w:szCs w:val="22"/>
              </w:rPr>
              <w:object w:dxaOrig="3780" w:dyaOrig="560" w14:anchorId="56204294">
                <v:shape id="_x0000_i1209" type="#_x0000_t75" style="width:186.75pt;height:28.5pt" o:ole="">
                  <v:imagedata r:id="rId377" o:title=""/>
                </v:shape>
                <o:OLEObject Type="Embed" ProgID="Equation.3" ShapeID="_x0000_i1209" DrawAspect="Content" ObjectID="_1638254887" r:id="rId378"/>
              </w:object>
            </w:r>
            <w:r w:rsidR="005C2D1B" w:rsidRPr="00B9491A">
              <w:rPr>
                <w:rFonts w:ascii="Garamond" w:hAnsi="Garamond"/>
                <w:sz w:val="22"/>
                <w:szCs w:val="22"/>
              </w:rPr>
              <w:t xml:space="preserve"> распределяется на участника с максимальным обязательством либо требованием.</w:t>
            </w:r>
          </w:p>
          <w:p w:rsidR="005C2D1B" w:rsidRPr="00B9491A" w:rsidRDefault="005C2D1B" w:rsidP="00F534BE">
            <w:pPr>
              <w:pStyle w:val="a3"/>
              <w:autoSpaceDE w:val="0"/>
              <w:autoSpaceDN w:val="0"/>
              <w:spacing w:before="120" w:after="120"/>
              <w:ind w:left="126"/>
              <w:jc w:val="center"/>
              <w:rPr>
                <w:rFonts w:ascii="Garamond" w:hAnsi="Garamond"/>
                <w:sz w:val="22"/>
                <w:szCs w:val="22"/>
              </w:rPr>
            </w:pPr>
            <w:r w:rsidRPr="00B9491A">
              <w:rPr>
                <w:rFonts w:ascii="Garamond" w:hAnsi="Garamond"/>
                <w:position w:val="-14"/>
                <w:sz w:val="22"/>
                <w:szCs w:val="22"/>
              </w:rPr>
              <w:object w:dxaOrig="4880" w:dyaOrig="400" w14:anchorId="2EA6FE76">
                <v:shape id="_x0000_i1210" type="#_x0000_t75" style="width:306pt;height:26.25pt" o:ole="">
                  <v:imagedata r:id="rId354" o:title=""/>
                </v:shape>
                <o:OLEObject Type="Embed" ProgID="Equation.3" ShapeID="_x0000_i1210" DrawAspect="Content" ObjectID="_1638254888" r:id="rId379"/>
              </w:object>
            </w:r>
            <w:r w:rsidRPr="00B9491A">
              <w:rPr>
                <w:rFonts w:ascii="Garamond" w:hAnsi="Garamond"/>
                <w:sz w:val="22"/>
                <w:szCs w:val="22"/>
              </w:rPr>
              <w:t>,</w:t>
            </w:r>
          </w:p>
          <w:p w:rsidR="005C2D1B" w:rsidRPr="00B9491A" w:rsidRDefault="005C2D1B" w:rsidP="00F534BE">
            <w:pPr>
              <w:pStyle w:val="a4"/>
              <w:widowControl w:val="0"/>
              <w:ind w:left="360"/>
              <w:rPr>
                <w:rFonts w:ascii="Garamond" w:hAnsi="Garamond"/>
                <w:szCs w:val="22"/>
              </w:rPr>
            </w:pPr>
            <w:r w:rsidRPr="00B9491A">
              <w:rPr>
                <w:rFonts w:ascii="Garamond" w:hAnsi="Garamond"/>
                <w:noProof/>
                <w:szCs w:val="22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77CAE69" wp14:editId="653BDF2A">
                      <wp:simplePos x="0" y="0"/>
                      <wp:positionH relativeFrom="column">
                        <wp:posOffset>3195320</wp:posOffset>
                      </wp:positionH>
                      <wp:positionV relativeFrom="paragraph">
                        <wp:posOffset>158750</wp:posOffset>
                      </wp:positionV>
                      <wp:extent cx="121920" cy="123825"/>
                      <wp:effectExtent l="0" t="0" r="1905" b="0"/>
                      <wp:wrapNone/>
                      <wp:docPr id="16" name="Надпись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>
                                  <a:alpha val="49001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32A53" w:rsidRDefault="00332A53" w:rsidP="005C2D1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7CAE69" id="Надпись 16" o:spid="_x0000_s1047" type="#_x0000_t202" style="position:absolute;left:0;text-align:left;margin-left:251.6pt;margin-top:12.5pt;width:9.6pt;height:9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" fillcolor="yellow" stroked="f">
                      <v:fill opacity="32125f"/>
                      <v:textbox>
                        <w:txbxContent>
                          <w:p w:rsidR="00332A53" w:rsidRDefault="00332A53" w:rsidP="005C2D1B"/>
                        </w:txbxContent>
                      </v:textbox>
                    </v:shape>
                  </w:pict>
                </mc:Fallback>
              </mc:AlternateContent>
            </w:r>
            <w:r w:rsidRPr="00B9491A">
              <w:rPr>
                <w:rFonts w:ascii="Garamond" w:hAnsi="Garamond"/>
                <w:noProof/>
                <w:szCs w:val="22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4ED331C" wp14:editId="5ACEA5BE">
                      <wp:simplePos x="0" y="0"/>
                      <wp:positionH relativeFrom="column">
                        <wp:posOffset>1929130</wp:posOffset>
                      </wp:positionH>
                      <wp:positionV relativeFrom="paragraph">
                        <wp:posOffset>156210</wp:posOffset>
                      </wp:positionV>
                      <wp:extent cx="121920" cy="123825"/>
                      <wp:effectExtent l="635" t="6985" r="1270" b="2540"/>
                      <wp:wrapNone/>
                      <wp:docPr id="15" name="Надпись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>
                                  <a:alpha val="49001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32A53" w:rsidRDefault="00332A53" w:rsidP="005C2D1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ED331C" id="Надпись 15" o:spid="_x0000_s1048" type="#_x0000_t202" style="position:absolute;left:0;text-align:left;margin-left:151.9pt;margin-top:12.3pt;width:9.6pt;height:9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" fillcolor="yellow" stroked="f">
                      <v:fill opacity="32125f"/>
                      <v:textbox>
                        <w:txbxContent>
                          <w:p w:rsidR="00332A53" w:rsidRDefault="00332A53" w:rsidP="005C2D1B"/>
                        </w:txbxContent>
                      </v:textbox>
                    </v:shape>
                  </w:pict>
                </mc:Fallback>
              </mc:AlternateContent>
            </w:r>
            <w:r w:rsidRPr="00B9491A">
              <w:rPr>
                <w:rFonts w:ascii="Garamond" w:hAnsi="Garamond"/>
                <w:noProof/>
                <w:szCs w:val="22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4B94B6E" wp14:editId="138F99E6">
                      <wp:simplePos x="0" y="0"/>
                      <wp:positionH relativeFrom="column">
                        <wp:posOffset>556895</wp:posOffset>
                      </wp:positionH>
                      <wp:positionV relativeFrom="paragraph">
                        <wp:posOffset>153670</wp:posOffset>
                      </wp:positionV>
                      <wp:extent cx="121920" cy="123825"/>
                      <wp:effectExtent l="0" t="4445" r="1905" b="5080"/>
                      <wp:wrapNone/>
                      <wp:docPr id="1" name="Надпись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>
                                  <a:alpha val="49001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32A53" w:rsidRDefault="00332A53" w:rsidP="005C2D1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B94B6E" id="Надпись 1" o:spid="_x0000_s1049" type="#_x0000_t202" style="position:absolute;left:0;text-align:left;margin-left:43.85pt;margin-top:12.1pt;width:9.6pt;height:9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" fillcolor="yellow" stroked="f">
                      <v:fill opacity="32125f"/>
                      <v:textbox>
                        <w:txbxContent>
                          <w:p w:rsidR="00332A53" w:rsidRDefault="00332A53" w:rsidP="005C2D1B"/>
                        </w:txbxContent>
                      </v:textbox>
                    </v:shape>
                  </w:pict>
                </mc:Fallback>
              </mc:AlternateContent>
            </w:r>
            <w:r w:rsidRPr="00B9491A">
              <w:rPr>
                <w:rFonts w:ascii="Garamond" w:hAnsi="Garamond"/>
                <w:position w:val="-14"/>
                <w:szCs w:val="22"/>
              </w:rPr>
              <w:object w:dxaOrig="4700" w:dyaOrig="400" w14:anchorId="070FC55B">
                <v:shape id="_x0000_i1211" type="#_x0000_t75" style="width:299.25pt;height:26.25pt" o:ole="">
                  <v:imagedata r:id="rId380" o:title=""/>
                </v:shape>
                <o:OLEObject Type="Embed" ProgID="Equation.3" ShapeID="_x0000_i1211" DrawAspect="Content" ObjectID="_1638254889" r:id="rId381"/>
              </w:object>
            </w:r>
            <w:r w:rsidRPr="00B9491A">
              <w:rPr>
                <w:rFonts w:ascii="Garamond" w:hAnsi="Garamond"/>
                <w:szCs w:val="22"/>
              </w:rPr>
              <w:t>.</w:t>
            </w:r>
          </w:p>
        </w:tc>
      </w:tr>
    </w:tbl>
    <w:p w:rsidR="005C2D1B" w:rsidRPr="00B8794D" w:rsidRDefault="005C2D1B" w:rsidP="005C2D1B">
      <w:pPr>
        <w:rPr>
          <w:rFonts w:ascii="Garamond" w:hAnsi="Garamond"/>
        </w:rPr>
      </w:pPr>
    </w:p>
    <w:p w:rsidR="005C2D1B" w:rsidRPr="00B8794D" w:rsidRDefault="005C2D1B" w:rsidP="005C2D1B">
      <w:pPr>
        <w:rPr>
          <w:rFonts w:ascii="Garamond" w:hAnsi="Garamond"/>
        </w:rPr>
      </w:pPr>
    </w:p>
    <w:p w:rsidR="005C2D1B" w:rsidRPr="00B8794D" w:rsidRDefault="005C2D1B" w:rsidP="005C2D1B">
      <w:pPr>
        <w:pStyle w:val="a4"/>
        <w:jc w:val="left"/>
        <w:rPr>
          <w:rFonts w:ascii="Garamond" w:hAnsi="Garamond"/>
          <w:szCs w:val="22"/>
          <w:lang w:val="ru-RU"/>
        </w:rPr>
      </w:pPr>
    </w:p>
    <w:p w:rsidR="00F3728B" w:rsidRPr="00B8794D" w:rsidRDefault="00F3728B" w:rsidP="00280FFE">
      <w:pPr>
        <w:pStyle w:val="a4"/>
        <w:jc w:val="left"/>
        <w:rPr>
          <w:rFonts w:ascii="Garamond" w:hAnsi="Garamond"/>
          <w:szCs w:val="22"/>
          <w:lang w:val="ru-RU"/>
        </w:rPr>
      </w:pPr>
    </w:p>
    <w:sectPr w:rsidR="00F3728B" w:rsidRPr="00B8794D" w:rsidSect="001D3E3C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2A53" w:rsidRDefault="00332A53" w:rsidP="0042737F">
      <w:r>
        <w:separator/>
      </w:r>
    </w:p>
  </w:endnote>
  <w:endnote w:type="continuationSeparator" w:id="0">
    <w:p w:rsidR="00332A53" w:rsidRDefault="00332A53" w:rsidP="00427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ewsGoth Lt B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8800929"/>
      <w:docPartObj>
        <w:docPartGallery w:val="Page Numbers (Bottom of Page)"/>
        <w:docPartUnique/>
      </w:docPartObj>
    </w:sdtPr>
    <w:sdtEndPr/>
    <w:sdtContent>
      <w:p w:rsidR="00332A53" w:rsidRDefault="00332A53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2FBA">
          <w:rPr>
            <w:noProof/>
          </w:rPr>
          <w:t>1</w:t>
        </w:r>
        <w:r>
          <w:fldChar w:fldCharType="end"/>
        </w:r>
      </w:p>
    </w:sdtContent>
  </w:sdt>
  <w:p w:rsidR="00332A53" w:rsidRDefault="00332A53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2A53" w:rsidRDefault="00332A53" w:rsidP="0042737F">
      <w:r>
        <w:separator/>
      </w:r>
    </w:p>
  </w:footnote>
  <w:footnote w:type="continuationSeparator" w:id="0">
    <w:p w:rsidR="00332A53" w:rsidRDefault="00332A53" w:rsidP="004273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37BA4"/>
    <w:multiLevelType w:val="hybridMultilevel"/>
    <w:tmpl w:val="234A4A70"/>
    <w:lvl w:ilvl="0" w:tplc="D03C4C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2A575C"/>
    <w:multiLevelType w:val="hybridMultilevel"/>
    <w:tmpl w:val="6A048E90"/>
    <w:lvl w:ilvl="0" w:tplc="AAA4D422">
      <w:start w:val="1"/>
      <w:numFmt w:val="bullet"/>
      <w:lvlText w:val="−"/>
      <w:lvlJc w:val="left"/>
      <w:pPr>
        <w:ind w:left="2448" w:hanging="360"/>
      </w:pPr>
      <w:rPr>
        <w:rFonts w:ascii="Garamond" w:hAnsi="Garamond" w:cs="Garamond" w:hint="default"/>
        <w:b w:val="0"/>
        <w:bCs w:val="0"/>
        <w:i w:val="0"/>
        <w:iCs w:val="0"/>
        <w:sz w:val="22"/>
        <w:szCs w:val="22"/>
        <w:u w:val="none"/>
      </w:rPr>
    </w:lvl>
    <w:lvl w:ilvl="1" w:tplc="041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</w:abstractNum>
  <w:abstractNum w:abstractNumId="2" w15:restartNumberingAfterBreak="0">
    <w:nsid w:val="0612215C"/>
    <w:multiLevelType w:val="hybridMultilevel"/>
    <w:tmpl w:val="E488B50A"/>
    <w:lvl w:ilvl="0" w:tplc="4BF09996">
      <w:start w:val="1"/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C131D"/>
    <w:multiLevelType w:val="multilevel"/>
    <w:tmpl w:val="03CAB1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ind w:left="115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456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7344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hint="default"/>
        <w:b/>
      </w:rPr>
    </w:lvl>
  </w:abstractNum>
  <w:abstractNum w:abstractNumId="4" w15:restartNumberingAfterBreak="0">
    <w:nsid w:val="0AE93D16"/>
    <w:multiLevelType w:val="multilevel"/>
    <w:tmpl w:val="47AC0174"/>
    <w:lvl w:ilvl="0">
      <w:start w:val="28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29.%2."/>
      <w:lvlJc w:val="left"/>
      <w:pPr>
        <w:ind w:left="2280" w:hanging="720"/>
      </w:pPr>
      <w:rPr>
        <w:rFonts w:hint="default"/>
      </w:rPr>
    </w:lvl>
    <w:lvl w:ilvl="2">
      <w:start w:val="29"/>
      <w:numFmt w:val="decimal"/>
      <w:lvlText w:val="%3.1.1"/>
      <w:lvlJc w:val="left"/>
      <w:pPr>
        <w:ind w:left="42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640" w:hanging="2160"/>
      </w:pPr>
      <w:rPr>
        <w:rFonts w:hint="default"/>
      </w:rPr>
    </w:lvl>
  </w:abstractNum>
  <w:abstractNum w:abstractNumId="5" w15:restartNumberingAfterBreak="0">
    <w:nsid w:val="1334646C"/>
    <w:multiLevelType w:val="multilevel"/>
    <w:tmpl w:val="9EC6BBBC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6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6" w15:restartNumberingAfterBreak="0">
    <w:nsid w:val="136368C6"/>
    <w:multiLevelType w:val="hybridMultilevel"/>
    <w:tmpl w:val="86060D90"/>
    <w:lvl w:ilvl="0" w:tplc="AAA4D422">
      <w:start w:val="1"/>
      <w:numFmt w:val="bullet"/>
      <w:lvlText w:val="−"/>
      <w:lvlJc w:val="left"/>
      <w:pPr>
        <w:ind w:left="2448" w:hanging="360"/>
      </w:pPr>
      <w:rPr>
        <w:rFonts w:ascii="Garamond" w:hAnsi="Garamond" w:cs="Garamond" w:hint="default"/>
        <w:b w:val="0"/>
        <w:bCs w:val="0"/>
        <w:i w:val="0"/>
        <w:iCs w:val="0"/>
        <w:sz w:val="22"/>
        <w:szCs w:val="22"/>
        <w:u w:val="none"/>
      </w:rPr>
    </w:lvl>
    <w:lvl w:ilvl="1" w:tplc="041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</w:abstractNum>
  <w:abstractNum w:abstractNumId="7" w15:restartNumberingAfterBreak="0">
    <w:nsid w:val="16697573"/>
    <w:multiLevelType w:val="multilevel"/>
    <w:tmpl w:val="4DF888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1309" w:hanging="60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8" w15:restartNumberingAfterBreak="0">
    <w:nsid w:val="19C42B74"/>
    <w:multiLevelType w:val="hybridMultilevel"/>
    <w:tmpl w:val="448E4F16"/>
    <w:lvl w:ilvl="0" w:tplc="D382DD8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C764F3"/>
    <w:multiLevelType w:val="multilevel"/>
    <w:tmpl w:val="0B56405C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6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0" w15:restartNumberingAfterBreak="0">
    <w:nsid w:val="1D3F34A2"/>
    <w:multiLevelType w:val="hybridMultilevel"/>
    <w:tmpl w:val="F4AE45B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0D26322"/>
    <w:multiLevelType w:val="multilevel"/>
    <w:tmpl w:val="76B20D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1BF63CA"/>
    <w:multiLevelType w:val="multilevel"/>
    <w:tmpl w:val="F3A6CFB0"/>
    <w:lvl w:ilvl="0">
      <w:start w:val="29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23CF004A"/>
    <w:multiLevelType w:val="hybridMultilevel"/>
    <w:tmpl w:val="448E4F16"/>
    <w:lvl w:ilvl="0" w:tplc="D382DD8E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47B2ABF"/>
    <w:multiLevelType w:val="hybridMultilevel"/>
    <w:tmpl w:val="2AD6AC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5E504F0"/>
    <w:multiLevelType w:val="hybridMultilevel"/>
    <w:tmpl w:val="3DE02532"/>
    <w:lvl w:ilvl="0" w:tplc="AAA4D422">
      <w:start w:val="1"/>
      <w:numFmt w:val="bullet"/>
      <w:lvlText w:val="−"/>
      <w:lvlJc w:val="left"/>
      <w:pPr>
        <w:ind w:left="1605" w:hanging="360"/>
      </w:pPr>
      <w:rPr>
        <w:rFonts w:ascii="Garamond" w:hAnsi="Garamond" w:cs="Garamond" w:hint="default"/>
        <w:b w:val="0"/>
        <w:bCs w:val="0"/>
        <w:i w:val="0"/>
        <w:iCs w:val="0"/>
        <w:sz w:val="22"/>
        <w:szCs w:val="22"/>
        <w:u w:val="none"/>
      </w:rPr>
    </w:lvl>
    <w:lvl w:ilvl="1" w:tplc="041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6" w15:restartNumberingAfterBreak="0">
    <w:nsid w:val="28477217"/>
    <w:multiLevelType w:val="hybridMultilevel"/>
    <w:tmpl w:val="3C2EFA3C"/>
    <w:lvl w:ilvl="0" w:tplc="AAA4D422">
      <w:start w:val="1"/>
      <w:numFmt w:val="bullet"/>
      <w:lvlText w:val="−"/>
      <w:lvlJc w:val="left"/>
      <w:pPr>
        <w:ind w:left="1605" w:hanging="360"/>
      </w:pPr>
      <w:rPr>
        <w:rFonts w:ascii="Garamond" w:hAnsi="Garamond" w:cs="Garamond" w:hint="default"/>
        <w:b w:val="0"/>
        <w:bCs w:val="0"/>
        <w:i w:val="0"/>
        <w:iCs w:val="0"/>
        <w:sz w:val="22"/>
        <w:szCs w:val="22"/>
        <w:u w:val="none"/>
      </w:rPr>
    </w:lvl>
    <w:lvl w:ilvl="1" w:tplc="041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7" w15:restartNumberingAfterBreak="0">
    <w:nsid w:val="2C6C5505"/>
    <w:multiLevelType w:val="hybridMultilevel"/>
    <w:tmpl w:val="8CD694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8C3814"/>
    <w:multiLevelType w:val="multilevel"/>
    <w:tmpl w:val="451822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abstractNum w:abstractNumId="19" w15:restartNumberingAfterBreak="0">
    <w:nsid w:val="33144D25"/>
    <w:multiLevelType w:val="multilevel"/>
    <w:tmpl w:val="F7F405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03B54CF"/>
    <w:multiLevelType w:val="hybridMultilevel"/>
    <w:tmpl w:val="8F4E489C"/>
    <w:lvl w:ilvl="0" w:tplc="AAA4D422">
      <w:start w:val="1"/>
      <w:numFmt w:val="bullet"/>
      <w:lvlText w:val="−"/>
      <w:lvlJc w:val="left"/>
      <w:pPr>
        <w:ind w:left="1605" w:hanging="360"/>
      </w:pPr>
      <w:rPr>
        <w:rFonts w:ascii="Garamond" w:hAnsi="Garamond" w:cs="Garamond" w:hint="default"/>
        <w:b w:val="0"/>
        <w:bCs w:val="0"/>
        <w:i w:val="0"/>
        <w:iCs w:val="0"/>
        <w:sz w:val="22"/>
        <w:szCs w:val="22"/>
        <w:u w:val="none"/>
      </w:rPr>
    </w:lvl>
    <w:lvl w:ilvl="1" w:tplc="041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21" w15:restartNumberingAfterBreak="0">
    <w:nsid w:val="41DA09FC"/>
    <w:multiLevelType w:val="multilevel"/>
    <w:tmpl w:val="175EC1F2"/>
    <w:lvl w:ilvl="0">
      <w:start w:val="28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29.%2."/>
      <w:lvlJc w:val="left"/>
      <w:pPr>
        <w:ind w:left="2280" w:hanging="720"/>
      </w:pPr>
      <w:rPr>
        <w:rFonts w:hint="default"/>
      </w:rPr>
    </w:lvl>
    <w:lvl w:ilvl="2">
      <w:start w:val="1"/>
      <w:numFmt w:val="upperRoman"/>
      <w:lvlText w:val="%1.%2.%3."/>
      <w:lvlJc w:val="left"/>
      <w:pPr>
        <w:ind w:left="42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640" w:hanging="2160"/>
      </w:pPr>
      <w:rPr>
        <w:rFonts w:hint="default"/>
      </w:rPr>
    </w:lvl>
  </w:abstractNum>
  <w:abstractNum w:abstractNumId="22" w15:restartNumberingAfterBreak="0">
    <w:nsid w:val="492D7E12"/>
    <w:multiLevelType w:val="hybridMultilevel"/>
    <w:tmpl w:val="7A0A54BE"/>
    <w:lvl w:ilvl="0" w:tplc="04190001">
      <w:start w:val="1"/>
      <w:numFmt w:val="bullet"/>
      <w:lvlText w:val=""/>
      <w:lvlJc w:val="left"/>
      <w:pPr>
        <w:tabs>
          <w:tab w:val="num" w:pos="885"/>
        </w:tabs>
        <w:ind w:left="88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05"/>
        </w:tabs>
        <w:ind w:left="16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25"/>
        </w:tabs>
        <w:ind w:left="232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45"/>
        </w:tabs>
        <w:ind w:left="304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65"/>
        </w:tabs>
        <w:ind w:left="37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85"/>
        </w:tabs>
        <w:ind w:left="448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05"/>
        </w:tabs>
        <w:ind w:left="520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25"/>
        </w:tabs>
        <w:ind w:left="59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45"/>
        </w:tabs>
        <w:ind w:left="6645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E8F1240"/>
    <w:multiLevelType w:val="multilevel"/>
    <w:tmpl w:val="6BAAE926"/>
    <w:lvl w:ilvl="0">
      <w:start w:val="29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4" w15:restartNumberingAfterBreak="0">
    <w:nsid w:val="4F46091B"/>
    <w:multiLevelType w:val="multilevel"/>
    <w:tmpl w:val="A2F666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6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1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1800"/>
      </w:pPr>
      <w:rPr>
        <w:rFonts w:hint="default"/>
      </w:rPr>
    </w:lvl>
  </w:abstractNum>
  <w:abstractNum w:abstractNumId="25" w15:restartNumberingAfterBreak="0">
    <w:nsid w:val="5CC9436A"/>
    <w:multiLevelType w:val="hybridMultilevel"/>
    <w:tmpl w:val="7F848394"/>
    <w:lvl w:ilvl="0" w:tplc="89BA41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53D1381"/>
    <w:multiLevelType w:val="multilevel"/>
    <w:tmpl w:val="C8EA463E"/>
    <w:lvl w:ilvl="0">
      <w:start w:val="28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7" w15:restartNumberingAfterBreak="0">
    <w:nsid w:val="69936CD5"/>
    <w:multiLevelType w:val="multilevel"/>
    <w:tmpl w:val="175EC1F2"/>
    <w:lvl w:ilvl="0">
      <w:start w:val="28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29.%2."/>
      <w:lvlJc w:val="left"/>
      <w:pPr>
        <w:ind w:left="2280" w:hanging="720"/>
      </w:pPr>
      <w:rPr>
        <w:rFonts w:hint="default"/>
      </w:rPr>
    </w:lvl>
    <w:lvl w:ilvl="2">
      <w:start w:val="1"/>
      <w:numFmt w:val="upperRoman"/>
      <w:lvlText w:val="%1.%2.%3."/>
      <w:lvlJc w:val="left"/>
      <w:pPr>
        <w:ind w:left="42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640" w:hanging="2160"/>
      </w:pPr>
      <w:rPr>
        <w:rFonts w:hint="default"/>
      </w:rPr>
    </w:lvl>
  </w:abstractNum>
  <w:abstractNum w:abstractNumId="28" w15:restartNumberingAfterBreak="0">
    <w:nsid w:val="6C7E641E"/>
    <w:multiLevelType w:val="hybridMultilevel"/>
    <w:tmpl w:val="2BAA611C"/>
    <w:lvl w:ilvl="0" w:tplc="AAA4D422">
      <w:start w:val="1"/>
      <w:numFmt w:val="bullet"/>
      <w:lvlText w:val="−"/>
      <w:lvlJc w:val="left"/>
      <w:pPr>
        <w:ind w:left="1429" w:hanging="360"/>
      </w:pPr>
      <w:rPr>
        <w:rFonts w:ascii="Garamond" w:hAnsi="Garamond" w:cs="Garamond" w:hint="default"/>
        <w:b w:val="0"/>
        <w:bCs w:val="0"/>
        <w:i w:val="0"/>
        <w:iCs w:val="0"/>
        <w:sz w:val="22"/>
        <w:szCs w:val="22"/>
        <w:u w:val="no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EA73963"/>
    <w:multiLevelType w:val="multilevel"/>
    <w:tmpl w:val="8ECC8EB6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30" w15:restartNumberingAfterBreak="0">
    <w:nsid w:val="740827AD"/>
    <w:multiLevelType w:val="hybridMultilevel"/>
    <w:tmpl w:val="8ABA6922"/>
    <w:lvl w:ilvl="0" w:tplc="AAA4D422">
      <w:start w:val="1"/>
      <w:numFmt w:val="bullet"/>
      <w:lvlText w:val="−"/>
      <w:lvlJc w:val="left"/>
      <w:pPr>
        <w:ind w:left="1605" w:hanging="360"/>
      </w:pPr>
      <w:rPr>
        <w:rFonts w:ascii="Garamond" w:hAnsi="Garamond" w:cs="Garamond" w:hint="default"/>
        <w:b w:val="0"/>
        <w:bCs w:val="0"/>
        <w:i w:val="0"/>
        <w:iCs w:val="0"/>
        <w:sz w:val="22"/>
        <w:szCs w:val="22"/>
        <w:u w:val="none"/>
      </w:rPr>
    </w:lvl>
    <w:lvl w:ilvl="1" w:tplc="041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31" w15:restartNumberingAfterBreak="0">
    <w:nsid w:val="741E0300"/>
    <w:multiLevelType w:val="multilevel"/>
    <w:tmpl w:val="175EC1F2"/>
    <w:lvl w:ilvl="0">
      <w:start w:val="28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29.%2."/>
      <w:lvlJc w:val="left"/>
      <w:pPr>
        <w:ind w:left="2280" w:hanging="720"/>
      </w:pPr>
      <w:rPr>
        <w:rFonts w:hint="default"/>
      </w:rPr>
    </w:lvl>
    <w:lvl w:ilvl="2">
      <w:start w:val="1"/>
      <w:numFmt w:val="upperRoman"/>
      <w:lvlText w:val="%1.%2.%3."/>
      <w:lvlJc w:val="left"/>
      <w:pPr>
        <w:ind w:left="42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640" w:hanging="2160"/>
      </w:pPr>
      <w:rPr>
        <w:rFonts w:hint="default"/>
      </w:rPr>
    </w:lvl>
  </w:abstractNum>
  <w:abstractNum w:abstractNumId="32" w15:restartNumberingAfterBreak="0">
    <w:nsid w:val="75157157"/>
    <w:multiLevelType w:val="multilevel"/>
    <w:tmpl w:val="7DA4881C"/>
    <w:lvl w:ilvl="0">
      <w:start w:val="28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29.%2."/>
      <w:lvlJc w:val="left"/>
      <w:pPr>
        <w:ind w:left="2280" w:hanging="720"/>
      </w:pPr>
      <w:rPr>
        <w:rFonts w:hint="default"/>
      </w:rPr>
    </w:lvl>
    <w:lvl w:ilvl="2">
      <w:start w:val="28"/>
      <w:numFmt w:val="decimal"/>
      <w:lvlText w:val="%3.1.1"/>
      <w:lvlJc w:val="left"/>
      <w:pPr>
        <w:ind w:left="42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640" w:hanging="2160"/>
      </w:pPr>
      <w:rPr>
        <w:rFonts w:hint="default"/>
      </w:rPr>
    </w:lvl>
  </w:abstractNum>
  <w:abstractNum w:abstractNumId="33" w15:restartNumberingAfterBreak="0">
    <w:nsid w:val="7C645A3E"/>
    <w:multiLevelType w:val="hybridMultilevel"/>
    <w:tmpl w:val="A7A25F24"/>
    <w:lvl w:ilvl="0" w:tplc="6D9A0AF6">
      <w:start w:val="2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EC928C0"/>
    <w:multiLevelType w:val="multilevel"/>
    <w:tmpl w:val="2CF872A2"/>
    <w:lvl w:ilvl="0">
      <w:start w:val="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821" w:hanging="58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1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88" w:hanging="1800"/>
      </w:pPr>
      <w:rPr>
        <w:rFonts w:hint="default"/>
      </w:rPr>
    </w:lvl>
  </w:abstractNum>
  <w:num w:numId="1">
    <w:abstractNumId w:val="11"/>
  </w:num>
  <w:num w:numId="2">
    <w:abstractNumId w:val="1"/>
  </w:num>
  <w:num w:numId="3">
    <w:abstractNumId w:val="6"/>
  </w:num>
  <w:num w:numId="4">
    <w:abstractNumId w:val="3"/>
  </w:num>
  <w:num w:numId="5">
    <w:abstractNumId w:val="25"/>
  </w:num>
  <w:num w:numId="6">
    <w:abstractNumId w:val="7"/>
  </w:num>
  <w:num w:numId="7">
    <w:abstractNumId w:val="14"/>
  </w:num>
  <w:num w:numId="8">
    <w:abstractNumId w:val="22"/>
  </w:num>
  <w:num w:numId="9">
    <w:abstractNumId w:val="30"/>
  </w:num>
  <w:num w:numId="10">
    <w:abstractNumId w:val="20"/>
  </w:num>
  <w:num w:numId="11">
    <w:abstractNumId w:val="15"/>
  </w:num>
  <w:num w:numId="12">
    <w:abstractNumId w:val="16"/>
  </w:num>
  <w:num w:numId="13">
    <w:abstractNumId w:val="34"/>
  </w:num>
  <w:num w:numId="14">
    <w:abstractNumId w:val="24"/>
  </w:num>
  <w:num w:numId="15">
    <w:abstractNumId w:val="10"/>
  </w:num>
  <w:num w:numId="16">
    <w:abstractNumId w:val="18"/>
  </w:num>
  <w:num w:numId="17">
    <w:abstractNumId w:val="19"/>
  </w:num>
  <w:num w:numId="18">
    <w:abstractNumId w:val="28"/>
  </w:num>
  <w:num w:numId="19">
    <w:abstractNumId w:val="5"/>
  </w:num>
  <w:num w:numId="20">
    <w:abstractNumId w:val="9"/>
  </w:num>
  <w:num w:numId="21">
    <w:abstractNumId w:val="8"/>
  </w:num>
  <w:num w:numId="22">
    <w:abstractNumId w:val="23"/>
  </w:num>
  <w:num w:numId="23">
    <w:abstractNumId w:val="2"/>
  </w:num>
  <w:num w:numId="24">
    <w:abstractNumId w:val="17"/>
  </w:num>
  <w:num w:numId="25">
    <w:abstractNumId w:val="32"/>
  </w:num>
  <w:num w:numId="26">
    <w:abstractNumId w:val="26"/>
  </w:num>
  <w:num w:numId="27">
    <w:abstractNumId w:val="21"/>
  </w:num>
  <w:num w:numId="28">
    <w:abstractNumId w:val="27"/>
  </w:num>
  <w:num w:numId="29">
    <w:abstractNumId w:val="31"/>
  </w:num>
  <w:num w:numId="30">
    <w:abstractNumId w:val="4"/>
  </w:num>
  <w:num w:numId="31">
    <w:abstractNumId w:val="33"/>
  </w:num>
  <w:num w:numId="32">
    <w:abstractNumId w:val="0"/>
  </w:num>
  <w:num w:numId="33">
    <w:abstractNumId w:val="13"/>
  </w:num>
  <w:num w:numId="34">
    <w:abstractNumId w:val="12"/>
  </w:num>
  <w:num w:numId="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050"/>
    <w:rsid w:val="00022050"/>
    <w:rsid w:val="00032729"/>
    <w:rsid w:val="00034D76"/>
    <w:rsid w:val="00047B2A"/>
    <w:rsid w:val="00052AB5"/>
    <w:rsid w:val="00052FDB"/>
    <w:rsid w:val="000621E8"/>
    <w:rsid w:val="00064179"/>
    <w:rsid w:val="00064FE3"/>
    <w:rsid w:val="00070C76"/>
    <w:rsid w:val="0007227C"/>
    <w:rsid w:val="0008255B"/>
    <w:rsid w:val="000A440E"/>
    <w:rsid w:val="000A68CE"/>
    <w:rsid w:val="000C5C96"/>
    <w:rsid w:val="0013031F"/>
    <w:rsid w:val="001519CA"/>
    <w:rsid w:val="001623C3"/>
    <w:rsid w:val="00190081"/>
    <w:rsid w:val="001A2260"/>
    <w:rsid w:val="001C52EC"/>
    <w:rsid w:val="001D3E3C"/>
    <w:rsid w:val="001E406C"/>
    <w:rsid w:val="001F4ACE"/>
    <w:rsid w:val="002079EB"/>
    <w:rsid w:val="00215557"/>
    <w:rsid w:val="00224D1F"/>
    <w:rsid w:val="00241526"/>
    <w:rsid w:val="00251BB3"/>
    <w:rsid w:val="00253052"/>
    <w:rsid w:val="00280FFE"/>
    <w:rsid w:val="00287A7A"/>
    <w:rsid w:val="00292480"/>
    <w:rsid w:val="00294026"/>
    <w:rsid w:val="002A51B6"/>
    <w:rsid w:val="002C05E9"/>
    <w:rsid w:val="002C66E1"/>
    <w:rsid w:val="002F1943"/>
    <w:rsid w:val="00317942"/>
    <w:rsid w:val="00327674"/>
    <w:rsid w:val="00331C67"/>
    <w:rsid w:val="00332A53"/>
    <w:rsid w:val="003364A2"/>
    <w:rsid w:val="00346491"/>
    <w:rsid w:val="003560D4"/>
    <w:rsid w:val="00364B2E"/>
    <w:rsid w:val="00370635"/>
    <w:rsid w:val="0038724A"/>
    <w:rsid w:val="00393A1D"/>
    <w:rsid w:val="00396E65"/>
    <w:rsid w:val="003A5C0F"/>
    <w:rsid w:val="003D31D5"/>
    <w:rsid w:val="0042737F"/>
    <w:rsid w:val="00431E34"/>
    <w:rsid w:val="0045043E"/>
    <w:rsid w:val="00452ECB"/>
    <w:rsid w:val="0045381E"/>
    <w:rsid w:val="0045414F"/>
    <w:rsid w:val="004604DD"/>
    <w:rsid w:val="004836C0"/>
    <w:rsid w:val="004909BA"/>
    <w:rsid w:val="004974AC"/>
    <w:rsid w:val="004A60D3"/>
    <w:rsid w:val="004F0F08"/>
    <w:rsid w:val="004F277E"/>
    <w:rsid w:val="004F6665"/>
    <w:rsid w:val="005070BC"/>
    <w:rsid w:val="00507F5C"/>
    <w:rsid w:val="0052354A"/>
    <w:rsid w:val="00523F5F"/>
    <w:rsid w:val="0052553C"/>
    <w:rsid w:val="005511A5"/>
    <w:rsid w:val="00556084"/>
    <w:rsid w:val="00561B92"/>
    <w:rsid w:val="005A2E21"/>
    <w:rsid w:val="005A3899"/>
    <w:rsid w:val="005A60B8"/>
    <w:rsid w:val="005B6DD9"/>
    <w:rsid w:val="005C2D1B"/>
    <w:rsid w:val="005C5952"/>
    <w:rsid w:val="005E2E14"/>
    <w:rsid w:val="00613542"/>
    <w:rsid w:val="00617B5B"/>
    <w:rsid w:val="006419D8"/>
    <w:rsid w:val="00664A3C"/>
    <w:rsid w:val="00666853"/>
    <w:rsid w:val="00666893"/>
    <w:rsid w:val="006A4EFB"/>
    <w:rsid w:val="006B7475"/>
    <w:rsid w:val="006C41F9"/>
    <w:rsid w:val="006D2338"/>
    <w:rsid w:val="006D3E40"/>
    <w:rsid w:val="006D59F3"/>
    <w:rsid w:val="006E2A41"/>
    <w:rsid w:val="006E4EBB"/>
    <w:rsid w:val="00713A3E"/>
    <w:rsid w:val="00717F06"/>
    <w:rsid w:val="00722FBA"/>
    <w:rsid w:val="00733CC3"/>
    <w:rsid w:val="00737D8F"/>
    <w:rsid w:val="00751626"/>
    <w:rsid w:val="007630AC"/>
    <w:rsid w:val="0077705D"/>
    <w:rsid w:val="007927D1"/>
    <w:rsid w:val="007940A5"/>
    <w:rsid w:val="007B34A0"/>
    <w:rsid w:val="007D587E"/>
    <w:rsid w:val="007F0794"/>
    <w:rsid w:val="007F5427"/>
    <w:rsid w:val="00803286"/>
    <w:rsid w:val="00820F93"/>
    <w:rsid w:val="00844758"/>
    <w:rsid w:val="00856B73"/>
    <w:rsid w:val="00865CD3"/>
    <w:rsid w:val="008848F1"/>
    <w:rsid w:val="00894136"/>
    <w:rsid w:val="008A2CB7"/>
    <w:rsid w:val="008C6543"/>
    <w:rsid w:val="008D08CF"/>
    <w:rsid w:val="008E0520"/>
    <w:rsid w:val="008E6B2C"/>
    <w:rsid w:val="008F5B51"/>
    <w:rsid w:val="008F693E"/>
    <w:rsid w:val="00901875"/>
    <w:rsid w:val="009054A3"/>
    <w:rsid w:val="00911AB8"/>
    <w:rsid w:val="0091755B"/>
    <w:rsid w:val="00921666"/>
    <w:rsid w:val="00926EFE"/>
    <w:rsid w:val="00930DE7"/>
    <w:rsid w:val="00937BA3"/>
    <w:rsid w:val="00940360"/>
    <w:rsid w:val="00941476"/>
    <w:rsid w:val="00942A3C"/>
    <w:rsid w:val="00946314"/>
    <w:rsid w:val="0096087B"/>
    <w:rsid w:val="00976B43"/>
    <w:rsid w:val="00980CF5"/>
    <w:rsid w:val="009A2822"/>
    <w:rsid w:val="009B42B3"/>
    <w:rsid w:val="009C6672"/>
    <w:rsid w:val="009C7475"/>
    <w:rsid w:val="009E0A98"/>
    <w:rsid w:val="009E22AF"/>
    <w:rsid w:val="009F48D7"/>
    <w:rsid w:val="00A0378F"/>
    <w:rsid w:val="00A05DD3"/>
    <w:rsid w:val="00A2236F"/>
    <w:rsid w:val="00A23EFC"/>
    <w:rsid w:val="00A355D9"/>
    <w:rsid w:val="00A418C6"/>
    <w:rsid w:val="00A73066"/>
    <w:rsid w:val="00A751B2"/>
    <w:rsid w:val="00A874EE"/>
    <w:rsid w:val="00A904A1"/>
    <w:rsid w:val="00A904C8"/>
    <w:rsid w:val="00A9229F"/>
    <w:rsid w:val="00A9409D"/>
    <w:rsid w:val="00AB119B"/>
    <w:rsid w:val="00AB313F"/>
    <w:rsid w:val="00AC73FE"/>
    <w:rsid w:val="00AC7C56"/>
    <w:rsid w:val="00AE1A51"/>
    <w:rsid w:val="00AF5D1D"/>
    <w:rsid w:val="00B153F5"/>
    <w:rsid w:val="00B211C2"/>
    <w:rsid w:val="00B21775"/>
    <w:rsid w:val="00B43A25"/>
    <w:rsid w:val="00B444F7"/>
    <w:rsid w:val="00B502C0"/>
    <w:rsid w:val="00B5485C"/>
    <w:rsid w:val="00B57E9E"/>
    <w:rsid w:val="00B72A83"/>
    <w:rsid w:val="00B8794D"/>
    <w:rsid w:val="00B9491A"/>
    <w:rsid w:val="00BB6B7E"/>
    <w:rsid w:val="00BC1736"/>
    <w:rsid w:val="00BD128A"/>
    <w:rsid w:val="00BF5627"/>
    <w:rsid w:val="00C05065"/>
    <w:rsid w:val="00C205BF"/>
    <w:rsid w:val="00C5460F"/>
    <w:rsid w:val="00C62123"/>
    <w:rsid w:val="00C7385B"/>
    <w:rsid w:val="00D17905"/>
    <w:rsid w:val="00D20497"/>
    <w:rsid w:val="00D247B2"/>
    <w:rsid w:val="00D30D2B"/>
    <w:rsid w:val="00D30FDE"/>
    <w:rsid w:val="00D3166B"/>
    <w:rsid w:val="00D3343B"/>
    <w:rsid w:val="00D62343"/>
    <w:rsid w:val="00D62F81"/>
    <w:rsid w:val="00D70054"/>
    <w:rsid w:val="00DB17EF"/>
    <w:rsid w:val="00DC7521"/>
    <w:rsid w:val="00DF6AFA"/>
    <w:rsid w:val="00E044C8"/>
    <w:rsid w:val="00E14392"/>
    <w:rsid w:val="00E27B6D"/>
    <w:rsid w:val="00E37D2A"/>
    <w:rsid w:val="00E46BFA"/>
    <w:rsid w:val="00E6420C"/>
    <w:rsid w:val="00E71018"/>
    <w:rsid w:val="00E7671B"/>
    <w:rsid w:val="00E97AB3"/>
    <w:rsid w:val="00EA5570"/>
    <w:rsid w:val="00EA69AC"/>
    <w:rsid w:val="00EB5C9C"/>
    <w:rsid w:val="00EC0A95"/>
    <w:rsid w:val="00EC52D6"/>
    <w:rsid w:val="00ED057F"/>
    <w:rsid w:val="00ED4C22"/>
    <w:rsid w:val="00ED5810"/>
    <w:rsid w:val="00ED7AD8"/>
    <w:rsid w:val="00EE7B0F"/>
    <w:rsid w:val="00EF248A"/>
    <w:rsid w:val="00EF768F"/>
    <w:rsid w:val="00F06558"/>
    <w:rsid w:val="00F12ACB"/>
    <w:rsid w:val="00F25966"/>
    <w:rsid w:val="00F25FA2"/>
    <w:rsid w:val="00F3728B"/>
    <w:rsid w:val="00F37CAB"/>
    <w:rsid w:val="00F44B4F"/>
    <w:rsid w:val="00F534BE"/>
    <w:rsid w:val="00F63D2D"/>
    <w:rsid w:val="00F71C6D"/>
    <w:rsid w:val="00F76EF1"/>
    <w:rsid w:val="00FA6F61"/>
    <w:rsid w:val="00FA72C8"/>
    <w:rsid w:val="00FE23A5"/>
    <w:rsid w:val="00FE342E"/>
    <w:rsid w:val="00FE47F3"/>
    <w:rsid w:val="00FE7020"/>
    <w:rsid w:val="00FF2DFE"/>
    <w:rsid w:val="00FF5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3"/>
    <o:shapelayout v:ext="edit">
      <o:idmap v:ext="edit" data="1"/>
    </o:shapelayout>
  </w:shapeDefaults>
  <w:decimalSymbol w:val=","/>
  <w:listSeparator w:val=";"/>
  <w15:chartTrackingRefBased/>
  <w15:docId w15:val="{761727C5-BF65-4010-955E-FBF4AE114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20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параграфа (1.),Section,level2 hdg,111"/>
    <w:basedOn w:val="a"/>
    <w:next w:val="a"/>
    <w:link w:val="10"/>
    <w:qFormat/>
    <w:rsid w:val="005A389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794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en-US"/>
    </w:rPr>
  </w:style>
  <w:style w:type="paragraph" w:styleId="3">
    <w:name w:val="heading 3"/>
    <w:aliases w:val="H3,Заголовок подпукта (1.1.1),Level 1 - 1,o"/>
    <w:basedOn w:val="a"/>
    <w:next w:val="a"/>
    <w:link w:val="30"/>
    <w:unhideWhenUsed/>
    <w:qFormat/>
    <w:rsid w:val="0094147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794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  <w:sz w:val="22"/>
      <w:szCs w:val="20"/>
      <w:lang w:val="en-GB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794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0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uiPriority w:val="99"/>
    <w:rsid w:val="00022050"/>
    <w:pPr>
      <w:spacing w:after="0" w:line="240" w:lineRule="auto"/>
    </w:pPr>
    <w:rPr>
      <w:rFonts w:ascii="Times New Roman CYR" w:eastAsia="Times New Roman" w:hAnsi="Times New Roman CYR" w:cs="Times New Roman CYR"/>
      <w:sz w:val="20"/>
      <w:szCs w:val="20"/>
      <w:lang w:val="en-US" w:eastAsia="ru-RU"/>
    </w:rPr>
  </w:style>
  <w:style w:type="paragraph" w:customStyle="1" w:styleId="21">
    <w:name w:val="Обычный2"/>
    <w:basedOn w:val="a"/>
    <w:uiPriority w:val="99"/>
    <w:rsid w:val="00022050"/>
    <w:rPr>
      <w:rFonts w:ascii="Times New Roman CYR" w:hAnsi="Times New Roman CYR" w:cs="Times New Roman CYR"/>
      <w:sz w:val="20"/>
      <w:szCs w:val="20"/>
    </w:rPr>
  </w:style>
  <w:style w:type="paragraph" w:customStyle="1" w:styleId="12">
    <w:name w:val="Абзац списка1"/>
    <w:basedOn w:val="a"/>
    <w:rsid w:val="004F0F08"/>
    <w:pPr>
      <w:ind w:left="720"/>
      <w:contextualSpacing/>
      <w:jc w:val="both"/>
    </w:pPr>
    <w:rPr>
      <w:rFonts w:ascii="Garamond" w:hAnsi="Garamond"/>
      <w:sz w:val="22"/>
    </w:rPr>
  </w:style>
  <w:style w:type="paragraph" w:styleId="a3">
    <w:name w:val="List Paragraph"/>
    <w:basedOn w:val="a"/>
    <w:uiPriority w:val="34"/>
    <w:qFormat/>
    <w:rsid w:val="004F0F08"/>
    <w:pPr>
      <w:ind w:left="720"/>
      <w:contextualSpacing/>
    </w:pPr>
  </w:style>
  <w:style w:type="paragraph" w:styleId="a4">
    <w:name w:val="Body Text"/>
    <w:aliases w:val="body text"/>
    <w:basedOn w:val="a"/>
    <w:link w:val="13"/>
    <w:rsid w:val="00BB6B7E"/>
    <w:pPr>
      <w:spacing w:before="120" w:after="120"/>
      <w:jc w:val="both"/>
    </w:pPr>
    <w:rPr>
      <w:sz w:val="22"/>
      <w:szCs w:val="20"/>
      <w:lang w:val="en-GB" w:eastAsia="en-US"/>
    </w:rPr>
  </w:style>
  <w:style w:type="character" w:customStyle="1" w:styleId="a5">
    <w:name w:val="Основной текст Знак"/>
    <w:basedOn w:val="a0"/>
    <w:rsid w:val="00BB6B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Основной текст Знак1"/>
    <w:aliases w:val="body text Знак"/>
    <w:link w:val="a4"/>
    <w:rsid w:val="00BB6B7E"/>
    <w:rPr>
      <w:rFonts w:ascii="Times New Roman" w:eastAsia="Times New Roman" w:hAnsi="Times New Roman" w:cs="Times New Roman"/>
      <w:szCs w:val="20"/>
      <w:lang w:val="en-GB"/>
    </w:rPr>
  </w:style>
  <w:style w:type="character" w:customStyle="1" w:styleId="10">
    <w:name w:val="Заголовок 1 Знак"/>
    <w:aliases w:val="Заголовок параграфа (1.) Знак,Section Знак,level2 hdg Знак,111 Знак"/>
    <w:basedOn w:val="a0"/>
    <w:link w:val="1"/>
    <w:rsid w:val="005A389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6">
    <w:name w:val="No Spacing"/>
    <w:uiPriority w:val="1"/>
    <w:qFormat/>
    <w:rsid w:val="005A38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F372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Абзац списка11"/>
    <w:basedOn w:val="a"/>
    <w:rsid w:val="005070BC"/>
    <w:pPr>
      <w:ind w:left="720"/>
      <w:contextualSpacing/>
      <w:jc w:val="both"/>
    </w:pPr>
    <w:rPr>
      <w:rFonts w:ascii="Garamond" w:hAnsi="Garamond"/>
      <w:sz w:val="22"/>
    </w:rPr>
  </w:style>
  <w:style w:type="character" w:styleId="a8">
    <w:name w:val="annotation reference"/>
    <w:basedOn w:val="a0"/>
    <w:uiPriority w:val="99"/>
    <w:semiHidden/>
    <w:unhideWhenUsed/>
    <w:rsid w:val="00241526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241526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2415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41526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24152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241526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241526"/>
    <w:rPr>
      <w:rFonts w:ascii="Segoe UI" w:eastAsia="Times New Roman" w:hAnsi="Segoe UI" w:cs="Segoe UI"/>
      <w:sz w:val="18"/>
      <w:szCs w:val="18"/>
      <w:lang w:eastAsia="ru-RU"/>
    </w:rPr>
  </w:style>
  <w:style w:type="paragraph" w:styleId="af">
    <w:name w:val="Title"/>
    <w:basedOn w:val="a"/>
    <w:link w:val="af0"/>
    <w:qFormat/>
    <w:rsid w:val="006D2338"/>
    <w:pPr>
      <w:spacing w:before="120"/>
      <w:jc w:val="center"/>
    </w:pPr>
    <w:rPr>
      <w:rFonts w:ascii="Garamond" w:hAnsi="Garamond"/>
      <w:b/>
      <w:bCs/>
      <w:sz w:val="32"/>
      <w:lang w:eastAsia="en-US"/>
    </w:rPr>
  </w:style>
  <w:style w:type="character" w:customStyle="1" w:styleId="af0">
    <w:name w:val="Название Знак"/>
    <w:basedOn w:val="a0"/>
    <w:link w:val="af"/>
    <w:rsid w:val="006D2338"/>
    <w:rPr>
      <w:rFonts w:ascii="Garamond" w:eastAsia="Times New Roman" w:hAnsi="Garamond" w:cs="Times New Roman"/>
      <w:b/>
      <w:bCs/>
      <w:sz w:val="32"/>
      <w:szCs w:val="24"/>
    </w:rPr>
  </w:style>
  <w:style w:type="paragraph" w:styleId="9">
    <w:name w:val="toc 9"/>
    <w:basedOn w:val="a"/>
    <w:next w:val="a"/>
    <w:autoRedefine/>
    <w:uiPriority w:val="99"/>
    <w:semiHidden/>
    <w:rsid w:val="006D2338"/>
    <w:pPr>
      <w:ind w:left="1920"/>
    </w:pPr>
    <w:rPr>
      <w:sz w:val="18"/>
      <w:szCs w:val="18"/>
    </w:rPr>
  </w:style>
  <w:style w:type="character" w:customStyle="1" w:styleId="30">
    <w:name w:val="Заголовок 3 Знак"/>
    <w:aliases w:val="H3 Знак,Заголовок подпукта (1.1.1) Знак,Level 1 - 1 Знак,o Знак"/>
    <w:basedOn w:val="a0"/>
    <w:link w:val="3"/>
    <w:rsid w:val="0094147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customStyle="1" w:styleId="af1">
    <w:name w:val="Обычный текст"/>
    <w:basedOn w:val="a"/>
    <w:link w:val="af2"/>
    <w:uiPriority w:val="99"/>
    <w:rsid w:val="00941476"/>
    <w:pPr>
      <w:ind w:firstLine="425"/>
    </w:pPr>
    <w:rPr>
      <w:rFonts w:eastAsia="Arial Unicode MS"/>
    </w:rPr>
  </w:style>
  <w:style w:type="character" w:customStyle="1" w:styleId="af2">
    <w:name w:val="Обычный текст Знак"/>
    <w:link w:val="af1"/>
    <w:uiPriority w:val="99"/>
    <w:rsid w:val="00941476"/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8794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character" w:customStyle="1" w:styleId="50">
    <w:name w:val="Заголовок 5 Знак"/>
    <w:basedOn w:val="a0"/>
    <w:link w:val="5"/>
    <w:uiPriority w:val="9"/>
    <w:semiHidden/>
    <w:rsid w:val="00B8794D"/>
    <w:rPr>
      <w:rFonts w:asciiTheme="majorHAnsi" w:eastAsiaTheme="majorEastAsia" w:hAnsiTheme="majorHAnsi" w:cstheme="majorBidi"/>
      <w:color w:val="2E74B5" w:themeColor="accent1" w:themeShade="BF"/>
      <w:szCs w:val="20"/>
      <w:lang w:val="en-GB"/>
    </w:rPr>
  </w:style>
  <w:style w:type="character" w:customStyle="1" w:styleId="70">
    <w:name w:val="Заголовок 7 Знак"/>
    <w:basedOn w:val="a0"/>
    <w:link w:val="7"/>
    <w:uiPriority w:val="9"/>
    <w:semiHidden/>
    <w:rsid w:val="00B8794D"/>
    <w:rPr>
      <w:rFonts w:asciiTheme="majorHAnsi" w:eastAsiaTheme="majorEastAsia" w:hAnsiTheme="majorHAnsi" w:cstheme="majorBidi"/>
      <w:i/>
      <w:iCs/>
      <w:color w:val="1F4D78" w:themeColor="accent1" w:themeShade="7F"/>
      <w:szCs w:val="20"/>
      <w:lang w:val="en-GB"/>
    </w:rPr>
  </w:style>
  <w:style w:type="paragraph" w:styleId="af3">
    <w:name w:val="caption"/>
    <w:basedOn w:val="a"/>
    <w:next w:val="a"/>
    <w:qFormat/>
    <w:rsid w:val="00B8794D"/>
    <w:pPr>
      <w:spacing w:before="120" w:after="120" w:line="270" w:lineRule="atLeast"/>
      <w:ind w:left="1134"/>
    </w:pPr>
    <w:rPr>
      <w:rFonts w:ascii="NewsGoth Lt BT" w:hAnsi="NewsGoth Lt BT"/>
      <w:sz w:val="15"/>
      <w:szCs w:val="20"/>
      <w:lang w:val="de-DE"/>
    </w:rPr>
  </w:style>
  <w:style w:type="character" w:customStyle="1" w:styleId="field-content">
    <w:name w:val="field-content"/>
    <w:rsid w:val="00B8794D"/>
  </w:style>
  <w:style w:type="character" w:customStyle="1" w:styleId="22">
    <w:name w:val="Основной текст Знак2"/>
    <w:aliases w:val="body text Знак2"/>
    <w:rsid w:val="00B8794D"/>
    <w:rPr>
      <w:sz w:val="22"/>
      <w:lang w:val="en-GB" w:eastAsia="en-US" w:bidi="ar-SA"/>
    </w:rPr>
  </w:style>
  <w:style w:type="paragraph" w:styleId="23">
    <w:name w:val="Body Text 2"/>
    <w:basedOn w:val="a"/>
    <w:link w:val="24"/>
    <w:uiPriority w:val="99"/>
    <w:unhideWhenUsed/>
    <w:rsid w:val="00B8794D"/>
    <w:pPr>
      <w:spacing w:before="180" w:after="120" w:line="480" w:lineRule="auto"/>
    </w:pPr>
    <w:rPr>
      <w:rFonts w:ascii="Garamond" w:hAnsi="Garamond"/>
      <w:sz w:val="22"/>
      <w:szCs w:val="20"/>
      <w:lang w:val="en-GB" w:eastAsia="en-US"/>
    </w:rPr>
  </w:style>
  <w:style w:type="character" w:customStyle="1" w:styleId="24">
    <w:name w:val="Основной текст 2 Знак"/>
    <w:basedOn w:val="a0"/>
    <w:link w:val="23"/>
    <w:uiPriority w:val="99"/>
    <w:rsid w:val="00B8794D"/>
    <w:rPr>
      <w:rFonts w:ascii="Garamond" w:eastAsia="Times New Roman" w:hAnsi="Garamond" w:cs="Times New Roman"/>
      <w:szCs w:val="20"/>
      <w:lang w:val="en-GB"/>
    </w:rPr>
  </w:style>
  <w:style w:type="character" w:styleId="af4">
    <w:name w:val="Placeholder Text"/>
    <w:basedOn w:val="a0"/>
    <w:uiPriority w:val="99"/>
    <w:semiHidden/>
    <w:rsid w:val="00B8794D"/>
    <w:rPr>
      <w:color w:val="808080"/>
    </w:rPr>
  </w:style>
  <w:style w:type="paragraph" w:styleId="af5">
    <w:name w:val="header"/>
    <w:basedOn w:val="a"/>
    <w:link w:val="af6"/>
    <w:uiPriority w:val="99"/>
    <w:unhideWhenUsed/>
    <w:rsid w:val="0042737F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4273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footer"/>
    <w:basedOn w:val="a"/>
    <w:link w:val="af8"/>
    <w:uiPriority w:val="99"/>
    <w:unhideWhenUsed/>
    <w:rsid w:val="0042737F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4273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Revision"/>
    <w:hidden/>
    <w:uiPriority w:val="99"/>
    <w:semiHidden/>
    <w:rsid w:val="00064F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4.wmf"/><Relationship Id="rId299" Type="http://schemas.openxmlformats.org/officeDocument/2006/relationships/oleObject" Target="embeddings/oleObject144.bin"/><Relationship Id="rId303" Type="http://schemas.openxmlformats.org/officeDocument/2006/relationships/oleObject" Target="embeddings/oleObject146.bin"/><Relationship Id="rId21" Type="http://schemas.openxmlformats.org/officeDocument/2006/relationships/image" Target="media/image7.wmf"/><Relationship Id="rId42" Type="http://schemas.openxmlformats.org/officeDocument/2006/relationships/oleObject" Target="embeddings/oleObject17.bin"/><Relationship Id="rId63" Type="http://schemas.openxmlformats.org/officeDocument/2006/relationships/image" Target="media/image28.wmf"/><Relationship Id="rId84" Type="http://schemas.openxmlformats.org/officeDocument/2006/relationships/oleObject" Target="embeddings/oleObject38.bin"/><Relationship Id="rId138" Type="http://schemas.openxmlformats.org/officeDocument/2006/relationships/image" Target="media/image64.wmf"/><Relationship Id="rId159" Type="http://schemas.openxmlformats.org/officeDocument/2006/relationships/oleObject" Target="embeddings/oleObject76.bin"/><Relationship Id="rId324" Type="http://schemas.openxmlformats.org/officeDocument/2006/relationships/image" Target="media/image160.wmf"/><Relationship Id="rId345" Type="http://schemas.openxmlformats.org/officeDocument/2006/relationships/oleObject" Target="embeddings/oleObject167.bin"/><Relationship Id="rId366" Type="http://schemas.openxmlformats.org/officeDocument/2006/relationships/image" Target="media/image181.wmf"/><Relationship Id="rId170" Type="http://schemas.openxmlformats.org/officeDocument/2006/relationships/oleObject" Target="embeddings/oleObject81.bin"/><Relationship Id="rId191" Type="http://schemas.openxmlformats.org/officeDocument/2006/relationships/oleObject" Target="embeddings/oleObject90.bin"/><Relationship Id="rId205" Type="http://schemas.openxmlformats.org/officeDocument/2006/relationships/oleObject" Target="embeddings/oleObject97.bin"/><Relationship Id="rId226" Type="http://schemas.openxmlformats.org/officeDocument/2006/relationships/image" Target="media/image111.wmf"/><Relationship Id="rId247" Type="http://schemas.openxmlformats.org/officeDocument/2006/relationships/oleObject" Target="embeddings/oleObject118.bin"/><Relationship Id="rId107" Type="http://schemas.openxmlformats.org/officeDocument/2006/relationships/image" Target="media/image49.wmf"/><Relationship Id="rId268" Type="http://schemas.openxmlformats.org/officeDocument/2006/relationships/image" Target="media/image132.wmf"/><Relationship Id="rId289" Type="http://schemas.openxmlformats.org/officeDocument/2006/relationships/oleObject" Target="embeddings/oleObject139.bin"/><Relationship Id="rId11" Type="http://schemas.openxmlformats.org/officeDocument/2006/relationships/oleObject" Target="embeddings/oleObject2.bin"/><Relationship Id="rId32" Type="http://schemas.openxmlformats.org/officeDocument/2006/relationships/oleObject" Target="embeddings/oleObject12.bin"/><Relationship Id="rId53" Type="http://schemas.openxmlformats.org/officeDocument/2006/relationships/image" Target="media/image23.wmf"/><Relationship Id="rId74" Type="http://schemas.openxmlformats.org/officeDocument/2006/relationships/oleObject" Target="embeddings/oleObject33.bin"/><Relationship Id="rId128" Type="http://schemas.openxmlformats.org/officeDocument/2006/relationships/image" Target="media/image60.wmf"/><Relationship Id="rId149" Type="http://schemas.openxmlformats.org/officeDocument/2006/relationships/image" Target="media/image70.wmf"/><Relationship Id="rId314" Type="http://schemas.openxmlformats.org/officeDocument/2006/relationships/image" Target="media/image155.wmf"/><Relationship Id="rId335" Type="http://schemas.openxmlformats.org/officeDocument/2006/relationships/oleObject" Target="embeddings/oleObject162.bin"/><Relationship Id="rId356" Type="http://schemas.openxmlformats.org/officeDocument/2006/relationships/image" Target="media/image176.wmf"/><Relationship Id="rId377" Type="http://schemas.openxmlformats.org/officeDocument/2006/relationships/image" Target="media/image185.wmf"/><Relationship Id="rId5" Type="http://schemas.openxmlformats.org/officeDocument/2006/relationships/webSettings" Target="webSettings.xml"/><Relationship Id="rId95" Type="http://schemas.openxmlformats.org/officeDocument/2006/relationships/image" Target="media/image44.wmf"/><Relationship Id="rId160" Type="http://schemas.openxmlformats.org/officeDocument/2006/relationships/image" Target="media/image76.wmf"/><Relationship Id="rId181" Type="http://schemas.openxmlformats.org/officeDocument/2006/relationships/image" Target="media/image88.wmf"/><Relationship Id="rId216" Type="http://schemas.openxmlformats.org/officeDocument/2006/relationships/image" Target="media/image106.wmf"/><Relationship Id="rId237" Type="http://schemas.openxmlformats.org/officeDocument/2006/relationships/oleObject" Target="embeddings/oleObject113.bin"/><Relationship Id="rId258" Type="http://schemas.openxmlformats.org/officeDocument/2006/relationships/image" Target="media/image127.wmf"/><Relationship Id="rId279" Type="http://schemas.openxmlformats.org/officeDocument/2006/relationships/oleObject" Target="embeddings/oleObject134.bin"/><Relationship Id="rId22" Type="http://schemas.openxmlformats.org/officeDocument/2006/relationships/oleObject" Target="embeddings/oleObject7.bin"/><Relationship Id="rId43" Type="http://schemas.openxmlformats.org/officeDocument/2006/relationships/image" Target="media/image18.wmf"/><Relationship Id="rId64" Type="http://schemas.openxmlformats.org/officeDocument/2006/relationships/oleObject" Target="embeddings/oleObject28.bin"/><Relationship Id="rId118" Type="http://schemas.openxmlformats.org/officeDocument/2006/relationships/oleObject" Target="embeddings/oleObject56.bin"/><Relationship Id="rId139" Type="http://schemas.openxmlformats.org/officeDocument/2006/relationships/oleObject" Target="embeddings/oleObject67.bin"/><Relationship Id="rId290" Type="http://schemas.openxmlformats.org/officeDocument/2006/relationships/image" Target="media/image143.wmf"/><Relationship Id="rId304" Type="http://schemas.openxmlformats.org/officeDocument/2006/relationships/image" Target="media/image150.wmf"/><Relationship Id="rId325" Type="http://schemas.openxmlformats.org/officeDocument/2006/relationships/oleObject" Target="embeddings/oleObject157.bin"/><Relationship Id="rId346" Type="http://schemas.openxmlformats.org/officeDocument/2006/relationships/image" Target="media/image171.wmf"/><Relationship Id="rId367" Type="http://schemas.openxmlformats.org/officeDocument/2006/relationships/oleObject" Target="embeddings/oleObject178.bin"/><Relationship Id="rId85" Type="http://schemas.openxmlformats.org/officeDocument/2006/relationships/image" Target="media/image39.wmf"/><Relationship Id="rId150" Type="http://schemas.openxmlformats.org/officeDocument/2006/relationships/image" Target="media/image71.wmf"/><Relationship Id="rId171" Type="http://schemas.openxmlformats.org/officeDocument/2006/relationships/image" Target="media/image82.wmf"/><Relationship Id="rId192" Type="http://schemas.openxmlformats.org/officeDocument/2006/relationships/image" Target="media/image94.wmf"/><Relationship Id="rId206" Type="http://schemas.openxmlformats.org/officeDocument/2006/relationships/image" Target="media/image101.wmf"/><Relationship Id="rId227" Type="http://schemas.openxmlformats.org/officeDocument/2006/relationships/oleObject" Target="embeddings/oleObject108.bin"/><Relationship Id="rId248" Type="http://schemas.openxmlformats.org/officeDocument/2006/relationships/image" Target="media/image122.wmf"/><Relationship Id="rId269" Type="http://schemas.openxmlformats.org/officeDocument/2006/relationships/oleObject" Target="embeddings/oleObject129.bin"/><Relationship Id="rId12" Type="http://schemas.openxmlformats.org/officeDocument/2006/relationships/image" Target="media/image3.wmf"/><Relationship Id="rId33" Type="http://schemas.openxmlformats.org/officeDocument/2006/relationships/image" Target="media/image13.wmf"/><Relationship Id="rId108" Type="http://schemas.openxmlformats.org/officeDocument/2006/relationships/oleObject" Target="embeddings/oleObject51.bin"/><Relationship Id="rId129" Type="http://schemas.openxmlformats.org/officeDocument/2006/relationships/oleObject" Target="embeddings/oleObject61.bin"/><Relationship Id="rId280" Type="http://schemas.openxmlformats.org/officeDocument/2006/relationships/image" Target="media/image138.wmf"/><Relationship Id="rId315" Type="http://schemas.openxmlformats.org/officeDocument/2006/relationships/oleObject" Target="embeddings/oleObject152.bin"/><Relationship Id="rId336" Type="http://schemas.openxmlformats.org/officeDocument/2006/relationships/image" Target="media/image166.wmf"/><Relationship Id="rId357" Type="http://schemas.openxmlformats.org/officeDocument/2006/relationships/oleObject" Target="embeddings/oleObject173.bin"/><Relationship Id="rId54" Type="http://schemas.openxmlformats.org/officeDocument/2006/relationships/oleObject" Target="embeddings/oleObject23.bin"/><Relationship Id="rId75" Type="http://schemas.openxmlformats.org/officeDocument/2006/relationships/image" Target="media/image34.wmf"/><Relationship Id="rId96" Type="http://schemas.openxmlformats.org/officeDocument/2006/relationships/oleObject" Target="embeddings/oleObject44.bin"/><Relationship Id="rId140" Type="http://schemas.openxmlformats.org/officeDocument/2006/relationships/image" Target="media/image65.wmf"/><Relationship Id="rId161" Type="http://schemas.openxmlformats.org/officeDocument/2006/relationships/image" Target="media/image77.wmf"/><Relationship Id="rId182" Type="http://schemas.openxmlformats.org/officeDocument/2006/relationships/oleObject" Target="embeddings/oleObject86.bin"/><Relationship Id="rId217" Type="http://schemas.openxmlformats.org/officeDocument/2006/relationships/oleObject" Target="embeddings/oleObject103.bin"/><Relationship Id="rId378" Type="http://schemas.openxmlformats.org/officeDocument/2006/relationships/oleObject" Target="embeddings/oleObject185.bin"/><Relationship Id="rId6" Type="http://schemas.openxmlformats.org/officeDocument/2006/relationships/footnotes" Target="footnotes.xml"/><Relationship Id="rId238" Type="http://schemas.openxmlformats.org/officeDocument/2006/relationships/image" Target="media/image117.wmf"/><Relationship Id="rId259" Type="http://schemas.openxmlformats.org/officeDocument/2006/relationships/oleObject" Target="embeddings/oleObject124.bin"/><Relationship Id="rId23" Type="http://schemas.openxmlformats.org/officeDocument/2006/relationships/image" Target="media/image8.wmf"/><Relationship Id="rId119" Type="http://schemas.openxmlformats.org/officeDocument/2006/relationships/image" Target="media/image55.wmf"/><Relationship Id="rId270" Type="http://schemas.openxmlformats.org/officeDocument/2006/relationships/image" Target="media/image133.wmf"/><Relationship Id="rId291" Type="http://schemas.openxmlformats.org/officeDocument/2006/relationships/oleObject" Target="embeddings/oleObject140.bin"/><Relationship Id="rId305" Type="http://schemas.openxmlformats.org/officeDocument/2006/relationships/oleObject" Target="embeddings/oleObject147.bin"/><Relationship Id="rId326" Type="http://schemas.openxmlformats.org/officeDocument/2006/relationships/image" Target="media/image161.wmf"/><Relationship Id="rId347" Type="http://schemas.openxmlformats.org/officeDocument/2006/relationships/oleObject" Target="embeddings/oleObject168.bin"/><Relationship Id="rId44" Type="http://schemas.openxmlformats.org/officeDocument/2006/relationships/oleObject" Target="embeddings/oleObject18.bin"/><Relationship Id="rId65" Type="http://schemas.openxmlformats.org/officeDocument/2006/relationships/image" Target="media/image29.wmf"/><Relationship Id="rId86" Type="http://schemas.openxmlformats.org/officeDocument/2006/relationships/oleObject" Target="embeddings/oleObject39.bin"/><Relationship Id="rId130" Type="http://schemas.openxmlformats.org/officeDocument/2006/relationships/image" Target="media/image61.wmf"/><Relationship Id="rId151" Type="http://schemas.openxmlformats.org/officeDocument/2006/relationships/oleObject" Target="embeddings/oleObject72.bin"/><Relationship Id="rId368" Type="http://schemas.openxmlformats.org/officeDocument/2006/relationships/image" Target="media/image182.wmf"/><Relationship Id="rId172" Type="http://schemas.openxmlformats.org/officeDocument/2006/relationships/oleObject" Target="embeddings/oleObject82.bin"/><Relationship Id="rId193" Type="http://schemas.openxmlformats.org/officeDocument/2006/relationships/oleObject" Target="embeddings/oleObject91.bin"/><Relationship Id="rId207" Type="http://schemas.openxmlformats.org/officeDocument/2006/relationships/oleObject" Target="embeddings/oleObject98.bin"/><Relationship Id="rId228" Type="http://schemas.openxmlformats.org/officeDocument/2006/relationships/image" Target="media/image112.wmf"/><Relationship Id="rId249" Type="http://schemas.openxmlformats.org/officeDocument/2006/relationships/oleObject" Target="embeddings/oleObject119.bin"/><Relationship Id="rId13" Type="http://schemas.openxmlformats.org/officeDocument/2006/relationships/oleObject" Target="embeddings/oleObject3.bin"/><Relationship Id="rId109" Type="http://schemas.openxmlformats.org/officeDocument/2006/relationships/image" Target="media/image50.wmf"/><Relationship Id="rId260" Type="http://schemas.openxmlformats.org/officeDocument/2006/relationships/image" Target="media/image128.wmf"/><Relationship Id="rId281" Type="http://schemas.openxmlformats.org/officeDocument/2006/relationships/oleObject" Target="embeddings/oleObject135.bin"/><Relationship Id="rId316" Type="http://schemas.openxmlformats.org/officeDocument/2006/relationships/image" Target="media/image156.wmf"/><Relationship Id="rId337" Type="http://schemas.openxmlformats.org/officeDocument/2006/relationships/oleObject" Target="embeddings/oleObject163.bin"/><Relationship Id="rId34" Type="http://schemas.openxmlformats.org/officeDocument/2006/relationships/oleObject" Target="embeddings/oleObject13.bin"/><Relationship Id="rId55" Type="http://schemas.openxmlformats.org/officeDocument/2006/relationships/image" Target="media/image24.wmf"/><Relationship Id="rId76" Type="http://schemas.openxmlformats.org/officeDocument/2006/relationships/oleObject" Target="embeddings/oleObject34.bin"/><Relationship Id="rId97" Type="http://schemas.openxmlformats.org/officeDocument/2006/relationships/image" Target="media/image45.wmf"/><Relationship Id="rId120" Type="http://schemas.openxmlformats.org/officeDocument/2006/relationships/oleObject" Target="embeddings/oleObject57.bin"/><Relationship Id="rId141" Type="http://schemas.openxmlformats.org/officeDocument/2006/relationships/oleObject" Target="embeddings/oleObject68.bin"/><Relationship Id="rId358" Type="http://schemas.openxmlformats.org/officeDocument/2006/relationships/image" Target="media/image177.wmf"/><Relationship Id="rId379" Type="http://schemas.openxmlformats.org/officeDocument/2006/relationships/oleObject" Target="embeddings/oleObject186.bin"/><Relationship Id="rId7" Type="http://schemas.openxmlformats.org/officeDocument/2006/relationships/endnotes" Target="endnotes.xml"/><Relationship Id="rId162" Type="http://schemas.openxmlformats.org/officeDocument/2006/relationships/oleObject" Target="embeddings/oleObject77.bin"/><Relationship Id="rId183" Type="http://schemas.openxmlformats.org/officeDocument/2006/relationships/image" Target="media/image89.wmf"/><Relationship Id="rId218" Type="http://schemas.openxmlformats.org/officeDocument/2006/relationships/image" Target="media/image107.wmf"/><Relationship Id="rId239" Type="http://schemas.openxmlformats.org/officeDocument/2006/relationships/oleObject" Target="embeddings/oleObject114.bin"/><Relationship Id="rId250" Type="http://schemas.openxmlformats.org/officeDocument/2006/relationships/image" Target="media/image123.wmf"/><Relationship Id="rId271" Type="http://schemas.openxmlformats.org/officeDocument/2006/relationships/oleObject" Target="embeddings/oleObject130.bin"/><Relationship Id="rId292" Type="http://schemas.openxmlformats.org/officeDocument/2006/relationships/image" Target="media/image144.wmf"/><Relationship Id="rId306" Type="http://schemas.openxmlformats.org/officeDocument/2006/relationships/image" Target="media/image151.wmf"/><Relationship Id="rId24" Type="http://schemas.openxmlformats.org/officeDocument/2006/relationships/oleObject" Target="embeddings/oleObject8.bin"/><Relationship Id="rId45" Type="http://schemas.openxmlformats.org/officeDocument/2006/relationships/image" Target="media/image19.wmf"/><Relationship Id="rId66" Type="http://schemas.openxmlformats.org/officeDocument/2006/relationships/oleObject" Target="embeddings/oleObject29.bin"/><Relationship Id="rId87" Type="http://schemas.openxmlformats.org/officeDocument/2006/relationships/image" Target="media/image40.wmf"/><Relationship Id="rId110" Type="http://schemas.openxmlformats.org/officeDocument/2006/relationships/oleObject" Target="embeddings/oleObject52.bin"/><Relationship Id="rId131" Type="http://schemas.openxmlformats.org/officeDocument/2006/relationships/oleObject" Target="embeddings/oleObject62.bin"/><Relationship Id="rId327" Type="http://schemas.openxmlformats.org/officeDocument/2006/relationships/oleObject" Target="embeddings/oleObject158.bin"/><Relationship Id="rId348" Type="http://schemas.openxmlformats.org/officeDocument/2006/relationships/image" Target="media/image172.wmf"/><Relationship Id="rId369" Type="http://schemas.openxmlformats.org/officeDocument/2006/relationships/oleObject" Target="embeddings/oleObject179.bin"/><Relationship Id="rId152" Type="http://schemas.openxmlformats.org/officeDocument/2006/relationships/image" Target="media/image72.wmf"/><Relationship Id="rId173" Type="http://schemas.openxmlformats.org/officeDocument/2006/relationships/image" Target="media/image83.wmf"/><Relationship Id="rId194" Type="http://schemas.openxmlformats.org/officeDocument/2006/relationships/image" Target="media/image95.wmf"/><Relationship Id="rId208" Type="http://schemas.openxmlformats.org/officeDocument/2006/relationships/image" Target="media/image102.wmf"/><Relationship Id="rId229" Type="http://schemas.openxmlformats.org/officeDocument/2006/relationships/oleObject" Target="embeddings/oleObject109.bin"/><Relationship Id="rId380" Type="http://schemas.openxmlformats.org/officeDocument/2006/relationships/image" Target="media/image186.wmf"/><Relationship Id="rId240" Type="http://schemas.openxmlformats.org/officeDocument/2006/relationships/image" Target="media/image118.wmf"/><Relationship Id="rId261" Type="http://schemas.openxmlformats.org/officeDocument/2006/relationships/oleObject" Target="embeddings/oleObject125.bin"/><Relationship Id="rId14" Type="http://schemas.openxmlformats.org/officeDocument/2006/relationships/footer" Target="footer1.xml"/><Relationship Id="rId35" Type="http://schemas.openxmlformats.org/officeDocument/2006/relationships/image" Target="media/image14.wmf"/><Relationship Id="rId56" Type="http://schemas.openxmlformats.org/officeDocument/2006/relationships/oleObject" Target="embeddings/oleObject24.bin"/><Relationship Id="rId77" Type="http://schemas.openxmlformats.org/officeDocument/2006/relationships/image" Target="media/image35.wmf"/><Relationship Id="rId100" Type="http://schemas.openxmlformats.org/officeDocument/2006/relationships/oleObject" Target="embeddings/oleObject46.bin"/><Relationship Id="rId282" Type="http://schemas.openxmlformats.org/officeDocument/2006/relationships/image" Target="media/image139.wmf"/><Relationship Id="rId317" Type="http://schemas.openxmlformats.org/officeDocument/2006/relationships/oleObject" Target="embeddings/oleObject153.bin"/><Relationship Id="rId338" Type="http://schemas.openxmlformats.org/officeDocument/2006/relationships/image" Target="media/image167.wmf"/><Relationship Id="rId359" Type="http://schemas.openxmlformats.org/officeDocument/2006/relationships/oleObject" Target="embeddings/oleObject174.bin"/><Relationship Id="rId8" Type="http://schemas.openxmlformats.org/officeDocument/2006/relationships/image" Target="media/image1.wmf"/><Relationship Id="rId98" Type="http://schemas.openxmlformats.org/officeDocument/2006/relationships/oleObject" Target="embeddings/oleObject45.bin"/><Relationship Id="rId121" Type="http://schemas.openxmlformats.org/officeDocument/2006/relationships/image" Target="media/image56.wmf"/><Relationship Id="rId142" Type="http://schemas.openxmlformats.org/officeDocument/2006/relationships/image" Target="media/image66.wmf"/><Relationship Id="rId163" Type="http://schemas.openxmlformats.org/officeDocument/2006/relationships/image" Target="media/image78.wmf"/><Relationship Id="rId184" Type="http://schemas.openxmlformats.org/officeDocument/2006/relationships/oleObject" Target="embeddings/oleObject87.bin"/><Relationship Id="rId219" Type="http://schemas.openxmlformats.org/officeDocument/2006/relationships/oleObject" Target="embeddings/oleObject104.bin"/><Relationship Id="rId370" Type="http://schemas.openxmlformats.org/officeDocument/2006/relationships/oleObject" Target="embeddings/oleObject180.bin"/><Relationship Id="rId230" Type="http://schemas.openxmlformats.org/officeDocument/2006/relationships/image" Target="media/image113.wmf"/><Relationship Id="rId251" Type="http://schemas.openxmlformats.org/officeDocument/2006/relationships/oleObject" Target="embeddings/oleObject120.bin"/><Relationship Id="rId25" Type="http://schemas.openxmlformats.org/officeDocument/2006/relationships/image" Target="media/image9.wmf"/><Relationship Id="rId46" Type="http://schemas.openxmlformats.org/officeDocument/2006/relationships/oleObject" Target="embeddings/oleObject19.bin"/><Relationship Id="rId67" Type="http://schemas.openxmlformats.org/officeDocument/2006/relationships/image" Target="media/image30.wmf"/><Relationship Id="rId272" Type="http://schemas.openxmlformats.org/officeDocument/2006/relationships/image" Target="media/image134.wmf"/><Relationship Id="rId293" Type="http://schemas.openxmlformats.org/officeDocument/2006/relationships/oleObject" Target="embeddings/oleObject141.bin"/><Relationship Id="rId307" Type="http://schemas.openxmlformats.org/officeDocument/2006/relationships/oleObject" Target="embeddings/oleObject148.bin"/><Relationship Id="rId328" Type="http://schemas.openxmlformats.org/officeDocument/2006/relationships/image" Target="media/image162.wmf"/><Relationship Id="rId349" Type="http://schemas.openxmlformats.org/officeDocument/2006/relationships/oleObject" Target="embeddings/oleObject169.bin"/><Relationship Id="rId88" Type="http://schemas.openxmlformats.org/officeDocument/2006/relationships/oleObject" Target="embeddings/oleObject40.bin"/><Relationship Id="rId111" Type="http://schemas.openxmlformats.org/officeDocument/2006/relationships/image" Target="media/image51.wmf"/><Relationship Id="rId132" Type="http://schemas.openxmlformats.org/officeDocument/2006/relationships/image" Target="media/image62.wmf"/><Relationship Id="rId153" Type="http://schemas.openxmlformats.org/officeDocument/2006/relationships/oleObject" Target="embeddings/oleObject73.bin"/><Relationship Id="rId174" Type="http://schemas.openxmlformats.org/officeDocument/2006/relationships/image" Target="media/image84.wmf"/><Relationship Id="rId195" Type="http://schemas.openxmlformats.org/officeDocument/2006/relationships/oleObject" Target="embeddings/oleObject92.bin"/><Relationship Id="rId209" Type="http://schemas.openxmlformats.org/officeDocument/2006/relationships/oleObject" Target="embeddings/oleObject99.bin"/><Relationship Id="rId360" Type="http://schemas.openxmlformats.org/officeDocument/2006/relationships/image" Target="media/image178.wmf"/><Relationship Id="rId381" Type="http://schemas.openxmlformats.org/officeDocument/2006/relationships/oleObject" Target="embeddings/oleObject187.bin"/><Relationship Id="rId220" Type="http://schemas.openxmlformats.org/officeDocument/2006/relationships/image" Target="media/image108.wmf"/><Relationship Id="rId241" Type="http://schemas.openxmlformats.org/officeDocument/2006/relationships/oleObject" Target="embeddings/oleObject115.bin"/><Relationship Id="rId15" Type="http://schemas.openxmlformats.org/officeDocument/2006/relationships/image" Target="media/image4.wmf"/><Relationship Id="rId36" Type="http://schemas.openxmlformats.org/officeDocument/2006/relationships/oleObject" Target="embeddings/oleObject14.bin"/><Relationship Id="rId57" Type="http://schemas.openxmlformats.org/officeDocument/2006/relationships/image" Target="media/image25.wmf"/><Relationship Id="rId262" Type="http://schemas.openxmlformats.org/officeDocument/2006/relationships/image" Target="media/image129.wmf"/><Relationship Id="rId283" Type="http://schemas.openxmlformats.org/officeDocument/2006/relationships/oleObject" Target="embeddings/oleObject136.bin"/><Relationship Id="rId318" Type="http://schemas.openxmlformats.org/officeDocument/2006/relationships/image" Target="media/image157.wmf"/><Relationship Id="rId339" Type="http://schemas.openxmlformats.org/officeDocument/2006/relationships/oleObject" Target="embeddings/oleObject164.bin"/><Relationship Id="rId78" Type="http://schemas.openxmlformats.org/officeDocument/2006/relationships/oleObject" Target="embeddings/oleObject35.bin"/><Relationship Id="rId99" Type="http://schemas.openxmlformats.org/officeDocument/2006/relationships/image" Target="media/image46.wmf"/><Relationship Id="rId101" Type="http://schemas.openxmlformats.org/officeDocument/2006/relationships/oleObject" Target="embeddings/oleObject47.bin"/><Relationship Id="rId122" Type="http://schemas.openxmlformats.org/officeDocument/2006/relationships/image" Target="media/image57.wmf"/><Relationship Id="rId143" Type="http://schemas.openxmlformats.org/officeDocument/2006/relationships/oleObject" Target="embeddings/oleObject69.bin"/><Relationship Id="rId164" Type="http://schemas.openxmlformats.org/officeDocument/2006/relationships/oleObject" Target="embeddings/oleObject78.bin"/><Relationship Id="rId185" Type="http://schemas.openxmlformats.org/officeDocument/2006/relationships/image" Target="media/image90.wmf"/><Relationship Id="rId350" Type="http://schemas.openxmlformats.org/officeDocument/2006/relationships/image" Target="media/image173.wmf"/><Relationship Id="rId371" Type="http://schemas.openxmlformats.org/officeDocument/2006/relationships/oleObject" Target="embeddings/oleObject181.bin"/><Relationship Id="rId9" Type="http://schemas.openxmlformats.org/officeDocument/2006/relationships/oleObject" Target="embeddings/oleObject1.bin"/><Relationship Id="rId210" Type="http://schemas.openxmlformats.org/officeDocument/2006/relationships/image" Target="media/image103.wmf"/><Relationship Id="rId26" Type="http://schemas.openxmlformats.org/officeDocument/2006/relationships/oleObject" Target="embeddings/oleObject9.bin"/><Relationship Id="rId231" Type="http://schemas.openxmlformats.org/officeDocument/2006/relationships/oleObject" Target="embeddings/oleObject110.bin"/><Relationship Id="rId252" Type="http://schemas.openxmlformats.org/officeDocument/2006/relationships/image" Target="media/image124.wmf"/><Relationship Id="rId273" Type="http://schemas.openxmlformats.org/officeDocument/2006/relationships/oleObject" Target="embeddings/oleObject131.bin"/><Relationship Id="rId294" Type="http://schemas.openxmlformats.org/officeDocument/2006/relationships/image" Target="media/image145.wmf"/><Relationship Id="rId308" Type="http://schemas.openxmlformats.org/officeDocument/2006/relationships/image" Target="media/image152.wmf"/><Relationship Id="rId329" Type="http://schemas.openxmlformats.org/officeDocument/2006/relationships/oleObject" Target="embeddings/oleObject159.bin"/><Relationship Id="rId47" Type="http://schemas.openxmlformats.org/officeDocument/2006/relationships/image" Target="media/image20.wmf"/><Relationship Id="rId68" Type="http://schemas.openxmlformats.org/officeDocument/2006/relationships/oleObject" Target="embeddings/oleObject30.bin"/><Relationship Id="rId89" Type="http://schemas.openxmlformats.org/officeDocument/2006/relationships/image" Target="media/image41.wmf"/><Relationship Id="rId112" Type="http://schemas.openxmlformats.org/officeDocument/2006/relationships/oleObject" Target="embeddings/oleObject53.bin"/><Relationship Id="rId133" Type="http://schemas.openxmlformats.org/officeDocument/2006/relationships/oleObject" Target="embeddings/oleObject63.bin"/><Relationship Id="rId154" Type="http://schemas.openxmlformats.org/officeDocument/2006/relationships/image" Target="media/image73.wmf"/><Relationship Id="rId175" Type="http://schemas.openxmlformats.org/officeDocument/2006/relationships/oleObject" Target="embeddings/oleObject83.bin"/><Relationship Id="rId340" Type="http://schemas.openxmlformats.org/officeDocument/2006/relationships/image" Target="media/image168.wmf"/><Relationship Id="rId361" Type="http://schemas.openxmlformats.org/officeDocument/2006/relationships/oleObject" Target="embeddings/oleObject175.bin"/><Relationship Id="rId196" Type="http://schemas.openxmlformats.org/officeDocument/2006/relationships/image" Target="media/image96.wmf"/><Relationship Id="rId200" Type="http://schemas.openxmlformats.org/officeDocument/2006/relationships/image" Target="media/image98.wmf"/><Relationship Id="rId382" Type="http://schemas.openxmlformats.org/officeDocument/2006/relationships/fontTable" Target="fontTable.xml"/><Relationship Id="rId16" Type="http://schemas.openxmlformats.org/officeDocument/2006/relationships/oleObject" Target="embeddings/oleObject4.bin"/><Relationship Id="rId221" Type="http://schemas.openxmlformats.org/officeDocument/2006/relationships/oleObject" Target="embeddings/oleObject105.bin"/><Relationship Id="rId242" Type="http://schemas.openxmlformats.org/officeDocument/2006/relationships/image" Target="media/image119.wmf"/><Relationship Id="rId263" Type="http://schemas.openxmlformats.org/officeDocument/2006/relationships/oleObject" Target="embeddings/oleObject126.bin"/><Relationship Id="rId284" Type="http://schemas.openxmlformats.org/officeDocument/2006/relationships/image" Target="media/image140.wmf"/><Relationship Id="rId319" Type="http://schemas.openxmlformats.org/officeDocument/2006/relationships/oleObject" Target="embeddings/oleObject154.bin"/><Relationship Id="rId37" Type="http://schemas.openxmlformats.org/officeDocument/2006/relationships/image" Target="media/image15.wmf"/><Relationship Id="rId58" Type="http://schemas.openxmlformats.org/officeDocument/2006/relationships/oleObject" Target="embeddings/oleObject25.bin"/><Relationship Id="rId79" Type="http://schemas.openxmlformats.org/officeDocument/2006/relationships/image" Target="media/image36.wmf"/><Relationship Id="rId102" Type="http://schemas.openxmlformats.org/officeDocument/2006/relationships/image" Target="media/image47.wmf"/><Relationship Id="rId123" Type="http://schemas.openxmlformats.org/officeDocument/2006/relationships/oleObject" Target="embeddings/oleObject58.bin"/><Relationship Id="rId144" Type="http://schemas.openxmlformats.org/officeDocument/2006/relationships/image" Target="media/image67.wmf"/><Relationship Id="rId330" Type="http://schemas.openxmlformats.org/officeDocument/2006/relationships/image" Target="media/image163.wmf"/><Relationship Id="rId90" Type="http://schemas.openxmlformats.org/officeDocument/2006/relationships/oleObject" Target="embeddings/oleObject41.bin"/><Relationship Id="rId165" Type="http://schemas.openxmlformats.org/officeDocument/2006/relationships/image" Target="media/image79.wmf"/><Relationship Id="rId186" Type="http://schemas.openxmlformats.org/officeDocument/2006/relationships/oleObject" Target="embeddings/oleObject88.bin"/><Relationship Id="rId351" Type="http://schemas.openxmlformats.org/officeDocument/2006/relationships/oleObject" Target="embeddings/oleObject170.bin"/><Relationship Id="rId372" Type="http://schemas.openxmlformats.org/officeDocument/2006/relationships/image" Target="media/image183.wmf"/><Relationship Id="rId211" Type="http://schemas.openxmlformats.org/officeDocument/2006/relationships/oleObject" Target="embeddings/oleObject100.bin"/><Relationship Id="rId232" Type="http://schemas.openxmlformats.org/officeDocument/2006/relationships/image" Target="media/image114.wmf"/><Relationship Id="rId253" Type="http://schemas.openxmlformats.org/officeDocument/2006/relationships/oleObject" Target="embeddings/oleObject121.bin"/><Relationship Id="rId274" Type="http://schemas.openxmlformats.org/officeDocument/2006/relationships/image" Target="media/image135.wmf"/><Relationship Id="rId295" Type="http://schemas.openxmlformats.org/officeDocument/2006/relationships/oleObject" Target="embeddings/oleObject142.bin"/><Relationship Id="rId309" Type="http://schemas.openxmlformats.org/officeDocument/2006/relationships/oleObject" Target="embeddings/oleObject149.bin"/><Relationship Id="rId27" Type="http://schemas.openxmlformats.org/officeDocument/2006/relationships/image" Target="media/image10.wmf"/><Relationship Id="rId48" Type="http://schemas.openxmlformats.org/officeDocument/2006/relationships/oleObject" Target="embeddings/oleObject20.bin"/><Relationship Id="rId69" Type="http://schemas.openxmlformats.org/officeDocument/2006/relationships/image" Target="media/image31.wmf"/><Relationship Id="rId113" Type="http://schemas.openxmlformats.org/officeDocument/2006/relationships/image" Target="media/image52.wmf"/><Relationship Id="rId134" Type="http://schemas.openxmlformats.org/officeDocument/2006/relationships/oleObject" Target="embeddings/oleObject64.bin"/><Relationship Id="rId320" Type="http://schemas.openxmlformats.org/officeDocument/2006/relationships/image" Target="media/image158.wmf"/><Relationship Id="rId80" Type="http://schemas.openxmlformats.org/officeDocument/2006/relationships/oleObject" Target="embeddings/oleObject36.bin"/><Relationship Id="rId155" Type="http://schemas.openxmlformats.org/officeDocument/2006/relationships/oleObject" Target="embeddings/oleObject74.bin"/><Relationship Id="rId176" Type="http://schemas.openxmlformats.org/officeDocument/2006/relationships/image" Target="media/image85.wmf"/><Relationship Id="rId197" Type="http://schemas.openxmlformats.org/officeDocument/2006/relationships/oleObject" Target="embeddings/oleObject93.bin"/><Relationship Id="rId341" Type="http://schemas.openxmlformats.org/officeDocument/2006/relationships/oleObject" Target="embeddings/oleObject165.bin"/><Relationship Id="rId362" Type="http://schemas.openxmlformats.org/officeDocument/2006/relationships/image" Target="media/image179.wmf"/><Relationship Id="rId383" Type="http://schemas.openxmlformats.org/officeDocument/2006/relationships/theme" Target="theme/theme1.xml"/><Relationship Id="rId201" Type="http://schemas.openxmlformats.org/officeDocument/2006/relationships/oleObject" Target="embeddings/oleObject95.bin"/><Relationship Id="rId222" Type="http://schemas.openxmlformats.org/officeDocument/2006/relationships/image" Target="media/image109.wmf"/><Relationship Id="rId243" Type="http://schemas.openxmlformats.org/officeDocument/2006/relationships/oleObject" Target="embeddings/oleObject116.bin"/><Relationship Id="rId264" Type="http://schemas.openxmlformats.org/officeDocument/2006/relationships/image" Target="media/image130.wmf"/><Relationship Id="rId285" Type="http://schemas.openxmlformats.org/officeDocument/2006/relationships/oleObject" Target="embeddings/oleObject137.bin"/><Relationship Id="rId17" Type="http://schemas.openxmlformats.org/officeDocument/2006/relationships/image" Target="media/image5.wmf"/><Relationship Id="rId38" Type="http://schemas.openxmlformats.org/officeDocument/2006/relationships/oleObject" Target="embeddings/oleObject15.bin"/><Relationship Id="rId59" Type="http://schemas.openxmlformats.org/officeDocument/2006/relationships/image" Target="media/image26.wmf"/><Relationship Id="rId103" Type="http://schemas.openxmlformats.org/officeDocument/2006/relationships/oleObject" Target="embeddings/oleObject48.bin"/><Relationship Id="rId124" Type="http://schemas.openxmlformats.org/officeDocument/2006/relationships/image" Target="media/image58.wmf"/><Relationship Id="rId310" Type="http://schemas.openxmlformats.org/officeDocument/2006/relationships/image" Target="media/image153.wmf"/><Relationship Id="rId70" Type="http://schemas.openxmlformats.org/officeDocument/2006/relationships/oleObject" Target="embeddings/oleObject31.bin"/><Relationship Id="rId91" Type="http://schemas.openxmlformats.org/officeDocument/2006/relationships/image" Target="media/image42.wmf"/><Relationship Id="rId145" Type="http://schemas.openxmlformats.org/officeDocument/2006/relationships/oleObject" Target="embeddings/oleObject70.bin"/><Relationship Id="rId166" Type="http://schemas.openxmlformats.org/officeDocument/2006/relationships/oleObject" Target="embeddings/oleObject79.bin"/><Relationship Id="rId187" Type="http://schemas.openxmlformats.org/officeDocument/2006/relationships/image" Target="media/image91.wmf"/><Relationship Id="rId331" Type="http://schemas.openxmlformats.org/officeDocument/2006/relationships/oleObject" Target="embeddings/oleObject160.bin"/><Relationship Id="rId352" Type="http://schemas.openxmlformats.org/officeDocument/2006/relationships/image" Target="media/image174.wmf"/><Relationship Id="rId373" Type="http://schemas.openxmlformats.org/officeDocument/2006/relationships/oleObject" Target="embeddings/oleObject182.bin"/><Relationship Id="rId1" Type="http://schemas.openxmlformats.org/officeDocument/2006/relationships/customXml" Target="../customXml/item1.xml"/><Relationship Id="rId212" Type="http://schemas.openxmlformats.org/officeDocument/2006/relationships/image" Target="media/image104.wmf"/><Relationship Id="rId233" Type="http://schemas.openxmlformats.org/officeDocument/2006/relationships/oleObject" Target="embeddings/oleObject111.bin"/><Relationship Id="rId254" Type="http://schemas.openxmlformats.org/officeDocument/2006/relationships/image" Target="media/image125.wmf"/><Relationship Id="rId28" Type="http://schemas.openxmlformats.org/officeDocument/2006/relationships/oleObject" Target="embeddings/oleObject10.bin"/><Relationship Id="rId49" Type="http://schemas.openxmlformats.org/officeDocument/2006/relationships/image" Target="media/image21.wmf"/><Relationship Id="rId114" Type="http://schemas.openxmlformats.org/officeDocument/2006/relationships/oleObject" Target="embeddings/oleObject54.bin"/><Relationship Id="rId275" Type="http://schemas.openxmlformats.org/officeDocument/2006/relationships/oleObject" Target="embeddings/oleObject132.bin"/><Relationship Id="rId296" Type="http://schemas.openxmlformats.org/officeDocument/2006/relationships/image" Target="media/image146.wmf"/><Relationship Id="rId300" Type="http://schemas.openxmlformats.org/officeDocument/2006/relationships/image" Target="media/image148.wmf"/><Relationship Id="rId60" Type="http://schemas.openxmlformats.org/officeDocument/2006/relationships/oleObject" Target="embeddings/oleObject26.bin"/><Relationship Id="rId81" Type="http://schemas.openxmlformats.org/officeDocument/2006/relationships/image" Target="media/image37.wmf"/><Relationship Id="rId135" Type="http://schemas.openxmlformats.org/officeDocument/2006/relationships/image" Target="media/image63.wmf"/><Relationship Id="rId156" Type="http://schemas.openxmlformats.org/officeDocument/2006/relationships/image" Target="media/image74.wmf"/><Relationship Id="rId177" Type="http://schemas.openxmlformats.org/officeDocument/2006/relationships/image" Target="media/image86.wmf"/><Relationship Id="rId198" Type="http://schemas.openxmlformats.org/officeDocument/2006/relationships/image" Target="media/image97.wmf"/><Relationship Id="rId321" Type="http://schemas.openxmlformats.org/officeDocument/2006/relationships/oleObject" Target="embeddings/oleObject155.bin"/><Relationship Id="rId342" Type="http://schemas.openxmlformats.org/officeDocument/2006/relationships/image" Target="media/image169.wmf"/><Relationship Id="rId363" Type="http://schemas.openxmlformats.org/officeDocument/2006/relationships/oleObject" Target="embeddings/oleObject176.bin"/><Relationship Id="rId202" Type="http://schemas.openxmlformats.org/officeDocument/2006/relationships/image" Target="media/image99.wmf"/><Relationship Id="rId223" Type="http://schemas.openxmlformats.org/officeDocument/2006/relationships/oleObject" Target="embeddings/oleObject106.bin"/><Relationship Id="rId244" Type="http://schemas.openxmlformats.org/officeDocument/2006/relationships/image" Target="media/image120.wmf"/><Relationship Id="rId18" Type="http://schemas.openxmlformats.org/officeDocument/2006/relationships/oleObject" Target="embeddings/oleObject5.bin"/><Relationship Id="rId39" Type="http://schemas.openxmlformats.org/officeDocument/2006/relationships/image" Target="media/image16.wmf"/><Relationship Id="rId265" Type="http://schemas.openxmlformats.org/officeDocument/2006/relationships/oleObject" Target="embeddings/oleObject127.bin"/><Relationship Id="rId286" Type="http://schemas.openxmlformats.org/officeDocument/2006/relationships/image" Target="media/image141.wmf"/><Relationship Id="rId50" Type="http://schemas.openxmlformats.org/officeDocument/2006/relationships/oleObject" Target="embeddings/oleObject21.bin"/><Relationship Id="rId104" Type="http://schemas.openxmlformats.org/officeDocument/2006/relationships/oleObject" Target="embeddings/oleObject49.bin"/><Relationship Id="rId125" Type="http://schemas.openxmlformats.org/officeDocument/2006/relationships/oleObject" Target="embeddings/oleObject59.bin"/><Relationship Id="rId146" Type="http://schemas.openxmlformats.org/officeDocument/2006/relationships/image" Target="media/image68.wmf"/><Relationship Id="rId167" Type="http://schemas.openxmlformats.org/officeDocument/2006/relationships/image" Target="media/image80.wmf"/><Relationship Id="rId188" Type="http://schemas.openxmlformats.org/officeDocument/2006/relationships/oleObject" Target="embeddings/oleObject89.bin"/><Relationship Id="rId311" Type="http://schemas.openxmlformats.org/officeDocument/2006/relationships/oleObject" Target="embeddings/oleObject150.bin"/><Relationship Id="rId332" Type="http://schemas.openxmlformats.org/officeDocument/2006/relationships/image" Target="media/image164.wmf"/><Relationship Id="rId353" Type="http://schemas.openxmlformats.org/officeDocument/2006/relationships/oleObject" Target="embeddings/oleObject171.bin"/><Relationship Id="rId374" Type="http://schemas.openxmlformats.org/officeDocument/2006/relationships/oleObject" Target="embeddings/oleObject183.bin"/><Relationship Id="rId71" Type="http://schemas.openxmlformats.org/officeDocument/2006/relationships/image" Target="media/image32.wmf"/><Relationship Id="rId92" Type="http://schemas.openxmlformats.org/officeDocument/2006/relationships/oleObject" Target="embeddings/oleObject42.bin"/><Relationship Id="rId213" Type="http://schemas.openxmlformats.org/officeDocument/2006/relationships/oleObject" Target="embeddings/oleObject101.bin"/><Relationship Id="rId234" Type="http://schemas.openxmlformats.org/officeDocument/2006/relationships/image" Target="media/image115.wmf"/><Relationship Id="rId2" Type="http://schemas.openxmlformats.org/officeDocument/2006/relationships/numbering" Target="numbering.xml"/><Relationship Id="rId29" Type="http://schemas.openxmlformats.org/officeDocument/2006/relationships/image" Target="media/image11.wmf"/><Relationship Id="rId255" Type="http://schemas.openxmlformats.org/officeDocument/2006/relationships/oleObject" Target="embeddings/oleObject122.bin"/><Relationship Id="rId276" Type="http://schemas.openxmlformats.org/officeDocument/2006/relationships/image" Target="media/image136.wmf"/><Relationship Id="rId297" Type="http://schemas.openxmlformats.org/officeDocument/2006/relationships/oleObject" Target="embeddings/oleObject143.bin"/><Relationship Id="rId40" Type="http://schemas.openxmlformats.org/officeDocument/2006/relationships/oleObject" Target="embeddings/oleObject16.bin"/><Relationship Id="rId115" Type="http://schemas.openxmlformats.org/officeDocument/2006/relationships/image" Target="media/image53.wmf"/><Relationship Id="rId136" Type="http://schemas.openxmlformats.org/officeDocument/2006/relationships/oleObject" Target="embeddings/oleObject65.bin"/><Relationship Id="rId157" Type="http://schemas.openxmlformats.org/officeDocument/2006/relationships/oleObject" Target="embeddings/oleObject75.bin"/><Relationship Id="rId178" Type="http://schemas.openxmlformats.org/officeDocument/2006/relationships/oleObject" Target="embeddings/oleObject84.bin"/><Relationship Id="rId301" Type="http://schemas.openxmlformats.org/officeDocument/2006/relationships/oleObject" Target="embeddings/oleObject145.bin"/><Relationship Id="rId322" Type="http://schemas.openxmlformats.org/officeDocument/2006/relationships/image" Target="media/image159.wmf"/><Relationship Id="rId343" Type="http://schemas.openxmlformats.org/officeDocument/2006/relationships/oleObject" Target="embeddings/oleObject166.bin"/><Relationship Id="rId364" Type="http://schemas.openxmlformats.org/officeDocument/2006/relationships/image" Target="media/image180.wmf"/><Relationship Id="rId61" Type="http://schemas.openxmlformats.org/officeDocument/2006/relationships/image" Target="media/image27.wmf"/><Relationship Id="rId82" Type="http://schemas.openxmlformats.org/officeDocument/2006/relationships/oleObject" Target="embeddings/oleObject37.bin"/><Relationship Id="rId199" Type="http://schemas.openxmlformats.org/officeDocument/2006/relationships/oleObject" Target="embeddings/oleObject94.bin"/><Relationship Id="rId203" Type="http://schemas.openxmlformats.org/officeDocument/2006/relationships/oleObject" Target="embeddings/oleObject96.bin"/><Relationship Id="rId19" Type="http://schemas.openxmlformats.org/officeDocument/2006/relationships/image" Target="media/image6.wmf"/><Relationship Id="rId224" Type="http://schemas.openxmlformats.org/officeDocument/2006/relationships/image" Target="media/image110.wmf"/><Relationship Id="rId245" Type="http://schemas.openxmlformats.org/officeDocument/2006/relationships/oleObject" Target="embeddings/oleObject117.bin"/><Relationship Id="rId266" Type="http://schemas.openxmlformats.org/officeDocument/2006/relationships/image" Target="media/image131.wmf"/><Relationship Id="rId287" Type="http://schemas.openxmlformats.org/officeDocument/2006/relationships/oleObject" Target="embeddings/oleObject138.bin"/><Relationship Id="rId30" Type="http://schemas.openxmlformats.org/officeDocument/2006/relationships/oleObject" Target="embeddings/oleObject11.bin"/><Relationship Id="rId105" Type="http://schemas.openxmlformats.org/officeDocument/2006/relationships/image" Target="media/image48.wmf"/><Relationship Id="rId126" Type="http://schemas.openxmlformats.org/officeDocument/2006/relationships/image" Target="media/image59.wmf"/><Relationship Id="rId147" Type="http://schemas.openxmlformats.org/officeDocument/2006/relationships/image" Target="media/image69.wmf"/><Relationship Id="rId168" Type="http://schemas.openxmlformats.org/officeDocument/2006/relationships/oleObject" Target="embeddings/oleObject80.bin"/><Relationship Id="rId312" Type="http://schemas.openxmlformats.org/officeDocument/2006/relationships/image" Target="media/image154.wmf"/><Relationship Id="rId333" Type="http://schemas.openxmlformats.org/officeDocument/2006/relationships/oleObject" Target="embeddings/oleObject161.bin"/><Relationship Id="rId354" Type="http://schemas.openxmlformats.org/officeDocument/2006/relationships/image" Target="media/image175.wmf"/><Relationship Id="rId51" Type="http://schemas.openxmlformats.org/officeDocument/2006/relationships/image" Target="media/image22.wmf"/><Relationship Id="rId72" Type="http://schemas.openxmlformats.org/officeDocument/2006/relationships/oleObject" Target="embeddings/oleObject32.bin"/><Relationship Id="rId93" Type="http://schemas.openxmlformats.org/officeDocument/2006/relationships/image" Target="media/image43.wmf"/><Relationship Id="rId189" Type="http://schemas.openxmlformats.org/officeDocument/2006/relationships/image" Target="media/image92.wmf"/><Relationship Id="rId375" Type="http://schemas.openxmlformats.org/officeDocument/2006/relationships/image" Target="media/image184.wmf"/><Relationship Id="rId3" Type="http://schemas.openxmlformats.org/officeDocument/2006/relationships/styles" Target="styles.xml"/><Relationship Id="rId214" Type="http://schemas.openxmlformats.org/officeDocument/2006/relationships/image" Target="media/image105.wmf"/><Relationship Id="rId235" Type="http://schemas.openxmlformats.org/officeDocument/2006/relationships/oleObject" Target="embeddings/oleObject112.bin"/><Relationship Id="rId256" Type="http://schemas.openxmlformats.org/officeDocument/2006/relationships/image" Target="media/image126.wmf"/><Relationship Id="rId277" Type="http://schemas.openxmlformats.org/officeDocument/2006/relationships/oleObject" Target="embeddings/oleObject133.bin"/><Relationship Id="rId298" Type="http://schemas.openxmlformats.org/officeDocument/2006/relationships/image" Target="media/image147.wmf"/><Relationship Id="rId116" Type="http://schemas.openxmlformats.org/officeDocument/2006/relationships/oleObject" Target="embeddings/oleObject55.bin"/><Relationship Id="rId137" Type="http://schemas.openxmlformats.org/officeDocument/2006/relationships/oleObject" Target="embeddings/oleObject66.bin"/><Relationship Id="rId158" Type="http://schemas.openxmlformats.org/officeDocument/2006/relationships/image" Target="media/image75.wmf"/><Relationship Id="rId302" Type="http://schemas.openxmlformats.org/officeDocument/2006/relationships/image" Target="media/image149.wmf"/><Relationship Id="rId323" Type="http://schemas.openxmlformats.org/officeDocument/2006/relationships/oleObject" Target="embeddings/oleObject156.bin"/><Relationship Id="rId344" Type="http://schemas.openxmlformats.org/officeDocument/2006/relationships/image" Target="media/image170.wmf"/><Relationship Id="rId20" Type="http://schemas.openxmlformats.org/officeDocument/2006/relationships/oleObject" Target="embeddings/oleObject6.bin"/><Relationship Id="rId41" Type="http://schemas.openxmlformats.org/officeDocument/2006/relationships/image" Target="media/image17.wmf"/><Relationship Id="rId62" Type="http://schemas.openxmlformats.org/officeDocument/2006/relationships/oleObject" Target="embeddings/oleObject27.bin"/><Relationship Id="rId83" Type="http://schemas.openxmlformats.org/officeDocument/2006/relationships/image" Target="media/image38.wmf"/><Relationship Id="rId179" Type="http://schemas.openxmlformats.org/officeDocument/2006/relationships/image" Target="media/image87.wmf"/><Relationship Id="rId365" Type="http://schemas.openxmlformats.org/officeDocument/2006/relationships/oleObject" Target="embeddings/oleObject177.bin"/><Relationship Id="rId190" Type="http://schemas.openxmlformats.org/officeDocument/2006/relationships/image" Target="media/image93.wmf"/><Relationship Id="rId204" Type="http://schemas.openxmlformats.org/officeDocument/2006/relationships/image" Target="media/image100.wmf"/><Relationship Id="rId225" Type="http://schemas.openxmlformats.org/officeDocument/2006/relationships/oleObject" Target="embeddings/oleObject107.bin"/><Relationship Id="rId246" Type="http://schemas.openxmlformats.org/officeDocument/2006/relationships/image" Target="media/image121.wmf"/><Relationship Id="rId267" Type="http://schemas.openxmlformats.org/officeDocument/2006/relationships/oleObject" Target="embeddings/oleObject128.bin"/><Relationship Id="rId288" Type="http://schemas.openxmlformats.org/officeDocument/2006/relationships/image" Target="media/image142.wmf"/><Relationship Id="rId106" Type="http://schemas.openxmlformats.org/officeDocument/2006/relationships/oleObject" Target="embeddings/oleObject50.bin"/><Relationship Id="rId127" Type="http://schemas.openxmlformats.org/officeDocument/2006/relationships/oleObject" Target="embeddings/oleObject60.bin"/><Relationship Id="rId313" Type="http://schemas.openxmlformats.org/officeDocument/2006/relationships/oleObject" Target="embeddings/oleObject151.bin"/><Relationship Id="rId10" Type="http://schemas.openxmlformats.org/officeDocument/2006/relationships/image" Target="media/image2.wmf"/><Relationship Id="rId31" Type="http://schemas.openxmlformats.org/officeDocument/2006/relationships/image" Target="media/image12.wmf"/><Relationship Id="rId52" Type="http://schemas.openxmlformats.org/officeDocument/2006/relationships/oleObject" Target="embeddings/oleObject22.bin"/><Relationship Id="rId73" Type="http://schemas.openxmlformats.org/officeDocument/2006/relationships/image" Target="media/image33.wmf"/><Relationship Id="rId94" Type="http://schemas.openxmlformats.org/officeDocument/2006/relationships/oleObject" Target="embeddings/oleObject43.bin"/><Relationship Id="rId148" Type="http://schemas.openxmlformats.org/officeDocument/2006/relationships/oleObject" Target="embeddings/oleObject71.bin"/><Relationship Id="rId169" Type="http://schemas.openxmlformats.org/officeDocument/2006/relationships/image" Target="media/image81.wmf"/><Relationship Id="rId334" Type="http://schemas.openxmlformats.org/officeDocument/2006/relationships/image" Target="media/image165.wmf"/><Relationship Id="rId355" Type="http://schemas.openxmlformats.org/officeDocument/2006/relationships/oleObject" Target="embeddings/oleObject172.bin"/><Relationship Id="rId376" Type="http://schemas.openxmlformats.org/officeDocument/2006/relationships/oleObject" Target="embeddings/oleObject184.bin"/><Relationship Id="rId4" Type="http://schemas.openxmlformats.org/officeDocument/2006/relationships/settings" Target="settings.xml"/><Relationship Id="rId180" Type="http://schemas.openxmlformats.org/officeDocument/2006/relationships/oleObject" Target="embeddings/oleObject85.bin"/><Relationship Id="rId215" Type="http://schemas.openxmlformats.org/officeDocument/2006/relationships/oleObject" Target="embeddings/oleObject102.bin"/><Relationship Id="rId236" Type="http://schemas.openxmlformats.org/officeDocument/2006/relationships/image" Target="media/image116.wmf"/><Relationship Id="rId257" Type="http://schemas.openxmlformats.org/officeDocument/2006/relationships/oleObject" Target="embeddings/oleObject123.bin"/><Relationship Id="rId278" Type="http://schemas.openxmlformats.org/officeDocument/2006/relationships/image" Target="media/image137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B6C84-A310-45E5-ADD3-ABD13B8DB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21</Pages>
  <Words>6069</Words>
  <Characters>34594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ats</Company>
  <LinksUpToDate>false</LinksUpToDate>
  <CharactersWithSpaces>40582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G_D_S</dc:creator>
  <cp:keywords/>
  <dc:description/>
  <cp:lastModifiedBy>Константинова Евгения Александровна</cp:lastModifiedBy>
  <cp:revision>24</cp:revision>
  <cp:lastPrinted>2019-12-17T14:54:00Z</cp:lastPrinted>
  <dcterms:created xsi:type="dcterms:W3CDTF">2019-12-17T14:18:00Z</dcterms:created>
  <dcterms:modified xsi:type="dcterms:W3CDTF">2019-12-19T06:56:00Z</dcterms:modified>
</cp:coreProperties>
</file>