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2BACF" w14:textId="77777777" w:rsidR="005F38D5" w:rsidRPr="005D4E55" w:rsidRDefault="00400E5F" w:rsidP="00111136">
      <w:pPr>
        <w:widowControl w:val="0"/>
        <w:spacing w:before="0"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V</w:t>
      </w:r>
      <w:r w:rsidRPr="00400E5F">
        <w:rPr>
          <w:b/>
          <w:sz w:val="28"/>
          <w:szCs w:val="28"/>
          <w:lang w:val="ru-RU"/>
        </w:rPr>
        <w:t>.6</w:t>
      </w:r>
      <w:r w:rsidR="005F38D5" w:rsidRPr="005D4E55">
        <w:rPr>
          <w:b/>
          <w:sz w:val="28"/>
          <w:szCs w:val="28"/>
          <w:lang w:val="ru-RU"/>
        </w:rPr>
        <w:t xml:space="preserve">. Изменения, связанные с расчетом </w:t>
      </w:r>
      <w:r w:rsidR="005F38D5">
        <w:rPr>
          <w:b/>
          <w:sz w:val="28"/>
          <w:szCs w:val="28"/>
          <w:lang w:val="ru-RU"/>
        </w:rPr>
        <w:t>обязательств</w:t>
      </w:r>
      <w:r w:rsidR="00BA2235">
        <w:rPr>
          <w:b/>
          <w:sz w:val="28"/>
          <w:szCs w:val="28"/>
          <w:lang w:val="ru-RU"/>
        </w:rPr>
        <w:t>/</w:t>
      </w:r>
      <w:r w:rsidR="005F38D5">
        <w:rPr>
          <w:b/>
          <w:sz w:val="28"/>
          <w:szCs w:val="28"/>
          <w:lang w:val="ru-RU"/>
        </w:rPr>
        <w:t>требований</w:t>
      </w:r>
      <w:r w:rsidR="005F38D5" w:rsidRPr="005D4E55">
        <w:rPr>
          <w:b/>
          <w:sz w:val="28"/>
          <w:szCs w:val="28"/>
          <w:lang w:val="ru-RU"/>
        </w:rPr>
        <w:t xml:space="preserve"> по договорам на</w:t>
      </w:r>
      <w:r w:rsidR="005F38D5">
        <w:rPr>
          <w:b/>
          <w:sz w:val="28"/>
          <w:szCs w:val="28"/>
        </w:rPr>
        <w:t> </w:t>
      </w:r>
      <w:r w:rsidR="005F38D5" w:rsidRPr="005D4E55">
        <w:rPr>
          <w:b/>
          <w:sz w:val="28"/>
          <w:szCs w:val="28"/>
          <w:lang w:val="ru-RU"/>
        </w:rPr>
        <w:t>модернизацию</w:t>
      </w:r>
    </w:p>
    <w:p w14:paraId="02F77129" w14:textId="77777777" w:rsidR="00111136" w:rsidRPr="00870447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p w14:paraId="30A57190" w14:textId="77777777" w:rsidR="005F38D5" w:rsidRDefault="005F38D5" w:rsidP="00111136">
      <w:pPr>
        <w:widowControl w:val="0"/>
        <w:spacing w:before="0" w:after="0"/>
        <w:jc w:val="right"/>
        <w:rPr>
          <w:b/>
          <w:sz w:val="28"/>
          <w:szCs w:val="28"/>
          <w:lang w:val="en-US"/>
        </w:rPr>
      </w:pPr>
      <w:r w:rsidRPr="00061D4F">
        <w:rPr>
          <w:b/>
          <w:sz w:val="28"/>
          <w:szCs w:val="28"/>
        </w:rPr>
        <w:t xml:space="preserve">Приложение № </w:t>
      </w:r>
      <w:r w:rsidR="00400E5F">
        <w:rPr>
          <w:b/>
          <w:sz w:val="28"/>
          <w:szCs w:val="28"/>
          <w:lang w:val="en-US"/>
        </w:rPr>
        <w:t>5.6.1</w:t>
      </w:r>
    </w:p>
    <w:p w14:paraId="7D2754A2" w14:textId="77777777" w:rsidR="00111136" w:rsidRPr="00400E5F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en-US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5"/>
      </w:tblGrid>
      <w:tr w:rsidR="005F38D5" w:rsidRPr="007C46FD" w14:paraId="3F20C79C" w14:textId="77777777" w:rsidTr="005E40F3">
        <w:trPr>
          <w:trHeight w:val="1206"/>
        </w:trPr>
        <w:tc>
          <w:tcPr>
            <w:tcW w:w="14625" w:type="dxa"/>
          </w:tcPr>
          <w:p w14:paraId="389194F6" w14:textId="77777777" w:rsidR="005F38D5" w:rsidRPr="00111136" w:rsidRDefault="005F38D5" w:rsidP="00111136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111136">
              <w:rPr>
                <w:b/>
                <w:bCs/>
                <w:sz w:val="24"/>
                <w:szCs w:val="24"/>
                <w:lang w:val="ru-RU"/>
              </w:rPr>
              <w:t xml:space="preserve">Инициатор: </w:t>
            </w:r>
            <w:r w:rsidRPr="00111136">
              <w:rPr>
                <w:bCs/>
                <w:sz w:val="24"/>
                <w:szCs w:val="24"/>
                <w:lang w:val="ru-RU"/>
              </w:rPr>
              <w:t>Ассоциация «НП Совет рынка».</w:t>
            </w:r>
          </w:p>
          <w:p w14:paraId="440C7237" w14:textId="40A2CC2E" w:rsidR="005F38D5" w:rsidRPr="00111136" w:rsidRDefault="005F38D5" w:rsidP="00111136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11113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11136">
              <w:rPr>
                <w:rFonts w:ascii="Garamond" w:hAnsi="Garamond" w:cs="Times New Roman"/>
                <w:bCs/>
                <w:sz w:val="24"/>
                <w:szCs w:val="24"/>
              </w:rPr>
              <w:t>п</w:t>
            </w:r>
            <w:r w:rsidR="00340FB5" w:rsidRPr="00111136">
              <w:rPr>
                <w:rFonts w:ascii="Garamond" w:hAnsi="Garamond" w:cs="Times New Roman"/>
                <w:bCs/>
                <w:sz w:val="24"/>
                <w:szCs w:val="24"/>
              </w:rPr>
              <w:t>редлагается в ДОП предусмотреть порядок расчета и оплаты финансовых обязательств/требований по договорам на модернизацию, в том числе определить порядок расчета и оплаты штрафов, предусмотренных договором на модернизацию, а также внести ряд уточняющих изменений.</w:t>
            </w:r>
          </w:p>
          <w:p w14:paraId="2C868172" w14:textId="44AD07FC" w:rsidR="00FF2EA8" w:rsidRPr="00111136" w:rsidRDefault="005F38D5" w:rsidP="007C46FD">
            <w:pPr>
              <w:pStyle w:val="ConsPlu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>Дата вступления в силу:</w:t>
            </w:r>
            <w:r w:rsidRPr="00111136">
              <w:rPr>
                <w:b/>
                <w:bCs/>
                <w:sz w:val="24"/>
                <w:szCs w:val="24"/>
              </w:rPr>
              <w:t xml:space="preserve"> </w:t>
            </w:r>
            <w:r w:rsidR="00FF2EA8" w:rsidRPr="00111136">
              <w:rPr>
                <w:rFonts w:ascii="Garamond" w:hAnsi="Garamond" w:cs="Times New Roman"/>
                <w:bCs/>
                <w:sz w:val="24"/>
                <w:szCs w:val="24"/>
              </w:rPr>
              <w:t>в целях технической реализации.</w:t>
            </w:r>
            <w:r w:rsidR="00111136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6796734D" w14:textId="77777777" w:rsidR="006F4104" w:rsidRDefault="006F4104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11D243B1" w14:textId="77777777" w:rsidR="00DB01D5" w:rsidRPr="00DB01D5" w:rsidRDefault="00DB01D5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14:paraId="4A7B944C" w14:textId="77777777" w:rsidR="00DB01D5" w:rsidRPr="00DB01D5" w:rsidRDefault="00DB01D5" w:rsidP="00111136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DB01D5" w:rsidRPr="007C46FD" w14:paraId="16A57B5F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01F50DE4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312294FB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16BA4106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025D3383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4C8DE222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7A291F5F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EA608B" w:rsidRPr="00E34640" w14:paraId="42730652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657AA8BA" w14:textId="77777777" w:rsidR="00EA608B" w:rsidRPr="00DB01D5" w:rsidRDefault="00EA608B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t>2.3</w:t>
            </w:r>
            <w:r w:rsidRPr="00DB01D5">
              <w:rPr>
                <w:rFonts w:cs="Garamond"/>
                <w:b/>
                <w:bCs/>
                <w:szCs w:val="22"/>
                <w:lang w:val="en-US" w:eastAsia="ru-RU"/>
              </w:rPr>
              <w:t>.</w:t>
            </w:r>
            <w:r>
              <w:rPr>
                <w:rFonts w:cs="Garamond"/>
                <w:b/>
                <w:bCs/>
                <w:szCs w:val="22"/>
                <w:lang w:val="en-US" w:eastAsia="ru-RU"/>
              </w:rPr>
              <w:t>3</w:t>
            </w:r>
          </w:p>
        </w:tc>
        <w:tc>
          <w:tcPr>
            <w:tcW w:w="6841" w:type="dxa"/>
            <w:vAlign w:val="center"/>
          </w:tcPr>
          <w:p w14:paraId="2DA7D0C5" w14:textId="77777777" w:rsidR="00EA608B" w:rsidRPr="00EA608B" w:rsidRDefault="00EA608B" w:rsidP="00EA608B">
            <w:pPr>
              <w:widowControl w:val="0"/>
              <w:spacing w:before="120" w:after="120"/>
              <w:jc w:val="both"/>
              <w:outlineLvl w:val="2"/>
              <w:rPr>
                <w:b/>
                <w:color w:val="000000"/>
                <w:szCs w:val="22"/>
                <w:lang w:val="ru-RU"/>
              </w:rPr>
            </w:pPr>
            <w:bookmarkStart w:id="1" w:name="_Toc140482087"/>
            <w:bookmarkStart w:id="2" w:name="_Toc4427336"/>
            <w:r w:rsidRPr="00EA608B">
              <w:rPr>
                <w:b/>
                <w:color w:val="000000"/>
                <w:szCs w:val="22"/>
                <w:lang w:val="ru-RU"/>
              </w:rPr>
              <w:t xml:space="preserve">Очередность </w:t>
            </w:r>
            <w:bookmarkEnd w:id="1"/>
            <w:r w:rsidRPr="00EA608B">
              <w:rPr>
                <w:b/>
                <w:color w:val="000000"/>
                <w:szCs w:val="22"/>
                <w:lang w:val="ru-RU"/>
              </w:rPr>
              <w:t>среди обязательств, дата платежа по которым наступила в одну календарную дату, за расчетный период после 1 июля 2013 года</w:t>
            </w:r>
            <w:bookmarkEnd w:id="2"/>
          </w:p>
          <w:p w14:paraId="1A00F04F" w14:textId="77777777" w:rsidR="00EA608B" w:rsidRPr="00EA608B" w:rsidRDefault="00EA608B" w:rsidP="00EA608B">
            <w:pPr>
              <w:widowControl w:val="0"/>
              <w:spacing w:before="0" w:after="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а) Среди обязательств, </w:t>
            </w:r>
            <w:r w:rsidRPr="00EA608B">
              <w:rPr>
                <w:szCs w:val="22"/>
                <w:lang w:val="ru-RU"/>
              </w:rPr>
              <w:t>дата платежа по которым наступила</w:t>
            </w:r>
            <w:r w:rsidRPr="00EA608B">
              <w:rPr>
                <w:color w:val="000000"/>
                <w:szCs w:val="22"/>
                <w:lang w:val="ru-RU"/>
              </w:rPr>
              <w:t xml:space="preserve"> в одну календарную дату </w:t>
            </w:r>
            <w:r w:rsidRPr="00EA608B">
              <w:rPr>
                <w:b/>
                <w:color w:val="000000"/>
                <w:szCs w:val="22"/>
                <w:lang w:val="ru-RU"/>
              </w:rPr>
              <w:t>(14, 21, 28-е число месяца)</w:t>
            </w:r>
            <w:r w:rsidRPr="00EA608B">
              <w:rPr>
                <w:color w:val="000000"/>
                <w:szCs w:val="22"/>
                <w:lang w:val="ru-RU"/>
              </w:rPr>
              <w:t>, устанавливается следующая очередность погашения:</w:t>
            </w:r>
          </w:p>
          <w:p w14:paraId="310FB8E7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1-ю очередь погашаются обязательства: </w:t>
            </w:r>
          </w:p>
          <w:p w14:paraId="4335443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EA608B">
              <w:rPr>
                <w:color w:val="000000"/>
                <w:szCs w:val="22"/>
                <w:lang w:val="ru-RU"/>
              </w:rPr>
              <w:t>для ЕЗ, по четырехсторонним договорам купли-продажи мощности</w:t>
            </w:r>
            <w:r w:rsidRPr="00EA608B">
              <w:rPr>
                <w:szCs w:val="22"/>
                <w:lang w:val="ru-RU"/>
              </w:rPr>
              <w:t>;</w:t>
            </w:r>
          </w:p>
          <w:p w14:paraId="6D86EB10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договорам о предоставлении мощности (ДПМ)</w:t>
            </w:r>
            <w:r w:rsidRPr="00EA608B">
              <w:rPr>
                <w:szCs w:val="22"/>
                <w:lang w:val="ru-RU"/>
              </w:rPr>
              <w:t>;</w:t>
            </w:r>
          </w:p>
          <w:p w14:paraId="6BF4B30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договорам купли-продажи мощности новых атомных станций и гидроэлектростанций;</w:t>
            </w:r>
          </w:p>
          <w:p w14:paraId="25851B3D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ДПМ ВИЭ;</w:t>
            </w:r>
          </w:p>
          <w:p w14:paraId="7E72CB33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lastRenderedPageBreak/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14EA4DC7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14:paraId="7BB694A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В 3-ю очередь погашаются обязательства по оплате штрафов:</w:t>
            </w:r>
          </w:p>
          <w:p w14:paraId="2671777A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</w:t>
            </w:r>
            <w:r w:rsidRPr="00EA608B">
              <w:rPr>
                <w:szCs w:val="22"/>
                <w:lang w:val="ru-RU"/>
              </w:rPr>
              <w:t xml:space="preserve"> </w:t>
            </w:r>
            <w:r w:rsidRPr="00EA608B">
              <w:rPr>
                <w:color w:val="000000"/>
                <w:szCs w:val="22"/>
                <w:lang w:val="ru-RU"/>
              </w:rPr>
              <w:t xml:space="preserve">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6A014EC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</w:t>
            </w:r>
            <w:r w:rsidRPr="00EA608B">
              <w:rPr>
                <w:szCs w:val="22"/>
                <w:lang w:val="ru-RU"/>
              </w:rPr>
              <w:t xml:space="preserve">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4F37D865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4-ю очередь погашаются обязательства по оплате штрафов:</w:t>
            </w:r>
          </w:p>
          <w:p w14:paraId="2C758C0F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ДПМ ВИЭ (в том числе обязательства поручителя по оплате штрафов по ДПМ ВИЭ);</w:t>
            </w:r>
          </w:p>
          <w:p w14:paraId="348AEE79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lang w:val="ru-RU"/>
              </w:rPr>
              <w:t>– ДПМ ТБО (в том числе обязательства поручителя по оплате штрафов по ДПМ ТБО).</w:t>
            </w:r>
          </w:p>
          <w:p w14:paraId="50EB5553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5-ю очередь погашаются обязательства по оплате штрафов по агентскому договору (АД):</w:t>
            </w:r>
          </w:p>
          <w:p w14:paraId="6F3521EC" w14:textId="77777777" w:rsidR="00EA608B" w:rsidRPr="00EA608B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64635398" w14:textId="77777777" w:rsidR="00EA608B" w:rsidRPr="00EA608B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518AC79C" w14:textId="77777777" w:rsidR="00EA608B" w:rsidRPr="00BE79D4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неустойка (штраф) за бездействие или действия, означающие фактический отказ от исполнения договора (АД) </w:t>
            </w:r>
            <w:r w:rsidRPr="00BE79D4">
              <w:rPr>
                <w:color w:val="000000"/>
                <w:szCs w:val="22"/>
                <w:lang w:val="ru-RU"/>
              </w:rPr>
              <w:t>в целом.</w:t>
            </w:r>
          </w:p>
          <w:p w14:paraId="541879E5" w14:textId="77777777" w:rsidR="00BE79D4" w:rsidRPr="00BE79D4" w:rsidRDefault="00BE79D4" w:rsidP="00BE79D4">
            <w:pPr>
              <w:pStyle w:val="a9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14:paraId="4A09384F" w14:textId="77777777" w:rsidR="00BE79D4" w:rsidRPr="00BE79D4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5EC1FAAD" w14:textId="77777777" w:rsidR="00BE79D4" w:rsidRPr="00BD6CE6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– по перечислению денежной суммы, обусловленной уменьшением поставщиком периода поставки мощности по договору на модернизацию.</w:t>
            </w:r>
          </w:p>
          <w:p w14:paraId="52BA9FBB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7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обязательства:</w:t>
            </w:r>
          </w:p>
          <w:p w14:paraId="5C8E9D74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663B40C8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0A312A1A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1B28DB13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по оплате штрафов </w:t>
            </w:r>
            <w:r w:rsidRPr="00EA608B">
              <w:rPr>
                <w:szCs w:val="22"/>
                <w:lang w:val="ru-RU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EA608B">
              <w:rPr>
                <w:color w:val="000000"/>
                <w:szCs w:val="22"/>
                <w:lang w:val="ru-RU"/>
              </w:rPr>
              <w:t>(в том числе обязательства поручителя);</w:t>
            </w:r>
          </w:p>
          <w:p w14:paraId="09692127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 xml:space="preserve"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</w:t>
            </w:r>
            <w:r w:rsidRPr="00EA608B">
              <w:rPr>
                <w:szCs w:val="22"/>
                <w:lang w:val="ru-RU"/>
              </w:rPr>
              <w:lastRenderedPageBreak/>
              <w:t>мощности по результатам конкурентного отбора мощности новых генерирующих объектов);</w:t>
            </w:r>
          </w:p>
          <w:p w14:paraId="21297FF4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501E829D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режиме).</w:t>
            </w:r>
          </w:p>
          <w:p w14:paraId="3D85AC1C" w14:textId="77777777" w:rsid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8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4C28774D" w14:textId="77777777" w:rsidR="00690715" w:rsidRPr="00071633" w:rsidRDefault="00690715" w:rsidP="00690715">
            <w:pPr>
              <w:pStyle w:val="a9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 xml:space="preserve">В </w:t>
            </w:r>
            <w:r w:rsidRPr="0032000E">
              <w:rPr>
                <w:rFonts w:ascii="Garamond" w:hAnsi="Garamond"/>
                <w:color w:val="000000"/>
                <w:szCs w:val="22"/>
                <w:lang w:val="ru-RU"/>
              </w:rPr>
              <w:t>9</w:t>
            </w: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 xml:space="preserve">-ю очередь погашаются обязательства по оплате штрафа </w:t>
            </w:r>
            <w:r w:rsidRPr="00071633">
              <w:rPr>
                <w:rFonts w:ascii="Garamond" w:hAnsi="Garamond"/>
                <w:szCs w:val="22"/>
                <w:lang w:val="ru-RU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:</w:t>
            </w:r>
          </w:p>
          <w:p w14:paraId="4775A99A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по договорам комиссии на РСВ;</w:t>
            </w:r>
          </w:p>
          <w:p w14:paraId="07F8509D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договорам комиссии на БР;</w:t>
            </w:r>
          </w:p>
          <w:p w14:paraId="5C395E71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договорам комиссии НЦЗ</w:t>
            </w:r>
            <w:r w:rsidRPr="00071633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1FE8F2DD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690715">
              <w:rPr>
                <w:color w:val="000000"/>
                <w:szCs w:val="22"/>
                <w:lang w:val="ru-RU"/>
              </w:rPr>
              <w:t>10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46B9CBA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1</w:t>
            </w:r>
            <w:r w:rsidR="00690715">
              <w:rPr>
                <w:color w:val="000000"/>
                <w:szCs w:val="22"/>
                <w:lang w:val="ru-RU"/>
              </w:rPr>
              <w:t>1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инфраструктурных организаций: КО.</w:t>
            </w:r>
          </w:p>
          <w:p w14:paraId="60C65E1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2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агентского вознаграждения инфраструктурных организаций: ЦФР.</w:t>
            </w:r>
          </w:p>
          <w:p w14:paraId="3514A0CD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lastRenderedPageBreak/>
              <w:t>В 1</w:t>
            </w:r>
            <w:r w:rsidR="00690715">
              <w:rPr>
                <w:color w:val="000000"/>
                <w:szCs w:val="22"/>
                <w:lang w:val="ru-RU"/>
              </w:rPr>
              <w:t>3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инфраструктурных организаций: ЦФР.</w:t>
            </w:r>
          </w:p>
          <w:p w14:paraId="7369A964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4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комиссионера – ЦФР.</w:t>
            </w:r>
          </w:p>
          <w:p w14:paraId="37946820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5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поверенного по договорам коммерческого представительства.</w:t>
            </w:r>
          </w:p>
          <w:p w14:paraId="536B64C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6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договорам о предоставлении мощности (ДПМ),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о предоставлении мощности.</w:t>
            </w:r>
          </w:p>
          <w:p w14:paraId="5A05CEE7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7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 xml:space="preserve">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 xml:space="preserve">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2BDF5EFE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8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ДПМ ВИЭ.</w:t>
            </w:r>
          </w:p>
          <w:p w14:paraId="334BFF68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 w:rsidRPr="00690715">
              <w:rPr>
                <w:color w:val="000000"/>
                <w:szCs w:val="22"/>
                <w:highlight w:val="yellow"/>
                <w:lang w:val="ru-RU"/>
              </w:rPr>
              <w:t>9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договорам:</w:t>
            </w:r>
          </w:p>
          <w:p w14:paraId="0591F70D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купли-продажи мощности по результатам конкурентного отбора мощности,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купли-продажи мощности по результатам конкурентного отбора мощности;</w:t>
            </w:r>
          </w:p>
          <w:p w14:paraId="4BBF5F06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07AD56F4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1FED8617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763DE3B7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lastRenderedPageBreak/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3F55C8A2" w14:textId="77777777" w:rsidR="00EA608B" w:rsidRPr="00EA608B" w:rsidRDefault="00EA608B" w:rsidP="00EA608B">
            <w:pPr>
              <w:spacing w:before="120" w:after="120"/>
              <w:ind w:left="1276" w:hanging="3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58FED115" w14:textId="77777777" w:rsidR="00EA608B" w:rsidRDefault="003D35AB" w:rsidP="00EA608B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42A7F17D" w14:textId="77777777" w:rsidR="00EA608B" w:rsidRPr="00EA608B" w:rsidRDefault="00EA608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 w:rsidRPr="00EA608B">
              <w:rPr>
                <w:szCs w:val="22"/>
                <w:lang w:val="ru-RU"/>
              </w:rPr>
              <w:t>дата платежа по которым наступила</w:t>
            </w:r>
            <w:r w:rsidRPr="00EA608B">
              <w:rPr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14:paraId="3FE8209A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473785C4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3813978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62A90263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08CD82D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4F20EA50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3CC9DD19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7-ю очередь погашается неустойка (пени), рассчитанная за просрочку платежа по договорам о предоставлении мощности </w:t>
            </w:r>
            <w:r w:rsidRPr="00EA608B">
              <w:rPr>
                <w:color w:val="000000"/>
                <w:szCs w:val="22"/>
                <w:lang w:val="ru-RU"/>
              </w:rPr>
              <w:lastRenderedPageBreak/>
              <w:t xml:space="preserve">(ДПМ),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о предоставлении мощности.</w:t>
            </w:r>
          </w:p>
          <w:p w14:paraId="2733E059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 xml:space="preserve">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 xml:space="preserve">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0C328F20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9-ю очередь погашается неустойка (пени), рассчитанная за просрочку платежа по ДПМ ВИЭ.</w:t>
            </w:r>
          </w:p>
          <w:p w14:paraId="0AA97B7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Pr="00EA608B">
              <w:rPr>
                <w:color w:val="000000"/>
                <w:szCs w:val="22"/>
                <w:highlight w:val="yellow"/>
                <w:lang w:val="ru-RU"/>
              </w:rPr>
              <w:t>0</w:t>
            </w:r>
            <w:r w:rsidRPr="00EA608B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14:paraId="22F270F4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Pr="00EA608B">
              <w:rPr>
                <w:color w:val="000000"/>
                <w:szCs w:val="22"/>
                <w:highlight w:val="yellow"/>
                <w:lang w:val="ru-RU"/>
              </w:rPr>
              <w:t>1</w:t>
            </w:r>
            <w:r w:rsidRPr="00EA608B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БР.</w:t>
            </w:r>
          </w:p>
          <w:p w14:paraId="49E4099F" w14:textId="77777777" w:rsidR="009861A2" w:rsidRDefault="009861A2" w:rsidP="009739BB">
            <w:pPr>
              <w:spacing w:before="0" w:after="0"/>
              <w:rPr>
                <w:color w:val="000000"/>
                <w:szCs w:val="22"/>
                <w:lang w:val="ru-RU"/>
              </w:rPr>
            </w:pPr>
          </w:p>
          <w:p w14:paraId="4C51EF74" w14:textId="77777777" w:rsidR="00EA608B" w:rsidRDefault="009739BB" w:rsidP="009739BB">
            <w:pPr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/>
              </w:rPr>
              <w:t>…</w:t>
            </w:r>
          </w:p>
          <w:p w14:paraId="7E5C150C" w14:textId="77777777" w:rsidR="00EA608B" w:rsidRPr="00DB01D5" w:rsidRDefault="00EA608B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39" w:type="dxa"/>
            <w:vAlign w:val="center"/>
          </w:tcPr>
          <w:p w14:paraId="2DA05A62" w14:textId="77777777" w:rsidR="00EA608B" w:rsidRPr="00EA608B" w:rsidRDefault="00EA608B" w:rsidP="00EA608B">
            <w:pPr>
              <w:widowControl w:val="0"/>
              <w:spacing w:before="120" w:after="120"/>
              <w:jc w:val="both"/>
              <w:outlineLvl w:val="2"/>
              <w:rPr>
                <w:b/>
                <w:color w:val="000000"/>
                <w:szCs w:val="22"/>
                <w:lang w:val="ru-RU"/>
              </w:rPr>
            </w:pPr>
            <w:r w:rsidRPr="00EA608B">
              <w:rPr>
                <w:b/>
                <w:color w:val="000000"/>
                <w:szCs w:val="22"/>
                <w:lang w:val="ru-RU"/>
              </w:rPr>
              <w:lastRenderedPageBreak/>
              <w:t>Очередность среди обязательств, дата платежа по которым наступила в одну календарную дату, за расчетный период после 1 июля 2013 года</w:t>
            </w:r>
          </w:p>
          <w:p w14:paraId="7BB8202A" w14:textId="77777777" w:rsidR="00EA608B" w:rsidRPr="00EA608B" w:rsidRDefault="00EA608B" w:rsidP="00EA608B">
            <w:pPr>
              <w:widowControl w:val="0"/>
              <w:spacing w:before="0" w:after="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а) Среди обязательств, </w:t>
            </w:r>
            <w:r w:rsidRPr="00EA608B">
              <w:rPr>
                <w:szCs w:val="22"/>
                <w:lang w:val="ru-RU"/>
              </w:rPr>
              <w:t>дата платежа по которым наступила</w:t>
            </w:r>
            <w:r w:rsidRPr="00EA608B">
              <w:rPr>
                <w:color w:val="000000"/>
                <w:szCs w:val="22"/>
                <w:lang w:val="ru-RU"/>
              </w:rPr>
              <w:t xml:space="preserve"> в одну календарную дату </w:t>
            </w:r>
            <w:r w:rsidRPr="00EA608B">
              <w:rPr>
                <w:b/>
                <w:color w:val="000000"/>
                <w:szCs w:val="22"/>
                <w:lang w:val="ru-RU"/>
              </w:rPr>
              <w:t>(14, 21, 28-е число месяца)</w:t>
            </w:r>
            <w:r w:rsidRPr="00EA608B">
              <w:rPr>
                <w:color w:val="000000"/>
                <w:szCs w:val="22"/>
                <w:lang w:val="ru-RU"/>
              </w:rPr>
              <w:t>, устанавливается следующая очередность погашения:</w:t>
            </w:r>
          </w:p>
          <w:p w14:paraId="61B6DECC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1-ю очередь погашаются обязательства: </w:t>
            </w:r>
          </w:p>
          <w:p w14:paraId="3F8E158C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EA608B">
              <w:rPr>
                <w:color w:val="000000"/>
                <w:szCs w:val="22"/>
                <w:lang w:val="ru-RU"/>
              </w:rPr>
              <w:t>для ЕЗ, по четырехсторонним договорам купли-продажи мощности</w:t>
            </w:r>
            <w:r w:rsidRPr="00EA608B">
              <w:rPr>
                <w:szCs w:val="22"/>
                <w:lang w:val="ru-RU"/>
              </w:rPr>
              <w:t>;</w:t>
            </w:r>
          </w:p>
          <w:p w14:paraId="48DD62BE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договорам о предоставлении мощности (ДПМ)</w:t>
            </w:r>
            <w:r w:rsidRPr="00EA608B">
              <w:rPr>
                <w:szCs w:val="22"/>
                <w:lang w:val="ru-RU"/>
              </w:rPr>
              <w:t>;</w:t>
            </w:r>
          </w:p>
          <w:p w14:paraId="7021E66A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договорам купли-продажи мощности новых атомных станций и гидроэлектростанций;</w:t>
            </w:r>
          </w:p>
          <w:p w14:paraId="5F917714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</w:t>
            </w:r>
            <w:r w:rsidRPr="00EA608B">
              <w:rPr>
                <w:color w:val="000000"/>
                <w:szCs w:val="22"/>
                <w:lang w:val="ru-RU"/>
              </w:rPr>
              <w:t>по ДПМ ВИЭ;</w:t>
            </w:r>
          </w:p>
          <w:p w14:paraId="6A921CCB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</w:rPr>
              <w:lastRenderedPageBreak/>
              <w:sym w:font="Symbol" w:char="F02D"/>
            </w:r>
            <w:r w:rsidRPr="00EA608B">
              <w:rPr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0267927C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14:paraId="5A6B4064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В 3-ю очередь погашаются обязательства по оплате штрафов:</w:t>
            </w:r>
          </w:p>
          <w:p w14:paraId="5F920FA6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</w:t>
            </w:r>
            <w:r w:rsidRPr="00EA608B">
              <w:rPr>
                <w:szCs w:val="22"/>
                <w:lang w:val="ru-RU"/>
              </w:rPr>
              <w:t xml:space="preserve"> </w:t>
            </w:r>
            <w:r w:rsidRPr="00EA608B">
              <w:rPr>
                <w:color w:val="000000"/>
                <w:szCs w:val="22"/>
                <w:lang w:val="ru-RU"/>
              </w:rPr>
              <w:t xml:space="preserve">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016F438D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</w:t>
            </w:r>
            <w:r w:rsidRPr="00EA608B">
              <w:rPr>
                <w:szCs w:val="22"/>
                <w:lang w:val="ru-RU"/>
              </w:rPr>
              <w:t xml:space="preserve">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247F2F72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4-ю очередь погашаются обязательства по оплате штрафов:</w:t>
            </w:r>
          </w:p>
          <w:p w14:paraId="3E4BFD3C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ДПМ ВИЭ (в том числе обязательства поручителя по оплате штрафов по ДПМ ВИЭ);</w:t>
            </w:r>
          </w:p>
          <w:p w14:paraId="043EBD75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lang w:val="ru-RU"/>
              </w:rPr>
              <w:t>– ДПМ ТБО (в том числе обязательства поручителя по оплате штрафов по ДПМ ТБО).</w:t>
            </w:r>
          </w:p>
          <w:p w14:paraId="75F6D46B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5-ю очередь погашаются обязательства по оплате штрафов по агентскому договору (АД):</w:t>
            </w:r>
          </w:p>
          <w:p w14:paraId="193FFF70" w14:textId="77777777" w:rsidR="00EA608B" w:rsidRPr="00EA608B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47373B30" w14:textId="77777777" w:rsidR="00EA608B" w:rsidRPr="00EA608B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2CE66F90" w14:textId="77777777" w:rsidR="00EA608B" w:rsidRDefault="00EA608B" w:rsidP="002243BD">
            <w:pPr>
              <w:numPr>
                <w:ilvl w:val="1"/>
                <w:numId w:val="2"/>
              </w:numPr>
              <w:tabs>
                <w:tab w:val="clear" w:pos="0"/>
              </w:tabs>
              <w:spacing w:before="120" w:after="120"/>
              <w:ind w:left="885" w:firstLine="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1F52B9F6" w14:textId="77777777" w:rsidR="00BE79D4" w:rsidRPr="00BE79D4" w:rsidRDefault="00BE79D4" w:rsidP="00BE79D4">
            <w:pPr>
              <w:pStyle w:val="a9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14:paraId="43B4D341" w14:textId="77777777" w:rsidR="00BE79D4" w:rsidRPr="00BE79D4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0B1949FF" w14:textId="77777777" w:rsidR="00BE79D4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E79D4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– по перечислению денежной суммы, обусловленной уменьшением поставщиком периода поставки мощности по договору на модернизацию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643865E5" w14:textId="77777777" w:rsidR="008421B4" w:rsidRDefault="008421B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8421B4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 по оплате штрафов по договорам на модернизацию.</w:t>
            </w:r>
          </w:p>
          <w:p w14:paraId="62A9ED1D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7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обязательства:</w:t>
            </w:r>
          </w:p>
          <w:p w14:paraId="2BFA5318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3D52863A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21F435FD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30C7F95D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по оплате штрафов </w:t>
            </w:r>
            <w:r w:rsidRPr="00EA608B">
              <w:rPr>
                <w:szCs w:val="22"/>
                <w:lang w:val="ru-RU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EA608B">
              <w:rPr>
                <w:color w:val="000000"/>
                <w:szCs w:val="22"/>
                <w:lang w:val="ru-RU"/>
              </w:rPr>
              <w:t>(в том числе обязательства поручителя);</w:t>
            </w:r>
          </w:p>
          <w:p w14:paraId="02B61F15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 xml:space="preserve"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(в том числе обязательства поручителя, далее – </w:t>
            </w:r>
            <w:r w:rsidRPr="00EA608B">
              <w:rPr>
                <w:szCs w:val="22"/>
                <w:lang w:val="ru-RU"/>
              </w:rPr>
              <w:lastRenderedPageBreak/>
              <w:t>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1FD3283F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02BBB489" w14:textId="77777777" w:rsidR="00EA608B" w:rsidRPr="00EA608B" w:rsidRDefault="00EA608B" w:rsidP="00EA608B">
            <w:pPr>
              <w:spacing w:before="120" w:after="120"/>
              <w:ind w:left="840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режиме).</w:t>
            </w:r>
          </w:p>
          <w:p w14:paraId="7609A65C" w14:textId="77777777" w:rsid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8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6B401946" w14:textId="77777777" w:rsidR="00690715" w:rsidRPr="00071633" w:rsidRDefault="00690715" w:rsidP="00690715">
            <w:pPr>
              <w:pStyle w:val="a9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 xml:space="preserve">В </w:t>
            </w:r>
            <w:r w:rsidRPr="0032000E">
              <w:rPr>
                <w:rFonts w:ascii="Garamond" w:hAnsi="Garamond"/>
                <w:color w:val="000000"/>
                <w:szCs w:val="22"/>
                <w:lang w:val="ru-RU"/>
              </w:rPr>
              <w:t>9</w:t>
            </w: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 xml:space="preserve">-ю очередь погашаются обязательства по оплате штрафа </w:t>
            </w:r>
            <w:r w:rsidRPr="00071633">
              <w:rPr>
                <w:rFonts w:ascii="Garamond" w:hAnsi="Garamond"/>
                <w:szCs w:val="22"/>
                <w:lang w:val="ru-RU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:</w:t>
            </w:r>
          </w:p>
          <w:p w14:paraId="15167AF5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по договорам комиссии на РСВ;</w:t>
            </w:r>
          </w:p>
          <w:p w14:paraId="1A77CB78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договорам комиссии на БР;</w:t>
            </w:r>
          </w:p>
          <w:p w14:paraId="00C5727F" w14:textId="77777777" w:rsidR="00690715" w:rsidRPr="00071633" w:rsidRDefault="00690715" w:rsidP="00690715">
            <w:pPr>
              <w:pStyle w:val="a9"/>
              <w:ind w:left="1276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71633">
              <w:rPr>
                <w:rFonts w:ascii="Garamond" w:hAnsi="Garamond"/>
                <w:color w:val="000000"/>
                <w:szCs w:val="22"/>
                <w:lang w:val="ru-RU"/>
              </w:rPr>
              <w:t>– договорам комиссии НЦЗ</w:t>
            </w:r>
            <w:r w:rsidRPr="00071633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31C61295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690715">
              <w:rPr>
                <w:color w:val="000000"/>
                <w:szCs w:val="22"/>
                <w:lang w:val="ru-RU"/>
              </w:rPr>
              <w:t>10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16C3AA8F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BE79D4">
              <w:rPr>
                <w:color w:val="000000"/>
                <w:szCs w:val="22"/>
                <w:lang w:val="ru-RU"/>
              </w:rPr>
              <w:t>1</w:t>
            </w:r>
            <w:r w:rsidR="00690715">
              <w:rPr>
                <w:color w:val="000000"/>
                <w:szCs w:val="22"/>
                <w:lang w:val="ru-RU"/>
              </w:rPr>
              <w:t>1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инфраструктурных организаций: КО.</w:t>
            </w:r>
          </w:p>
          <w:p w14:paraId="6B72F96A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lastRenderedPageBreak/>
              <w:t>В 1</w:t>
            </w:r>
            <w:r w:rsidR="00690715">
              <w:rPr>
                <w:color w:val="000000"/>
                <w:szCs w:val="22"/>
                <w:lang w:val="ru-RU"/>
              </w:rPr>
              <w:t>2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агентского вознаграждения инфраструктурных организаций: ЦФР.</w:t>
            </w:r>
          </w:p>
          <w:p w14:paraId="34D74850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3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инфраструктурных организаций: ЦФР.</w:t>
            </w:r>
          </w:p>
          <w:p w14:paraId="41FDFD67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4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комиссионера – ЦФР.</w:t>
            </w:r>
          </w:p>
          <w:p w14:paraId="47EF382D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5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оплате услуг поверенного по договорам коммерческого представительства.</w:t>
            </w:r>
          </w:p>
          <w:p w14:paraId="3F4AF56F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6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договорам о предоставлении мощности (ДПМ),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о предоставлении мощности.</w:t>
            </w:r>
          </w:p>
          <w:p w14:paraId="39B66A0F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7</w:t>
            </w:r>
            <w:r w:rsidRPr="00EA608B">
              <w:rPr>
                <w:color w:val="000000"/>
                <w:szCs w:val="22"/>
                <w:lang w:val="ru-RU"/>
              </w:rPr>
              <w:t xml:space="preserve">-ю очередь погашаются обязательства 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 xml:space="preserve">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 xml:space="preserve">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260F86E9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690715">
              <w:rPr>
                <w:color w:val="000000"/>
                <w:szCs w:val="22"/>
                <w:lang w:val="ru-RU"/>
              </w:rPr>
              <w:t>8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ДПМ ВИЭ.</w:t>
            </w:r>
          </w:p>
          <w:p w14:paraId="3CB75ABB" w14:textId="77777777" w:rsidR="00971EDF" w:rsidRPr="003D35AB" w:rsidRDefault="00971EDF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highlight w:val="yellow"/>
                <w:lang w:val="ru-RU"/>
              </w:rPr>
              <w:t xml:space="preserve">В </w:t>
            </w:r>
            <w:r w:rsidR="00690715">
              <w:rPr>
                <w:color w:val="000000"/>
                <w:szCs w:val="22"/>
                <w:highlight w:val="yellow"/>
                <w:lang w:val="ru-RU"/>
              </w:rPr>
              <w:t>19</w:t>
            </w:r>
            <w:r w:rsidRPr="00EA608B">
              <w:rPr>
                <w:color w:val="000000"/>
                <w:szCs w:val="22"/>
                <w:highlight w:val="yellow"/>
                <w:lang w:val="ru-RU"/>
              </w:rPr>
              <w:t>-ю очередь погашаются обязательства по</w:t>
            </w:r>
            <w:r w:rsidR="003D35AB" w:rsidRPr="003D35AB">
              <w:rPr>
                <w:color w:val="000000"/>
                <w:szCs w:val="22"/>
                <w:highlight w:val="yellow"/>
                <w:lang w:val="ru-RU"/>
              </w:rPr>
              <w:t xml:space="preserve"> договорам на модернизацию.</w:t>
            </w:r>
          </w:p>
          <w:p w14:paraId="612099B7" w14:textId="77777777" w:rsidR="00EA608B" w:rsidRPr="00EA608B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</w:t>
            </w:r>
            <w:r w:rsidR="00690715" w:rsidRPr="00690715">
              <w:rPr>
                <w:color w:val="000000"/>
                <w:szCs w:val="22"/>
                <w:highlight w:val="yellow"/>
                <w:lang w:val="ru-RU"/>
              </w:rPr>
              <w:t>20</w:t>
            </w:r>
            <w:r w:rsidRPr="00EA608B">
              <w:rPr>
                <w:color w:val="000000"/>
                <w:szCs w:val="22"/>
                <w:lang w:val="ru-RU"/>
              </w:rPr>
              <w:t>-ю очередь погашаются обязательства по договорам:</w:t>
            </w:r>
          </w:p>
          <w:p w14:paraId="3AB5DCE5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купли-продажи мощности по результатам конкурентного отбора мощности,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купли-продажи мощности по результатам конкурентного отбора мощности;</w:t>
            </w:r>
          </w:p>
          <w:p w14:paraId="6DE807BE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97DF9F5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sym w:font="Symbol" w:char="F02D"/>
            </w:r>
            <w:r w:rsidRPr="00EA608B">
              <w:rPr>
                <w:szCs w:val="22"/>
                <w:lang w:val="ru-RU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70EB289B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lastRenderedPageBreak/>
              <w:sym w:font="Symbol" w:char="F02D"/>
            </w:r>
            <w:r w:rsidRPr="00EA608B">
              <w:rPr>
                <w:szCs w:val="22"/>
                <w:lang w:val="ru-RU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881C536" w14:textId="77777777" w:rsidR="00EA608B" w:rsidRPr="00EA608B" w:rsidRDefault="00EA608B" w:rsidP="00EA608B">
            <w:pPr>
              <w:spacing w:before="120" w:after="120"/>
              <w:ind w:left="1276"/>
              <w:jc w:val="both"/>
              <w:rPr>
                <w:szCs w:val="22"/>
                <w:lang w:val="ru-RU"/>
              </w:rPr>
            </w:pPr>
            <w:r w:rsidRPr="00EA608B">
              <w:rPr>
                <w:szCs w:val="22"/>
                <w:lang w:val="ru-RU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757768AE" w14:textId="77777777" w:rsidR="00EA608B" w:rsidRPr="00EA608B" w:rsidRDefault="00EA608B" w:rsidP="00EA608B">
            <w:pPr>
              <w:spacing w:before="120" w:after="120"/>
              <w:ind w:left="1276" w:hanging="3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00F7C0AB" w14:textId="77777777" w:rsidR="00BE79D4" w:rsidRPr="00EA608B" w:rsidRDefault="00BE79D4" w:rsidP="00BE79D4">
            <w:pPr>
              <w:spacing w:before="120" w:after="120"/>
              <w:ind w:firstLine="567"/>
              <w:jc w:val="both"/>
              <w:rPr>
                <w:b/>
                <w:i/>
                <w:color w:val="000000"/>
                <w:szCs w:val="22"/>
                <w:lang w:val="ru-RU"/>
              </w:rPr>
            </w:pPr>
            <w:r w:rsidRPr="003D35AB">
              <w:rPr>
                <w:b/>
                <w:i/>
                <w:szCs w:val="22"/>
                <w:highlight w:val="yellow"/>
                <w:lang w:val="ru-RU"/>
              </w:rPr>
              <w:t>Далее изменить нумерацию очередности в соответствии с указанным порядком</w:t>
            </w:r>
          </w:p>
          <w:p w14:paraId="3BA71180" w14:textId="77777777" w:rsidR="00EA608B" w:rsidRPr="00EA608B" w:rsidRDefault="003D35A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..</w:t>
            </w:r>
            <w:r w:rsidR="00EA608B" w:rsidRPr="00EA608B">
              <w:rPr>
                <w:color w:val="000000"/>
                <w:szCs w:val="22"/>
                <w:lang w:val="ru-RU"/>
              </w:rPr>
              <w:t>.</w:t>
            </w:r>
          </w:p>
          <w:p w14:paraId="135729E1" w14:textId="77777777" w:rsidR="00EA608B" w:rsidRPr="00EA608B" w:rsidRDefault="00EA608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 w:rsidRPr="00EA608B">
              <w:rPr>
                <w:szCs w:val="22"/>
                <w:lang w:val="ru-RU"/>
              </w:rPr>
              <w:t>дата платежа по которым наступила</w:t>
            </w:r>
            <w:r w:rsidRPr="00EA608B">
              <w:rPr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14:paraId="11EE5B8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003A2C21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52BB988C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01D8134C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596903B4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2CBFF9F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lastRenderedPageBreak/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5BE566F3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7-ю очередь погашается неустойка (пени), рассчитанная за просрочку платежа по договорам о предоставлении мощности (ДПМ),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>договорам о предоставлении мощности.</w:t>
            </w:r>
          </w:p>
          <w:p w14:paraId="0AAB598A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 xml:space="preserve">, </w:t>
            </w:r>
            <w:r w:rsidRPr="00EA608B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EA608B">
              <w:rPr>
                <w:color w:val="000000"/>
                <w:szCs w:val="22"/>
                <w:lang w:val="ru-RU"/>
              </w:rPr>
              <w:t xml:space="preserve">договорам купли-продажи </w:t>
            </w:r>
            <w:r w:rsidRPr="00EA608B">
              <w:rPr>
                <w:szCs w:val="22"/>
                <w:lang w:val="ru-RU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EA608B">
              <w:rPr>
                <w:color w:val="000000"/>
                <w:szCs w:val="22"/>
                <w:lang w:val="ru-RU"/>
              </w:rPr>
              <w:t>.</w:t>
            </w:r>
          </w:p>
          <w:p w14:paraId="6A96ADC4" w14:textId="77777777" w:rsid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9-ю очередь погашается неустойка (пени), рассчитанная за просрочку платежа по ДПМ ВИЭ.</w:t>
            </w:r>
          </w:p>
          <w:p w14:paraId="31951F9B" w14:textId="77777777" w:rsidR="009739BB" w:rsidRDefault="009739BB" w:rsidP="009739B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highlight w:val="yellow"/>
                <w:lang w:val="ru-RU"/>
              </w:rPr>
              <w:t xml:space="preserve">В </w:t>
            </w:r>
            <w:r w:rsidRPr="009739BB">
              <w:rPr>
                <w:color w:val="000000"/>
                <w:szCs w:val="22"/>
                <w:highlight w:val="yellow"/>
                <w:lang w:val="ru-RU"/>
              </w:rPr>
              <w:t>10</w:t>
            </w:r>
            <w:r w:rsidRPr="00EA608B">
              <w:rPr>
                <w:color w:val="000000"/>
                <w:szCs w:val="22"/>
                <w:highlight w:val="yellow"/>
                <w:lang w:val="ru-RU"/>
              </w:rPr>
              <w:t>-ю очередь погашается неустойка (пени), рассчитанная за просрочку платежа по</w:t>
            </w:r>
            <w:r w:rsidRPr="003D35AB">
              <w:rPr>
                <w:color w:val="000000"/>
                <w:szCs w:val="22"/>
                <w:highlight w:val="yellow"/>
                <w:lang w:val="ru-RU"/>
              </w:rPr>
              <w:t xml:space="preserve"> договорам на модернизацию</w:t>
            </w:r>
            <w:r w:rsidRPr="00EA608B">
              <w:rPr>
                <w:color w:val="000000"/>
                <w:szCs w:val="22"/>
                <w:highlight w:val="yellow"/>
                <w:lang w:val="ru-RU"/>
              </w:rPr>
              <w:t>.</w:t>
            </w:r>
          </w:p>
          <w:p w14:paraId="40EA4A43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9739BB" w:rsidRPr="009739BB">
              <w:rPr>
                <w:color w:val="000000"/>
                <w:szCs w:val="22"/>
                <w:highlight w:val="yellow"/>
                <w:lang w:val="ru-RU"/>
              </w:rPr>
              <w:t>1</w:t>
            </w:r>
            <w:r w:rsidRPr="00EA608B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14:paraId="772FB4B8" w14:textId="77777777" w:rsidR="00EA608B" w:rsidRPr="00EA608B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EA608B">
              <w:rPr>
                <w:color w:val="000000"/>
                <w:szCs w:val="22"/>
                <w:lang w:val="ru-RU"/>
              </w:rPr>
              <w:t>В 1</w:t>
            </w:r>
            <w:r w:rsidR="009739BB" w:rsidRPr="009739BB">
              <w:rPr>
                <w:color w:val="000000"/>
                <w:szCs w:val="22"/>
                <w:highlight w:val="yellow"/>
                <w:lang w:val="ru-RU"/>
              </w:rPr>
              <w:t>2</w:t>
            </w:r>
            <w:r w:rsidRPr="00EA608B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БР.</w:t>
            </w:r>
          </w:p>
          <w:p w14:paraId="13E2BC8B" w14:textId="77777777" w:rsidR="00C74D69" w:rsidRPr="00EA608B" w:rsidRDefault="00C74D69" w:rsidP="00C74D69">
            <w:pPr>
              <w:spacing w:before="120" w:after="120"/>
              <w:ind w:firstLine="567"/>
              <w:jc w:val="both"/>
              <w:rPr>
                <w:b/>
                <w:i/>
                <w:color w:val="000000"/>
                <w:szCs w:val="22"/>
                <w:lang w:val="ru-RU"/>
              </w:rPr>
            </w:pPr>
            <w:r w:rsidRPr="003D35AB">
              <w:rPr>
                <w:b/>
                <w:i/>
                <w:szCs w:val="22"/>
                <w:highlight w:val="yellow"/>
                <w:lang w:val="ru-RU"/>
              </w:rPr>
              <w:t>Далее изменить нумерацию очередности в соответствии с указанным порядком</w:t>
            </w:r>
          </w:p>
          <w:p w14:paraId="39B6E10A" w14:textId="77777777" w:rsidR="00EA608B" w:rsidRPr="009739BB" w:rsidRDefault="009739BB" w:rsidP="009739BB">
            <w:pPr>
              <w:spacing w:before="0" w:after="0"/>
              <w:rPr>
                <w:rFonts w:cs="Garamond"/>
                <w:bCs/>
                <w:szCs w:val="22"/>
                <w:lang w:val="ru-RU" w:eastAsia="ru-RU"/>
              </w:rPr>
            </w:pPr>
            <w:r w:rsidRPr="009739BB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14:paraId="37E40A7C" w14:textId="77777777" w:rsidR="00EA608B" w:rsidRPr="00DB01D5" w:rsidRDefault="00EA608B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</w:tr>
      <w:tr w:rsidR="0054331D" w:rsidRPr="0054331D" w14:paraId="50FFA366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51C6585F" w14:textId="77777777" w:rsidR="0054331D" w:rsidRDefault="0054331D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12.1</w:t>
            </w:r>
          </w:p>
        </w:tc>
        <w:tc>
          <w:tcPr>
            <w:tcW w:w="6841" w:type="dxa"/>
            <w:vAlign w:val="center"/>
          </w:tcPr>
          <w:p w14:paraId="41391385" w14:textId="77777777" w:rsidR="0054331D" w:rsidRPr="002E1422" w:rsidRDefault="0054331D" w:rsidP="0054331D">
            <w:pPr>
              <w:spacing w:after="120"/>
              <w:rPr>
                <w:b/>
                <w:lang w:val="ru-RU"/>
              </w:rPr>
            </w:pPr>
            <w:r w:rsidRPr="002E1422">
              <w:rPr>
                <w:b/>
                <w:lang w:val="ru-RU"/>
              </w:rPr>
              <w:t xml:space="preserve"> Предмет расчетов</w:t>
            </w:r>
          </w:p>
          <w:p w14:paraId="45AEBB72" w14:textId="77777777" w:rsidR="0054331D" w:rsidRPr="002E1422" w:rsidRDefault="0054331D" w:rsidP="0054331D">
            <w:pPr>
              <w:spacing w:after="120"/>
              <w:ind w:firstLine="567"/>
              <w:jc w:val="both"/>
              <w:rPr>
                <w:lang w:val="ru-RU"/>
              </w:rPr>
            </w:pPr>
            <w:r w:rsidRPr="002E1422">
              <w:rPr>
                <w:lang w:val="ru-RU"/>
              </w:rPr>
              <w:t xml:space="preserve">Расчет неустойки (пени) осуществляется за нарушение участниками оптового рынка, </w:t>
            </w:r>
            <w:r w:rsidRPr="002E1422">
              <w:rPr>
                <w:szCs w:val="22"/>
                <w:lang w:val="ru-RU"/>
              </w:rPr>
              <w:t xml:space="preserve">СО, </w:t>
            </w:r>
            <w:r w:rsidRPr="002E1422">
              <w:rPr>
                <w:lang w:val="ru-RU"/>
              </w:rPr>
              <w:t xml:space="preserve">ФСК </w:t>
            </w:r>
            <w:r w:rsidRPr="002E1422">
              <w:rPr>
                <w:spacing w:val="1"/>
                <w:lang w:val="ru-RU"/>
              </w:rPr>
              <w:t>одного или нескольких из следующих сроков исполнения обязательств</w:t>
            </w:r>
            <w:r w:rsidRPr="002E1422">
              <w:rPr>
                <w:lang w:val="ru-RU"/>
              </w:rPr>
              <w:t>:</w:t>
            </w:r>
          </w:p>
          <w:p w14:paraId="5B59CDFE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электрической энергии и (или) мощности по регулируемым договорам, соглашениям об изменении сроков оплаты 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lastRenderedPageBreak/>
              <w:t xml:space="preserve">по регулируемым договорам, соглашениям о переносе измененных сроков оплаты по регулируемым договорам, заключенным в соответствии с </w:t>
            </w:r>
            <w:r w:rsidRPr="002E1422">
              <w:rPr>
                <w:rFonts w:ascii="Garamond" w:hAnsi="Garamond"/>
                <w:i/>
                <w:spacing w:val="1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</w:p>
          <w:p w14:paraId="1F40715A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в том числе сроков перечисления авансовых платежей, предусмотренного (-ых) договором (договорами) купли-продажи электрической энергии по результатам конкурентного отбора ценовых заявок на рынке на сутки вперед;</w:t>
            </w:r>
          </w:p>
          <w:p w14:paraId="064948A4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в том числе сроков перечисления авансовых платежей, предусмотренного (-ых) договором (договорами) купли-продажи электрической энергии по результатам конкурентного отбора ценовых заявок на рынке на сутки вперед в обеспечение поставки электрической энергии в объеме перетока по границе с ценовыми зонами оптового рынка;</w:t>
            </w:r>
          </w:p>
          <w:p w14:paraId="44745EDF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предусмотренн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ого (-ых)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договором (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договорами) купли-продажи по результатам конкурентного отбора заявок для балансирования системы;</w:t>
            </w:r>
          </w:p>
          <w:p w14:paraId="3F6859B1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предусмотренного (-ых) договором (договорами)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14:paraId="2145BC7C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</w:t>
            </w:r>
            <w:r w:rsidRPr="002E1422">
              <w:rPr>
                <w:rFonts w:ascii="Garamond" w:hAnsi="Garamond"/>
                <w:szCs w:val="22"/>
                <w:lang w:val="ru-RU"/>
              </w:rPr>
              <w:t>электрической энергии по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 договору купли-продажи электрической энергии по свободным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(нерегулируемым) ценам 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в целях компенсации потерь в электрических сетях (в ценовой зоне);</w:t>
            </w:r>
            <w:r w:rsidRPr="002E142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</w:t>
            </w:r>
          </w:p>
          <w:p w14:paraId="0B5CAB14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и договором (договорами) купли-продажи мощности по результатам конкурентного отбора мощности </w:t>
            </w:r>
            <w:r w:rsidRPr="002E1422">
              <w:rPr>
                <w:rFonts w:ascii="Garamond" w:hAnsi="Garamond"/>
                <w:szCs w:val="22"/>
                <w:lang w:val="ru-RU"/>
              </w:rPr>
              <w:t>новых генерирующих объектов,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 соглашениями об изменении сроков оплаты по договорам купли-продажи мощности по результатам конкурентного отбора мощности;</w:t>
            </w:r>
          </w:p>
          <w:p w14:paraId="7D1BE36C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lastRenderedPageBreak/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в целях компенсации потерь в электрических сетях и договором (договорами) </w:t>
            </w:r>
            <w:r w:rsidRPr="002E1422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</w:p>
          <w:p w14:paraId="31F0992D" w14:textId="77777777" w:rsidR="0054331D" w:rsidRPr="002E1422" w:rsidRDefault="00C979B8" w:rsidP="0054331D">
            <w:pPr>
              <w:widowControl w:val="0"/>
              <w:spacing w:before="120" w:after="120"/>
              <w:jc w:val="both"/>
              <w:outlineLvl w:val="2"/>
              <w:rPr>
                <w:b/>
                <w:color w:val="000000"/>
                <w:szCs w:val="22"/>
                <w:lang w:val="ru-RU"/>
              </w:rPr>
            </w:pPr>
            <w:r w:rsidRPr="002E1422">
              <w:rPr>
                <w:b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6839" w:type="dxa"/>
            <w:vAlign w:val="center"/>
          </w:tcPr>
          <w:p w14:paraId="76311F66" w14:textId="77777777" w:rsidR="0054331D" w:rsidRPr="002E1422" w:rsidRDefault="0054331D" w:rsidP="0054331D">
            <w:pPr>
              <w:spacing w:after="120"/>
              <w:rPr>
                <w:b/>
                <w:lang w:val="ru-RU"/>
              </w:rPr>
            </w:pPr>
            <w:r w:rsidRPr="002E1422">
              <w:rPr>
                <w:b/>
                <w:lang w:val="ru-RU"/>
              </w:rPr>
              <w:lastRenderedPageBreak/>
              <w:t xml:space="preserve"> Предмет расчетов</w:t>
            </w:r>
          </w:p>
          <w:p w14:paraId="558E73E8" w14:textId="77777777" w:rsidR="0054331D" w:rsidRPr="002E1422" w:rsidRDefault="0054331D" w:rsidP="0054331D">
            <w:pPr>
              <w:spacing w:after="120"/>
              <w:ind w:firstLine="567"/>
              <w:jc w:val="both"/>
              <w:rPr>
                <w:lang w:val="ru-RU"/>
              </w:rPr>
            </w:pPr>
            <w:r w:rsidRPr="002E1422">
              <w:rPr>
                <w:lang w:val="ru-RU"/>
              </w:rPr>
              <w:t xml:space="preserve">Расчет неустойки (пени) осуществляется за нарушение участниками оптового рынка, </w:t>
            </w:r>
            <w:r w:rsidRPr="002E1422">
              <w:rPr>
                <w:szCs w:val="22"/>
                <w:lang w:val="ru-RU"/>
              </w:rPr>
              <w:t xml:space="preserve">СО, </w:t>
            </w:r>
            <w:r w:rsidRPr="002E1422">
              <w:rPr>
                <w:lang w:val="ru-RU"/>
              </w:rPr>
              <w:t xml:space="preserve">ФСК </w:t>
            </w:r>
            <w:r w:rsidRPr="002E1422">
              <w:rPr>
                <w:spacing w:val="1"/>
                <w:lang w:val="ru-RU"/>
              </w:rPr>
              <w:t>одного или нескольких из следующих сроков исполнения обязательств</w:t>
            </w:r>
            <w:r w:rsidRPr="002E1422">
              <w:rPr>
                <w:lang w:val="ru-RU"/>
              </w:rPr>
              <w:t>:</w:t>
            </w:r>
          </w:p>
          <w:p w14:paraId="55015BD4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электрической энергии и (или) мощности по регулируемым договорам, соглашениям об изменении сроков оплаты 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lastRenderedPageBreak/>
              <w:t xml:space="preserve">по регулируемым договорам, соглашениям о переносе измененных сроков оплаты по регулируемым договорам, заключенным в соответствии с </w:t>
            </w:r>
            <w:r w:rsidRPr="002E1422">
              <w:rPr>
                <w:rFonts w:ascii="Garamond" w:hAnsi="Garamond"/>
                <w:i/>
                <w:spacing w:val="1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</w:p>
          <w:p w14:paraId="302CB7F9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в том числе сроков перечисления авансовых платежей, предусмотренного (-ых) договором (договорами) купли-продажи электрической энергии по результатам конкурентного отбора ценовых заявок на рынке на сутки вперед;</w:t>
            </w:r>
          </w:p>
          <w:p w14:paraId="3E9A8AC6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в том числе сроков перечисления авансовых платежей, предусмотренного (-ых) договором (договорами) купли-продажи электрической энергии по результатам конкурентного отбора ценовых заявок на рынке на сутки вперед в обеспечение поставки электрической энергии в объеме перетока по границе с ценовыми зонами оптового рынка;</w:t>
            </w:r>
          </w:p>
          <w:p w14:paraId="49CA9410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предусмотренн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ого (-ых)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договором (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договорами) купли-продажи по результатам конкурентного отбора заявок для балансирования системы;</w:t>
            </w:r>
          </w:p>
          <w:p w14:paraId="7B9F043F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электрической энергии, предусмотренного (-ых) договором (договорами)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14:paraId="1E72EE4F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</w:t>
            </w:r>
            <w:r w:rsidRPr="002E1422">
              <w:rPr>
                <w:rFonts w:ascii="Garamond" w:hAnsi="Garamond"/>
                <w:szCs w:val="22"/>
                <w:lang w:val="ru-RU"/>
              </w:rPr>
              <w:t>электрической энергии по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 договору купли-продажи электрической энергии по свободным</w:t>
            </w:r>
            <w:r w:rsidRPr="002E1422">
              <w:rPr>
                <w:rFonts w:ascii="Garamond" w:hAnsi="Garamond"/>
                <w:szCs w:val="22"/>
                <w:lang w:val="ru-RU"/>
              </w:rPr>
              <w:t xml:space="preserve"> (нерегулируемым) ценам 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в целях компенсации потерь в электрических сетях (в ценовой зоне);</w:t>
            </w:r>
            <w:r w:rsidRPr="002E142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</w:t>
            </w:r>
          </w:p>
          <w:p w14:paraId="3A2D0545" w14:textId="77777777" w:rsidR="0054331D" w:rsidRPr="002E1422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и договором (договорами) купли-продажи мощности по результатам конкурентного отбора мощности </w:t>
            </w:r>
            <w:r w:rsidRPr="002E1422">
              <w:rPr>
                <w:rFonts w:ascii="Garamond" w:hAnsi="Garamond"/>
                <w:szCs w:val="22"/>
                <w:lang w:val="ru-RU"/>
              </w:rPr>
              <w:t>новых генерирующих объектов,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 соглашениями об изменении сроков оплаты по договорам купли-продажи мощности по результатам конкурентного отбора мощности;</w:t>
            </w:r>
          </w:p>
          <w:p w14:paraId="6C300739" w14:textId="77777777" w:rsidR="002E1422" w:rsidRDefault="0054331D" w:rsidP="002E1422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lastRenderedPageBreak/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в целях компенсации потерь в электрических сетях и договором (договорами) </w:t>
            </w:r>
            <w:r w:rsidRPr="002E1422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  <w:r w:rsidR="002E1422" w:rsidRPr="002E1422">
              <w:rPr>
                <w:rFonts w:ascii="Garamond" w:hAnsi="Garamond"/>
                <w:spacing w:val="1"/>
                <w:szCs w:val="22"/>
                <w:lang w:val="ru-RU"/>
              </w:rPr>
              <w:t xml:space="preserve"> </w:t>
            </w:r>
          </w:p>
          <w:p w14:paraId="099209C6" w14:textId="77777777" w:rsidR="0054331D" w:rsidRPr="002E1422" w:rsidRDefault="002E1422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 xml:space="preserve">– срока (сроков) оплаты </w:t>
            </w:r>
            <w:r w:rsidR="00E24002">
              <w:rPr>
                <w:rFonts w:ascii="Garamond" w:hAnsi="Garamond"/>
                <w:szCs w:val="22"/>
                <w:highlight w:val="yellow"/>
                <w:lang w:val="ru-RU"/>
              </w:rPr>
              <w:t>мощности</w:t>
            </w:r>
            <w:r w:rsidRPr="002E142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</w:t>
            </w:r>
            <w:r w:rsidRPr="002E1422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E142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договору на модернизацию</w:t>
            </w:r>
            <w:r w:rsidRPr="002E1422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;</w:t>
            </w:r>
            <w:r w:rsidRPr="002E142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</w:t>
            </w:r>
          </w:p>
          <w:p w14:paraId="428DB258" w14:textId="77777777" w:rsidR="0054331D" w:rsidRPr="002E1422" w:rsidRDefault="00C979B8" w:rsidP="00C979B8">
            <w:pPr>
              <w:pStyle w:val="a9"/>
              <w:ind w:firstLine="540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 w:rsidRPr="002E1422">
              <w:rPr>
                <w:rFonts w:ascii="Garamond" w:hAnsi="Garamond"/>
                <w:spacing w:val="1"/>
                <w:szCs w:val="22"/>
                <w:lang w:val="ru-RU"/>
              </w:rPr>
              <w:t>…</w:t>
            </w:r>
          </w:p>
        </w:tc>
      </w:tr>
      <w:tr w:rsidR="006A0E14" w:rsidRPr="00800EAD" w14:paraId="74976E75" w14:textId="77777777" w:rsidTr="001D203B">
        <w:trPr>
          <w:trHeight w:val="435"/>
        </w:trPr>
        <w:tc>
          <w:tcPr>
            <w:tcW w:w="960" w:type="dxa"/>
            <w:vAlign w:val="center"/>
          </w:tcPr>
          <w:p w14:paraId="7A2C5A31" w14:textId="77777777" w:rsidR="006A0E14" w:rsidRPr="001750F4" w:rsidRDefault="006A0E14" w:rsidP="006A0E14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1750F4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28.1.3</w:t>
            </w:r>
          </w:p>
        </w:tc>
        <w:tc>
          <w:tcPr>
            <w:tcW w:w="13680" w:type="dxa"/>
            <w:gridSpan w:val="2"/>
            <w:vAlign w:val="center"/>
          </w:tcPr>
          <w:p w14:paraId="128CF759" w14:textId="77777777" w:rsidR="006A0E14" w:rsidRPr="001750F4" w:rsidRDefault="006A0E14" w:rsidP="006A0E14">
            <w:pPr>
              <w:widowControl w:val="0"/>
              <w:spacing w:after="120" w:line="288" w:lineRule="auto"/>
              <w:ind w:right="-27"/>
              <w:jc w:val="both"/>
              <w:rPr>
                <w:rFonts w:cs="Garamond"/>
                <w:b/>
                <w:bCs/>
                <w:szCs w:val="22"/>
                <w:lang w:val="ru-RU"/>
              </w:rPr>
            </w:pPr>
            <w:r w:rsidRPr="001750F4">
              <w:rPr>
                <w:rFonts w:cs="Garamond"/>
                <w:b/>
                <w:bCs/>
                <w:szCs w:val="22"/>
                <w:lang w:val="ru-RU"/>
              </w:rPr>
              <w:t>Заменить содержание пункта на нижеуказанное</w:t>
            </w:r>
          </w:p>
          <w:p w14:paraId="403BE5A0" w14:textId="77777777" w:rsidR="006A0E14" w:rsidRPr="001750F4" w:rsidRDefault="006A0E14" w:rsidP="006A0E14">
            <w:pPr>
              <w:ind w:left="640" w:hanging="141"/>
              <w:jc w:val="both"/>
              <w:rPr>
                <w:b/>
                <w:szCs w:val="22"/>
                <w:lang w:val="ru-RU"/>
              </w:rPr>
            </w:pPr>
            <w:r w:rsidRPr="001750F4">
              <w:rPr>
                <w:b/>
                <w:szCs w:val="22"/>
                <w:lang w:val="ru-RU"/>
              </w:rPr>
              <w:t>28.1.3. Порядок определения цены на мощность по договорам на модернизацию</w:t>
            </w:r>
          </w:p>
          <w:p w14:paraId="54E506E9" w14:textId="77777777" w:rsidR="006A0E14" w:rsidRPr="001750F4" w:rsidRDefault="006A0E14" w:rsidP="006A0E14">
            <w:pPr>
              <w:ind w:firstLine="567"/>
              <w:jc w:val="both"/>
              <w:rPr>
                <w:bCs/>
                <w:iCs/>
                <w:szCs w:val="22"/>
                <w:lang w:val="ru-RU"/>
              </w:rPr>
            </w:pPr>
            <w:r w:rsidRPr="001750F4">
              <w:rPr>
                <w:bCs/>
                <w:iCs/>
                <w:szCs w:val="22"/>
                <w:lang w:val="ru-RU"/>
              </w:rPr>
              <w:t xml:space="preserve">Цена на мощность </w:t>
            </w:r>
            <w:r w:rsidRPr="001750F4">
              <w:rPr>
                <w:szCs w:val="22"/>
                <w:lang w:val="ru-RU"/>
              </w:rPr>
              <w:t xml:space="preserve">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1750F4">
              <w:rPr>
                <w:bCs/>
                <w:i/>
                <w:iCs/>
                <w:szCs w:val="22"/>
              </w:rPr>
              <w:t>i</w:t>
            </w:r>
            <w:r w:rsidRPr="001750F4">
              <w:rPr>
                <w:bCs/>
                <w:iCs/>
                <w:szCs w:val="22"/>
                <w:lang w:val="ru-RU"/>
              </w:rPr>
              <w:t xml:space="preserve"> по </w:t>
            </w:r>
            <w:r w:rsidRPr="001750F4">
              <w:rPr>
                <w:szCs w:val="22"/>
                <w:lang w:val="ru-RU"/>
              </w:rPr>
              <w:t>договорам на модернизацию</w:t>
            </w:r>
            <w:r w:rsidRPr="001750F4">
              <w:rPr>
                <w:bCs/>
                <w:iCs/>
                <w:szCs w:val="22"/>
                <w:lang w:val="ru-RU"/>
              </w:rPr>
              <w:t xml:space="preserve"> в месяце </w:t>
            </w:r>
            <w:r w:rsidRPr="001750F4">
              <w:rPr>
                <w:bCs/>
                <w:i/>
                <w:iCs/>
                <w:szCs w:val="22"/>
                <w:lang w:val="en-US"/>
              </w:rPr>
              <w:t>m</w:t>
            </w:r>
            <w:r w:rsidRPr="001750F4">
              <w:rPr>
                <w:bCs/>
                <w:iCs/>
                <w:szCs w:val="22"/>
                <w:lang w:val="ru-RU"/>
              </w:rPr>
              <w:t xml:space="preserve">, определяется </w:t>
            </w:r>
            <w:r w:rsidRPr="001750F4">
              <w:rPr>
                <w:bCs/>
                <w:iCs/>
                <w:szCs w:val="22"/>
                <w:lang w:val="en-US"/>
              </w:rPr>
              <w:t>c</w:t>
            </w:r>
            <w:r w:rsidRPr="001750F4">
              <w:rPr>
                <w:bCs/>
                <w:iCs/>
                <w:szCs w:val="22"/>
                <w:lang w:val="ru-RU"/>
              </w:rPr>
              <w:t xml:space="preserve"> точностью до 7 знаков после запятой по формуле: </w:t>
            </w:r>
          </w:p>
          <w:p w14:paraId="7147060A" w14:textId="77777777" w:rsidR="006A0E14" w:rsidRPr="001750F4" w:rsidRDefault="006A0E14" w:rsidP="006A0E14">
            <w:pPr>
              <w:ind w:firstLine="567"/>
              <w:jc w:val="center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2960" w:dyaOrig="400" w14:anchorId="0EF4BA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21.9pt" o:ole="">
                  <v:imagedata r:id="rId8" o:title=""/>
                </v:shape>
                <o:OLEObject Type="Embed" ProgID="Equation.3" ShapeID="_x0000_i1025" DrawAspect="Content" ObjectID="_1625467174" r:id="rId9"/>
              </w:object>
            </w:r>
            <w:r w:rsidRPr="001750F4">
              <w:rPr>
                <w:szCs w:val="22"/>
                <w:lang w:val="ru-RU"/>
              </w:rPr>
              <w:t>,</w:t>
            </w:r>
          </w:p>
          <w:p w14:paraId="4CBF8EF7" w14:textId="77777777" w:rsidR="006A0E14" w:rsidRPr="001750F4" w:rsidRDefault="006A0E14" w:rsidP="006A0E14">
            <w:pPr>
              <w:ind w:firstLine="567"/>
              <w:jc w:val="both"/>
              <w:rPr>
                <w:bCs/>
                <w:iCs/>
                <w:szCs w:val="22"/>
              </w:rPr>
            </w:pPr>
            <w:r w:rsidRPr="001750F4">
              <w:rPr>
                <w:position w:val="-36"/>
                <w:szCs w:val="22"/>
              </w:rPr>
              <w:object w:dxaOrig="9120" w:dyaOrig="840" w14:anchorId="5DACC5EA">
                <v:shape id="_x0000_i1026" type="#_x0000_t75" style="width:460.8pt;height:42.6pt" o:ole="">
                  <v:imagedata r:id="rId10" o:title=""/>
                </v:shape>
                <o:OLEObject Type="Embed" ProgID="Equation.3" ShapeID="_x0000_i1026" DrawAspect="Content" ObjectID="_1625467175" r:id="rId11"/>
              </w:object>
            </w:r>
          </w:p>
          <w:p w14:paraId="6BDC71C5" w14:textId="77777777" w:rsidR="006A0E14" w:rsidRPr="001750F4" w:rsidRDefault="006A0E14" w:rsidP="006A0E14">
            <w:pPr>
              <w:jc w:val="both"/>
              <w:rPr>
                <w:szCs w:val="22"/>
                <w:lang w:val="ru-RU"/>
              </w:rPr>
            </w:pPr>
            <w:r w:rsidRPr="001750F4">
              <w:rPr>
                <w:szCs w:val="22"/>
                <w:lang w:val="ru-RU"/>
              </w:rPr>
              <w:t>где</w:t>
            </w:r>
          </w:p>
          <w:p w14:paraId="03057CD2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6"/>
                <w:szCs w:val="22"/>
              </w:rPr>
              <w:object w:dxaOrig="200" w:dyaOrig="220" w14:anchorId="4831995E">
                <v:shape id="_x0000_i1027" type="#_x0000_t75" style="width:7.5pt;height:7.5pt" o:ole="">
                  <v:imagedata r:id="rId12" o:title=""/>
                </v:shape>
                <o:OLEObject Type="Embed" ProgID="Equation.3" ShapeID="_x0000_i1027" DrawAspect="Content" ObjectID="_1625467176" r:id="rId13"/>
              </w:object>
            </w:r>
            <w:r w:rsidRPr="001750F4">
              <w:rPr>
                <w:szCs w:val="22"/>
                <w:lang w:val="ru-RU"/>
              </w:rPr>
              <w:t xml:space="preserve"> - порядковый номер месяца </w:t>
            </w:r>
            <w:r w:rsidRPr="001750F4">
              <w:rPr>
                <w:i/>
                <w:szCs w:val="22"/>
              </w:rPr>
              <w:t>m</w:t>
            </w:r>
            <w:r w:rsidRPr="001750F4">
              <w:rPr>
                <w:szCs w:val="22"/>
                <w:lang w:val="ru-RU"/>
              </w:rPr>
              <w:t xml:space="preserve"> для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szCs w:val="22"/>
                <w:lang w:val="ru-RU"/>
              </w:rPr>
              <w:t xml:space="preserve">, начиная с </w:t>
            </w:r>
            <w:r w:rsidRPr="001750F4">
              <w:rPr>
                <w:position w:val="-6"/>
                <w:szCs w:val="22"/>
              </w:rPr>
              <w:object w:dxaOrig="520" w:dyaOrig="279" w14:anchorId="31D5928D">
                <v:shape id="_x0000_i1028" type="#_x0000_t75" style="width:29.4pt;height:14.4pt" o:ole="">
                  <v:imagedata r:id="rId14" o:title=""/>
                </v:shape>
                <o:OLEObject Type="Embed" ProgID="Equation.3" ShapeID="_x0000_i1028" DrawAspect="Content" ObjectID="_1625467177" r:id="rId15"/>
              </w:object>
            </w:r>
            <w:r w:rsidRPr="001750F4">
              <w:rPr>
                <w:szCs w:val="22"/>
                <w:lang w:val="ru-RU"/>
              </w:rPr>
              <w:t xml:space="preserve"> для </w:t>
            </w:r>
            <w:r w:rsidRPr="001750F4">
              <w:rPr>
                <w:position w:val="-14"/>
                <w:szCs w:val="22"/>
              </w:rPr>
              <w:object w:dxaOrig="1280" w:dyaOrig="400" w14:anchorId="6963F82C">
                <v:shape id="_x0000_i1029" type="#_x0000_t75" style="width:65.1pt;height:21.9pt" o:ole="">
                  <v:imagedata r:id="rId16" o:title=""/>
                </v:shape>
                <o:OLEObject Type="Embed" ProgID="Equation.3" ShapeID="_x0000_i1029" DrawAspect="Content" ObjectID="_1625467178" r:id="rId17"/>
              </w:object>
            </w:r>
            <w:r w:rsidRPr="001750F4">
              <w:rPr>
                <w:szCs w:val="22"/>
                <w:lang w:val="ru-RU"/>
              </w:rPr>
              <w:t xml:space="preserve"> .</w:t>
            </w:r>
          </w:p>
          <w:p w14:paraId="04922749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859" w:dyaOrig="400" w14:anchorId="3B349EBB">
                <v:shape id="_x0000_i1030" type="#_x0000_t75" style="width:42.6pt;height:21.9pt" o:ole="">
                  <v:imagedata r:id="rId18" o:title=""/>
                </v:shape>
                <o:OLEObject Type="Embed" ProgID="Equation.3" ShapeID="_x0000_i1030" DrawAspect="Content" ObjectID="_1625467179" r:id="rId19"/>
              </w:object>
            </w:r>
            <w:r w:rsidRPr="001750F4">
              <w:rPr>
                <w:szCs w:val="22"/>
                <w:lang w:val="ru-RU"/>
              </w:rPr>
              <w:t xml:space="preserve">– расчетный месяц, в котором наступает дата начала поставки </w:t>
            </w:r>
            <w:r w:rsidRPr="001750F4">
              <w:rPr>
                <w:bCs/>
                <w:szCs w:val="22"/>
                <w:lang w:val="ru-RU"/>
              </w:rPr>
              <w:t>мощности на оптовый рынок</w:t>
            </w:r>
            <w:r w:rsidRPr="001750F4">
              <w:rPr>
                <w:szCs w:val="22"/>
                <w:lang w:val="ru-RU"/>
              </w:rPr>
              <w:t xml:space="preserve">, указанная в приложении 1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szCs w:val="22"/>
                <w:lang w:val="ru-RU"/>
              </w:rPr>
              <w:t>.</w:t>
            </w:r>
          </w:p>
          <w:p w14:paraId="75F9C853" w14:textId="77777777" w:rsidR="006A0E14" w:rsidRPr="001750F4" w:rsidRDefault="006A0E14" w:rsidP="006A0E14">
            <w:pPr>
              <w:pStyle w:val="a9"/>
              <w:widowControl w:val="0"/>
              <w:ind w:left="540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540" w:dyaOrig="400" w14:anchorId="6CBA313D">
                <v:shape id="_x0000_i1031" type="#_x0000_t75" style="width:29.4pt;height:21.9pt" o:ole="">
                  <v:imagedata r:id="rId20" o:title=""/>
                </v:shape>
                <o:OLEObject Type="Embed" ProgID="Equation.3" ShapeID="_x0000_i1031" DrawAspect="Content" ObjectID="_1625467180" r:id="rId2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Регламента.</w:t>
            </w:r>
          </w:p>
          <w:p w14:paraId="0A8720D1" w14:textId="77777777" w:rsidR="006A0E14" w:rsidRPr="001750F4" w:rsidRDefault="006A0E14" w:rsidP="006A0E14">
            <w:pPr>
              <w:jc w:val="both"/>
              <w:rPr>
                <w:szCs w:val="22"/>
                <w:lang w:val="ru-RU"/>
              </w:rPr>
            </w:pPr>
          </w:p>
          <w:p w14:paraId="7D02A240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>Величина компенсации затрат на эксплуатацию</w:t>
            </w:r>
            <w:r w:rsidRPr="001750F4">
              <w:rPr>
                <w:rFonts w:ascii="Garamond" w:hAnsi="Garamond"/>
                <w:position w:val="-14"/>
                <w:sz w:val="22"/>
                <w:szCs w:val="22"/>
              </w:rPr>
              <w:object w:dxaOrig="620" w:dyaOrig="380" w14:anchorId="3DFFF20A">
                <v:shape id="_x0000_i1032" type="#_x0000_t75" style="width:29.4pt;height:21.9pt" o:ole="">
                  <v:imagedata r:id="rId22" o:title=""/>
                </v:shape>
                <o:OLEObject Type="Embed" ProgID="Equation.3" ShapeID="_x0000_i1032" DrawAspect="Content" ObjectID="_1625467181" r:id="rId23"/>
              </w:object>
            </w:r>
          </w:p>
          <w:p w14:paraId="69177785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020" w:dyaOrig="400" w14:anchorId="1EF52D4C">
                <v:shape id="_x0000_i1033" type="#_x0000_t75" style="width:222.9pt;height:21.9pt" o:ole="">
                  <v:imagedata r:id="rId24" o:title=""/>
                </v:shape>
                <o:OLEObject Type="Embed" ProgID="Equation.3" ShapeID="_x0000_i1033" DrawAspect="Content" ObjectID="_1625467182" r:id="rId25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44511656" w14:textId="77777777" w:rsidR="006A0E14" w:rsidRPr="001750F4" w:rsidRDefault="006A0E14" w:rsidP="006A0E14">
            <w:pPr>
              <w:jc w:val="both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1240" w:dyaOrig="400" w14:anchorId="3ED770E9">
                <v:shape id="_x0000_i1034" type="#_x0000_t75" style="width:64.5pt;height:21.9pt" o:ole="">
                  <v:imagedata r:id="rId26" o:title=""/>
                </v:shape>
                <o:OLEObject Type="Embed" ProgID="Equation.3" ShapeID="_x0000_i1034" DrawAspect="Content" ObjectID="_1625467183" r:id="rId27"/>
              </w:object>
            </w:r>
            <w:r w:rsidRPr="001750F4">
              <w:rPr>
                <w:szCs w:val="22"/>
                <w:lang w:val="ru-RU"/>
              </w:rPr>
              <w:t xml:space="preserve">– значение удельных затрат на эксплуатацию генерирующего объекта, указанное в приложении 2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 xml:space="preserve">. </w:t>
            </w:r>
            <w:r w:rsidRPr="001750F4">
              <w:rPr>
                <w:szCs w:val="22"/>
                <w:lang w:val="ru-RU"/>
              </w:rPr>
              <w:t xml:space="preserve">В случае если значение </w:t>
            </w:r>
            <w:r w:rsidRPr="001750F4">
              <w:rPr>
                <w:position w:val="-14"/>
                <w:szCs w:val="22"/>
              </w:rPr>
              <w:object w:dxaOrig="1240" w:dyaOrig="400" w14:anchorId="6A136C3D">
                <v:shape id="_x0000_i1035" type="#_x0000_t75" style="width:64.5pt;height:21.9pt" o:ole="">
                  <v:imagedata r:id="rId28" o:title=""/>
                </v:shape>
                <o:OLEObject Type="Embed" ProgID="Equation.3" ShapeID="_x0000_i1035" DrawAspect="Content" ObjectID="_1625467184" r:id="rId29"/>
              </w:object>
            </w:r>
            <w:r w:rsidRPr="001750F4">
              <w:rPr>
                <w:szCs w:val="22"/>
                <w:lang w:val="ru-RU"/>
              </w:rPr>
              <w:t xml:space="preserve">не определено, то оно приравнивается нулю.   </w:t>
            </w:r>
          </w:p>
          <w:p w14:paraId="75D2C618" w14:textId="77777777" w:rsidR="006A0E14" w:rsidRPr="001750F4" w:rsidRDefault="006A0E14" w:rsidP="006A0E14">
            <w:pPr>
              <w:jc w:val="center"/>
              <w:rPr>
                <w:szCs w:val="22"/>
              </w:rPr>
            </w:pPr>
            <w:r w:rsidRPr="001750F4">
              <w:rPr>
                <w:position w:val="-32"/>
                <w:szCs w:val="22"/>
              </w:rPr>
              <w:object w:dxaOrig="2200" w:dyaOrig="740" w14:anchorId="062C58F3">
                <v:shape id="_x0000_i1036" type="#_x0000_t75" style="width:122.1pt;height:36.85pt" o:ole="">
                  <v:imagedata r:id="rId30" o:title=""/>
                </v:shape>
                <o:OLEObject Type="Embed" ProgID="Equation.3" ShapeID="_x0000_i1036" DrawAspect="Content" ObjectID="_1625467185" r:id="rId31"/>
              </w:object>
            </w:r>
          </w:p>
          <w:p w14:paraId="3206734B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i/>
                <w:szCs w:val="22"/>
                <w:lang w:val="ru-RU"/>
              </w:rPr>
            </w:pPr>
            <w:r w:rsidRPr="001750F4">
              <w:rPr>
                <w:rFonts w:ascii="Garamond" w:hAnsi="Garamond"/>
                <w:i/>
                <w:szCs w:val="22"/>
                <w:lang w:val="en-US"/>
              </w:rPr>
              <w:t>T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3C81BF5D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–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год, в котором проводился отбор проектов модернизации, на основании результатов которого Правительством РФ утвержден </w:t>
            </w:r>
            <w:r w:rsidRPr="001750F4">
              <w:rPr>
                <w:rFonts w:ascii="Garamond" w:hAnsi="Garamond" w:cs="Calibri"/>
                <w:bCs/>
                <w:szCs w:val="22"/>
                <w:lang w:val="ru-RU"/>
              </w:rPr>
              <w:t xml:space="preserve">перечень генерирующих объектов, мощность которых поставляется по договорам купли-продажи (поставки) мощности модернизированных генерирующих объектов (далее – перечень КОММод),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включающий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589738B0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6E5D0E42">
                <v:shape id="_x0000_i1037" type="#_x0000_t75" style="width:29.4pt;height:14.4pt" o:ole="">
                  <v:imagedata r:id="rId32" o:title=""/>
                </v:shape>
                <o:OLEObject Type="Embed" ProgID="Equation.3" ShapeID="_x0000_i1037" DrawAspect="Content" ObjectID="_1625467186" r:id="rId33"/>
              </w:object>
            </w:r>
            <w:r w:rsidRPr="001750F4" w:rsidDel="001521B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процентах к декабрю года </w:t>
            </w:r>
            <w:r w:rsidRPr="001750F4">
              <w:rPr>
                <w:rFonts w:ascii="Garamond" w:hAnsi="Garamond"/>
                <w:i/>
                <w:szCs w:val="22"/>
              </w:rPr>
              <w:t>y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-</w:t>
            </w:r>
            <w:r w:rsidRPr="001750F4">
              <w:rPr>
                <w:rFonts w:ascii="Garamond" w:hAnsi="Garamond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информации;</w:t>
            </w:r>
          </w:p>
          <w:p w14:paraId="3C6692FA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1750F4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02F8EBB9">
                <v:shape id="_x0000_i1038" type="#_x0000_t75" style="width:29.4pt;height:14.4pt" o:ole="">
                  <v:imagedata r:id="rId32" o:title=""/>
                </v:shape>
                <o:OLEObject Type="Embed" ProgID="Equation.3" ShapeID="_x0000_i1038" DrawAspect="Content" ObjectID="_1625467187" r:id="rId3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1750F4">
              <w:rPr>
                <w:rFonts w:ascii="Garamond" w:hAnsi="Garamond"/>
                <w:i/>
                <w:szCs w:val="22"/>
              </w:rPr>
              <w:t>y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+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1для декабря года </w:t>
            </w:r>
            <w:r w:rsidRPr="001750F4">
              <w:rPr>
                <w:rFonts w:ascii="Garamond" w:hAnsi="Garamond"/>
                <w:i/>
                <w:szCs w:val="22"/>
              </w:rPr>
              <w:t>y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декабрю года </w:t>
            </w:r>
            <w:r w:rsidRPr="001750F4">
              <w:rPr>
                <w:rFonts w:ascii="Garamond" w:hAnsi="Garamond"/>
                <w:i/>
                <w:szCs w:val="22"/>
              </w:rPr>
              <w:t>y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-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1в соответствии с порядком определения фактического значения индекса потребительских цен, предусмотренным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1750F4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46214EE5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1640" w:dyaOrig="400" w14:anchorId="2277C17F">
                <v:shape id="_x0000_i1039" type="#_x0000_t75" style="width:79.5pt;height:21.9pt" o:ole="">
                  <v:imagedata r:id="rId35" o:title=""/>
                </v:shape>
                <o:OLEObject Type="Embed" ProgID="Equation.3" ShapeID="_x0000_i1039" DrawAspect="Content" ObjectID="_1625467188" r:id="rId3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случае если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состоянию на последний рабочий день месяца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m-1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КО не получено одновременное подтверждение выполнения мероприятий по модернизации, указанных в </w:t>
            </w:r>
            <w:hyperlink r:id="rId37" w:history="1">
              <w:r w:rsidRPr="001750F4">
                <w:rPr>
                  <w:rFonts w:ascii="Garamond" w:hAnsi="Garamond"/>
                  <w:szCs w:val="22"/>
                  <w:lang w:val="ru-RU"/>
                </w:rPr>
                <w:t>подпунктах 1</w:t>
              </w:r>
            </w:hyperlink>
            <w:r w:rsidRPr="001750F4">
              <w:rPr>
                <w:rFonts w:ascii="Garamond" w:hAnsi="Garamond"/>
                <w:szCs w:val="22"/>
                <w:lang w:val="ru-RU"/>
              </w:rPr>
              <w:t xml:space="preserve"> и </w:t>
            </w:r>
            <w:hyperlink r:id="rId38" w:history="1">
              <w:r w:rsidRPr="001750F4">
                <w:rPr>
                  <w:rFonts w:ascii="Garamond" w:hAnsi="Garamond"/>
                  <w:szCs w:val="22"/>
                  <w:lang w:val="ru-RU"/>
                </w:rPr>
                <w:t>2 пункта 266</w:t>
              </w:r>
            </w:hyperlink>
            <w:r w:rsidRPr="001750F4">
              <w:rPr>
                <w:rFonts w:ascii="Garamond" w:hAnsi="Garamond"/>
                <w:szCs w:val="22"/>
                <w:lang w:val="ru-RU"/>
              </w:rPr>
              <w:t xml:space="preserve"> Правил оптового рынка, и  содержащихся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такой ГТП генерации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1750F4">
              <w:rPr>
                <w:rFonts w:ascii="Garamond" w:hAnsi="Garamond"/>
                <w:b/>
                <w:i/>
                <w:szCs w:val="22"/>
                <w:lang w:val="ru-RU"/>
              </w:rPr>
              <w:t>иначе: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position w:val="-14"/>
                <w:szCs w:val="22"/>
                <w:lang w:val="ru-RU"/>
              </w:rPr>
              <w:object w:dxaOrig="1420" w:dyaOrig="400" w14:anchorId="6746DBD6">
                <v:shape id="_x0000_i1040" type="#_x0000_t75" style="width:1in;height:21.9pt" o:ole="">
                  <v:imagedata r:id="rId39" o:title=""/>
                </v:shape>
                <o:OLEObject Type="Embed" ProgID="Equation.3" ShapeID="_x0000_i1040" DrawAspect="Content" ObjectID="_1625467189" r:id="rId4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6DC8B60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Величина плановой компенсации капитальных затрат </w:t>
            </w:r>
            <w:r w:rsidRPr="001750F4">
              <w:rPr>
                <w:rFonts w:ascii="Garamond" w:hAnsi="Garamond"/>
                <w:b/>
                <w:position w:val="-14"/>
                <w:sz w:val="22"/>
                <w:szCs w:val="22"/>
              </w:rPr>
              <w:object w:dxaOrig="680" w:dyaOrig="400" w14:anchorId="246C8227">
                <v:shape id="_x0000_i1041" type="#_x0000_t75" style="width:36.85pt;height:21.9pt" o:ole="">
                  <v:imagedata r:id="rId41" o:title=""/>
                </v:shape>
                <o:OLEObject Type="Embed" ProgID="Equation.3" ShapeID="_x0000_i1041" DrawAspect="Content" ObjectID="_1625467190" r:id="rId42"/>
              </w:objec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55DB8FBB" w14:textId="77777777" w:rsidR="006A0E14" w:rsidRPr="001750F4" w:rsidRDefault="006A0E14" w:rsidP="006A0E14">
            <w:pPr>
              <w:pStyle w:val="afffe"/>
              <w:ind w:left="786"/>
              <w:jc w:val="both"/>
              <w:rPr>
                <w:rFonts w:ascii="Garamond" w:hAnsi="Garamond"/>
                <w:sz w:val="22"/>
                <w:szCs w:val="22"/>
              </w:rPr>
            </w:pPr>
            <w:r w:rsidRPr="001750F4">
              <w:rPr>
                <w:rFonts w:ascii="Garamond" w:hAnsi="Garamond"/>
                <w:position w:val="-30"/>
                <w:sz w:val="22"/>
                <w:szCs w:val="22"/>
              </w:rPr>
              <w:object w:dxaOrig="6180" w:dyaOrig="740" w14:anchorId="71C9CABC">
                <v:shape id="_x0000_i1042" type="#_x0000_t75" style="width:338.1pt;height:42.6pt" o:ole="">
                  <v:imagedata r:id="rId43" o:title=""/>
                </v:shape>
                <o:OLEObject Type="Embed" ProgID="Equation.3" ShapeID="_x0000_i1042" DrawAspect="Content" ObjectID="_1625467191" r:id="rId44"/>
              </w:object>
            </w:r>
            <w:r w:rsidRPr="001750F4">
              <w:rPr>
                <w:rFonts w:ascii="Garamond" w:hAnsi="Garamond"/>
                <w:sz w:val="22"/>
                <w:szCs w:val="22"/>
              </w:rPr>
              <w:t>.</w:t>
            </w:r>
          </w:p>
          <w:p w14:paraId="6325D911" w14:textId="77777777" w:rsidR="006A0E14" w:rsidRPr="001750F4" w:rsidRDefault="006A0E14" w:rsidP="006A0E14">
            <w:pPr>
              <w:autoSpaceDE w:val="0"/>
              <w:autoSpaceDN w:val="0"/>
              <w:adjustRightInd w:val="0"/>
              <w:ind w:left="567"/>
              <w:jc w:val="both"/>
              <w:rPr>
                <w:b/>
                <w:i/>
                <w:szCs w:val="22"/>
                <w:lang w:val="ru-RU"/>
              </w:rPr>
            </w:pPr>
            <w:r w:rsidRPr="001750F4">
              <w:rPr>
                <w:b/>
                <w:i/>
                <w:szCs w:val="22"/>
                <w:lang w:val="ru-RU"/>
              </w:rPr>
              <w:t xml:space="preserve">Не возмещенная по состоянию на начало месяца </w:t>
            </w:r>
            <w:r w:rsidRPr="001750F4">
              <w:rPr>
                <w:b/>
                <w:i/>
                <w:szCs w:val="22"/>
              </w:rPr>
              <w:t>m</w:t>
            </w:r>
            <w:r w:rsidRPr="001750F4">
              <w:rPr>
                <w:b/>
                <w:i/>
                <w:szCs w:val="22"/>
                <w:lang w:val="ru-RU"/>
              </w:rPr>
              <w:t xml:space="preserve"> часть капитальных затрат </w:t>
            </w:r>
            <w:r w:rsidRPr="001750F4">
              <w:rPr>
                <w:b/>
                <w:i/>
                <w:position w:val="-14"/>
                <w:szCs w:val="22"/>
              </w:rPr>
              <w:object w:dxaOrig="580" w:dyaOrig="400" w14:anchorId="657393D1">
                <v:shape id="_x0000_i1043" type="#_x0000_t75" style="width:29.4pt;height:21.9pt" o:ole="">
                  <v:imagedata r:id="rId45" o:title=""/>
                </v:shape>
                <o:OLEObject Type="Embed" ProgID="Equation.3" ShapeID="_x0000_i1043" DrawAspect="Content" ObjectID="_1625467192" r:id="rId46"/>
              </w:object>
            </w:r>
            <w:r w:rsidRPr="001750F4">
              <w:rPr>
                <w:b/>
                <w:i/>
                <w:szCs w:val="22"/>
                <w:lang w:val="ru-RU"/>
              </w:rPr>
              <w:t xml:space="preserve"> определяется по формуле:</w:t>
            </w:r>
          </w:p>
          <w:p w14:paraId="3E053CBD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426"/>
              <w:jc w:val="both"/>
              <w:rPr>
                <w:szCs w:val="22"/>
              </w:rPr>
            </w:pPr>
            <w:r w:rsidRPr="001750F4">
              <w:rPr>
                <w:position w:val="-54"/>
                <w:szCs w:val="22"/>
              </w:rPr>
              <w:object w:dxaOrig="8779" w:dyaOrig="1200" w14:anchorId="1DFAAD24">
                <v:shape id="_x0000_i1044" type="#_x0000_t75" style="width:482.7pt;height:1in" o:ole="">
                  <v:imagedata r:id="rId47" o:title=""/>
                </v:shape>
                <o:OLEObject Type="Embed" ProgID="Equation.3" ShapeID="_x0000_i1044" DrawAspect="Content" ObjectID="_1625467193" r:id="rId48"/>
              </w:object>
            </w:r>
          </w:p>
          <w:p w14:paraId="69F7F726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Cs w:val="22"/>
                <w:lang w:val="en-US"/>
              </w:rPr>
            </w:pPr>
          </w:p>
          <w:p w14:paraId="68D15A7F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0" w:after="0"/>
              <w:ind w:firstLine="499"/>
              <w:jc w:val="both"/>
              <w:rPr>
                <w:i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1300" w:dyaOrig="400" w14:anchorId="34D10D5A">
                <v:shape id="_x0000_i1045" type="#_x0000_t75" style="width:69.1pt;height:21.9pt" o:ole="">
                  <v:imagedata r:id="rId49" o:title=""/>
                </v:shape>
                <o:OLEObject Type="Embed" ProgID="Equation.3" ShapeID="_x0000_i1045" DrawAspect="Content" ObjectID="_1625467194" r:id="rId50"/>
              </w:objec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 - значение капитальных затрат на реализацию проекта модернизации, </w:t>
            </w:r>
            <w:r w:rsidRPr="001750F4">
              <w:rPr>
                <w:szCs w:val="22"/>
                <w:lang w:val="ru-RU"/>
              </w:rPr>
              <w:t xml:space="preserve">указанное в приложении 2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.</w:t>
            </w:r>
          </w:p>
          <w:p w14:paraId="4289B758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0" w:after="0"/>
              <w:ind w:firstLine="499"/>
              <w:jc w:val="both"/>
              <w:rPr>
                <w:i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1520" w:dyaOrig="400" w14:anchorId="52FA1647">
                <v:shape id="_x0000_i1046" type="#_x0000_t75" style="width:78.9pt;height:21.9pt" o:ole="">
                  <v:imagedata r:id="rId51" o:title=""/>
                </v:shape>
                <o:OLEObject Type="Embed" ProgID="Equation.3" ShapeID="_x0000_i1046" DrawAspect="Content" ObjectID="_1625467195" r:id="rId52"/>
              </w:object>
            </w:r>
            <w:r w:rsidRPr="001750F4">
              <w:rPr>
                <w:szCs w:val="22"/>
                <w:lang w:val="ru-RU"/>
              </w:rPr>
              <w:t xml:space="preserve"> - объем установленной мощности генерирующего объекта после реализации проекта модернизации, указанный в приложении 1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.</w:t>
            </w:r>
          </w:p>
          <w:p w14:paraId="384B7273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0" w:after="0"/>
              <w:ind w:firstLine="499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2"/>
                <w:szCs w:val="22"/>
                <w:lang w:val="ru-RU"/>
              </w:rPr>
              <w:object w:dxaOrig="680" w:dyaOrig="360" w14:anchorId="5F3580CD">
                <v:shape id="_x0000_i1047" type="#_x0000_t75" style="width:36.85pt;height:21.9pt" o:ole="">
                  <v:imagedata r:id="rId53" o:title=""/>
                </v:shape>
                <o:OLEObject Type="Embed" ProgID="Equation.3" ShapeID="_x0000_i1047" DrawAspect="Content" ObjectID="_1625467196" r:id="rId54"/>
              </w:object>
            </w:r>
            <w:r w:rsidRPr="001750F4">
              <w:rPr>
                <w:szCs w:val="22"/>
                <w:lang w:val="ru-RU"/>
              </w:rPr>
              <w:t xml:space="preserve">- норма доходности в отношении календарного года, предшествующего году, к которому относится месяц </w:t>
            </w:r>
            <w:r w:rsidRPr="001750F4">
              <w:rPr>
                <w:position w:val="-6"/>
                <w:szCs w:val="22"/>
                <w:lang w:val="ru-RU"/>
              </w:rPr>
              <w:object w:dxaOrig="540" w:dyaOrig="279" w14:anchorId="229B1E9A">
                <v:shape id="_x0000_i1048" type="#_x0000_t75" style="width:21.9pt;height:14.4pt" o:ole="">
                  <v:imagedata r:id="rId55" o:title=""/>
                </v:shape>
                <o:OLEObject Type="Embed" ProgID="Equation.3" ShapeID="_x0000_i1048" DrawAspect="Content" ObjectID="_1625467197" r:id="rId56"/>
              </w:object>
            </w:r>
            <w:r w:rsidRPr="001750F4">
              <w:rPr>
                <w:szCs w:val="22"/>
                <w:lang w:val="ru-RU"/>
              </w:rPr>
              <w:t>.</w:t>
            </w:r>
          </w:p>
          <w:p w14:paraId="41728A8E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0" w:after="0"/>
              <w:ind w:firstLine="426"/>
              <w:jc w:val="both"/>
              <w:rPr>
                <w:rFonts w:eastAsiaTheme="minorHAnsi"/>
                <w:szCs w:val="22"/>
                <w:lang w:val="ru-RU"/>
              </w:rPr>
            </w:pPr>
          </w:p>
          <w:p w14:paraId="623A4F30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b/>
                <w:i/>
                <w:szCs w:val="22"/>
                <w:lang w:val="ru-RU"/>
              </w:rPr>
            </w:pPr>
            <w:r w:rsidRPr="001750F4">
              <w:rPr>
                <w:rFonts w:ascii="Garamond" w:hAnsi="Garamond"/>
                <w:b/>
                <w:i/>
                <w:szCs w:val="22"/>
                <w:lang w:val="ru-RU"/>
              </w:rPr>
              <w:t xml:space="preserve">Норма доходности </w:t>
            </w:r>
            <w:r w:rsidRPr="001750F4">
              <w:rPr>
                <w:rFonts w:ascii="Garamond" w:hAnsi="Garamond"/>
                <w:b/>
                <w:i/>
                <w:position w:val="-14"/>
                <w:szCs w:val="22"/>
              </w:rPr>
              <w:object w:dxaOrig="520" w:dyaOrig="380" w14:anchorId="33F1C387">
                <v:shape id="_x0000_i1049" type="#_x0000_t75" style="width:29.4pt;height:21.9pt" o:ole="">
                  <v:imagedata r:id="rId57" o:title=""/>
                </v:shape>
                <o:OLEObject Type="Embed" ProgID="Equation.3" ShapeID="_x0000_i1049" DrawAspect="Content" ObjectID="_1625467198" r:id="rId58"/>
              </w:object>
            </w:r>
            <w:r w:rsidRPr="001750F4">
              <w:rPr>
                <w:rFonts w:ascii="Garamond" w:hAnsi="Garamond"/>
                <w:b/>
                <w:i/>
                <w:szCs w:val="22"/>
                <w:lang w:val="ru-RU"/>
              </w:rPr>
              <w:t xml:space="preserve">для календарного года с номером </w:t>
            </w:r>
            <w:r w:rsidRPr="001750F4">
              <w:rPr>
                <w:rFonts w:ascii="Garamond" w:hAnsi="Garamond"/>
                <w:b/>
                <w:i/>
                <w:szCs w:val="22"/>
                <w:lang w:val="en-US"/>
              </w:rPr>
              <w:t>y</w:t>
            </w:r>
            <w:r w:rsidRPr="001750F4">
              <w:rPr>
                <w:rFonts w:ascii="Garamond" w:hAnsi="Garamond"/>
                <w:b/>
                <w:i/>
                <w:szCs w:val="22"/>
                <w:lang w:val="ru-RU"/>
              </w:rPr>
              <w:t xml:space="preserve"> рассчитывается (определяется один раз и в дальнейшем не пересматривается) следующим образом:</w:t>
            </w:r>
          </w:p>
          <w:p w14:paraId="71FCC9F6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300" w:dyaOrig="380" w14:anchorId="5CE6D3C1">
                <v:shape id="_x0000_i1050" type="#_x0000_t75" style="width:230.4pt;height:21.9pt" o:ole="">
                  <v:imagedata r:id="rId59" o:title=""/>
                </v:shape>
                <o:OLEObject Type="Embed" ProgID="Equation.3" ShapeID="_x0000_i1050" DrawAspect="Content" ObjectID="_1625467199" r:id="rId6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09DCE74B" w14:textId="77777777" w:rsidR="006A0E14" w:rsidRPr="001750F4" w:rsidRDefault="006A0E14" w:rsidP="006A0E14">
            <w:pPr>
              <w:pStyle w:val="ae"/>
              <w:jc w:val="both"/>
              <w:rPr>
                <w:szCs w:val="22"/>
                <w:lang w:val="ru-RU"/>
              </w:rPr>
            </w:pPr>
            <w:r w:rsidRPr="001750F4">
              <w:rPr>
                <w:szCs w:val="22"/>
                <w:lang w:val="ru-RU"/>
              </w:rPr>
              <w:t xml:space="preserve">где </w:t>
            </w:r>
            <w:r w:rsidRPr="001750F4">
              <w:rPr>
                <w:position w:val="-14"/>
                <w:szCs w:val="22"/>
              </w:rPr>
              <w:object w:dxaOrig="639" w:dyaOrig="380" w14:anchorId="1E56786B">
                <v:shape id="_x0000_i1051" type="#_x0000_t75" style="width:29.4pt;height:21.9pt" o:ole="">
                  <v:imagedata r:id="rId61" o:title=""/>
                </v:shape>
                <o:OLEObject Type="Embed" ProgID="Equation.3" ShapeID="_x0000_i1051" DrawAspect="Content" ObjectID="_1625467200" r:id="rId62"/>
              </w:object>
            </w:r>
            <w:r w:rsidRPr="001750F4">
              <w:rPr>
                <w:szCs w:val="22"/>
                <w:lang w:val="ru-RU"/>
              </w:rPr>
              <w:t xml:space="preserve"> – средняя доходность долгосрочных государственных обязательств, определяемая в соответствии с </w:t>
            </w:r>
            <w:r w:rsidRPr="001750F4">
              <w:rPr>
                <w:i/>
                <w:szCs w:val="22"/>
                <w:lang w:val="ru-RU"/>
              </w:rPr>
              <w:t xml:space="preserve">Регламентом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      </w:r>
            <w:r w:rsidRPr="001750F4">
              <w:rPr>
                <w:szCs w:val="22"/>
                <w:lang w:val="ru-RU"/>
              </w:rPr>
              <w:t xml:space="preserve">(Приложение № 19.4 к </w:t>
            </w:r>
            <w:r w:rsidRPr="001750F4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szCs w:val="22"/>
                <w:lang w:val="ru-RU"/>
              </w:rPr>
              <w:t>);</w:t>
            </w:r>
          </w:p>
          <w:p w14:paraId="7AA1E4B6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2"/>
                <w:szCs w:val="22"/>
              </w:rPr>
              <w:object w:dxaOrig="499" w:dyaOrig="360" w14:anchorId="76566A86">
                <v:shape id="_x0000_i1052" type="#_x0000_t75" style="width:27.65pt;height:18.45pt" o:ole="">
                  <v:imagedata r:id="rId63" o:title=""/>
                </v:shape>
                <o:OLEObject Type="Embed" ProgID="Equation.3" ShapeID="_x0000_i1052" DrawAspect="Content" ObjectID="_1625467201" r:id="rId64"/>
              </w:object>
            </w:r>
            <w:r w:rsidRPr="001750F4">
              <w:rPr>
                <w:szCs w:val="22"/>
                <w:lang w:val="ru-RU"/>
              </w:rPr>
              <w:t xml:space="preserve"> – базовый уровень нормы доходности инвестированного капитала, который устанавливается равным 0,14 (14</w:t>
            </w:r>
            <w:r w:rsidRPr="001750F4">
              <w:rPr>
                <w:szCs w:val="22"/>
              </w:rPr>
              <w:t> </w:t>
            </w:r>
            <w:r w:rsidRPr="001750F4">
              <w:rPr>
                <w:szCs w:val="22"/>
                <w:lang w:val="ru-RU"/>
              </w:rPr>
              <w:t>% годовых).</w:t>
            </w:r>
          </w:p>
          <w:p w14:paraId="2FD00A5C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B2A4928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i/>
                <w:sz w:val="22"/>
                <w:szCs w:val="22"/>
              </w:rPr>
              <w:t xml:space="preserve">Коэффициент индексации </w:t>
            </w:r>
            <w:r w:rsidRPr="001750F4">
              <w:rPr>
                <w:rFonts w:ascii="Garamond" w:hAnsi="Garamond"/>
                <w:b/>
                <w:i/>
                <w:position w:val="-14"/>
                <w:sz w:val="22"/>
                <w:szCs w:val="22"/>
              </w:rPr>
              <w:object w:dxaOrig="499" w:dyaOrig="400" w14:anchorId="6C4185B9">
                <v:shape id="_x0000_i1053" type="#_x0000_t75" style="width:29.4pt;height:21.9pt" o:ole="">
                  <v:imagedata r:id="rId65" o:title=""/>
                </v:shape>
                <o:OLEObject Type="Embed" ProgID="Equation.3" ShapeID="_x0000_i1053" DrawAspect="Content" ObjectID="_1625467202" r:id="rId66"/>
              </w:object>
            </w:r>
            <w:r w:rsidRPr="001750F4">
              <w:rPr>
                <w:rFonts w:ascii="Garamond" w:hAnsi="Garamond"/>
                <w:b/>
                <w:i/>
                <w:sz w:val="22"/>
                <w:szCs w:val="22"/>
              </w:rPr>
              <w:t xml:space="preserve"> в отношении ГТП генерации </w:t>
            </w:r>
            <w:r w:rsidRPr="001750F4">
              <w:rPr>
                <w:rFonts w:ascii="Garamond" w:hAnsi="Garamond"/>
                <w:position w:val="-12"/>
                <w:sz w:val="22"/>
                <w:szCs w:val="22"/>
              </w:rPr>
              <w:object w:dxaOrig="900" w:dyaOrig="380" w14:anchorId="28B3EB8A">
                <v:shape id="_x0000_i1054" type="#_x0000_t75" style="width:46.1pt;height:20.15pt" o:ole="">
                  <v:imagedata r:id="rId67" o:title=""/>
                </v:shape>
                <o:OLEObject Type="Embed" ProgID="Equation.3" ShapeID="_x0000_i1054" DrawAspect="Content" ObjectID="_1625467203" r:id="rId68"/>
              </w:object>
            </w:r>
            <w:r w:rsidRPr="001750F4">
              <w:rPr>
                <w:rFonts w:ascii="Garamond" w:hAnsi="Garamond"/>
                <w:b/>
                <w:i/>
                <w:sz w:val="22"/>
                <w:szCs w:val="22"/>
              </w:rPr>
              <w:t>определяется по формуле:</w:t>
            </w:r>
          </w:p>
          <w:p w14:paraId="0045664A" w14:textId="77777777" w:rsidR="006A0E14" w:rsidRPr="001750F4" w:rsidRDefault="006A0E14" w:rsidP="006A0E14">
            <w:pPr>
              <w:pStyle w:val="afffe"/>
              <w:ind w:left="786"/>
              <w:jc w:val="both"/>
              <w:rPr>
                <w:rFonts w:ascii="Garamond" w:hAnsi="Garamond"/>
                <w:sz w:val="22"/>
                <w:szCs w:val="22"/>
              </w:rPr>
            </w:pPr>
            <w:r w:rsidRPr="001750F4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1750F4">
              <w:rPr>
                <w:rFonts w:ascii="Garamond" w:hAnsi="Garamond"/>
                <w:position w:val="-6"/>
                <w:sz w:val="22"/>
                <w:szCs w:val="22"/>
              </w:rPr>
              <w:object w:dxaOrig="940" w:dyaOrig="279" w14:anchorId="195FE52D">
                <v:shape id="_x0000_i1055" type="#_x0000_t75" style="width:50.1pt;height:14.4pt" o:ole="">
                  <v:imagedata r:id="rId69" o:title=""/>
                </v:shape>
                <o:OLEObject Type="Embed" ProgID="Equation.3" ShapeID="_x0000_i1055" DrawAspect="Content" ObjectID="_1625467204" r:id="rId70"/>
              </w:object>
            </w:r>
            <w:r w:rsidRPr="001750F4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1750F4">
              <w:rPr>
                <w:rFonts w:ascii="Garamond" w:hAnsi="Garamond"/>
                <w:position w:val="-14"/>
                <w:sz w:val="22"/>
                <w:szCs w:val="22"/>
              </w:rPr>
              <w:object w:dxaOrig="3760" w:dyaOrig="400" w14:anchorId="0EE7B33C">
                <v:shape id="_x0000_i1056" type="#_x0000_t75" style="width:186.6pt;height:14.4pt" o:ole="">
                  <v:imagedata r:id="rId71" o:title=""/>
                </v:shape>
                <o:OLEObject Type="Embed" ProgID="Equation.3" ShapeID="_x0000_i1056" DrawAspect="Content" ObjectID="_1625467205" r:id="rId72"/>
              </w:object>
            </w:r>
            <w:r w:rsidRPr="001750F4">
              <w:rPr>
                <w:rFonts w:ascii="Garamond" w:hAnsi="Garamond"/>
                <w:sz w:val="22"/>
                <w:szCs w:val="22"/>
              </w:rPr>
              <w:t>, то</w:t>
            </w:r>
          </w:p>
          <w:p w14:paraId="0171E7CC" w14:textId="77777777" w:rsidR="006A0E14" w:rsidRPr="001750F4" w:rsidRDefault="006A0E14" w:rsidP="006A0E14">
            <w:pPr>
              <w:ind w:left="426"/>
              <w:jc w:val="both"/>
              <w:rPr>
                <w:szCs w:val="22"/>
              </w:rPr>
            </w:pPr>
            <w:r w:rsidRPr="001750F4">
              <w:rPr>
                <w:position w:val="-110"/>
                <w:szCs w:val="22"/>
              </w:rPr>
              <w:object w:dxaOrig="4900" w:dyaOrig="2320" w14:anchorId="69D3CE00">
                <v:shape id="_x0000_i1057" type="#_x0000_t75" style="width:245.4pt;height:114.6pt" o:ole="">
                  <v:imagedata r:id="rId73" o:title=""/>
                </v:shape>
                <o:OLEObject Type="Embed" ProgID="Equation.3" ShapeID="_x0000_i1057" DrawAspect="Content" ObjectID="_1625467206" r:id="rId74"/>
              </w:object>
            </w:r>
          </w:p>
          <w:p w14:paraId="09D63875" w14:textId="77777777" w:rsidR="006A0E14" w:rsidRPr="001750F4" w:rsidRDefault="006A0E14" w:rsidP="006A0E14">
            <w:pPr>
              <w:pStyle w:val="afffe"/>
              <w:ind w:left="786"/>
              <w:jc w:val="both"/>
              <w:rPr>
                <w:rFonts w:ascii="Garamond" w:hAnsi="Garamond"/>
                <w:sz w:val="22"/>
                <w:szCs w:val="22"/>
              </w:rPr>
            </w:pPr>
            <w:r w:rsidRPr="001750F4">
              <w:rPr>
                <w:rFonts w:ascii="Garamond" w:hAnsi="Garamond"/>
                <w:sz w:val="22"/>
                <w:szCs w:val="22"/>
              </w:rPr>
              <w:t xml:space="preserve">В иных случаях </w:t>
            </w:r>
          </w:p>
          <w:p w14:paraId="7A409CF4" w14:textId="77777777" w:rsidR="006A0E14" w:rsidRPr="001750F4" w:rsidRDefault="006A0E14" w:rsidP="006A0E14">
            <w:pPr>
              <w:pStyle w:val="a9"/>
              <w:ind w:left="786"/>
              <w:rPr>
                <w:rFonts w:ascii="Garamond" w:hAnsi="Garamond"/>
                <w:i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12"/>
                <w:szCs w:val="22"/>
              </w:rPr>
              <w:object w:dxaOrig="4400" w:dyaOrig="2360" w14:anchorId="7D92C198">
                <v:shape id="_x0000_i1058" type="#_x0000_t75" style="width:223.5pt;height:122.1pt" o:ole="">
                  <v:imagedata r:id="rId75" o:title=""/>
                </v:shape>
                <o:OLEObject Type="Embed" ProgID="Equation.3" ShapeID="_x0000_i1058" DrawAspect="Content" ObjectID="_1625467207" r:id="rId76"/>
              </w:object>
            </w:r>
          </w:p>
          <w:p w14:paraId="1BD247DC" w14:textId="77777777" w:rsidR="006A0E14" w:rsidRPr="001750F4" w:rsidRDefault="006A0E14" w:rsidP="006A0E14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24"/>
                <w:szCs w:val="22"/>
              </w:rPr>
              <w:object w:dxaOrig="3300" w:dyaOrig="600" w14:anchorId="0219DE22">
                <v:shape id="_x0000_i1059" type="#_x0000_t75" style="width:150.9pt;height:29.4pt" o:ole="">
                  <v:imagedata r:id="rId77" o:title=""/>
                </v:shape>
                <o:OLEObject Type="Embed" ProgID="Equation.3" ShapeID="_x0000_i1059" DrawAspect="Content" ObjectID="_1625467208" r:id="rId78"/>
              </w:object>
            </w:r>
          </w:p>
          <w:p w14:paraId="6D1B8947" w14:textId="77777777" w:rsidR="006A0E14" w:rsidRPr="001750F4" w:rsidRDefault="006A0E14" w:rsidP="006A0E14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4"/>
                <w:szCs w:val="22"/>
              </w:rPr>
              <w:object w:dxaOrig="279" w:dyaOrig="260" w14:anchorId="356B5FD8">
                <v:shape id="_x0000_i1060" type="#_x0000_t75" style="width:14.4pt;height:14.4pt" o:ole="">
                  <v:imagedata r:id="rId79" o:title=""/>
                </v:shape>
                <o:OLEObject Type="Embed" ProgID="Equation.3" ShapeID="_x0000_i1060" DrawAspect="Content" ObjectID="_1625467209" r:id="rId80"/>
              </w:objec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1750F4">
              <w:rPr>
                <w:rFonts w:ascii="Garamond" w:hAnsi="Garamond"/>
                <w:position w:val="-24"/>
                <w:szCs w:val="22"/>
              </w:rPr>
              <w:object w:dxaOrig="620" w:dyaOrig="580" w14:anchorId="7348C2BA">
                <v:shape id="_x0000_i1061" type="#_x0000_t75" style="width:29.4pt;height:29.4pt" o:ole="">
                  <v:imagedata r:id="rId81" o:title=""/>
                </v:shape>
                <o:OLEObject Type="Embed" ProgID="Equation.3" ShapeID="_x0000_i1061" DrawAspect="Content" ObjectID="_1625467210" r:id="rId8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546E5823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20"/>
                <w:szCs w:val="22"/>
              </w:rPr>
              <w:object w:dxaOrig="1060" w:dyaOrig="440" w14:anchorId="49634192">
                <v:shape id="_x0000_i1062" type="#_x0000_t75" style="width:50.1pt;height:21.9pt" o:ole="">
                  <v:imagedata r:id="rId83" o:title=""/>
                </v:shape>
                <o:OLEObject Type="Embed" ProgID="Equation.3" ShapeID="_x0000_i1062" DrawAspect="Content" ObjectID="_1625467211" r:id="rId8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- индекс потребительских цен для месяца </w:t>
            </w:r>
            <w:r w:rsidRPr="001750F4">
              <w:rPr>
                <w:rFonts w:ascii="Garamond" w:hAnsi="Garamond"/>
                <w:position w:val="-24"/>
                <w:szCs w:val="22"/>
              </w:rPr>
              <w:object w:dxaOrig="620" w:dyaOrig="580" w14:anchorId="7FD75C5F">
                <v:shape id="_x0000_i1063" type="#_x0000_t75" style="width:29.4pt;height:29.4pt" o:ole="">
                  <v:imagedata r:id="rId85" o:title=""/>
                </v:shape>
                <o:OLEObject Type="Embed" ProgID="Equation.3" ShapeID="_x0000_i1063" DrawAspect="Content" ObjectID="_1625467212" r:id="rId8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года </w:t>
            </w:r>
            <w:r w:rsidRPr="001750F4">
              <w:rPr>
                <w:rFonts w:ascii="Garamond" w:hAnsi="Garamond"/>
                <w:position w:val="-4"/>
                <w:szCs w:val="22"/>
              </w:rPr>
              <w:object w:dxaOrig="279" w:dyaOrig="260" w14:anchorId="03FF9CA8">
                <v:shape id="_x0000_i1064" type="#_x0000_t75" style="width:14.4pt;height:14.4pt" o:ole="">
                  <v:imagedata r:id="rId79" o:title=""/>
                </v:shape>
                <o:OLEObject Type="Embed" ProgID="Equation.3" ShapeID="_x0000_i1064" DrawAspect="Content" ObjectID="_1625467213" r:id="rId87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в процентах к декабрю года </w:t>
            </w:r>
            <w:r w:rsidRPr="001750F4">
              <w:rPr>
                <w:rFonts w:ascii="Garamond" w:hAnsi="Garamond"/>
                <w:position w:val="-4"/>
                <w:szCs w:val="22"/>
              </w:rPr>
              <w:object w:dxaOrig="560" w:dyaOrig="260" w14:anchorId="00297B21">
                <v:shape id="_x0000_i1065" type="#_x0000_t75" style="width:29.4pt;height:14.4pt" o:ole="">
                  <v:imagedata r:id="rId88" o:title=""/>
                </v:shape>
                <o:OLEObject Type="Embed" ProgID="Equation.3" ShapeID="_x0000_i1065" DrawAspect="Content" ObjectID="_1625467214" r:id="rId8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14:paraId="28380D8F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1750F4">
              <w:rPr>
                <w:rFonts w:ascii="Garamond" w:hAnsi="Garamond"/>
                <w:position w:val="-20"/>
                <w:szCs w:val="22"/>
              </w:rPr>
              <w:object w:dxaOrig="1060" w:dyaOrig="440" w14:anchorId="526546E7">
                <v:shape id="_x0000_i1066" type="#_x0000_t75" style="width:50.1pt;height:21.9pt" o:ole="">
                  <v:imagedata r:id="rId90" o:title=""/>
                </v:shape>
                <o:OLEObject Type="Embed" ProgID="Equation.3" ShapeID="_x0000_i1066" DrawAspect="Content" ObjectID="_1625467215" r:id="rId9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1750F4">
              <w:rPr>
                <w:rFonts w:ascii="Garamond" w:hAnsi="Garamond"/>
                <w:position w:val="-4"/>
                <w:szCs w:val="22"/>
              </w:rPr>
              <w:object w:dxaOrig="560" w:dyaOrig="260" w14:anchorId="125DE251">
                <v:shape id="_x0000_i1067" type="#_x0000_t75" style="width:21.9pt;height:14.4pt" o:ole="">
                  <v:imagedata r:id="rId92" o:title=""/>
                </v:shape>
                <o:OLEObject Type="Embed" ProgID="Equation.3" ShapeID="_x0000_i1067" DrawAspect="Content" ObjectID="_1625467216" r:id="rId9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1750F4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096CEE6F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2"/>
                <w:lang w:val="ru-RU"/>
              </w:rPr>
            </w:pPr>
            <w:r w:rsidRPr="001750F4">
              <w:rPr>
                <w:position w:val="-12"/>
                <w:szCs w:val="22"/>
              </w:rPr>
              <w:object w:dxaOrig="520" w:dyaOrig="380" w14:anchorId="36BFE97C">
                <v:shape id="_x0000_i1068" type="#_x0000_t75" style="width:27.05pt;height:20.15pt" o:ole="">
                  <v:imagedata r:id="rId94" o:title=""/>
                </v:shape>
                <o:OLEObject Type="Embed" ProgID="Equation.3" ShapeID="_x0000_i1068" DrawAspect="Content" ObjectID="_1625467217" r:id="rId95"/>
              </w:object>
            </w:r>
            <w:r w:rsidRPr="001750F4">
              <w:rPr>
                <w:szCs w:val="22"/>
                <w:lang w:val="ru-RU"/>
              </w:rPr>
              <w:t xml:space="preserve"> - множество ГТП генерации </w:t>
            </w:r>
            <w:r w:rsidRPr="001750F4">
              <w:rPr>
                <w:szCs w:val="22"/>
                <w:lang w:val="en-US"/>
              </w:rPr>
              <w:t>p</w:t>
            </w:r>
            <w:r w:rsidRPr="001750F4">
              <w:rPr>
                <w:szCs w:val="22"/>
                <w:lang w:val="ru-RU"/>
              </w:rPr>
              <w:t xml:space="preserve">, в отношении которых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в приложении </w:t>
            </w:r>
            <w:r w:rsidRPr="001750F4">
              <w:rPr>
                <w:szCs w:val="22"/>
                <w:lang w:val="ru-RU"/>
              </w:rPr>
              <w:t>2 к договорам на модернизацию в графе «</w:t>
            </w:r>
            <w:r w:rsidRPr="001750F4">
              <w:rPr>
                <w:bCs/>
                <w:szCs w:val="22"/>
                <w:lang w:val="ru-RU"/>
              </w:rPr>
              <w:t>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оборудования» указано значение «Да».</w:t>
            </w:r>
          </w:p>
          <w:p w14:paraId="3303D6BE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i/>
                <w:sz w:val="22"/>
                <w:szCs w:val="22"/>
              </w:rPr>
              <w:t xml:space="preserve">Коэффициент приведения </w:t>
            </w:r>
            <w:r w:rsidRPr="001750F4">
              <w:rPr>
                <w:rFonts w:ascii="Garamond" w:hAnsi="Garamond"/>
                <w:b/>
                <w:i/>
                <w:position w:val="-14"/>
                <w:sz w:val="22"/>
                <w:szCs w:val="22"/>
              </w:rPr>
              <w:object w:dxaOrig="560" w:dyaOrig="400" w14:anchorId="7B6D0C64">
                <v:shape id="_x0000_i1069" type="#_x0000_t75" style="width:29.4pt;height:21.9pt" o:ole="">
                  <v:imagedata r:id="rId96" o:title=""/>
                </v:shape>
                <o:OLEObject Type="Embed" ProgID="Equation.3" ShapeID="_x0000_i1069" DrawAspect="Content" ObjectID="_1625467218" r:id="rId97"/>
              </w:object>
            </w:r>
            <w:r w:rsidRPr="001750F4">
              <w:rPr>
                <w:rFonts w:ascii="Garamond" w:hAnsi="Garamond"/>
                <w:b/>
                <w:i/>
                <w:sz w:val="22"/>
                <w:szCs w:val="22"/>
              </w:rPr>
              <w:t xml:space="preserve">  определяется по формуле:</w:t>
            </w:r>
          </w:p>
          <w:p w14:paraId="3551F644" w14:textId="77777777" w:rsidR="006A0E14" w:rsidRPr="001750F4" w:rsidRDefault="006A0E14" w:rsidP="006A0E14">
            <w:pPr>
              <w:jc w:val="center"/>
              <w:rPr>
                <w:szCs w:val="22"/>
                <w:lang w:val="ru-RU"/>
              </w:rPr>
            </w:pPr>
            <w:r w:rsidRPr="001750F4">
              <w:rPr>
                <w:position w:val="-16"/>
                <w:szCs w:val="22"/>
              </w:rPr>
              <w:object w:dxaOrig="3739" w:dyaOrig="620" w14:anchorId="21814A12">
                <v:shape id="_x0000_i1070" type="#_x0000_t75" style="width:186.6pt;height:29.4pt" o:ole="">
                  <v:imagedata r:id="rId98" o:title=""/>
                </v:shape>
                <o:OLEObject Type="Embed" ProgID="Equation.3" ShapeID="_x0000_i1070" DrawAspect="Content" ObjectID="_1625467219" r:id="rId99"/>
              </w:object>
            </w:r>
            <w:r w:rsidRPr="001750F4">
              <w:rPr>
                <w:szCs w:val="22"/>
                <w:lang w:val="ru-RU"/>
              </w:rPr>
              <w:t>,</w:t>
            </w:r>
          </w:p>
          <w:p w14:paraId="24614DDF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700" w:dyaOrig="380" w14:anchorId="7803642F">
                <v:shape id="_x0000_i1071" type="#_x0000_t75" style="width:36.85pt;height:21.9pt" o:ole="">
                  <v:imagedata r:id="rId100" o:title=""/>
                </v:shape>
                <o:OLEObject Type="Embed" ProgID="Equation.3" ShapeID="_x0000_i1071" DrawAspect="Content" ObjectID="_1625467220" r:id="rId101"/>
              </w:object>
            </w:r>
            <w:r w:rsidRPr="001750F4">
              <w:rPr>
                <w:szCs w:val="22"/>
                <w:lang w:val="ru-RU"/>
              </w:rPr>
              <w:t xml:space="preserve"> - значение нормы доходности, определяемое </w:t>
            </w:r>
            <w:r w:rsidRPr="001750F4">
              <w:rPr>
                <w:rFonts w:eastAsiaTheme="minorHAnsi" w:cs="Garamond"/>
                <w:szCs w:val="22"/>
                <w:lang w:val="en-US"/>
              </w:rPr>
              <w:t>c</w:t>
            </w:r>
            <w:r w:rsidRPr="001750F4">
              <w:rPr>
                <w:rFonts w:eastAsiaTheme="minorHAnsi" w:cs="Garamond"/>
                <w:szCs w:val="22"/>
                <w:lang w:val="ru-RU"/>
              </w:rPr>
              <w:t xml:space="preserve"> настоящим пунктом в отношении календарного года, к которому относится расчетный месяц </w:t>
            </w:r>
            <w:r w:rsidRPr="001750F4">
              <w:rPr>
                <w:position w:val="-14"/>
                <w:szCs w:val="22"/>
              </w:rPr>
              <w:object w:dxaOrig="859" w:dyaOrig="400" w14:anchorId="35276280">
                <v:shape id="_x0000_i1072" type="#_x0000_t75" style="width:42.6pt;height:21.9pt" o:ole="">
                  <v:imagedata r:id="rId18" o:title=""/>
                </v:shape>
                <o:OLEObject Type="Embed" ProgID="Equation.3" ShapeID="_x0000_i1072" DrawAspect="Content" ObjectID="_1625467221" r:id="rId102"/>
              </w:object>
            </w:r>
            <w:r w:rsidRPr="001750F4">
              <w:rPr>
                <w:i/>
                <w:szCs w:val="22"/>
                <w:lang w:val="ru-RU"/>
              </w:rPr>
              <w:t xml:space="preserve">, </w:t>
            </w:r>
          </w:p>
          <w:p w14:paraId="43F51C35" w14:textId="77777777" w:rsidR="006A0E14" w:rsidRPr="001750F4" w:rsidRDefault="006A0E14" w:rsidP="006A0E14">
            <w:pPr>
              <w:autoSpaceDE w:val="0"/>
              <w:autoSpaceDN w:val="0"/>
              <w:adjustRightInd w:val="0"/>
              <w:jc w:val="center"/>
              <w:rPr>
                <w:rFonts w:eastAsiaTheme="minorHAnsi" w:cs="Garamond"/>
                <w:szCs w:val="22"/>
                <w:lang w:val="ru-RU"/>
              </w:rPr>
            </w:pPr>
            <w:r w:rsidRPr="001750F4">
              <w:rPr>
                <w:position w:val="-32"/>
                <w:szCs w:val="22"/>
              </w:rPr>
              <w:object w:dxaOrig="2320" w:dyaOrig="1180" w14:anchorId="42FA930E">
                <v:shape id="_x0000_i1073" type="#_x0000_t75" style="width:129.6pt;height:64.5pt" o:ole="">
                  <v:imagedata r:id="rId103" o:title=""/>
                </v:shape>
                <o:OLEObject Type="Embed" ProgID="Equation.3" ShapeID="_x0000_i1073" DrawAspect="Content" ObjectID="_1625467222" r:id="rId104"/>
              </w:object>
            </w:r>
            <w:r w:rsidRPr="001750F4">
              <w:rPr>
                <w:szCs w:val="22"/>
                <w:lang w:val="ru-RU"/>
              </w:rPr>
              <w:t>.</w:t>
            </w:r>
          </w:p>
          <w:p w14:paraId="2D47FFF0" w14:textId="77777777" w:rsidR="006A0E14" w:rsidRPr="001750F4" w:rsidRDefault="006A0E14" w:rsidP="006A0E14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>где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240" w:dyaOrig="380" w14:anchorId="21E84FA9">
                <v:shape id="_x0000_i1074" type="#_x0000_t75" style="width:64.5pt;height:21.9pt" o:ole="">
                  <v:imagedata r:id="rId105" o:title=""/>
                </v:shape>
                <o:OLEObject Type="Embed" ProgID="Equation.3" ShapeID="_x0000_i1074" DrawAspect="Content" ObjectID="_1625467223" r:id="rId10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14:paraId="3E325621" w14:textId="77777777" w:rsidR="006A0E14" w:rsidRPr="001750F4" w:rsidRDefault="006A0E14" w:rsidP="006A0E14">
            <w:pPr>
              <w:pStyle w:val="a9"/>
              <w:rPr>
                <w:rFonts w:ascii="Garamond" w:hAnsi="Garamond"/>
                <w:i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4"/>
                <w:szCs w:val="22"/>
              </w:rPr>
              <w:object w:dxaOrig="240" w:dyaOrig="320" w14:anchorId="6844DC7C">
                <v:shape id="_x0000_i1075" type="#_x0000_t75" style="width:14.4pt;height:14.4pt" o:ole="">
                  <v:imagedata r:id="rId107" o:title=""/>
                </v:shape>
                <o:OLEObject Type="Embed" ProgID="Equation.3" ShapeID="_x0000_i1075" DrawAspect="Content" ObjectID="_1625467224" r:id="rId108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</w:t>
            </w:r>
            <w:r w:rsidRPr="001750F4">
              <w:rPr>
                <w:rFonts w:ascii="Garamond" w:hAnsi="Garamond"/>
                <w:position w:val="-6"/>
                <w:szCs w:val="22"/>
              </w:rPr>
              <w:object w:dxaOrig="180" w:dyaOrig="200" w14:anchorId="34CB75F0">
                <v:shape id="_x0000_i1076" type="#_x0000_t75" style="width:14.4pt;height:14.4pt" o:ole="">
                  <v:imagedata r:id="rId109" o:title=""/>
                </v:shape>
                <o:OLEObject Type="Embed" ProgID="Equation.3" ShapeID="_x0000_i1076" DrawAspect="Content" ObjectID="_1625467225" r:id="rId11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C1F15D1" w14:textId="77777777" w:rsidR="006A0E14" w:rsidRPr="001750F4" w:rsidRDefault="006A0E14" w:rsidP="006A0E14">
            <w:pPr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520" w:dyaOrig="380" w14:anchorId="7C783972">
                <v:shape id="_x0000_i1077" type="#_x0000_t75" style="width:29.4pt;height:21.9pt" o:ole="">
                  <v:imagedata r:id="rId111" o:title=""/>
                </v:shape>
                <o:OLEObject Type="Embed" ProgID="Equation.3" ShapeID="_x0000_i1077" DrawAspect="Content" ObjectID="_1625467226" r:id="rId112"/>
              </w:object>
            </w:r>
            <w:r w:rsidRPr="001750F4">
              <w:rPr>
                <w:szCs w:val="22"/>
                <w:lang w:val="ru-RU"/>
              </w:rPr>
              <w:t xml:space="preserve"> - норма доходности, определяемая </w:t>
            </w:r>
            <w:r w:rsidRPr="001750F4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1750F4">
              <w:rPr>
                <w:i/>
                <w:szCs w:val="22"/>
                <w:lang w:val="ru-RU"/>
              </w:rPr>
              <w:t xml:space="preserve"> </w:t>
            </w:r>
            <w:r w:rsidRPr="001750F4">
              <w:rPr>
                <w:position w:val="-4"/>
                <w:szCs w:val="22"/>
              </w:rPr>
              <w:object w:dxaOrig="240" w:dyaOrig="320" w14:anchorId="2B40D2A3">
                <v:shape id="_x0000_i1078" type="#_x0000_t75" style="width:14.4pt;height:14.4pt" o:ole="">
                  <v:imagedata r:id="rId107" o:title=""/>
                </v:shape>
                <o:OLEObject Type="Embed" ProgID="Equation.3" ShapeID="_x0000_i1078" DrawAspect="Content" ObjectID="_1625467227" r:id="rId113"/>
              </w:object>
            </w:r>
            <w:r w:rsidRPr="001750F4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 w:rsidRPr="001750F4">
              <w:rPr>
                <w:rFonts w:eastAsiaTheme="minorHAnsi" w:cs="Garamond"/>
                <w:szCs w:val="22"/>
                <w:lang w:val="en-US"/>
              </w:rPr>
              <w:t>c</w:t>
            </w:r>
            <w:r w:rsidRPr="001750F4">
              <w:rPr>
                <w:rFonts w:eastAsiaTheme="minorHAnsi" w:cs="Garamond"/>
                <w:szCs w:val="22"/>
                <w:lang w:val="ru-RU"/>
              </w:rPr>
              <w:t xml:space="preserve"> настоящим пунктом.</w:t>
            </w:r>
          </w:p>
          <w:p w14:paraId="3F94C6FF" w14:textId="77777777" w:rsidR="006A0E14" w:rsidRPr="001750F4" w:rsidRDefault="006A0E14" w:rsidP="006A0E14">
            <w:pPr>
              <w:jc w:val="both"/>
              <w:rPr>
                <w:b/>
                <w:szCs w:val="22"/>
                <w:lang w:val="ru-RU"/>
              </w:rPr>
            </w:pPr>
          </w:p>
          <w:p w14:paraId="49A2F6D5" w14:textId="77777777" w:rsidR="006A0E14" w:rsidRPr="002B0E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B0EF4">
              <w:rPr>
                <w:rFonts w:ascii="Garamond" w:hAnsi="Garamond"/>
                <w:b/>
                <w:i/>
                <w:sz w:val="22"/>
                <w:szCs w:val="22"/>
              </w:rPr>
              <w:t>Коэффициент, отражающий выполнение мероприятий по модернизации,</w:t>
            </w:r>
            <w:r w:rsidRPr="002B0EF4">
              <w:rPr>
                <w:rFonts w:ascii="Garamond" w:hAnsi="Garamond"/>
                <w:i/>
                <w:position w:val="-14"/>
                <w:sz w:val="22"/>
                <w:szCs w:val="22"/>
              </w:rPr>
              <w:object w:dxaOrig="1160" w:dyaOrig="400" w14:anchorId="70DD7361">
                <v:shape id="_x0000_i1079" type="#_x0000_t75" style="width:57.6pt;height:21.9pt" o:ole="">
                  <v:imagedata r:id="rId114" o:title=""/>
                </v:shape>
                <o:OLEObject Type="Embed" ProgID="Equation.3" ShapeID="_x0000_i1079" DrawAspect="Content" ObjectID="_1625467228" r:id="rId115"/>
              </w:object>
            </w:r>
            <w:r w:rsidRPr="002B0EF4">
              <w:rPr>
                <w:rFonts w:ascii="Garamond" w:hAnsi="Garamond"/>
                <w:b/>
                <w:i/>
                <w:sz w:val="22"/>
                <w:szCs w:val="22"/>
              </w:rPr>
              <w:t xml:space="preserve">  определяется по следующему принципу:</w:t>
            </w:r>
          </w:p>
          <w:p w14:paraId="0BE42D30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  <w:lang w:val="ru-RU"/>
              </w:rPr>
              <w:object w:dxaOrig="1520" w:dyaOrig="400" w14:anchorId="7AA04AF8">
                <v:shape id="_x0000_i1080" type="#_x0000_t75" style="width:78.9pt;height:21.9pt" o:ole="">
                  <v:imagedata r:id="rId116" o:title=""/>
                </v:shape>
                <o:OLEObject Type="Embed" ProgID="Equation.3" ShapeID="_x0000_i1080" DrawAspect="Content" ObjectID="_1625467229" r:id="rId117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случае если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состоянию на последний рабочий день месяца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m-1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КО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 не получено одновременное подтверждение выполнения </w:t>
            </w:r>
            <w:r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всех основных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>мероприятий по модернизации,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содержащихся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4BA63BD1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1480" w:dyaOrig="400" w14:anchorId="7268FA4F">
                <v:shape id="_x0000_i1081" type="#_x0000_t75" style="width:1in;height:21.9pt" o:ole="">
                  <v:imagedata r:id="rId118" o:title=""/>
                </v:shape>
                <o:OLEObject Type="Embed" ProgID="Equation.3" ShapeID="_x0000_i1081" DrawAspect="Content" ObjectID="_1625467230" r:id="rId11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случае если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состоянию на последний рабочий день месяца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m-1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КО получено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>подтверждение выполнения всех мероприятий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модернизации, содержащихся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43518F4D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14:paraId="2AF356AA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32"/>
                <w:szCs w:val="22"/>
              </w:rPr>
              <w:object w:dxaOrig="4780" w:dyaOrig="760" w14:anchorId="4057B065">
                <v:shape id="_x0000_i1082" type="#_x0000_t75" style="width:237.9pt;height:35.15pt" o:ole="">
                  <v:imagedata r:id="rId120" o:title=""/>
                </v:shape>
                <o:OLEObject Type="Embed" ProgID="Equation.3" ShapeID="_x0000_i1082" DrawAspect="Content" ObjectID="_1625467231" r:id="rId12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случае если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состоянию на последний рабочий день месяца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m-1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КО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получено подтверждение выполнения </w:t>
            </w:r>
            <w:r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хотя бы одного основного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>мероприяти</w:t>
            </w:r>
            <w:r>
              <w:rPr>
                <w:rFonts w:ascii="Garamond" w:hAnsi="Garamond"/>
                <w:b/>
                <w:szCs w:val="22"/>
                <w:u w:val="single"/>
                <w:lang w:val="ru-RU"/>
              </w:rPr>
              <w:t>я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 по модернизации,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но не </w:t>
            </w:r>
            <w:r w:rsidRPr="001750F4">
              <w:rPr>
                <w:rFonts w:ascii="Garamond" w:hAnsi="Garamond"/>
                <w:b/>
                <w:szCs w:val="22"/>
                <w:u w:val="single"/>
                <w:lang w:val="ru-RU"/>
              </w:rPr>
              <w:t xml:space="preserve">представлено подтверждение выполнения иных мероприятий по модернизации </w:t>
            </w:r>
            <w:r w:rsidRPr="001750F4">
              <w:rPr>
                <w:rFonts w:ascii="Garamond" w:hAnsi="Garamond"/>
                <w:szCs w:val="22"/>
                <w:u w:val="single"/>
                <w:lang w:val="ru-RU"/>
              </w:rPr>
              <w:t>(</w:t>
            </w:r>
            <w:r w:rsidRPr="001750F4">
              <w:rPr>
                <w:rFonts w:ascii="Garamond" w:hAnsi="Garamond"/>
                <w:szCs w:val="22"/>
                <w:lang w:val="ru-RU"/>
              </w:rPr>
              <w:t>одного или более</w:t>
            </w:r>
            <w:r>
              <w:rPr>
                <w:rFonts w:ascii="Garamond" w:hAnsi="Garamond"/>
                <w:szCs w:val="22"/>
                <w:lang w:val="ru-RU"/>
              </w:rPr>
              <w:t xml:space="preserve"> основных или сопутствующих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), содержащихся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54507B7E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rFonts w:eastAsiaTheme="minorHAnsi"/>
                <w:szCs w:val="22"/>
                <w:lang w:val="ru-RU"/>
              </w:rPr>
              <w:t xml:space="preserve">Величина предельных максимальных капитальных затрат на реализацию проекта модернизации, состоящего только из мероприятий по модернизации </w:t>
            </w:r>
            <w:r w:rsidRPr="001750F4">
              <w:rPr>
                <w:rFonts w:eastAsiaTheme="minorHAnsi"/>
                <w:i/>
                <w:szCs w:val="22"/>
                <w:lang w:val="en-US"/>
              </w:rPr>
              <w:t>e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, </w:t>
            </w:r>
            <w:r w:rsidRPr="001750F4">
              <w:rPr>
                <w:szCs w:val="22"/>
                <w:lang w:val="ru-RU"/>
              </w:rPr>
              <w:t xml:space="preserve">содержащихся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в приложении </w:t>
            </w:r>
            <w:r w:rsidRPr="001750F4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,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 по которым </w:t>
            </w:r>
            <w:r w:rsidRPr="001750F4">
              <w:rPr>
                <w:szCs w:val="22"/>
                <w:lang w:val="ru-RU"/>
              </w:rPr>
              <w:t xml:space="preserve">на последний рабочий день месяца </w:t>
            </w:r>
            <w:r w:rsidRPr="001750F4">
              <w:rPr>
                <w:i/>
                <w:szCs w:val="22"/>
                <w:lang w:val="ru-RU"/>
              </w:rPr>
              <w:t>m-1</w:t>
            </w:r>
            <w:r w:rsidRPr="001750F4">
              <w:rPr>
                <w:szCs w:val="22"/>
                <w:lang w:val="ru-RU"/>
              </w:rPr>
              <w:t xml:space="preserve"> в КО не представлено подтверждение выполнения.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, определяется по формуле:  </w:t>
            </w:r>
          </w:p>
          <w:p w14:paraId="2E9E7268" w14:textId="77777777" w:rsidR="006A0E14" w:rsidRPr="001750F4" w:rsidRDefault="006A0E14" w:rsidP="006A0E14">
            <w:pPr>
              <w:ind w:firstLine="426"/>
              <w:jc w:val="center"/>
              <w:rPr>
                <w:szCs w:val="22"/>
                <w:lang w:val="ru-RU"/>
              </w:rPr>
            </w:pPr>
            <w:r w:rsidRPr="001750F4">
              <w:rPr>
                <w:position w:val="-50"/>
                <w:szCs w:val="22"/>
              </w:rPr>
              <w:object w:dxaOrig="5740" w:dyaOrig="760" w14:anchorId="7F16EABB">
                <v:shape id="_x0000_i1083" type="#_x0000_t75" style="width:295.5pt;height:35.15pt" o:ole="">
                  <v:imagedata r:id="rId122" o:title=""/>
                </v:shape>
                <o:OLEObject Type="Embed" ProgID="Equation.3" ShapeID="_x0000_i1083" DrawAspect="Content" ObjectID="_1625467232" r:id="rId123"/>
              </w:object>
            </w:r>
            <w:r w:rsidRPr="001750F4">
              <w:rPr>
                <w:szCs w:val="22"/>
                <w:lang w:val="ru-RU"/>
              </w:rPr>
              <w:t xml:space="preserve">  </w:t>
            </w:r>
          </w:p>
          <w:p w14:paraId="0F97CD43" w14:textId="77777777" w:rsidR="006A0E14" w:rsidRPr="001750F4" w:rsidRDefault="006A0E14" w:rsidP="006A0E14">
            <w:pPr>
              <w:ind w:firstLine="426"/>
              <w:jc w:val="both"/>
              <w:rPr>
                <w:szCs w:val="22"/>
                <w:lang w:val="ru-RU"/>
              </w:rPr>
            </w:pPr>
            <w:r w:rsidRPr="001750F4">
              <w:rPr>
                <w:position w:val="-24"/>
                <w:szCs w:val="22"/>
              </w:rPr>
              <w:object w:dxaOrig="840" w:dyaOrig="580" w14:anchorId="2D37F22F">
                <v:shape id="_x0000_i1084" type="#_x0000_t75" style="width:42.6pt;height:29.4pt" o:ole="">
                  <v:imagedata r:id="rId124" o:title=""/>
                </v:shape>
                <o:OLEObject Type="Embed" ProgID="Equation.3" ShapeID="_x0000_i1084" DrawAspect="Content" ObjectID="_1625467233" r:id="rId125"/>
              </w:object>
            </w:r>
            <w:r w:rsidRPr="001750F4">
              <w:rPr>
                <w:szCs w:val="22"/>
                <w:lang w:val="ru-RU"/>
              </w:rPr>
              <w:t xml:space="preserve">- множество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мероприятий по модернизации </w:t>
            </w:r>
            <w:r w:rsidRPr="001750F4">
              <w:rPr>
                <w:rFonts w:eastAsiaTheme="minorHAnsi"/>
                <w:i/>
                <w:szCs w:val="22"/>
                <w:lang w:val="en-US"/>
              </w:rPr>
              <w:t>e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, </w:t>
            </w:r>
            <w:r w:rsidRPr="001750F4">
              <w:rPr>
                <w:szCs w:val="22"/>
                <w:lang w:val="ru-RU"/>
              </w:rPr>
              <w:t xml:space="preserve">содержащихся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в приложении </w:t>
            </w:r>
            <w:r w:rsidRPr="001750F4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,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 по которым </w:t>
            </w:r>
            <w:r w:rsidRPr="001750F4">
              <w:rPr>
                <w:szCs w:val="22"/>
                <w:lang w:val="ru-RU"/>
              </w:rPr>
              <w:t xml:space="preserve">на последний рабочий день месяца </w:t>
            </w:r>
            <w:r w:rsidRPr="001750F4">
              <w:rPr>
                <w:i/>
                <w:szCs w:val="22"/>
                <w:lang w:val="ru-RU"/>
              </w:rPr>
              <w:t>m-1</w:t>
            </w:r>
            <w:r w:rsidRPr="001750F4">
              <w:rPr>
                <w:szCs w:val="22"/>
                <w:lang w:val="ru-RU"/>
              </w:rPr>
              <w:t xml:space="preserve"> в КО не представлено подтверждение выполнения.</w:t>
            </w:r>
          </w:p>
          <w:p w14:paraId="4DAA2FC6" w14:textId="77777777" w:rsidR="006A0E14" w:rsidRPr="001750F4" w:rsidRDefault="006A0E14" w:rsidP="006A0E14">
            <w:pPr>
              <w:pStyle w:val="a9"/>
              <w:ind w:left="567"/>
              <w:rPr>
                <w:rFonts w:ascii="Garamond" w:hAnsi="Garamond"/>
                <w:szCs w:val="22"/>
                <w:lang w:val="en-US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2680" w:dyaOrig="400" w14:anchorId="5652BE6E">
                <v:shape id="_x0000_i1085" type="#_x0000_t75" style="width:129.6pt;height:21.9pt" o:ole="">
                  <v:imagedata r:id="rId126" o:title=""/>
                </v:shape>
                <o:OLEObject Type="Embed" ProgID="Equation.3" ShapeID="_x0000_i1085" DrawAspect="Content" ObjectID="_1625467234" r:id="rId127"/>
              </w:object>
            </w:r>
          </w:p>
          <w:p w14:paraId="14F78DC2" w14:textId="77777777" w:rsidR="006A0E14" w:rsidRPr="001750F4" w:rsidRDefault="006A0E14" w:rsidP="006A0E14">
            <w:pPr>
              <w:pStyle w:val="a9"/>
              <w:ind w:left="567"/>
              <w:rPr>
                <w:rFonts w:ascii="Garamond" w:hAnsi="Garamond"/>
                <w:szCs w:val="22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520" w:dyaOrig="400" w14:anchorId="3F605522">
                <v:shape id="_x0000_i1086" type="#_x0000_t75" style="width:29.4pt;height:21.9pt" o:ole="">
                  <v:imagedata r:id="rId128" o:title=""/>
                </v:shape>
                <o:OLEObject Type="Embed" ProgID="Equation.3" ShapeID="_x0000_i1086" DrawAspect="Content" ObjectID="_1625467235" r:id="rId129"/>
              </w:object>
            </w:r>
            <w:r w:rsidRPr="001750F4">
              <w:rPr>
                <w:rFonts w:ascii="Garamond" w:hAnsi="Garamond"/>
                <w:szCs w:val="22"/>
              </w:rPr>
              <w:t xml:space="preserve"> – коэффициент, равный: </w:t>
            </w:r>
          </w:p>
          <w:p w14:paraId="7806023F" w14:textId="77777777" w:rsidR="006A0E14" w:rsidRPr="001750F4" w:rsidRDefault="006A0E14" w:rsidP="006A0E14">
            <w:pPr>
              <w:pStyle w:val="a9"/>
              <w:numPr>
                <w:ilvl w:val="0"/>
                <w:numId w:val="29"/>
              </w:numPr>
              <w:suppressAutoHyphens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1,2 </w:t>
            </w:r>
            <w:r>
              <w:rPr>
                <w:rFonts w:ascii="Garamond" w:hAnsi="Garamond"/>
                <w:szCs w:val="22"/>
                <w:lang w:val="ru-RU"/>
              </w:rPr>
              <w:t>для мероприятий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модернизации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соответствующих подп. 1 и подп. 2 пункта 3.2 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(Приложение № 19.3.1 к Договору о присоединении к торговой системе оптового рынка)</w:t>
            </w:r>
            <w:r w:rsidRPr="001750F4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199122A0" w14:textId="77777777" w:rsidR="006A0E14" w:rsidRPr="001750F4" w:rsidRDefault="006A0E14" w:rsidP="006A0E14">
            <w:pPr>
              <w:pStyle w:val="a9"/>
              <w:numPr>
                <w:ilvl w:val="0"/>
                <w:numId w:val="29"/>
              </w:numPr>
              <w:suppressAutoHyphens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1,0 </w:t>
            </w:r>
            <w:r>
              <w:rPr>
                <w:rFonts w:ascii="Garamond" w:hAnsi="Garamond"/>
                <w:szCs w:val="22"/>
                <w:lang w:val="ru-RU"/>
              </w:rPr>
              <w:t>для мероприятий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по модернизации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соответствующих подп. 3 пункта 3.2 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(Приложение № 19.3.1 к Договору о присоединении к торговой системе оптового рынка)</w: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6FEA11CA" w14:textId="77777777" w:rsidR="006A0E14" w:rsidRPr="001750F4" w:rsidRDefault="006A0E14" w:rsidP="006A0E14">
            <w:pPr>
              <w:ind w:firstLine="426"/>
              <w:jc w:val="both"/>
              <w:rPr>
                <w:szCs w:val="22"/>
                <w:lang w:val="ru-RU"/>
              </w:rPr>
            </w:pPr>
          </w:p>
          <w:p w14:paraId="01B95F08" w14:textId="77777777" w:rsidR="006A0E14" w:rsidRPr="001750F4" w:rsidRDefault="006A0E14" w:rsidP="006A0E14">
            <w:pPr>
              <w:pStyle w:val="a9"/>
              <w:suppressAutoHyphens/>
              <w:ind w:left="720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Величина типовых капитальных затрат на реализацию каждого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,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содержащегося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>, рассчитывается по формуле:</w:t>
            </w:r>
          </w:p>
          <w:p w14:paraId="3F7F7811" w14:textId="77777777" w:rsidR="006A0E14" w:rsidRPr="001750F4" w:rsidRDefault="006A0E14" w:rsidP="006A0E14">
            <w:pPr>
              <w:ind w:firstLine="426"/>
              <w:jc w:val="both"/>
              <w:rPr>
                <w:szCs w:val="22"/>
              </w:rPr>
            </w:pPr>
            <w:r w:rsidRPr="001750F4">
              <w:rPr>
                <w:position w:val="-14"/>
                <w:szCs w:val="22"/>
              </w:rPr>
              <w:object w:dxaOrig="9220" w:dyaOrig="400" w14:anchorId="6DAEC4A7">
                <v:shape id="_x0000_i1087" type="#_x0000_t75" style="width:490.75pt;height:21.9pt" o:ole="">
                  <v:imagedata r:id="rId130" o:title=""/>
                </v:shape>
                <o:OLEObject Type="Embed" ProgID="Equation.3" ShapeID="_x0000_i1087" DrawAspect="Content" ObjectID="_1625467236" r:id="rId131"/>
              </w:object>
            </w:r>
          </w:p>
          <w:p w14:paraId="182E0CEE" w14:textId="77777777" w:rsidR="006A0E14" w:rsidRPr="001750F4" w:rsidRDefault="006A0E14" w:rsidP="006A0E1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Определение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40" w:dyaOrig="380" w14:anchorId="64BB298F">
                <v:shape id="_x0000_i1088" type="#_x0000_t75" style="width:21.9pt;height:21.9pt" o:ole="">
                  <v:imagedata r:id="rId132" o:title=""/>
                </v:shape>
                <o:OLEObject Type="Embed" ProgID="Equation.3" ShapeID="_x0000_i1088" DrawAspect="Content" ObjectID="_1625467237" r:id="rId13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20" w:dyaOrig="380" w14:anchorId="7B364C8E">
                <v:shape id="_x0000_i1089" type="#_x0000_t75" style="width:21.9pt;height:21.9pt" o:ole="">
                  <v:imagedata r:id="rId134" o:title=""/>
                </v:shape>
                <o:OLEObject Type="Embed" ProgID="Equation.3" ShapeID="_x0000_i1089" DrawAspect="Content" ObjectID="_1625467238" r:id="rId135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6D23DC38">
                <v:shape id="_x0000_i1090" type="#_x0000_t75" style="width:21.9pt;height:21.9pt" o:ole="">
                  <v:imagedata r:id="rId136" o:title=""/>
                </v:shape>
                <o:OLEObject Type="Embed" ProgID="Equation.3" ShapeID="_x0000_i1090" DrawAspect="Content" ObjectID="_1625467239" r:id="rId137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20" w:dyaOrig="400" w14:anchorId="13C43B45">
                <v:shape id="_x0000_i1091" type="#_x0000_t75" style="width:29.4pt;height:21.9pt" o:ole="">
                  <v:imagedata r:id="rId138" o:title=""/>
                </v:shape>
                <o:OLEObject Type="Embed" ProgID="Equation.3" ShapeID="_x0000_i1091" DrawAspect="Content" ObjectID="_1625467240" r:id="rId13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720" w:dyaOrig="400" w14:anchorId="6A228155">
                <v:shape id="_x0000_i1092" type="#_x0000_t75" style="width:36.85pt;height:21.9pt" o:ole="">
                  <v:imagedata r:id="rId140" o:title=""/>
                </v:shape>
                <o:OLEObject Type="Embed" ProgID="Equation.3" ShapeID="_x0000_i1092" DrawAspect="Content" ObjectID="_1625467241" r:id="rId14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48C88DB8">
                <v:shape id="_x0000_i1093" type="#_x0000_t75" style="width:21.9pt;height:21.9pt" o:ole="">
                  <v:imagedata r:id="rId142" o:title=""/>
                </v:shape>
                <o:OLEObject Type="Embed" ProgID="Equation.3" ShapeID="_x0000_i1093" DrawAspect="Content" ObjectID="_1625467242" r:id="rId14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00" w:dyaOrig="400" w14:anchorId="50F19EA4">
                <v:shape id="_x0000_i1094" type="#_x0000_t75" style="width:29.4pt;height:21.9pt" o:ole="">
                  <v:imagedata r:id="rId144" o:title=""/>
                </v:shape>
                <o:OLEObject Type="Embed" ProgID="Equation.3" ShapeID="_x0000_i1094" DrawAspect="Content" ObjectID="_1625467243" r:id="rId145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605FC867">
                <v:shape id="_x0000_i1095" type="#_x0000_t75" style="width:21.9pt;height:21.9pt" o:ole="">
                  <v:imagedata r:id="rId146" o:title=""/>
                </v:shape>
                <o:OLEObject Type="Embed" ProgID="Equation.3" ShapeID="_x0000_i1095" DrawAspect="Content" ObjectID="_1625467244" r:id="rId147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осуществляется на основании 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Правил </w:t>
            </w:r>
            <w:r w:rsidRPr="001750F4">
              <w:rPr>
                <w:rFonts w:ascii="Garamond" w:eastAsiaTheme="minorHAnsi" w:hAnsi="Garamond" w:cs="Garamond"/>
                <w:i/>
                <w:szCs w:val="22"/>
                <w:lang w:val="ru-RU"/>
              </w:rPr>
              <w:t xml:space="preserve">определения величин предельных (максимальных и минимальных) капитальных затрат на реализацию проектов модернизации генерирующих объектов тепловых электростанций, утвержденным 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>постановлением Правительства РФ от 25 января 2019 года № 43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(далее – Правила определения капитальных затрат) и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Регламента проведения отборов проектов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lastRenderedPageBreak/>
              <w:t xml:space="preserve">модернизации генерирующего оборудования тепловых электростанций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) в редакции,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действующей </w:t>
            </w:r>
            <w:r w:rsidRPr="001750F4">
              <w:rPr>
                <w:rFonts w:ascii="Garamond" w:hAnsi="Garamond"/>
                <w:spacing w:val="4"/>
                <w:szCs w:val="22"/>
                <w:lang w:val="ru-RU"/>
              </w:rPr>
              <w:t xml:space="preserve">по состоянию на дату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 xml:space="preserve">окончания срока подачи (приема) заявок на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отбор проектов модернизации, на основании результатов которого Правительством РФ утвержден </w:t>
            </w:r>
            <w:r w:rsidRPr="001750F4">
              <w:rPr>
                <w:rFonts w:ascii="Garamond" w:hAnsi="Garamond" w:cs="Calibri"/>
                <w:bCs/>
                <w:szCs w:val="22"/>
                <w:lang w:val="ru-RU"/>
              </w:rPr>
              <w:t xml:space="preserve">перечень КОММод,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включающий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39B2CE65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40" w:dyaOrig="380" w14:anchorId="5597F48E">
                <v:shape id="_x0000_i1096" type="#_x0000_t75" style="width:21.9pt;height:21.9pt" o:ole="">
                  <v:imagedata r:id="rId148" o:title=""/>
                </v:shape>
                <o:OLEObject Type="Embed" ProgID="Equation.3" ShapeID="_x0000_i1096" DrawAspect="Content" ObjectID="_1625467245" r:id="rId14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– коэффициент, определенный для 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в соответствии с приложением № 1 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1BA4BA8E" w14:textId="77777777" w:rsidR="006A0E14" w:rsidRPr="001750F4" w:rsidRDefault="006A0E14" w:rsidP="006A0E14">
            <w:pPr>
              <w:ind w:left="499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460" w:dyaOrig="380" w14:anchorId="418DBCF5">
                <v:shape id="_x0000_i1097" type="#_x0000_t75" style="width:21.9pt;height:21.9pt" o:ole="">
                  <v:imagedata r:id="rId150" o:title=""/>
                </v:shape>
                <o:OLEObject Type="Embed" ProgID="Equation.3" ShapeID="_x0000_i1097" DrawAspect="Content" ObjectID="_1625467246" r:id="rId151"/>
              </w:object>
            </w:r>
            <w:r w:rsidRPr="001750F4" w:rsidDel="005423EB">
              <w:rPr>
                <w:szCs w:val="22"/>
                <w:lang w:val="ru-RU"/>
              </w:rPr>
              <w:t xml:space="preserve"> </w:t>
            </w:r>
            <w:r w:rsidRPr="001750F4">
              <w:rPr>
                <w:szCs w:val="22"/>
                <w:lang w:val="ru-RU"/>
              </w:rPr>
              <w:t xml:space="preserve">– технические характеристики мероприятия по модернизации </w:t>
            </w:r>
            <w:r w:rsidRPr="001750F4">
              <w:rPr>
                <w:rFonts w:eastAsiaTheme="minorHAnsi"/>
                <w:i/>
                <w:szCs w:val="22"/>
                <w:lang w:val="en-US"/>
              </w:rPr>
              <w:t>e</w:t>
            </w:r>
            <w:r w:rsidRPr="001750F4">
              <w:rPr>
                <w:szCs w:val="22"/>
                <w:lang w:val="ru-RU"/>
              </w:rPr>
              <w:t>, содержаще</w:t>
            </w:r>
            <w:r>
              <w:rPr>
                <w:szCs w:val="22"/>
                <w:lang w:val="ru-RU"/>
              </w:rPr>
              <w:t>го</w:t>
            </w:r>
            <w:r w:rsidRPr="001750F4">
              <w:rPr>
                <w:szCs w:val="22"/>
                <w:lang w:val="ru-RU"/>
              </w:rPr>
              <w:t xml:space="preserve">ся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в приложении </w:t>
            </w:r>
            <w:r w:rsidRPr="001750F4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.</w:t>
            </w:r>
          </w:p>
          <w:p w14:paraId="1995A677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20" w:dyaOrig="380" w14:anchorId="7596E6E1">
                <v:shape id="_x0000_i1098" type="#_x0000_t75" style="width:21.9pt;height:21.9pt" o:ole="">
                  <v:imagedata r:id="rId134" o:title=""/>
                </v:shape>
                <o:OLEObject Type="Embed" ProgID="Equation.3" ShapeID="_x0000_i1098" DrawAspect="Content" ObjectID="_1625467247" r:id="rId15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– величина, определенная для 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в соответствии с приложением № 1 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затрат;</w:t>
            </w:r>
          </w:p>
          <w:p w14:paraId="1D1FE4A5" w14:textId="77777777" w:rsidR="006A0E14" w:rsidRPr="001750F4" w:rsidRDefault="006A0E14" w:rsidP="006A0E14">
            <w:pPr>
              <w:pStyle w:val="a9"/>
              <w:ind w:left="499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39244AD0">
                <v:shape id="_x0000_i1099" type="#_x0000_t75" style="width:21.9pt;height:21.9pt" o:ole="">
                  <v:imagedata r:id="rId136" o:title=""/>
                </v:shape>
                <o:OLEObject Type="Embed" ProgID="Equation.3" ShapeID="_x0000_i1099" DrawAspect="Content" ObjectID="_1625467248" r:id="rId15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– доля затрат на оборудование, определенная для 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в соответствии с приложением № 2 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затрат;</w:t>
            </w:r>
          </w:p>
          <w:p w14:paraId="6B93575E" w14:textId="77777777" w:rsidR="006A0E14" w:rsidRPr="001750F4" w:rsidRDefault="006A0E14" w:rsidP="006A0E14">
            <w:pPr>
              <w:pStyle w:val="a9"/>
              <w:ind w:left="924" w:hanging="425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620" w:dyaOrig="400" w14:anchorId="4056D7D1">
                <v:shape id="_x0000_i1100" type="#_x0000_t75" style="width:29.4pt;height:21.9pt" o:ole="">
                  <v:imagedata r:id="rId154" o:title=""/>
                </v:shape>
                <o:OLEObject Type="Embed" ProgID="Equation.3" ShapeID="_x0000_i1100" DrawAspect="Content" ObjectID="_1625467249" r:id="rId155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– коэффициент сейсмического влияния:</w:t>
            </w:r>
          </w:p>
          <w:p w14:paraId="0E8BB1A7" w14:textId="77777777" w:rsidR="006A0E14" w:rsidRPr="001750F4" w:rsidRDefault="006A0E14" w:rsidP="006A0E14">
            <w:pPr>
              <w:pStyle w:val="a9"/>
              <w:numPr>
                <w:ilvl w:val="0"/>
                <w:numId w:val="30"/>
              </w:numPr>
              <w:suppressAutoHyphens/>
              <w:ind w:left="924" w:hanging="425"/>
              <w:rPr>
                <w:rFonts w:ascii="Garamond" w:hAnsi="Garamond"/>
                <w:i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для мероприятия по модернизации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указанного в подп. 1.1, 1.2.1, 2.2.2, 3.3, 3.6–3.9, 3.11 пункта 3.2 Регламента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), определяется согласно приложению 3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для субъекта РФ, указанного в приложении 1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202B1AED" w14:textId="77777777" w:rsidR="006A0E14" w:rsidRPr="001750F4" w:rsidRDefault="006A0E14" w:rsidP="006A0E14">
            <w:pPr>
              <w:pStyle w:val="a9"/>
              <w:numPr>
                <w:ilvl w:val="0"/>
                <w:numId w:val="30"/>
              </w:numPr>
              <w:suppressAutoHyphens/>
              <w:ind w:left="924" w:hanging="425"/>
              <w:rPr>
                <w:rFonts w:ascii="Garamond" w:hAnsi="Garamond"/>
                <w:szCs w:val="22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szCs w:val="22"/>
              </w:rPr>
              <w:t>в остальных случаях равен 1.</w:t>
            </w:r>
          </w:p>
          <w:p w14:paraId="30B4C5F9" w14:textId="77777777" w:rsidR="006A0E14" w:rsidRPr="001750F4" w:rsidRDefault="006A0E14" w:rsidP="006A0E14">
            <w:pPr>
              <w:pStyle w:val="a9"/>
              <w:ind w:left="1418" w:hanging="567"/>
              <w:rPr>
                <w:rFonts w:ascii="Garamond" w:hAnsi="Garamond"/>
                <w:szCs w:val="22"/>
              </w:rPr>
            </w:pPr>
          </w:p>
          <w:p w14:paraId="221BAD10" w14:textId="77777777" w:rsidR="006A0E14" w:rsidRPr="001750F4" w:rsidRDefault="006A0E14" w:rsidP="006A0E14">
            <w:pPr>
              <w:pStyle w:val="a9"/>
              <w:ind w:left="924" w:hanging="425"/>
              <w:rPr>
                <w:rFonts w:ascii="Garamond" w:hAnsi="Garamond"/>
                <w:szCs w:val="22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720" w:dyaOrig="400" w14:anchorId="5EA246FD">
                <v:shape id="_x0000_i1101" type="#_x0000_t75" style="width:36.85pt;height:21.9pt" o:ole="">
                  <v:imagedata r:id="rId156" o:title=""/>
                </v:shape>
                <o:OLEObject Type="Embed" ProgID="Equation.3" ShapeID="_x0000_i1101" DrawAspect="Content" ObjectID="_1625467250" r:id="rId157"/>
              </w:object>
            </w:r>
            <w:r w:rsidRPr="001750F4">
              <w:rPr>
                <w:rFonts w:ascii="Garamond" w:hAnsi="Garamond"/>
                <w:szCs w:val="22"/>
              </w:rPr>
              <w:t>– коэффициент транспортировки, равный:</w:t>
            </w:r>
          </w:p>
          <w:p w14:paraId="1ACAFCDB" w14:textId="77777777" w:rsidR="006A0E14" w:rsidRPr="001750F4" w:rsidRDefault="006A0E14" w:rsidP="006A0E14">
            <w:pPr>
              <w:pStyle w:val="a9"/>
              <w:numPr>
                <w:ilvl w:val="0"/>
                <w:numId w:val="31"/>
              </w:numPr>
              <w:suppressAutoHyphens/>
              <w:ind w:left="924" w:hanging="425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1,06 – для мероприятий, указанных в подп. 2, 3.1, 3.2 пункта 3.2 Регламента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), если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2680" w:dyaOrig="400" w14:anchorId="128A3E7D">
                <v:shape id="_x0000_i1102" type="#_x0000_t75" style="width:137.1pt;height:21.9pt" o:ole="">
                  <v:imagedata r:id="rId158" o:title=""/>
                </v:shape>
                <o:OLEObject Type="Embed" ProgID="Equation.3" ShapeID="_x0000_i1102" DrawAspect="Content" ObjectID="_1625467251" r:id="rId15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78532051" w14:textId="77777777" w:rsidR="006A0E14" w:rsidRPr="001750F4" w:rsidRDefault="006A0E14" w:rsidP="006A0E14">
            <w:pPr>
              <w:pStyle w:val="a9"/>
              <w:numPr>
                <w:ilvl w:val="0"/>
                <w:numId w:val="31"/>
              </w:numPr>
              <w:suppressAutoHyphens/>
              <w:ind w:left="924" w:hanging="425"/>
              <w:rPr>
                <w:rFonts w:ascii="Garamond" w:hAnsi="Garamond"/>
                <w:szCs w:val="22"/>
              </w:rPr>
            </w:pPr>
            <w:r w:rsidRPr="001750F4">
              <w:rPr>
                <w:rFonts w:ascii="Garamond" w:hAnsi="Garamond"/>
                <w:szCs w:val="22"/>
              </w:rPr>
              <w:t xml:space="preserve">1,03 – в остальных случаях; </w:t>
            </w:r>
          </w:p>
          <w:p w14:paraId="280BBD90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5C8C0E6F">
                <v:shape id="_x0000_i1103" type="#_x0000_t75" style="width:21.9pt;height:21.9pt" o:ole="">
                  <v:imagedata r:id="rId142" o:title=""/>
                </v:shape>
                <o:OLEObject Type="Embed" ProgID="Equation.3" ShapeID="_x0000_i1103" DrawAspect="Content" ObjectID="_1625467252" r:id="rId16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– доля затрат на строительно-монтажные работы, определенная для 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в соответствии с приложением № 2 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затрат;</w:t>
            </w:r>
          </w:p>
          <w:p w14:paraId="6573F3C9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600" w:dyaOrig="400" w14:anchorId="0412AE0A">
                <v:shape id="_x0000_i1104" type="#_x0000_t75" style="width:29.4pt;height:21.9pt" o:ole="">
                  <v:imagedata r:id="rId161" o:title=""/>
                </v:shape>
                <o:OLEObject Type="Embed" ProgID="Equation.3" ShapeID="_x0000_i1104" DrawAspect="Content" ObjectID="_1625467253" r:id="rId16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– температурный коэффициент, определяется согласно приложению 4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для субъекта РФ, указанного в приложении 1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2C5C41E2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400" w:dyaOrig="400" w14:anchorId="5BAB76D2">
                <v:shape id="_x0000_i1105" type="#_x0000_t75" style="width:21.9pt;height:21.9pt" o:ole="">
                  <v:imagedata r:id="rId146" o:title=""/>
                </v:shape>
                <o:OLEObject Type="Embed" ProgID="Equation.3" ShapeID="_x0000_i1105" DrawAspect="Content" ObjectID="_1625467254" r:id="rId16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– доля прочих затрат, определенная для мероприятия по модернизации </w:t>
            </w:r>
            <w:r w:rsidRPr="001750F4">
              <w:rPr>
                <w:rFonts w:ascii="Garamond" w:eastAsiaTheme="minorHAnsi" w:hAnsi="Garamond"/>
                <w:i/>
                <w:szCs w:val="22"/>
                <w:lang w:val="en-US"/>
              </w:rPr>
              <w:t>e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в соответствии с приложением № 2 к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Правилам определения капитальных затрат;</w:t>
            </w:r>
          </w:p>
          <w:p w14:paraId="6A58491A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</w:p>
          <w:p w14:paraId="57F947A8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5679" w:dyaOrig="440" w14:anchorId="5BFA312D">
                <v:shape id="_x0000_i1106" type="#_x0000_t75" style="width:282.8pt;height:21.9pt" o:ole="">
                  <v:imagedata r:id="rId164" o:title=""/>
                </v:shape>
                <o:OLEObject Type="Embed" ProgID="Equation.3" ShapeID="_x0000_i1106" DrawAspect="Content" ObjectID="_1625467255" r:id="rId165"/>
              </w:object>
            </w:r>
          </w:p>
          <w:p w14:paraId="113ED060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Для </w:t>
            </w:r>
            <w:r w:rsidRPr="001750F4">
              <w:rPr>
                <w:rFonts w:ascii="Garamond" w:hAnsi="Garamond"/>
                <w:position w:val="-6"/>
                <w:szCs w:val="22"/>
              </w:rPr>
              <w:object w:dxaOrig="940" w:dyaOrig="279" w14:anchorId="283D71DA">
                <v:shape id="_x0000_i1107" type="#_x0000_t75" style="width:50.1pt;height:14.4pt" o:ole="">
                  <v:imagedata r:id="rId69" o:title=""/>
                </v:shape>
                <o:OLEObject Type="Embed" ProgID="Equation.3" ShapeID="_x0000_i1107" DrawAspect="Content" ObjectID="_1625467256" r:id="rId16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и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3760" w:dyaOrig="400" w14:anchorId="58457E41">
                <v:shape id="_x0000_i1108" type="#_x0000_t75" style="width:217.15pt;height:20.15pt" o:ole="">
                  <v:imagedata r:id="rId167" o:title=""/>
                </v:shape>
                <o:OLEObject Type="Embed" ProgID="Equation.3" ShapeID="_x0000_i1108" DrawAspect="Content" ObjectID="_1625467257" r:id="rId168"/>
              </w:object>
            </w:r>
            <w:r w:rsidRPr="008257F4">
              <w:rPr>
                <w:rFonts w:ascii="Garamond" w:hAnsi="Garamond"/>
                <w:position w:val="-10"/>
                <w:szCs w:val="22"/>
              </w:rPr>
              <w:object w:dxaOrig="1520" w:dyaOrig="360" w14:anchorId="7D095714">
                <v:shape id="_x0000_i1109" type="#_x0000_t75" style="width:98.5pt;height:21.9pt" o:ole="">
                  <v:imagedata r:id="rId169" o:title=""/>
                </v:shape>
                <o:OLEObject Type="Embed" ProgID="Equation.3" ShapeID="_x0000_i1109" DrawAspect="Content" ObjectID="_1625467258" r:id="rId17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31CCAC45" w14:textId="77777777" w:rsidR="006A0E14" w:rsidRPr="0017730D" w:rsidRDefault="006A0E14" w:rsidP="006A0E14">
            <w:pPr>
              <w:ind w:left="499"/>
              <w:jc w:val="both"/>
              <w:rPr>
                <w:rFonts w:ascii="Calibri" w:hAnsi="Calibri"/>
                <w:lang w:val="ru-RU"/>
              </w:rPr>
            </w:pPr>
            <w:r w:rsidRPr="0017730D">
              <w:rPr>
                <w:position w:val="-10"/>
                <w:szCs w:val="22"/>
              </w:rPr>
              <w:object w:dxaOrig="560" w:dyaOrig="400" w14:anchorId="6A5EA7CE">
                <v:shape id="_x0000_i1110" type="#_x0000_t75" style="width:30.55pt;height:22.45pt" o:ole="">
                  <v:imagedata r:id="rId171" o:title=""/>
                </v:shape>
                <o:OLEObject Type="Embed" ProgID="Equation.3" ShapeID="_x0000_i1110" DrawAspect="Content" ObjectID="_1625467259" r:id="rId172"/>
              </w:object>
            </w:r>
            <w:r w:rsidRPr="009F0089">
              <w:rPr>
                <w:szCs w:val="22"/>
                <w:lang w:val="ru-RU"/>
              </w:rPr>
              <w:t xml:space="preserve">- </w:t>
            </w:r>
            <w:r>
              <w:rPr>
                <w:szCs w:val="22"/>
                <w:lang w:val="ru-RU"/>
              </w:rPr>
              <w:t>к</w:t>
            </w:r>
            <w:r w:rsidRPr="009F0089">
              <w:rPr>
                <w:lang w:val="ru-RU"/>
              </w:rPr>
              <w:t xml:space="preserve">оэффициент индексации типовых капитальных затрат, отражающих долю затрат на </w:t>
            </w:r>
            <w:r>
              <w:rPr>
                <w:lang w:val="ru-RU"/>
              </w:rPr>
              <w:t>оборудование</w:t>
            </w:r>
            <w:r w:rsidRPr="009F0089">
              <w:rPr>
                <w:lang w:val="ru-RU"/>
              </w:rPr>
              <w:t xml:space="preserve">, используемый при проведении отбора проектов модернизации генерирующего оборудования тепловых электростанций </w:t>
            </w:r>
            <w:r w:rsidRPr="0017730D">
              <w:rPr>
                <w:lang w:val="ru-RU"/>
              </w:rPr>
              <w:t>в году</w:t>
            </w:r>
            <w:r w:rsidRPr="0017730D">
              <w:rPr>
                <w:iCs/>
                <w:lang w:val="ru-RU"/>
              </w:rPr>
              <w:t xml:space="preserve"> </w:t>
            </w:r>
            <w:r w:rsidRPr="0017730D">
              <w:rPr>
                <w:iCs/>
                <w:lang w:val="en-US"/>
              </w:rPr>
              <w:t>Y</w:t>
            </w:r>
            <w:r w:rsidRPr="0017730D">
              <w:rPr>
                <w:lang w:val="ru-RU"/>
              </w:rPr>
              <w:t xml:space="preserve">, определяемый в соответствии с приложением 01 настоящего </w:t>
            </w:r>
            <w:r w:rsidRPr="0017730D">
              <w:rPr>
                <w:iCs/>
                <w:lang w:val="ru-RU"/>
              </w:rPr>
              <w:t>Регламента.</w:t>
            </w:r>
          </w:p>
          <w:p w14:paraId="13F9B227" w14:textId="77777777" w:rsidR="006A0E14" w:rsidRPr="0017730D" w:rsidRDefault="006A0E14" w:rsidP="006A0E14">
            <w:pPr>
              <w:ind w:left="499"/>
              <w:jc w:val="both"/>
              <w:rPr>
                <w:rFonts w:ascii="Calibri" w:hAnsi="Calibri"/>
                <w:lang w:val="ru-RU"/>
              </w:rPr>
            </w:pPr>
            <w:r w:rsidRPr="0017730D">
              <w:rPr>
                <w:position w:val="-10"/>
                <w:szCs w:val="22"/>
              </w:rPr>
              <w:object w:dxaOrig="580" w:dyaOrig="400" w14:anchorId="4C586852">
                <v:shape id="_x0000_i1111" type="#_x0000_t75" style="width:31.1pt;height:22.45pt" o:ole="">
                  <v:imagedata r:id="rId173" o:title=""/>
                </v:shape>
                <o:OLEObject Type="Embed" ProgID="Equation.3" ShapeID="_x0000_i1111" DrawAspect="Content" ObjectID="_1625467260" r:id="rId174"/>
              </w:object>
            </w:r>
            <w:r w:rsidRPr="0017730D">
              <w:rPr>
                <w:szCs w:val="22"/>
                <w:lang w:val="ru-RU"/>
              </w:rPr>
              <w:t xml:space="preserve">- </w:t>
            </w:r>
            <w:r w:rsidRPr="0017730D">
              <w:rPr>
                <w:lang w:val="ru-RU"/>
              </w:rPr>
              <w:t xml:space="preserve">коэффициент индексации типовых капитальных затрат за год </w:t>
            </w:r>
            <w:r w:rsidRPr="0017730D">
              <w:rPr>
                <w:iCs/>
                <w:lang w:val="en-US"/>
              </w:rPr>
              <w:t>y</w:t>
            </w:r>
            <w:r w:rsidRPr="0017730D">
              <w:rPr>
                <w:lang w:val="ru-RU"/>
              </w:rPr>
              <w:t>, отражающих долю затрат на строительно-монтажные работы, используемый при проведении отбора проектов модернизации генерирующего оборудования тепловых электростанций в году</w:t>
            </w:r>
            <w:r w:rsidRPr="0017730D">
              <w:rPr>
                <w:iCs/>
                <w:lang w:val="ru-RU"/>
              </w:rPr>
              <w:t xml:space="preserve"> </w:t>
            </w:r>
            <w:r w:rsidRPr="0017730D">
              <w:rPr>
                <w:iCs/>
                <w:lang w:val="en-US"/>
              </w:rPr>
              <w:t>Y</w:t>
            </w:r>
            <w:r w:rsidRPr="0017730D">
              <w:rPr>
                <w:lang w:val="ru-RU"/>
              </w:rPr>
              <w:t xml:space="preserve">, определяемый в соответствии с приложением 01 настоящего </w:t>
            </w:r>
            <w:r w:rsidRPr="0017730D">
              <w:rPr>
                <w:iCs/>
                <w:lang w:val="ru-RU"/>
              </w:rPr>
              <w:t>Регламента.</w:t>
            </w:r>
          </w:p>
          <w:p w14:paraId="6D3448E6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</w:p>
          <w:p w14:paraId="09DD8B61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</w:p>
          <w:p w14:paraId="1338CA67" w14:textId="77777777" w:rsidR="006A0E14" w:rsidRPr="001750F4" w:rsidRDefault="006A0E14" w:rsidP="006A0E14">
            <w:pPr>
              <w:pStyle w:val="a9"/>
              <w:ind w:left="499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32"/>
                <w:szCs w:val="22"/>
              </w:rPr>
              <w:object w:dxaOrig="2860" w:dyaOrig="740" w14:anchorId="76A6ED80">
                <v:shape id="_x0000_i1112" type="#_x0000_t75" style="width:157.8pt;height:36.85pt" o:ole="">
                  <v:imagedata r:id="rId175" o:title=""/>
                </v:shape>
                <o:OLEObject Type="Embed" ProgID="Equation.3" ShapeID="_x0000_i1112" DrawAspect="Content" ObjectID="_1625467261" r:id="rId17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4B993CF" w14:textId="77777777" w:rsidR="006A0E14" w:rsidRPr="001750F4" w:rsidRDefault="006A0E14" w:rsidP="006A0E14">
            <w:pPr>
              <w:ind w:firstLine="426"/>
              <w:jc w:val="both"/>
              <w:rPr>
                <w:szCs w:val="22"/>
                <w:lang w:val="en-US"/>
              </w:rPr>
            </w:pPr>
          </w:p>
          <w:p w14:paraId="5E681D20" w14:textId="77777777" w:rsidR="006A0E14" w:rsidRPr="001750F4" w:rsidRDefault="006A0E14" w:rsidP="006A0E14">
            <w:pPr>
              <w:ind w:firstLine="426"/>
              <w:jc w:val="center"/>
              <w:rPr>
                <w:szCs w:val="22"/>
                <w:lang w:val="en-US"/>
              </w:rPr>
            </w:pPr>
            <w:r w:rsidRPr="001750F4">
              <w:rPr>
                <w:position w:val="-14"/>
                <w:szCs w:val="22"/>
              </w:rPr>
              <w:object w:dxaOrig="5380" w:dyaOrig="400" w14:anchorId="7CF22DEC">
                <v:shape id="_x0000_i1113" type="#_x0000_t75" style="width:287.4pt;height:23.05pt" o:ole="">
                  <v:imagedata r:id="rId177" o:title=""/>
                </v:shape>
                <o:OLEObject Type="Embed" ProgID="Equation.3" ShapeID="_x0000_i1113" DrawAspect="Content" ObjectID="_1625467262" r:id="rId178"/>
              </w:object>
            </w:r>
          </w:p>
          <w:p w14:paraId="5B3245EA" w14:textId="77777777" w:rsidR="006A0E14" w:rsidRPr="001750F4" w:rsidRDefault="006A0E14" w:rsidP="006A0E14">
            <w:pPr>
              <w:pStyle w:val="a9"/>
              <w:ind w:left="567"/>
              <w:rPr>
                <w:rFonts w:ascii="Garamond" w:hAnsi="Garamond"/>
                <w:bCs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660" w:dyaOrig="400" w14:anchorId="71D8C29F">
                <v:shape id="_x0000_i1114" type="#_x0000_t75" style="width:36.85pt;height:21.9pt" o:ole="">
                  <v:imagedata r:id="rId179" o:title=""/>
                </v:shape>
                <o:OLEObject Type="Embed" ProgID="Equation.3" ShapeID="_x0000_i1114" DrawAspect="Content" ObjectID="_1625467263" r:id="rId18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– предельное максимальное удельное значение капитальных затрат на реализацию проекта модернизации, рассчитанное в следующем порядке:</w:t>
            </w:r>
          </w:p>
          <w:p w14:paraId="32B1146D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p, в графе «Вид топлива» указано значение «уголь» и 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2540" w:dyaOrig="400" w14:anchorId="23AF52C3">
                <v:shape id="_x0000_i1115" type="#_x0000_t75" style="width:129.6pt;height:21.9pt" o:ole="">
                  <v:imagedata r:id="rId181" o:title=""/>
                </v:shape>
                <o:OLEObject Type="Embed" ProgID="Equation.3" ShapeID="_x0000_i1115" DrawAspect="Content" ObjectID="_1625467264" r:id="rId18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920" w:dyaOrig="400" w14:anchorId="1806C634">
                <v:shape id="_x0000_i1116" type="#_x0000_t75" style="width:93.9pt;height:21.9pt" o:ole="">
                  <v:imagedata r:id="rId183" o:title=""/>
                </v:shape>
                <o:OLEObject Type="Embed" ProgID="Equation.3" ShapeID="_x0000_i1116" DrawAspect="Content" ObjectID="_1625467265" r:id="rId184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14:paraId="4E695B16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lastRenderedPageBreak/>
              <w:t xml:space="preserve">Если в приложении 2 к договорам на модернизацию, заключенным в отношении ГТП генерации p, в графе «Вид топлива» указано значение «уголь» и 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3660" w:dyaOrig="400" w14:anchorId="56EE77AE">
                <v:shape id="_x0000_i1117" type="#_x0000_t75" style="width:180.3pt;height:21.9pt" o:ole="">
                  <v:imagedata r:id="rId185" o:title=""/>
                </v:shape>
                <o:OLEObject Type="Embed" ProgID="Equation.3" ShapeID="_x0000_i1117" DrawAspect="Content" ObjectID="_1625467266" r:id="rId186"/>
              </w:objec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 xml:space="preserve">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60" w:dyaOrig="400" w14:anchorId="1572304C">
                <v:shape id="_x0000_i1118" type="#_x0000_t75" style="width:36.85pt;height:21.9pt" o:ole="">
                  <v:imagedata r:id="rId179" o:title=""/>
                </v:shape>
                <o:OLEObject Type="Embed" ProgID="Equation.3" ShapeID="_x0000_i1118" DrawAspect="Content" ObjectID="_1625467267" r:id="rId187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 xml:space="preserve">определяется по формуле </w:t>
            </w:r>
            <w:r w:rsidRPr="001750F4">
              <w:rPr>
                <w:rFonts w:ascii="Garamond" w:hAnsi="Garamond"/>
                <w:position w:val="-32"/>
                <w:szCs w:val="22"/>
              </w:rPr>
              <w:object w:dxaOrig="3820" w:dyaOrig="700" w14:anchorId="58B37E2B">
                <v:shape id="_x0000_i1119" type="#_x0000_t75" style="width:186.6pt;height:36.85pt" o:ole="">
                  <v:imagedata r:id="rId188" o:title=""/>
                </v:shape>
                <o:OLEObject Type="Embed" ProgID="Equation.3" ShapeID="_x0000_i1119" DrawAspect="Content" ObjectID="_1625467268" r:id="rId189"/>
              </w:object>
            </w:r>
          </w:p>
          <w:p w14:paraId="3AD82B64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p, в графе «Вид топлива» указано значение «уголь» и 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2680" w:dyaOrig="400" w14:anchorId="78FC180D">
                <v:shape id="_x0000_i1120" type="#_x0000_t75" style="width:137.1pt;height:21.9pt" o:ole="">
                  <v:imagedata r:id="rId190" o:title=""/>
                </v:shape>
                <o:OLEObject Type="Embed" ProgID="Equation.3" ShapeID="_x0000_i1120" DrawAspect="Content" ObjectID="_1625467269" r:id="rId19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920" w:dyaOrig="400" w14:anchorId="7A33A228">
                <v:shape id="_x0000_i1121" type="#_x0000_t75" style="width:93.9pt;height:21.9pt" o:ole="">
                  <v:imagedata r:id="rId192" o:title=""/>
                </v:shape>
                <o:OLEObject Type="Embed" ProgID="Equation.3" ShapeID="_x0000_i1121" DrawAspect="Content" ObjectID="_1625467270" r:id="rId193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14:paraId="12057159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p, в графе «Вид топлива» указано значение «газ» и 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2540" w:dyaOrig="400" w14:anchorId="29E0C70D">
                <v:shape id="_x0000_i1122" type="#_x0000_t75" style="width:129.6pt;height:21.9pt" o:ole="">
                  <v:imagedata r:id="rId181" o:title=""/>
                </v:shape>
                <o:OLEObject Type="Embed" ProgID="Equation.3" ShapeID="_x0000_i1122" DrawAspect="Content" ObjectID="_1625467271" r:id="rId19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939" w:dyaOrig="400" w14:anchorId="2F411491">
                <v:shape id="_x0000_i1123" type="#_x0000_t75" style="width:93.9pt;height:21.9pt" o:ole="">
                  <v:imagedata r:id="rId195" o:title=""/>
                </v:shape>
                <o:OLEObject Type="Embed" ProgID="Equation.3" ShapeID="_x0000_i1123" DrawAspect="Content" ObjectID="_1625467272" r:id="rId196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14:paraId="75DA2AE3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p, в графе «Вид топлива» указано значение «газ» и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3660" w:dyaOrig="400" w14:anchorId="6EBEC628">
                <v:shape id="_x0000_i1124" type="#_x0000_t75" style="width:180.3pt;height:21.9pt" o:ole="">
                  <v:imagedata r:id="rId197" o:title=""/>
                </v:shape>
                <o:OLEObject Type="Embed" ProgID="Equation.3" ShapeID="_x0000_i1124" DrawAspect="Content" ObjectID="_1625467273" r:id="rId198"/>
              </w:objec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 xml:space="preserve">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60" w:dyaOrig="400" w14:anchorId="27C4D150">
                <v:shape id="_x0000_i1125" type="#_x0000_t75" style="width:36.85pt;height:21.9pt" o:ole="">
                  <v:imagedata r:id="rId179" o:title=""/>
                </v:shape>
                <o:OLEObject Type="Embed" ProgID="Equation.3" ShapeID="_x0000_i1125" DrawAspect="Content" ObjectID="_1625467274" r:id="rId199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 xml:space="preserve">определяется по формуле </w:t>
            </w:r>
            <w:r w:rsidRPr="001750F4">
              <w:rPr>
                <w:rFonts w:ascii="Garamond" w:hAnsi="Garamond"/>
                <w:position w:val="-32"/>
                <w:szCs w:val="22"/>
              </w:rPr>
              <w:object w:dxaOrig="3800" w:dyaOrig="700" w14:anchorId="449EA961">
                <v:shape id="_x0000_i1126" type="#_x0000_t75" style="width:186.6pt;height:36.85pt" o:ole="">
                  <v:imagedata r:id="rId200" o:title=""/>
                </v:shape>
                <o:OLEObject Type="Embed" ProgID="Equation.3" ShapeID="_x0000_i1126" DrawAspect="Content" ObjectID="_1625467275" r:id="rId201"/>
              </w:object>
            </w:r>
          </w:p>
          <w:p w14:paraId="4DAC3236" w14:textId="77777777" w:rsidR="006A0E14" w:rsidRPr="001750F4" w:rsidRDefault="006A0E14" w:rsidP="006A0E14">
            <w:pPr>
              <w:pStyle w:val="a9"/>
              <w:numPr>
                <w:ilvl w:val="0"/>
                <w:numId w:val="32"/>
              </w:numPr>
              <w:suppressAutoHyphens/>
              <w:ind w:left="1281" w:hanging="35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p, в графе «Вид топлива» указано значение «газ» и 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2659" w:dyaOrig="400" w14:anchorId="15D4B460">
                <v:shape id="_x0000_i1127" type="#_x0000_t75" style="width:129.6pt;height:21.9pt" o:ole="">
                  <v:imagedata r:id="rId202" o:title=""/>
                </v:shape>
                <o:OLEObject Type="Embed" ProgID="Equation.3" ShapeID="_x0000_i1127" DrawAspect="Content" ObjectID="_1625467276" r:id="rId20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-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920" w:dyaOrig="400" w14:anchorId="1C187AF4">
                <v:shape id="_x0000_i1128" type="#_x0000_t75" style="width:93.9pt;height:21.9pt" o:ole="">
                  <v:imagedata r:id="rId204" o:title=""/>
                </v:shape>
                <o:OLEObject Type="Embed" ProgID="Equation.3" ShapeID="_x0000_i1128" DrawAspect="Content" ObjectID="_1625467277" r:id="rId205"/>
              </w:objec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.</w:t>
            </w:r>
          </w:p>
          <w:p w14:paraId="620F233F" w14:textId="77777777" w:rsidR="006A0E14" w:rsidRPr="001750F4" w:rsidRDefault="006A0E14" w:rsidP="006A0E14">
            <w:pPr>
              <w:pStyle w:val="a9"/>
              <w:suppressAutoHyphens/>
              <w:ind w:left="924"/>
              <w:rPr>
                <w:rFonts w:ascii="Garamond" w:hAnsi="Garamond"/>
                <w:szCs w:val="22"/>
                <w:lang w:val="ru-RU"/>
              </w:rPr>
            </w:pPr>
          </w:p>
          <w:p w14:paraId="79C81BB9" w14:textId="77777777" w:rsidR="006A0E14" w:rsidRPr="001750F4" w:rsidRDefault="006A0E14" w:rsidP="006A0E14">
            <w:pPr>
              <w:ind w:firstLine="426"/>
              <w:jc w:val="both"/>
              <w:rPr>
                <w:szCs w:val="22"/>
                <w:lang w:val="ru-RU"/>
              </w:rPr>
            </w:pPr>
          </w:p>
          <w:p w14:paraId="0CDC815F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>Среднее арифметическое из значений цены на электрическую энергию, определенных по результатам конкурентного отбора ценовых заявок на сутки вперед, в каждый час предшествующего месяца в</w:t>
            </w:r>
            <w:r w:rsidRPr="001750F4" w:rsidDel="003862A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ГТП генерации p </w:t>
            </w:r>
          </w:p>
          <w:p w14:paraId="025BC20D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5302A77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92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position w:val="-32"/>
                <w:sz w:val="22"/>
                <w:szCs w:val="22"/>
              </w:rPr>
              <w:object w:dxaOrig="2020" w:dyaOrig="900" w14:anchorId="72319F54">
                <v:shape id="_x0000_i1129" type="#_x0000_t75" style="width:101.4pt;height:42.6pt" o:ole="">
                  <v:imagedata r:id="rId206" o:title=""/>
                </v:shape>
                <o:OLEObject Type="Embed" ProgID="Equation.3" ShapeID="_x0000_i1129" DrawAspect="Content" ObjectID="_1625467278" r:id="rId207"/>
              </w:object>
            </w:r>
          </w:p>
          <w:p w14:paraId="73D9E47B" w14:textId="77777777" w:rsidR="006A0E14" w:rsidRPr="001750F4" w:rsidRDefault="006A0E14" w:rsidP="006A0E14">
            <w:pPr>
              <w:pStyle w:val="subsubclauseindent"/>
              <w:spacing w:after="0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520" w:dyaOrig="400" w14:anchorId="74BA5EA9">
                <v:shape id="_x0000_i1130" type="#_x0000_t75" style="width:29.4pt;height:21.9pt" o:ole="">
                  <v:imagedata r:id="rId208" o:title=""/>
                </v:shape>
                <o:OLEObject Type="Embed" ProgID="Equation.3" ShapeID="_x0000_i1130" DrawAspect="Content" ObjectID="_1625467279" r:id="rId209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– цена электроэнергии в ГТП генерации, рассчитанная для целей расчета стоимости электроэнергии на сутки вперед, в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для участника оптового рынка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 час операционных суток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расчетного месяца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определяемая в соответствии с п.5.3.2 </w:t>
            </w:r>
            <w:r w:rsidRPr="001750F4">
              <w:rPr>
                <w:rFonts w:ascii="Garamond" w:hAnsi="Garamond"/>
                <w:i/>
                <w:iCs/>
                <w:szCs w:val="22"/>
                <w:lang w:val="ru-RU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(Приложение № 8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1750F4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091F3DF2" w14:textId="77777777" w:rsidR="006A0E14" w:rsidRPr="001750F4" w:rsidRDefault="006A0E14" w:rsidP="006A0E14">
            <w:pPr>
              <w:pStyle w:val="subsubclauseindent"/>
              <w:spacing w:after="0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Если в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для участника оптового рынка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во все часы операционных суток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расчетного месяца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900" w:dyaOrig="400" w14:anchorId="2CCE710E">
                <v:shape id="_x0000_i1131" type="#_x0000_t75" style="width:42.6pt;height:21.9pt" o:ole="">
                  <v:imagedata r:id="rId210" o:title=""/>
                </v:shape>
                <o:OLEObject Type="Embed" ProgID="Equation.3" ShapeID="_x0000_i1131" DrawAspect="Content" ObjectID="_1625467280" r:id="rId211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или не определена, то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960" w:dyaOrig="400" w14:anchorId="06D40313">
                <v:shape id="_x0000_i1132" type="#_x0000_t75" style="width:50.1pt;height:21.9pt" o:ole="">
                  <v:imagedata r:id="rId212" o:title=""/>
                </v:shape>
                <o:OLEObject Type="Embed" ProgID="Equation.3" ShapeID="_x0000_i1132" DrawAspect="Content" ObjectID="_1625467281" r:id="rId213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E9818C0" w14:textId="77777777" w:rsidR="006A0E14" w:rsidRPr="001750F4" w:rsidRDefault="006A0E14" w:rsidP="006A0E14">
            <w:pPr>
              <w:ind w:firstLine="567"/>
              <w:jc w:val="both"/>
              <w:rPr>
                <w:i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540" w:dyaOrig="400" w14:anchorId="0E86B357">
                <v:shape id="_x0000_i1133" type="#_x0000_t75" style="width:29.4pt;height:21.9pt" o:ole="">
                  <v:imagedata r:id="rId214" o:title=""/>
                </v:shape>
                <o:OLEObject Type="Embed" ProgID="Equation.3" ShapeID="_x0000_i1133" DrawAspect="Content" ObjectID="_1625467282" r:id="rId215"/>
              </w:object>
            </w:r>
            <w:r w:rsidRPr="001750F4">
              <w:rPr>
                <w:szCs w:val="22"/>
                <w:lang w:val="ru-RU"/>
              </w:rPr>
              <w:t xml:space="preserve">- количество часов в расчетном месяце </w:t>
            </w:r>
            <w:r w:rsidRPr="001750F4">
              <w:rPr>
                <w:i/>
                <w:szCs w:val="22"/>
                <w:lang w:val="en-US"/>
              </w:rPr>
              <w:t>m</w:t>
            </w:r>
            <w:r w:rsidRPr="001750F4">
              <w:rPr>
                <w:i/>
                <w:szCs w:val="22"/>
                <w:lang w:val="ru-RU"/>
              </w:rPr>
              <w:t xml:space="preserve">, </w:t>
            </w:r>
            <w:r w:rsidRPr="001750F4">
              <w:rPr>
                <w:szCs w:val="22"/>
                <w:lang w:val="ru-RU"/>
              </w:rPr>
              <w:t xml:space="preserve">в которые </w:t>
            </w:r>
            <w:r w:rsidRPr="001750F4">
              <w:rPr>
                <w:position w:val="-14"/>
                <w:szCs w:val="22"/>
              </w:rPr>
              <w:object w:dxaOrig="520" w:dyaOrig="400" w14:anchorId="609AD65D">
                <v:shape id="_x0000_i1134" type="#_x0000_t75" style="width:29.4pt;height:21.9pt" o:ole="">
                  <v:imagedata r:id="rId216" o:title=""/>
                </v:shape>
                <o:OLEObject Type="Embed" ProgID="Equation.3" ShapeID="_x0000_i1134" DrawAspect="Content" ObjectID="_1625467283" r:id="rId217"/>
              </w:object>
            </w:r>
            <w:r w:rsidRPr="001750F4">
              <w:rPr>
                <w:szCs w:val="22"/>
                <w:lang w:val="ru-RU"/>
              </w:rPr>
              <w:t>определена (в том числе равна нулю).</w:t>
            </w:r>
          </w:p>
          <w:p w14:paraId="7BFA3B30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</w:p>
          <w:p w14:paraId="49BD9E8B" w14:textId="77777777" w:rsidR="006A0E14" w:rsidRPr="001750F4" w:rsidRDefault="006A0E14" w:rsidP="006A0E14">
            <w:pPr>
              <w:pStyle w:val="afffe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>Значение коэффициента использования установленной мощности генерирующего объекта</w:t>
            </w:r>
          </w:p>
          <w:p w14:paraId="0A7808F3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1380" w:dyaOrig="400" w14:anchorId="2F1E8BBF">
                <v:shape id="_x0000_i1135" type="#_x0000_t75" style="width:1in;height:21.9pt" o:ole="">
                  <v:imagedata r:id="rId218" o:title=""/>
                </v:shape>
                <o:OLEObject Type="Embed" ProgID="Equation.3" ShapeID="_x0000_i1135" DrawAspect="Content" ObjectID="_1625467284" r:id="rId219"/>
              </w:object>
            </w:r>
            <w:r w:rsidRPr="001750F4">
              <w:rPr>
                <w:szCs w:val="22"/>
                <w:lang w:val="ru-RU"/>
              </w:rPr>
              <w:t xml:space="preserve"> - </w:t>
            </w:r>
            <w:r w:rsidRPr="001750F4">
              <w:rPr>
                <w:rFonts w:eastAsiaTheme="minorHAnsi"/>
                <w:szCs w:val="22"/>
                <w:lang w:val="ru-RU"/>
              </w:rPr>
              <w:t xml:space="preserve">значение коэффициента использования установленной мощности генерирующего объекта, </w:t>
            </w:r>
            <w:r w:rsidRPr="001750F4">
              <w:rPr>
                <w:szCs w:val="22"/>
                <w:lang w:val="ru-RU"/>
              </w:rPr>
              <w:t xml:space="preserve">в приложении 2 к договорам на модернизацию, заключенным в отношении ГТП генерации </w:t>
            </w:r>
            <w:r w:rsidRPr="001750F4">
              <w:rPr>
                <w:position w:val="-12"/>
                <w:szCs w:val="22"/>
              </w:rPr>
              <w:object w:dxaOrig="900" w:dyaOrig="380" w14:anchorId="41E3EFAF">
                <v:shape id="_x0000_i1136" type="#_x0000_t75" style="width:46.1pt;height:20.15pt" o:ole="">
                  <v:imagedata r:id="rId67" o:title=""/>
                </v:shape>
                <o:OLEObject Type="Embed" ProgID="Equation.3" ShapeID="_x0000_i1136" DrawAspect="Content" ObjectID="_1625467285" r:id="rId220"/>
              </w:object>
            </w:r>
            <w:r w:rsidRPr="001750F4">
              <w:rPr>
                <w:i/>
                <w:szCs w:val="22"/>
                <w:lang w:val="ru-RU"/>
              </w:rPr>
              <w:t>.</w:t>
            </w:r>
          </w:p>
          <w:p w14:paraId="39FC0C92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Расчетная величина компенсации затрат на уплату поставщиком налога на прибыль организаций </w:t>
            </w:r>
            <w:r w:rsidRPr="001750F4">
              <w:rPr>
                <w:rFonts w:ascii="Garamond" w:hAnsi="Garamond"/>
                <w:b/>
                <w:position w:val="-14"/>
                <w:sz w:val="22"/>
                <w:szCs w:val="22"/>
              </w:rPr>
              <w:object w:dxaOrig="660" w:dyaOrig="380" w14:anchorId="606EE97C">
                <v:shape id="_x0000_i1137" type="#_x0000_t75" style="width:36.85pt;height:21.9pt" o:ole="">
                  <v:imagedata r:id="rId221" o:title=""/>
                </v:shape>
                <o:OLEObject Type="Embed" ProgID="Equation.3" ShapeID="_x0000_i1137" DrawAspect="Content" ObjectID="_1625467286" r:id="rId222"/>
              </w:object>
            </w:r>
          </w:p>
          <w:p w14:paraId="157B2305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szCs w:val="22"/>
              </w:rPr>
            </w:pPr>
            <w:r w:rsidRPr="001750F4">
              <w:rPr>
                <w:position w:val="-32"/>
                <w:szCs w:val="22"/>
              </w:rPr>
              <w:object w:dxaOrig="8120" w:dyaOrig="760" w14:anchorId="1A001CE1">
                <v:shape id="_x0000_i1138" type="#_x0000_t75" style="width:439.5pt;height:42.6pt" o:ole="">
                  <v:imagedata r:id="rId223" o:title=""/>
                </v:shape>
                <o:OLEObject Type="Embed" ProgID="Equation.3" ShapeID="_x0000_i1138" DrawAspect="Content" ObjectID="_1625467287" r:id="rId224"/>
              </w:object>
            </w:r>
          </w:p>
          <w:p w14:paraId="2FFB3276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szCs w:val="22"/>
                <w:lang w:val="ru-RU"/>
              </w:rPr>
              <w:t>где:</w:t>
            </w:r>
          </w:p>
          <w:p w14:paraId="52CBA2D2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2"/>
                <w:szCs w:val="22"/>
              </w:rPr>
              <w:object w:dxaOrig="1260" w:dyaOrig="360" w14:anchorId="1160AD9F">
                <v:shape id="_x0000_i1139" type="#_x0000_t75" style="width:72.6pt;height:21.9pt" o:ole="">
                  <v:imagedata r:id="rId225" o:title=""/>
                </v:shape>
                <o:OLEObject Type="Embed" ProgID="Equation.3" ShapeID="_x0000_i1139" DrawAspect="Content" ObjectID="_1625467288" r:id="rId226"/>
              </w:object>
            </w:r>
            <w:r w:rsidRPr="001750F4">
              <w:rPr>
                <w:szCs w:val="22"/>
                <w:lang w:val="ru-RU"/>
              </w:rPr>
              <w:t xml:space="preserve"> - налоговая ставка налога на прибыль организаций, равная величине, указанной в абзаце первом пункта 1 статьи 284 Налогового кодекса Российской Федерации (в редакции, действующей по состоянию на 1 января года, к которому относится месяц </w:t>
            </w:r>
            <w:r w:rsidRPr="001750F4">
              <w:rPr>
                <w:i/>
                <w:szCs w:val="22"/>
              </w:rPr>
              <w:t>m</w:t>
            </w:r>
            <w:r w:rsidRPr="001750F4">
              <w:rPr>
                <w:szCs w:val="22"/>
                <w:lang w:val="ru-RU"/>
              </w:rPr>
              <w:t>);</w:t>
            </w:r>
          </w:p>
          <w:p w14:paraId="693236D7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szCs w:val="22"/>
              </w:rPr>
              <w:t>te</w:t>
            </w:r>
            <w:r w:rsidRPr="001750F4">
              <w:rPr>
                <w:szCs w:val="22"/>
                <w:lang w:val="ru-RU"/>
              </w:rPr>
              <w:t xml:space="preserve"> - нормативный срок (в годах) эксплуатации генерирующего объекта, равный 20 годам.</w:t>
            </w:r>
          </w:p>
          <w:p w14:paraId="466ECD2B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2"/>
                <w:szCs w:val="22"/>
              </w:rPr>
              <w:object w:dxaOrig="1380" w:dyaOrig="360" w14:anchorId="44F163FC">
                <v:shape id="_x0000_i1140" type="#_x0000_t75" style="width:1in;height:21.9pt" o:ole="">
                  <v:imagedata r:id="rId227" o:title=""/>
                </v:shape>
                <o:OLEObject Type="Embed" ProgID="Equation.3" ShapeID="_x0000_i1140" DrawAspect="Content" ObjectID="_1625467289" r:id="rId228"/>
              </w:object>
            </w:r>
            <w:r w:rsidRPr="001750F4">
              <w:rPr>
                <w:szCs w:val="22"/>
                <w:lang w:val="ru-RU"/>
              </w:rPr>
              <w:t>.</w:t>
            </w:r>
          </w:p>
          <w:p w14:paraId="23C1B627" w14:textId="77777777" w:rsidR="006A0E14" w:rsidRPr="001750F4" w:rsidRDefault="006A0E14" w:rsidP="006A0E14">
            <w:pPr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1750F4">
              <w:rPr>
                <w:position w:val="-10"/>
                <w:szCs w:val="22"/>
              </w:rPr>
              <w:object w:dxaOrig="660" w:dyaOrig="340" w14:anchorId="7B958F5D">
                <v:shape id="_x0000_i1141" type="#_x0000_t75" style="width:36.85pt;height:21.9pt" o:ole="">
                  <v:imagedata r:id="rId229" o:title=""/>
                </v:shape>
                <o:OLEObject Type="Embed" ProgID="Equation.3" ShapeID="_x0000_i1141" DrawAspect="Content" ObjectID="_1625467290" r:id="rId230"/>
              </w:object>
            </w:r>
            <w:r w:rsidRPr="001750F4">
              <w:rPr>
                <w:szCs w:val="22"/>
                <w:lang w:val="ru-RU"/>
              </w:rPr>
              <w:t xml:space="preserve"> - значение нормы доходности, определяемое </w:t>
            </w:r>
            <w:r w:rsidRPr="001750F4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1750F4">
              <w:rPr>
                <w:i/>
                <w:szCs w:val="22"/>
                <w:lang w:val="ru-RU"/>
              </w:rPr>
              <w:t xml:space="preserve"> </w:t>
            </w:r>
            <w:r w:rsidRPr="001750F4">
              <w:rPr>
                <w:position w:val="-4"/>
                <w:szCs w:val="22"/>
              </w:rPr>
              <w:object w:dxaOrig="499" w:dyaOrig="260" w14:anchorId="33A9D44D">
                <v:shape id="_x0000_i1142" type="#_x0000_t75" style="width:29.4pt;height:14.4pt" o:ole="">
                  <v:imagedata r:id="rId231" o:title=""/>
                </v:shape>
                <o:OLEObject Type="Embed" ProgID="Equation.3" ShapeID="_x0000_i1142" DrawAspect="Content" ObjectID="_1625467291" r:id="rId232"/>
              </w:object>
            </w:r>
            <w:r w:rsidRPr="001750F4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 w:rsidRPr="001750F4">
              <w:rPr>
                <w:rFonts w:eastAsiaTheme="minorHAnsi" w:cs="Garamond"/>
                <w:szCs w:val="22"/>
                <w:lang w:val="en-US"/>
              </w:rPr>
              <w:t>c</w:t>
            </w:r>
            <w:r w:rsidRPr="001750F4">
              <w:rPr>
                <w:rFonts w:eastAsiaTheme="minorHAnsi" w:cs="Garamond"/>
                <w:szCs w:val="22"/>
                <w:lang w:val="ru-RU"/>
              </w:rPr>
              <w:t xml:space="preserve"> настоящим пунктом.</w:t>
            </w:r>
          </w:p>
          <w:p w14:paraId="5975AD3D" w14:textId="77777777" w:rsidR="006A0E14" w:rsidRPr="001750F4" w:rsidRDefault="006A0E14" w:rsidP="006A0E14">
            <w:pPr>
              <w:ind w:firstLine="567"/>
              <w:jc w:val="both"/>
              <w:rPr>
                <w:szCs w:val="22"/>
                <w:lang w:val="ru-RU"/>
              </w:rPr>
            </w:pPr>
          </w:p>
          <w:p w14:paraId="1283EA69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Расчетная величина компенсации затрат на уплату поставщиком налога на имущество организаций </w:t>
            </w:r>
            <w:r w:rsidRPr="001750F4">
              <w:rPr>
                <w:rFonts w:ascii="Garamond" w:hAnsi="Garamond"/>
                <w:b/>
                <w:position w:val="-14"/>
                <w:sz w:val="22"/>
                <w:szCs w:val="22"/>
              </w:rPr>
              <w:object w:dxaOrig="660" w:dyaOrig="380" w14:anchorId="15426F02">
                <v:shape id="_x0000_i1143" type="#_x0000_t75" style="width:36.85pt;height:21.9pt" o:ole="">
                  <v:imagedata r:id="rId233" o:title=""/>
                </v:shape>
                <o:OLEObject Type="Embed" ProgID="Equation.3" ShapeID="_x0000_i1143" DrawAspect="Content" ObjectID="_1625467292" r:id="rId234"/>
              </w:objec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69C46B2D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szCs w:val="22"/>
              </w:rPr>
            </w:pPr>
            <w:r w:rsidRPr="001750F4">
              <w:rPr>
                <w:position w:val="-32"/>
                <w:szCs w:val="22"/>
              </w:rPr>
              <w:object w:dxaOrig="4959" w:dyaOrig="760" w14:anchorId="30A95BD2">
                <v:shape id="_x0000_i1144" type="#_x0000_t75" style="width:244.2pt;height:35.15pt" o:ole="">
                  <v:imagedata r:id="rId235" o:title=""/>
                </v:shape>
                <o:OLEObject Type="Embed" ProgID="Equation.3" ShapeID="_x0000_i1144" DrawAspect="Content" ObjectID="_1625467293" r:id="rId236"/>
              </w:object>
            </w:r>
          </w:p>
          <w:p w14:paraId="2F507D8F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2"/>
                <w:szCs w:val="22"/>
              </w:rPr>
              <w:object w:dxaOrig="1280" w:dyaOrig="360" w14:anchorId="6C3454B0">
                <v:shape id="_x0000_i1145" type="#_x0000_t75" style="width:72.6pt;height:21.9pt" o:ole="">
                  <v:imagedata r:id="rId237" o:title=""/>
                </v:shape>
                <o:OLEObject Type="Embed" ProgID="Equation.3" ShapeID="_x0000_i1145" DrawAspect="Content" ObjectID="_1625467294" r:id="rId238"/>
              </w:object>
            </w:r>
            <w:r w:rsidRPr="001750F4">
              <w:rPr>
                <w:szCs w:val="22"/>
                <w:lang w:val="ru-RU"/>
              </w:rPr>
              <w:t xml:space="preserve">- налоговая ставка налога на имущество организаций, равная величине, указанной в пункте 1 статьи 380 Налогового кодекса Российской Федерации (в редакции, действующей по состоянию на 1 января года, к которому относится месяц </w:t>
            </w:r>
            <w:r w:rsidRPr="001750F4">
              <w:rPr>
                <w:i/>
                <w:szCs w:val="22"/>
              </w:rPr>
              <w:t>m</w:t>
            </w:r>
            <w:r w:rsidRPr="001750F4">
              <w:rPr>
                <w:szCs w:val="22"/>
                <w:lang w:val="ru-RU"/>
              </w:rPr>
              <w:t>).</w:t>
            </w:r>
          </w:p>
          <w:p w14:paraId="3DED931E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567"/>
              <w:jc w:val="both"/>
              <w:rPr>
                <w:szCs w:val="22"/>
                <w:lang w:val="ru-RU"/>
              </w:rPr>
            </w:pPr>
          </w:p>
          <w:p w14:paraId="5E31BA44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>Коэффициенты-константы</w:t>
            </w:r>
          </w:p>
          <w:p w14:paraId="34C3B0C6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786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2616F40" w14:textId="77777777" w:rsidR="006A0E14" w:rsidRPr="001750F4" w:rsidRDefault="006A0E14" w:rsidP="006A0E14">
            <w:pPr>
              <w:ind w:left="499" w:firstLine="425"/>
              <w:jc w:val="both"/>
              <w:rPr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800" w:dyaOrig="400" w14:anchorId="2EA1D621">
                <v:shape id="_x0000_i1146" type="#_x0000_t75" style="width:42.6pt;height:21.9pt" o:ole="">
                  <v:imagedata r:id="rId239" o:title=""/>
                </v:shape>
                <o:OLEObject Type="Embed" ProgID="Equation.3" ShapeID="_x0000_i1146" DrawAspect="Content" ObjectID="_1625467295" r:id="rId240"/>
              </w:object>
            </w:r>
            <w:r w:rsidRPr="001750F4">
              <w:rPr>
                <w:szCs w:val="22"/>
                <w:lang w:val="ru-RU"/>
              </w:rPr>
              <w:t xml:space="preserve">- </w:t>
            </w:r>
            <w:r w:rsidRPr="001750F4">
              <w:rPr>
                <w:rFonts w:eastAsiaTheme="minorHAnsi"/>
                <w:iCs/>
                <w:szCs w:val="22"/>
                <w:lang w:val="ru-RU"/>
              </w:rPr>
              <w:t xml:space="preserve">коэффициент, характеризующий прогнозную прибыль от продажи электрической энергии по итогам конкурентного отбора ценовых заявок на сутки вперед, указанный </w:t>
            </w:r>
            <w:r w:rsidRPr="001750F4">
              <w:rPr>
                <w:szCs w:val="22"/>
                <w:lang w:val="ru-RU"/>
              </w:rPr>
              <w:t xml:space="preserve">в приложении 2 к договорам на модернизацию, заключенным в отношении 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i/>
                <w:szCs w:val="22"/>
                <w:lang w:val="ru-RU"/>
              </w:rPr>
              <w:t>.</w:t>
            </w:r>
          </w:p>
          <w:p w14:paraId="7EF5C37C" w14:textId="77777777" w:rsidR="006A0E14" w:rsidRPr="001750F4" w:rsidRDefault="006A0E14" w:rsidP="006A0E14">
            <w:pPr>
              <w:autoSpaceDE w:val="0"/>
              <w:autoSpaceDN w:val="0"/>
              <w:adjustRightInd w:val="0"/>
              <w:spacing w:after="0"/>
              <w:ind w:left="499" w:firstLine="425"/>
              <w:jc w:val="both"/>
              <w:rPr>
                <w:rFonts w:eastAsiaTheme="minorHAnsi"/>
                <w:szCs w:val="22"/>
                <w:lang w:val="ru-RU"/>
              </w:rPr>
            </w:pPr>
            <w:r w:rsidRPr="001750F4">
              <w:rPr>
                <w:position w:val="-14"/>
                <w:szCs w:val="22"/>
              </w:rPr>
              <w:object w:dxaOrig="499" w:dyaOrig="400" w14:anchorId="11A082F0">
                <v:shape id="_x0000_i1147" type="#_x0000_t75" style="width:21.9pt;height:21.9pt" o:ole="">
                  <v:imagedata r:id="rId241" o:title=""/>
                </v:shape>
                <o:OLEObject Type="Embed" ProgID="Equation.3" ShapeID="_x0000_i1147" DrawAspect="Content" ObjectID="_1625467296" r:id="rId242"/>
              </w:object>
            </w:r>
            <w:r w:rsidRPr="001750F4">
              <w:rPr>
                <w:szCs w:val="22"/>
                <w:lang w:val="ru-RU"/>
              </w:rPr>
              <w:t xml:space="preserve">- </w:t>
            </w:r>
            <w:r w:rsidRPr="001750F4">
              <w:rPr>
                <w:rFonts w:eastAsiaTheme="minorHAnsi"/>
                <w:szCs w:val="22"/>
                <w:lang w:val="ru-RU"/>
              </w:rPr>
              <w:t>коэффициент, отражающий потребление на собственные и хозяйственные нужды генерирующего объекта, принимающий следующие значения:</w:t>
            </w:r>
          </w:p>
          <w:p w14:paraId="35597910" w14:textId="77777777" w:rsidR="006A0E14" w:rsidRPr="001750F4" w:rsidRDefault="006A0E14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1916" w:hanging="283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>если в приложении 2 к договорам на модернизацию, заключенным в отношении ГТП генерации p, в графе «Вид топлива» указано значение «газ», - 1,033;</w:t>
            </w:r>
          </w:p>
          <w:p w14:paraId="44862EF5" w14:textId="77777777" w:rsidR="006A0E14" w:rsidRPr="001750F4" w:rsidRDefault="006A0E14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1916" w:hanging="283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если в приложении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2 к договорам на модернизацию, заключенным в отношении ГТП генерации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1750F4">
              <w:rPr>
                <w:rFonts w:ascii="Garamond" w:hAnsi="Garamond"/>
                <w:szCs w:val="22"/>
                <w:lang w:val="ru-RU"/>
              </w:rPr>
              <w:t>в графе «</w:t>
            </w:r>
            <w:r w:rsidRPr="001750F4">
              <w:rPr>
                <w:rFonts w:ascii="Garamond" w:hAnsi="Garamond"/>
                <w:bCs/>
                <w:szCs w:val="22"/>
                <w:lang w:val="ru-RU"/>
              </w:rPr>
              <w:t>Вид топлива» указано значение «уголь»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>, - 1,069.</w:t>
            </w:r>
          </w:p>
          <w:p w14:paraId="6AC4462B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1066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6C4BF4F" w14:textId="77777777" w:rsidR="006A0E14" w:rsidRPr="001750F4" w:rsidRDefault="006A0E14" w:rsidP="006A0E14">
            <w:pPr>
              <w:pStyle w:val="a9"/>
              <w:ind w:left="1066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4"/>
                <w:szCs w:val="22"/>
              </w:rPr>
              <w:object w:dxaOrig="360" w:dyaOrig="380" w14:anchorId="55CBE796">
                <v:shape id="_x0000_i1148" type="#_x0000_t75" style="width:21.9pt;height:21.9pt" o:ole="">
                  <v:imagedata r:id="rId243" o:title=""/>
                </v:shape>
                <o:OLEObject Type="Embed" ProgID="Equation.3" ShapeID="_x0000_i1148" DrawAspect="Content" ObjectID="_1625467297" r:id="rId24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- количество календарных месяцев, равное:</w:t>
            </w:r>
          </w:p>
          <w:p w14:paraId="44EBEB87" w14:textId="77777777" w:rsidR="006A0E14" w:rsidRPr="001750F4" w:rsidRDefault="006A0E14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1916" w:hanging="283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36 – если в приложении 2 к договорам на модернизацию, заключенным в отношении ГТП генерации p, в графе «Вид топлива» указано значение «уголь»;  </w:t>
            </w:r>
          </w:p>
          <w:p w14:paraId="29B76BDE" w14:textId="77777777" w:rsidR="006A0E14" w:rsidRPr="001750F4" w:rsidRDefault="006A0E14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1916" w:hanging="283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36 – если в приложении 3 к договорам на модернизацию, заключенным в отношении ГТП генерации p, содержатся мероприятия, указанные в подп. 2.2 п. 3.2 </w:t>
            </w:r>
            <w:r w:rsidRPr="001750F4">
              <w:rPr>
                <w:rFonts w:ascii="Garamond" w:eastAsiaTheme="minorHAnsi" w:hAnsi="Garamond"/>
                <w:i/>
                <w:szCs w:val="22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1750F4">
              <w:rPr>
                <w:rFonts w:ascii="Garamond" w:eastAsiaTheme="minorHAnsi" w:hAnsi="Garamond"/>
                <w:szCs w:val="22"/>
                <w:lang w:val="ru-RU"/>
              </w:rPr>
              <w:t xml:space="preserve"> (Приложение № 19.3.1 к Договору о присоединении к торговой системе оптового рынка);</w:t>
            </w:r>
          </w:p>
          <w:p w14:paraId="7CB1E49C" w14:textId="77777777" w:rsidR="006A0E14" w:rsidRPr="001750F4" w:rsidRDefault="006A0E14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1916" w:hanging="283"/>
              <w:rPr>
                <w:rFonts w:ascii="Garamond" w:eastAsiaTheme="minorHAnsi" w:hAnsi="Garamond"/>
                <w:szCs w:val="22"/>
                <w:lang w:val="ru-RU"/>
              </w:rPr>
            </w:pPr>
            <w:r w:rsidRPr="001750F4">
              <w:rPr>
                <w:rFonts w:ascii="Garamond" w:eastAsiaTheme="minorHAnsi" w:hAnsi="Garamond"/>
                <w:szCs w:val="22"/>
                <w:lang w:val="ru-RU"/>
              </w:rPr>
              <w:t>24 – для иных проектов модернизации.</w:t>
            </w:r>
          </w:p>
          <w:p w14:paraId="4F9C2104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786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3AB8978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Округление величин при расчете цены на мощность по договорам на модернизацию </w:t>
            </w:r>
          </w:p>
          <w:p w14:paraId="56C59377" w14:textId="77777777" w:rsidR="006A0E14" w:rsidRPr="001750F4" w:rsidRDefault="006A0E14" w:rsidP="006A0E14">
            <w:pPr>
              <w:pStyle w:val="a9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880" w:dyaOrig="400" w14:anchorId="0A803A64">
                <v:shape id="_x0000_i1149" type="#_x0000_t75" style="width:42.6pt;height:21.9pt" o:ole="">
                  <v:imagedata r:id="rId245" o:title=""/>
                </v:shape>
                <o:OLEObject Type="Embed" ProgID="Equation.3" ShapeID="_x0000_i1149" DrawAspect="Content" ObjectID="_1625467298" r:id="rId24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20" w:dyaOrig="380" w14:anchorId="744CBA15">
                <v:shape id="_x0000_i1150" type="#_x0000_t75" style="width:29.4pt;height:21.9pt" o:ole="">
                  <v:imagedata r:id="rId247" o:title=""/>
                </v:shape>
                <o:OLEObject Type="Embed" ProgID="Equation.3" ShapeID="_x0000_i1150" DrawAspect="Content" ObjectID="_1625467299" r:id="rId248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760" w:dyaOrig="400" w14:anchorId="3E8BBAD4">
                <v:shape id="_x0000_i1151" type="#_x0000_t75" style="width:42.6pt;height:21.9pt" o:ole="">
                  <v:imagedata r:id="rId249" o:title=""/>
                </v:shape>
                <o:OLEObject Type="Embed" ProgID="Equation.3" ShapeID="_x0000_i1151" DrawAspect="Content" ObjectID="_1625467300" r:id="rId25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680" w:dyaOrig="400" w14:anchorId="118B32F5">
                <v:shape id="_x0000_i1152" type="#_x0000_t75" style="width:36.85pt;height:21.9pt" o:ole="">
                  <v:imagedata r:id="rId251" o:title=""/>
                </v:shape>
                <o:OLEObject Type="Embed" ProgID="Equation.3" ShapeID="_x0000_i1152" DrawAspect="Content" ObjectID="_1625467301" r:id="rId25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580" w:dyaOrig="400" w14:anchorId="242E8F9D">
                <v:shape id="_x0000_i1153" type="#_x0000_t75" style="width:29.4pt;height:21.9pt" o:ole="">
                  <v:imagedata r:id="rId253" o:title=""/>
                </v:shape>
                <o:OLEObject Type="Embed" ProgID="Equation.3" ShapeID="_x0000_i1153" DrawAspect="Content" ObjectID="_1625467302" r:id="rId25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0"/>
                <w:szCs w:val="22"/>
              </w:rPr>
              <w:object w:dxaOrig="520" w:dyaOrig="340" w14:anchorId="29482CC3">
                <v:shape id="_x0000_i1154" type="#_x0000_t75" style="width:29.4pt;height:21.9pt" o:ole="">
                  <v:imagedata r:id="rId255" o:title=""/>
                </v:shape>
                <o:OLEObject Type="Embed" ProgID="Equation.3" ShapeID="_x0000_i1154" DrawAspect="Content" ObjectID="_1625467303" r:id="rId25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499" w:dyaOrig="400" w14:anchorId="50EA0D8E">
                <v:shape id="_x0000_i1155" type="#_x0000_t75" style="width:21.9pt;height:21.9pt" o:ole="">
                  <v:imagedata r:id="rId257" o:title=""/>
                </v:shape>
                <o:OLEObject Type="Embed" ProgID="Equation.3" ShapeID="_x0000_i1155" DrawAspect="Content" ObjectID="_1625467304" r:id="rId258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560" w:dyaOrig="400" w14:anchorId="3E16DCD3">
                <v:shape id="_x0000_i1156" type="#_x0000_t75" style="width:29.4pt;height:21.9pt" o:ole="">
                  <v:imagedata r:id="rId259" o:title=""/>
                </v:shape>
                <o:OLEObject Type="Embed" ProgID="Equation.3" ShapeID="_x0000_i1156" DrawAspect="Content" ObjectID="_1625467305" r:id="rId26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6"/>
                <w:szCs w:val="22"/>
              </w:rPr>
              <w:object w:dxaOrig="859" w:dyaOrig="420" w14:anchorId="0E225522">
                <v:shape id="_x0000_i1157" type="#_x0000_t75" style="width:42.6pt;height:21.9pt" o:ole="">
                  <v:imagedata r:id="rId261" o:title=""/>
                </v:shape>
                <o:OLEObject Type="Embed" ProgID="Equation.3" ShapeID="_x0000_i1157" DrawAspect="Content" ObjectID="_1625467306" r:id="rId26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160" w:dyaOrig="400" w14:anchorId="5628C1F5">
                <v:shape id="_x0000_i1158" type="#_x0000_t75" style="width:57.6pt;height:21.9pt" o:ole="">
                  <v:imagedata r:id="rId263" o:title=""/>
                </v:shape>
                <o:OLEObject Type="Embed" ProgID="Equation.3" ShapeID="_x0000_i1158" DrawAspect="Content" ObjectID="_1625467307" r:id="rId26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940" w:dyaOrig="400" w14:anchorId="74A5AE37">
                <v:shape id="_x0000_i1159" type="#_x0000_t75" style="width:48.4pt;height:21.9pt" o:ole="">
                  <v:imagedata r:id="rId265" o:title=""/>
                </v:shape>
                <o:OLEObject Type="Embed" ProgID="Equation.3" ShapeID="_x0000_i1159" DrawAspect="Content" ObjectID="_1625467308" r:id="rId26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2B0EF4" w:rsidDel="005924A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780" w:dyaOrig="380" w14:anchorId="1319687F">
                <v:shape id="_x0000_i1160" type="#_x0000_t75" style="width:35.15pt;height:21.9pt" o:ole="">
                  <v:imagedata r:id="rId267" o:title=""/>
                </v:shape>
                <o:OLEObject Type="Embed" ProgID="Equation.3" ShapeID="_x0000_i1160" DrawAspect="Content" ObjectID="_1625467309" r:id="rId268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,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800" w:dyaOrig="380" w14:anchorId="50CA94FF">
                <v:shape id="_x0000_i1161" type="#_x0000_t75" style="width:42.6pt;height:21.9pt" o:ole="">
                  <v:imagedata r:id="rId269" o:title=""/>
                </v:shape>
                <o:OLEObject Type="Embed" ProgID="Equation.3" ShapeID="_x0000_i1161" DrawAspect="Content" ObjectID="_1625467310" r:id="rId270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определяются с точностью до 11 знаков после запятой.</w:t>
            </w:r>
          </w:p>
          <w:p w14:paraId="74B71205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786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E3B4932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Особенности расчета </w:t>
            </w:r>
            <w:r w:rsidRPr="001750F4">
              <w:rPr>
                <w:rFonts w:ascii="Garamond" w:hAnsi="Garamond"/>
                <w:b/>
                <w:position w:val="-14"/>
                <w:sz w:val="22"/>
                <w:szCs w:val="22"/>
              </w:rPr>
              <w:object w:dxaOrig="880" w:dyaOrig="400" w14:anchorId="06C2D1B5">
                <v:shape id="_x0000_i1162" type="#_x0000_t75" style="width:42.6pt;height:21.9pt" o:ole="">
                  <v:imagedata r:id="rId271" o:title=""/>
                </v:shape>
                <o:OLEObject Type="Embed" ProgID="Equation.3" ShapeID="_x0000_i1162" DrawAspect="Content" ObjectID="_1625467311" r:id="rId272"/>
              </w:objec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 до даты начала фактической поставки мощности</w:t>
            </w:r>
          </w:p>
          <w:p w14:paraId="3373D4E9" w14:textId="77777777" w:rsidR="006A0E14" w:rsidRPr="001750F4" w:rsidRDefault="006A0E14" w:rsidP="006A0E14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  <w:szCs w:val="22"/>
                <w:lang w:val="ru-RU"/>
              </w:rPr>
            </w:pPr>
            <w:r w:rsidRPr="001750F4">
              <w:rPr>
                <w:bCs/>
                <w:iCs/>
                <w:szCs w:val="22"/>
                <w:lang w:val="ru-RU"/>
              </w:rPr>
              <w:lastRenderedPageBreak/>
              <w:t xml:space="preserve">Цена на мощность </w:t>
            </w:r>
            <w:r w:rsidRPr="001750F4">
              <w:rPr>
                <w:szCs w:val="22"/>
                <w:lang w:val="ru-RU"/>
              </w:rPr>
              <w:t xml:space="preserve">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bCs/>
                <w:iCs/>
                <w:szCs w:val="22"/>
                <w:lang w:val="ru-RU"/>
              </w:rPr>
              <w:t xml:space="preserve"> по </w:t>
            </w:r>
            <w:r w:rsidRPr="001750F4">
              <w:rPr>
                <w:szCs w:val="22"/>
                <w:lang w:val="ru-RU"/>
              </w:rPr>
              <w:t>договорам на модернизацию</w:t>
            </w:r>
            <w:r w:rsidRPr="001750F4">
              <w:rPr>
                <w:bCs/>
                <w:iCs/>
                <w:szCs w:val="22"/>
                <w:lang w:val="ru-RU"/>
              </w:rPr>
              <w:t xml:space="preserve"> в месяце </w:t>
            </w:r>
            <w:r w:rsidRPr="001750F4">
              <w:rPr>
                <w:bCs/>
                <w:i/>
                <w:iCs/>
                <w:szCs w:val="22"/>
                <w:lang w:val="en-US"/>
              </w:rPr>
              <w:t>m</w:t>
            </w:r>
            <w:r w:rsidRPr="001750F4">
              <w:rPr>
                <w:bCs/>
                <w:iCs/>
                <w:szCs w:val="22"/>
                <w:lang w:val="ru-RU"/>
              </w:rPr>
              <w:t xml:space="preserve">, определяется до даты начала фактической поставки мощности такой </w:t>
            </w:r>
            <w:r w:rsidRPr="001750F4">
              <w:rPr>
                <w:szCs w:val="22"/>
                <w:lang w:val="ru-RU"/>
              </w:rPr>
              <w:t xml:space="preserve">ГТП генерации </w:t>
            </w:r>
            <w:r w:rsidRPr="001750F4">
              <w:rPr>
                <w:i/>
                <w:szCs w:val="22"/>
                <w:lang w:val="en-US"/>
              </w:rPr>
              <w:t>p</w:t>
            </w:r>
            <w:r w:rsidRPr="001750F4">
              <w:rPr>
                <w:bCs/>
                <w:iCs/>
                <w:szCs w:val="22"/>
                <w:lang w:val="ru-RU"/>
              </w:rPr>
              <w:t xml:space="preserve"> по </w:t>
            </w:r>
            <w:r w:rsidRPr="001750F4">
              <w:rPr>
                <w:szCs w:val="22"/>
                <w:lang w:val="ru-RU"/>
              </w:rPr>
              <w:t>договорам на модернизацию</w:t>
            </w:r>
            <w:r w:rsidRPr="001750F4">
              <w:rPr>
                <w:bCs/>
                <w:iCs/>
                <w:szCs w:val="22"/>
                <w:lang w:val="ru-RU"/>
              </w:rPr>
              <w:t xml:space="preserve"> с учетом следующих особенностей:</w:t>
            </w:r>
          </w:p>
          <w:p w14:paraId="7DBBCF00" w14:textId="77777777" w:rsidR="006A0E14" w:rsidRPr="001750F4" w:rsidRDefault="006A0E14" w:rsidP="006A0E14">
            <w:pPr>
              <w:pStyle w:val="aff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1750F4">
              <w:rPr>
                <w:rFonts w:ascii="Garamond" w:hAnsi="Garamond"/>
                <w:sz w:val="22"/>
                <w:szCs w:val="22"/>
              </w:rPr>
              <w:object w:dxaOrig="1420" w:dyaOrig="400" w14:anchorId="7AF3C2C6">
                <v:shape id="_x0000_i1163" type="#_x0000_t75" style="width:1in;height:21.9pt" o:ole="">
                  <v:imagedata r:id="rId273" o:title=""/>
                </v:shape>
                <o:OLEObject Type="Embed" ProgID="Equation.3" ShapeID="_x0000_i1163" DrawAspect="Content" ObjectID="_1625467312" r:id="rId274"/>
              </w:object>
            </w:r>
          </w:p>
          <w:p w14:paraId="29012378" w14:textId="77777777" w:rsidR="006A0E14" w:rsidRPr="001750F4" w:rsidRDefault="006A0E14" w:rsidP="006A0E14">
            <w:pPr>
              <w:pStyle w:val="aff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sz w:val="22"/>
                <w:szCs w:val="22"/>
              </w:rPr>
              <w:object w:dxaOrig="1480" w:dyaOrig="400" w14:anchorId="748424B5">
                <v:shape id="_x0000_i1164" type="#_x0000_t75" style="width:1in;height:21.9pt" o:ole="">
                  <v:imagedata r:id="rId275" o:title=""/>
                </v:shape>
                <o:OLEObject Type="Embed" ProgID="Equation.3" ShapeID="_x0000_i1164" DrawAspect="Content" ObjectID="_1625467313" r:id="rId276"/>
              </w:object>
            </w:r>
          </w:p>
          <w:p w14:paraId="2BBA7ECC" w14:textId="77777777" w:rsidR="006A0E14" w:rsidRPr="001750F4" w:rsidRDefault="006A0E14" w:rsidP="006A0E14">
            <w:pPr>
              <w:pStyle w:val="aff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position w:val="-30"/>
                <w:sz w:val="22"/>
                <w:szCs w:val="22"/>
              </w:rPr>
              <w:object w:dxaOrig="2840" w:dyaOrig="880" w14:anchorId="0C811A7C">
                <v:shape id="_x0000_i1165" type="#_x0000_t75" style="width:2in;height:42.6pt" o:ole="">
                  <v:imagedata r:id="rId277" o:title=""/>
                </v:shape>
                <o:OLEObject Type="Embed" ProgID="Equation.3" ShapeID="_x0000_i1165" DrawAspect="Content" ObjectID="_1625467314" r:id="rId278"/>
              </w:object>
            </w:r>
          </w:p>
          <w:p w14:paraId="2C9F2789" w14:textId="77777777" w:rsidR="006A0E14" w:rsidRPr="001750F4" w:rsidRDefault="006A0E14" w:rsidP="006A0E14">
            <w:pPr>
              <w:pStyle w:val="40"/>
              <w:ind w:firstLine="567"/>
              <w:rPr>
                <w:rFonts w:ascii="Garamond" w:hAnsi="Garamond"/>
                <w:i/>
                <w:szCs w:val="22"/>
              </w:rPr>
            </w:pPr>
            <w:r w:rsidRPr="001750F4">
              <w:rPr>
                <w:rFonts w:ascii="Garamond" w:hAnsi="Garamond"/>
                <w:b/>
                <w:position w:val="-14"/>
                <w:szCs w:val="22"/>
              </w:rPr>
              <w:object w:dxaOrig="1340" w:dyaOrig="400" w14:anchorId="4FE1BBB9">
                <v:shape id="_x0000_i1166" type="#_x0000_t75" style="width:64.5pt;height:21.9pt" o:ole="">
                  <v:imagedata r:id="rId279" o:title=""/>
                </v:shape>
                <o:OLEObject Type="Embed" ProgID="Equation.3" ShapeID="_x0000_i1166" DrawAspect="Content" ObjectID="_1625467315" r:id="rId280"/>
              </w:object>
            </w:r>
            <w:r w:rsidRPr="001750F4">
              <w:rPr>
                <w:rFonts w:ascii="Garamond" w:hAnsi="Garamond"/>
                <w:szCs w:val="22"/>
              </w:rPr>
              <w:t xml:space="preserve"> [руб./МВт•ч] – средневзвешенная равновесная цена электроэнергии по субъекту Российской Федерации для покупки в целях компенсации потерь электрической энергии для субъекта Российской Федерации </w:t>
            </w:r>
            <w:r w:rsidRPr="001750F4">
              <w:rPr>
                <w:rFonts w:ascii="Garamond" w:hAnsi="Garamond"/>
                <w:szCs w:val="22"/>
                <w:lang w:val="en-US"/>
              </w:rPr>
              <w:t>F</w:t>
            </w:r>
            <w:r w:rsidRPr="001750F4">
              <w:rPr>
                <w:rFonts w:ascii="Garamond" w:hAnsi="Garamond"/>
                <w:szCs w:val="22"/>
              </w:rPr>
              <w:t>, к которому в соответствии регистрационной информации, содержащейся в регистрационном деле субъекта оптового рынка</w:t>
            </w:r>
            <w:r>
              <w:rPr>
                <w:rFonts w:ascii="Garamond" w:hAnsi="Garamond"/>
                <w:szCs w:val="22"/>
              </w:rPr>
              <w:t>,</w:t>
            </w:r>
            <w:r w:rsidRPr="001750F4">
              <w:rPr>
                <w:rFonts w:ascii="Garamond" w:hAnsi="Garamond"/>
                <w:szCs w:val="22"/>
              </w:rPr>
              <w:t xml:space="preserve"> относится ГТП генерации </w:t>
            </w:r>
            <w:r w:rsidRPr="001750F4">
              <w:rPr>
                <w:rFonts w:ascii="Garamond" w:hAnsi="Garamond"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szCs w:val="22"/>
              </w:rPr>
              <w:t xml:space="preserve">, в пределах ценовой зоны </w:t>
            </w:r>
            <w:r w:rsidRPr="001750F4">
              <w:rPr>
                <w:rFonts w:ascii="Garamond" w:hAnsi="Garamond"/>
                <w:szCs w:val="22"/>
                <w:lang w:val="en-US"/>
              </w:rPr>
              <w:t>z</w:t>
            </w:r>
            <w:r w:rsidRPr="001750F4">
              <w:rPr>
                <w:rFonts w:ascii="Garamond" w:hAnsi="Garamond"/>
                <w:b/>
                <w:szCs w:val="22"/>
              </w:rPr>
              <w:t xml:space="preserve"> </w:t>
            </w:r>
            <w:r w:rsidRPr="001750F4">
              <w:rPr>
                <w:rFonts w:ascii="Garamond" w:hAnsi="Garamond"/>
                <w:szCs w:val="22"/>
              </w:rPr>
              <w:t xml:space="preserve">в час операционных суток </w:t>
            </w:r>
            <w:r w:rsidRPr="001750F4">
              <w:rPr>
                <w:rFonts w:ascii="Garamond" w:hAnsi="Garamond"/>
                <w:szCs w:val="22"/>
                <w:lang w:val="en-US"/>
              </w:rPr>
              <w:t>h</w:t>
            </w:r>
            <w:r w:rsidRPr="001750F4">
              <w:rPr>
                <w:rFonts w:ascii="Garamond" w:hAnsi="Garamond"/>
                <w:szCs w:val="22"/>
              </w:rPr>
              <w:t xml:space="preserve">, определяемая в соответствии с п.5.4 Регламента расчета плановых объемов производства и потребления и расчета стоимости электроэнергии на сутки вперед </w:t>
            </w:r>
            <w:r w:rsidRPr="001750F4">
              <w:rPr>
                <w:rFonts w:ascii="Garamond" w:hAnsi="Garamond"/>
                <w:bCs/>
                <w:szCs w:val="22"/>
              </w:rPr>
              <w:t>(Приложение № 8</w:t>
            </w:r>
            <w:r w:rsidRPr="001750F4">
              <w:rPr>
                <w:rFonts w:ascii="Garamond" w:hAnsi="Garamond"/>
                <w:szCs w:val="22"/>
              </w:rPr>
              <w:t xml:space="preserve"> к Договору о присоединении к торговой системе оптового рынка).</w:t>
            </w:r>
          </w:p>
          <w:p w14:paraId="70BC7AEC" w14:textId="77777777" w:rsidR="006A0E14" w:rsidRPr="001750F4" w:rsidRDefault="006A0E14" w:rsidP="006A0E14">
            <w:pPr>
              <w:pStyle w:val="subsubclauseindent"/>
              <w:spacing w:after="0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szCs w:val="22"/>
                <w:lang w:val="ru-RU"/>
              </w:rPr>
              <w:t xml:space="preserve">Если во все часы операционных суток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расчетного месяца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1750F4">
              <w:rPr>
                <w:rFonts w:ascii="Garamond" w:hAnsi="Garamond"/>
                <w:b/>
                <w:position w:val="-14"/>
                <w:szCs w:val="22"/>
              </w:rPr>
              <w:object w:dxaOrig="1719" w:dyaOrig="400" w14:anchorId="21EB7649">
                <v:shape id="_x0000_i1167" type="#_x0000_t75" style="width:86.4pt;height:21.9pt" o:ole="">
                  <v:imagedata r:id="rId281" o:title=""/>
                </v:shape>
                <o:OLEObject Type="Embed" ProgID="Equation.3" ShapeID="_x0000_i1167" DrawAspect="Content" ObjectID="_1625467316" r:id="rId282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 или не определена, то </w:t>
            </w:r>
            <w:r w:rsidRPr="001750F4">
              <w:rPr>
                <w:rFonts w:ascii="Garamond" w:hAnsi="Garamond"/>
                <w:position w:val="-14"/>
                <w:szCs w:val="22"/>
              </w:rPr>
              <w:object w:dxaOrig="1320" w:dyaOrig="400" w14:anchorId="61258C55">
                <v:shape id="_x0000_i1168" type="#_x0000_t75" style="width:65.1pt;height:21.9pt" o:ole="">
                  <v:imagedata r:id="rId283" o:title=""/>
                </v:shape>
                <o:OLEObject Type="Embed" ProgID="Equation.3" ShapeID="_x0000_i1168" DrawAspect="Content" ObjectID="_1625467317" r:id="rId284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9C4ACDE" w14:textId="77777777" w:rsidR="006A0E14" w:rsidRPr="001750F4" w:rsidRDefault="006A0E14" w:rsidP="006A0E14">
            <w:pPr>
              <w:pStyle w:val="subsubclauseindent"/>
              <w:spacing w:after="0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1750F4">
              <w:rPr>
                <w:rFonts w:ascii="Garamond" w:hAnsi="Garamond"/>
                <w:position w:val="-12"/>
                <w:szCs w:val="22"/>
              </w:rPr>
              <w:object w:dxaOrig="360" w:dyaOrig="360" w14:anchorId="78859375">
                <v:shape id="_x0000_i1169" type="#_x0000_t75" style="width:21.9pt;height:21.9pt" o:ole="">
                  <v:imagedata r:id="rId285" o:title=""/>
                </v:shape>
                <o:OLEObject Type="Embed" ProgID="Equation.3" ShapeID="_x0000_i1169" DrawAspect="Content" ObjectID="_1625467318" r:id="rId286"/>
              </w:object>
            </w:r>
            <w:r w:rsidRPr="001750F4">
              <w:rPr>
                <w:rFonts w:ascii="Garamond" w:hAnsi="Garamond"/>
                <w:szCs w:val="22"/>
                <w:lang w:val="ru-RU"/>
              </w:rPr>
              <w:t xml:space="preserve">- количество часов в расчетном месяце </w:t>
            </w:r>
            <w:r w:rsidRPr="001750F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14:paraId="5928814F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Если в результате расчета </w:t>
            </w:r>
            <w:r w:rsidRPr="001750F4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3776F600">
                <v:shape id="_x0000_i1170" type="#_x0000_t75" style="width:42.6pt;height:21.9pt" o:ole="">
                  <v:imagedata r:id="rId287" o:title=""/>
                </v:shape>
                <o:OLEObject Type="Embed" ProgID="Equation.3" ShapeID="_x0000_i1170" DrawAspect="Content" ObjectID="_1625467319" r:id="rId288"/>
              </w:objec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 оказывается менее 10 (десяти) рублей за 1 МВт в месяц, то она принимается равной 10 (десяти) рублям за 1 МВт в месяц.</w:t>
            </w:r>
          </w:p>
          <w:p w14:paraId="01F5AA8A" w14:textId="77777777" w:rsidR="006A0E14" w:rsidRPr="001750F4" w:rsidRDefault="006A0E14" w:rsidP="006A0E14">
            <w:pPr>
              <w:pStyle w:val="afffe"/>
              <w:autoSpaceDE w:val="0"/>
              <w:autoSpaceDN w:val="0"/>
              <w:adjustRightInd w:val="0"/>
              <w:ind w:left="0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89C26C1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spacing w:before="120" w:after="120"/>
              <w:ind w:left="0"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КО, начиная с </w:t>
            </w:r>
            <w:r w:rsidRPr="001750F4">
              <w:rPr>
                <w:rFonts w:ascii="Garamond" w:hAnsi="Garamond"/>
                <w:b/>
                <w:position w:val="-14"/>
                <w:sz w:val="22"/>
                <w:szCs w:val="22"/>
              </w:rPr>
              <w:object w:dxaOrig="1280" w:dyaOrig="400" w14:anchorId="69C839A3">
                <v:shape id="_x0000_i1171" type="#_x0000_t75" style="width:65.1pt;height:21.9pt" o:ole="">
                  <v:imagedata r:id="rId289" o:title=""/>
                </v:shape>
                <o:OLEObject Type="Embed" ProgID="Equation.3" ShapeID="_x0000_i1171" DrawAspect="Content" ObjectID="_1625467320" r:id="rId290"/>
              </w:objec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, рассчитывает </w:t>
            </w:r>
            <w:r w:rsidRPr="001750F4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цену на мощность </w: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 xml:space="preserve">ГТП генерации </w:t>
            </w:r>
            <w:r w:rsidRPr="001750F4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p</w:t>
            </w:r>
            <w:r w:rsidRPr="001750F4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1750F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i</w:t>
            </w:r>
            <w:r w:rsidRPr="001750F4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по </w:t>
            </w:r>
            <w:r w:rsidRPr="001750F4">
              <w:rPr>
                <w:rFonts w:ascii="Garamond" w:hAnsi="Garamond"/>
                <w:b/>
                <w:sz w:val="22"/>
                <w:szCs w:val="22"/>
              </w:rPr>
              <w:t>договорам на модернизацию</w:t>
            </w:r>
            <w:r w:rsidRPr="001750F4">
              <w:rPr>
                <w:rFonts w:ascii="Garamond" w:hAnsi="Garamond"/>
                <w:b/>
                <w:bCs/>
                <w:iCs/>
                <w:sz w:val="22"/>
                <w:szCs w:val="22"/>
              </w:rPr>
              <w:t xml:space="preserve"> в месяце </w:t>
            </w:r>
            <w:r w:rsidRPr="001750F4">
              <w:rPr>
                <w:rFonts w:ascii="Garamond" w:hAnsi="Garamond"/>
                <w:b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1750F4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. </w:t>
            </w:r>
          </w:p>
          <w:p w14:paraId="2987A3EB" w14:textId="77777777" w:rsidR="006A0E14" w:rsidRPr="001750F4" w:rsidRDefault="006A0E14" w:rsidP="006A0E14">
            <w:pPr>
              <w:pStyle w:val="afffe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14:paraId="53A824C5" w14:textId="77777777" w:rsidR="006A0E14" w:rsidRPr="001750F4" w:rsidRDefault="006A0E14" w:rsidP="006A0E14">
            <w:pPr>
              <w:pStyle w:val="afffe"/>
              <w:numPr>
                <w:ilvl w:val="0"/>
                <w:numId w:val="18"/>
              </w:numPr>
              <w:spacing w:before="120" w:after="120"/>
              <w:ind w:left="0"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750F4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Параметры, определяемые в пунктах 2-5, рассчитываются начиная с </w:t>
            </w:r>
            <w:r w:rsidRPr="001750F4">
              <w:rPr>
                <w:rFonts w:ascii="Garamond" w:hAnsi="Garamond"/>
                <w:position w:val="-6"/>
                <w:sz w:val="22"/>
                <w:szCs w:val="22"/>
              </w:rPr>
              <w:object w:dxaOrig="639" w:dyaOrig="279" w14:anchorId="415801AC">
                <v:shape id="_x0000_i1172" type="#_x0000_t75" style="width:36.85pt;height:14.4pt" o:ole="">
                  <v:imagedata r:id="rId291" o:title=""/>
                </v:shape>
                <o:OLEObject Type="Embed" ProgID="Equation.3" ShapeID="_x0000_i1172" DrawAspect="Content" ObjectID="_1625467321" r:id="rId292"/>
              </w:object>
            </w:r>
            <w:r w:rsidRPr="001750F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6F1333" w:rsidRPr="00800EAD" w14:paraId="02026C67" w14:textId="77777777" w:rsidTr="001D203B">
        <w:trPr>
          <w:trHeight w:val="435"/>
        </w:trPr>
        <w:tc>
          <w:tcPr>
            <w:tcW w:w="960" w:type="dxa"/>
            <w:vAlign w:val="center"/>
          </w:tcPr>
          <w:p w14:paraId="707576FC" w14:textId="77777777" w:rsidR="006F1333" w:rsidRDefault="006F1333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13680" w:type="dxa"/>
            <w:gridSpan w:val="2"/>
            <w:vAlign w:val="center"/>
          </w:tcPr>
          <w:p w14:paraId="6562A4BF" w14:textId="77777777" w:rsidR="006F1333" w:rsidRDefault="006F1333" w:rsidP="006F1333">
            <w:pPr>
              <w:widowControl w:val="0"/>
              <w:spacing w:after="120" w:line="288" w:lineRule="auto"/>
              <w:ind w:right="-27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Добавить пункты</w:t>
            </w:r>
          </w:p>
          <w:p w14:paraId="14570F54" w14:textId="77777777" w:rsidR="006F1333" w:rsidRPr="006F1333" w:rsidRDefault="00A62D90" w:rsidP="006F1333">
            <w:pPr>
              <w:widowControl w:val="0"/>
              <w:spacing w:after="120" w:line="288" w:lineRule="auto"/>
              <w:ind w:right="-27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 xml:space="preserve">                          </w:t>
            </w:r>
            <w:r w:rsidR="006F1333">
              <w:rPr>
                <w:b/>
                <w:color w:val="000000"/>
                <w:szCs w:val="22"/>
                <w:lang w:val="ru-RU"/>
              </w:rPr>
              <w:t xml:space="preserve">28.1.4. </w:t>
            </w:r>
            <w:r w:rsidR="006F1333" w:rsidRPr="006F1333">
              <w:rPr>
                <w:b/>
                <w:color w:val="000000"/>
                <w:szCs w:val="22"/>
                <w:lang w:val="ru-RU"/>
              </w:rPr>
              <w:t>Расчет авансовых обязательств/требований по договорам модернизации</w:t>
            </w:r>
          </w:p>
          <w:p w14:paraId="6AF3B81E" w14:textId="77777777" w:rsidR="006F1333" w:rsidRPr="003C0090" w:rsidRDefault="006F1333" w:rsidP="006F1333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lang w:val="ru-RU"/>
              </w:rPr>
            </w:pPr>
            <w:r>
              <w:rPr>
                <w:lang w:val="ru-RU"/>
              </w:rPr>
              <w:tab/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Величина авансового обязательства/требования участника оптового рынка в месяце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m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ценовой зоны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за мощность 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производимую ГТП генерации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поставляемую в ГТП потребления (экспорта)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>(</w:t>
            </w:r>
            <w:r w:rsidRPr="003C0090">
              <w:rPr>
                <w:rFonts w:ascii="Garamond" w:hAnsi="Garamond"/>
                <w:szCs w:val="22"/>
              </w:rPr>
              <w:object w:dxaOrig="499" w:dyaOrig="300" w14:anchorId="68450D0E">
                <v:shape id="_x0000_i1173" type="#_x0000_t75" style="width:23.6pt;height:15pt" o:ole="">
                  <v:imagedata r:id="rId293" o:title=""/>
                </v:shape>
                <o:OLEObject Type="Embed" ProgID="Equation.3" ShapeID="_x0000_i1173" DrawAspect="Content" ObjectID="_1625467322" r:id="rId294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),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22EB565B" w14:textId="77777777" w:rsidR="006F1333" w:rsidRPr="003C0090" w:rsidRDefault="00DA75D7" w:rsidP="00C2626C">
            <w:pPr>
              <w:pStyle w:val="32"/>
            </w:pPr>
            <w:r w:rsidRPr="00CC0840">
              <w:object w:dxaOrig="4900" w:dyaOrig="400" w14:anchorId="3C12CFAB">
                <v:shape id="_x0000_i1174" type="#_x0000_t75" style="width:245.4pt;height:21.9pt" o:ole="">
                  <v:imagedata r:id="rId295" o:title=""/>
                </v:shape>
                <o:OLEObject Type="Embed" ProgID="Equation.3" ShapeID="_x0000_i1174" DrawAspect="Content" ObjectID="_1625467323" r:id="rId296"/>
              </w:object>
            </w:r>
            <w:r w:rsidR="006F1333" w:rsidRPr="003C0090">
              <w:t>,</w:t>
            </w:r>
          </w:p>
          <w:p w14:paraId="395C937C" w14:textId="77777777" w:rsidR="006F1333" w:rsidRPr="003C0090" w:rsidRDefault="006F1333" w:rsidP="00B06379">
            <w:pPr>
              <w:pStyle w:val="a9"/>
              <w:widowControl w:val="0"/>
              <w:ind w:left="544" w:hanging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="00C76C40" w:rsidRPr="00953F56">
              <w:rPr>
                <w:position w:val="-14"/>
              </w:rPr>
              <w:object w:dxaOrig="1579" w:dyaOrig="400" w14:anchorId="38B59715">
                <v:shape id="_x0000_i1175" type="#_x0000_t75" style="width:79.5pt;height:21.9pt" o:ole="">
                  <v:imagedata r:id="rId297" o:title=""/>
                </v:shape>
                <o:OLEObject Type="Embed" ProgID="Equation.3" ShapeID="_x0000_i1175" DrawAspect="Content" ObjectID="_1625467324" r:id="rId298"/>
              </w:objec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– </w:t>
            </w:r>
            <w:r w:rsidR="0091304F">
              <w:rPr>
                <w:rFonts w:ascii="Garamond" w:hAnsi="Garamond"/>
                <w:lang w:val="ru-RU"/>
              </w:rPr>
              <w:t>о</w:t>
            </w:r>
            <w:r w:rsidR="0091304F" w:rsidRPr="0091304F">
              <w:rPr>
                <w:rFonts w:ascii="Garamond" w:hAnsi="Garamond"/>
                <w:lang w:val="ru-RU"/>
              </w:rPr>
              <w:t xml:space="preserve">бъем мощности, используемый для расчета авансовых обязательств по договорам на модернизацию в расчетном месяце </w:t>
            </w:r>
            <w:r w:rsidR="0091304F" w:rsidRPr="00F87779">
              <w:rPr>
                <w:rFonts w:ascii="Garamond" w:hAnsi="Garamond"/>
                <w:i/>
                <w:lang w:val="en-US"/>
              </w:rPr>
              <w:t>m</w:t>
            </w:r>
            <w:r w:rsidR="0091304F" w:rsidRPr="0091304F">
              <w:rPr>
                <w:rFonts w:ascii="Garamond" w:hAnsi="Garamond"/>
                <w:lang w:val="ru-RU"/>
              </w:rPr>
              <w:t xml:space="preserve"> в ценовой зоне </w:t>
            </w:r>
            <w:r w:rsidR="0091304F" w:rsidRPr="00F87779">
              <w:rPr>
                <w:rFonts w:ascii="Garamond" w:hAnsi="Garamond"/>
                <w:i/>
                <w:lang w:val="en-US"/>
              </w:rPr>
              <w:t>z</w:t>
            </w:r>
            <w:r w:rsidR="0091304F" w:rsidRPr="0091304F">
              <w:rPr>
                <w:rFonts w:ascii="Garamond" w:hAnsi="Garamond"/>
                <w:lang w:val="ru-RU"/>
              </w:rPr>
              <w:t>,</w:t>
            </w:r>
            <w:r w:rsidR="00B06379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производим</w:t>
            </w:r>
            <w:r w:rsidR="00B06379">
              <w:rPr>
                <w:rFonts w:ascii="Garamond" w:hAnsi="Garamond"/>
                <w:bCs/>
                <w:iCs/>
                <w:szCs w:val="22"/>
                <w:lang w:val="ru-RU"/>
              </w:rPr>
              <w:t>ой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ГТП генерации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и приобретаем</w:t>
            </w:r>
            <w:r w:rsidR="00B06379">
              <w:rPr>
                <w:rFonts w:ascii="Garamond" w:hAnsi="Garamond"/>
                <w:bCs/>
                <w:iCs/>
                <w:szCs w:val="22"/>
                <w:lang w:val="ru-RU"/>
              </w:rPr>
              <w:t>ой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ГТП потребления (экспорта)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>(</w:t>
            </w:r>
            <w:r w:rsidRPr="003C0090">
              <w:rPr>
                <w:rFonts w:ascii="Garamond" w:hAnsi="Garamond"/>
                <w:szCs w:val="22"/>
              </w:rPr>
              <w:object w:dxaOrig="499" w:dyaOrig="300" w14:anchorId="2971D0CE">
                <v:shape id="_x0000_i1176" type="#_x0000_t75" style="width:23.6pt;height:15pt" o:ole="">
                  <v:imagedata r:id="rId293" o:title=""/>
                </v:shape>
                <o:OLEObject Type="Embed" ProgID="Equation.3" ShapeID="_x0000_i1176" DrawAspect="Content" ObjectID="_1625467325" r:id="rId299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>)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определенный в соответствии с </w:t>
            </w:r>
            <w:r w:rsidRPr="00222D48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;</w:t>
            </w:r>
          </w:p>
          <w:p w14:paraId="2F92DF41" w14:textId="77777777" w:rsidR="006F1333" w:rsidRPr="003C0090" w:rsidRDefault="00DA75D7" w:rsidP="006F1333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226062">
              <w:rPr>
                <w:position w:val="-14"/>
              </w:rPr>
              <w:object w:dxaOrig="1320" w:dyaOrig="400" w14:anchorId="0E642FF4">
                <v:shape id="_x0000_i1177" type="#_x0000_t75" style="width:65.1pt;height:20.15pt" o:ole="">
                  <v:imagedata r:id="rId300" o:title=""/>
                </v:shape>
                <o:OLEObject Type="Embed" ProgID="Equation.3" ShapeID="_x0000_i1177" DrawAspect="Content" ObjectID="_1625467326" r:id="rId301"/>
              </w:object>
            </w:r>
            <w:r w:rsidR="006F1333"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6F1333" w:rsidRPr="007548EB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на мощность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="007548EB" w:rsidRPr="007548E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по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месяце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6F1333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</w:t>
            </w:r>
            <w:r w:rsidR="00A62D90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>в соответствии с пунктом 28</w:t>
            </w:r>
            <w:r w:rsidR="00A62D90">
              <w:rPr>
                <w:rFonts w:ascii="Garamond" w:hAnsi="Garamond"/>
                <w:bCs/>
                <w:iCs/>
                <w:szCs w:val="22"/>
                <w:lang w:val="ru-RU"/>
              </w:rPr>
              <w:t>.1.3 настоящего Регламента</w:t>
            </w:r>
            <w:r w:rsidR="006F1333"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14:paraId="308B86F9" w14:textId="77777777" w:rsidR="006F1333" w:rsidRPr="003C0090" w:rsidRDefault="006F1333" w:rsidP="006F1333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На дату платежа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d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величина авансового обязательства/требования участника оптового рынка в месяце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m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ценовой зоны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за мощность 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производимую ГТП генерации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приобретаемую в ГТП потребления (экспорта)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>(</w:t>
            </w:r>
            <w:r w:rsidRPr="003C0090">
              <w:rPr>
                <w:rFonts w:ascii="Garamond" w:hAnsi="Garamond"/>
                <w:szCs w:val="22"/>
              </w:rPr>
              <w:object w:dxaOrig="499" w:dyaOrig="300" w14:anchorId="34905133">
                <v:shape id="_x0000_i1178" type="#_x0000_t75" style="width:23.6pt;height:15pt" o:ole="">
                  <v:imagedata r:id="rId293" o:title=""/>
                </v:shape>
                <o:OLEObject Type="Embed" ProgID="Equation.3" ShapeID="_x0000_i1178" DrawAspect="Content" ObjectID="_1625467327" r:id="rId302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>)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равна </w:t>
            </w:r>
            <w:r w:rsidR="009D1F32" w:rsidRPr="003C0090">
              <w:rPr>
                <w:rFonts w:ascii="Garamond" w:hAnsi="Garamond"/>
                <w:bCs/>
                <w:iCs/>
                <w:position w:val="-24"/>
                <w:szCs w:val="22"/>
              </w:rPr>
              <w:object w:dxaOrig="2840" w:dyaOrig="700" w14:anchorId="1F87D5CA">
                <v:shape id="_x0000_i1179" type="#_x0000_t75" style="width:121.55pt;height:34.55pt" o:ole="">
                  <v:imagedata r:id="rId303" o:title=""/>
                </v:shape>
                <o:OLEObject Type="Embed" ProgID="Equation.3" ShapeID="_x0000_i1179" DrawAspect="Content" ObjectID="_1625467328" r:id="rId304"/>
              </w:objec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14:paraId="73C5C76F" w14:textId="77777777" w:rsidR="006F1333" w:rsidRDefault="006F1333" w:rsidP="006F1333">
            <w:pPr>
              <w:spacing w:before="120" w:after="120"/>
              <w:ind w:firstLine="522"/>
              <w:jc w:val="both"/>
              <w:rPr>
                <w:bCs/>
                <w:iCs/>
                <w:szCs w:val="22"/>
                <w:lang w:val="ru-RU"/>
              </w:rPr>
            </w:pPr>
            <w:r w:rsidRPr="003C0090">
              <w:rPr>
                <w:bCs/>
                <w:iCs/>
                <w:szCs w:val="22"/>
                <w:lang w:val="ru-RU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0580EA62" w14:textId="77777777" w:rsidR="00A62D90" w:rsidRDefault="00A62D90" w:rsidP="006F1333">
            <w:pPr>
              <w:spacing w:before="120" w:after="120"/>
              <w:ind w:firstLine="522"/>
              <w:jc w:val="both"/>
              <w:rPr>
                <w:bCs/>
                <w:iCs/>
                <w:szCs w:val="22"/>
                <w:lang w:val="ru-RU"/>
              </w:rPr>
            </w:pPr>
          </w:p>
          <w:p w14:paraId="3DAC6B39" w14:textId="77777777" w:rsidR="00A62D90" w:rsidRPr="00BA2235" w:rsidRDefault="00A62D90" w:rsidP="00A62D90">
            <w:pPr>
              <w:widowControl w:val="0"/>
              <w:spacing w:after="120"/>
              <w:ind w:left="1440" w:right="-28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 xml:space="preserve">28.1.5. </w:t>
            </w:r>
            <w:r w:rsidRPr="00A62D90">
              <w:rPr>
                <w:b/>
                <w:color w:val="000000"/>
                <w:szCs w:val="22"/>
                <w:lang w:val="ru-RU"/>
              </w:rPr>
              <w:t>Расчет фактических финансовых обязательств/требований по договорам на модернизацию по итогам расчетного периода</w:t>
            </w:r>
          </w:p>
          <w:p w14:paraId="1A9A3756" w14:textId="77777777" w:rsidR="00A62D90" w:rsidRPr="00BA2235" w:rsidRDefault="00A62D90" w:rsidP="00A62D90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Стоимость мощности, купленной/проданной участником оптового рынка в месяце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, произведенной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, покупаемой в ГТП потребления (экспорта)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>(</w:t>
            </w:r>
            <w:r w:rsidRPr="003C0090">
              <w:rPr>
                <w:rFonts w:ascii="Garamond" w:hAnsi="Garamond"/>
                <w:szCs w:val="22"/>
              </w:rPr>
              <w:object w:dxaOrig="499" w:dyaOrig="300" w14:anchorId="39216C11">
                <v:shape id="_x0000_i1180" type="#_x0000_t75" style="width:23.6pt;height:15pt" o:ole="">
                  <v:imagedata r:id="rId293" o:title=""/>
                </v:shape>
                <o:OLEObject Type="Embed" ProgID="Equation.3" ShapeID="_x0000_i1180" DrawAspect="Content" ObjectID="_1625467329" r:id="rId305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), рассчитывается по формуле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: </w:t>
            </w:r>
          </w:p>
          <w:p w14:paraId="2949989D" w14:textId="77777777" w:rsidR="00A62D90" w:rsidRPr="00222D48" w:rsidRDefault="0008040B" w:rsidP="00A62D90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position w:val="-14"/>
              </w:rPr>
              <w:object w:dxaOrig="3780" w:dyaOrig="400" w14:anchorId="523B9F2B">
                <v:shape id="_x0000_i1181" type="#_x0000_t75" style="width:189.5pt;height:21.9pt" o:ole="">
                  <v:imagedata r:id="rId306" o:title=""/>
                </v:shape>
                <o:OLEObject Type="Embed" ProgID="Equation.3" ShapeID="_x0000_i1181" DrawAspect="Content" ObjectID="_1625467330" r:id="rId307"/>
              </w:object>
            </w:r>
            <w:r w:rsidR="00A62D90" w:rsidRPr="00004827">
              <w:rPr>
                <w:lang w:val="ru-RU"/>
              </w:rPr>
              <w:t>,</w:t>
            </w:r>
          </w:p>
          <w:p w14:paraId="0770859F" w14:textId="77777777" w:rsidR="00A62D90" w:rsidRPr="003C0090" w:rsidRDefault="00A62D90" w:rsidP="00A62D90">
            <w:pPr>
              <w:pStyle w:val="a9"/>
              <w:ind w:left="567" w:hanging="45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="009D1F32" w:rsidRPr="00953F56">
              <w:rPr>
                <w:position w:val="-14"/>
              </w:rPr>
              <w:object w:dxaOrig="1240" w:dyaOrig="400" w14:anchorId="54560A0A">
                <v:shape id="_x0000_i1182" type="#_x0000_t75" style="width:61.65pt;height:21.9pt" o:ole="">
                  <v:imagedata r:id="rId308" o:title=""/>
                </v:shape>
                <o:OLEObject Type="Embed" ProgID="Equation.3" ShapeID="_x0000_i1182" DrawAspect="Content" ObjectID="_1625467331" r:id="rId309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– объем мощности, фактически поставленный в месяце </w:t>
            </w:r>
            <w:r w:rsidRPr="003C0090">
              <w:rPr>
                <w:rFonts w:ascii="Garamond" w:hAnsi="Garamond"/>
                <w:i/>
                <w:szCs w:val="22"/>
              </w:rPr>
              <w:t>m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производимой ГТП генерации </w:t>
            </w:r>
            <w:r w:rsidRPr="003C0090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приобретаемой в ГТП потребления (экспорта) </w:t>
            </w:r>
            <w:r w:rsidRPr="003C0090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>(</w:t>
            </w:r>
            <w:r>
              <w:rPr>
                <w:rFonts w:ascii="Garamond" w:hAnsi="Garamond"/>
                <w:noProof/>
                <w:szCs w:val="22"/>
                <w:lang w:val="ru-RU" w:eastAsia="ru-RU"/>
              </w:rPr>
              <w:drawing>
                <wp:inline distT="0" distB="0" distL="0" distR="0" wp14:anchorId="0DA8300B" wp14:editId="0847CB80">
                  <wp:extent cx="314325" cy="1905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090">
              <w:rPr>
                <w:rFonts w:ascii="Garamond" w:hAnsi="Garamond"/>
                <w:szCs w:val="22"/>
                <w:lang w:val="ru-RU"/>
              </w:rPr>
              <w:t>)</w:t>
            </w:r>
            <w:r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,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определенный в соответствии с </w:t>
            </w:r>
            <w:r w:rsidRPr="00222D48">
              <w:rPr>
                <w:rFonts w:ascii="Garamond" w:hAnsi="Garamond"/>
                <w:i/>
                <w:szCs w:val="22"/>
                <w:lang w:val="ru-RU"/>
              </w:rPr>
              <w:t>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</w:t>
            </w:r>
            <w:r w:rsidRPr="003C0090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2C2DC4A" w14:textId="77777777" w:rsidR="007548EB" w:rsidRPr="00BA2235" w:rsidRDefault="0008040B" w:rsidP="007548EB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226062">
              <w:rPr>
                <w:position w:val="-14"/>
              </w:rPr>
              <w:object w:dxaOrig="1320" w:dyaOrig="400" w14:anchorId="67D337F1">
                <v:shape id="_x0000_i1183" type="#_x0000_t75" style="width:65.1pt;height:20.15pt" o:ole="">
                  <v:imagedata r:id="rId311" o:title=""/>
                </v:shape>
                <o:OLEObject Type="Embed" ProgID="Equation.3" ShapeID="_x0000_i1183" DrawAspect="Content" ObjectID="_1625467332" r:id="rId312"/>
              </w:object>
            </w:r>
            <w:r w:rsidR="007548EB"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на мощность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="007548EB" w:rsidRPr="007548E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по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месяце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в соответствии с пунктом 28</w:t>
            </w:r>
            <w:r w:rsidR="007548EB">
              <w:rPr>
                <w:rFonts w:ascii="Garamond" w:hAnsi="Garamond"/>
                <w:bCs/>
                <w:iCs/>
                <w:szCs w:val="22"/>
                <w:lang w:val="ru-RU"/>
              </w:rPr>
              <w:t>.1.3 настоящего Регламента</w:t>
            </w:r>
            <w:r w:rsidR="007548EB" w:rsidRPr="003C0090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14:paraId="0889A6DA" w14:textId="77777777" w:rsidR="00A62D90" w:rsidRDefault="00A62D90" w:rsidP="00A62D90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Размер доплаты/возврата (с учетом НДС) в месяце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m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рассчитывается в соответствии с формулой:</w:t>
            </w:r>
          </w:p>
          <w:p w14:paraId="23D2B3DE" w14:textId="77777777" w:rsidR="00A62D90" w:rsidRPr="003C0090" w:rsidRDefault="007041E8" w:rsidP="00A62D90">
            <w:pPr>
              <w:pStyle w:val="a9"/>
              <w:widowControl w:val="0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8E4FA8">
              <w:rPr>
                <w:position w:val="-28"/>
              </w:rPr>
              <w:object w:dxaOrig="5460" w:dyaOrig="540" w14:anchorId="2D15F444">
                <v:shape id="_x0000_i1184" type="#_x0000_t75" style="width:273.6pt;height:27.05pt" o:ole="">
                  <v:imagedata r:id="rId313" o:title=""/>
                </v:shape>
                <o:OLEObject Type="Embed" ProgID="Equation.3" ShapeID="_x0000_i1184" DrawAspect="Content" ObjectID="_1625467333" r:id="rId314"/>
              </w:object>
            </w:r>
            <w:r w:rsidR="00A62D90" w:rsidRPr="003C0090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654B1EBC" w14:textId="77777777" w:rsidR="00A62D90" w:rsidRPr="003C0090" w:rsidRDefault="00A62D90" w:rsidP="00A62D90">
            <w:pPr>
              <w:pStyle w:val="a9"/>
              <w:widowControl w:val="0"/>
              <w:ind w:left="474" w:hanging="480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53F56">
              <w:rPr>
                <w:position w:val="-14"/>
              </w:rPr>
              <w:object w:dxaOrig="1260" w:dyaOrig="400" w14:anchorId="3E4894C4">
                <v:shape id="_x0000_i1185" type="#_x0000_t75" style="width:63.95pt;height:21.9pt" o:ole="">
                  <v:imagedata r:id="rId315" o:title=""/>
                </v:shape>
                <o:OLEObject Type="Embed" ProgID="Equation.3" ShapeID="_x0000_i1185" DrawAspect="Content" ObjectID="_1625467334" r:id="rId316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– сумма итогового обязательства с учетом НДС по договору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D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за месяц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0DE6EDC0" w14:textId="77777777" w:rsidR="00A62D90" w:rsidRPr="003C0090" w:rsidRDefault="00A62D90" w:rsidP="00A62D90">
            <w:pPr>
              <w:pStyle w:val="a9"/>
              <w:widowControl w:val="0"/>
              <w:ind w:left="426"/>
              <w:rPr>
                <w:rFonts w:ascii="Garamond" w:hAnsi="Garamond"/>
                <w:szCs w:val="22"/>
                <w:lang w:val="ru-RU"/>
              </w:rPr>
            </w:pPr>
            <w:r w:rsidRPr="00953F56">
              <w:rPr>
                <w:position w:val="-14"/>
              </w:rPr>
              <w:object w:dxaOrig="1719" w:dyaOrig="400" w14:anchorId="018008A9">
                <v:shape id="_x0000_i1186" type="#_x0000_t75" style="width:86.4pt;height:21.9pt" o:ole="">
                  <v:imagedata r:id="rId317" o:title=""/>
                </v:shape>
                <o:OLEObject Type="Embed" ProgID="Equation.3" ShapeID="_x0000_i1186" DrawAspect="Content" ObjectID="_1625467335" r:id="rId318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– сумма авансового обязательства с учетом НДС по договору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D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на дату платежа </w:t>
            </w:r>
            <w:r w:rsidRPr="003C0090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за месяц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14:paraId="6F3B99A4" w14:textId="77777777" w:rsidR="00A62D90" w:rsidRDefault="00A62D90" w:rsidP="00A62D90">
            <w:pPr>
              <w:pStyle w:val="a9"/>
              <w:widowControl w:val="0"/>
              <w:ind w:left="426"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Pr="00953F56">
              <w:rPr>
                <w:position w:val="-14"/>
              </w:rPr>
              <w:object w:dxaOrig="1719" w:dyaOrig="400" w14:anchorId="27D8ECA0">
                <v:shape id="_x0000_i1187" type="#_x0000_t75" style="width:86.4pt;height:21.9pt" o:ole="">
                  <v:imagedata r:id="rId319" o:title=""/>
                </v:shape>
                <o:OLEObject Type="Embed" ProgID="Equation.3" ShapeID="_x0000_i1187" DrawAspect="Content" ObjectID="_1625467336" r:id="rId320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&gt; 0, то формируется обязательство на доплату с суммой (с учетом НДС) </w:t>
            </w:r>
          </w:p>
          <w:p w14:paraId="5C821FF0" w14:textId="77777777" w:rsidR="00A62D90" w:rsidRDefault="00A62D90" w:rsidP="00A62D90">
            <w:pPr>
              <w:pStyle w:val="a9"/>
              <w:widowControl w:val="0"/>
              <w:ind w:left="426"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953F56">
              <w:rPr>
                <w:position w:val="-14"/>
              </w:rPr>
              <w:object w:dxaOrig="1660" w:dyaOrig="400" w14:anchorId="47FA7690">
                <v:shape id="_x0000_i1188" type="#_x0000_t75" style="width:82.35pt;height:21.9pt" o:ole="">
                  <v:imagedata r:id="rId321" o:title=""/>
                </v:shape>
                <o:OLEObject Type="Embed" ProgID="Equation.3" ShapeID="_x0000_i1188" DrawAspect="Content" ObjectID="_1625467337" r:id="rId322"/>
              </w:object>
            </w:r>
            <w:r>
              <w:rPr>
                <w:lang w:val="ru-RU"/>
              </w:rPr>
              <w:t>=</w:t>
            </w:r>
            <w:r w:rsidRPr="00953F56">
              <w:rPr>
                <w:position w:val="-14"/>
              </w:rPr>
              <w:object w:dxaOrig="1719" w:dyaOrig="400" w14:anchorId="6EA35FBE">
                <v:shape id="_x0000_i1189" type="#_x0000_t75" style="width:86.4pt;height:21.9pt" o:ole="">
                  <v:imagedata r:id="rId323" o:title=""/>
                </v:shape>
                <o:OLEObject Type="Embed" ProgID="Equation.3" ShapeID="_x0000_i1189" DrawAspect="Content" ObjectID="_1625467338" r:id="rId324"/>
              </w:object>
            </w:r>
          </w:p>
          <w:p w14:paraId="071021AB" w14:textId="77777777" w:rsidR="00A62D90" w:rsidRPr="003C0090" w:rsidRDefault="00A62D90" w:rsidP="00A62D90">
            <w:pPr>
              <w:pStyle w:val="a9"/>
              <w:widowControl w:val="0"/>
              <w:ind w:left="426"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Pr="00953F56">
              <w:rPr>
                <w:position w:val="-14"/>
              </w:rPr>
              <w:object w:dxaOrig="1719" w:dyaOrig="400" w14:anchorId="0C9CF410">
                <v:shape id="_x0000_i1190" type="#_x0000_t75" style="width:86.4pt;height:21.9pt" o:ole="">
                  <v:imagedata r:id="rId323" o:title=""/>
                </v:shape>
                <o:OLEObject Type="Embed" ProgID="Equation.3" ShapeID="_x0000_i1190" DrawAspect="Content" ObjectID="_1625467339" r:id="rId325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&lt; 0, то формируется обязательство на возврат с суммой (с учетом НДС) </w:t>
            </w:r>
            <w:r w:rsidRPr="00953F56">
              <w:rPr>
                <w:position w:val="-14"/>
              </w:rPr>
              <w:object w:dxaOrig="1700" w:dyaOrig="400" w14:anchorId="7C4BBCFC">
                <v:shape id="_x0000_i1191" type="#_x0000_t75" style="width:86.4pt;height:21.9pt" o:ole="">
                  <v:imagedata r:id="rId326" o:title=""/>
                </v:shape>
                <o:OLEObject Type="Embed" ProgID="Equation.3" ShapeID="_x0000_i1191" DrawAspect="Content" ObjectID="_1625467340" r:id="rId327"/>
              </w:object>
            </w:r>
            <w:r>
              <w:rPr>
                <w:lang w:val="ru-RU"/>
              </w:rPr>
              <w:t>= –</w:t>
            </w:r>
            <w:r w:rsidRPr="00953F56">
              <w:rPr>
                <w:position w:val="-14"/>
              </w:rPr>
              <w:object w:dxaOrig="1719" w:dyaOrig="400" w14:anchorId="009E1213">
                <v:shape id="_x0000_i1192" type="#_x0000_t75" style="width:86.4pt;height:21.9pt" o:ole="">
                  <v:imagedata r:id="rId323" o:title=""/>
                </v:shape>
                <o:OLEObject Type="Embed" ProgID="Equation.3" ShapeID="_x0000_i1192" DrawAspect="Content" ObjectID="_1625467341" r:id="rId328"/>
              </w:object>
            </w:r>
          </w:p>
          <w:p w14:paraId="10E84AAE" w14:textId="77777777" w:rsidR="00A62D90" w:rsidRDefault="00A62D90" w:rsidP="00A62D90">
            <w:pPr>
              <w:pStyle w:val="a9"/>
              <w:widowControl w:val="0"/>
              <w:ind w:left="426"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>НДС в обязательстве на доплату/возврат определяется в соответствии с формулой:</w:t>
            </w:r>
          </w:p>
          <w:p w14:paraId="3A85B979" w14:textId="77777777" w:rsidR="00A62D90" w:rsidRPr="003C0090" w:rsidRDefault="00A62D90" w:rsidP="00A62D90">
            <w:pPr>
              <w:pStyle w:val="a9"/>
              <w:widowControl w:val="0"/>
              <w:ind w:left="426"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1E361C">
              <w:rPr>
                <w:position w:val="-28"/>
              </w:rPr>
              <w:object w:dxaOrig="5240" w:dyaOrig="540" w14:anchorId="4B282690">
                <v:shape id="_x0000_i1193" type="#_x0000_t75" style="width:261.5pt;height:27.05pt" o:ole="">
                  <v:imagedata r:id="rId329" o:title=""/>
                </v:shape>
                <o:OLEObject Type="Embed" ProgID="Equation.3" ShapeID="_x0000_i1193" DrawAspect="Content" ObjectID="_1625467342" r:id="rId330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37291CA4" w14:textId="77777777" w:rsidR="00A62D90" w:rsidRPr="003C0090" w:rsidRDefault="00A62D90" w:rsidP="00A62D90">
            <w:pPr>
              <w:pStyle w:val="a9"/>
              <w:widowControl w:val="0"/>
              <w:ind w:left="426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953F56">
              <w:rPr>
                <w:position w:val="-14"/>
              </w:rPr>
              <w:object w:dxaOrig="1219" w:dyaOrig="400" w14:anchorId="5E5C3CFA">
                <v:shape id="_x0000_i1194" type="#_x0000_t75" style="width:61.65pt;height:21.9pt" o:ole="">
                  <v:imagedata r:id="rId331" o:title=""/>
                </v:shape>
                <o:OLEObject Type="Embed" ProgID="Equation.3" ShapeID="_x0000_i1194" DrawAspect="Content" ObjectID="_1625467343" r:id="rId332"/>
              </w:objec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– сумма НДС итогового обязательства;</w:t>
            </w:r>
          </w:p>
          <w:p w14:paraId="3F3C9692" w14:textId="77777777" w:rsidR="006F1333" w:rsidRDefault="00A62D90" w:rsidP="00F13976">
            <w:pPr>
              <w:spacing w:before="120" w:after="120"/>
              <w:ind w:left="426" w:firstLine="426"/>
              <w:rPr>
                <w:szCs w:val="22"/>
                <w:lang w:val="ru-RU"/>
              </w:rPr>
            </w:pPr>
            <w:r w:rsidRPr="00953F56">
              <w:rPr>
                <w:position w:val="-14"/>
              </w:rPr>
              <w:object w:dxaOrig="1660" w:dyaOrig="400" w14:anchorId="139C1FE2">
                <v:shape id="_x0000_i1195" type="#_x0000_t75" style="width:82.35pt;height:21.9pt" o:ole="">
                  <v:imagedata r:id="rId333" o:title=""/>
                </v:shape>
                <o:OLEObject Type="Embed" ProgID="Equation.3" ShapeID="_x0000_i1195" DrawAspect="Content" ObjectID="_1625467344" r:id="rId334"/>
              </w:object>
            </w:r>
            <w:r w:rsidRPr="003C0090">
              <w:rPr>
                <w:szCs w:val="22"/>
                <w:lang w:val="ru-RU"/>
              </w:rPr>
              <w:t xml:space="preserve"> – сумма НДС авансового обязательства.</w:t>
            </w:r>
          </w:p>
          <w:p w14:paraId="12693476" w14:textId="77777777" w:rsidR="007A65E6" w:rsidRPr="003C0090" w:rsidRDefault="007A65E6" w:rsidP="006A0E14">
            <w:pPr>
              <w:pStyle w:val="32"/>
              <w:numPr>
                <w:ilvl w:val="2"/>
                <w:numId w:val="16"/>
              </w:numPr>
            </w:pPr>
            <w:r w:rsidRPr="003C0090">
              <w:t xml:space="preserve">Порядок взаимодействия КО и участников оптового рынка при проведении расчетов по </w:t>
            </w:r>
            <w:r>
              <w:t>договорам на модернизацию</w:t>
            </w:r>
          </w:p>
          <w:p w14:paraId="690E490A" w14:textId="77777777" w:rsidR="007A65E6" w:rsidRPr="00EE1B54" w:rsidRDefault="007A65E6" w:rsidP="007A65E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 xml:space="preserve">для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дат платежей </w:t>
            </w:r>
            <w:r w:rsidRPr="003C0090">
              <w:rPr>
                <w:rFonts w:ascii="Garamond" w:hAnsi="Garamond"/>
                <w:i/>
                <w:szCs w:val="22"/>
              </w:rPr>
              <w:t>d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содержащие отличные от нуля значения авансовых обязательств/требований по </w:t>
            </w:r>
            <w:r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, а также содержащие нулевые значения авансовых обязательств/требований в случае формирования отличных 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от нуля значений объемов мощности, используемых для расчета авансовых обязательств/требований по договорам на модернизацию (приложения </w:t>
            </w:r>
            <w:r w:rsidR="004D202A" w:rsidRPr="00EE1B54">
              <w:rPr>
                <w:rFonts w:ascii="Garamond" w:hAnsi="Garamond"/>
                <w:szCs w:val="22"/>
                <w:lang w:val="ru-RU"/>
              </w:rPr>
              <w:t>28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="004D202A" w:rsidRPr="00EE1B54">
              <w:rPr>
                <w:rFonts w:ascii="Garamond" w:hAnsi="Garamond"/>
                <w:szCs w:val="22"/>
                <w:lang w:val="ru-RU"/>
              </w:rPr>
              <w:t>28.</w:t>
            </w:r>
            <w:r w:rsidRPr="00EE1B54">
              <w:rPr>
                <w:rFonts w:ascii="Garamond" w:hAnsi="Garamond"/>
                <w:szCs w:val="22"/>
                <w:lang w:val="ru-RU"/>
              </w:rPr>
              <w:t>1 настоящего Регламента).</w:t>
            </w:r>
          </w:p>
          <w:p w14:paraId="6414EAFC" w14:textId="77777777" w:rsidR="007A65E6" w:rsidRPr="00EE1B54" w:rsidRDefault="007A65E6" w:rsidP="007A65E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EE1B54">
              <w:rPr>
                <w:szCs w:val="22"/>
                <w:lang w:val="ru-RU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на модернизацию, и передает участникам оптового рынка в электронном виде с ЭП персонифицированные итоговые реестры финансовых обязательств/требований по договорам на модернизацию за расчетный период, содержащие отличные от нуля значения фактических обязательств/требований по договорам на модернизацию,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</w:t>
            </w:r>
            <w:r w:rsidR="004D202A" w:rsidRPr="00EE1B54">
              <w:rPr>
                <w:szCs w:val="22"/>
                <w:lang w:val="ru-RU"/>
              </w:rPr>
              <w:t>28.</w:t>
            </w:r>
            <w:r w:rsidR="0015724B" w:rsidRPr="00122DA0">
              <w:rPr>
                <w:szCs w:val="22"/>
                <w:lang w:val="ru-RU"/>
              </w:rPr>
              <w:t>3</w:t>
            </w:r>
            <w:r w:rsidRPr="00EE1B54">
              <w:rPr>
                <w:szCs w:val="22"/>
                <w:lang w:val="ru-RU"/>
              </w:rPr>
              <w:t xml:space="preserve"> и </w:t>
            </w:r>
            <w:r w:rsidR="004D202A" w:rsidRPr="00EE1B54">
              <w:rPr>
                <w:szCs w:val="22"/>
                <w:lang w:val="ru-RU"/>
              </w:rPr>
              <w:t>28.</w:t>
            </w:r>
            <w:r w:rsidR="0015724B" w:rsidRPr="00122DA0">
              <w:rPr>
                <w:szCs w:val="22"/>
                <w:lang w:val="ru-RU"/>
              </w:rPr>
              <w:t>4</w:t>
            </w:r>
            <w:r w:rsidRPr="00EE1B54">
              <w:rPr>
                <w:szCs w:val="22"/>
                <w:lang w:val="ru-RU"/>
              </w:rPr>
              <w:t xml:space="preserve">  </w:t>
            </w:r>
            <w:r w:rsidRPr="00EE1B54">
              <w:rPr>
                <w:color w:val="000000"/>
                <w:spacing w:val="1"/>
                <w:szCs w:val="22"/>
                <w:lang w:val="ru-RU"/>
              </w:rPr>
              <w:t>к настоящему Регламенту</w:t>
            </w:r>
            <w:r w:rsidRPr="00EE1B54">
              <w:rPr>
                <w:szCs w:val="22"/>
                <w:lang w:val="ru-RU"/>
              </w:rPr>
              <w:t xml:space="preserve">). </w:t>
            </w:r>
          </w:p>
          <w:p w14:paraId="1187A409" w14:textId="77777777" w:rsidR="007A65E6" w:rsidRPr="00EE1B54" w:rsidRDefault="007A65E6" w:rsidP="006A0E14">
            <w:pPr>
              <w:pStyle w:val="32"/>
              <w:numPr>
                <w:ilvl w:val="2"/>
                <w:numId w:val="16"/>
              </w:numPr>
            </w:pPr>
            <w:r w:rsidRPr="00EE1B54">
              <w:t>Порядок взаимодействия КО и ЦФР при проведении расчетов по обязательствам/требованиям по договорам на модернизацию</w:t>
            </w:r>
          </w:p>
          <w:p w14:paraId="1BACA29F" w14:textId="77777777" w:rsidR="007A65E6" w:rsidRPr="00EE1B54" w:rsidRDefault="007A65E6" w:rsidP="007A65E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E1B54">
              <w:rPr>
                <w:rFonts w:ascii="Garamond" w:hAnsi="Garamond"/>
                <w:szCs w:val="22"/>
                <w:lang w:val="ru-RU"/>
              </w:rPr>
              <w:lastRenderedPageBreak/>
              <w:t xml:space="preserve">Не позднее 10-го числа расчетного месяца КО определяет величины авансовых обязательств/требований по договорам на модернизацию на даты платежей </w:t>
            </w:r>
            <w:r w:rsidRPr="00EE1B54">
              <w:rPr>
                <w:rFonts w:ascii="Garamond" w:hAnsi="Garamond"/>
                <w:i/>
                <w:szCs w:val="22"/>
              </w:rPr>
              <w:t>d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 и передает в ЦФР в электронном виде с ЭП реестры авансовых обязательств/требований по договорам на модернизацию</w:t>
            </w:r>
            <w:r w:rsidRPr="00EE1B54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содержащие отличные от нуля значения авансовых обязательств/требований по договорам на модернизацию, на даты платежей </w:t>
            </w:r>
            <w:r w:rsidRPr="00EE1B54">
              <w:rPr>
                <w:rFonts w:ascii="Garamond" w:hAnsi="Garamond"/>
                <w:i/>
                <w:szCs w:val="22"/>
              </w:rPr>
              <w:t>d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 (приложение </w:t>
            </w:r>
            <w:r w:rsidR="004D202A" w:rsidRPr="00EE1B54">
              <w:rPr>
                <w:rFonts w:ascii="Garamond" w:hAnsi="Garamond"/>
                <w:szCs w:val="22"/>
                <w:lang w:val="ru-RU"/>
              </w:rPr>
              <w:t>28.</w:t>
            </w:r>
            <w:r w:rsidR="0015724B" w:rsidRPr="00122DA0">
              <w:rPr>
                <w:rFonts w:ascii="Garamond" w:hAnsi="Garamond"/>
                <w:szCs w:val="22"/>
                <w:lang w:val="ru-RU"/>
              </w:rPr>
              <w:t>2</w:t>
            </w:r>
            <w:r w:rsidRPr="00EE1B54">
              <w:rPr>
                <w:szCs w:val="22"/>
                <w:lang w:val="ru-RU"/>
              </w:rPr>
              <w:t xml:space="preserve"> </w:t>
            </w:r>
            <w:r w:rsidRPr="00EE1B54">
              <w:rPr>
                <w:rFonts w:ascii="Garamond" w:hAnsi="Garamond"/>
                <w:szCs w:val="22"/>
                <w:lang w:val="ru-RU"/>
              </w:rPr>
              <w:t>настоящего Регламента).</w:t>
            </w:r>
          </w:p>
          <w:p w14:paraId="48E76DD3" w14:textId="77777777" w:rsidR="007A65E6" w:rsidRPr="00EE1B54" w:rsidRDefault="007A65E6" w:rsidP="007A65E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E1B54">
              <w:rPr>
                <w:rFonts w:ascii="Garamond" w:hAnsi="Garamond"/>
                <w:szCs w:val="22"/>
                <w:lang w:val="ru-RU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договорам на модернизацию мощности и передает в ЦФР в электронном виде с ЭП итоговый реестр финансовых обязательств/требований по договорам на модернизацию за расчетный период, содержащие отличные от нуля значения фактических обязательств/требований,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</w:t>
            </w:r>
            <w:r w:rsidR="004D202A" w:rsidRPr="00EE1B54">
              <w:rPr>
                <w:rFonts w:ascii="Garamond" w:hAnsi="Garamond"/>
                <w:szCs w:val="22"/>
                <w:lang w:val="ru-RU"/>
              </w:rPr>
              <w:t>28.</w:t>
            </w:r>
            <w:r w:rsidR="00B522E0" w:rsidRPr="00122DA0">
              <w:rPr>
                <w:rFonts w:ascii="Garamond" w:hAnsi="Garamond"/>
                <w:szCs w:val="22"/>
                <w:lang w:val="ru-RU"/>
              </w:rPr>
              <w:t>5</w:t>
            </w:r>
            <w:r w:rsidRPr="00EE1B5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E1B54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к настоящему Регламенту</w:t>
            </w:r>
            <w:r w:rsidRPr="00EE1B54">
              <w:rPr>
                <w:rFonts w:ascii="Garamond" w:hAnsi="Garamond"/>
                <w:szCs w:val="22"/>
                <w:lang w:val="ru-RU"/>
              </w:rPr>
              <w:t>)</w:t>
            </w:r>
            <w:r w:rsidRPr="00EE1B54">
              <w:rPr>
                <w:rFonts w:ascii="Garamond" w:hAnsi="Garamond"/>
                <w:lang w:val="ru-RU"/>
              </w:rPr>
              <w:t xml:space="preserve">. </w:t>
            </w:r>
          </w:p>
          <w:p w14:paraId="716D1D1A" w14:textId="77777777" w:rsidR="007A65E6" w:rsidRPr="002E1422" w:rsidRDefault="007A65E6" w:rsidP="007A65E6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b/>
                <w:lang w:val="ru-RU"/>
              </w:rPr>
            </w:pPr>
            <w:r w:rsidRPr="00EE1B54">
              <w:rPr>
                <w:rFonts w:eastAsia="Arial Unicode MS"/>
                <w:szCs w:val="22"/>
                <w:lang w:val="ru-RU" w:eastAsia="ru-RU"/>
              </w:rPr>
              <w:t xml:space="preserve">Не позднее 17-го числа месяца, следующего за расчетным месяцем, </w:t>
            </w:r>
            <w:r w:rsidRPr="00EE1B54">
              <w:rPr>
                <w:szCs w:val="22"/>
                <w:lang w:val="ru-RU"/>
              </w:rPr>
              <w:t>ЦФР на основании реестра обязательств/требований по договорам на модернизацию и реестров авансовых обязательств/требований по договорам на модернизацию</w:t>
            </w:r>
            <w:r w:rsidRPr="003C0090">
              <w:rPr>
                <w:szCs w:val="22"/>
                <w:lang w:val="ru-RU"/>
              </w:rPr>
              <w:t xml:space="preserve"> за расчетный период определяет размер доплат/возвратов </w:t>
            </w:r>
            <w:r>
              <w:rPr>
                <w:szCs w:val="22"/>
                <w:lang w:val="ru-RU"/>
              </w:rPr>
              <w:t>договорам на модернизацию</w:t>
            </w:r>
            <w:r w:rsidRPr="003C0090">
              <w:rPr>
                <w:szCs w:val="22"/>
                <w:lang w:val="ru-RU"/>
              </w:rPr>
              <w:t>.</w:t>
            </w:r>
          </w:p>
        </w:tc>
      </w:tr>
      <w:tr w:rsidR="003159CF" w:rsidRPr="00800EAD" w14:paraId="076BE9B6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32056BEF" w14:textId="77777777" w:rsidR="003159CF" w:rsidRPr="003159CF" w:rsidRDefault="003159CF" w:rsidP="003159CF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28.2.1</w:t>
            </w:r>
          </w:p>
        </w:tc>
        <w:tc>
          <w:tcPr>
            <w:tcW w:w="6841" w:type="dxa"/>
            <w:vAlign w:val="center"/>
          </w:tcPr>
          <w:p w14:paraId="150A725E" w14:textId="77777777" w:rsidR="003159CF" w:rsidRPr="00184CAB" w:rsidRDefault="003159CF" w:rsidP="00C2626C">
            <w:pPr>
              <w:pStyle w:val="32"/>
            </w:pPr>
            <w:bookmarkStart w:id="3" w:name="_Toc404700913"/>
            <w:bookmarkStart w:id="4" w:name="_Toc525825797"/>
            <w:r w:rsidRPr="00184CAB">
              <w:t>Предмет расчетов</w:t>
            </w:r>
            <w:bookmarkEnd w:id="3"/>
            <w:bookmarkEnd w:id="4"/>
          </w:p>
          <w:p w14:paraId="4CD22FA7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В соответствии с условиями договоров на модернизацию при наличии оснований </w:t>
            </w:r>
            <w:r>
              <w:rPr>
                <w:rFonts w:ascii="Garamond" w:hAnsi="Garamond"/>
                <w:szCs w:val="22"/>
                <w:lang w:val="ru-RU"/>
              </w:rPr>
              <w:t xml:space="preserve">поставщик -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 оптового рынка </w:t>
            </w:r>
            <w:r w:rsidRPr="00430190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обязан выплатить покупателям:</w:t>
            </w:r>
          </w:p>
          <w:p w14:paraId="367AF9A7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184CAB">
              <w:rPr>
                <w:rFonts w:ascii="Garamond" w:hAnsi="Garamond"/>
                <w:szCs w:val="22"/>
                <w:lang w:val="ru-RU"/>
              </w:rPr>
              <w:t>обязательств по поставке мощности, предусмотренный соответствующим договором в случае непоставки или недопоставки мощности (штраф за непоставку</w:t>
            </w:r>
            <w:r w:rsidRPr="005E0216">
              <w:rPr>
                <w:rFonts w:ascii="Garamond" w:hAnsi="Garamond"/>
                <w:szCs w:val="22"/>
                <w:highlight w:val="yellow"/>
                <w:lang w:val="ru-RU"/>
              </w:rPr>
              <w:t>/</w:t>
            </w:r>
            <w:r w:rsidRPr="00184CAB">
              <w:rPr>
                <w:rFonts w:ascii="Garamond" w:hAnsi="Garamond"/>
                <w:szCs w:val="22"/>
                <w:lang w:val="ru-RU"/>
              </w:rPr>
              <w:t>недопоставку по договору на модернизацию);</w:t>
            </w:r>
          </w:p>
          <w:p w14:paraId="26C8494C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4105DE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14:paraId="6CB0A2FA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денежную сумму, обусловленную </w:t>
            </w:r>
            <w:r>
              <w:rPr>
                <w:rFonts w:ascii="Garamond" w:hAnsi="Garamond"/>
                <w:szCs w:val="22"/>
                <w:lang w:val="ru-RU"/>
              </w:rPr>
              <w:t xml:space="preserve">отказом поставщика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30190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от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 соответствующему договору;</w:t>
            </w:r>
          </w:p>
          <w:p w14:paraId="4F693DC4" w14:textId="77777777" w:rsidR="003159CF" w:rsidRPr="00184CAB" w:rsidRDefault="003159CF" w:rsidP="003159CF">
            <w:pPr>
              <w:pStyle w:val="a9"/>
              <w:ind w:firstLine="540"/>
              <w:rPr>
                <w:rFonts w:ascii="Garamond" w:eastAsiaTheme="minorHAnsi" w:hAnsi="Garamond" w:cs="Garamond"/>
                <w:b/>
                <w:bCs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денежную сумму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 xml:space="preserve">в случае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 xml:space="preserve">окончание периода поставки мощности по таким договорам наступает ранее окончания календарного года, в отношении которого мощность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lastRenderedPageBreak/>
              <w:t xml:space="preserve">соответствующего генерирующего объекта на дату направления заявления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об уменьшении периода поставки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(далее – денежная сумма, обусловленная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модернизацию).</w:t>
            </w:r>
          </w:p>
          <w:p w14:paraId="1373663E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Далее по тексту настоящего </w:t>
            </w: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егламента денежная сумма, обусловленная отказом поставщика от исполнения обязательств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и денежная сумма, обусловленная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совместно именуются как </w:t>
            </w:r>
            <w:r>
              <w:rPr>
                <w:rFonts w:ascii="Garamond" w:hAnsi="Garamond"/>
                <w:szCs w:val="22"/>
                <w:lang w:val="ru-RU"/>
              </w:rPr>
              <w:t>«</w:t>
            </w:r>
            <w:r w:rsidRPr="00184CAB">
              <w:rPr>
                <w:rFonts w:ascii="Garamond" w:hAnsi="Garamond"/>
                <w:szCs w:val="22"/>
                <w:lang w:val="ru-RU"/>
              </w:rPr>
              <w:t>денежная сумма</w:t>
            </w:r>
            <w:r w:rsidRPr="00184CAB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</w:t>
            </w:r>
            <w:r>
              <w:rPr>
                <w:rFonts w:ascii="Garamond" w:hAnsi="Garamond"/>
                <w:szCs w:val="22"/>
                <w:lang w:val="ru-RU"/>
              </w:rPr>
              <w:t>»</w:t>
            </w:r>
            <w:r w:rsidRPr="00184CAB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4D260A6D" w14:textId="77777777" w:rsidR="003159CF" w:rsidRPr="00F13976" w:rsidRDefault="003159CF" w:rsidP="00C2626C">
            <w:pPr>
              <w:pStyle w:val="32"/>
            </w:pPr>
          </w:p>
        </w:tc>
        <w:tc>
          <w:tcPr>
            <w:tcW w:w="6839" w:type="dxa"/>
            <w:vAlign w:val="center"/>
          </w:tcPr>
          <w:p w14:paraId="476AD063" w14:textId="77777777" w:rsidR="003159CF" w:rsidRPr="00184CAB" w:rsidRDefault="003159CF" w:rsidP="00C2626C">
            <w:pPr>
              <w:pStyle w:val="32"/>
            </w:pPr>
            <w:r w:rsidRPr="00184CAB">
              <w:lastRenderedPageBreak/>
              <w:t>Предмет расчетов</w:t>
            </w:r>
          </w:p>
          <w:p w14:paraId="67C9492B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В соответствии с условиями договоров на модернизацию при наличии оснований </w:t>
            </w:r>
            <w:r>
              <w:rPr>
                <w:rFonts w:ascii="Garamond" w:hAnsi="Garamond"/>
                <w:szCs w:val="22"/>
                <w:lang w:val="ru-RU"/>
              </w:rPr>
              <w:t xml:space="preserve">поставщик -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 оптового рынка </w:t>
            </w:r>
            <w:r w:rsidRPr="00430190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обязан выплатить покупателям:</w:t>
            </w:r>
          </w:p>
          <w:p w14:paraId="3008E358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184CAB">
              <w:rPr>
                <w:rFonts w:ascii="Garamond" w:hAnsi="Garamond"/>
                <w:szCs w:val="22"/>
                <w:lang w:val="ru-RU"/>
              </w:rPr>
              <w:t>обязательств по поставке мощности, предусмотренный соответствующим договором в случае непоставки или недопоставки мощности (штраф за непоставку</w:t>
            </w:r>
            <w:r w:rsidR="005E021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5E0216" w:rsidRPr="005E0216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184CAB">
              <w:rPr>
                <w:rFonts w:ascii="Garamond" w:hAnsi="Garamond"/>
                <w:szCs w:val="22"/>
                <w:lang w:val="ru-RU"/>
              </w:rPr>
              <w:t>недопоставку</w:t>
            </w:r>
            <w:r w:rsidR="005E0216" w:rsidRPr="005E0216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>мощности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по договору на модернизацию);</w:t>
            </w:r>
          </w:p>
          <w:p w14:paraId="60066FF3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4105DE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14:paraId="720193F7" w14:textId="77777777" w:rsidR="003159CF" w:rsidRPr="00184CAB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денежную сумму, обусловленную </w:t>
            </w:r>
            <w:r>
              <w:rPr>
                <w:rFonts w:ascii="Garamond" w:hAnsi="Garamond"/>
                <w:szCs w:val="22"/>
                <w:lang w:val="ru-RU"/>
              </w:rPr>
              <w:t xml:space="preserve">отказом поставщика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30190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от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 соответствующему договору;</w:t>
            </w:r>
          </w:p>
          <w:p w14:paraId="41967101" w14:textId="77777777" w:rsidR="003159CF" w:rsidRPr="00184CAB" w:rsidRDefault="003159CF" w:rsidP="003159CF">
            <w:pPr>
              <w:pStyle w:val="a9"/>
              <w:ind w:firstLine="540"/>
              <w:rPr>
                <w:rFonts w:ascii="Garamond" w:eastAsiaTheme="minorHAnsi" w:hAnsi="Garamond" w:cs="Garamond"/>
                <w:b/>
                <w:bCs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– денежную сумму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 xml:space="preserve">в случае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 xml:space="preserve">окончание периода поставки мощности по таким договорам наступает ранее окончания календарного года, в отношении которого мощность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lastRenderedPageBreak/>
              <w:t xml:space="preserve">соответствующего генерирующего объекта на дату направления заявления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об уменьшении периода поставки </w:t>
            </w:r>
            <w:r w:rsidRPr="00184CAB">
              <w:rPr>
                <w:rFonts w:ascii="Garamond" w:hAnsi="Garamond"/>
                <w:szCs w:val="22"/>
                <w:lang w:val="ru-RU"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(далее – денежная сумма, обусловленная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модернизацию).</w:t>
            </w:r>
          </w:p>
          <w:p w14:paraId="4379FA05" w14:textId="77777777" w:rsidR="002C00FD" w:rsidRDefault="002C00FD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>Далее по тексту настоящего Регламента штраф за непоставку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(</w:t>
            </w: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>недопоставку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мощности по договору на модернизацию и штраф за неготовность поставить мощность по договору на модернизацию, совместно именуются как «штрафы</w:t>
            </w:r>
            <w:r w:rsidRPr="00201373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</w:t>
            </w:r>
            <w:r w:rsidRPr="00201373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договорам </w:t>
            </w:r>
            <w:r w:rsidRPr="00201373">
              <w:rPr>
                <w:rFonts w:ascii="Garamond" w:hAnsi="Garamond"/>
                <w:szCs w:val="22"/>
                <w:highlight w:val="yellow"/>
                <w:lang w:val="ru-RU"/>
              </w:rPr>
              <w:t>на модернизацию».</w:t>
            </w:r>
          </w:p>
          <w:p w14:paraId="03CA6AB2" w14:textId="79D5B677" w:rsidR="003159CF" w:rsidRPr="00111136" w:rsidRDefault="003159CF" w:rsidP="00111136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Далее по тексту настоящего </w:t>
            </w: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егламента денежная сумма, обусловленная отказом поставщика от исполнения обязательств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и денежная сумма, обусловленная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совместно именуются как </w:t>
            </w:r>
            <w:r>
              <w:rPr>
                <w:rFonts w:ascii="Garamond" w:hAnsi="Garamond"/>
                <w:szCs w:val="22"/>
                <w:lang w:val="ru-RU"/>
              </w:rPr>
              <w:t>«</w:t>
            </w:r>
            <w:r w:rsidRPr="00184CAB">
              <w:rPr>
                <w:rFonts w:ascii="Garamond" w:hAnsi="Garamond"/>
                <w:szCs w:val="22"/>
                <w:lang w:val="ru-RU"/>
              </w:rPr>
              <w:t>денежная сумма</w:t>
            </w:r>
            <w:r w:rsidRPr="00184CAB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</w:t>
            </w:r>
            <w:r>
              <w:rPr>
                <w:rFonts w:ascii="Garamond" w:hAnsi="Garamond"/>
                <w:szCs w:val="22"/>
                <w:lang w:val="ru-RU"/>
              </w:rPr>
              <w:t>»</w:t>
            </w:r>
            <w:r w:rsidRPr="00184CAB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99139C" w:rsidRPr="00800EAD" w14:paraId="27E1E10D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51F1A3B0" w14:textId="16C5DE9C" w:rsidR="0099139C" w:rsidRPr="00F13976" w:rsidRDefault="0099139C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28.2.2</w:t>
            </w:r>
          </w:p>
        </w:tc>
        <w:tc>
          <w:tcPr>
            <w:tcW w:w="6841" w:type="dxa"/>
            <w:vAlign w:val="center"/>
          </w:tcPr>
          <w:p w14:paraId="3E217619" w14:textId="77777777" w:rsidR="0099139C" w:rsidRPr="00184CAB" w:rsidRDefault="0099139C" w:rsidP="00C2626C">
            <w:pPr>
              <w:pStyle w:val="32"/>
            </w:pPr>
            <w:bookmarkStart w:id="5" w:name="_Toc525825798"/>
            <w:r w:rsidRPr="00F13976">
              <w:t xml:space="preserve">28.2.2. </w:t>
            </w:r>
            <w:r w:rsidRPr="00184CAB">
              <w:t>Даты платежей</w:t>
            </w:r>
            <w:bookmarkEnd w:id="5"/>
          </w:p>
          <w:p w14:paraId="24BC6AC9" w14:textId="77777777" w:rsidR="0099139C" w:rsidRPr="00184CAB" w:rsidRDefault="0099139C" w:rsidP="0099139C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денежной суммы, обусловленной отказом поставщика от исполнения обязательств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и денежной суммы, обусловленной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модернизацию,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в размере, определенном в соответствии с настоящим Регламентом.</w:t>
            </w:r>
          </w:p>
          <w:p w14:paraId="6B59625B" w14:textId="77777777" w:rsidR="0099139C" w:rsidRPr="00184CAB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>Датой платежа по обязательствам по выплате денежных</w:t>
            </w:r>
            <w:r>
              <w:rPr>
                <w:rFonts w:ascii="Garamond" w:hAnsi="Garamond"/>
                <w:szCs w:val="22"/>
                <w:lang w:val="ru-RU"/>
              </w:rPr>
              <w:t xml:space="preserve"> сумм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 за расчетный месяц является 21-е число месяца, следующего за расчетным.</w:t>
            </w:r>
          </w:p>
          <w:p w14:paraId="5F1F25E2" w14:textId="77777777" w:rsidR="0099139C" w:rsidRPr="00184CAB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 w:cs="Arial"/>
                <w:szCs w:val="22"/>
                <w:lang w:val="ru-RU"/>
              </w:rPr>
              <w:t>Фактом признания участниками оптового рынка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денежной суммы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является исполнение обязательств по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</w:t>
            </w:r>
            <w:r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/</w:t>
            </w:r>
            <w:r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на торговый счет). Настоящее положение не может быть квалифицировано в качестве признания правомерности начисления и списания и (или) выплаты указанной денежной суммы для целей дальнейшего оспаривания.</w:t>
            </w:r>
          </w:p>
          <w:p w14:paraId="48FD2D70" w14:textId="77777777" w:rsidR="0099139C" w:rsidRPr="00E247D7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33C4EF77" w14:textId="77777777" w:rsidR="0099139C" w:rsidRPr="00184CAB" w:rsidRDefault="0099139C" w:rsidP="00C2626C">
            <w:pPr>
              <w:pStyle w:val="32"/>
            </w:pPr>
            <w:r w:rsidRPr="00F13976">
              <w:lastRenderedPageBreak/>
              <w:t xml:space="preserve">28.2.2. </w:t>
            </w:r>
            <w:r w:rsidRPr="00184CAB">
              <w:t>Даты платежей</w:t>
            </w:r>
          </w:p>
          <w:p w14:paraId="2523708A" w14:textId="77777777" w:rsidR="0099139C" w:rsidRDefault="0099139C" w:rsidP="0099139C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денежной суммы, обусловленной отказом поставщика от исполнения обязательств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и денежной суммы, обусловленной </w:t>
            </w:r>
            <w:r>
              <w:rPr>
                <w:rFonts w:ascii="Garamond" w:hAnsi="Garamond"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поставщиком периода поставки мощности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модернизацию,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в размере, определенном в соответствии с настоящим Регламентом.</w:t>
            </w:r>
          </w:p>
          <w:p w14:paraId="5BA11C79" w14:textId="77777777" w:rsidR="0099139C" w:rsidRPr="003C0090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9139C">
              <w:rPr>
                <w:rFonts w:ascii="Garamond" w:hAnsi="Garamond"/>
                <w:szCs w:val="22"/>
                <w:highlight w:val="yellow"/>
                <w:lang w:val="ru-RU"/>
              </w:rPr>
              <w:t>Датой платеж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99139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штрафам по договорам на модернизацию</w:t>
            </w:r>
            <w:r w:rsidRPr="0099139C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99139C">
              <w:rPr>
                <w:rFonts w:ascii="Garamond" w:hAnsi="Garamond"/>
                <w:szCs w:val="22"/>
                <w:highlight w:val="yellow"/>
                <w:lang w:val="ru-RU"/>
              </w:rPr>
              <w:t>за расчетный месяц является 21-е число месяца, следующего за расчетным.</w:t>
            </w:r>
          </w:p>
          <w:p w14:paraId="4ECE2C97" w14:textId="77777777" w:rsidR="0099139C" w:rsidRPr="00184CAB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hAnsi="Garamond"/>
                <w:szCs w:val="22"/>
                <w:lang w:val="ru-RU"/>
              </w:rPr>
              <w:t>Датой платежа по обязательствам по выплате денежных</w:t>
            </w:r>
            <w:r>
              <w:rPr>
                <w:rFonts w:ascii="Garamond" w:hAnsi="Garamond"/>
                <w:szCs w:val="22"/>
                <w:lang w:val="ru-RU"/>
              </w:rPr>
              <w:t xml:space="preserve"> сумм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>на модернизацию за расчетный месяц является 21-е число месяца, следующего за расчетным.</w:t>
            </w:r>
          </w:p>
          <w:p w14:paraId="56918681" w14:textId="77777777" w:rsidR="0099139C" w:rsidRPr="002E1422" w:rsidRDefault="0099139C" w:rsidP="00D9688A">
            <w:pPr>
              <w:pStyle w:val="a9"/>
              <w:ind w:firstLine="567"/>
              <w:rPr>
                <w:b/>
                <w:lang w:val="ru-RU"/>
              </w:rPr>
            </w:pPr>
            <w:r w:rsidRPr="00184CAB">
              <w:rPr>
                <w:rFonts w:ascii="Garamond" w:hAnsi="Garamond" w:cs="Arial"/>
                <w:szCs w:val="22"/>
                <w:lang w:val="ru-RU"/>
              </w:rPr>
              <w:t>Фактом признания участниками оптового рынка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99139C">
              <w:rPr>
                <w:rFonts w:ascii="Garamond" w:hAnsi="Garamond"/>
                <w:szCs w:val="22"/>
                <w:highlight w:val="yellow"/>
                <w:lang w:val="ru-RU"/>
              </w:rPr>
              <w:t>штрафа и (или)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денежной суммы по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на модернизацию,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является исполнение обязательств по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</w:t>
            </w:r>
            <w:r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/</w:t>
            </w:r>
            <w:r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 xml:space="preserve">на торговый счет). Настоящее положение не может быть квалифицировано в качестве признания правомерности начисления и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lastRenderedPageBreak/>
              <w:t xml:space="preserve">списания </w:t>
            </w:r>
            <w:r w:rsidR="0032604C" w:rsidRPr="0032604C">
              <w:rPr>
                <w:rFonts w:ascii="Garamond" w:hAnsi="Garamond" w:cs="Arial"/>
                <w:szCs w:val="22"/>
                <w:highlight w:val="yellow"/>
                <w:lang w:val="ru-RU"/>
              </w:rPr>
              <w:t>штрафа</w:t>
            </w:r>
            <w:r w:rsidR="0032604C"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 w:cs="Arial"/>
                <w:szCs w:val="22"/>
                <w:lang w:val="ru-RU"/>
              </w:rPr>
              <w:t>и (или) выплаты указанной денежной суммы для целей дальнейшего оспаривания.</w:t>
            </w:r>
          </w:p>
        </w:tc>
      </w:tr>
      <w:tr w:rsidR="000319A3" w:rsidRPr="000319A3" w14:paraId="6DF00B0B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1F836F90" w14:textId="77777777" w:rsidR="000319A3" w:rsidRPr="000319A3" w:rsidRDefault="000319A3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28.2.3.1</w:t>
            </w:r>
          </w:p>
        </w:tc>
        <w:tc>
          <w:tcPr>
            <w:tcW w:w="6841" w:type="dxa"/>
            <w:vAlign w:val="center"/>
          </w:tcPr>
          <w:p w14:paraId="105BB7DD" w14:textId="69C61CB7" w:rsidR="000319A3" w:rsidRPr="00184CAB" w:rsidRDefault="000319A3" w:rsidP="00C2626C">
            <w:pPr>
              <w:pStyle w:val="32"/>
              <w:rPr>
                <w:lang w:eastAsia="ru-RU"/>
              </w:rPr>
            </w:pPr>
            <w:r w:rsidRPr="000319A3">
              <w:rPr>
                <w:highlight w:val="yellow"/>
                <w:lang w:eastAsia="ru-RU"/>
              </w:rPr>
              <w:t>28.2.3.1</w:t>
            </w:r>
            <w:r w:rsidR="00111136">
              <w:rPr>
                <w:lang w:eastAsia="ru-RU"/>
              </w:rPr>
              <w:t xml:space="preserve"> </w:t>
            </w:r>
            <w:r w:rsidRPr="00184CAB">
              <w:rPr>
                <w:lang w:eastAsia="ru-RU"/>
              </w:rPr>
              <w:t xml:space="preserve">Расчет </w:t>
            </w:r>
            <w:r w:rsidRPr="00184CAB">
              <w:t>денежной суммы</w:t>
            </w:r>
          </w:p>
          <w:p w14:paraId="29A956E1" w14:textId="77777777" w:rsidR="000319A3" w:rsidRPr="00184CAB" w:rsidRDefault="000319A3" w:rsidP="000319A3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а) Расчет величины денежной суммы, обусловленной отказом поставщика от исполнения обязательств по договору на модернизацию </w:t>
            </w:r>
          </w:p>
          <w:p w14:paraId="6076B50D" w14:textId="77777777" w:rsidR="000319A3" w:rsidRPr="00184CAB" w:rsidRDefault="000319A3" w:rsidP="000319A3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>азмер денежной суммы, об</w:t>
            </w:r>
            <w:r>
              <w:rPr>
                <w:rFonts w:ascii="Garamond" w:hAnsi="Garamond"/>
                <w:szCs w:val="22"/>
                <w:lang w:val="ru-RU"/>
              </w:rPr>
              <w:t xml:space="preserve">условленной отказом поставщика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184CAB">
              <w:rPr>
                <w:rFonts w:ascii="Garamond" w:hAnsi="Garamond"/>
                <w:i/>
                <w:szCs w:val="22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 xml:space="preserve">начиная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с </w:t>
            </w:r>
            <w:r>
              <w:rPr>
                <w:rFonts w:ascii="Garamond" w:hAnsi="Garamond"/>
                <w:szCs w:val="22"/>
                <w:lang w:val="ru-RU"/>
              </w:rPr>
              <w:t>расчетного месяца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>+1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договору на 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модернизацию, приходящийся на ГТП потребления (экспорта) </w:t>
            </w:r>
            <w:r w:rsidRPr="006A5C85">
              <w:rPr>
                <w:rFonts w:ascii="Garamond" w:hAnsi="Garamond"/>
                <w:i/>
                <w:szCs w:val="22"/>
              </w:rPr>
              <w:t>q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6A5C85">
              <w:rPr>
                <w:rFonts w:ascii="Garamond" w:hAnsi="Garamond"/>
                <w:i/>
                <w:szCs w:val="22"/>
              </w:rPr>
              <w:t>j</w:t>
            </w:r>
            <w:r w:rsidRPr="006A5C85">
              <w:rPr>
                <w:rFonts w:ascii="Garamond" w:hAnsi="Garamond"/>
                <w:szCs w:val="22"/>
                <w:lang w:val="ru-RU"/>
              </w:rPr>
              <w:t>, определяется для ра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A04D90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A04D90">
              <w:rPr>
                <w:rFonts w:ascii="Garamond" w:hAnsi="Garamond"/>
                <w:szCs w:val="22"/>
                <w:lang w:val="ru-RU"/>
              </w:rPr>
              <w:t xml:space="preserve"> в соответствии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с формулой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184CAB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450CA038" w14:textId="77777777" w:rsidR="000319A3" w:rsidRPr="00184CAB" w:rsidRDefault="007C46FD" w:rsidP="00B17FB1">
            <w:pPr>
              <w:pStyle w:val="a9"/>
              <w:ind w:firstLine="73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677FEB81">
                <v:shape id="_x0000_i1196" type="#_x0000_t75" style="width:322.55pt;height:21.9pt">
                  <v:imagedata r:id="rId335" o:title=""/>
                </v:shape>
              </w:pict>
            </w:r>
            <w:r w:rsidR="000319A3" w:rsidRPr="00184CAB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106B5EC9" w14:textId="77777777" w:rsidR="000319A3" w:rsidRPr="00184CAB" w:rsidRDefault="000319A3" w:rsidP="000319A3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7C46FD">
              <w:rPr>
                <w:rFonts w:ascii="Garamond" w:hAnsi="Garamond"/>
                <w:position w:val="-14"/>
                <w:sz w:val="22"/>
                <w:szCs w:val="22"/>
              </w:rPr>
              <w:pict w14:anchorId="317A9BDD">
                <v:shape id="_x0000_i1197" type="#_x0000_t75" style="width:76.6pt;height:21.9pt">
                  <v:imagedata r:id="rId336" o:title=""/>
                </v:shape>
              </w:pic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0319A3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2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настоящего </w:t>
            </w:r>
            <w:r>
              <w:rPr>
                <w:rFonts w:ascii="Garamond" w:hAnsi="Garamond"/>
                <w:sz w:val="22"/>
                <w:szCs w:val="22"/>
              </w:rPr>
              <w:t>Р</w:t>
            </w:r>
            <w:r w:rsidRPr="00184CAB">
              <w:rPr>
                <w:rFonts w:ascii="Garamond" w:hAnsi="Garamond"/>
                <w:sz w:val="22"/>
                <w:szCs w:val="22"/>
              </w:rPr>
              <w:t>егламента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022001B7" w14:textId="77777777" w:rsidR="000319A3" w:rsidRDefault="008B6CB4" w:rsidP="008B6CB4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…</w:t>
            </w:r>
          </w:p>
          <w:p w14:paraId="20EE81E7" w14:textId="77777777" w:rsidR="008B6CB4" w:rsidRPr="00184CAB" w:rsidRDefault="008B6CB4" w:rsidP="008B6CB4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</w:t>
            </w:r>
            <w:r>
              <w:rPr>
                <w:rFonts w:ascii="Garamond" w:hAnsi="Garamond"/>
                <w:b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 поставщиком периода поставки мощности по договору на модернизацию</w:t>
            </w:r>
          </w:p>
          <w:p w14:paraId="78FA4C24" w14:textId="77777777" w:rsidR="008B6CB4" w:rsidRPr="00E3347D" w:rsidRDefault="008B6CB4" w:rsidP="008B6CB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>азмер денежной суммы, обусло</w:t>
            </w:r>
            <w:r>
              <w:rPr>
                <w:rFonts w:ascii="Garamond" w:hAnsi="Garamond"/>
                <w:szCs w:val="22"/>
                <w:lang w:val="ru-RU"/>
              </w:rPr>
              <w:t xml:space="preserve">вленной уменьшением поставщиком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3347D">
              <w:rPr>
                <w:rFonts w:ascii="Garamond" w:hAnsi="Garamond"/>
                <w:szCs w:val="22"/>
                <w:lang w:val="ru-RU"/>
              </w:rPr>
              <w:t xml:space="preserve">в расчетном месяце </w:t>
            </w:r>
            <w:r w:rsidRPr="00562076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3347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периода поставки мощности 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Pr="00532B6A">
              <w:rPr>
                <w:rFonts w:ascii="Garamond" w:hAnsi="Garamond"/>
                <w:i/>
                <w:szCs w:val="22"/>
              </w:rPr>
              <w:t>p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по договор</w:t>
            </w:r>
            <w:r>
              <w:rPr>
                <w:rFonts w:ascii="Garamond" w:hAnsi="Garamond"/>
                <w:szCs w:val="22"/>
                <w:lang w:val="ru-RU"/>
              </w:rPr>
              <w:t>ам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на 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модернизацию, приходящийся на ГТП потребления (экспорта) </w:t>
            </w:r>
            <w:r w:rsidRPr="006A5C85">
              <w:rPr>
                <w:rFonts w:ascii="Garamond" w:hAnsi="Garamond"/>
                <w:i/>
                <w:szCs w:val="22"/>
              </w:rPr>
              <w:t>q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6A5C85">
              <w:rPr>
                <w:rFonts w:ascii="Garamond" w:hAnsi="Garamond"/>
                <w:i/>
                <w:szCs w:val="22"/>
              </w:rPr>
              <w:t>j</w:t>
            </w:r>
            <w:r w:rsidRPr="006A5C85">
              <w:rPr>
                <w:rFonts w:ascii="Garamond" w:hAnsi="Garamond"/>
                <w:szCs w:val="22"/>
                <w:lang w:val="ru-RU"/>
              </w:rPr>
              <w:t>, определяется для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32B6A">
              <w:rPr>
                <w:rFonts w:ascii="Garamond" w:hAnsi="Garamond"/>
                <w:i/>
                <w:szCs w:val="22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в соответствии с формулой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184CAB">
              <w:rPr>
                <w:rFonts w:ascii="Garamond" w:hAnsi="Garamond"/>
                <w:szCs w:val="22"/>
                <w:lang w:val="ru-RU"/>
              </w:rPr>
              <w:t>: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3547EE06" w14:textId="77777777" w:rsidR="008B6CB4" w:rsidRPr="00184CAB" w:rsidRDefault="007C46FD" w:rsidP="008B6CB4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47BA4B9F">
                <v:shape id="_x0000_i1198" type="#_x0000_t75" style="width:317.4pt;height:21.9pt">
                  <v:imagedata r:id="rId337" o:title=""/>
                </v:shape>
              </w:pict>
            </w:r>
            <w:r w:rsidR="008B6CB4" w:rsidRPr="00184CAB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23833A37" w14:textId="77777777" w:rsidR="008B6CB4" w:rsidRPr="00184CAB" w:rsidRDefault="008B6CB4" w:rsidP="008B6CB4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7C46FD">
              <w:rPr>
                <w:rFonts w:ascii="Garamond" w:hAnsi="Garamond"/>
                <w:position w:val="-14"/>
                <w:sz w:val="22"/>
                <w:szCs w:val="22"/>
              </w:rPr>
              <w:pict w14:anchorId="50F3E089">
                <v:shape id="_x0000_i1199" type="#_x0000_t75" style="width:76.6pt;height:21.9pt">
                  <v:imagedata r:id="rId338" o:title=""/>
                </v:shape>
              </w:pic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с пунктом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lastRenderedPageBreak/>
              <w:t>28.2.3.</w:t>
            </w:r>
            <w:r w:rsidRPr="008B6CB4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2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</w:rPr>
              <w:t>настоящего Регламента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7C5D283E" w14:textId="77777777" w:rsidR="008B6CB4" w:rsidRPr="008B6CB4" w:rsidRDefault="00C92DD9" w:rsidP="008B6CB4">
            <w:pPr>
              <w:widowControl w:val="0"/>
              <w:ind w:right="-28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6839" w:type="dxa"/>
            <w:vAlign w:val="center"/>
          </w:tcPr>
          <w:p w14:paraId="1CDDD1AE" w14:textId="3FF9B5F4" w:rsidR="000319A3" w:rsidRPr="000319A3" w:rsidRDefault="000319A3" w:rsidP="00C2626C">
            <w:pPr>
              <w:pStyle w:val="32"/>
              <w:rPr>
                <w:lang w:eastAsia="ru-RU"/>
              </w:rPr>
            </w:pPr>
            <w:r w:rsidRPr="000319A3">
              <w:rPr>
                <w:highlight w:val="yellow"/>
                <w:lang w:eastAsia="ru-RU"/>
              </w:rPr>
              <w:lastRenderedPageBreak/>
              <w:t>28.2.3.3</w:t>
            </w:r>
            <w:r w:rsidR="00111136">
              <w:rPr>
                <w:lang w:eastAsia="ru-RU"/>
              </w:rPr>
              <w:t xml:space="preserve"> </w:t>
            </w:r>
            <w:r w:rsidRPr="000319A3">
              <w:rPr>
                <w:lang w:eastAsia="ru-RU"/>
              </w:rPr>
              <w:t xml:space="preserve">Расчет </w:t>
            </w:r>
            <w:r w:rsidRPr="00184CAB">
              <w:t>денежной суммы</w:t>
            </w:r>
          </w:p>
          <w:p w14:paraId="04C1BD22" w14:textId="77777777" w:rsidR="000319A3" w:rsidRPr="00184CAB" w:rsidRDefault="000319A3" w:rsidP="000319A3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а) Расчет величины денежной суммы, обусловленной отказом поставщика от исполнения обязательств по договору на модернизацию </w:t>
            </w:r>
          </w:p>
          <w:p w14:paraId="17816851" w14:textId="77777777" w:rsidR="000319A3" w:rsidRPr="00184CAB" w:rsidRDefault="000319A3" w:rsidP="000319A3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>азмер денежной суммы, об</w:t>
            </w:r>
            <w:r>
              <w:rPr>
                <w:rFonts w:ascii="Garamond" w:hAnsi="Garamond"/>
                <w:szCs w:val="22"/>
                <w:lang w:val="ru-RU"/>
              </w:rPr>
              <w:t xml:space="preserve">условленной отказом поставщика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184CAB">
              <w:rPr>
                <w:rFonts w:ascii="Garamond" w:hAnsi="Garamond"/>
                <w:i/>
                <w:szCs w:val="22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 xml:space="preserve">начиная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с </w:t>
            </w:r>
            <w:r>
              <w:rPr>
                <w:rFonts w:ascii="Garamond" w:hAnsi="Garamond"/>
                <w:szCs w:val="22"/>
                <w:lang w:val="ru-RU"/>
              </w:rPr>
              <w:t>расчетного месяца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>+1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по договору на 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модернизацию, приходящийся на ГТП потребления (экспорта) </w:t>
            </w:r>
            <w:r w:rsidRPr="006A5C85">
              <w:rPr>
                <w:rFonts w:ascii="Garamond" w:hAnsi="Garamond"/>
                <w:i/>
                <w:szCs w:val="22"/>
              </w:rPr>
              <w:t>q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6A5C85">
              <w:rPr>
                <w:rFonts w:ascii="Garamond" w:hAnsi="Garamond"/>
                <w:i/>
                <w:szCs w:val="22"/>
              </w:rPr>
              <w:t>j</w:t>
            </w:r>
            <w:r w:rsidRPr="006A5C85">
              <w:rPr>
                <w:rFonts w:ascii="Garamond" w:hAnsi="Garamond"/>
                <w:szCs w:val="22"/>
                <w:lang w:val="ru-RU"/>
              </w:rPr>
              <w:t>, определяется для ра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A04D90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A04D90">
              <w:rPr>
                <w:rFonts w:ascii="Garamond" w:hAnsi="Garamond"/>
                <w:szCs w:val="22"/>
                <w:lang w:val="ru-RU"/>
              </w:rPr>
              <w:t xml:space="preserve"> в соответствии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с формулой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184CAB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5A8BB049" w14:textId="77777777" w:rsidR="000319A3" w:rsidRPr="00184CAB" w:rsidRDefault="007C46FD" w:rsidP="00B17FB1">
            <w:pPr>
              <w:pStyle w:val="a9"/>
              <w:ind w:firstLine="33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36F9D671">
                <v:shape id="_x0000_i1200" type="#_x0000_t75" style="width:322.55pt;height:21.9pt">
                  <v:imagedata r:id="rId335" o:title=""/>
                </v:shape>
              </w:pict>
            </w:r>
            <w:r w:rsidR="000319A3" w:rsidRPr="00184CAB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3BF6B796" w14:textId="77777777" w:rsidR="000319A3" w:rsidRPr="00184CAB" w:rsidRDefault="000319A3" w:rsidP="000319A3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7C46FD">
              <w:rPr>
                <w:rFonts w:ascii="Garamond" w:hAnsi="Garamond"/>
                <w:position w:val="-14"/>
                <w:sz w:val="22"/>
                <w:szCs w:val="22"/>
              </w:rPr>
              <w:pict w14:anchorId="29A46B65">
                <v:shape id="_x0000_i1201" type="#_x0000_t75" style="width:76.6pt;height:21.9pt">
                  <v:imagedata r:id="rId336" o:title=""/>
                </v:shape>
              </w:pic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0319A3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4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настоящего </w:t>
            </w:r>
            <w:r>
              <w:rPr>
                <w:rFonts w:ascii="Garamond" w:hAnsi="Garamond"/>
                <w:sz w:val="22"/>
                <w:szCs w:val="22"/>
              </w:rPr>
              <w:t>Р</w:t>
            </w:r>
            <w:r w:rsidRPr="00184CAB">
              <w:rPr>
                <w:rFonts w:ascii="Garamond" w:hAnsi="Garamond"/>
                <w:sz w:val="22"/>
                <w:szCs w:val="22"/>
              </w:rPr>
              <w:t>егламента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02EDD1E2" w14:textId="77777777" w:rsidR="000319A3" w:rsidRDefault="008B6CB4" w:rsidP="008B6CB4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…</w:t>
            </w:r>
          </w:p>
          <w:p w14:paraId="78997D27" w14:textId="77777777" w:rsidR="008B6CB4" w:rsidRPr="00184CAB" w:rsidRDefault="008B6CB4" w:rsidP="008B6CB4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</w:t>
            </w:r>
            <w:r>
              <w:rPr>
                <w:rFonts w:ascii="Garamond" w:hAnsi="Garamond"/>
                <w:b/>
                <w:szCs w:val="22"/>
                <w:lang w:val="ru-RU"/>
              </w:rPr>
              <w:t>уменьшением</w:t>
            </w:r>
            <w:r w:rsidRPr="00184CAB">
              <w:rPr>
                <w:rFonts w:ascii="Garamond" w:hAnsi="Garamond"/>
                <w:b/>
                <w:szCs w:val="22"/>
                <w:lang w:val="ru-RU"/>
              </w:rPr>
              <w:t xml:space="preserve"> поставщиком периода поставки мощности по договору на модернизацию</w:t>
            </w:r>
          </w:p>
          <w:p w14:paraId="336327E6" w14:textId="77777777" w:rsidR="008B6CB4" w:rsidRPr="00E3347D" w:rsidRDefault="008B6CB4" w:rsidP="008B6CB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Р</w:t>
            </w:r>
            <w:r w:rsidRPr="00184CAB">
              <w:rPr>
                <w:rFonts w:ascii="Garamond" w:hAnsi="Garamond"/>
                <w:szCs w:val="22"/>
                <w:lang w:val="ru-RU"/>
              </w:rPr>
              <w:t>азмер денежной суммы, обусло</w:t>
            </w:r>
            <w:r>
              <w:rPr>
                <w:rFonts w:ascii="Garamond" w:hAnsi="Garamond"/>
                <w:szCs w:val="22"/>
                <w:lang w:val="ru-RU"/>
              </w:rPr>
              <w:t xml:space="preserve">вленной уменьшением поставщиком –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3347D">
              <w:rPr>
                <w:rFonts w:ascii="Garamond" w:hAnsi="Garamond"/>
                <w:szCs w:val="22"/>
                <w:lang w:val="ru-RU"/>
              </w:rPr>
              <w:t xml:space="preserve">в расчетном месяце </w:t>
            </w:r>
            <w:r w:rsidRPr="00562076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3347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периода поставки мощности 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Pr="00532B6A">
              <w:rPr>
                <w:rFonts w:ascii="Garamond" w:hAnsi="Garamond"/>
                <w:i/>
                <w:szCs w:val="22"/>
              </w:rPr>
              <w:t>p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по договор</w:t>
            </w:r>
            <w:r>
              <w:rPr>
                <w:rFonts w:ascii="Garamond" w:hAnsi="Garamond"/>
                <w:szCs w:val="22"/>
                <w:lang w:val="ru-RU"/>
              </w:rPr>
              <w:t>ам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на 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модернизацию, приходящийся на ГТП потребления (экспорта) </w:t>
            </w:r>
            <w:r w:rsidRPr="006A5C85">
              <w:rPr>
                <w:rFonts w:ascii="Garamond" w:hAnsi="Garamond"/>
                <w:i/>
                <w:szCs w:val="22"/>
              </w:rPr>
              <w:t>q</w:t>
            </w:r>
            <w:r w:rsidRPr="006A5C8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6A5C85">
              <w:rPr>
                <w:rFonts w:ascii="Garamond" w:hAnsi="Garamond"/>
                <w:i/>
                <w:szCs w:val="22"/>
              </w:rPr>
              <w:t>j</w:t>
            </w:r>
            <w:r w:rsidRPr="006A5C85">
              <w:rPr>
                <w:rFonts w:ascii="Garamond" w:hAnsi="Garamond"/>
                <w:szCs w:val="22"/>
                <w:lang w:val="ru-RU"/>
              </w:rPr>
              <w:t>, определяется для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56207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32B6A">
              <w:rPr>
                <w:rFonts w:ascii="Garamond" w:hAnsi="Garamond"/>
                <w:i/>
                <w:szCs w:val="22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в соответствии с формулой </w:t>
            </w:r>
            <w:r w:rsidRPr="00184CAB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184CAB">
              <w:rPr>
                <w:rFonts w:ascii="Garamond" w:hAnsi="Garamond"/>
                <w:szCs w:val="22"/>
                <w:lang w:val="ru-RU"/>
              </w:rPr>
              <w:t>: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7DFE6E27" w14:textId="77777777" w:rsidR="008B6CB4" w:rsidRPr="00184CAB" w:rsidRDefault="007C46FD" w:rsidP="008B6CB4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23B8B9F7">
                <v:shape id="_x0000_i1202" type="#_x0000_t75" style="width:317.4pt;height:21.9pt">
                  <v:imagedata r:id="rId337" o:title=""/>
                </v:shape>
              </w:pict>
            </w:r>
            <w:r w:rsidR="008B6CB4" w:rsidRPr="00184CAB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24D4D8F0" w14:textId="77777777" w:rsidR="008B6CB4" w:rsidRPr="00184CAB" w:rsidRDefault="008B6CB4" w:rsidP="008B6CB4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7C46FD">
              <w:rPr>
                <w:rFonts w:ascii="Garamond" w:hAnsi="Garamond"/>
                <w:position w:val="-14"/>
                <w:sz w:val="22"/>
                <w:szCs w:val="22"/>
              </w:rPr>
              <w:pict w14:anchorId="00C2FC05">
                <v:shape id="_x0000_i1203" type="#_x0000_t75" style="width:76.6pt;height:21.9pt">
                  <v:imagedata r:id="rId338" o:title=""/>
                </v:shape>
              </w:pict>
            </w:r>
            <w:r w:rsidRPr="00184CAB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с пунктом 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lastRenderedPageBreak/>
              <w:t>28.2.3.</w:t>
            </w:r>
            <w:r w:rsidRPr="008B6CB4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4</w:t>
            </w:r>
            <w:r w:rsidRPr="004A691F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184CAB">
              <w:rPr>
                <w:rFonts w:ascii="Garamond" w:hAnsi="Garamond"/>
                <w:sz w:val="22"/>
                <w:szCs w:val="22"/>
              </w:rPr>
              <w:t>настоящего Регламента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149331F4" w14:textId="77777777" w:rsidR="008B6CB4" w:rsidRPr="008B6CB4" w:rsidRDefault="00C92DD9" w:rsidP="008B6CB4">
            <w:pPr>
              <w:widowControl w:val="0"/>
              <w:ind w:right="-28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</w:tr>
      <w:tr w:rsidR="00856A57" w:rsidRPr="009016F6" w14:paraId="01D480A3" w14:textId="77777777" w:rsidTr="001D203B">
        <w:trPr>
          <w:trHeight w:val="435"/>
        </w:trPr>
        <w:tc>
          <w:tcPr>
            <w:tcW w:w="960" w:type="dxa"/>
            <w:vAlign w:val="center"/>
          </w:tcPr>
          <w:p w14:paraId="2CE4A80C" w14:textId="77777777" w:rsidR="00856A57" w:rsidRPr="00856A57" w:rsidRDefault="00856A57" w:rsidP="00856A5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28.2.3.2</w:t>
            </w:r>
          </w:p>
        </w:tc>
        <w:tc>
          <w:tcPr>
            <w:tcW w:w="13680" w:type="dxa"/>
            <w:gridSpan w:val="2"/>
            <w:vAlign w:val="center"/>
          </w:tcPr>
          <w:p w14:paraId="5B0FA25C" w14:textId="77777777" w:rsidR="00856A57" w:rsidRDefault="00856A57" w:rsidP="009016F6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Изменить нумерацию пункта на 28.2.3.4</w:t>
            </w:r>
          </w:p>
        </w:tc>
      </w:tr>
      <w:tr w:rsidR="009016F6" w:rsidRPr="009016F6" w14:paraId="228768FA" w14:textId="77777777" w:rsidTr="001D203B">
        <w:trPr>
          <w:trHeight w:val="435"/>
        </w:trPr>
        <w:tc>
          <w:tcPr>
            <w:tcW w:w="960" w:type="dxa"/>
            <w:vAlign w:val="center"/>
          </w:tcPr>
          <w:p w14:paraId="11F71403" w14:textId="77777777" w:rsidR="009016F6" w:rsidRPr="00AF0561" w:rsidRDefault="009016F6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13680" w:type="dxa"/>
            <w:gridSpan w:val="2"/>
            <w:vAlign w:val="center"/>
          </w:tcPr>
          <w:p w14:paraId="4EC77069" w14:textId="77777777" w:rsidR="009E0139" w:rsidRDefault="009E0139" w:rsidP="009E0139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Добавить пункты</w:t>
            </w:r>
          </w:p>
          <w:p w14:paraId="5AB78931" w14:textId="77777777" w:rsidR="009E0139" w:rsidRPr="00243B65" w:rsidRDefault="009E0139" w:rsidP="009E0139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 w:rsidRPr="00243B65">
              <w:rPr>
                <w:b/>
                <w:color w:val="000000"/>
                <w:szCs w:val="22"/>
                <w:lang w:val="ru-RU"/>
              </w:rPr>
              <w:t xml:space="preserve">                  28.2.3.1. Определение размера штрафа в случае непоставки (недопоставки) мощности по договорам на модернизацию</w:t>
            </w:r>
          </w:p>
          <w:p w14:paraId="4E17083F" w14:textId="77777777" w:rsidR="009E0139" w:rsidRPr="00243B65" w:rsidRDefault="009E0139" w:rsidP="009E0139">
            <w:pPr>
              <w:ind w:firstLine="708"/>
              <w:jc w:val="both"/>
              <w:rPr>
                <w:spacing w:val="4"/>
                <w:szCs w:val="22"/>
                <w:lang w:val="ru-RU"/>
              </w:rPr>
            </w:pPr>
            <w:r w:rsidRPr="00243B65">
              <w:rPr>
                <w:szCs w:val="22"/>
                <w:lang w:val="ru-RU"/>
              </w:rPr>
              <w:t>Размер штрафа за непоставку</w:t>
            </w:r>
            <w:r w:rsidR="005E0216">
              <w:rPr>
                <w:szCs w:val="22"/>
                <w:lang w:val="ru-RU"/>
              </w:rPr>
              <w:t xml:space="preserve"> (</w:t>
            </w:r>
            <w:r w:rsidRPr="00243B65">
              <w:rPr>
                <w:szCs w:val="22"/>
                <w:lang w:val="ru-RU"/>
              </w:rPr>
              <w:t>недопоставку</w:t>
            </w:r>
            <w:r w:rsidR="005E0216">
              <w:rPr>
                <w:szCs w:val="22"/>
                <w:lang w:val="ru-RU"/>
              </w:rPr>
              <w:t>)</w:t>
            </w:r>
            <w:r w:rsidRPr="00243B65">
              <w:rPr>
                <w:szCs w:val="22"/>
                <w:lang w:val="ru-RU"/>
              </w:rPr>
              <w:t xml:space="preserve"> </w:t>
            </w:r>
            <w:r w:rsidRPr="00243B65">
              <w:rPr>
                <w:spacing w:val="4"/>
                <w:szCs w:val="22"/>
                <w:lang w:val="ru-RU"/>
              </w:rPr>
              <w:t xml:space="preserve">мощности </w:t>
            </w:r>
            <w:r w:rsidRPr="00243B65">
              <w:rPr>
                <w:szCs w:val="22"/>
                <w:lang w:val="ru-RU"/>
              </w:rPr>
              <w:t xml:space="preserve">по договору на модернизацию </w:t>
            </w:r>
            <w:r w:rsidRPr="00243B65">
              <w:rPr>
                <w:lang w:val="ru-RU"/>
              </w:rPr>
              <w:t xml:space="preserve">в отношении ГТП генерации </w:t>
            </w:r>
            <w:r w:rsidRPr="00243B65">
              <w:rPr>
                <w:i/>
                <w:lang w:val="en-US"/>
              </w:rPr>
              <w:t>p</w:t>
            </w:r>
            <w:r w:rsidRPr="00243B65">
              <w:rPr>
                <w:lang w:val="ru-RU"/>
              </w:rPr>
              <w:t xml:space="preserve"> участника оптового рынка </w:t>
            </w:r>
            <w:r w:rsidRPr="00243B65">
              <w:rPr>
                <w:i/>
                <w:lang w:val="en-US"/>
              </w:rPr>
              <w:t>i</w:t>
            </w:r>
            <w:r w:rsidRPr="00243B65">
              <w:rPr>
                <w:lang w:val="ru-RU"/>
              </w:rPr>
              <w:t xml:space="preserve">, приходящийся на ГТП потребления (экспорта) </w:t>
            </w:r>
            <w:r w:rsidRPr="00243B65">
              <w:rPr>
                <w:i/>
                <w:lang w:val="en-US"/>
              </w:rPr>
              <w:t>q</w:t>
            </w:r>
            <w:r w:rsidRPr="00243B65">
              <w:rPr>
                <w:lang w:val="ru-RU"/>
              </w:rPr>
              <w:t xml:space="preserve"> участника оптового рынка </w:t>
            </w:r>
            <w:r w:rsidRPr="00243B65">
              <w:rPr>
                <w:i/>
              </w:rPr>
              <w:t>j</w:t>
            </w:r>
            <w:r w:rsidRPr="00243B65">
              <w:rPr>
                <w:lang w:val="ru-RU"/>
              </w:rPr>
              <w:t xml:space="preserve"> в расчетном месяце </w:t>
            </w:r>
            <w:r w:rsidRPr="00243B65">
              <w:rPr>
                <w:i/>
                <w:lang w:val="en-US"/>
              </w:rPr>
              <w:t>m</w:t>
            </w:r>
            <w:r w:rsidRPr="00243B65">
              <w:rPr>
                <w:lang w:val="ru-RU"/>
              </w:rPr>
              <w:t xml:space="preserve"> в ценовой зоне </w:t>
            </w:r>
            <w:r w:rsidRPr="00243B65">
              <w:rPr>
                <w:i/>
                <w:lang w:val="en-US"/>
              </w:rPr>
              <w:t>z</w:t>
            </w:r>
            <w:r w:rsidRPr="00201373">
              <w:rPr>
                <w:szCs w:val="22"/>
                <w:lang w:val="ru-RU"/>
              </w:rPr>
              <w:t>,</w:t>
            </w:r>
            <w:r w:rsidRPr="00243B65">
              <w:rPr>
                <w:szCs w:val="22"/>
                <w:lang w:val="ru-RU"/>
              </w:rPr>
              <w:t xml:space="preserve"> </w:t>
            </w:r>
            <w:r w:rsidRPr="00243B65">
              <w:rPr>
                <w:spacing w:val="4"/>
                <w:szCs w:val="22"/>
                <w:lang w:val="ru-RU"/>
              </w:rPr>
              <w:t>определяется в соответствии с формулой (с точностью до копеек с учетом правил математического округления):</w:t>
            </w:r>
          </w:p>
          <w:p w14:paraId="64A444DB" w14:textId="77777777" w:rsidR="009E0139" w:rsidRPr="00243B65" w:rsidRDefault="0008040B" w:rsidP="009E0139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6D1242">
              <w:rPr>
                <w:position w:val="-14"/>
                <w:szCs w:val="22"/>
              </w:rPr>
              <w:object w:dxaOrig="5780" w:dyaOrig="400" w14:anchorId="2224DBDB">
                <v:shape id="_x0000_i1204" type="#_x0000_t75" style="width:289.15pt;height:19.6pt" o:ole="">
                  <v:imagedata r:id="rId339" o:title=""/>
                </v:shape>
                <o:OLEObject Type="Embed" ProgID="Equation.3" ShapeID="_x0000_i1204" DrawAspect="Content" ObjectID="_1625467345" r:id="rId340"/>
              </w:object>
            </w:r>
            <w:r w:rsidR="009E0139" w:rsidRPr="00243B65">
              <w:rPr>
                <w:szCs w:val="22"/>
                <w:lang w:val="ru-RU"/>
              </w:rPr>
              <w:t>,</w:t>
            </w:r>
          </w:p>
          <w:p w14:paraId="0CF27BF3" w14:textId="77777777" w:rsidR="007548EB" w:rsidRDefault="009E0139" w:rsidP="007548EB">
            <w:pPr>
              <w:pStyle w:val="a9"/>
              <w:widowControl w:val="0"/>
              <w:ind w:left="544"/>
              <w:rPr>
                <w:rFonts w:ascii="Garamond" w:hAnsi="Garamond"/>
                <w:szCs w:val="22"/>
                <w:lang w:val="ru-RU"/>
              </w:rPr>
            </w:pPr>
            <w:r w:rsidRPr="00243B65">
              <w:rPr>
                <w:rFonts w:ascii="Garamond" w:hAnsi="Garamond"/>
                <w:szCs w:val="22"/>
                <w:lang w:val="ru-RU"/>
              </w:rPr>
              <w:t xml:space="preserve">где </w:t>
            </w:r>
          </w:p>
          <w:p w14:paraId="4D89CC74" w14:textId="77777777" w:rsidR="009E0139" w:rsidRPr="00243B65" w:rsidRDefault="0008040B" w:rsidP="007548EB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226062">
              <w:rPr>
                <w:position w:val="-14"/>
              </w:rPr>
              <w:object w:dxaOrig="1320" w:dyaOrig="400" w14:anchorId="7B131754">
                <v:shape id="_x0000_i1205" type="#_x0000_t75" style="width:65.1pt;height:20.15pt" o:ole="">
                  <v:imagedata r:id="rId341" o:title=""/>
                </v:shape>
                <o:OLEObject Type="Embed" ProgID="Equation.3" ShapeID="_x0000_i1205" DrawAspect="Content" ObjectID="_1625467346" r:id="rId342"/>
              </w:object>
            </w:r>
            <w:r w:rsidR="007548EB" w:rsidRPr="003C009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на мощность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="007548EB" w:rsidRPr="007548E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по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месяце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в соответствии с пунктом 28</w:t>
            </w:r>
            <w:r w:rsidR="007548EB">
              <w:rPr>
                <w:rFonts w:ascii="Garamond" w:hAnsi="Garamond"/>
                <w:bCs/>
                <w:iCs/>
                <w:szCs w:val="22"/>
                <w:lang w:val="ru-RU"/>
              </w:rPr>
              <w:t>.1.3 настоящего Регламента</w:t>
            </w:r>
            <w:r w:rsidR="009E0139" w:rsidRPr="00243B65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3A755A4E" w14:textId="77777777" w:rsidR="009E0139" w:rsidRPr="00243B65" w:rsidRDefault="009E0139" w:rsidP="009E0139">
            <w:pPr>
              <w:spacing w:before="120" w:after="120"/>
              <w:ind w:left="440"/>
              <w:jc w:val="both"/>
              <w:rPr>
                <w:szCs w:val="22"/>
                <w:lang w:val="ru-RU"/>
              </w:rPr>
            </w:pPr>
            <w:r w:rsidRPr="006D1242">
              <w:rPr>
                <w:position w:val="-14"/>
              </w:rPr>
              <w:object w:dxaOrig="1340" w:dyaOrig="400" w14:anchorId="2672E941">
                <v:shape id="_x0000_i1206" type="#_x0000_t75" style="width:67.4pt;height:19.6pt" o:ole="">
                  <v:imagedata r:id="rId343" o:title=""/>
                </v:shape>
                <o:OLEObject Type="Embed" ProgID="Equation.3" ShapeID="_x0000_i1206" DrawAspect="Content" ObjectID="_1625467347" r:id="rId344"/>
              </w:object>
            </w:r>
            <w:r w:rsidRPr="00243B65">
              <w:rPr>
                <w:szCs w:val="22"/>
                <w:lang w:val="ru-RU"/>
              </w:rPr>
              <w:t xml:space="preserve"> – </w:t>
            </w:r>
            <w:r w:rsidR="009E662D">
              <w:rPr>
                <w:lang w:val="ru-RU"/>
              </w:rPr>
              <w:t>ш</w:t>
            </w:r>
            <w:r w:rsidR="009E662D" w:rsidRPr="009E662D">
              <w:rPr>
                <w:lang w:val="ru-RU"/>
              </w:rPr>
              <w:t xml:space="preserve">трафуемый объем мощности по договорам на модернизацию в отношении ГТП генерации </w:t>
            </w:r>
            <w:r w:rsidR="009E662D" w:rsidRPr="009E662D">
              <w:rPr>
                <w:i/>
                <w:lang w:val="ru-RU"/>
              </w:rPr>
              <w:t>p</w:t>
            </w:r>
            <w:r w:rsidR="009E662D" w:rsidRPr="009E662D">
              <w:rPr>
                <w:lang w:val="ru-RU"/>
              </w:rPr>
              <w:t xml:space="preserve"> участника оптового рынка</w:t>
            </w:r>
            <w:r w:rsidR="009E662D" w:rsidRPr="009E662D">
              <w:rPr>
                <w:i/>
                <w:lang w:val="ru-RU"/>
              </w:rPr>
              <w:t xml:space="preserve"> i</w:t>
            </w:r>
            <w:r w:rsidR="009E662D" w:rsidRPr="009E662D">
              <w:rPr>
                <w:lang w:val="ru-RU"/>
              </w:rPr>
              <w:t xml:space="preserve">, приходящийся на ГТП потребления (экспорта) </w:t>
            </w:r>
            <w:r w:rsidR="009E662D" w:rsidRPr="009E662D">
              <w:rPr>
                <w:i/>
                <w:lang w:val="ru-RU"/>
              </w:rPr>
              <w:t>q</w:t>
            </w:r>
            <w:r w:rsidR="009E662D" w:rsidRPr="009E662D">
              <w:rPr>
                <w:lang w:val="ru-RU"/>
              </w:rPr>
              <w:t xml:space="preserve"> участника оптового рынка </w:t>
            </w:r>
            <w:r w:rsidR="009E662D" w:rsidRPr="009E662D">
              <w:rPr>
                <w:i/>
                <w:lang w:val="ru-RU"/>
              </w:rPr>
              <w:t>j</w:t>
            </w:r>
            <w:r w:rsidR="009E662D" w:rsidRPr="009E662D">
              <w:rPr>
                <w:lang w:val="ru-RU"/>
              </w:rPr>
              <w:t xml:space="preserve"> в расчетном месяце </w:t>
            </w:r>
            <w:r w:rsidR="009E662D" w:rsidRPr="009E662D">
              <w:rPr>
                <w:i/>
                <w:lang w:val="ru-RU"/>
              </w:rPr>
              <w:t>m</w:t>
            </w:r>
            <w:r w:rsidR="009E662D" w:rsidRPr="009E662D">
              <w:rPr>
                <w:lang w:val="ru-RU"/>
              </w:rPr>
              <w:t xml:space="preserve"> в ценовой зоне </w:t>
            </w:r>
            <w:r w:rsidR="009E662D" w:rsidRPr="009E662D">
              <w:rPr>
                <w:i/>
                <w:lang w:val="ru-RU"/>
              </w:rPr>
              <w:t>z</w:t>
            </w:r>
            <w:r w:rsidR="009E662D">
              <w:rPr>
                <w:i/>
                <w:lang w:val="ru-RU"/>
              </w:rPr>
              <w:t>,</w:t>
            </w:r>
            <w:r w:rsidRPr="00243B65">
              <w:rPr>
                <w:szCs w:val="22"/>
                <w:lang w:val="ru-RU"/>
              </w:rPr>
              <w:t xml:space="preserve"> определенный в соответствии с </w:t>
            </w:r>
            <w:r w:rsidRPr="00243B65">
              <w:rPr>
                <w:i/>
                <w:szCs w:val="22"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243B65">
              <w:rPr>
                <w:szCs w:val="22"/>
                <w:lang w:val="ru-RU"/>
              </w:rPr>
              <w:t xml:space="preserve"> (Приложение № 13.2 к </w:t>
            </w:r>
            <w:r w:rsidRPr="00243B65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43B65">
              <w:rPr>
                <w:szCs w:val="22"/>
                <w:lang w:val="ru-RU"/>
              </w:rPr>
              <w:t>).</w:t>
            </w:r>
          </w:p>
          <w:p w14:paraId="43B6C28F" w14:textId="704898D4" w:rsidR="009E0139" w:rsidRPr="00243B65" w:rsidRDefault="009E0139" w:rsidP="00111136">
            <w:pPr>
              <w:spacing w:before="120" w:after="120"/>
              <w:ind w:left="440"/>
              <w:jc w:val="both"/>
              <w:rPr>
                <w:b/>
                <w:szCs w:val="22"/>
                <w:lang w:val="ru-RU"/>
              </w:rPr>
            </w:pPr>
            <w:r w:rsidRPr="00243B65">
              <w:rPr>
                <w:szCs w:val="22"/>
                <w:lang w:val="ru-RU"/>
              </w:rPr>
              <w:t xml:space="preserve">  </w:t>
            </w:r>
            <w:r w:rsidRPr="00243B65">
              <w:rPr>
                <w:b/>
                <w:szCs w:val="22"/>
                <w:lang w:val="ru-RU"/>
              </w:rPr>
              <w:t xml:space="preserve">              28.2.3.2. 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</w:t>
            </w:r>
          </w:p>
          <w:p w14:paraId="5552C1CA" w14:textId="77777777" w:rsidR="009E0139" w:rsidRPr="00243B65" w:rsidRDefault="009E0139" w:rsidP="009E0139">
            <w:pPr>
              <w:pStyle w:val="a9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243B65">
              <w:rPr>
                <w:rFonts w:ascii="Garamond" w:hAnsi="Garamond"/>
                <w:szCs w:val="22"/>
                <w:lang w:val="ru-RU"/>
              </w:rPr>
              <w:t xml:space="preserve">В случае если в отношении ГТП генерации </w:t>
            </w:r>
            <w:r w:rsidRPr="00243B65">
              <w:rPr>
                <w:rFonts w:ascii="Garamond" w:hAnsi="Garamond"/>
                <w:i/>
                <w:szCs w:val="22"/>
                <w:lang w:val="ru-RU"/>
              </w:rPr>
              <w:t xml:space="preserve">p </w:t>
            </w:r>
            <w:r w:rsidRPr="00243B65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243B65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243B65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243B65">
              <w:rPr>
                <w:rFonts w:ascii="Garamond" w:hAnsi="Garamond"/>
                <w:i/>
                <w:szCs w:val="22"/>
                <w:lang w:val="ru-RU"/>
              </w:rPr>
              <w:t xml:space="preserve">m </w:t>
            </w:r>
            <w:r w:rsidRPr="00243B65">
              <w:rPr>
                <w:rFonts w:ascii="Garamond" w:hAnsi="Garamond"/>
                <w:szCs w:val="22"/>
                <w:lang w:val="ru-RU"/>
              </w:rPr>
              <w:t xml:space="preserve">рассчитана величина </w:t>
            </w:r>
            <w:r w:rsidRPr="00201373">
              <w:rPr>
                <w:rFonts w:ascii="Garamond" w:hAnsi="Garamond"/>
                <w:position w:val="-14"/>
                <w:szCs w:val="22"/>
              </w:rPr>
              <w:object w:dxaOrig="1579" w:dyaOrig="400" w14:anchorId="216B2048">
                <v:shape id="_x0000_i1207" type="#_x0000_t75" style="width:79.5pt;height:19.6pt" o:ole="">
                  <v:imagedata r:id="rId345" o:title=""/>
                </v:shape>
                <o:OLEObject Type="Embed" ProgID="Equation.3" ShapeID="_x0000_i1207" DrawAspect="Content" ObjectID="_1625467348" r:id="rId346"/>
              </w:object>
            </w:r>
            <w:r w:rsidRPr="00243B65">
              <w:rPr>
                <w:rFonts w:ascii="Garamond" w:hAnsi="Garamond"/>
                <w:szCs w:val="22"/>
                <w:lang w:val="ru-RU"/>
              </w:rPr>
              <w:t>, то размер штрафа за неготовность поставить мощность</w:t>
            </w:r>
            <w:r w:rsidRPr="00243B65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201373">
              <w:rPr>
                <w:rFonts w:ascii="Garamond" w:hAnsi="Garamond"/>
                <w:szCs w:val="22"/>
                <w:lang w:val="ru-RU"/>
              </w:rPr>
              <w:t xml:space="preserve">по договору на модернизацию </w:t>
            </w:r>
            <w:r w:rsidRPr="00201373">
              <w:rPr>
                <w:rFonts w:ascii="Garamond" w:hAnsi="Garamond"/>
                <w:lang w:val="ru-RU"/>
              </w:rPr>
              <w:t xml:space="preserve">в отношении ГТП генерации </w:t>
            </w:r>
            <w:r w:rsidRPr="00201373">
              <w:rPr>
                <w:rFonts w:ascii="Garamond" w:hAnsi="Garamond"/>
                <w:i/>
                <w:lang w:val="en-US"/>
              </w:rPr>
              <w:t>p</w:t>
            </w:r>
            <w:r w:rsidRPr="00201373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01373">
              <w:rPr>
                <w:rFonts w:ascii="Garamond" w:hAnsi="Garamond"/>
                <w:i/>
                <w:lang w:val="en-US"/>
              </w:rPr>
              <w:t>i</w:t>
            </w:r>
            <w:r w:rsidRPr="00201373">
              <w:rPr>
                <w:rFonts w:ascii="Garamond" w:hAnsi="Garamond"/>
                <w:lang w:val="ru-RU"/>
              </w:rPr>
              <w:t xml:space="preserve">, приходящийся на ГТП потребления (экспорта) </w:t>
            </w:r>
            <w:r w:rsidRPr="00201373">
              <w:rPr>
                <w:rFonts w:ascii="Garamond" w:hAnsi="Garamond"/>
                <w:i/>
                <w:lang w:val="en-US"/>
              </w:rPr>
              <w:t>q</w:t>
            </w:r>
            <w:r w:rsidRPr="00201373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01373">
              <w:rPr>
                <w:rFonts w:ascii="Garamond" w:hAnsi="Garamond"/>
                <w:i/>
              </w:rPr>
              <w:t>j</w:t>
            </w:r>
            <w:r w:rsidRPr="00201373">
              <w:rPr>
                <w:rFonts w:ascii="Garamond" w:hAnsi="Garamond"/>
                <w:lang w:val="ru-RU"/>
              </w:rPr>
              <w:t xml:space="preserve"> в расчетном месяце </w:t>
            </w:r>
            <w:r w:rsidRPr="00201373">
              <w:rPr>
                <w:rFonts w:ascii="Garamond" w:hAnsi="Garamond"/>
                <w:i/>
                <w:lang w:val="en-US"/>
              </w:rPr>
              <w:t>m</w:t>
            </w:r>
            <w:r w:rsidRPr="00201373">
              <w:rPr>
                <w:rFonts w:ascii="Garamond" w:hAnsi="Garamond"/>
                <w:lang w:val="ru-RU"/>
              </w:rPr>
              <w:t xml:space="preserve"> в ценовой зоне </w:t>
            </w:r>
            <w:r w:rsidRPr="00201373">
              <w:rPr>
                <w:rFonts w:ascii="Garamond" w:hAnsi="Garamond"/>
                <w:i/>
                <w:lang w:val="en-US"/>
              </w:rPr>
              <w:t>z</w:t>
            </w:r>
            <w:r w:rsidRPr="00201373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243B65">
              <w:rPr>
                <w:rFonts w:ascii="Garamond" w:hAnsi="Garamond"/>
                <w:spacing w:val="4"/>
                <w:szCs w:val="22"/>
                <w:lang w:val="ru-RU"/>
              </w:rPr>
              <w:t>определяется в соответствии с формулой (с точностью до копеек с учетом правил математического округления):</w:t>
            </w:r>
          </w:p>
          <w:p w14:paraId="62E1340E" w14:textId="77777777" w:rsidR="009E0139" w:rsidRPr="00243B65" w:rsidRDefault="0008040B" w:rsidP="009E0139">
            <w:pPr>
              <w:spacing w:before="120" w:after="120"/>
              <w:jc w:val="center"/>
              <w:rPr>
                <w:lang w:val="ru-RU"/>
              </w:rPr>
            </w:pPr>
            <w:r w:rsidRPr="006D1242">
              <w:rPr>
                <w:position w:val="-14"/>
              </w:rPr>
              <w:object w:dxaOrig="4680" w:dyaOrig="400" w14:anchorId="25C23071">
                <v:shape id="_x0000_i1208" type="#_x0000_t75" style="width:234.45pt;height:19.6pt" o:ole="">
                  <v:imagedata r:id="rId347" o:title=""/>
                </v:shape>
                <o:OLEObject Type="Embed" ProgID="Equation.3" ShapeID="_x0000_i1208" DrawAspect="Content" ObjectID="_1625467349" r:id="rId348"/>
              </w:object>
            </w:r>
            <w:r w:rsidR="009E0139" w:rsidRPr="00243B65">
              <w:rPr>
                <w:lang w:val="ru-RU"/>
              </w:rPr>
              <w:t>,</w:t>
            </w:r>
          </w:p>
          <w:p w14:paraId="7496D679" w14:textId="77777777" w:rsidR="009E0139" w:rsidRPr="00243B65" w:rsidRDefault="009E0139" w:rsidP="009E0139">
            <w:pPr>
              <w:pStyle w:val="a9"/>
              <w:widowControl w:val="0"/>
              <w:ind w:left="440" w:hanging="440"/>
              <w:rPr>
                <w:rFonts w:ascii="Garamond" w:hAnsi="Garamond"/>
                <w:lang w:val="ru-RU"/>
              </w:rPr>
            </w:pPr>
            <w:r w:rsidRPr="00243B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201373">
              <w:rPr>
                <w:rFonts w:ascii="Garamond" w:hAnsi="Garamond"/>
                <w:position w:val="-14"/>
              </w:rPr>
              <w:object w:dxaOrig="1200" w:dyaOrig="400" w14:anchorId="25C92111">
                <v:shape id="_x0000_i1209" type="#_x0000_t75" style="width:67.4pt;height:21.9pt" o:ole="">
                  <v:imagedata r:id="rId349" o:title=""/>
                </v:shape>
                <o:OLEObject Type="Embed" ProgID="Equation.3" ShapeID="_x0000_i1209" DrawAspect="Content" ObjectID="_1625467350" r:id="rId350"/>
              </w:object>
            </w:r>
            <w:r w:rsidRPr="00243B65">
              <w:rPr>
                <w:rFonts w:ascii="Garamond" w:hAnsi="Garamond"/>
                <w:lang w:val="ru-RU"/>
              </w:rPr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243B65">
              <w:rPr>
                <w:rFonts w:ascii="Garamond" w:hAnsi="Garamond"/>
                <w:i/>
                <w:lang w:val="en-US"/>
              </w:rPr>
              <w:t>p</w:t>
            </w:r>
            <w:r w:rsidRPr="00243B65">
              <w:rPr>
                <w:rFonts w:ascii="Garamond" w:hAnsi="Garamond"/>
                <w:lang w:val="ru-RU"/>
              </w:rPr>
              <w:t xml:space="preserve">, поставка мощности которой в месяце </w:t>
            </w:r>
            <w:r w:rsidRPr="00243B65">
              <w:rPr>
                <w:rFonts w:ascii="Garamond" w:hAnsi="Garamond"/>
                <w:i/>
                <w:lang w:val="en-US"/>
              </w:rPr>
              <w:t>m</w:t>
            </w:r>
            <w:r w:rsidRPr="00243B65">
              <w:rPr>
                <w:rFonts w:ascii="Garamond" w:hAnsi="Garamond"/>
                <w:lang w:val="ru-RU"/>
              </w:rPr>
              <w:t xml:space="preserve"> осуществляется по договорам на модернизацию, определенный в соответствии с </w:t>
            </w:r>
            <w:r w:rsidRPr="00243B65">
              <w:rPr>
                <w:rFonts w:ascii="Garamond" w:hAnsi="Garamond"/>
                <w:i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243B65">
              <w:rPr>
                <w:rFonts w:ascii="Garamond" w:hAnsi="Garamond"/>
                <w:lang w:val="ru-RU"/>
              </w:rPr>
              <w:t xml:space="preserve"> (Приложение № 13.2 к </w:t>
            </w:r>
            <w:r w:rsidRPr="00243B65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243B65">
              <w:rPr>
                <w:rFonts w:ascii="Garamond" w:hAnsi="Garamond"/>
                <w:lang w:val="ru-RU"/>
              </w:rPr>
              <w:t>);</w:t>
            </w:r>
          </w:p>
          <w:p w14:paraId="59AED48B" w14:textId="77777777" w:rsidR="009E0139" w:rsidRPr="003C0090" w:rsidRDefault="0008040B" w:rsidP="009E0139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201373">
              <w:rPr>
                <w:position w:val="-14"/>
              </w:rPr>
              <w:object w:dxaOrig="880" w:dyaOrig="400" w14:anchorId="30063DA0">
                <v:shape id="_x0000_i1210" type="#_x0000_t75" style="width:44.35pt;height:21.9pt" o:ole="">
                  <v:imagedata r:id="rId351" o:title=""/>
                </v:shape>
                <o:OLEObject Type="Embed" ProgID="Equation.3" ShapeID="_x0000_i1210" DrawAspect="Content" ObjectID="_1625467351" r:id="rId352"/>
              </w:object>
            </w:r>
            <w:r w:rsidR="009E0139" w:rsidRPr="003C0090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на мощность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="007548EB" w:rsidRPr="007548E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по </w:t>
            </w:r>
            <w:r w:rsidR="007548EB" w:rsidRPr="007548EB">
              <w:rPr>
                <w:rFonts w:ascii="Garamond" w:hAnsi="Garamond"/>
                <w:szCs w:val="22"/>
                <w:lang w:val="ru-RU"/>
              </w:rPr>
              <w:t>договорам на модернизацию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месяце </w:t>
            </w:r>
            <w:r w:rsidR="007548EB" w:rsidRPr="007548EB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7548EB" w:rsidRPr="007548EB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в соответствии с пунктом 28</w:t>
            </w:r>
            <w:r w:rsidR="007548EB">
              <w:rPr>
                <w:rFonts w:ascii="Garamond" w:hAnsi="Garamond"/>
                <w:bCs/>
                <w:iCs/>
                <w:szCs w:val="22"/>
                <w:lang w:val="ru-RU"/>
              </w:rPr>
              <w:t>.1.3 настоящего Регламента</w:t>
            </w:r>
            <w:r w:rsidR="009E0139">
              <w:rPr>
                <w:rFonts w:ascii="Garamond" w:hAnsi="Garamond"/>
                <w:bCs/>
                <w:iCs/>
                <w:szCs w:val="22"/>
                <w:lang w:val="ru-RU"/>
              </w:rPr>
              <w:t>;</w:t>
            </w:r>
          </w:p>
          <w:p w14:paraId="231CCA9D" w14:textId="77777777" w:rsidR="009E0139" w:rsidRPr="00CC21C3" w:rsidRDefault="009E0139" w:rsidP="009E0139">
            <w:pPr>
              <w:pStyle w:val="a9"/>
              <w:widowControl w:val="0"/>
              <w:ind w:left="440" w:firstLine="10"/>
              <w:rPr>
                <w:rFonts w:ascii="Garamond" w:hAnsi="Garamond"/>
                <w:lang w:val="ru-RU"/>
              </w:rPr>
            </w:pPr>
            <w:r w:rsidRPr="0032604C">
              <w:rPr>
                <w:position w:val="-14"/>
              </w:rPr>
              <w:object w:dxaOrig="1260" w:dyaOrig="400" w14:anchorId="7A7702A8">
                <v:shape id="_x0000_i1211" type="#_x0000_t75" style="width:63.95pt;height:19.6pt" o:ole="">
                  <v:imagedata r:id="rId353" o:title=""/>
                </v:shape>
                <o:OLEObject Type="Embed" ProgID="Equation.3" ShapeID="_x0000_i1211" DrawAspect="Content" ObjectID="_1625467352" r:id="rId354"/>
              </w:object>
            </w:r>
            <w:r w:rsidRPr="003C0090">
              <w:rPr>
                <w:lang w:val="ru-RU"/>
              </w:rPr>
              <w:t xml:space="preserve"> – </w:t>
            </w:r>
            <w:r w:rsidRPr="00CC21C3">
              <w:rPr>
                <w:rFonts w:ascii="Garamond" w:hAnsi="Garamond"/>
                <w:lang w:val="ru-RU"/>
              </w:rPr>
              <w:t xml:space="preserve">объем мощности, используемый для расчета штрафа за неготовность поставить мощность </w:t>
            </w:r>
            <w:r w:rsidRPr="00266D9F">
              <w:rPr>
                <w:rFonts w:ascii="Garamond" w:hAnsi="Garamond"/>
                <w:szCs w:val="22"/>
                <w:lang w:val="ru-RU"/>
              </w:rPr>
              <w:t xml:space="preserve">по договору на модернизацию </w:t>
            </w:r>
            <w:r w:rsidRPr="00266D9F">
              <w:rPr>
                <w:rFonts w:ascii="Garamond" w:hAnsi="Garamond"/>
                <w:lang w:val="ru-RU"/>
              </w:rPr>
              <w:t xml:space="preserve">в отношении ГТП генерации </w:t>
            </w:r>
            <w:r w:rsidRPr="00266D9F">
              <w:rPr>
                <w:rFonts w:ascii="Garamond" w:hAnsi="Garamond"/>
                <w:i/>
                <w:lang w:val="en-US"/>
              </w:rPr>
              <w:t>p</w:t>
            </w:r>
            <w:r w:rsidRPr="00266D9F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66D9F">
              <w:rPr>
                <w:rFonts w:ascii="Garamond" w:hAnsi="Garamond"/>
                <w:i/>
                <w:lang w:val="en-US"/>
              </w:rPr>
              <w:t>i</w:t>
            </w:r>
            <w:r w:rsidRPr="00266D9F">
              <w:rPr>
                <w:rFonts w:ascii="Garamond" w:hAnsi="Garamond"/>
                <w:lang w:val="ru-RU"/>
              </w:rPr>
              <w:t xml:space="preserve">, приходящийся на ГТП потребления (экспорта) </w:t>
            </w:r>
            <w:r w:rsidRPr="00266D9F">
              <w:rPr>
                <w:rFonts w:ascii="Garamond" w:hAnsi="Garamond"/>
                <w:i/>
                <w:lang w:val="en-US"/>
              </w:rPr>
              <w:t>q</w:t>
            </w:r>
            <w:r w:rsidRPr="00266D9F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66D9F">
              <w:rPr>
                <w:rFonts w:ascii="Garamond" w:hAnsi="Garamond"/>
                <w:i/>
              </w:rPr>
              <w:t>j</w:t>
            </w:r>
            <w:r w:rsidRPr="00266D9F">
              <w:rPr>
                <w:rFonts w:ascii="Garamond" w:hAnsi="Garamond"/>
                <w:lang w:val="ru-RU"/>
              </w:rPr>
              <w:t xml:space="preserve"> </w:t>
            </w:r>
            <w:r w:rsidRPr="00CC21C3">
              <w:rPr>
                <w:rFonts w:ascii="Garamond" w:hAnsi="Garamond"/>
                <w:i/>
                <w:lang w:val="ru-RU"/>
              </w:rPr>
              <w:t>(</w:t>
            </w:r>
            <w:r w:rsidRPr="00CC21C3">
              <w:rPr>
                <w:rFonts w:ascii="Garamond" w:hAnsi="Garamond"/>
                <w:i/>
                <w:lang w:val="en-US"/>
              </w:rPr>
              <w:t>i</w:t>
            </w:r>
            <w:r w:rsidRPr="00CC21C3">
              <w:rPr>
                <w:rFonts w:ascii="Garamond" w:hAnsi="Garamond"/>
                <w:noProof/>
                <w:position w:val="-4"/>
                <w:lang w:val="ru-RU" w:eastAsia="ru-RU"/>
              </w:rPr>
              <w:drawing>
                <wp:inline distT="0" distB="0" distL="0" distR="0" wp14:anchorId="7C9BE7D9" wp14:editId="041A597C">
                  <wp:extent cx="142875" cy="1428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1C3">
              <w:rPr>
                <w:rFonts w:ascii="Garamond" w:hAnsi="Garamond"/>
                <w:i/>
                <w:lang w:val="en-US"/>
              </w:rPr>
              <w:t>j</w:t>
            </w:r>
            <w:r w:rsidRPr="00CC21C3">
              <w:rPr>
                <w:rFonts w:ascii="Garamond" w:hAnsi="Garamond"/>
                <w:i/>
                <w:lang w:val="ru-RU"/>
              </w:rPr>
              <w:t xml:space="preserve">) </w:t>
            </w:r>
            <w:r w:rsidRPr="00266D9F">
              <w:rPr>
                <w:rFonts w:ascii="Garamond" w:hAnsi="Garamond"/>
                <w:lang w:val="ru-RU"/>
              </w:rPr>
              <w:t xml:space="preserve">в расчетном месяце </w:t>
            </w:r>
            <w:r w:rsidRPr="00266D9F">
              <w:rPr>
                <w:rFonts w:ascii="Garamond" w:hAnsi="Garamond"/>
                <w:i/>
                <w:lang w:val="en-US"/>
              </w:rPr>
              <w:t>m</w:t>
            </w:r>
            <w:r w:rsidRPr="00266D9F">
              <w:rPr>
                <w:rFonts w:ascii="Garamond" w:hAnsi="Garamond"/>
                <w:lang w:val="ru-RU"/>
              </w:rPr>
              <w:t xml:space="preserve"> в ценовой зоне </w:t>
            </w:r>
            <w:r w:rsidRPr="00266D9F">
              <w:rPr>
                <w:rFonts w:ascii="Garamond" w:hAnsi="Garamond"/>
                <w:i/>
                <w:lang w:val="en-US"/>
              </w:rPr>
              <w:t>z</w:t>
            </w:r>
            <w:r w:rsidRPr="00CC21C3">
              <w:rPr>
                <w:rFonts w:ascii="Garamond" w:hAnsi="Garamond"/>
                <w:lang w:val="ru-RU"/>
              </w:rPr>
              <w:t>, определенный в соответствии</w:t>
            </w:r>
            <w:r>
              <w:rPr>
                <w:rFonts w:ascii="Garamond" w:hAnsi="Garamond"/>
                <w:lang w:val="ru-RU"/>
              </w:rPr>
              <w:t xml:space="preserve"> с</w:t>
            </w:r>
            <w:r w:rsidRPr="00CC21C3">
              <w:rPr>
                <w:rFonts w:ascii="Garamond" w:hAnsi="Garamond"/>
                <w:lang w:val="ru-RU"/>
              </w:rPr>
              <w:t xml:space="preserve"> </w:t>
            </w:r>
            <w:r w:rsidRPr="00FE2918">
              <w:rPr>
                <w:rFonts w:ascii="Garamond" w:hAnsi="Garamond"/>
                <w:i/>
                <w:lang w:val="ru-RU"/>
              </w:rPr>
              <w:t>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рынка).</w:t>
            </w:r>
            <w:r w:rsidRPr="00CC21C3">
              <w:rPr>
                <w:rFonts w:ascii="Garamond" w:hAnsi="Garamond"/>
                <w:lang w:val="ru-RU"/>
              </w:rPr>
              <w:t xml:space="preserve">  </w:t>
            </w:r>
          </w:p>
          <w:p w14:paraId="2295B504" w14:textId="77777777" w:rsidR="009E0139" w:rsidRPr="003C0090" w:rsidRDefault="009E0139" w:rsidP="009E0139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Размер штрафа </w:t>
            </w:r>
            <w:r w:rsidRPr="00266D9F">
              <w:rPr>
                <w:rFonts w:ascii="Garamond" w:hAnsi="Garamond"/>
                <w:szCs w:val="22"/>
                <w:lang w:val="ru-RU"/>
              </w:rPr>
              <w:t>за неготовность поставить мощность</w:t>
            </w:r>
            <w:r w:rsidRPr="00266D9F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266D9F">
              <w:rPr>
                <w:rFonts w:ascii="Garamond" w:hAnsi="Garamond"/>
                <w:szCs w:val="22"/>
                <w:lang w:val="ru-RU"/>
              </w:rPr>
              <w:t>по договору на модернизацию</w:t>
            </w:r>
            <w:r>
              <w:rPr>
                <w:rFonts w:ascii="Garamond" w:hAnsi="Garamond"/>
                <w:szCs w:val="22"/>
                <w:lang w:val="ru-RU"/>
              </w:rPr>
              <w:t>, заключенному</w:t>
            </w:r>
            <w:r w:rsidRPr="00266D9F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66D9F">
              <w:rPr>
                <w:rFonts w:ascii="Garamond" w:hAnsi="Garamond"/>
                <w:lang w:val="ru-RU"/>
              </w:rPr>
              <w:t xml:space="preserve">в отношении ГТП генерации </w:t>
            </w:r>
            <w:r w:rsidRPr="00266D9F">
              <w:rPr>
                <w:rFonts w:ascii="Garamond" w:hAnsi="Garamond"/>
                <w:i/>
                <w:lang w:val="en-US"/>
              </w:rPr>
              <w:t>p</w:t>
            </w:r>
            <w:r w:rsidRPr="00266D9F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66D9F">
              <w:rPr>
                <w:rFonts w:ascii="Garamond" w:hAnsi="Garamond"/>
                <w:i/>
                <w:lang w:val="en-US"/>
              </w:rPr>
              <w:t>i</w:t>
            </w:r>
            <w:r w:rsidRPr="00266D9F">
              <w:rPr>
                <w:rFonts w:ascii="Garamond" w:hAnsi="Garamond"/>
                <w:lang w:val="ru-RU"/>
              </w:rPr>
              <w:t xml:space="preserve">, приходящийся </w:t>
            </w:r>
            <w:r w:rsidRPr="003C0090">
              <w:rPr>
                <w:rFonts w:ascii="Garamond" w:hAnsi="Garamond"/>
                <w:szCs w:val="22"/>
                <w:lang w:val="ru-RU"/>
              </w:rPr>
              <w:t>на все</w:t>
            </w:r>
            <w:r w:rsidRPr="00266D9F">
              <w:rPr>
                <w:rFonts w:ascii="Garamond" w:hAnsi="Garamond"/>
                <w:lang w:val="ru-RU"/>
              </w:rPr>
              <w:t xml:space="preserve"> ГТП потребления (экспорта) </w:t>
            </w:r>
            <w:r w:rsidRPr="00266D9F">
              <w:rPr>
                <w:rFonts w:ascii="Garamond" w:hAnsi="Garamond"/>
                <w:i/>
                <w:lang w:val="en-US"/>
              </w:rPr>
              <w:t>q</w:t>
            </w:r>
            <w:r w:rsidRPr="00266D9F">
              <w:rPr>
                <w:rFonts w:ascii="Garamond" w:hAnsi="Garamond"/>
                <w:lang w:val="ru-RU"/>
              </w:rPr>
              <w:t xml:space="preserve"> участника оптового рынка </w:t>
            </w:r>
            <w:r w:rsidRPr="00266D9F">
              <w:rPr>
                <w:rFonts w:ascii="Garamond" w:hAnsi="Garamond"/>
                <w:i/>
              </w:rPr>
              <w:t>j</w:t>
            </w:r>
            <w:r w:rsidRPr="00266D9F">
              <w:rPr>
                <w:rFonts w:ascii="Garamond" w:hAnsi="Garamond"/>
                <w:lang w:val="ru-RU"/>
              </w:rPr>
              <w:t xml:space="preserve"> </w:t>
            </w:r>
            <w:r w:rsidRPr="00CC21C3">
              <w:rPr>
                <w:rFonts w:ascii="Garamond" w:hAnsi="Garamond"/>
                <w:i/>
                <w:lang w:val="ru-RU"/>
              </w:rPr>
              <w:t>(</w:t>
            </w:r>
            <w:r w:rsidRPr="00CC21C3">
              <w:rPr>
                <w:rFonts w:ascii="Garamond" w:hAnsi="Garamond"/>
                <w:i/>
                <w:lang w:val="en-US"/>
              </w:rPr>
              <w:t>i</w:t>
            </w:r>
            <w:r w:rsidRPr="00CC21C3">
              <w:rPr>
                <w:rFonts w:ascii="Garamond" w:hAnsi="Garamond"/>
                <w:noProof/>
                <w:position w:val="-4"/>
                <w:lang w:val="ru-RU" w:eastAsia="ru-RU"/>
              </w:rPr>
              <w:drawing>
                <wp:inline distT="0" distB="0" distL="0" distR="0" wp14:anchorId="01E7A206" wp14:editId="2E3F6798">
                  <wp:extent cx="142875" cy="1428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1C3">
              <w:rPr>
                <w:rFonts w:ascii="Garamond" w:hAnsi="Garamond"/>
                <w:i/>
                <w:lang w:val="en-US"/>
              </w:rPr>
              <w:t>j</w:t>
            </w:r>
            <w:r w:rsidRPr="00CC21C3">
              <w:rPr>
                <w:rFonts w:ascii="Garamond" w:hAnsi="Garamond"/>
                <w:i/>
                <w:lang w:val="ru-RU"/>
              </w:rPr>
              <w:t xml:space="preserve">) </w:t>
            </w:r>
            <w:r w:rsidRPr="00266D9F">
              <w:rPr>
                <w:rFonts w:ascii="Garamond" w:hAnsi="Garamond"/>
                <w:lang w:val="ru-RU"/>
              </w:rPr>
              <w:t xml:space="preserve">в расчетном месяце </w:t>
            </w:r>
            <w:r w:rsidRPr="00266D9F">
              <w:rPr>
                <w:rFonts w:ascii="Garamond" w:hAnsi="Garamond"/>
                <w:i/>
                <w:lang w:val="en-US"/>
              </w:rPr>
              <w:t>m</w:t>
            </w:r>
            <w:r w:rsidRPr="00266D9F">
              <w:rPr>
                <w:rFonts w:ascii="Garamond" w:hAnsi="Garamond"/>
                <w:lang w:val="ru-RU"/>
              </w:rPr>
              <w:t xml:space="preserve"> в ценовой зоне </w:t>
            </w:r>
            <w:r w:rsidRPr="00266D9F">
              <w:rPr>
                <w:rFonts w:ascii="Garamond" w:hAnsi="Garamond"/>
                <w:i/>
                <w:lang w:val="en-US"/>
              </w:rPr>
              <w:t>z</w:t>
            </w:r>
            <w:r w:rsidRPr="00266D9F">
              <w:rPr>
                <w:rFonts w:ascii="Garamond" w:hAnsi="Garamond"/>
                <w:szCs w:val="22"/>
                <w:lang w:val="ru-RU"/>
              </w:rPr>
              <w:t>,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рассчитывается по формуле:</w:t>
            </w:r>
          </w:p>
          <w:p w14:paraId="644E14F8" w14:textId="77777777" w:rsidR="009016F6" w:rsidRPr="00F13976" w:rsidRDefault="009E0139" w:rsidP="009E0139">
            <w:pPr>
              <w:spacing w:before="120" w:after="120"/>
              <w:ind w:left="440"/>
              <w:jc w:val="center"/>
            </w:pPr>
            <w:r w:rsidRPr="003C0090">
              <w:rPr>
                <w:position w:val="-30"/>
              </w:rPr>
              <w:object w:dxaOrig="3980" w:dyaOrig="560" w14:anchorId="4B2006F8">
                <v:shape id="_x0000_i1212" type="#_x0000_t75" style="width:200.45pt;height:27.05pt" o:ole="">
                  <v:imagedata r:id="rId356" o:title=""/>
                </v:shape>
                <o:OLEObject Type="Embed" ProgID="Equation.3" ShapeID="_x0000_i1212" DrawAspect="Content" ObjectID="_1625467353" r:id="rId357"/>
              </w:object>
            </w:r>
            <w:r w:rsidRPr="005101D9">
              <w:rPr>
                <w:lang w:val="ru-RU"/>
              </w:rPr>
              <w:t>.</w:t>
            </w:r>
          </w:p>
        </w:tc>
      </w:tr>
      <w:tr w:rsidR="004B7189" w:rsidRPr="00800EAD" w14:paraId="40976DF6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3FD31477" w14:textId="77777777" w:rsidR="004B7189" w:rsidRPr="004B7189" w:rsidRDefault="004B7189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28.2.4</w:t>
            </w:r>
          </w:p>
        </w:tc>
        <w:tc>
          <w:tcPr>
            <w:tcW w:w="6841" w:type="dxa"/>
            <w:vAlign w:val="center"/>
          </w:tcPr>
          <w:p w14:paraId="1FC4E450" w14:textId="77777777" w:rsidR="004B7189" w:rsidRPr="00184CAB" w:rsidRDefault="004B7189" w:rsidP="00C2626C">
            <w:pPr>
              <w:pStyle w:val="32"/>
            </w:pPr>
            <w:bookmarkStart w:id="6" w:name="_Toc525825794"/>
            <w:r w:rsidRPr="00184CAB">
              <w:t xml:space="preserve">Порядок взаимодействия КО и участников оптового рынка </w:t>
            </w:r>
            <w:bookmarkEnd w:id="6"/>
          </w:p>
          <w:p w14:paraId="5F7784B0" w14:textId="77777777" w:rsidR="004B7189" w:rsidRPr="00E86205" w:rsidRDefault="004B7189" w:rsidP="004B7189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</w:t>
            </w:r>
            <w:r w:rsidRPr="00136E72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28.</w:t>
            </w:r>
            <w:r w:rsidR="00F47F59" w:rsidRPr="00136E72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3</w:t>
            </w:r>
            <w:r w:rsidR="00F47F59"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 xml:space="preserve">к 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>настояще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>му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 Регламент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>у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>), содержащие отличные от нуля денежные суммы по договорам на модернизацию, в случае расчета таких денежных сумм.</w:t>
            </w:r>
          </w:p>
          <w:p w14:paraId="072A338D" w14:textId="77777777" w:rsidR="004B7189" w:rsidRDefault="004B7189" w:rsidP="009016F6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79085301" w14:textId="77777777" w:rsidR="00592344" w:rsidRPr="00184CAB" w:rsidRDefault="00592344" w:rsidP="00C2626C">
            <w:pPr>
              <w:pStyle w:val="32"/>
            </w:pPr>
            <w:r w:rsidRPr="00184CAB">
              <w:t xml:space="preserve">Порядок взаимодействия КО и участников оптового рынка </w:t>
            </w:r>
          </w:p>
          <w:p w14:paraId="4F6542B3" w14:textId="77777777" w:rsidR="00592344" w:rsidRPr="00EE1B54" w:rsidRDefault="00592344" w:rsidP="00592344">
            <w:pPr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592344">
              <w:rPr>
                <w:szCs w:val="22"/>
                <w:highlight w:val="yellow"/>
                <w:lang w:val="ru-RU"/>
              </w:rPr>
              <w:t xml:space="preserve">Не позднее 16-го числа месяца, следующего за расчетным, КО определяет размер штрафа по договорам на модернизацию и передает участникам оптового рынка в электронном виде с ЭП персонифицированные реестры рассчитанных штрафов за непоставку (недопоставку) </w:t>
            </w:r>
            <w:r w:rsidR="00834953">
              <w:rPr>
                <w:szCs w:val="22"/>
                <w:highlight w:val="yellow"/>
                <w:lang w:val="ru-RU"/>
              </w:rPr>
              <w:t xml:space="preserve">мощности </w:t>
            </w:r>
            <w:r w:rsidRPr="00592344">
              <w:rPr>
                <w:szCs w:val="22"/>
                <w:highlight w:val="yellow"/>
                <w:lang w:val="ru-RU"/>
              </w:rPr>
              <w:t xml:space="preserve">по договорам на модернизацию за расчетный период, содержащие </w:t>
            </w:r>
            <w:r w:rsidRPr="00EE1B54">
              <w:rPr>
                <w:szCs w:val="22"/>
                <w:highlight w:val="yellow"/>
                <w:lang w:val="ru-RU"/>
              </w:rPr>
              <w:t xml:space="preserve">отличные от нуля значения штрафов по договорам на модернизацию (приложения </w:t>
            </w:r>
            <w:r w:rsidR="004D202A" w:rsidRPr="00EE1B54">
              <w:rPr>
                <w:szCs w:val="22"/>
                <w:highlight w:val="yellow"/>
                <w:lang w:val="ru-RU"/>
              </w:rPr>
              <w:t>28.</w:t>
            </w:r>
            <w:r w:rsidR="00B522E0" w:rsidRPr="00136E72">
              <w:rPr>
                <w:szCs w:val="22"/>
                <w:highlight w:val="yellow"/>
                <w:lang w:val="ru-RU"/>
              </w:rPr>
              <w:t>6</w:t>
            </w:r>
            <w:r w:rsidRPr="00EE1B54">
              <w:rPr>
                <w:szCs w:val="22"/>
                <w:highlight w:val="yellow"/>
                <w:lang w:val="ru-RU"/>
              </w:rPr>
              <w:t xml:space="preserve"> настоящего Регламента).</w:t>
            </w:r>
          </w:p>
          <w:p w14:paraId="7ABCB83F" w14:textId="77777777" w:rsidR="00592344" w:rsidRPr="003C0090" w:rsidRDefault="00592344" w:rsidP="0059234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E1B54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EE1B54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Реестры штрафов </w:t>
            </w:r>
            <w:r w:rsidRPr="00EE1B54">
              <w:rPr>
                <w:rFonts w:ascii="Garamond" w:hAnsi="Garamond"/>
                <w:szCs w:val="22"/>
                <w:highlight w:val="yellow"/>
                <w:lang w:val="ru-RU"/>
              </w:rPr>
              <w:t>за невыполнение поставщиком обязательств по поставке мощности по договорам на модернизацию</w:t>
            </w:r>
            <w:r w:rsidRPr="00EE1B54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, </w:t>
            </w:r>
            <w:r w:rsidRPr="00EE1B54">
              <w:rPr>
                <w:rFonts w:ascii="Garamond" w:hAnsi="Garamond"/>
                <w:szCs w:val="22"/>
                <w:highlight w:val="yellow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EE1B54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E1B54">
              <w:rPr>
                <w:rFonts w:ascii="Garamond" w:hAnsi="Garamond"/>
                <w:szCs w:val="22"/>
                <w:highlight w:val="yellow"/>
                <w:lang w:val="ru-RU"/>
              </w:rPr>
              <w:t xml:space="preserve">(приложение </w:t>
            </w:r>
            <w:r w:rsidR="004D202A" w:rsidRPr="00EE1B54">
              <w:rPr>
                <w:rFonts w:ascii="Garamond" w:hAnsi="Garamond"/>
                <w:szCs w:val="22"/>
                <w:highlight w:val="yellow"/>
                <w:lang w:val="ru-RU"/>
              </w:rPr>
              <w:t>28.</w:t>
            </w:r>
            <w:r w:rsidR="00B522E0" w:rsidRPr="00136E72">
              <w:rPr>
                <w:rFonts w:ascii="Garamond" w:hAnsi="Garamond"/>
                <w:szCs w:val="22"/>
                <w:highlight w:val="yellow"/>
                <w:lang w:val="ru-RU"/>
              </w:rPr>
              <w:t>7</w:t>
            </w:r>
            <w:r w:rsidRPr="00EE1B54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 настоящему </w:t>
            </w:r>
            <w:r w:rsidRPr="00592344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Регламенту), </w:t>
            </w:r>
            <w:r w:rsidRPr="00592344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содержащий отличные от нуля значения штрафа по указанным договорам</w:t>
            </w:r>
            <w:r w:rsidRPr="00592344">
              <w:rPr>
                <w:rFonts w:ascii="Garamond" w:hAnsi="Garamond"/>
                <w:szCs w:val="22"/>
                <w:highlight w:val="yellow"/>
                <w:lang w:val="ru-RU"/>
              </w:rPr>
              <w:t>, в случае расчета таких штрафов.</w:t>
            </w:r>
          </w:p>
          <w:p w14:paraId="34F54651" w14:textId="77777777" w:rsidR="004B7189" w:rsidRDefault="00592344" w:rsidP="00592344">
            <w:pPr>
              <w:pStyle w:val="a9"/>
              <w:ind w:firstLine="567"/>
              <w:rPr>
                <w:b/>
                <w:color w:val="000000"/>
                <w:szCs w:val="22"/>
                <w:lang w:val="ru-RU"/>
              </w:rPr>
            </w:pPr>
            <w:r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</w:t>
            </w:r>
            <w:r w:rsidRPr="00136E72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28.</w:t>
            </w:r>
            <w:r w:rsidR="004B12DE" w:rsidRPr="00136E72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10</w:t>
            </w:r>
            <w:r w:rsidR="00B522E0"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 xml:space="preserve">к 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>настояще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>му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 Регламент</w:t>
            </w:r>
            <w:r>
              <w:rPr>
                <w:rFonts w:ascii="Garamond" w:eastAsia="Arial Unicode MS" w:hAnsi="Garamond"/>
                <w:szCs w:val="22"/>
                <w:lang w:val="ru-RU"/>
              </w:rPr>
              <w:t>у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t xml:space="preserve">), </w:t>
            </w:r>
            <w:r w:rsidRPr="00184CAB">
              <w:rPr>
                <w:rFonts w:ascii="Garamond" w:eastAsia="Arial Unicode MS" w:hAnsi="Garamond"/>
                <w:szCs w:val="22"/>
                <w:lang w:val="ru-RU"/>
              </w:rPr>
              <w:lastRenderedPageBreak/>
              <w:t>содержащие отличные от нуля денежные суммы по договорам на модернизацию, в случае расчета таких денежных сумм.</w:t>
            </w:r>
          </w:p>
        </w:tc>
      </w:tr>
      <w:tr w:rsidR="003F4063" w:rsidRPr="00800EAD" w14:paraId="6433AD5C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0C625CB9" w14:textId="77777777" w:rsidR="003F4063" w:rsidRPr="004B7189" w:rsidRDefault="003F4063" w:rsidP="003F406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28.2.5</w:t>
            </w:r>
          </w:p>
        </w:tc>
        <w:tc>
          <w:tcPr>
            <w:tcW w:w="6841" w:type="dxa"/>
            <w:vAlign w:val="center"/>
          </w:tcPr>
          <w:p w14:paraId="348BDD54" w14:textId="77777777" w:rsidR="003F4063" w:rsidRPr="00184CAB" w:rsidRDefault="003F4063" w:rsidP="00C2626C">
            <w:pPr>
              <w:pStyle w:val="32"/>
            </w:pPr>
            <w:bookmarkStart w:id="7" w:name="_Toc525825800"/>
            <w:r w:rsidRPr="00184CAB">
              <w:t xml:space="preserve">Порядок взаимодействия КО и ЦФР </w:t>
            </w:r>
            <w:bookmarkEnd w:id="7"/>
          </w:p>
          <w:p w14:paraId="74B6BB3A" w14:textId="77777777" w:rsidR="003F4063" w:rsidRPr="003C0090" w:rsidRDefault="003F4063" w:rsidP="003F4063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184CAB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</w:t>
            </w:r>
            <w:r w:rsidRPr="00136E72">
              <w:rPr>
                <w:rFonts w:eastAsia="Arial Unicode MS"/>
                <w:szCs w:val="22"/>
                <w:highlight w:val="yellow"/>
                <w:lang w:val="ru-RU"/>
              </w:rPr>
              <w:t>28.</w:t>
            </w:r>
            <w:r w:rsidR="00F47F59" w:rsidRPr="00136E72">
              <w:rPr>
                <w:rFonts w:eastAsia="Arial Unicode MS"/>
                <w:szCs w:val="22"/>
                <w:highlight w:val="yellow"/>
                <w:lang w:val="ru-RU"/>
              </w:rPr>
              <w:t>4</w:t>
            </w:r>
            <w:r w:rsidR="00F47F59" w:rsidRPr="00184CAB">
              <w:rPr>
                <w:rFonts w:eastAsia="Arial Unicode MS"/>
                <w:szCs w:val="22"/>
                <w:lang w:val="ru-RU"/>
              </w:rPr>
              <w:t xml:space="preserve"> </w:t>
            </w:r>
            <w:r w:rsidRPr="00184CAB">
              <w:rPr>
                <w:rFonts w:eastAsia="Arial Unicode MS"/>
                <w:szCs w:val="22"/>
                <w:lang w:val="ru-RU"/>
              </w:rPr>
              <w:t>к настоящему Регламенту), содержащи</w:t>
            </w:r>
            <w:r>
              <w:rPr>
                <w:rFonts w:eastAsia="Arial Unicode MS"/>
                <w:szCs w:val="22"/>
                <w:lang w:val="ru-RU"/>
              </w:rPr>
              <w:t>й</w:t>
            </w:r>
            <w:r w:rsidRPr="00184CAB">
              <w:rPr>
                <w:rFonts w:eastAsia="Arial Unicode MS"/>
                <w:szCs w:val="22"/>
                <w:lang w:val="ru-RU"/>
              </w:rPr>
              <w:t xml:space="preserve"> отличные от нуля денежные суммы по указанным договорам, в случае расчета таких денежных сумм.</w:t>
            </w:r>
          </w:p>
          <w:p w14:paraId="21398680" w14:textId="77777777" w:rsidR="003F4063" w:rsidRDefault="003F4063" w:rsidP="003F4063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36E99BAA" w14:textId="77777777" w:rsidR="003F4063" w:rsidRPr="00184CAB" w:rsidRDefault="003F4063" w:rsidP="00C2626C">
            <w:pPr>
              <w:pStyle w:val="32"/>
            </w:pPr>
            <w:r w:rsidRPr="00184CAB">
              <w:t xml:space="preserve">Порядок взаимодействия КО и ЦФР </w:t>
            </w:r>
          </w:p>
          <w:p w14:paraId="3B05A751" w14:textId="77777777" w:rsidR="003F4063" w:rsidRPr="00EE1B54" w:rsidRDefault="003F4063" w:rsidP="003F4063">
            <w:pPr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3F4063">
              <w:rPr>
                <w:szCs w:val="22"/>
                <w:highlight w:val="yellow"/>
                <w:lang w:val="ru-RU"/>
              </w:rPr>
              <w:t xml:space="preserve">Не позднее 16-го числа месяца, следующего за расчетным, КО определяет размер штрафа за непоставку (недопоставку) </w:t>
            </w:r>
            <w:r w:rsidR="00A82A76">
              <w:rPr>
                <w:szCs w:val="22"/>
                <w:highlight w:val="yellow"/>
                <w:lang w:val="ru-RU"/>
              </w:rPr>
              <w:t xml:space="preserve">мощности </w:t>
            </w:r>
            <w:r w:rsidRPr="003F4063">
              <w:rPr>
                <w:szCs w:val="22"/>
                <w:highlight w:val="yellow"/>
                <w:lang w:val="ru-RU"/>
              </w:rPr>
              <w:t xml:space="preserve">по договорам на модернизацию и передает ЦФР в электронном виде </w:t>
            </w:r>
            <w:r w:rsidR="00682F78">
              <w:rPr>
                <w:szCs w:val="22"/>
                <w:highlight w:val="yellow"/>
                <w:lang w:val="ru-RU"/>
              </w:rPr>
              <w:t>с ЭП реестры</w:t>
            </w:r>
            <w:r w:rsidRPr="003F4063">
              <w:rPr>
                <w:szCs w:val="22"/>
                <w:highlight w:val="yellow"/>
                <w:lang w:val="ru-RU"/>
              </w:rPr>
              <w:t xml:space="preserve"> рассчитанных штрафов по договорам на модернизацию за расчетный период, содержащие отличные от нуля значения штрафов по договорам на модернизацию (</w:t>
            </w:r>
            <w:r w:rsidRPr="00EE1B54">
              <w:rPr>
                <w:szCs w:val="22"/>
                <w:highlight w:val="yellow"/>
                <w:lang w:val="ru-RU"/>
              </w:rPr>
              <w:t xml:space="preserve">приложения </w:t>
            </w:r>
            <w:r w:rsidR="004D202A" w:rsidRPr="00EE1B54">
              <w:rPr>
                <w:szCs w:val="22"/>
                <w:highlight w:val="yellow"/>
                <w:lang w:val="ru-RU"/>
              </w:rPr>
              <w:t>28.</w:t>
            </w:r>
            <w:r w:rsidR="004B12DE" w:rsidRPr="00136E72">
              <w:rPr>
                <w:szCs w:val="22"/>
                <w:highlight w:val="yellow"/>
                <w:lang w:val="ru-RU"/>
              </w:rPr>
              <w:t>8</w:t>
            </w:r>
            <w:r w:rsidR="000D2CEE" w:rsidRPr="00EE1B54">
              <w:rPr>
                <w:szCs w:val="22"/>
                <w:highlight w:val="yellow"/>
                <w:lang w:val="ru-RU"/>
              </w:rPr>
              <w:t xml:space="preserve"> </w:t>
            </w:r>
            <w:r w:rsidRPr="00EE1B54">
              <w:rPr>
                <w:szCs w:val="22"/>
                <w:highlight w:val="yellow"/>
                <w:lang w:val="ru-RU"/>
              </w:rPr>
              <w:t>настоящего Регламента).</w:t>
            </w:r>
          </w:p>
          <w:p w14:paraId="62F0B11B" w14:textId="77777777" w:rsidR="003F4063" w:rsidRDefault="003F4063" w:rsidP="003F4063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EE1B54">
              <w:rPr>
                <w:szCs w:val="22"/>
                <w:highlight w:val="yellow"/>
                <w:lang w:val="ru-RU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EE1B54">
              <w:rPr>
                <w:rFonts w:eastAsia="Arial Unicode MS"/>
                <w:szCs w:val="22"/>
                <w:highlight w:val="yellow"/>
                <w:lang w:val="ru-RU"/>
              </w:rPr>
              <w:t xml:space="preserve">Реестр штрафов </w:t>
            </w:r>
            <w:r w:rsidRPr="00EE1B54">
              <w:rPr>
                <w:szCs w:val="22"/>
                <w:highlight w:val="yellow"/>
                <w:lang w:val="ru-RU"/>
              </w:rPr>
              <w:t xml:space="preserve">за невыполнение поставщиком обязательств по поставке мощности по </w:t>
            </w:r>
            <w:r w:rsidR="00B51E37" w:rsidRPr="00EE1B54">
              <w:rPr>
                <w:szCs w:val="22"/>
                <w:highlight w:val="yellow"/>
                <w:lang w:val="ru-RU"/>
              </w:rPr>
              <w:t>договорам на модернизацию</w:t>
            </w:r>
            <w:r w:rsidRPr="00EE1B54">
              <w:rPr>
                <w:rFonts w:eastAsia="Arial Unicode MS"/>
                <w:szCs w:val="22"/>
                <w:highlight w:val="yellow"/>
                <w:lang w:val="ru-RU"/>
              </w:rPr>
              <w:t xml:space="preserve">, </w:t>
            </w:r>
            <w:r w:rsidRPr="00EE1B54">
              <w:rPr>
                <w:szCs w:val="22"/>
                <w:highlight w:val="yellow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EE1B54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EE1B54">
              <w:rPr>
                <w:szCs w:val="22"/>
                <w:highlight w:val="yellow"/>
                <w:lang w:val="ru-RU"/>
              </w:rPr>
              <w:t xml:space="preserve">(приложение </w:t>
            </w:r>
            <w:r w:rsidR="004D202A" w:rsidRPr="00EE1B54">
              <w:rPr>
                <w:szCs w:val="22"/>
                <w:highlight w:val="yellow"/>
                <w:lang w:val="ru-RU"/>
              </w:rPr>
              <w:t>28.</w:t>
            </w:r>
            <w:r w:rsidR="004B12DE" w:rsidRPr="00136E72">
              <w:rPr>
                <w:szCs w:val="22"/>
                <w:highlight w:val="yellow"/>
                <w:lang w:val="ru-RU"/>
              </w:rPr>
              <w:t>9</w:t>
            </w:r>
            <w:r w:rsidRPr="00EE1B54">
              <w:rPr>
                <w:szCs w:val="22"/>
                <w:highlight w:val="yellow"/>
                <w:lang w:val="ru-RU"/>
              </w:rPr>
              <w:t xml:space="preserve"> к настоящему Регламенту), </w:t>
            </w:r>
            <w:r w:rsidRPr="00EE1B54">
              <w:rPr>
                <w:rFonts w:eastAsia="Arial Unicode MS"/>
                <w:szCs w:val="22"/>
                <w:highlight w:val="yellow"/>
                <w:lang w:val="ru-RU"/>
              </w:rPr>
              <w:t>содержащий отличные от нуля значения штрафа по указа</w:t>
            </w:r>
            <w:r w:rsidRPr="003F4063">
              <w:rPr>
                <w:rFonts w:eastAsia="Arial Unicode MS"/>
                <w:szCs w:val="22"/>
                <w:highlight w:val="yellow"/>
                <w:lang w:val="ru-RU"/>
              </w:rPr>
              <w:t>нным договорам</w:t>
            </w:r>
            <w:r w:rsidRPr="003F4063">
              <w:rPr>
                <w:szCs w:val="22"/>
                <w:highlight w:val="yellow"/>
                <w:lang w:val="ru-RU"/>
              </w:rPr>
              <w:t>, в случае расчета таких штрафов.</w:t>
            </w:r>
          </w:p>
          <w:p w14:paraId="46C73B1D" w14:textId="77777777" w:rsidR="003F4063" w:rsidRDefault="003F4063" w:rsidP="00437E3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b/>
                <w:color w:val="000000"/>
                <w:szCs w:val="22"/>
                <w:lang w:val="ru-RU"/>
              </w:rPr>
            </w:pPr>
            <w:r w:rsidRPr="00184CAB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</w:t>
            </w:r>
            <w:r w:rsidRPr="00136E72">
              <w:rPr>
                <w:rFonts w:eastAsia="Arial Unicode MS"/>
                <w:szCs w:val="22"/>
                <w:highlight w:val="yellow"/>
                <w:lang w:val="ru-RU"/>
              </w:rPr>
              <w:t>28.</w:t>
            </w:r>
            <w:r w:rsidR="00B522E0" w:rsidRPr="00136E72">
              <w:rPr>
                <w:rFonts w:eastAsia="Arial Unicode MS"/>
                <w:szCs w:val="22"/>
                <w:highlight w:val="yellow"/>
                <w:lang w:val="ru-RU"/>
              </w:rPr>
              <w:t>11</w:t>
            </w:r>
            <w:r w:rsidR="00B522E0" w:rsidRPr="00184CAB">
              <w:rPr>
                <w:rFonts w:eastAsia="Arial Unicode MS"/>
                <w:szCs w:val="22"/>
                <w:lang w:val="ru-RU"/>
              </w:rPr>
              <w:t xml:space="preserve"> </w:t>
            </w:r>
            <w:r w:rsidRPr="00184CAB">
              <w:rPr>
                <w:rFonts w:eastAsia="Arial Unicode MS"/>
                <w:szCs w:val="22"/>
                <w:lang w:val="ru-RU"/>
              </w:rPr>
              <w:t>к настоящему Регламенту), содержащи</w:t>
            </w:r>
            <w:r>
              <w:rPr>
                <w:rFonts w:eastAsia="Arial Unicode MS"/>
                <w:szCs w:val="22"/>
                <w:lang w:val="ru-RU"/>
              </w:rPr>
              <w:t>й</w:t>
            </w:r>
            <w:r w:rsidRPr="00184CAB">
              <w:rPr>
                <w:rFonts w:eastAsia="Arial Unicode MS"/>
                <w:szCs w:val="22"/>
                <w:lang w:val="ru-RU"/>
              </w:rPr>
              <w:t xml:space="preserve"> отличные от нуля денежные суммы по указанным договорам, в случае расчета таких денежных сумм.</w:t>
            </w:r>
          </w:p>
        </w:tc>
      </w:tr>
      <w:tr w:rsidR="00C2626C" w:rsidRPr="00800EAD" w14:paraId="771BE173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2D8E9CDB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11.1.5</w:t>
            </w:r>
          </w:p>
        </w:tc>
        <w:tc>
          <w:tcPr>
            <w:tcW w:w="6841" w:type="dxa"/>
            <w:vAlign w:val="center"/>
          </w:tcPr>
          <w:p w14:paraId="53244FC1" w14:textId="77777777" w:rsidR="00C2626C" w:rsidRPr="003C0090" w:rsidRDefault="00C2626C" w:rsidP="00C2626C">
            <w:pPr>
              <w:pStyle w:val="32"/>
            </w:pPr>
            <w:bookmarkStart w:id="8" w:name="_Toc528838553"/>
            <w:r w:rsidRPr="003C0090">
              <w:t>Порядок взаимодействия КО и ЦФР при проведении расчетов за услугу КО</w:t>
            </w:r>
            <w:bookmarkEnd w:id="8"/>
          </w:p>
          <w:p w14:paraId="331482EB" w14:textId="77777777" w:rsidR="00C2626C" w:rsidRPr="003C0090" w:rsidRDefault="00C2626C" w:rsidP="00C2626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Не </w:t>
            </w:r>
            <w:r w:rsidRPr="003C0090">
              <w:rPr>
                <w:rFonts w:ascii="Garamond" w:hAnsi="Garamond"/>
                <w:spacing w:val="5"/>
                <w:szCs w:val="22"/>
                <w:lang w:val="ru-RU"/>
              </w:rPr>
              <w:t xml:space="preserve">позднее 10-го и не позднее 24-го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числа расчетного месяца КО формирует 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Реестр авансовых обязательств по оплате услуги КО за расчетный период (приложение </w:t>
            </w:r>
            <w:r w:rsidRPr="00C2626C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28.1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 к настоящему Регламенту) </w:t>
            </w:r>
            <w:r w:rsidRPr="003C0090">
              <w:rPr>
                <w:rFonts w:ascii="Garamond" w:hAnsi="Garamond"/>
                <w:szCs w:val="22"/>
                <w:lang w:val="ru-RU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  <w:p w14:paraId="34EF491D" w14:textId="77777777" w:rsidR="00C2626C" w:rsidRPr="00C2626C" w:rsidRDefault="00C2626C" w:rsidP="00C2626C">
            <w:pPr>
              <w:pStyle w:val="a9"/>
              <w:ind w:firstLine="567"/>
              <w:rPr>
                <w:rFonts w:ascii="Garamond" w:hAnsi="Garamond"/>
                <w:b/>
                <w:spacing w:val="4"/>
                <w:lang w:val="ru-RU"/>
              </w:rPr>
            </w:pPr>
            <w:r w:rsidRPr="003C0090">
              <w:rPr>
                <w:rFonts w:ascii="Garamond" w:hAnsi="Garamond"/>
                <w:spacing w:val="5"/>
                <w:szCs w:val="22"/>
                <w:lang w:val="ru-RU"/>
              </w:rPr>
              <w:t xml:space="preserve">Не позднее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17-го числа расчетного месяца КО формирует 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Реестр обязательств по доплате (возврату) денежных средств за услугу КО за расчетный период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(приложение </w:t>
            </w:r>
            <w:r w:rsidRPr="00C2626C">
              <w:rPr>
                <w:rFonts w:ascii="Garamond" w:hAnsi="Garamond"/>
                <w:szCs w:val="22"/>
                <w:highlight w:val="yellow"/>
                <w:lang w:val="ru-RU"/>
              </w:rPr>
              <w:t>28.2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к настоящему Регламенту)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и передает его в ЦФР в электронном виде в соответствии с приложением 2 </w:t>
            </w:r>
            <w:r w:rsidRPr="003C0090">
              <w:rPr>
                <w:rFonts w:ascii="Garamond" w:hAnsi="Garamond"/>
                <w:szCs w:val="22"/>
                <w:lang w:val="ru-RU"/>
              </w:rPr>
              <w:lastRenderedPageBreak/>
              <w:t>к Правилам электронного документооборота системы электронного документооборота Коммерческого оператора.</w:t>
            </w:r>
          </w:p>
        </w:tc>
        <w:tc>
          <w:tcPr>
            <w:tcW w:w="6839" w:type="dxa"/>
            <w:vAlign w:val="center"/>
          </w:tcPr>
          <w:p w14:paraId="5AD4ABE9" w14:textId="77777777" w:rsidR="00C2626C" w:rsidRPr="003C0090" w:rsidRDefault="00C2626C" w:rsidP="00C2626C">
            <w:pPr>
              <w:pStyle w:val="32"/>
            </w:pPr>
            <w:r w:rsidRPr="003C0090">
              <w:lastRenderedPageBreak/>
              <w:t>Порядок взаимодействия КО и ЦФР при проведении расчетов за услугу КО</w:t>
            </w:r>
          </w:p>
          <w:p w14:paraId="2BD3E356" w14:textId="77777777" w:rsidR="00C2626C" w:rsidRPr="003C0090" w:rsidRDefault="00C2626C" w:rsidP="00C2626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Не </w:t>
            </w:r>
            <w:r w:rsidRPr="003C0090">
              <w:rPr>
                <w:rFonts w:ascii="Garamond" w:hAnsi="Garamond"/>
                <w:spacing w:val="5"/>
                <w:szCs w:val="22"/>
                <w:lang w:val="ru-RU"/>
              </w:rPr>
              <w:t xml:space="preserve">позднее 10-го и не позднее 24-го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числа расчетного месяца КО формирует 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Реестр авансовых обязательств по оплате услуги КО за расчетный период (приложение </w:t>
            </w:r>
            <w:r w:rsidRPr="00C2626C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12.1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 к настоящему Регламенту) </w:t>
            </w:r>
            <w:r w:rsidRPr="003C0090">
              <w:rPr>
                <w:rFonts w:ascii="Garamond" w:hAnsi="Garamond"/>
                <w:szCs w:val="22"/>
                <w:lang w:val="ru-RU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  <w:p w14:paraId="7AC51DF9" w14:textId="77777777" w:rsidR="00C2626C" w:rsidRPr="00C2626C" w:rsidRDefault="00C2626C" w:rsidP="00C2626C">
            <w:pPr>
              <w:pStyle w:val="a9"/>
              <w:rPr>
                <w:rFonts w:ascii="Garamond" w:hAnsi="Garamond"/>
                <w:b/>
                <w:spacing w:val="4"/>
                <w:lang w:val="ru-RU"/>
              </w:rPr>
            </w:pPr>
            <w:r>
              <w:rPr>
                <w:rFonts w:ascii="Garamond" w:hAnsi="Garamond"/>
                <w:spacing w:val="5"/>
                <w:szCs w:val="22"/>
                <w:lang w:val="ru-RU"/>
              </w:rPr>
              <w:t xml:space="preserve">         </w:t>
            </w:r>
            <w:r w:rsidRPr="003C0090">
              <w:rPr>
                <w:rFonts w:ascii="Garamond" w:hAnsi="Garamond"/>
                <w:spacing w:val="5"/>
                <w:szCs w:val="22"/>
                <w:lang w:val="ru-RU"/>
              </w:rPr>
              <w:t xml:space="preserve">Не позднее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17-го числа расчетного месяца КО формирует 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Реестр обязательств по доплате (возврату) денежных средств за услугу КО за расчетный период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(приложение </w:t>
            </w:r>
            <w:r w:rsidRPr="00C2626C">
              <w:rPr>
                <w:rFonts w:ascii="Garamond" w:hAnsi="Garamond"/>
                <w:szCs w:val="22"/>
                <w:highlight w:val="yellow"/>
                <w:lang w:val="ru-RU"/>
              </w:rPr>
              <w:t>12.2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к настоящему Регламенту)</w:t>
            </w:r>
            <w:r w:rsidRPr="003C0090">
              <w:rPr>
                <w:rFonts w:ascii="Garamond" w:hAnsi="Garamond"/>
                <w:spacing w:val="1"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и передает его в ЦФР в электронном виде в соответствии с приложением 2 </w:t>
            </w:r>
            <w:r w:rsidRPr="003C0090">
              <w:rPr>
                <w:rFonts w:ascii="Garamond" w:hAnsi="Garamond"/>
                <w:szCs w:val="22"/>
                <w:lang w:val="ru-RU"/>
              </w:rPr>
              <w:lastRenderedPageBreak/>
              <w:t>к Правилам электронного документооборота системы электронного документооборота Коммерческого оператора.</w:t>
            </w:r>
          </w:p>
        </w:tc>
      </w:tr>
      <w:tr w:rsidR="00C2626C" w:rsidRPr="00800EAD" w14:paraId="24D807EA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03A4ECB2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11.2.7</w:t>
            </w:r>
          </w:p>
        </w:tc>
        <w:tc>
          <w:tcPr>
            <w:tcW w:w="6841" w:type="dxa"/>
            <w:vAlign w:val="center"/>
          </w:tcPr>
          <w:p w14:paraId="69191C23" w14:textId="77777777" w:rsidR="00C2626C" w:rsidRPr="003C0090" w:rsidRDefault="00C2626C" w:rsidP="00C2626C">
            <w:pPr>
              <w:pStyle w:val="32"/>
            </w:pPr>
            <w:bookmarkStart w:id="9" w:name="_Toc528838571"/>
            <w:r w:rsidRPr="003C0090">
              <w:t>Порядок взаимодействия КО и ЦФР при проведении расчетов за комплексную услугу ЦФР</w:t>
            </w:r>
            <w:bookmarkEnd w:id="9"/>
          </w:p>
          <w:p w14:paraId="035962C1" w14:textId="77777777" w:rsidR="00C2626C" w:rsidRPr="003C0090" w:rsidRDefault="00C2626C" w:rsidP="00C2626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>Не позднее 15-го числа месяца, следующего за расчетным, КО передает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ЦФР Реестр фактических данных для расчета комплексной услуги ЦФР за расчетный период.</w:t>
            </w:r>
          </w:p>
          <w:p w14:paraId="172E3924" w14:textId="77777777" w:rsidR="00C2626C" w:rsidRPr="00122DA0" w:rsidRDefault="00C2626C" w:rsidP="00C2626C">
            <w:pPr>
              <w:pStyle w:val="a9"/>
              <w:ind w:firstLine="567"/>
              <w:rPr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 xml:space="preserve">Не позднее 23-го числа месяца, следующего за расчетным,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передает КО информацию о стоимости комплексной услуги ЦФР, оказанной ЦФР участнику оптового рынка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j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в отношении расчетного периода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t</w:t>
            </w:r>
            <w:r w:rsidRPr="003C0090">
              <w:rPr>
                <w:rFonts w:ascii="Garamond" w:hAnsi="Garamond"/>
                <w:szCs w:val="22"/>
                <w:lang w:val="ru-RU"/>
              </w:rPr>
              <w:t>, по форме приложения 121 к настоящему Регламенту.</w:t>
            </w:r>
          </w:p>
        </w:tc>
        <w:tc>
          <w:tcPr>
            <w:tcW w:w="6839" w:type="dxa"/>
            <w:vAlign w:val="center"/>
          </w:tcPr>
          <w:p w14:paraId="6352E84D" w14:textId="77777777" w:rsidR="00C2626C" w:rsidRPr="00C2626C" w:rsidRDefault="00C2626C" w:rsidP="00C2626C">
            <w:pPr>
              <w:pStyle w:val="32"/>
            </w:pPr>
            <w:r w:rsidRPr="00C2626C">
              <w:t>Порядок взаимодействия КО и ЦФР при проведении расчетов за комплексную услугу ЦФР</w:t>
            </w:r>
          </w:p>
          <w:p w14:paraId="7EA6C416" w14:textId="77777777" w:rsidR="00C2626C" w:rsidRPr="003C0090" w:rsidRDefault="00C2626C" w:rsidP="00C2626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C0090">
              <w:rPr>
                <w:rFonts w:ascii="Garamond" w:hAnsi="Garamond"/>
                <w:szCs w:val="22"/>
                <w:lang w:val="ru-RU"/>
              </w:rPr>
              <w:t>Не позднее 15-го числа месяца, следующего за расчетным, КО передает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ЦФР Реестр фактических данных для расчета комплексной услуги ЦФР за расчетный период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C2626C">
              <w:rPr>
                <w:rFonts w:ascii="Garamond" w:hAnsi="Garamond"/>
                <w:szCs w:val="22"/>
                <w:highlight w:val="yellow"/>
                <w:lang w:val="ru-RU"/>
              </w:rPr>
              <w:t>по форме приложения 121.1 к настоящему Регламенту.</w:t>
            </w:r>
          </w:p>
          <w:p w14:paraId="5EBD7255" w14:textId="77777777" w:rsidR="00C2626C" w:rsidRPr="00C2626C" w:rsidRDefault="00C2626C" w:rsidP="00C2626C">
            <w:pPr>
              <w:pStyle w:val="32"/>
              <w:rPr>
                <w:b w:val="0"/>
                <w:bCs w:val="0"/>
              </w:rPr>
            </w:pPr>
            <w:r w:rsidRPr="00C2626C">
              <w:rPr>
                <w:b w:val="0"/>
                <w:bCs w:val="0"/>
              </w:rPr>
              <w:t>Не позднее 23-го числа месяца, следующего за расчетным,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передает КО информацию о стоимости комплексной услуги ЦФР, оказанной ЦФР участнику оптового рынка j в отношении расчетного периода t, по форме приложения 121 к настоящему Регламенту.</w:t>
            </w:r>
          </w:p>
        </w:tc>
      </w:tr>
      <w:tr w:rsidR="00C2626C" w:rsidRPr="00800EAD" w14:paraId="054F84AF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0EB4581B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41" w:type="dxa"/>
            <w:vAlign w:val="center"/>
          </w:tcPr>
          <w:p w14:paraId="37A4AAD9" w14:textId="77777777" w:rsidR="00C2626C" w:rsidRPr="00122DA0" w:rsidRDefault="00C2626C" w:rsidP="00C2626C">
            <w:pPr>
              <w:pStyle w:val="a9"/>
              <w:jc w:val="right"/>
              <w:rPr>
                <w:rFonts w:ascii="Garamond" w:hAnsi="Garamond"/>
                <w:b/>
                <w:spacing w:val="4"/>
                <w:lang w:val="ru-RU"/>
              </w:rPr>
            </w:pPr>
            <w:r w:rsidRPr="00122DA0">
              <w:rPr>
                <w:rFonts w:ascii="Garamond" w:hAnsi="Garamond"/>
                <w:b/>
                <w:spacing w:val="4"/>
                <w:lang w:val="ru-RU"/>
              </w:rPr>
              <w:t xml:space="preserve">Приложение </w:t>
            </w:r>
            <w:r w:rsidRPr="00122DA0">
              <w:rPr>
                <w:rFonts w:ascii="Garamond" w:hAnsi="Garamond"/>
                <w:b/>
                <w:spacing w:val="4"/>
                <w:highlight w:val="yellow"/>
                <w:lang w:val="ru-RU"/>
              </w:rPr>
              <w:t>28</w:t>
            </w:r>
          </w:p>
          <w:p w14:paraId="433B12A9" w14:textId="77777777" w:rsidR="00C2626C" w:rsidRPr="00736AC1" w:rsidRDefault="00C2626C" w:rsidP="00C2626C">
            <w:pPr>
              <w:pStyle w:val="a9"/>
              <w:jc w:val="center"/>
              <w:rPr>
                <w:rFonts w:ascii="Garamond" w:hAnsi="Garamond"/>
                <w:b/>
                <w:spacing w:val="4"/>
                <w:lang w:val="ru-RU"/>
              </w:rPr>
            </w:pPr>
            <w:r w:rsidRPr="00736AC1">
              <w:rPr>
                <w:rFonts w:ascii="Garamond" w:hAnsi="Garamond"/>
                <w:b/>
                <w:spacing w:val="4"/>
                <w:lang w:val="ru-RU"/>
              </w:rPr>
              <w:t>Реестр фактических данных для расчета комплексной услуги АО "ЦФР"</w:t>
            </w:r>
          </w:p>
          <w:p w14:paraId="4C47B057" w14:textId="77777777" w:rsidR="00C2626C" w:rsidRPr="00136E72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7544D65D" w14:textId="77777777" w:rsidR="00C2626C" w:rsidRPr="00122DA0" w:rsidRDefault="00C2626C" w:rsidP="00C2626C">
            <w:pPr>
              <w:pStyle w:val="a9"/>
              <w:jc w:val="right"/>
              <w:rPr>
                <w:rFonts w:ascii="Garamond" w:hAnsi="Garamond"/>
                <w:b/>
                <w:spacing w:val="4"/>
                <w:lang w:val="ru-RU"/>
              </w:rPr>
            </w:pPr>
            <w:r w:rsidRPr="00122DA0">
              <w:rPr>
                <w:rFonts w:ascii="Garamond" w:hAnsi="Garamond"/>
                <w:b/>
                <w:spacing w:val="4"/>
                <w:lang w:val="ru-RU"/>
              </w:rPr>
              <w:t xml:space="preserve">Приложение </w:t>
            </w:r>
            <w:r w:rsidRPr="00122DA0">
              <w:rPr>
                <w:rFonts w:ascii="Garamond" w:hAnsi="Garamond"/>
                <w:b/>
                <w:spacing w:val="4"/>
                <w:highlight w:val="yellow"/>
                <w:lang w:val="ru-RU"/>
              </w:rPr>
              <w:t>121.1</w:t>
            </w:r>
          </w:p>
          <w:p w14:paraId="6CE0A90A" w14:textId="77777777" w:rsidR="00C2626C" w:rsidRPr="00736AC1" w:rsidRDefault="00C2626C" w:rsidP="00C2626C">
            <w:pPr>
              <w:pStyle w:val="a9"/>
              <w:jc w:val="center"/>
              <w:rPr>
                <w:rFonts w:ascii="Garamond" w:hAnsi="Garamond"/>
                <w:b/>
                <w:spacing w:val="4"/>
                <w:lang w:val="ru-RU"/>
              </w:rPr>
            </w:pPr>
            <w:r w:rsidRPr="00736AC1">
              <w:rPr>
                <w:rFonts w:ascii="Garamond" w:hAnsi="Garamond"/>
                <w:b/>
                <w:spacing w:val="4"/>
                <w:lang w:val="ru-RU"/>
              </w:rPr>
              <w:t>Реестр фактических данных для расчета комплексной услуги АО "ЦФР"</w:t>
            </w:r>
          </w:p>
          <w:p w14:paraId="01C1DD32" w14:textId="77777777" w:rsidR="00C2626C" w:rsidRPr="00E04D07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</w:tr>
      <w:tr w:rsidR="00C2626C" w:rsidRPr="00800EAD" w14:paraId="637F0CC8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56A1E5EC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41" w:type="dxa"/>
            <w:vAlign w:val="center"/>
          </w:tcPr>
          <w:p w14:paraId="1BFE6FFC" w14:textId="77777777" w:rsidR="00C2626C" w:rsidRPr="00122DA0" w:rsidRDefault="00C2626C" w:rsidP="00C2626C">
            <w:pPr>
              <w:jc w:val="right"/>
              <w:rPr>
                <w:b/>
                <w:lang w:val="ru-RU"/>
              </w:rPr>
            </w:pPr>
            <w:r w:rsidRPr="00122DA0">
              <w:rPr>
                <w:b/>
                <w:lang w:val="ru-RU"/>
              </w:rPr>
              <w:t xml:space="preserve">Приложение </w:t>
            </w:r>
            <w:r w:rsidRPr="00122DA0">
              <w:rPr>
                <w:b/>
                <w:highlight w:val="yellow"/>
                <w:lang w:val="ru-RU"/>
              </w:rPr>
              <w:t>28.1</w:t>
            </w:r>
          </w:p>
          <w:p w14:paraId="0B1AD843" w14:textId="77777777" w:rsidR="00C2626C" w:rsidRDefault="00C2626C" w:rsidP="00C2626C">
            <w:pPr>
              <w:rPr>
                <w:b/>
                <w:lang w:val="ru-RU"/>
              </w:rPr>
            </w:pPr>
            <w:r w:rsidRPr="00736AC1">
              <w:rPr>
                <w:b/>
                <w:lang w:val="ru-RU"/>
              </w:rPr>
              <w:t>Реестр авансовых обязательств по оплате услуги АО "АТС"</w:t>
            </w:r>
          </w:p>
          <w:p w14:paraId="1FE74148" w14:textId="77777777" w:rsidR="00C2626C" w:rsidRPr="00136E72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05C030D1" w14:textId="77777777" w:rsidR="00C2626C" w:rsidRPr="00122DA0" w:rsidRDefault="00C2626C" w:rsidP="00C2626C">
            <w:pPr>
              <w:jc w:val="right"/>
              <w:rPr>
                <w:b/>
                <w:lang w:val="ru-RU"/>
              </w:rPr>
            </w:pPr>
            <w:r w:rsidRPr="00122DA0">
              <w:rPr>
                <w:b/>
                <w:lang w:val="ru-RU"/>
              </w:rPr>
              <w:t xml:space="preserve">Приложение </w:t>
            </w:r>
            <w:r w:rsidRPr="00122DA0">
              <w:rPr>
                <w:b/>
                <w:highlight w:val="yellow"/>
                <w:lang w:val="ru-RU"/>
              </w:rPr>
              <w:t>12.1</w:t>
            </w:r>
          </w:p>
          <w:p w14:paraId="391D643E" w14:textId="77777777" w:rsidR="00C2626C" w:rsidRDefault="00C2626C" w:rsidP="00C2626C">
            <w:pPr>
              <w:rPr>
                <w:b/>
                <w:lang w:val="ru-RU"/>
              </w:rPr>
            </w:pPr>
            <w:r w:rsidRPr="00736AC1">
              <w:rPr>
                <w:b/>
                <w:lang w:val="ru-RU"/>
              </w:rPr>
              <w:t>Реестр авансовых обязательств по оплате услуги АО "АТС"</w:t>
            </w:r>
          </w:p>
          <w:p w14:paraId="379B7FB5" w14:textId="77777777" w:rsidR="00C2626C" w:rsidRPr="00E04D07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</w:tr>
      <w:tr w:rsidR="00C2626C" w:rsidRPr="00800EAD" w14:paraId="3355F280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1C1A402E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41" w:type="dxa"/>
            <w:vAlign w:val="center"/>
          </w:tcPr>
          <w:p w14:paraId="361CF14A" w14:textId="77777777" w:rsidR="00C2626C" w:rsidRPr="00122DA0" w:rsidRDefault="00C2626C" w:rsidP="00C2626C">
            <w:pPr>
              <w:jc w:val="right"/>
              <w:rPr>
                <w:b/>
                <w:lang w:val="ru-RU"/>
              </w:rPr>
            </w:pPr>
            <w:r w:rsidRPr="00122DA0">
              <w:rPr>
                <w:b/>
                <w:lang w:val="ru-RU"/>
              </w:rPr>
              <w:t xml:space="preserve">Приложение </w:t>
            </w:r>
            <w:r w:rsidRPr="00122DA0">
              <w:rPr>
                <w:b/>
                <w:highlight w:val="yellow"/>
                <w:lang w:val="ru-RU"/>
              </w:rPr>
              <w:t>28.2</w:t>
            </w:r>
          </w:p>
          <w:p w14:paraId="0F616FCA" w14:textId="77777777" w:rsidR="00C2626C" w:rsidRPr="00136E72" w:rsidRDefault="00C2626C" w:rsidP="00C2626C">
            <w:pPr>
              <w:spacing w:before="0" w:after="0"/>
              <w:jc w:val="center"/>
              <w:rPr>
                <w:b/>
                <w:szCs w:val="22"/>
                <w:lang w:val="ru-RU"/>
              </w:rPr>
            </w:pPr>
            <w:r w:rsidRPr="00736AC1">
              <w:rPr>
                <w:b/>
                <w:lang w:val="ru-RU"/>
              </w:rPr>
              <w:t>Реестр  обязательств по доплате (возврату) денежных средств по оплате услуги АО "АТС"</w:t>
            </w:r>
          </w:p>
        </w:tc>
        <w:tc>
          <w:tcPr>
            <w:tcW w:w="6839" w:type="dxa"/>
            <w:vAlign w:val="center"/>
          </w:tcPr>
          <w:p w14:paraId="280A4BEF" w14:textId="77777777" w:rsidR="00C2626C" w:rsidRPr="00736AC1" w:rsidRDefault="00C2626C" w:rsidP="00C2626C">
            <w:pPr>
              <w:jc w:val="right"/>
              <w:rPr>
                <w:b/>
                <w:lang w:val="ru-RU"/>
              </w:rPr>
            </w:pPr>
            <w:r w:rsidRPr="00736AC1">
              <w:rPr>
                <w:b/>
                <w:lang w:val="ru-RU"/>
              </w:rPr>
              <w:t xml:space="preserve">Приложение </w:t>
            </w:r>
            <w:r w:rsidRPr="00122DA0">
              <w:rPr>
                <w:b/>
                <w:highlight w:val="yellow"/>
                <w:lang w:val="ru-RU"/>
              </w:rPr>
              <w:t>12</w:t>
            </w:r>
            <w:r w:rsidRPr="00B06128">
              <w:rPr>
                <w:b/>
                <w:highlight w:val="yellow"/>
                <w:lang w:val="ru-RU"/>
              </w:rPr>
              <w:t>.2</w:t>
            </w:r>
          </w:p>
          <w:p w14:paraId="2E0FE877" w14:textId="77777777" w:rsidR="00C2626C" w:rsidRPr="00E04D07" w:rsidRDefault="00C2626C" w:rsidP="00C2626C">
            <w:pPr>
              <w:spacing w:before="0" w:after="0"/>
              <w:jc w:val="center"/>
              <w:rPr>
                <w:b/>
                <w:szCs w:val="22"/>
                <w:lang w:val="ru-RU"/>
              </w:rPr>
            </w:pPr>
            <w:r w:rsidRPr="00736AC1">
              <w:rPr>
                <w:b/>
                <w:szCs w:val="22"/>
                <w:lang w:val="ru-RU"/>
              </w:rPr>
              <w:t>Реестр  обязательств по доплате (возврату) денежных средств по оплате услуги АО "АТС"</w:t>
            </w:r>
          </w:p>
        </w:tc>
      </w:tr>
      <w:tr w:rsidR="00C2626C" w:rsidRPr="00136E72" w14:paraId="78E39887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0344E71B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41" w:type="dxa"/>
            <w:vAlign w:val="center"/>
          </w:tcPr>
          <w:p w14:paraId="056298AE" w14:textId="77777777" w:rsidR="00C2626C" w:rsidRPr="00136E72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 xml:space="preserve">Приложение </w:t>
            </w:r>
            <w:r w:rsidRPr="00136E72">
              <w:rPr>
                <w:b/>
                <w:szCs w:val="22"/>
                <w:highlight w:val="yellow"/>
                <w:lang w:val="ru-RU"/>
              </w:rPr>
              <w:t>28.3</w:t>
            </w:r>
          </w:p>
          <w:p w14:paraId="32880296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tbl>
            <w:tblPr>
              <w:tblW w:w="14737" w:type="dxa"/>
              <w:tblLayout w:type="fixed"/>
              <w:tblLook w:val="04A0" w:firstRow="1" w:lastRow="0" w:firstColumn="1" w:lastColumn="0" w:noHBand="0" w:noVBand="1"/>
            </w:tblPr>
            <w:tblGrid>
              <w:gridCol w:w="11619"/>
              <w:gridCol w:w="3118"/>
            </w:tblGrid>
            <w:tr w:rsidR="00C2626C" w:rsidRPr="00800EAD" w14:paraId="19078AC4" w14:textId="77777777" w:rsidTr="00122DA0">
              <w:tc>
                <w:tcPr>
                  <w:tcW w:w="11619" w:type="dxa"/>
                </w:tcPr>
                <w:p w14:paraId="26D807E1" w14:textId="77777777" w:rsidR="00C2626C" w:rsidRDefault="00C2626C" w:rsidP="00C2626C">
                  <w:pPr>
                    <w:pStyle w:val="msonormalcxspmiddle"/>
                    <w:spacing w:before="0" w:beforeAutospacing="0" w:after="0" w:afterAutospacing="0" w:line="256" w:lineRule="auto"/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14:paraId="48B313B3" w14:textId="77777777" w:rsidR="00C2626C" w:rsidRDefault="00C2626C" w:rsidP="00C2626C">
                  <w:pPr>
                    <w:pStyle w:val="msonormalcxspmiddle"/>
                    <w:spacing w:before="0" w:beforeAutospacing="0" w:after="0" w:afterAutospacing="0" w:line="256" w:lineRule="auto"/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  <w:t>Отправитель: АО «АТС»</w:t>
                  </w:r>
                </w:p>
              </w:tc>
            </w:tr>
          </w:tbl>
          <w:p w14:paraId="51633CFF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6727DA87" w14:textId="77777777" w:rsidR="00C2626C" w:rsidRDefault="00C2626C" w:rsidP="00C2626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Реестр денежных сумм по договорам на модернизацию (для покупателя / для продавца)</w:t>
            </w:r>
          </w:p>
          <w:p w14:paraId="7EF7495A" w14:textId="77777777" w:rsidR="00C2626C" w:rsidRPr="00184CAB" w:rsidRDefault="00C2626C" w:rsidP="00C2626C">
            <w:pPr>
              <w:pStyle w:val="32"/>
            </w:pPr>
          </w:p>
        </w:tc>
        <w:tc>
          <w:tcPr>
            <w:tcW w:w="6839" w:type="dxa"/>
            <w:vAlign w:val="center"/>
          </w:tcPr>
          <w:p w14:paraId="6FC5F981" w14:textId="77777777" w:rsidR="00C2626C" w:rsidRPr="00122DA0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  <w:r w:rsidRPr="00E04D07">
              <w:rPr>
                <w:b/>
                <w:szCs w:val="22"/>
                <w:lang w:val="ru-RU"/>
              </w:rPr>
              <w:lastRenderedPageBreak/>
              <w:t xml:space="preserve">Приложение </w:t>
            </w:r>
            <w:r w:rsidRPr="00136E72">
              <w:rPr>
                <w:b/>
                <w:szCs w:val="22"/>
                <w:highlight w:val="yellow"/>
                <w:lang w:val="ru-RU"/>
              </w:rPr>
              <w:t>28.</w:t>
            </w:r>
            <w:r w:rsidRPr="00122DA0">
              <w:rPr>
                <w:b/>
                <w:szCs w:val="22"/>
                <w:highlight w:val="yellow"/>
                <w:lang w:val="ru-RU"/>
              </w:rPr>
              <w:t>10</w:t>
            </w:r>
          </w:p>
          <w:p w14:paraId="1901B4CA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tbl>
            <w:tblPr>
              <w:tblW w:w="14737" w:type="dxa"/>
              <w:tblLayout w:type="fixed"/>
              <w:tblLook w:val="04A0" w:firstRow="1" w:lastRow="0" w:firstColumn="1" w:lastColumn="0" w:noHBand="0" w:noVBand="1"/>
            </w:tblPr>
            <w:tblGrid>
              <w:gridCol w:w="11619"/>
              <w:gridCol w:w="3118"/>
            </w:tblGrid>
            <w:tr w:rsidR="00C2626C" w:rsidRPr="00800EAD" w14:paraId="56B3E663" w14:textId="77777777" w:rsidTr="00122DA0">
              <w:tc>
                <w:tcPr>
                  <w:tcW w:w="11619" w:type="dxa"/>
                </w:tcPr>
                <w:p w14:paraId="718164A6" w14:textId="77777777" w:rsidR="00C2626C" w:rsidRDefault="00C2626C" w:rsidP="00C2626C">
                  <w:pPr>
                    <w:pStyle w:val="msonormalcxspmiddle"/>
                    <w:spacing w:before="0" w:beforeAutospacing="0" w:after="0" w:afterAutospacing="0" w:line="256" w:lineRule="auto"/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14:paraId="0BFF2826" w14:textId="77777777" w:rsidR="00C2626C" w:rsidRDefault="00C2626C" w:rsidP="00C2626C">
                  <w:pPr>
                    <w:pStyle w:val="msonormalcxspmiddle"/>
                    <w:spacing w:before="0" w:beforeAutospacing="0" w:after="0" w:afterAutospacing="0" w:line="256" w:lineRule="auto"/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  <w:lang w:eastAsia="en-US"/>
                    </w:rPr>
                    <w:t>Отправитель: АО «АТС»</w:t>
                  </w:r>
                </w:p>
              </w:tc>
            </w:tr>
          </w:tbl>
          <w:p w14:paraId="4E9A40BA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0EB1F478" w14:textId="77777777" w:rsidR="00C2626C" w:rsidRDefault="00C2626C" w:rsidP="00C2626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Реестр денежных сумм по договорам на модернизацию (для покупателя / для продавца)</w:t>
            </w:r>
          </w:p>
          <w:p w14:paraId="5BFC4B5A" w14:textId="77777777" w:rsidR="00C2626C" w:rsidRPr="00184CAB" w:rsidRDefault="00C2626C" w:rsidP="00C2626C">
            <w:pPr>
              <w:pStyle w:val="32"/>
            </w:pPr>
          </w:p>
        </w:tc>
      </w:tr>
      <w:tr w:rsidR="00C2626C" w:rsidRPr="00136E72" w14:paraId="3793E5A1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4E5F7545" w14:textId="77777777" w:rsidR="00C2626C" w:rsidRDefault="00C2626C" w:rsidP="00C2626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841" w:type="dxa"/>
            <w:vAlign w:val="center"/>
          </w:tcPr>
          <w:p w14:paraId="3F22A638" w14:textId="77777777" w:rsidR="00C2626C" w:rsidRPr="00136E72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 xml:space="preserve">Приложение </w:t>
            </w:r>
            <w:r w:rsidRPr="00136E72">
              <w:rPr>
                <w:b/>
                <w:szCs w:val="22"/>
                <w:highlight w:val="yellow"/>
                <w:lang w:val="ru-RU"/>
              </w:rPr>
              <w:t>28.4</w:t>
            </w:r>
          </w:p>
          <w:p w14:paraId="2F4F7721" w14:textId="77777777" w:rsidR="00C2626C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  <w:tbl>
            <w:tblPr>
              <w:tblW w:w="147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9"/>
              <w:gridCol w:w="3118"/>
            </w:tblGrid>
            <w:tr w:rsidR="00C2626C" w:rsidRPr="00800EAD" w14:paraId="0838A78B" w14:textId="77777777" w:rsidTr="00122DA0">
              <w:tc>
                <w:tcPr>
                  <w:tcW w:w="116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99FD17" w14:textId="77777777" w:rsidR="00C2626C" w:rsidRPr="00136E72" w:rsidRDefault="00C2626C" w:rsidP="00C2626C">
                  <w:pPr>
                    <w:tabs>
                      <w:tab w:val="left" w:pos="990"/>
                    </w:tabs>
                    <w:spacing w:before="0" w:after="0" w:line="256" w:lineRule="auto"/>
                    <w:rPr>
                      <w:rFonts w:cs="Arial"/>
                      <w:b/>
                      <w:i/>
                      <w:szCs w:val="22"/>
                      <w:lang w:val="ru-RU"/>
                    </w:rPr>
                  </w:pPr>
                  <w:r w:rsidRPr="00136E72">
                    <w:rPr>
                      <w:szCs w:val="22"/>
                      <w:lang w:val="ru-RU"/>
                    </w:rPr>
                    <w:tab/>
                  </w:r>
                  <w:r w:rsidRPr="00136E72">
                    <w:rPr>
                      <w:rFonts w:cs="Arial"/>
                      <w:b/>
                      <w:i/>
                      <w:szCs w:val="22"/>
                      <w:lang w:val="ru-RU"/>
                    </w:rPr>
                    <w:tab/>
                    <w:t>Получатель: АО «ЦФР»</w:t>
                  </w:r>
                </w:p>
              </w:tc>
              <w:tc>
                <w:tcPr>
                  <w:tcW w:w="31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F1580" w14:textId="77777777" w:rsidR="00C2626C" w:rsidRPr="00136E72" w:rsidRDefault="00C2626C" w:rsidP="00C2626C">
                  <w:pPr>
                    <w:spacing w:before="0" w:after="0" w:line="256" w:lineRule="auto"/>
                    <w:rPr>
                      <w:rFonts w:cs="Arial"/>
                      <w:b/>
                      <w:i/>
                      <w:szCs w:val="22"/>
                      <w:lang w:val="ru-RU"/>
                    </w:rPr>
                  </w:pPr>
                  <w:r w:rsidRPr="00136E72">
                    <w:rPr>
                      <w:rFonts w:cs="Arial"/>
                      <w:b/>
                      <w:i/>
                      <w:szCs w:val="22"/>
                      <w:lang w:val="ru-RU"/>
                    </w:rPr>
                    <w:t>Отправитель: АО «АТС»</w:t>
                  </w:r>
                </w:p>
              </w:tc>
            </w:tr>
          </w:tbl>
          <w:p w14:paraId="00804363" w14:textId="77777777" w:rsidR="00C2626C" w:rsidRPr="00136E72" w:rsidRDefault="00C2626C" w:rsidP="00C2626C">
            <w:pPr>
              <w:spacing w:before="0" w:after="0"/>
              <w:rPr>
                <w:rFonts w:cs="Arial"/>
                <w:b/>
                <w:szCs w:val="22"/>
                <w:lang w:val="ru-RU"/>
              </w:rPr>
            </w:pPr>
          </w:p>
          <w:p w14:paraId="53A5CFCE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1B21FD70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02046A56" w14:textId="77777777" w:rsidR="00C2626C" w:rsidRPr="00B8503F" w:rsidRDefault="00C2626C" w:rsidP="00C2626C">
            <w:pPr>
              <w:spacing w:before="0" w:after="0"/>
              <w:jc w:val="center"/>
              <w:rPr>
                <w:rFonts w:cs="Arial"/>
                <w:b/>
                <w:bCs/>
                <w:szCs w:val="22"/>
                <w:lang w:val="ru-RU"/>
              </w:rPr>
            </w:pPr>
            <w:r w:rsidRPr="00B8503F">
              <w:rPr>
                <w:b/>
                <w:szCs w:val="22"/>
                <w:lang w:val="ru-RU"/>
              </w:rPr>
              <w:t>Реестр денежных сумм по договорам на модернизацию</w:t>
            </w:r>
          </w:p>
          <w:p w14:paraId="7E702501" w14:textId="77777777" w:rsidR="00C2626C" w:rsidRPr="00B8503F" w:rsidRDefault="00C2626C" w:rsidP="00C2626C">
            <w:pPr>
              <w:spacing w:before="0" w:after="0"/>
              <w:jc w:val="center"/>
              <w:rPr>
                <w:rFonts w:cs="Arial"/>
                <w:b/>
                <w:bCs/>
                <w:szCs w:val="22"/>
                <w:lang w:val="ru-RU"/>
              </w:rPr>
            </w:pP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за расчетный период </w:t>
            </w:r>
            <w:r>
              <w:rPr>
                <w:rFonts w:cs="Arial"/>
                <w:b/>
                <w:bCs/>
                <w:szCs w:val="22"/>
                <w:lang w:val="en-US"/>
              </w:rPr>
              <w:t>mm</w:t>
            </w: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 </w:t>
            </w:r>
            <w:r>
              <w:rPr>
                <w:rFonts w:cs="Arial"/>
                <w:b/>
                <w:bCs/>
                <w:szCs w:val="22"/>
                <w:lang w:val="en-US"/>
              </w:rPr>
              <w:t>YYYY</w:t>
            </w: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 года</w:t>
            </w:r>
          </w:p>
          <w:p w14:paraId="2F48874F" w14:textId="77777777" w:rsidR="00C2626C" w:rsidRDefault="00C2626C" w:rsidP="00C2626C">
            <w:pPr>
              <w:spacing w:before="0" w:after="0"/>
              <w:jc w:val="center"/>
              <w:rPr>
                <w:b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&lt;package-comment&gt;</w:t>
            </w:r>
          </w:p>
          <w:p w14:paraId="0C7BBA7E" w14:textId="77777777" w:rsidR="00C2626C" w:rsidRPr="004D07F8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  <w:tc>
          <w:tcPr>
            <w:tcW w:w="6839" w:type="dxa"/>
            <w:vAlign w:val="center"/>
          </w:tcPr>
          <w:p w14:paraId="01AE309F" w14:textId="77777777" w:rsidR="00C2626C" w:rsidRPr="00122DA0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 xml:space="preserve">Приложение </w:t>
            </w:r>
            <w:r w:rsidRPr="00136E72">
              <w:rPr>
                <w:b/>
                <w:szCs w:val="22"/>
                <w:highlight w:val="yellow"/>
                <w:lang w:val="ru-RU"/>
              </w:rPr>
              <w:t>28.</w:t>
            </w:r>
            <w:r w:rsidRPr="00122DA0">
              <w:rPr>
                <w:b/>
                <w:szCs w:val="22"/>
                <w:highlight w:val="yellow"/>
                <w:lang w:val="ru-RU"/>
              </w:rPr>
              <w:t>11</w:t>
            </w:r>
          </w:p>
          <w:p w14:paraId="128BE3C2" w14:textId="77777777" w:rsidR="00C2626C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  <w:tbl>
            <w:tblPr>
              <w:tblW w:w="147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9"/>
              <w:gridCol w:w="3118"/>
            </w:tblGrid>
            <w:tr w:rsidR="00C2626C" w:rsidRPr="00800EAD" w14:paraId="5948BB5E" w14:textId="77777777" w:rsidTr="00122DA0">
              <w:tc>
                <w:tcPr>
                  <w:tcW w:w="116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D5276" w14:textId="77777777" w:rsidR="00C2626C" w:rsidRPr="00136E72" w:rsidRDefault="00C2626C" w:rsidP="00C2626C">
                  <w:pPr>
                    <w:tabs>
                      <w:tab w:val="left" w:pos="990"/>
                    </w:tabs>
                    <w:spacing w:before="0" w:after="0" w:line="256" w:lineRule="auto"/>
                    <w:rPr>
                      <w:rFonts w:cs="Arial"/>
                      <w:b/>
                      <w:i/>
                      <w:szCs w:val="22"/>
                      <w:lang w:val="ru-RU"/>
                    </w:rPr>
                  </w:pPr>
                  <w:r w:rsidRPr="00136E72">
                    <w:rPr>
                      <w:szCs w:val="22"/>
                      <w:lang w:val="ru-RU"/>
                    </w:rPr>
                    <w:tab/>
                  </w:r>
                  <w:r w:rsidRPr="00136E72">
                    <w:rPr>
                      <w:rFonts w:cs="Arial"/>
                      <w:b/>
                      <w:i/>
                      <w:szCs w:val="22"/>
                      <w:lang w:val="ru-RU"/>
                    </w:rPr>
                    <w:tab/>
                    <w:t>Получатель: АО «ЦФР»</w:t>
                  </w:r>
                </w:p>
              </w:tc>
              <w:tc>
                <w:tcPr>
                  <w:tcW w:w="31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414032" w14:textId="77777777" w:rsidR="00C2626C" w:rsidRPr="00136E72" w:rsidRDefault="00C2626C" w:rsidP="00C2626C">
                  <w:pPr>
                    <w:spacing w:before="0" w:after="0" w:line="256" w:lineRule="auto"/>
                    <w:rPr>
                      <w:rFonts w:cs="Arial"/>
                      <w:b/>
                      <w:i/>
                      <w:szCs w:val="22"/>
                      <w:lang w:val="ru-RU"/>
                    </w:rPr>
                  </w:pPr>
                  <w:r w:rsidRPr="00136E72">
                    <w:rPr>
                      <w:rFonts w:cs="Arial"/>
                      <w:b/>
                      <w:i/>
                      <w:szCs w:val="22"/>
                      <w:lang w:val="ru-RU"/>
                    </w:rPr>
                    <w:t>Отправитель: АО «АТС»</w:t>
                  </w:r>
                </w:p>
              </w:tc>
            </w:tr>
          </w:tbl>
          <w:p w14:paraId="5648F2FE" w14:textId="77777777" w:rsidR="00C2626C" w:rsidRPr="00136E72" w:rsidRDefault="00C2626C" w:rsidP="00C2626C">
            <w:pPr>
              <w:spacing w:before="0" w:after="0"/>
              <w:rPr>
                <w:rFonts w:cs="Arial"/>
                <w:b/>
                <w:szCs w:val="22"/>
                <w:lang w:val="ru-RU"/>
              </w:rPr>
            </w:pPr>
          </w:p>
          <w:p w14:paraId="479EDF0D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34DFDB54" w14:textId="77777777" w:rsidR="00C2626C" w:rsidRDefault="00C2626C" w:rsidP="00C2626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</w:p>
          <w:p w14:paraId="0AEDE4AF" w14:textId="77777777" w:rsidR="00C2626C" w:rsidRPr="00B8503F" w:rsidRDefault="00C2626C" w:rsidP="00C2626C">
            <w:pPr>
              <w:spacing w:before="0" w:after="0"/>
              <w:jc w:val="center"/>
              <w:rPr>
                <w:rFonts w:cs="Arial"/>
                <w:b/>
                <w:bCs/>
                <w:szCs w:val="22"/>
                <w:lang w:val="ru-RU"/>
              </w:rPr>
            </w:pPr>
            <w:r w:rsidRPr="00B8503F">
              <w:rPr>
                <w:b/>
                <w:szCs w:val="22"/>
                <w:lang w:val="ru-RU"/>
              </w:rPr>
              <w:t>Реестр денежных сумм по договорам на модернизацию</w:t>
            </w:r>
          </w:p>
          <w:p w14:paraId="636AC5C5" w14:textId="77777777" w:rsidR="00C2626C" w:rsidRPr="00B8503F" w:rsidRDefault="00C2626C" w:rsidP="00C2626C">
            <w:pPr>
              <w:spacing w:before="0" w:after="0"/>
              <w:jc w:val="center"/>
              <w:rPr>
                <w:rFonts w:cs="Arial"/>
                <w:b/>
                <w:bCs/>
                <w:szCs w:val="22"/>
                <w:lang w:val="ru-RU"/>
              </w:rPr>
            </w:pP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за расчетный период </w:t>
            </w:r>
            <w:r>
              <w:rPr>
                <w:rFonts w:cs="Arial"/>
                <w:b/>
                <w:bCs/>
                <w:szCs w:val="22"/>
                <w:lang w:val="en-US"/>
              </w:rPr>
              <w:t>mm</w:t>
            </w: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 </w:t>
            </w:r>
            <w:r>
              <w:rPr>
                <w:rFonts w:cs="Arial"/>
                <w:b/>
                <w:bCs/>
                <w:szCs w:val="22"/>
                <w:lang w:val="en-US"/>
              </w:rPr>
              <w:t>YYYY</w:t>
            </w:r>
            <w:r w:rsidRPr="00B8503F">
              <w:rPr>
                <w:rFonts w:cs="Arial"/>
                <w:b/>
                <w:bCs/>
                <w:szCs w:val="22"/>
                <w:lang w:val="ru-RU"/>
              </w:rPr>
              <w:t xml:space="preserve"> года</w:t>
            </w:r>
          </w:p>
          <w:p w14:paraId="1231F940" w14:textId="77777777" w:rsidR="00C2626C" w:rsidRDefault="00C2626C" w:rsidP="00C2626C">
            <w:pPr>
              <w:spacing w:before="0" w:after="0"/>
              <w:jc w:val="center"/>
              <w:rPr>
                <w:b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&lt;package-comment&gt;</w:t>
            </w:r>
          </w:p>
          <w:p w14:paraId="2233C832" w14:textId="77777777" w:rsidR="00C2626C" w:rsidRPr="00E04D07" w:rsidRDefault="00C2626C" w:rsidP="00C2626C">
            <w:pPr>
              <w:spacing w:before="0" w:after="0"/>
              <w:jc w:val="right"/>
              <w:rPr>
                <w:b/>
                <w:szCs w:val="22"/>
                <w:lang w:val="ru-RU"/>
              </w:rPr>
            </w:pPr>
          </w:p>
        </w:tc>
      </w:tr>
    </w:tbl>
    <w:p w14:paraId="3FDD258F" w14:textId="77777777" w:rsidR="00183237" w:rsidRDefault="00183237" w:rsidP="00183237">
      <w:pPr>
        <w:spacing w:before="0" w:after="0"/>
        <w:rPr>
          <w:b/>
          <w:sz w:val="26"/>
          <w:szCs w:val="26"/>
          <w:lang w:val="ru-RU" w:eastAsia="ru-RU"/>
        </w:rPr>
      </w:pPr>
    </w:p>
    <w:p w14:paraId="07A094A2" w14:textId="77777777" w:rsidR="00BD7D83" w:rsidRPr="00BD7D83" w:rsidRDefault="00BD7D83" w:rsidP="00BD7D83">
      <w:pPr>
        <w:spacing w:before="0" w:after="0"/>
        <w:rPr>
          <w:b/>
          <w:lang w:val="ru-RU"/>
        </w:rPr>
      </w:pPr>
      <w:r>
        <w:rPr>
          <w:b/>
          <w:lang w:val="ru-RU"/>
        </w:rPr>
        <w:t>Добавить приложения</w:t>
      </w:r>
    </w:p>
    <w:p w14:paraId="3672B2DD" w14:textId="77777777" w:rsidR="00BD7D83" w:rsidRDefault="00BD7D83" w:rsidP="002E2788">
      <w:pPr>
        <w:spacing w:before="0" w:after="0"/>
        <w:jc w:val="right"/>
        <w:rPr>
          <w:b/>
        </w:rPr>
      </w:pPr>
    </w:p>
    <w:p w14:paraId="6944A1F9" w14:textId="77777777" w:rsidR="002E2788" w:rsidRPr="00EE1B54" w:rsidRDefault="002E2788" w:rsidP="002E2788">
      <w:pPr>
        <w:spacing w:before="0" w:after="0"/>
        <w:jc w:val="right"/>
        <w:rPr>
          <w:lang w:val="en-US"/>
        </w:rPr>
      </w:pPr>
      <w:r w:rsidRPr="00EE1B54">
        <w:rPr>
          <w:b/>
        </w:rPr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734"/>
        <w:gridCol w:w="861"/>
        <w:gridCol w:w="974"/>
        <w:gridCol w:w="1146"/>
        <w:gridCol w:w="1577"/>
        <w:gridCol w:w="1036"/>
        <w:gridCol w:w="1146"/>
        <w:gridCol w:w="1577"/>
        <w:gridCol w:w="864"/>
        <w:gridCol w:w="731"/>
        <w:gridCol w:w="1411"/>
        <w:gridCol w:w="1019"/>
        <w:gridCol w:w="1057"/>
        <w:gridCol w:w="716"/>
      </w:tblGrid>
      <w:tr w:rsidR="002E2788" w:rsidRPr="00800EAD" w14:paraId="1CF4C5D2" w14:textId="77777777" w:rsidTr="002E2788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6B78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</w:p>
          <w:p w14:paraId="61BCA437" w14:textId="77777777" w:rsidR="002E2788" w:rsidRPr="00EE1B54" w:rsidRDefault="002E2788" w:rsidP="00F15F35">
            <w:pPr>
              <w:spacing w:before="0" w:after="0"/>
              <w:rPr>
                <w:rFonts w:ascii="Arial CYR" w:hAnsi="Arial CYR" w:cs="Arial CYR"/>
                <w:sz w:val="20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РЕЕСТР АВАНСОВЫХ ОБЯЗАТЕЛЬСТВ ПО ДОГОВОРАМ </w:t>
            </w:r>
            <w:r w:rsidR="00817F39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НА МОДЕРНИЗАЦИЮ</w:t>
            </w:r>
          </w:p>
        </w:tc>
      </w:tr>
      <w:tr w:rsidR="002E2788" w:rsidRPr="00EE1B54" w14:paraId="09EA430F" w14:textId="77777777" w:rsidTr="00F15F35">
        <w:trPr>
          <w:trHeight w:val="255"/>
        </w:trPr>
        <w:tc>
          <w:tcPr>
            <w:tcW w:w="8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DC1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906D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75D0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004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CEE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2F1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320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EA6E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62D7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C22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84E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580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14:paraId="22FFEFEA" w14:textId="77777777" w:rsidTr="00F15F35">
        <w:trPr>
          <w:trHeight w:val="231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B535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0A7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AF2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EC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04A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5FA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63D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7D3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34D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333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B30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A6F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93D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779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14:paraId="1AAB74EB" w14:textId="77777777" w:rsidTr="002E2788">
        <w:trPr>
          <w:trHeight w:val="255"/>
        </w:trPr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A3BAD9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9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404AD" w14:textId="77777777" w:rsidR="002E2788" w:rsidRPr="00EE1B54" w:rsidRDefault="002E2788" w:rsidP="00F15F35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Номер </w:t>
            </w:r>
            <w:r w:rsidR="00F15F35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2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7445A0" w14:textId="77777777" w:rsidR="002E2788" w:rsidRPr="00EE1B54" w:rsidRDefault="002E2788" w:rsidP="00F15F35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Дата подписания </w:t>
            </w:r>
            <w:r w:rsidR="00F15F35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9FF0BA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E2F51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покупателя</w:t>
            </w:r>
          </w:p>
        </w:tc>
        <w:tc>
          <w:tcPr>
            <w:tcW w:w="34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E19EB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потребления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92BC3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4AFC0B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продавца</w:t>
            </w:r>
          </w:p>
        </w:tc>
        <w:tc>
          <w:tcPr>
            <w:tcW w:w="29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B4141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</w:p>
        </w:tc>
        <w:tc>
          <w:tcPr>
            <w:tcW w:w="2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731431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4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A55DE" w14:textId="77777777" w:rsidR="002E2788" w:rsidRPr="00EE1B54" w:rsidRDefault="002E2788" w:rsidP="00F15F35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Объем мощности, используемый для расчета авансовых обязательств </w:t>
            </w:r>
          </w:p>
        </w:tc>
        <w:tc>
          <w:tcPr>
            <w:tcW w:w="3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51D1D16" w14:textId="77777777" w:rsidR="002E2788" w:rsidRPr="00EE1B54" w:rsidRDefault="002E2788" w:rsidP="00F15F35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Авансовое обязательство (без НДС)</w:t>
            </w:r>
          </w:p>
        </w:tc>
        <w:tc>
          <w:tcPr>
            <w:tcW w:w="3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8F19D25" w14:textId="77777777" w:rsidR="002E2788" w:rsidRPr="00EE1B54" w:rsidRDefault="002E2788" w:rsidP="00F15F35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Авансовое обязательство </w:t>
            </w:r>
          </w:p>
        </w:tc>
        <w:tc>
          <w:tcPr>
            <w:tcW w:w="2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269193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 т.ч. НДС</w:t>
            </w:r>
          </w:p>
        </w:tc>
      </w:tr>
      <w:tr w:rsidR="002E2788" w:rsidRPr="00EE1B54" w14:paraId="7A41E48F" w14:textId="77777777" w:rsidTr="002E2788">
        <w:trPr>
          <w:trHeight w:val="1485"/>
        </w:trPr>
        <w:tc>
          <w:tcPr>
            <w:tcW w:w="24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B11DE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D5328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F8E4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2069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3D60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6981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5AA7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DA21E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3601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9ABD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62495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A59B6C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D487D3E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9626F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2788" w:rsidRPr="00EE1B54" w14:paraId="49B7F800" w14:textId="77777777" w:rsidTr="002E2788">
        <w:trPr>
          <w:trHeight w:val="27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308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2DC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C04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11E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8D0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FAE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095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7E7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5A9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52D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BEAE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DD3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9106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9CE6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</w:tr>
      <w:tr w:rsidR="002E2788" w:rsidRPr="00EE1B54" w14:paraId="0487464B" w14:textId="77777777" w:rsidTr="002E2788">
        <w:trPr>
          <w:trHeight w:val="25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E6A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4A0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87F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3E9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E63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CBF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7F3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B78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84D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EFB1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3877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D492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A661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99B3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</w:tbl>
    <w:p w14:paraId="54A04BB0" w14:textId="77777777" w:rsidR="002E2788" w:rsidRPr="00EE1B54" w:rsidRDefault="002E2788" w:rsidP="002E2788">
      <w:pPr>
        <w:spacing w:before="0" w:after="0"/>
        <w:jc w:val="right"/>
        <w:rPr>
          <w:b/>
          <w:lang w:val="ru-RU"/>
        </w:rPr>
      </w:pPr>
    </w:p>
    <w:p w14:paraId="401309B6" w14:textId="77777777" w:rsidR="002E2788" w:rsidRPr="00EE1B54" w:rsidRDefault="002E2788" w:rsidP="002E2788">
      <w:pPr>
        <w:spacing w:before="0" w:after="0"/>
        <w:jc w:val="right"/>
        <w:rPr>
          <w:lang w:val="ru-RU"/>
        </w:rPr>
      </w:pPr>
      <w:r w:rsidRPr="00EE1B54">
        <w:rPr>
          <w:b/>
        </w:rPr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28.</w:t>
      </w:r>
      <w:r w:rsidR="003A66C6">
        <w:rPr>
          <w:b/>
          <w:lang w:val="en-US"/>
        </w:rPr>
        <w:t>1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734"/>
        <w:gridCol w:w="861"/>
        <w:gridCol w:w="974"/>
        <w:gridCol w:w="1146"/>
        <w:gridCol w:w="1577"/>
        <w:gridCol w:w="1036"/>
        <w:gridCol w:w="1146"/>
        <w:gridCol w:w="1577"/>
        <w:gridCol w:w="864"/>
        <w:gridCol w:w="731"/>
        <w:gridCol w:w="1411"/>
        <w:gridCol w:w="1019"/>
        <w:gridCol w:w="1057"/>
        <w:gridCol w:w="716"/>
      </w:tblGrid>
      <w:tr w:rsidR="002E2788" w:rsidRPr="00800EAD" w14:paraId="3FF8F115" w14:textId="77777777" w:rsidTr="002E2788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8630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</w:p>
          <w:p w14:paraId="00AB200B" w14:textId="77777777" w:rsidR="002E2788" w:rsidRPr="00EE1B54" w:rsidRDefault="002E2788" w:rsidP="00425582">
            <w:pPr>
              <w:spacing w:before="0" w:after="0"/>
              <w:rPr>
                <w:rFonts w:ascii="Arial CYR" w:hAnsi="Arial CYR" w:cs="Arial CYR"/>
                <w:sz w:val="20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РЕЕСТР АВАНСОВЫХ ТРЕБОВАНИЙ ПО ДОГОВОРАМ</w:t>
            </w:r>
            <w:r w:rsidR="00425582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НА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F15F35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МОДЕРНИЗАЦИ</w:t>
            </w:r>
            <w:r w:rsidR="00425582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Ю</w:t>
            </w:r>
          </w:p>
        </w:tc>
      </w:tr>
      <w:tr w:rsidR="002E2788" w:rsidRPr="00EE1B54" w14:paraId="4B9C5C96" w14:textId="77777777" w:rsidTr="00F15F35">
        <w:trPr>
          <w:trHeight w:val="255"/>
        </w:trPr>
        <w:tc>
          <w:tcPr>
            <w:tcW w:w="8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5771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799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587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B96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6F8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5B3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B50A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126C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591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9BB2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D863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89B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14:paraId="29F4A708" w14:textId="77777777" w:rsidTr="002E2788">
        <w:trPr>
          <w:trHeight w:val="27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C80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F613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EB5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AA2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2E1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F5B3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F03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D963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877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A9E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323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767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DAC3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CDA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14:paraId="38A5A7BA" w14:textId="77777777" w:rsidTr="002E2788">
        <w:trPr>
          <w:trHeight w:val="255"/>
        </w:trPr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895F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9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5D8663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Номер </w:t>
            </w:r>
            <w:r w:rsidR="003971EA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2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94827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Дата подписания </w:t>
            </w:r>
            <w:r w:rsidR="003971EA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51BEE3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Участника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4BF3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продавца</w:t>
            </w:r>
          </w:p>
        </w:tc>
        <w:tc>
          <w:tcPr>
            <w:tcW w:w="34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87605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4A43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покупателя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AD8CE9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покупателя</w:t>
            </w:r>
          </w:p>
        </w:tc>
        <w:tc>
          <w:tcPr>
            <w:tcW w:w="29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03647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потребления</w:t>
            </w:r>
          </w:p>
        </w:tc>
        <w:tc>
          <w:tcPr>
            <w:tcW w:w="2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320E50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4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5BD350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Объем мощности, используемый для расчета авансовых требований </w:t>
            </w:r>
          </w:p>
        </w:tc>
        <w:tc>
          <w:tcPr>
            <w:tcW w:w="3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2C687C2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Авансовое требование (без НДС)</w:t>
            </w:r>
          </w:p>
        </w:tc>
        <w:tc>
          <w:tcPr>
            <w:tcW w:w="3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552D7A0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Авансовое требование </w:t>
            </w:r>
          </w:p>
        </w:tc>
        <w:tc>
          <w:tcPr>
            <w:tcW w:w="2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26C6C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 т.ч. НДС</w:t>
            </w:r>
          </w:p>
        </w:tc>
      </w:tr>
      <w:tr w:rsidR="002E2788" w:rsidRPr="00EE1B54" w14:paraId="2C6BEE00" w14:textId="77777777" w:rsidTr="002E2788">
        <w:trPr>
          <w:trHeight w:val="1485"/>
        </w:trPr>
        <w:tc>
          <w:tcPr>
            <w:tcW w:w="24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04AB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EEE2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6407D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CC41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BF7D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70614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51B18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14208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315D8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DE90A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0843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BC8C71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E64A4D1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3B0A1" w14:textId="77777777"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2788" w:rsidRPr="00EE1B54" w14:paraId="7B39D77E" w14:textId="77777777" w:rsidTr="002E2788">
        <w:trPr>
          <w:trHeight w:val="27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43D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D17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C92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A26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430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5BE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BBB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D6B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05E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CB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2AF6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76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7E6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A9F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</w:tr>
      <w:tr w:rsidR="002E2788" w:rsidRPr="00EE1B54" w14:paraId="1E2EA67B" w14:textId="77777777" w:rsidTr="002E2788">
        <w:trPr>
          <w:trHeight w:val="25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05A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59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9A6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1DC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BDD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F8F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BC8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7C5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5A3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E1CD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2593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69C6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7D96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C739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E2788" w:rsidRPr="00EE1B54" w14:paraId="5829E9E5" w14:textId="77777777" w:rsidTr="002E2788">
        <w:trPr>
          <w:trHeight w:val="25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8F2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B10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20C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285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A9E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1A3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0C3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ADE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86A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DD4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FAF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0260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FD94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25B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</w:tbl>
    <w:p w14:paraId="25902CDA" w14:textId="77777777" w:rsidR="00425582" w:rsidRPr="00EE1B54" w:rsidRDefault="00425582" w:rsidP="0015357A">
      <w:pPr>
        <w:spacing w:before="0" w:after="0"/>
        <w:jc w:val="right"/>
        <w:rPr>
          <w:b/>
          <w:lang w:val="ru-RU"/>
        </w:rPr>
      </w:pPr>
    </w:p>
    <w:p w14:paraId="27157533" w14:textId="77777777" w:rsidR="0015357A" w:rsidRPr="00EE1B54" w:rsidRDefault="0015357A" w:rsidP="0015357A">
      <w:pPr>
        <w:spacing w:before="0" w:after="0"/>
        <w:jc w:val="right"/>
        <w:rPr>
          <w:lang w:val="ru-RU"/>
        </w:rPr>
      </w:pPr>
      <w:r w:rsidRPr="00EE1B54">
        <w:rPr>
          <w:b/>
          <w:lang w:val="ru-RU"/>
        </w:rPr>
        <w:t xml:space="preserve">Приложение </w:t>
      </w:r>
      <w:r w:rsidR="00A755A5" w:rsidRPr="00EE1B54">
        <w:rPr>
          <w:b/>
          <w:lang w:val="ru-RU"/>
        </w:rPr>
        <w:t>28.</w:t>
      </w:r>
      <w:r w:rsidR="004D3D4E">
        <w:rPr>
          <w:b/>
          <w:lang w:val="en-US"/>
        </w:rPr>
        <w:t>2</w:t>
      </w:r>
    </w:p>
    <w:p w14:paraId="7D3DDC5F" w14:textId="77777777" w:rsidR="00CA729D" w:rsidRPr="00B8503F" w:rsidRDefault="00CA729D" w:rsidP="00CA729D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>Реестр авансовых обязательств/требований по договорам на модернизацию</w:t>
      </w:r>
    </w:p>
    <w:p w14:paraId="493C2737" w14:textId="77777777" w:rsidR="00CA729D" w:rsidRPr="00B8503F" w:rsidRDefault="00CA729D" w:rsidP="00CA729D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B8503F">
        <w:rPr>
          <w:rFonts w:cs="Arial"/>
          <w:b/>
          <w:bCs/>
          <w:szCs w:val="22"/>
          <w:lang w:val="ru-RU"/>
        </w:rPr>
        <w:t xml:space="preserve">за расчетный период </w:t>
      </w:r>
      <w:r>
        <w:rPr>
          <w:rFonts w:cs="Arial"/>
          <w:b/>
          <w:bCs/>
          <w:szCs w:val="22"/>
          <w:lang w:val="en-US"/>
        </w:rPr>
        <w:t>mm</w:t>
      </w:r>
      <w:r w:rsidRPr="00B8503F">
        <w:rPr>
          <w:rFonts w:cs="Arial"/>
          <w:b/>
          <w:bCs/>
          <w:szCs w:val="22"/>
          <w:lang w:val="ru-RU"/>
        </w:rPr>
        <w:t xml:space="preserve"> </w:t>
      </w:r>
      <w:r>
        <w:rPr>
          <w:rFonts w:cs="Arial"/>
          <w:b/>
          <w:bCs/>
          <w:szCs w:val="22"/>
          <w:lang w:val="en-US"/>
        </w:rPr>
        <w:t>YYYY</w:t>
      </w:r>
      <w:r w:rsidRPr="00B8503F">
        <w:rPr>
          <w:rFonts w:cs="Arial"/>
          <w:b/>
          <w:bCs/>
          <w:szCs w:val="22"/>
          <w:lang w:val="ru-RU"/>
        </w:rPr>
        <w:t xml:space="preserve"> года</w:t>
      </w:r>
    </w:p>
    <w:p w14:paraId="23B948D1" w14:textId="77777777" w:rsidR="00CA729D" w:rsidRDefault="00CA729D" w:rsidP="00CA729D">
      <w:pPr>
        <w:spacing w:before="0" w:after="0"/>
        <w:jc w:val="center"/>
        <w:rPr>
          <w:b/>
          <w:szCs w:val="22"/>
          <w:lang w:val="en-US"/>
        </w:rPr>
      </w:pPr>
      <w:r>
        <w:rPr>
          <w:rFonts w:cs="Arial"/>
          <w:b/>
          <w:bCs/>
          <w:szCs w:val="22"/>
          <w:lang w:val="en-US"/>
        </w:rPr>
        <w:t>&lt;package-comment&gt;</w:t>
      </w:r>
    </w:p>
    <w:p w14:paraId="162B399E" w14:textId="77777777" w:rsidR="00CA729D" w:rsidRDefault="00CA729D" w:rsidP="00CA729D">
      <w:pPr>
        <w:spacing w:before="0" w:after="0"/>
        <w:rPr>
          <w:rFonts w:cs="Arial"/>
          <w:b/>
          <w:bCs/>
          <w:szCs w:val="22"/>
          <w:u w:val="single"/>
          <w:lang w:val="ru-RU"/>
        </w:rPr>
      </w:pPr>
    </w:p>
    <w:tbl>
      <w:tblPr>
        <w:tblW w:w="15510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7"/>
        <w:gridCol w:w="1001"/>
        <w:gridCol w:w="1223"/>
        <w:gridCol w:w="1612"/>
        <w:gridCol w:w="1445"/>
        <w:gridCol w:w="1220"/>
        <w:gridCol w:w="1169"/>
        <w:gridCol w:w="1344"/>
        <w:gridCol w:w="1195"/>
        <w:gridCol w:w="885"/>
        <w:gridCol w:w="1644"/>
        <w:gridCol w:w="1195"/>
      </w:tblGrid>
      <w:tr w:rsidR="008D334D" w:rsidRPr="00425582" w14:paraId="5E06C20F" w14:textId="77777777" w:rsidTr="008D334D">
        <w:trPr>
          <w:trHeight w:val="663"/>
        </w:trPr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E2503" w14:textId="77777777" w:rsidR="008D334D" w:rsidRPr="008D334D" w:rsidRDefault="008D334D" w:rsidP="008D334D">
            <w:pPr>
              <w:spacing w:before="0" w:after="0" w:line="256" w:lineRule="auto"/>
              <w:rPr>
                <w:b/>
                <w:sz w:val="18"/>
                <w:szCs w:val="18"/>
              </w:rPr>
            </w:pPr>
            <w:r w:rsidRPr="008D334D">
              <w:rPr>
                <w:b/>
                <w:sz w:val="18"/>
                <w:szCs w:val="18"/>
              </w:rPr>
              <w:t>Уникальный идентификатор</w:t>
            </w:r>
            <w:r w:rsidRPr="008D334D">
              <w:rPr>
                <w:b/>
                <w:sz w:val="18"/>
                <w:szCs w:val="18"/>
              </w:rPr>
              <w:br/>
              <w:t>&lt;</w:t>
            </w:r>
            <w:r w:rsidRPr="008D334D">
              <w:rPr>
                <w:b/>
                <w:sz w:val="18"/>
                <w:szCs w:val="18"/>
                <w:lang w:val="en-US"/>
              </w:rPr>
              <w:t>id</w:t>
            </w:r>
            <w:r w:rsidRPr="008D334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EA9ED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 xml:space="preserve">Номер договора </w:t>
            </w:r>
            <w:r w:rsidRPr="008D334D">
              <w:rPr>
                <w:b/>
                <w:sz w:val="18"/>
                <w:szCs w:val="18"/>
                <w:lang w:val="ru-RU"/>
              </w:rPr>
              <w:br/>
              <w:t>&lt;</w:t>
            </w:r>
            <w:r w:rsidRPr="008D334D">
              <w:rPr>
                <w:b/>
                <w:sz w:val="18"/>
                <w:szCs w:val="18"/>
              </w:rPr>
              <w:t>contract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number</w:t>
            </w:r>
            <w:r w:rsidRPr="008D334D">
              <w:rPr>
                <w:b/>
                <w:sz w:val="18"/>
                <w:szCs w:val="18"/>
                <w:lang w:val="ru-RU"/>
              </w:rPr>
              <w:t>&gt;</w:t>
            </w:r>
          </w:p>
        </w:tc>
        <w:tc>
          <w:tcPr>
            <w:tcW w:w="1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F9A7A9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Дата подписания договора</w:t>
            </w:r>
            <w:r w:rsidRPr="008D334D">
              <w:rPr>
                <w:b/>
                <w:sz w:val="18"/>
                <w:szCs w:val="18"/>
                <w:lang w:val="ru-RU"/>
              </w:rPr>
              <w:br/>
              <w:t>&lt;</w:t>
            </w:r>
            <w:r w:rsidRPr="008D334D">
              <w:rPr>
                <w:b/>
                <w:sz w:val="18"/>
                <w:szCs w:val="18"/>
                <w:lang w:val="en-US"/>
              </w:rPr>
              <w:t>contract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  <w:lang w:val="en-US"/>
              </w:rPr>
              <w:t>date</w:t>
            </w:r>
            <w:r w:rsidRPr="008D334D">
              <w:rPr>
                <w:b/>
                <w:sz w:val="18"/>
                <w:szCs w:val="18"/>
                <w:lang w:val="ru-RU"/>
              </w:rPr>
              <w:t>&gt;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9A1F1EF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14:paraId="34CB3B1C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14:paraId="73A7807A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14:paraId="7BF8CA51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14:paraId="12768B53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6"/>
                <w:szCs w:val="22"/>
                <w:lang w:val="ru-RU"/>
              </w:rPr>
              <w:t>Первое число расчетного месяца</w:t>
            </w:r>
            <w:r w:rsidRPr="008D334D">
              <w:rPr>
                <w:b/>
                <w:sz w:val="16"/>
                <w:szCs w:val="22"/>
                <w:lang w:val="ru-RU"/>
              </w:rPr>
              <w:br/>
              <w:t>&lt;</w:t>
            </w:r>
            <w:r w:rsidRPr="008D334D">
              <w:rPr>
                <w:b/>
                <w:sz w:val="16"/>
                <w:szCs w:val="22"/>
                <w:lang w:val="en-US"/>
              </w:rPr>
              <w:t>start</w:t>
            </w:r>
            <w:r w:rsidRPr="008D334D">
              <w:rPr>
                <w:b/>
                <w:sz w:val="16"/>
                <w:szCs w:val="22"/>
                <w:lang w:val="ru-RU"/>
              </w:rPr>
              <w:t>-</w:t>
            </w:r>
            <w:r w:rsidRPr="008D334D">
              <w:rPr>
                <w:b/>
                <w:sz w:val="16"/>
                <w:szCs w:val="22"/>
                <w:lang w:val="en-US"/>
              </w:rPr>
              <w:t>date</w:t>
            </w:r>
            <w:r w:rsidRPr="008D334D">
              <w:rPr>
                <w:b/>
                <w:sz w:val="16"/>
                <w:szCs w:val="22"/>
                <w:lang w:val="ru-RU"/>
              </w:rPr>
              <w:t xml:space="preserve">&gt; </w:t>
            </w: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CBB967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6"/>
                <w:szCs w:val="22"/>
                <w:lang w:val="ru-RU"/>
              </w:rPr>
              <w:t>Последнее число расчетного месяца</w:t>
            </w:r>
            <w:r w:rsidRPr="008D334D">
              <w:rPr>
                <w:b/>
                <w:sz w:val="16"/>
                <w:szCs w:val="22"/>
                <w:lang w:val="ru-RU"/>
              </w:rPr>
              <w:br/>
              <w:t>&lt;</w:t>
            </w:r>
            <w:r w:rsidRPr="008D334D">
              <w:rPr>
                <w:b/>
                <w:sz w:val="16"/>
                <w:szCs w:val="22"/>
                <w:lang w:val="en-US"/>
              </w:rPr>
              <w:t>finish</w:t>
            </w:r>
            <w:r w:rsidRPr="008D334D">
              <w:rPr>
                <w:b/>
                <w:sz w:val="16"/>
                <w:szCs w:val="22"/>
                <w:lang w:val="ru-RU"/>
              </w:rPr>
              <w:t>-</w:t>
            </w:r>
            <w:r w:rsidRPr="008D334D">
              <w:rPr>
                <w:b/>
                <w:sz w:val="16"/>
                <w:szCs w:val="22"/>
                <w:lang w:val="en-US"/>
              </w:rPr>
              <w:t>date</w:t>
            </w:r>
            <w:r w:rsidRPr="008D334D">
              <w:rPr>
                <w:b/>
                <w:sz w:val="16"/>
                <w:szCs w:val="22"/>
                <w:lang w:val="ru-RU"/>
              </w:rPr>
              <w:t>&gt;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4D8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trike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Идентификационный код участника ОРЭМ –</w:t>
            </w:r>
          </w:p>
          <w:p w14:paraId="6384D90B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получателя</w:t>
            </w:r>
          </w:p>
          <w:p w14:paraId="7A876E62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</w:t>
            </w:r>
            <w:r w:rsidRPr="008D334D">
              <w:rPr>
                <w:b/>
                <w:sz w:val="18"/>
                <w:szCs w:val="18"/>
              </w:rPr>
              <w:t>trader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supplier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code</w:t>
            </w:r>
            <w:r w:rsidRPr="008D334D">
              <w:rPr>
                <w:b/>
                <w:sz w:val="18"/>
                <w:szCs w:val="18"/>
                <w:lang w:val="ru-RU"/>
              </w:rPr>
              <w:t xml:space="preserve"> 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B51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Код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ГТП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генерации</w:t>
            </w:r>
          </w:p>
          <w:p w14:paraId="512D33B0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en-US"/>
              </w:rPr>
              <w:t>&lt;</w:t>
            </w:r>
            <w:r w:rsidRPr="008D334D">
              <w:t xml:space="preserve"> </w:t>
            </w:r>
            <w:r w:rsidRPr="008D334D">
              <w:rPr>
                <w:b/>
                <w:sz w:val="18"/>
                <w:szCs w:val="18"/>
                <w:lang w:val="en-US"/>
              </w:rPr>
              <w:t>object-supply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8CB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trike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 xml:space="preserve">Идентификационный код участника ОРЭМ – </w:t>
            </w:r>
          </w:p>
          <w:p w14:paraId="7437F620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136E72">
              <w:rPr>
                <w:b/>
                <w:sz w:val="18"/>
                <w:szCs w:val="18"/>
                <w:lang w:val="ru-RU"/>
              </w:rPr>
              <w:t>плательщика</w:t>
            </w:r>
          </w:p>
          <w:p w14:paraId="21EA166C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&lt;trader-consumer-code 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D2F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Код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ГТП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потребления</w:t>
            </w:r>
          </w:p>
          <w:p w14:paraId="1F7FC6A6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en-US"/>
              </w:rPr>
              <w:t>&lt;</w:t>
            </w:r>
            <w:r w:rsidRPr="008D334D">
              <w:t xml:space="preserve"> </w:t>
            </w:r>
            <w:r w:rsidRPr="008D334D">
              <w:rPr>
                <w:b/>
                <w:sz w:val="18"/>
                <w:szCs w:val="18"/>
                <w:lang w:val="en-US"/>
              </w:rPr>
              <w:t>object-consume &gt;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83A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Дата платежа</w:t>
            </w:r>
          </w:p>
          <w:p w14:paraId="571ADC34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</w:t>
            </w:r>
            <w:r w:rsidRPr="008D334D"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matrix-number 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D81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Авансовое требование/обязательство по договору</w:t>
            </w:r>
          </w:p>
          <w:p w14:paraId="62D2F5F1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&lt;payment-amount 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4B6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В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т</w:t>
            </w:r>
            <w:r w:rsidRPr="008D334D">
              <w:rPr>
                <w:b/>
                <w:sz w:val="18"/>
                <w:szCs w:val="18"/>
                <w:lang w:val="en-US"/>
              </w:rPr>
              <w:t>.</w:t>
            </w:r>
            <w:r w:rsidRPr="008D334D">
              <w:rPr>
                <w:b/>
                <w:sz w:val="18"/>
                <w:szCs w:val="18"/>
                <w:lang w:val="ru-RU"/>
              </w:rPr>
              <w:t>ч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D334D">
              <w:rPr>
                <w:b/>
                <w:sz w:val="18"/>
                <w:szCs w:val="18"/>
                <w:lang w:val="ru-RU"/>
              </w:rPr>
              <w:t>НДС</w:t>
            </w:r>
          </w:p>
          <w:p w14:paraId="6651751D" w14:textId="77777777"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en-US"/>
              </w:rPr>
              <w:t>&lt;vat-amount &gt;</w:t>
            </w:r>
          </w:p>
        </w:tc>
      </w:tr>
      <w:tr w:rsidR="001025D7" w:rsidRPr="00425582" w14:paraId="32856627" w14:textId="77777777" w:rsidTr="001025D7">
        <w:trPr>
          <w:trHeight w:val="30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FA233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E55D2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F2438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4465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5BE8C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BAAE5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936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42C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7BC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7226A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02269" w14:textId="77777777" w:rsidR="00425582" w:rsidRPr="00425582" w:rsidRDefault="00425582" w:rsidP="00EA47CD">
            <w:pPr>
              <w:spacing w:before="0" w:after="0" w:line="25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F12E" w14:textId="77777777"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2ACA3FC" w14:textId="77777777" w:rsidR="0015357A" w:rsidRPr="008D334D" w:rsidRDefault="0015357A" w:rsidP="0015357A">
      <w:pPr>
        <w:spacing w:before="0" w:after="0"/>
        <w:jc w:val="right"/>
        <w:rPr>
          <w:lang w:val="en-US"/>
        </w:rPr>
      </w:pPr>
    </w:p>
    <w:p w14:paraId="741BCEC3" w14:textId="77777777" w:rsidR="0015357A" w:rsidRPr="008D334D" w:rsidRDefault="0015357A" w:rsidP="0015357A">
      <w:pPr>
        <w:spacing w:before="0" w:after="0"/>
        <w:rPr>
          <w:lang w:val="en-US"/>
        </w:rPr>
      </w:pPr>
    </w:p>
    <w:p w14:paraId="21B75FE2" w14:textId="77777777" w:rsidR="002E2788" w:rsidRPr="00136E72" w:rsidRDefault="002E2788" w:rsidP="002E2788">
      <w:pPr>
        <w:spacing w:before="0" w:after="0"/>
        <w:jc w:val="right"/>
        <w:rPr>
          <w:lang w:val="en-US"/>
        </w:rPr>
      </w:pPr>
      <w:r w:rsidRPr="00EE1B54">
        <w:rPr>
          <w:b/>
        </w:rPr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28.</w:t>
      </w:r>
      <w:r w:rsidR="004D3D4E">
        <w:rPr>
          <w:b/>
          <w:lang w:val="en-US"/>
        </w:rPr>
        <w:t>3</w:t>
      </w:r>
    </w:p>
    <w:tbl>
      <w:tblPr>
        <w:tblW w:w="15508" w:type="dxa"/>
        <w:tblLayout w:type="fixed"/>
        <w:tblLook w:val="04A0" w:firstRow="1" w:lastRow="0" w:firstColumn="1" w:lastColumn="0" w:noHBand="0" w:noVBand="1"/>
      </w:tblPr>
      <w:tblGrid>
        <w:gridCol w:w="421"/>
        <w:gridCol w:w="117"/>
        <w:gridCol w:w="613"/>
        <w:gridCol w:w="118"/>
        <w:gridCol w:w="760"/>
        <w:gridCol w:w="133"/>
        <w:gridCol w:w="930"/>
        <w:gridCol w:w="140"/>
        <w:gridCol w:w="1126"/>
        <w:gridCol w:w="174"/>
        <w:gridCol w:w="583"/>
        <w:gridCol w:w="369"/>
        <w:gridCol w:w="651"/>
        <w:gridCol w:w="406"/>
        <w:gridCol w:w="844"/>
        <w:gridCol w:w="630"/>
        <w:gridCol w:w="109"/>
        <w:gridCol w:w="676"/>
        <w:gridCol w:w="506"/>
        <w:gridCol w:w="422"/>
        <w:gridCol w:w="754"/>
        <w:gridCol w:w="354"/>
        <w:gridCol w:w="1275"/>
        <w:gridCol w:w="62"/>
        <w:gridCol w:w="592"/>
        <w:gridCol w:w="183"/>
        <w:gridCol w:w="819"/>
        <w:gridCol w:w="50"/>
        <w:gridCol w:w="769"/>
        <w:gridCol w:w="298"/>
        <w:gridCol w:w="568"/>
        <w:gridCol w:w="56"/>
      </w:tblGrid>
      <w:tr w:rsidR="002E2788" w:rsidRPr="00800EAD" w14:paraId="16B8FEE1" w14:textId="77777777" w:rsidTr="00111136">
        <w:trPr>
          <w:trHeight w:val="30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61A3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  <w:p w14:paraId="2087D9B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ИТОГОВЫЙ РЕЕСТР ФИНАНСОВЫХ ТРЕБОВАНИЙ ПО ДОГОВОРАМ</w:t>
            </w:r>
            <w:r w:rsidR="003F06D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НА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3F06D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МОДЕРНИЗАЦИЮ</w:t>
            </w:r>
          </w:p>
        </w:tc>
      </w:tr>
      <w:tr w:rsidR="002E2788" w:rsidRPr="00EE1B54" w14:paraId="40915CF1" w14:textId="77777777" w:rsidTr="00111136">
        <w:trPr>
          <w:trHeight w:val="300"/>
        </w:trPr>
        <w:tc>
          <w:tcPr>
            <w:tcW w:w="140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C1B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за [расчетный период]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C03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74C0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B964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132C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5E85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F289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54B0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B1B8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C3D2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1C3C0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6F6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E2788" w:rsidRPr="00EE1B54" w14:paraId="323FB488" w14:textId="77777777" w:rsidTr="00111136">
        <w:trPr>
          <w:trHeight w:val="188"/>
        </w:trPr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6EE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7115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A1D8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8BC7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3E2B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CA82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94C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36C4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E32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3DB8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85CC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7C7A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3959B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F34D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B44F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AE26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788" w:rsidRPr="00800EAD" w14:paraId="693D488B" w14:textId="77777777" w:rsidTr="00111136">
        <w:trPr>
          <w:trHeight w:val="330"/>
        </w:trPr>
        <w:tc>
          <w:tcPr>
            <w:tcW w:w="17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D9F3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3058F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r w:rsidR="003971E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891857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Дата подписания </w:t>
            </w:r>
            <w:r w:rsidR="003971E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78FD5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продавца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D5AA22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продавца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ECA65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B5C567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покупателя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2AE92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покупателя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D0130B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потребления</w:t>
            </w:r>
          </w:p>
        </w:tc>
        <w:tc>
          <w:tcPr>
            <w:tcW w:w="2380" w:type="pct"/>
            <w:gridSpan w:val="1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E777E84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Данные о фактическом исполнении обязательств по поставке мощности по </w:t>
            </w:r>
            <w:r w:rsidR="003971E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договорам модернизации</w:t>
            </w:r>
          </w:p>
        </w:tc>
      </w:tr>
      <w:tr w:rsidR="002E2788" w:rsidRPr="00EE1B54" w14:paraId="49DC7342" w14:textId="77777777" w:rsidTr="00111136">
        <w:trPr>
          <w:trHeight w:val="1127"/>
        </w:trPr>
        <w:tc>
          <w:tcPr>
            <w:tcW w:w="174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4FE5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9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E6DD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93604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9E78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523F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D11AA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8A92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D016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B788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3C928A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 xml:space="preserve">Договорный объем мощности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E7F6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Аттестованный объем мощности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F9EF33" w14:textId="77777777"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 xml:space="preserve">Объем мощности, фактически поставленный 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5A697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Цена мощности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8DEB2E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Стоимость мощности (без НДС)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840679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Стоимость мощности 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923BA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 т.ч. НДС</w:t>
            </w:r>
          </w:p>
        </w:tc>
      </w:tr>
      <w:tr w:rsidR="002E2788" w:rsidRPr="00EE1B54" w14:paraId="738B8222" w14:textId="77777777" w:rsidTr="00111136">
        <w:trPr>
          <w:trHeight w:val="315"/>
        </w:trPr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78E7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0C2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5D5C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4B72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10A7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D85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782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0AA6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53E6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975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B6F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7A0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E151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руб./МВт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AFA0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66B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43CB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</w:tr>
      <w:tr w:rsidR="002E2788" w:rsidRPr="00EE1B54" w14:paraId="3491B3D1" w14:textId="77777777" w:rsidTr="00111136">
        <w:trPr>
          <w:trHeight w:val="285"/>
        </w:trPr>
        <w:tc>
          <w:tcPr>
            <w:tcW w:w="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45D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395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C2D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EFC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221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13B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20C4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B04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930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27F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1ACF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162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F955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C93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66B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A9BE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2E2788" w:rsidRPr="00EE1B54" w14:paraId="69B88FF7" w14:textId="77777777" w:rsidTr="00111136">
        <w:trPr>
          <w:gridAfter w:val="1"/>
          <w:wAfter w:w="18" w:type="pct"/>
          <w:trHeight w:val="300"/>
        </w:trPr>
        <w:tc>
          <w:tcPr>
            <w:tcW w:w="4982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4BC4C" w14:textId="77777777" w:rsidR="002E2788" w:rsidRPr="00EE1B54" w:rsidRDefault="002E2788" w:rsidP="003971EA">
            <w:pPr>
              <w:spacing w:before="0" w:after="0"/>
              <w:jc w:val="right"/>
              <w:rPr>
                <w:rFonts w:cs="Calibri"/>
                <w:color w:val="000000"/>
                <w:szCs w:val="22"/>
                <w:lang w:val="ru-RU" w:eastAsia="ru-RU"/>
              </w:rPr>
            </w:pPr>
            <w:r w:rsidRPr="00EE1B54">
              <w:rPr>
                <w:b/>
                <w:szCs w:val="22"/>
              </w:rPr>
              <w:lastRenderedPageBreak/>
              <w:t>Приложение</w:t>
            </w:r>
            <w:r w:rsidRPr="00EE1B54">
              <w:rPr>
                <w:b/>
                <w:szCs w:val="22"/>
                <w:lang w:val="ru-RU"/>
              </w:rPr>
              <w:t xml:space="preserve"> </w:t>
            </w:r>
            <w:r w:rsidR="00A755A5" w:rsidRPr="00EE1B54">
              <w:rPr>
                <w:b/>
                <w:lang w:val="ru-RU"/>
              </w:rPr>
              <w:t>28.</w:t>
            </w:r>
            <w:r w:rsidR="004D3D4E">
              <w:rPr>
                <w:b/>
                <w:szCs w:val="22"/>
                <w:lang w:val="en-US"/>
              </w:rPr>
              <w:t>4</w:t>
            </w:r>
          </w:p>
        </w:tc>
      </w:tr>
      <w:tr w:rsidR="002E2788" w:rsidRPr="00800EAD" w14:paraId="3B6ED845" w14:textId="77777777" w:rsidTr="00111136">
        <w:trPr>
          <w:gridAfter w:val="1"/>
          <w:wAfter w:w="18" w:type="pct"/>
          <w:trHeight w:val="300"/>
        </w:trPr>
        <w:tc>
          <w:tcPr>
            <w:tcW w:w="4982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7E75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  <w:p w14:paraId="5AF31B65" w14:textId="77777777" w:rsidR="002E2788" w:rsidRPr="00EE1B54" w:rsidRDefault="002E2788" w:rsidP="003971EA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ИТОГОВЫЙ РЕЕСТР ФИНАНСОВЫХ ОБЯЗАТЕЛЬСТВ </w:t>
            </w:r>
            <w:r w:rsidR="003F06D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ПО ДОГОВОРАМ НА МОДЕРНИЗАЦИЮ</w:t>
            </w:r>
          </w:p>
        </w:tc>
      </w:tr>
      <w:tr w:rsidR="002E2788" w:rsidRPr="00EE1B54" w14:paraId="26F3E7F5" w14:textId="77777777" w:rsidTr="00111136">
        <w:trPr>
          <w:gridAfter w:val="1"/>
          <w:wAfter w:w="18" w:type="pct"/>
          <w:trHeight w:val="300"/>
        </w:trPr>
        <w:tc>
          <w:tcPr>
            <w:tcW w:w="146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9C1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за [расчетный период]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0141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B7B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B357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EB00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02C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EAC7D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C1E9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3EE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FF8A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5605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7C38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47D05" w:rsidRPr="00EE1B54" w14:paraId="61B6940F" w14:textId="77777777" w:rsidTr="00111136">
        <w:trPr>
          <w:gridAfter w:val="1"/>
          <w:wAfter w:w="18" w:type="pct"/>
          <w:trHeight w:val="18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6F67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B49C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9979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652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AAC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D981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06B4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DCE3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E4D5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763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E676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06E7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AB00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0C1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E08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EF695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788" w:rsidRPr="00800EAD" w14:paraId="126A4476" w14:textId="77777777" w:rsidTr="00111136">
        <w:trPr>
          <w:gridAfter w:val="1"/>
          <w:wAfter w:w="18" w:type="pct"/>
          <w:trHeight w:val="330"/>
        </w:trPr>
        <w:tc>
          <w:tcPr>
            <w:tcW w:w="13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AECC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274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3B36C9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r w:rsidR="006F3525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B18D5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Дата подписания </w:t>
            </w:r>
            <w:r w:rsidR="006F3525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88380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покупателя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D9E37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покупателя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94425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потребления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B82473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продавца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5AFD8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продавца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BE301E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</w:p>
        </w:tc>
        <w:tc>
          <w:tcPr>
            <w:tcW w:w="2143" w:type="pct"/>
            <w:gridSpan w:val="13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448A83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Данные о фактическом исполнении обязательств </w:t>
            </w:r>
            <w:r w:rsidR="003971EA"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по договорам модернизации</w:t>
            </w:r>
          </w:p>
        </w:tc>
      </w:tr>
      <w:tr w:rsidR="00F47D05" w:rsidRPr="00EE1B54" w14:paraId="15A2EDBE" w14:textId="77777777" w:rsidTr="00111136">
        <w:trPr>
          <w:gridAfter w:val="1"/>
          <w:wAfter w:w="18" w:type="pct"/>
          <w:trHeight w:val="1473"/>
        </w:trPr>
        <w:tc>
          <w:tcPr>
            <w:tcW w:w="13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D12DB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4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3D74B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F71DD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412A9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B6FAC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7CF4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7E70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75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6EAA3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5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B3422B1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3B1FA" w14:textId="77777777" w:rsidR="002E2788" w:rsidRPr="00EE1B54" w:rsidRDefault="002E2788" w:rsidP="006F3525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Договорный объем мощности 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76D9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Аттестованный объем мощности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310F" w14:textId="77777777" w:rsidR="002E2788" w:rsidRPr="00EE1B54" w:rsidRDefault="002E2788" w:rsidP="006F3525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 xml:space="preserve">Объем мощности, фактически поставленный </w:t>
            </w: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9D83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Цена мощности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80EDF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Стоимость мощности (без НДС)</w:t>
            </w: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F3B88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Стоимость мощности 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BA4E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 т.ч. НДС</w:t>
            </w:r>
          </w:p>
        </w:tc>
      </w:tr>
      <w:tr w:rsidR="00F47D05" w:rsidRPr="00EE1B54" w14:paraId="28F8C64E" w14:textId="77777777" w:rsidTr="00111136">
        <w:trPr>
          <w:gridAfter w:val="1"/>
          <w:wAfter w:w="18" w:type="pct"/>
          <w:trHeight w:val="315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5D1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886F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E9EE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46F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8D82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7FE8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AC4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77E2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139B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20D6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9194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9A75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3D1D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руб./МВт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6DBB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83DC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8277" w14:textId="77777777"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</w:tr>
      <w:tr w:rsidR="00F47D05" w:rsidRPr="00EE1B54" w14:paraId="723475CA" w14:textId="77777777" w:rsidTr="00111136">
        <w:trPr>
          <w:gridAfter w:val="1"/>
          <w:wAfter w:w="18" w:type="pct"/>
          <w:trHeight w:val="28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653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E8B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7AF2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590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17F8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738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44EE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4976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F607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534A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3B89" w14:textId="77777777"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822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59BD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6506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8E51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C13" w14:textId="77777777"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47D05" w:rsidRPr="00EE1B54" w14:paraId="4E4341B7" w14:textId="77777777" w:rsidTr="00111136">
        <w:trPr>
          <w:gridAfter w:val="1"/>
          <w:wAfter w:w="18" w:type="pct"/>
          <w:trHeight w:val="28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ABC2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288A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01A9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8DD4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EB43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3CB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D881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AF66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8A0F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4F85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174A2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6A75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CACB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A1B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C141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9C2D" w14:textId="77777777" w:rsidR="002E2788" w:rsidRPr="00EE1B54" w:rsidRDefault="002E2788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3CDB62" w14:textId="77777777" w:rsidR="006F3525" w:rsidRPr="00EE1B54" w:rsidRDefault="006F3525" w:rsidP="002E2788">
      <w:pPr>
        <w:spacing w:before="0" w:after="0"/>
        <w:jc w:val="right"/>
        <w:rPr>
          <w:b/>
        </w:rPr>
      </w:pPr>
    </w:p>
    <w:p w14:paraId="0AB8E02C" w14:textId="77777777" w:rsidR="006F3525" w:rsidRPr="00EE1B54" w:rsidRDefault="006F3525" w:rsidP="002E2788">
      <w:pPr>
        <w:spacing w:before="0" w:after="0"/>
        <w:jc w:val="right"/>
        <w:rPr>
          <w:b/>
        </w:rPr>
      </w:pPr>
    </w:p>
    <w:p w14:paraId="717CB9D8" w14:textId="77777777" w:rsidR="0098120F" w:rsidRPr="00EE1B54" w:rsidRDefault="0098120F" w:rsidP="0098120F">
      <w:pPr>
        <w:spacing w:before="0" w:after="0"/>
        <w:jc w:val="right"/>
        <w:rPr>
          <w:lang w:val="ru-RU"/>
        </w:rPr>
      </w:pPr>
      <w:r w:rsidRPr="00EE1B54">
        <w:rPr>
          <w:b/>
          <w:lang w:val="ru-RU"/>
        </w:rPr>
        <w:t>Приложение 28.</w:t>
      </w:r>
      <w:r w:rsidR="004D3D4E">
        <w:rPr>
          <w:b/>
          <w:lang w:val="en-US"/>
        </w:rPr>
        <w:t>5</w:t>
      </w:r>
    </w:p>
    <w:p w14:paraId="58F286B5" w14:textId="77777777" w:rsidR="0098120F" w:rsidRPr="00EE1B54" w:rsidRDefault="0098120F" w:rsidP="0098120F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Реестр итоговых </w:t>
      </w:r>
      <w:r w:rsidR="001E256D" w:rsidRPr="00EE1B54">
        <w:rPr>
          <w:b/>
          <w:szCs w:val="22"/>
          <w:lang w:val="ru-RU"/>
        </w:rPr>
        <w:t xml:space="preserve">финансовых </w:t>
      </w:r>
      <w:r w:rsidRPr="00EE1B54">
        <w:rPr>
          <w:b/>
          <w:szCs w:val="22"/>
          <w:lang w:val="ru-RU"/>
        </w:rPr>
        <w:t>обязательств/требований по договорам на модернизацию</w:t>
      </w:r>
    </w:p>
    <w:p w14:paraId="6B26B5AD" w14:textId="77777777" w:rsidR="0098120F" w:rsidRPr="00B8503F" w:rsidRDefault="0098120F" w:rsidP="0098120F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года</w:t>
      </w:r>
    </w:p>
    <w:p w14:paraId="4714AB94" w14:textId="77777777" w:rsidR="0098120F" w:rsidRDefault="0098120F" w:rsidP="0098120F">
      <w:pPr>
        <w:spacing w:before="0" w:after="0"/>
        <w:jc w:val="center"/>
        <w:rPr>
          <w:b/>
          <w:szCs w:val="22"/>
          <w:lang w:val="en-US"/>
        </w:rPr>
      </w:pPr>
      <w:r>
        <w:rPr>
          <w:rFonts w:cs="Arial"/>
          <w:b/>
          <w:bCs/>
          <w:szCs w:val="22"/>
          <w:lang w:val="en-US"/>
        </w:rPr>
        <w:t>&lt;package-comment&gt;</w:t>
      </w:r>
    </w:p>
    <w:tbl>
      <w:tblPr>
        <w:tblW w:w="14742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"/>
        <w:gridCol w:w="928"/>
        <w:gridCol w:w="1041"/>
        <w:gridCol w:w="1177"/>
        <w:gridCol w:w="1330"/>
        <w:gridCol w:w="895"/>
        <w:gridCol w:w="1068"/>
        <w:gridCol w:w="1227"/>
        <w:gridCol w:w="1072"/>
        <w:gridCol w:w="1177"/>
        <w:gridCol w:w="921"/>
        <w:gridCol w:w="1092"/>
        <w:gridCol w:w="854"/>
        <w:gridCol w:w="921"/>
      </w:tblGrid>
      <w:tr w:rsidR="00653B4A" w:rsidRPr="00800EAD" w14:paraId="1B324096" w14:textId="77777777" w:rsidTr="0002784F">
        <w:trPr>
          <w:trHeight w:val="663"/>
        </w:trPr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1ECF" w14:textId="77777777" w:rsidR="00653B4A" w:rsidRPr="00653B4A" w:rsidRDefault="00653B4A" w:rsidP="00653B4A">
            <w:pPr>
              <w:spacing w:before="0" w:after="0" w:line="256" w:lineRule="auto"/>
              <w:rPr>
                <w:b/>
                <w:sz w:val="18"/>
                <w:szCs w:val="18"/>
              </w:rPr>
            </w:pPr>
            <w:r w:rsidRPr="00653B4A">
              <w:rPr>
                <w:b/>
                <w:sz w:val="14"/>
                <w:szCs w:val="18"/>
              </w:rPr>
              <w:t>Уникальный идентификатор</w:t>
            </w:r>
            <w:r w:rsidRPr="00653B4A">
              <w:rPr>
                <w:b/>
                <w:sz w:val="14"/>
                <w:szCs w:val="18"/>
              </w:rPr>
              <w:br/>
              <w:t>&lt;</w:t>
            </w:r>
            <w:r w:rsidRPr="00653B4A">
              <w:rPr>
                <w:b/>
                <w:sz w:val="14"/>
                <w:szCs w:val="18"/>
                <w:lang w:val="en-US"/>
              </w:rPr>
              <w:t>id</w:t>
            </w:r>
            <w:r w:rsidRPr="00653B4A">
              <w:rPr>
                <w:b/>
                <w:sz w:val="14"/>
                <w:szCs w:val="18"/>
              </w:rPr>
              <w:t>&gt;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5E76E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Номер договора </w:t>
            </w:r>
            <w:r w:rsidRPr="00653B4A">
              <w:rPr>
                <w:b/>
                <w:sz w:val="14"/>
                <w:szCs w:val="18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18"/>
              </w:rPr>
              <w:t>contract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number</w:t>
            </w:r>
            <w:r w:rsidRPr="00653B4A">
              <w:rPr>
                <w:b/>
                <w:sz w:val="14"/>
                <w:szCs w:val="18"/>
                <w:lang w:val="ru-RU"/>
              </w:rPr>
              <w:t>&gt;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1FC4718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Дата подписания договора</w:t>
            </w:r>
            <w:r w:rsidRPr="00653B4A">
              <w:rPr>
                <w:b/>
                <w:sz w:val="14"/>
                <w:szCs w:val="18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18"/>
                <w:lang w:val="en-US"/>
              </w:rPr>
              <w:t>contract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  <w:lang w:val="en-US"/>
              </w:rPr>
              <w:t>date</w:t>
            </w:r>
            <w:r w:rsidRPr="00653B4A">
              <w:rPr>
                <w:b/>
                <w:sz w:val="14"/>
                <w:szCs w:val="18"/>
                <w:lang w:val="ru-RU"/>
              </w:rPr>
              <w:t>&gt;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6403F48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22"/>
                <w:lang w:val="ru-RU"/>
              </w:rPr>
              <w:t>Первое число расчетного месяца</w:t>
            </w:r>
            <w:r w:rsidRPr="00653B4A">
              <w:rPr>
                <w:b/>
                <w:sz w:val="14"/>
                <w:szCs w:val="22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22"/>
                <w:lang w:val="en-US"/>
              </w:rPr>
              <w:t>start</w:t>
            </w:r>
            <w:r w:rsidRPr="00653B4A">
              <w:rPr>
                <w:b/>
                <w:sz w:val="14"/>
                <w:szCs w:val="22"/>
                <w:lang w:val="ru-RU"/>
              </w:rPr>
              <w:t>-</w:t>
            </w:r>
            <w:r w:rsidRPr="00653B4A">
              <w:rPr>
                <w:b/>
                <w:sz w:val="14"/>
                <w:szCs w:val="22"/>
                <w:lang w:val="en-US"/>
              </w:rPr>
              <w:t>date</w:t>
            </w:r>
            <w:r w:rsidRPr="00653B4A">
              <w:rPr>
                <w:b/>
                <w:sz w:val="14"/>
                <w:szCs w:val="22"/>
                <w:lang w:val="ru-RU"/>
              </w:rPr>
              <w:t xml:space="preserve">&gt; </w:t>
            </w: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885A6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022A70">
              <w:rPr>
                <w:b/>
                <w:sz w:val="14"/>
                <w:szCs w:val="22"/>
                <w:lang w:val="ru-RU"/>
              </w:rPr>
              <w:t>Последнее число расчетного месяца</w:t>
            </w:r>
            <w:r w:rsidRPr="00022A70">
              <w:rPr>
                <w:b/>
                <w:sz w:val="14"/>
                <w:szCs w:val="22"/>
                <w:lang w:val="ru-RU"/>
              </w:rPr>
              <w:br/>
              <w:t>&lt;</w:t>
            </w:r>
            <w:r w:rsidRPr="00022A70">
              <w:rPr>
                <w:b/>
                <w:sz w:val="14"/>
                <w:szCs w:val="22"/>
                <w:lang w:val="en-US"/>
              </w:rPr>
              <w:t>finish</w:t>
            </w:r>
            <w:r w:rsidRPr="00022A70">
              <w:rPr>
                <w:b/>
                <w:sz w:val="14"/>
                <w:szCs w:val="22"/>
                <w:lang w:val="ru-RU"/>
              </w:rPr>
              <w:t>-</w:t>
            </w:r>
            <w:r w:rsidRPr="00022A70">
              <w:rPr>
                <w:b/>
                <w:sz w:val="14"/>
                <w:szCs w:val="22"/>
                <w:lang w:val="en-US"/>
              </w:rPr>
              <w:t>date</w:t>
            </w:r>
            <w:r w:rsidRPr="00022A70">
              <w:rPr>
                <w:b/>
                <w:sz w:val="14"/>
                <w:szCs w:val="22"/>
                <w:lang w:val="ru-RU"/>
              </w:rPr>
              <w:t>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F8A2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trike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Идентификационный код участника ОРЭМ – </w:t>
            </w:r>
          </w:p>
          <w:p w14:paraId="023E5C10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получателя</w:t>
            </w:r>
          </w:p>
          <w:p w14:paraId="2D5E7302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</w:t>
            </w:r>
            <w:r w:rsidRPr="00653B4A">
              <w:rPr>
                <w:b/>
                <w:sz w:val="14"/>
                <w:szCs w:val="18"/>
              </w:rPr>
              <w:t>trader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supplier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code</w:t>
            </w:r>
            <w:r w:rsidRPr="00653B4A">
              <w:rPr>
                <w:b/>
                <w:sz w:val="14"/>
                <w:szCs w:val="18"/>
                <w:lang w:val="ru-RU"/>
              </w:rPr>
              <w:t xml:space="preserve"> 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91D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Код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ГТП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генерации</w:t>
            </w:r>
          </w:p>
          <w:p w14:paraId="068BFFA9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en-US"/>
              </w:rPr>
              <w:t>&lt;</w:t>
            </w:r>
            <w:r w:rsidRPr="00653B4A">
              <w:rPr>
                <w:sz w:val="14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en-US"/>
              </w:rPr>
              <w:t>object-supply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CDE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Идентификационный код участника ОРЭМ – </w:t>
            </w:r>
          </w:p>
          <w:p w14:paraId="5D839C82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плательщика</w:t>
            </w:r>
          </w:p>
          <w:p w14:paraId="1D181B98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&lt;trader-consumer-code &gt;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D11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Код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ГТП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потребления</w:t>
            </w:r>
          </w:p>
          <w:p w14:paraId="04845D85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en-US"/>
              </w:rPr>
              <w:t>&lt;</w:t>
            </w:r>
            <w:r w:rsidRPr="00653B4A">
              <w:rPr>
                <w:sz w:val="14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en-US"/>
              </w:rPr>
              <w:t>object-consume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0B6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Объем мощности, фактически поставленный по договору, МВт</w:t>
            </w:r>
          </w:p>
          <w:p w14:paraId="7664D533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&lt;qnt&gt;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2A0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Цена, руб./МВт</w:t>
            </w:r>
          </w:p>
          <w:p w14:paraId="508FA995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&lt;unit-price&gt;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195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Стоимость (без НДС),  руб. </w:t>
            </w:r>
          </w:p>
          <w:p w14:paraId="19688C8D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&lt;act-amount&gt;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245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НДС, руб.</w:t>
            </w:r>
          </w:p>
          <w:p w14:paraId="1297F1FD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&lt;vat-amount&gt;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01E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Стоимость (с НДС), руб.</w:t>
            </w:r>
          </w:p>
          <w:p w14:paraId="137C1B5B" w14:textId="77777777"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&lt;payment-amount&gt;</w:t>
            </w:r>
          </w:p>
        </w:tc>
      </w:tr>
      <w:tr w:rsidR="00A45B52" w:rsidRPr="00800EAD" w14:paraId="7F6962C2" w14:textId="77777777" w:rsidTr="0002784F">
        <w:trPr>
          <w:trHeight w:val="309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47BC1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C7CF8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318A1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867F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87DD8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09ACA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0A0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A69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882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59818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89248" w14:textId="77777777" w:rsidR="00A45B52" w:rsidRPr="00653B4A" w:rsidRDefault="00A45B52" w:rsidP="00EA47CD">
            <w:pPr>
              <w:spacing w:before="0" w:after="0" w:line="256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B85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594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C6C5" w14:textId="77777777"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</w:tr>
    </w:tbl>
    <w:p w14:paraId="08FE9B99" w14:textId="77777777" w:rsidR="0098120F" w:rsidRPr="00233B61" w:rsidRDefault="0098120F" w:rsidP="0098120F">
      <w:pPr>
        <w:spacing w:before="0" w:after="0"/>
        <w:jc w:val="right"/>
        <w:rPr>
          <w:lang w:val="ru-RU"/>
        </w:rPr>
      </w:pPr>
    </w:p>
    <w:p w14:paraId="2AA3FE72" w14:textId="77777777" w:rsidR="006F3525" w:rsidRPr="00653B4A" w:rsidRDefault="006F3525" w:rsidP="002E2788">
      <w:pPr>
        <w:spacing w:before="0" w:after="0"/>
        <w:jc w:val="right"/>
        <w:rPr>
          <w:b/>
          <w:lang w:val="ru-RU"/>
        </w:rPr>
      </w:pPr>
    </w:p>
    <w:p w14:paraId="7065284A" w14:textId="77777777" w:rsidR="002E2788" w:rsidRPr="00EE1B54" w:rsidRDefault="002E2788" w:rsidP="002E2788">
      <w:pPr>
        <w:spacing w:before="0" w:after="0"/>
        <w:jc w:val="right"/>
        <w:rPr>
          <w:lang w:val="ru-RU"/>
        </w:rPr>
      </w:pPr>
      <w:r w:rsidRPr="00EE1B54">
        <w:rPr>
          <w:b/>
        </w:rPr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28.</w:t>
      </w:r>
      <w:r w:rsidR="004D3D4E">
        <w:rPr>
          <w:b/>
          <w:lang w:val="en-US"/>
        </w:rPr>
        <w:t>6</w:t>
      </w:r>
    </w:p>
    <w:tbl>
      <w:tblPr>
        <w:tblW w:w="15648" w:type="dxa"/>
        <w:tblLayout w:type="fixed"/>
        <w:tblLook w:val="04A0" w:firstRow="1" w:lastRow="0" w:firstColumn="1" w:lastColumn="0" w:noHBand="0" w:noVBand="1"/>
      </w:tblPr>
      <w:tblGrid>
        <w:gridCol w:w="433"/>
        <w:gridCol w:w="701"/>
        <w:gridCol w:w="1145"/>
        <w:gridCol w:w="1355"/>
        <w:gridCol w:w="1656"/>
        <w:gridCol w:w="1008"/>
        <w:gridCol w:w="1355"/>
        <w:gridCol w:w="1590"/>
        <w:gridCol w:w="1095"/>
        <w:gridCol w:w="995"/>
        <w:gridCol w:w="1846"/>
        <w:gridCol w:w="1277"/>
        <w:gridCol w:w="814"/>
        <w:gridCol w:w="372"/>
        <w:gridCol w:w="6"/>
      </w:tblGrid>
      <w:tr w:rsidR="009247D4" w:rsidRPr="00800EAD" w14:paraId="4FC5BABC" w14:textId="77777777" w:rsidTr="002867A2">
        <w:trPr>
          <w:gridAfter w:val="1"/>
          <w:wAfter w:w="2" w:type="pct"/>
          <w:trHeight w:val="300"/>
        </w:trPr>
        <w:tc>
          <w:tcPr>
            <w:tcW w:w="499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786A8" w14:textId="77777777" w:rsidR="009247D4" w:rsidRPr="00EE1B54" w:rsidRDefault="009247D4" w:rsidP="009247D4">
            <w:pPr>
              <w:spacing w:before="0" w:after="0"/>
              <w:ind w:right="-83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  <w:p w14:paraId="4885CAE6" w14:textId="77777777" w:rsidR="009247D4" w:rsidRPr="00EE1B54" w:rsidRDefault="009247D4" w:rsidP="009247D4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РЕЕСТР РАССЧИТАННЫХ ШТРАФОВ ПО ДОГОВОРАМ НА МОДЕРНИЗАЦИЮ </w:t>
            </w:r>
          </w:p>
        </w:tc>
      </w:tr>
      <w:tr w:rsidR="002867A2" w:rsidRPr="00EE1B54" w14:paraId="5CA90F96" w14:textId="77777777" w:rsidTr="002867A2">
        <w:trPr>
          <w:trHeight w:val="300"/>
        </w:trPr>
        <w:tc>
          <w:tcPr>
            <w:tcW w:w="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AEB0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за [расчетный период]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F8175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5885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EB942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1C1A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E67D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CF72979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B531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9CF0C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8ECAE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CB50A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A14B5" w14:textId="77777777" w:rsidR="009247D4" w:rsidRPr="00EE1B54" w:rsidRDefault="009247D4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867A2" w:rsidRPr="00EE1B54" w14:paraId="50C615C5" w14:textId="77777777" w:rsidTr="002867A2">
        <w:trPr>
          <w:trHeight w:val="16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D14C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2859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9D312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3361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E1E9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810A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047E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47E4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87BD8CF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95517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2FAA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8492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9985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8444" w14:textId="77777777" w:rsidR="009247D4" w:rsidRPr="00EE1B54" w:rsidRDefault="009247D4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867A2" w:rsidRPr="00EE1B54" w14:paraId="6FA687D1" w14:textId="77777777" w:rsidTr="002867A2">
        <w:trPr>
          <w:trHeight w:val="285"/>
        </w:trPr>
        <w:tc>
          <w:tcPr>
            <w:tcW w:w="1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3E0413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22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2F411E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Номер договора</w:t>
            </w:r>
          </w:p>
        </w:tc>
        <w:tc>
          <w:tcPr>
            <w:tcW w:w="36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1EB2C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Дата подписания договора</w:t>
            </w:r>
          </w:p>
        </w:tc>
        <w:tc>
          <w:tcPr>
            <w:tcW w:w="43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07D791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продавца</w:t>
            </w:r>
          </w:p>
        </w:tc>
        <w:tc>
          <w:tcPr>
            <w:tcW w:w="52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E5B4B0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продавца</w:t>
            </w:r>
          </w:p>
        </w:tc>
        <w:tc>
          <w:tcPr>
            <w:tcW w:w="3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5183B3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</w:p>
        </w:tc>
        <w:tc>
          <w:tcPr>
            <w:tcW w:w="43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3659F9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покупателя</w:t>
            </w:r>
          </w:p>
        </w:tc>
        <w:tc>
          <w:tcPr>
            <w:tcW w:w="50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266752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покупателя</w:t>
            </w:r>
          </w:p>
        </w:tc>
        <w:tc>
          <w:tcPr>
            <w:tcW w:w="35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5681AA" w14:textId="77777777" w:rsidR="002867A2" w:rsidRPr="00EE1B54" w:rsidRDefault="002867A2" w:rsidP="002867A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</w:p>
        </w:tc>
        <w:tc>
          <w:tcPr>
            <w:tcW w:w="31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B94A09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потребления</w:t>
            </w:r>
          </w:p>
        </w:tc>
        <w:tc>
          <w:tcPr>
            <w:tcW w:w="1378" w:type="pct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5A1362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Данные о рассчитанных штрафах</w:t>
            </w:r>
          </w:p>
        </w:tc>
      </w:tr>
      <w:tr w:rsidR="002867A2" w:rsidRPr="00EE1B54" w14:paraId="1B7456A2" w14:textId="77777777" w:rsidTr="002867A2">
        <w:trPr>
          <w:trHeight w:val="1057"/>
        </w:trPr>
        <w:tc>
          <w:tcPr>
            <w:tcW w:w="13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5485F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A650A2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034D1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A6E0DD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0D34D5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235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B18B7F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164BA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1E207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8F1B3" w14:textId="77777777" w:rsidR="002867A2" w:rsidRPr="00EE1B54" w:rsidRDefault="002867A2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D31A0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Объем непоставленной (недопоставленной) мощности</w:t>
            </w: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>*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D5998C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 xml:space="preserve">Цена, использованная для расчета штрафа </w:t>
            </w:r>
          </w:p>
        </w:tc>
        <w:tc>
          <w:tcPr>
            <w:tcW w:w="38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06235" w14:textId="77777777" w:rsidR="002867A2" w:rsidRPr="00EE1B54" w:rsidRDefault="002867A2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Размер штрафа</w:t>
            </w:r>
          </w:p>
        </w:tc>
      </w:tr>
      <w:tr w:rsidR="002867A2" w:rsidRPr="00EE1B54" w14:paraId="58F9F5A9" w14:textId="77777777" w:rsidTr="002867A2">
        <w:trPr>
          <w:trHeight w:val="25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5459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CFD3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7DEF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2113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BB47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89C7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8237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598A" w14:textId="77777777" w:rsidR="002D022D" w:rsidRPr="00EE1B54" w:rsidRDefault="002D022D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CC9A4" w14:textId="77777777" w:rsidR="002D022D" w:rsidRPr="00EE1B54" w:rsidRDefault="002D022D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F7F" w14:textId="77777777" w:rsidR="002D022D" w:rsidRPr="00EE1B54" w:rsidRDefault="002D022D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997" w14:textId="77777777" w:rsidR="002D022D" w:rsidRPr="00EE1B54" w:rsidRDefault="002D022D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4027" w14:textId="77777777" w:rsidR="002D022D" w:rsidRPr="00EE1B54" w:rsidRDefault="002D022D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руб./МВт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7C9" w14:textId="77777777" w:rsidR="002D022D" w:rsidRPr="00EE1B54" w:rsidRDefault="002D022D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</w:tr>
      <w:tr w:rsidR="002867A2" w:rsidRPr="00EE1B54" w14:paraId="3B761BBF" w14:textId="77777777" w:rsidTr="002867A2">
        <w:trPr>
          <w:trHeight w:val="25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44B7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DEAB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3D2E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FF99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9461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3A8E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5A50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8B4E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7D373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D1BE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6699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F019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B3DE" w14:textId="77777777" w:rsidR="002D022D" w:rsidRPr="00EE1B54" w:rsidRDefault="002D022D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14:paraId="3D134EE5" w14:textId="77777777" w:rsidR="002E2788" w:rsidRPr="00EE1B54" w:rsidRDefault="002E2788" w:rsidP="002E2788">
      <w:pPr>
        <w:spacing w:before="0" w:after="0"/>
        <w:rPr>
          <w:lang w:val="ru-RU"/>
        </w:rPr>
      </w:pPr>
    </w:p>
    <w:p w14:paraId="28C67F3C" w14:textId="77777777" w:rsidR="002E2788" w:rsidRPr="00EE1B54" w:rsidRDefault="00BD7D83" w:rsidP="00BD7D83">
      <w:pPr>
        <w:tabs>
          <w:tab w:val="left" w:pos="2700"/>
        </w:tabs>
        <w:jc w:val="right"/>
        <w:rPr>
          <w:b/>
          <w:szCs w:val="22"/>
          <w:lang w:val="ru-RU"/>
        </w:rPr>
      </w:pPr>
      <w:r w:rsidRPr="00EE1B54">
        <w:rPr>
          <w:lang w:val="ru-RU"/>
        </w:rPr>
        <w:tab/>
      </w:r>
      <w:r w:rsidR="002E2788" w:rsidRPr="00EE1B54">
        <w:rPr>
          <w:b/>
          <w:szCs w:val="22"/>
          <w:lang w:val="ru-RU"/>
        </w:rPr>
        <w:t xml:space="preserve">Приложение </w:t>
      </w:r>
      <w:r w:rsidR="00A755A5" w:rsidRPr="00EE1B54">
        <w:rPr>
          <w:b/>
          <w:lang w:val="ru-RU"/>
        </w:rPr>
        <w:t>28.</w:t>
      </w:r>
      <w:r w:rsidR="004D3D4E">
        <w:rPr>
          <w:b/>
          <w:lang w:val="en-US"/>
        </w:rPr>
        <w:t>7</w:t>
      </w:r>
    </w:p>
    <w:p w14:paraId="620BE4AE" w14:textId="77777777" w:rsidR="002E2788" w:rsidRPr="006F7F1A" w:rsidRDefault="002E2788" w:rsidP="002E2788">
      <w:pPr>
        <w:jc w:val="center"/>
        <w:rPr>
          <w:b/>
          <w:lang w:val="ru-RU"/>
        </w:rPr>
      </w:pPr>
      <w:r w:rsidRPr="00EE1B54">
        <w:rPr>
          <w:b/>
          <w:lang w:val="ru-RU"/>
        </w:rPr>
        <w:t xml:space="preserve">Реестр штрафов за невыполнение поставщиком обязательств по поставке мощности по </w:t>
      </w:r>
      <w:r w:rsidR="00397AFF" w:rsidRPr="00EE1B54">
        <w:rPr>
          <w:b/>
          <w:lang w:val="ru-RU"/>
        </w:rPr>
        <w:t>договорам на модернизацию</w:t>
      </w:r>
      <w:r w:rsidRPr="00EE1B54">
        <w:rPr>
          <w:b/>
          <w:lang w:val="ru-RU"/>
        </w:rPr>
        <w:t>, взыскиваемых в случае, если</w:t>
      </w:r>
      <w:r w:rsidRPr="006F7F1A">
        <w:rPr>
          <w:b/>
          <w:lang w:val="ru-RU"/>
        </w:rPr>
        <w:t xml:space="preserve">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7D50D6C7" w14:textId="77777777" w:rsidR="003031FC" w:rsidRPr="006F7F1A" w:rsidRDefault="003031FC" w:rsidP="003031FC">
      <w:pPr>
        <w:rPr>
          <w:rFonts w:cs="Arial CYR"/>
          <w:b/>
          <w:bCs/>
          <w:iCs/>
          <w:sz w:val="20"/>
          <w:lang w:val="ru-RU"/>
        </w:rPr>
      </w:pPr>
      <w:r w:rsidRPr="006F7F1A">
        <w:rPr>
          <w:rFonts w:cs="Arial CYR"/>
          <w:b/>
          <w:bCs/>
          <w:iCs/>
          <w:sz w:val="20"/>
          <w:lang w:val="ru-RU"/>
        </w:rPr>
        <w:t>Получатель ____________________________________________</w:t>
      </w:r>
    </w:p>
    <w:p w14:paraId="214C7BE4" w14:textId="77777777" w:rsidR="003031FC" w:rsidRPr="006F7F1A" w:rsidRDefault="003031FC" w:rsidP="003031FC">
      <w:pPr>
        <w:rPr>
          <w:rFonts w:cs="Arial CYR"/>
          <w:b/>
          <w:bCs/>
          <w:sz w:val="20"/>
          <w:lang w:val="ru-RU"/>
        </w:rPr>
      </w:pPr>
      <w:r w:rsidRPr="006F7F1A">
        <w:rPr>
          <w:rFonts w:cs="Arial CYR"/>
          <w:b/>
          <w:bCs/>
          <w:sz w:val="20"/>
          <w:lang w:val="ru-RU"/>
        </w:rPr>
        <w:t>Ценовая зона _________________________</w:t>
      </w:r>
    </w:p>
    <w:p w14:paraId="0E39AD60" w14:textId="77777777" w:rsidR="003031FC" w:rsidRDefault="003031FC" w:rsidP="003031FC">
      <w:pPr>
        <w:rPr>
          <w:rFonts w:cs="Arial CYR"/>
          <w:b/>
          <w:bCs/>
          <w:sz w:val="20"/>
          <w:lang w:val="ru-RU"/>
        </w:rPr>
      </w:pPr>
      <w:r w:rsidRPr="006F7F1A">
        <w:rPr>
          <w:rFonts w:cs="Arial CYR"/>
          <w:b/>
          <w:bCs/>
          <w:sz w:val="20"/>
          <w:lang w:val="ru-RU"/>
        </w:rPr>
        <w:t>за расчетный период_____________________________________</w:t>
      </w:r>
    </w:p>
    <w:tbl>
      <w:tblPr>
        <w:tblW w:w="1532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776"/>
        <w:gridCol w:w="1467"/>
        <w:gridCol w:w="2219"/>
        <w:gridCol w:w="2446"/>
        <w:gridCol w:w="1858"/>
        <w:gridCol w:w="2305"/>
        <w:gridCol w:w="2602"/>
      </w:tblGrid>
      <w:tr w:rsidR="002E2788" w:rsidRPr="006F7F1A" w14:paraId="2A727F3D" w14:textId="77777777" w:rsidTr="002867A2">
        <w:trPr>
          <w:trHeight w:val="1109"/>
        </w:trPr>
        <w:tc>
          <w:tcPr>
            <w:tcW w:w="653" w:type="dxa"/>
            <w:shd w:val="clear" w:color="auto" w:fill="auto"/>
            <w:vAlign w:val="center"/>
          </w:tcPr>
          <w:p w14:paraId="55BD03A8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№ п/п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421E52" w14:textId="77777777" w:rsidR="002E2788" w:rsidRPr="006F7F1A" w:rsidRDefault="002E2788" w:rsidP="00330B71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 xml:space="preserve">Номер </w:t>
            </w:r>
            <w:r w:rsidR="00330B71">
              <w:rPr>
                <w:rFonts w:cs="Arial CYR"/>
                <w:b/>
                <w:bCs/>
                <w:sz w:val="20"/>
                <w:lang w:val="ru-RU"/>
              </w:rPr>
              <w:t>договора</w:t>
            </w:r>
            <w:r w:rsidRPr="006F7F1A">
              <w:rPr>
                <w:rFonts w:cs="Arial CYR"/>
                <w:b/>
                <w:bCs/>
                <w:sz w:val="20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69204E9" w14:textId="77777777" w:rsidR="002E2788" w:rsidRPr="006F7F1A" w:rsidRDefault="002E2788" w:rsidP="00330B71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 xml:space="preserve"> Дата подписания </w:t>
            </w:r>
            <w:r w:rsidR="00330B71">
              <w:rPr>
                <w:rFonts w:cs="Arial CYR"/>
                <w:b/>
                <w:bCs/>
                <w:sz w:val="20"/>
                <w:lang w:val="ru-RU"/>
              </w:rPr>
              <w:t>договора</w:t>
            </w:r>
            <w:r w:rsidRPr="006F7F1A">
              <w:rPr>
                <w:rFonts w:cs="Arial CYR"/>
                <w:b/>
                <w:bCs/>
                <w:sz w:val="20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AD31F4F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Наименование участника ОРЭМ – продавца</w:t>
            </w:r>
          </w:p>
        </w:tc>
        <w:tc>
          <w:tcPr>
            <w:tcW w:w="2446" w:type="dxa"/>
            <w:vAlign w:val="center"/>
          </w:tcPr>
          <w:p w14:paraId="3064EA2C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20"/>
                <w:lang w:val="ru-RU"/>
              </w:rPr>
            </w:pPr>
            <w:r w:rsidRPr="006F7F1A">
              <w:rPr>
                <w:rFonts w:cs="Arial CYR"/>
                <w:b/>
                <w:bCs/>
                <w:sz w:val="20"/>
                <w:lang w:val="ru-RU"/>
              </w:rPr>
              <w:t>Идентификационный код участника ОРЭМ – продавца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A7876F9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Наименование участника ОРЭМ – покупателя</w:t>
            </w:r>
          </w:p>
        </w:tc>
        <w:tc>
          <w:tcPr>
            <w:tcW w:w="2305" w:type="dxa"/>
            <w:vAlign w:val="center"/>
          </w:tcPr>
          <w:p w14:paraId="6A78F1E4" w14:textId="77777777" w:rsidR="002E2788" w:rsidRPr="006F7F1A" w:rsidRDefault="002E2788" w:rsidP="002E2788">
            <w:pPr>
              <w:jc w:val="center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  <w:r w:rsidRPr="006F7F1A">
              <w:rPr>
                <w:rFonts w:cs="Arial"/>
                <w:b/>
                <w:bCs/>
                <w:color w:val="000000"/>
                <w:sz w:val="20"/>
                <w:lang w:val="ru-RU"/>
              </w:rPr>
              <w:t>Идентификационный код участника ОРЭМ – покупателя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CE4A3F3" w14:textId="77777777" w:rsidR="002E2788" w:rsidRPr="006F7F1A" w:rsidRDefault="002E2788" w:rsidP="002E2788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F7F1A">
              <w:rPr>
                <w:rFonts w:cs="Arial"/>
                <w:b/>
                <w:bCs/>
                <w:color w:val="000000"/>
                <w:sz w:val="20"/>
              </w:rPr>
              <w:t>Размер штрафа, руб.</w:t>
            </w:r>
          </w:p>
        </w:tc>
      </w:tr>
      <w:tr w:rsidR="002E2788" w:rsidRPr="006F7F1A" w14:paraId="64213078" w14:textId="77777777" w:rsidTr="002867A2">
        <w:trPr>
          <w:trHeight w:val="260"/>
        </w:trPr>
        <w:tc>
          <w:tcPr>
            <w:tcW w:w="653" w:type="dxa"/>
            <w:shd w:val="clear" w:color="auto" w:fill="auto"/>
            <w:vAlign w:val="bottom"/>
          </w:tcPr>
          <w:p w14:paraId="05881876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bottom"/>
          </w:tcPr>
          <w:p w14:paraId="511F1D6A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31B84E57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9" w:type="dxa"/>
            <w:shd w:val="clear" w:color="auto" w:fill="auto"/>
            <w:vAlign w:val="bottom"/>
          </w:tcPr>
          <w:p w14:paraId="06A2297D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46" w:type="dxa"/>
          </w:tcPr>
          <w:p w14:paraId="161E57A3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2514B6AC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05" w:type="dxa"/>
          </w:tcPr>
          <w:p w14:paraId="26B0AFA4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634EE12C" w14:textId="77777777" w:rsidR="002E2788" w:rsidRPr="006F7F1A" w:rsidRDefault="002E278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8</w:t>
            </w:r>
          </w:p>
        </w:tc>
      </w:tr>
    </w:tbl>
    <w:p w14:paraId="684D637A" w14:textId="77777777" w:rsidR="002E2788" w:rsidRPr="006F7F1A" w:rsidRDefault="002E2788" w:rsidP="002E2788">
      <w:pPr>
        <w:ind w:left="709"/>
        <w:jc w:val="both"/>
      </w:pPr>
    </w:p>
    <w:p w14:paraId="7BEE3122" w14:textId="77777777" w:rsidR="00BD5681" w:rsidRDefault="00BD5681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14:paraId="7BDFE22E" w14:textId="77777777" w:rsidR="00330B71" w:rsidRPr="00EE1B54" w:rsidRDefault="002E2788" w:rsidP="00330B71">
      <w:pPr>
        <w:jc w:val="right"/>
        <w:rPr>
          <w:b/>
          <w:szCs w:val="22"/>
          <w:lang w:val="ru-RU"/>
        </w:rPr>
      </w:pPr>
      <w:r w:rsidRPr="00EE1B54">
        <w:rPr>
          <w:b/>
          <w:szCs w:val="22"/>
          <w:lang w:val="ru-RU"/>
        </w:rPr>
        <w:t>П</w:t>
      </w:r>
      <w:r w:rsidRPr="00EE1B54">
        <w:rPr>
          <w:b/>
          <w:szCs w:val="22"/>
        </w:rPr>
        <w:t xml:space="preserve">риложение </w:t>
      </w:r>
      <w:r w:rsidR="00A755A5" w:rsidRPr="00EE1B54">
        <w:rPr>
          <w:b/>
          <w:lang w:val="ru-RU"/>
        </w:rPr>
        <w:t>28.</w:t>
      </w:r>
      <w:r w:rsidR="004D3D4E">
        <w:rPr>
          <w:b/>
          <w:lang w:val="en-US"/>
        </w:rPr>
        <w:t>8</w:t>
      </w:r>
    </w:p>
    <w:p w14:paraId="56F4F03A" w14:textId="77777777" w:rsidR="00330B71" w:rsidRPr="00EE1B54" w:rsidRDefault="00330B71" w:rsidP="00330B71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>Реестр штрафов по договорам на модернизацию</w:t>
      </w:r>
    </w:p>
    <w:p w14:paraId="0DB0C21B" w14:textId="77777777" w:rsidR="00330B71" w:rsidRPr="00EE1B54" w:rsidRDefault="00330B71" w:rsidP="00330B71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года</w:t>
      </w:r>
    </w:p>
    <w:p w14:paraId="511341E6" w14:textId="77777777" w:rsidR="00330B71" w:rsidRPr="00EE1B54" w:rsidRDefault="00330B71" w:rsidP="00330B71">
      <w:pPr>
        <w:spacing w:before="0" w:after="0"/>
        <w:jc w:val="center"/>
        <w:rPr>
          <w:b/>
          <w:szCs w:val="22"/>
          <w:lang w:val="en-US"/>
        </w:rPr>
      </w:pPr>
      <w:r w:rsidRPr="00EE1B54">
        <w:rPr>
          <w:rFonts w:cs="Arial"/>
          <w:b/>
          <w:bCs/>
          <w:szCs w:val="22"/>
          <w:lang w:val="en-US"/>
        </w:rPr>
        <w:t>&lt;package-comment&gt;</w:t>
      </w:r>
    </w:p>
    <w:tbl>
      <w:tblPr>
        <w:tblW w:w="147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6"/>
        <w:gridCol w:w="1614"/>
        <w:gridCol w:w="1484"/>
        <w:gridCol w:w="1629"/>
        <w:gridCol w:w="1629"/>
        <w:gridCol w:w="1749"/>
        <w:gridCol w:w="1617"/>
        <w:gridCol w:w="3164"/>
      </w:tblGrid>
      <w:tr w:rsidR="008216EC" w:rsidRPr="00EE1B54" w14:paraId="78275FEF" w14:textId="77777777" w:rsidTr="0002784F">
        <w:trPr>
          <w:trHeight w:val="805"/>
        </w:trPr>
        <w:tc>
          <w:tcPr>
            <w:tcW w:w="2278" w:type="dxa"/>
            <w:shd w:val="clear" w:color="auto" w:fill="auto"/>
            <w:vAlign w:val="center"/>
          </w:tcPr>
          <w:p w14:paraId="6AD40851" w14:textId="77777777"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</w:rPr>
              <w:t>Уникальный идентификатор</w:t>
            </w:r>
            <w:r w:rsidRPr="00EE1B54">
              <w:rPr>
                <w:b/>
                <w:szCs w:val="22"/>
              </w:rPr>
              <w:br/>
              <w:t>&lt;</w:t>
            </w:r>
            <w:r w:rsidRPr="00EE1B54">
              <w:rPr>
                <w:b/>
                <w:szCs w:val="22"/>
                <w:lang w:val="en-US"/>
              </w:rPr>
              <w:t>id</w:t>
            </w:r>
            <w:r w:rsidRPr="00EE1B54">
              <w:rPr>
                <w:b/>
                <w:szCs w:val="22"/>
              </w:rPr>
              <w:t>&gt;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14:paraId="634FFD9D" w14:textId="77777777" w:rsidR="008216EC" w:rsidRPr="00EE1B54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 xml:space="preserve">Номер договора </w:t>
            </w:r>
            <w:r w:rsidRPr="00EE1B54">
              <w:rPr>
                <w:b/>
                <w:szCs w:val="22"/>
                <w:lang w:val="ru-RU"/>
              </w:rPr>
              <w:br/>
              <w:t>&lt;</w:t>
            </w:r>
            <w:r w:rsidRPr="00EE1B54">
              <w:rPr>
                <w:b/>
                <w:szCs w:val="22"/>
              </w:rPr>
              <w:t>contract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number</w:t>
            </w:r>
            <w:r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0EC16959" w14:textId="77777777"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</w:rPr>
              <w:t>Дата договора</w:t>
            </w:r>
            <w:r w:rsidRPr="00EE1B54">
              <w:rPr>
                <w:b/>
                <w:szCs w:val="22"/>
              </w:rPr>
              <w:br/>
              <w:t>&lt;contract-date&gt;</w:t>
            </w:r>
          </w:p>
        </w:tc>
        <w:tc>
          <w:tcPr>
            <w:tcW w:w="2483" w:type="dxa"/>
          </w:tcPr>
          <w:p w14:paraId="2CF331BB" w14:textId="77777777"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Первое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start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 xml:space="preserve">&gt; </w:t>
            </w:r>
          </w:p>
        </w:tc>
        <w:tc>
          <w:tcPr>
            <w:tcW w:w="2483" w:type="dxa"/>
            <w:vAlign w:val="center"/>
          </w:tcPr>
          <w:p w14:paraId="08C7A7D5" w14:textId="77777777"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Последнее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finish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83" w:type="dxa"/>
            <w:vAlign w:val="center"/>
          </w:tcPr>
          <w:p w14:paraId="6E7E4222" w14:textId="77777777" w:rsidR="008216EC" w:rsidRPr="00EE1B54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>Код участника -плательщика</w:t>
            </w:r>
            <w:r w:rsidRPr="00EE1B54">
              <w:rPr>
                <w:b/>
                <w:szCs w:val="22"/>
                <w:lang w:val="ru-RU"/>
              </w:rPr>
              <w:br/>
              <w:t>&lt;</w:t>
            </w:r>
            <w:r w:rsidRPr="00EE1B54">
              <w:rPr>
                <w:b/>
                <w:szCs w:val="22"/>
              </w:rPr>
              <w:t>trader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supplier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code</w:t>
            </w:r>
            <w:r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14:paraId="7CBC158C" w14:textId="77777777" w:rsidR="008216EC" w:rsidRPr="00EE1B54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>Код участника - получателя</w:t>
            </w:r>
            <w:r w:rsidRPr="00EE1B54">
              <w:rPr>
                <w:b/>
                <w:szCs w:val="22"/>
                <w:lang w:val="ru-RU"/>
              </w:rPr>
              <w:br/>
              <w:t>&lt;</w:t>
            </w:r>
            <w:r w:rsidRPr="00EE1B54">
              <w:rPr>
                <w:b/>
                <w:szCs w:val="22"/>
              </w:rPr>
              <w:t>trader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consumer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code</w:t>
            </w:r>
            <w:r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14:paraId="56939E29" w14:textId="77777777"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  <w:lang w:val="ru-RU"/>
              </w:rPr>
              <w:t>Размер</w:t>
            </w:r>
            <w:r w:rsidRPr="00EE1B54">
              <w:rPr>
                <w:b/>
                <w:szCs w:val="22"/>
                <w:lang w:val="en-US"/>
              </w:rPr>
              <w:t xml:space="preserve"> </w:t>
            </w:r>
            <w:r w:rsidRPr="00EE1B54">
              <w:rPr>
                <w:b/>
                <w:szCs w:val="22"/>
                <w:lang w:val="ru-RU"/>
              </w:rPr>
              <w:t>штрафа</w:t>
            </w:r>
            <w:r w:rsidRPr="00EE1B54">
              <w:rPr>
                <w:b/>
                <w:szCs w:val="22"/>
              </w:rPr>
              <w:t>, руб.</w:t>
            </w:r>
            <w:r w:rsidRPr="00EE1B54">
              <w:rPr>
                <w:b/>
                <w:szCs w:val="22"/>
              </w:rPr>
              <w:br/>
              <w:t>&lt;</w:t>
            </w:r>
            <w:r w:rsidRPr="00EE1B54">
              <w:rPr>
                <w:b/>
                <w:szCs w:val="22"/>
                <w:lang w:val="en-US"/>
              </w:rPr>
              <w:t>payment-amount</w:t>
            </w:r>
            <w:r w:rsidRPr="00EE1B54">
              <w:rPr>
                <w:b/>
                <w:szCs w:val="22"/>
              </w:rPr>
              <w:t>&gt;</w:t>
            </w:r>
          </w:p>
        </w:tc>
      </w:tr>
      <w:tr w:rsidR="008216EC" w:rsidRPr="00EE1B54" w14:paraId="200B3744" w14:textId="77777777" w:rsidTr="0002784F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278" w:type="dxa"/>
            <w:shd w:val="clear" w:color="auto" w:fill="auto"/>
            <w:vAlign w:val="bottom"/>
          </w:tcPr>
          <w:p w14:paraId="19985A40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14:paraId="04CAF7A2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292" w:type="dxa"/>
            <w:shd w:val="clear" w:color="auto" w:fill="auto"/>
            <w:vAlign w:val="bottom"/>
          </w:tcPr>
          <w:p w14:paraId="798AC608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</w:tcPr>
          <w:p w14:paraId="5BDC2C59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</w:tcPr>
          <w:p w14:paraId="289E2D86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  <w:vAlign w:val="bottom"/>
          </w:tcPr>
          <w:p w14:paraId="57452354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2" w:type="dxa"/>
            <w:shd w:val="clear" w:color="auto" w:fill="auto"/>
            <w:vAlign w:val="bottom"/>
          </w:tcPr>
          <w:p w14:paraId="12692975" w14:textId="77777777"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164" w:type="dxa"/>
            <w:shd w:val="clear" w:color="auto" w:fill="auto"/>
            <w:noWrap/>
            <w:vAlign w:val="bottom"/>
          </w:tcPr>
          <w:p w14:paraId="67681C1B" w14:textId="77777777" w:rsidR="008216EC" w:rsidRPr="00EE1B54" w:rsidRDefault="008216EC" w:rsidP="00BD290C">
            <w:pPr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</w:tr>
    </w:tbl>
    <w:p w14:paraId="6953DE0E" w14:textId="77777777" w:rsidR="00330B71" w:rsidRPr="00EE1B54" w:rsidRDefault="00330B71" w:rsidP="00330B71">
      <w:pPr>
        <w:contextualSpacing/>
        <w:rPr>
          <w:b/>
          <w:lang w:val="en-US"/>
        </w:rPr>
      </w:pPr>
    </w:p>
    <w:p w14:paraId="7F07F16B" w14:textId="77777777" w:rsidR="002867A2" w:rsidRPr="00EE1B54" w:rsidRDefault="002867A2" w:rsidP="002867A2">
      <w:pPr>
        <w:jc w:val="right"/>
        <w:rPr>
          <w:b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Приложение </w:t>
      </w:r>
      <w:r w:rsidRPr="00EE1B54">
        <w:rPr>
          <w:b/>
          <w:lang w:val="ru-RU"/>
        </w:rPr>
        <w:t>28.</w:t>
      </w:r>
      <w:r w:rsidR="004D3D4E" w:rsidRPr="00122DA0">
        <w:rPr>
          <w:b/>
          <w:lang w:val="ru-RU"/>
        </w:rPr>
        <w:t>9</w:t>
      </w:r>
    </w:p>
    <w:p w14:paraId="6EC58C55" w14:textId="77777777" w:rsidR="002867A2" w:rsidRPr="00EE1B54" w:rsidRDefault="002867A2" w:rsidP="002867A2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Реестр штрафов </w:t>
      </w:r>
      <w:r w:rsidRPr="00EE1B54">
        <w:rPr>
          <w:b/>
          <w:lang w:val="ru-RU"/>
        </w:rPr>
        <w:t>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2BA57977" w14:textId="77777777" w:rsidR="002867A2" w:rsidRPr="00EE1B54" w:rsidRDefault="002867A2" w:rsidP="002867A2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года</w:t>
      </w:r>
    </w:p>
    <w:p w14:paraId="063182F4" w14:textId="77777777" w:rsidR="002867A2" w:rsidRPr="001C57B2" w:rsidRDefault="002867A2" w:rsidP="002867A2">
      <w:pPr>
        <w:spacing w:before="0" w:after="0"/>
        <w:jc w:val="center"/>
        <w:rPr>
          <w:b/>
          <w:szCs w:val="22"/>
          <w:lang w:val="en-US"/>
        </w:rPr>
      </w:pPr>
      <w:r w:rsidRPr="00EE1B54">
        <w:rPr>
          <w:rFonts w:cs="Arial"/>
          <w:b/>
          <w:bCs/>
          <w:szCs w:val="22"/>
          <w:lang w:val="en-US"/>
        </w:rPr>
        <w:t>&lt;package-comment&gt;</w:t>
      </w:r>
    </w:p>
    <w:tbl>
      <w:tblPr>
        <w:tblW w:w="147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1"/>
        <w:gridCol w:w="1611"/>
        <w:gridCol w:w="1481"/>
        <w:gridCol w:w="1625"/>
        <w:gridCol w:w="1625"/>
        <w:gridCol w:w="1744"/>
        <w:gridCol w:w="1679"/>
        <w:gridCol w:w="3126"/>
      </w:tblGrid>
      <w:tr w:rsidR="008216EC" w:rsidRPr="00330B71" w14:paraId="608D1768" w14:textId="77777777" w:rsidTr="0002784F">
        <w:trPr>
          <w:trHeight w:val="534"/>
        </w:trPr>
        <w:tc>
          <w:tcPr>
            <w:tcW w:w="2251" w:type="dxa"/>
            <w:shd w:val="clear" w:color="auto" w:fill="auto"/>
            <w:vAlign w:val="center"/>
          </w:tcPr>
          <w:p w14:paraId="34799160" w14:textId="77777777"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 w:rsidRPr="0096381B">
              <w:rPr>
                <w:b/>
                <w:szCs w:val="22"/>
              </w:rPr>
              <w:t>Уникальный идентификатор</w:t>
            </w:r>
            <w:r w:rsidRPr="0096381B">
              <w:rPr>
                <w:b/>
                <w:szCs w:val="22"/>
              </w:rPr>
              <w:br/>
              <w:t>&lt;</w:t>
            </w:r>
            <w:r w:rsidRPr="0096381B">
              <w:rPr>
                <w:b/>
                <w:szCs w:val="22"/>
                <w:lang w:val="en-US"/>
              </w:rPr>
              <w:t>id</w:t>
            </w:r>
            <w:r w:rsidRPr="0096381B">
              <w:rPr>
                <w:b/>
                <w:szCs w:val="22"/>
              </w:rPr>
              <w:t>&gt;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CAD556" w14:textId="77777777" w:rsidR="008216EC" w:rsidRPr="00330B71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330B71">
              <w:rPr>
                <w:b/>
                <w:szCs w:val="22"/>
                <w:lang w:val="ru-RU"/>
              </w:rPr>
              <w:t xml:space="preserve">Номер договора </w:t>
            </w:r>
            <w:r w:rsidRPr="00330B71">
              <w:rPr>
                <w:b/>
                <w:szCs w:val="22"/>
                <w:lang w:val="ru-RU"/>
              </w:rPr>
              <w:br/>
              <w:t>&lt;</w:t>
            </w:r>
            <w:r w:rsidRPr="0096381B">
              <w:rPr>
                <w:b/>
                <w:szCs w:val="22"/>
              </w:rPr>
              <w:t>contract</w:t>
            </w:r>
            <w:r w:rsidRPr="00330B71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number</w:t>
            </w:r>
            <w:r w:rsidRPr="00330B71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1E670655" w14:textId="77777777"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 w:rsidRPr="0096381B">
              <w:rPr>
                <w:b/>
                <w:szCs w:val="22"/>
              </w:rPr>
              <w:t>Дата договора</w:t>
            </w:r>
            <w:r w:rsidRPr="0096381B">
              <w:rPr>
                <w:b/>
                <w:szCs w:val="22"/>
              </w:rPr>
              <w:br/>
              <w:t>&lt;contract-date&gt;</w:t>
            </w:r>
          </w:p>
        </w:tc>
        <w:tc>
          <w:tcPr>
            <w:tcW w:w="2451" w:type="dxa"/>
          </w:tcPr>
          <w:p w14:paraId="716AA64B" w14:textId="77777777" w:rsidR="008216EC" w:rsidRPr="008216EC" w:rsidRDefault="008216EC" w:rsidP="00136E72">
            <w:pPr>
              <w:jc w:val="right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Первое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start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 xml:space="preserve">&gt; </w:t>
            </w:r>
          </w:p>
        </w:tc>
        <w:tc>
          <w:tcPr>
            <w:tcW w:w="2451" w:type="dxa"/>
            <w:vAlign w:val="center"/>
          </w:tcPr>
          <w:p w14:paraId="237A8D06" w14:textId="77777777"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Последнее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finish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2F80E9BC" w14:textId="77777777" w:rsidR="008216EC" w:rsidRPr="00B13CFD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B13CFD">
              <w:rPr>
                <w:b/>
                <w:szCs w:val="22"/>
                <w:lang w:val="ru-RU"/>
              </w:rPr>
              <w:t>Код участника -</w:t>
            </w:r>
            <w:r>
              <w:rPr>
                <w:b/>
                <w:szCs w:val="22"/>
                <w:lang w:val="ru-RU"/>
              </w:rPr>
              <w:t>плательщика</w:t>
            </w:r>
            <w:r w:rsidRPr="00B13CFD">
              <w:rPr>
                <w:b/>
                <w:szCs w:val="22"/>
                <w:lang w:val="ru-RU"/>
              </w:rPr>
              <w:br/>
              <w:t>&lt;</w:t>
            </w:r>
            <w:r w:rsidRPr="0096381B">
              <w:rPr>
                <w:b/>
                <w:szCs w:val="22"/>
              </w:rPr>
              <w:t>trader</w:t>
            </w:r>
            <w:r w:rsidRPr="00B13CFD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supplier</w:t>
            </w:r>
            <w:r w:rsidRPr="00B13CFD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code</w:t>
            </w:r>
            <w:r w:rsidRPr="00B13CFD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F93A0DE" w14:textId="77777777" w:rsidR="008216EC" w:rsidRPr="00330B71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330B71">
              <w:rPr>
                <w:b/>
                <w:szCs w:val="22"/>
                <w:lang w:val="ru-RU"/>
              </w:rPr>
              <w:t>Код участника - по</w:t>
            </w:r>
            <w:r>
              <w:rPr>
                <w:b/>
                <w:szCs w:val="22"/>
                <w:lang w:val="ru-RU"/>
              </w:rPr>
              <w:t>лучателя</w:t>
            </w:r>
            <w:r w:rsidRPr="00330B71">
              <w:rPr>
                <w:b/>
                <w:szCs w:val="22"/>
                <w:lang w:val="ru-RU"/>
              </w:rPr>
              <w:br/>
              <w:t>&lt;</w:t>
            </w:r>
            <w:r w:rsidRPr="0096381B">
              <w:rPr>
                <w:b/>
                <w:szCs w:val="22"/>
              </w:rPr>
              <w:t>trader</w:t>
            </w:r>
            <w:r w:rsidRPr="00330B71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consumer</w:t>
            </w:r>
            <w:r w:rsidRPr="00330B71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code</w:t>
            </w:r>
            <w:r w:rsidRPr="00330B71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3126" w:type="dxa"/>
            <w:shd w:val="clear" w:color="auto" w:fill="auto"/>
            <w:vAlign w:val="center"/>
            <w:hideMark/>
          </w:tcPr>
          <w:p w14:paraId="5D8F611A" w14:textId="77777777"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Размер</w:t>
            </w:r>
            <w:r w:rsidRPr="009F6DF8">
              <w:rPr>
                <w:b/>
                <w:szCs w:val="22"/>
                <w:lang w:val="en-US"/>
              </w:rPr>
              <w:t xml:space="preserve"> </w:t>
            </w:r>
            <w:r>
              <w:rPr>
                <w:b/>
                <w:szCs w:val="22"/>
                <w:lang w:val="ru-RU"/>
              </w:rPr>
              <w:t>штрафа</w:t>
            </w:r>
            <w:r w:rsidRPr="0096381B">
              <w:rPr>
                <w:b/>
                <w:szCs w:val="22"/>
              </w:rPr>
              <w:t>, руб.</w:t>
            </w:r>
            <w:r w:rsidRPr="0096381B">
              <w:rPr>
                <w:b/>
                <w:szCs w:val="22"/>
              </w:rPr>
              <w:br/>
              <w:t>&lt;</w:t>
            </w:r>
            <w:r w:rsidRPr="009F6DF8">
              <w:rPr>
                <w:b/>
                <w:szCs w:val="22"/>
                <w:lang w:val="en-US"/>
              </w:rPr>
              <w:t>payment-amount</w:t>
            </w:r>
            <w:r w:rsidRPr="0096381B">
              <w:rPr>
                <w:b/>
                <w:szCs w:val="22"/>
              </w:rPr>
              <w:t>&gt;</w:t>
            </w:r>
          </w:p>
        </w:tc>
      </w:tr>
      <w:tr w:rsidR="008216EC" w:rsidRPr="00330B71" w14:paraId="0C78C02A" w14:textId="77777777" w:rsidTr="0002784F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251" w:type="dxa"/>
            <w:shd w:val="clear" w:color="auto" w:fill="auto"/>
            <w:vAlign w:val="bottom"/>
          </w:tcPr>
          <w:p w14:paraId="1FC7DF61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2" w:type="dxa"/>
            <w:shd w:val="clear" w:color="auto" w:fill="auto"/>
            <w:vAlign w:val="bottom"/>
          </w:tcPr>
          <w:p w14:paraId="51D1439C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bottom"/>
          </w:tcPr>
          <w:p w14:paraId="641B9A6D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</w:tcPr>
          <w:p w14:paraId="120030E0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</w:tcPr>
          <w:p w14:paraId="2C5FBCB8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  <w:shd w:val="clear" w:color="auto" w:fill="auto"/>
            <w:vAlign w:val="bottom"/>
          </w:tcPr>
          <w:p w14:paraId="6FD7B349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1" w:type="dxa"/>
            <w:shd w:val="clear" w:color="auto" w:fill="auto"/>
            <w:vAlign w:val="bottom"/>
          </w:tcPr>
          <w:p w14:paraId="4105EC8F" w14:textId="77777777"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126" w:type="dxa"/>
            <w:shd w:val="clear" w:color="auto" w:fill="auto"/>
            <w:noWrap/>
            <w:vAlign w:val="bottom"/>
          </w:tcPr>
          <w:p w14:paraId="1B50F94D" w14:textId="77777777" w:rsidR="008216EC" w:rsidRPr="009F6DF8" w:rsidRDefault="008216EC" w:rsidP="00EA47CD">
            <w:pPr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</w:tr>
    </w:tbl>
    <w:p w14:paraId="0F70BFC9" w14:textId="77777777" w:rsidR="002867A2" w:rsidRPr="009F6DF8" w:rsidRDefault="002867A2" w:rsidP="002867A2">
      <w:pPr>
        <w:contextualSpacing/>
        <w:rPr>
          <w:b/>
          <w:lang w:val="en-US"/>
        </w:rPr>
      </w:pPr>
    </w:p>
    <w:p w14:paraId="4A6C5138" w14:textId="77777777" w:rsidR="005646CC" w:rsidRPr="009F6DF8" w:rsidRDefault="005646CC" w:rsidP="005646CC">
      <w:pPr>
        <w:contextualSpacing/>
        <w:rPr>
          <w:b/>
          <w:iCs/>
          <w:lang w:val="en-US"/>
        </w:rPr>
      </w:pPr>
    </w:p>
    <w:p w14:paraId="3874ABC8" w14:textId="77777777" w:rsidR="005646CC" w:rsidRPr="005646CC" w:rsidRDefault="005646CC" w:rsidP="005646CC">
      <w:pPr>
        <w:contextualSpacing/>
        <w:rPr>
          <w:b/>
          <w:iCs/>
          <w:lang w:val="ru-RU"/>
        </w:rPr>
      </w:pPr>
      <w:r w:rsidRPr="005646CC">
        <w:rPr>
          <w:b/>
          <w:iCs/>
          <w:lang w:val="ru-RU"/>
        </w:rPr>
        <w:t xml:space="preserve">Действующая редакция </w:t>
      </w:r>
    </w:p>
    <w:p w14:paraId="6EEEFAB5" w14:textId="77777777" w:rsidR="005646CC" w:rsidRDefault="005646CC" w:rsidP="005646CC">
      <w:pPr>
        <w:contextualSpacing/>
        <w:jc w:val="right"/>
        <w:rPr>
          <w:b/>
          <w:lang w:val="ru-RU"/>
        </w:rPr>
      </w:pPr>
      <w:r w:rsidRPr="005646CC">
        <w:rPr>
          <w:b/>
          <w:lang w:val="ru-RU"/>
        </w:rPr>
        <w:t>Приложение 9</w:t>
      </w:r>
    </w:p>
    <w:p w14:paraId="6114F6E6" w14:textId="77777777" w:rsidR="005646CC" w:rsidRPr="005646CC" w:rsidRDefault="005646CC" w:rsidP="005646CC">
      <w:pPr>
        <w:contextualSpacing/>
        <w:jc w:val="right"/>
        <w:rPr>
          <w:b/>
          <w:lang w:val="ru-RU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3953"/>
        <w:gridCol w:w="1735"/>
        <w:gridCol w:w="1667"/>
        <w:gridCol w:w="1701"/>
        <w:gridCol w:w="1701"/>
        <w:gridCol w:w="1701"/>
        <w:gridCol w:w="1701"/>
      </w:tblGrid>
      <w:tr w:rsidR="005646CC" w:rsidRPr="005646CC" w14:paraId="048D9317" w14:textId="77777777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CD3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93E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74A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414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F8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864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F69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76923C63" w14:textId="77777777" w:rsidTr="005646CC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8E7B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  <w:r w:rsidRPr="005646CC">
              <w:rPr>
                <w:b/>
                <w:bCs/>
                <w:u w:val="single"/>
              </w:rPr>
              <w:t xml:space="preserve"> АО «АТС»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D635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7AB5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48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7DB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lang w:val="ru-RU"/>
              </w:rPr>
              <w:t>У</w:t>
            </w:r>
            <w:r w:rsidRPr="005646CC">
              <w:rPr>
                <w:b/>
              </w:rPr>
              <w:t>частник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823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1D52AF78" w14:textId="77777777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39BF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880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4AB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FD9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2D2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F99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Код участника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819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3D955F9" w14:textId="77777777" w:rsidTr="005646CC">
        <w:trPr>
          <w:trHeight w:val="43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247F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610, г"/>
              </w:smartTagPr>
              <w:r w:rsidRPr="005646CC">
                <w:rPr>
                  <w:b/>
                  <w:bCs/>
                  <w:lang w:val="ru-RU"/>
                </w:rPr>
                <w:t>123610, г</w:t>
              </w:r>
            </w:smartTag>
            <w:r w:rsidRPr="005646CC">
              <w:rPr>
                <w:b/>
                <w:bCs/>
                <w:lang w:val="ru-RU"/>
              </w:rPr>
              <w:t>. Москва, Краснопресненская наб., д. 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93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645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B64BE4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F38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FD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68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83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26B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40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5B9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555623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5288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72E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EA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EC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5E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2DA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37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C3B4D77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47C2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Отчет</w:t>
            </w:r>
          </w:p>
        </w:tc>
      </w:tr>
      <w:tr w:rsidR="005646CC" w:rsidRPr="00800EAD" w14:paraId="0860EEAC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7A6A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5646CC" w:rsidRPr="005646CC" w14:paraId="641DA019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0F11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за </w:t>
            </w:r>
          </w:p>
        </w:tc>
      </w:tr>
      <w:tr w:rsidR="005646CC" w:rsidRPr="005646CC" w14:paraId="4354CE72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C76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от </w:t>
            </w:r>
          </w:p>
        </w:tc>
      </w:tr>
      <w:tr w:rsidR="005646CC" w:rsidRPr="005646CC" w14:paraId="44DEABB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0CF1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AF5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799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E8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B51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08AE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E6F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C78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260B838" w14:textId="77777777" w:rsidTr="005646CC">
        <w:trPr>
          <w:trHeight w:val="255"/>
        </w:trPr>
        <w:tc>
          <w:tcPr>
            <w:tcW w:w="1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2FE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1.      Объем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48A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8DBC2E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E5A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812E8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3A1A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C5F1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A2CF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BA73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DE9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342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BC14276" w14:textId="77777777" w:rsidTr="005646CC">
        <w:trPr>
          <w:trHeight w:val="1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28B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987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2E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производства,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3C4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производству,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89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производства,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D7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973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145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92CD8A3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6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FFD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73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DB1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EB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975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5A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7F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6C2D2E7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9A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0D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62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EC3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E1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F0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14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0C3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715AE45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B1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BDB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7E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D37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09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5B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89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EB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C640A47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48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D8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 xml:space="preserve">ГТП </w:t>
            </w: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D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3AB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6B8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F7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255E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59D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50A43D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B3E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26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A0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A66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DE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AF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40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D1C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2421B28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9E6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2.      Объем потребления</w:t>
            </w:r>
          </w:p>
        </w:tc>
      </w:tr>
      <w:tr w:rsidR="005646CC" w:rsidRPr="005646CC" w14:paraId="10D5973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8E6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C84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A72E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5DD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7E2B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3C6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9F35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8313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7BEB0779" w14:textId="77777777" w:rsidTr="005646CC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4A0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1D6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B6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потребления,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5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потребления, покрытый выработкой блок-станций,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31F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Плановый объем потребления, кВт•ч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9D0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плановых нагрузочных потерь, отнесенных к энергорайону участника, кВт•ч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0C1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потреблению, кВт•ч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E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потребления, кВт•ч</w:t>
            </w:r>
          </w:p>
        </w:tc>
      </w:tr>
      <w:tr w:rsidR="005646CC" w:rsidRPr="005646CC" w14:paraId="63EFC60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A87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CB7B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0B7F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FFA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A43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E54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25E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80A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</w:tr>
      <w:tr w:rsidR="005646CC" w:rsidRPr="00800EAD" w14:paraId="2308369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F7A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A842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15E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07A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EF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17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35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93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3543E72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0B8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D4D1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8DE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A36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051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8A5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D65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A96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22B7CCB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73A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C6EC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2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F9C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ECC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C79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CD4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24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F69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36DDE80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0B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7CC0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D08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99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C7F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1644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85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68C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5CBBC0BE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BE5F4" w14:textId="77777777" w:rsidR="005646CC" w:rsidRPr="005646CC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5646CC">
              <w:rPr>
                <w:b/>
                <w:bCs/>
                <w:highlight w:val="yellow"/>
              </w:rPr>
              <w:t>3.      Объемы розничных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1BA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B9F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444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AF74F5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E2E83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B2A3C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80270D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66DCBD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F0F49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338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350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766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6234BEC" w14:textId="77777777" w:rsidTr="005646CC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43A6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F13FD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533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0BC4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Договорной объем, кВт•ч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6107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Фактический объем,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291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FAE7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1E8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2377B42" w14:textId="77777777" w:rsidTr="005646C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8FBF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B9F" w14:textId="77777777" w:rsidR="005646CC" w:rsidRPr="005646CC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5646CC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28B4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859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C179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C201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EF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C0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990FA71" w14:textId="77777777" w:rsidTr="005646CC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3C1C" w14:textId="77777777"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F3A9" w14:textId="77777777"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6D0B" w14:textId="77777777"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FFE3" w14:textId="77777777"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667C" w14:textId="77777777"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4D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94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097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8157D6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CC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78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8F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B8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7F3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A96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8F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6F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9EE335D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7952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      Регулируемые договоры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1EBB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5AB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E58AB5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54D8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011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04F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BF66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9033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61F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7218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78A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5E7AF46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1F37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   Продажа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BA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1E8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0ECBAA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E9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AB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C6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76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CF6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77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AF8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6FC5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5F3F3EF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7E8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lastRenderedPageBreak/>
              <w:t>4</w:t>
            </w:r>
            <w:r w:rsidRPr="005646CC">
              <w:rPr>
                <w:b/>
                <w:bCs/>
                <w:lang w:val="ru-RU"/>
              </w:rPr>
              <w:t>.1.1. Продажа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35B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CA2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0C28D5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DF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377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EE0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B12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86E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CC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C5A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5D6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1BA0F5C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094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F5A4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CD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0AA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C1D0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60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2EEF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7259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EAE4CE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1FC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BE99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06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CCA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2484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F62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F86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772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930A7A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6BC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2D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CB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11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50E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EAE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D6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3F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B4A255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C65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0E1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747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1D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7A4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92E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C492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E9B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89C3D9A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29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.1.2. Продажа мощности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FBA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5C0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5A5909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417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8D4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62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27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08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3890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DD3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A810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CF6A5AD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960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E415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B7E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876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AA77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A3D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696D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4FD4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936A21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BFD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2FE8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CC2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782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BC89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BFB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7C94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12F7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7C0985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95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597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4F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C2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D3E9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1A0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C38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8B6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36CA06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0EE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A03A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C14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DDB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DCF5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945A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2F9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251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888BE6D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2E1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    Покупка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C26E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D8A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D037BF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E43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CC2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F9C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ED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265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A45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DAE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AA8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AF64D0A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707C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.2.1. Покупка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2F3F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59F1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E35802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65E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A09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493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38F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067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F13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0A8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1A5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9DBEAF1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B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E4F9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F59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D83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078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883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61BA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F39D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4E5B16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EB9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B5AC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148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953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C597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2FC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869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34D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E05950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ECE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7D7E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6F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B0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93AA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DF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D7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B2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767DA1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397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513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70F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961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813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A7D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5CD9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CFA3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E8D05A8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4A1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.2.2. Покупка мощности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64F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D12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9FD7BA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EC21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7DD5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24F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E5F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1BE2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83E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D07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B3D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008FC93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033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2321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C07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877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9334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DED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2CD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A51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26472C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42F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E2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DC0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03A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1101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DD7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883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2236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2E8A35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A9D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389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4E1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B9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C3A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8B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242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DB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9007F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A0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EBE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40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3C5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3F0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03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59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614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1AE320D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B1D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   Продажа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A10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63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7DE670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F45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387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0B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26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4D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21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397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938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B657FA0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42B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.3.1. Продажа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AD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1EA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3D0424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DF53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16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4C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DD1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F5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8F8D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92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FF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E31DF86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848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5E35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EA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89A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4470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0F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1E1D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F77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684A15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155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44F4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F6E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060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C71D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FDC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BAF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A9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3216E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02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60F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DF5A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74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C4B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CA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21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8F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3432B2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ADC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5A1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8509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AF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66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B4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484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AAC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B7A8D12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2A7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.3.2. Продажа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554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00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E05A96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A82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DE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D1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AF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5F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FE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62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1DD5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427A1BC" w14:textId="77777777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8B5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C8E0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C0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B9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1C27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012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C74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402A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12D689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589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6F0D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689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EFD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56D7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3DF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9DA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95C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D60AE1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D0A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E7D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C70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C4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1F0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A4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C0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7F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983A95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EA1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B50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9E1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E44D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38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E80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A8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A3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7BE9DC2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925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    Покупка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4F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709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4C5D5C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D3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070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D3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52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98E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6B0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DB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B4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DDBA412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374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.4.1. Покупка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40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D1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B8C442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22E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02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F97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7C3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74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F5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DC91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18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293E896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8DC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ACE1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7CA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2DB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2922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6C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92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12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41E85C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6F2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AE88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A08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C6F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CD79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831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BF6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4EAC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DDACB4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7F8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B71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20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F5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3F3C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03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9B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0B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B46434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58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B9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173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9C0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D2E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A2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5E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EAF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1C9A72C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837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.4.2. Покупка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08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A22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68B3D6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F8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9BB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84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1F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EE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4BB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E4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518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EBCEDEB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8BE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AED3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8C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F79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F084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DB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98CE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EF58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7570D8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0F9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3B93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B81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06A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7D6D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C91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FA9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9D25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978FC3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B72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62F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B88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C3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7D3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A6C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37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32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FAA86EC" w14:textId="77777777" w:rsidTr="005646CC">
        <w:trPr>
          <w:trHeight w:val="52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1A3E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 Свободные договоры</w:t>
            </w:r>
          </w:p>
        </w:tc>
      </w:tr>
      <w:tr w:rsidR="005646CC" w:rsidRPr="005646CC" w14:paraId="622604B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050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53C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F0E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24A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37A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636C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249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D2E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929B273" w14:textId="77777777" w:rsidTr="005646CC">
        <w:trPr>
          <w:trHeight w:val="48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0CD8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lastRenderedPageBreak/>
              <w:t>5</w:t>
            </w:r>
            <w:r w:rsidRPr="005646CC">
              <w:rPr>
                <w:b/>
                <w:bCs/>
                <w:lang w:val="ru-RU"/>
              </w:rPr>
              <w:t>.1. Биржевые свободные договоры на покупку электроэнергии и мощности</w:t>
            </w:r>
          </w:p>
        </w:tc>
      </w:tr>
      <w:tr w:rsidR="005646CC" w:rsidRPr="00800EAD" w14:paraId="314E705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A9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A7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73F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9E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D1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CE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348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E354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701FA6E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845A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.1.1. Продажа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5945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20E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6B2C85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2BA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34E8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93E4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63BF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A82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EAA7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DF16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6D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D1B305E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A7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FA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821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AB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BCFCE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F793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2DD9081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4EC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A91C5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90A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B4E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F88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41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07C0E08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E5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BE40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9E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7D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36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17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7EA8CB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284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F79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ABA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5D0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9799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B573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E01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CB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3190C6A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8F1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.1.2. Покупка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13B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FDE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A1F211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E3C0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1228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6239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FC7B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EC23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D1A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4455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5EB4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ED086AD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283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DB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EF3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E05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1B2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E9C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5B133D5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748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4295D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474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62B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938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2200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E9B299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8D5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501E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F5D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320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63D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5B1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A202D8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8A8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50A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4778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999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19E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DA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2EC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B7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5A74CA7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EFC7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>.2. Небиржевые свободные договоры на покупку электроэнергии и мощности</w:t>
            </w:r>
          </w:p>
        </w:tc>
      </w:tr>
      <w:tr w:rsidR="005646CC" w:rsidRPr="00800EAD" w14:paraId="72A90BD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44EB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D07E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8DD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EAE1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AA64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951B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109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70C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2A4DDCF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F69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.2.1. Продажа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9393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44FC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5C46C2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0C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8694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BE95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478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50D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B84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04F2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99E8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2667B3C" w14:textId="77777777" w:rsidTr="005646CC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E1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AA2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68F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8F5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EA1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7CF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F981D6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5C4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EBD5F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FCA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7AA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57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53BE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043F666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F3D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B77F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B1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0D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95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761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D0E3F0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8B6C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94BC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C2C4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BF26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FBD0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46ED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C32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1D0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6438780" w14:textId="77777777" w:rsidTr="005646CC">
        <w:trPr>
          <w:trHeight w:val="40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D25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.2.2. Покупка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2BCF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8A23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50FB19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1EE7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681E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274F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E708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0302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52A9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F4FB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346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5772987" w14:textId="77777777" w:rsidTr="005646CC">
        <w:trPr>
          <w:trHeight w:val="6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74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BFA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1BA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68B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7A1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5714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274681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E22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FEDC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79F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5CB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8E5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349D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1D0105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04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7535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6F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1A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12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45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079C77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DA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383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09D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DB3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A4A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2392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6AC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7CB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1841746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562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lastRenderedPageBreak/>
              <w:t>5</w:t>
            </w:r>
            <w:r w:rsidRPr="005646CC">
              <w:rPr>
                <w:b/>
                <w:bCs/>
                <w:lang w:val="ru-RU"/>
              </w:rPr>
              <w:t xml:space="preserve">.3. Биржевые свободные договоры на покупку мощности </w:t>
            </w:r>
          </w:p>
        </w:tc>
      </w:tr>
      <w:tr w:rsidR="005646CC" w:rsidRPr="00800EAD" w14:paraId="7AEF166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D8AA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C372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CB15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CAFE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4DB1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6586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A26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CC0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8FE24CC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2A1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.3.1. Продажа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B53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011F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2B7BC5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677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B693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127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22210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6F6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66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8847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EC77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C26733A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6D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BD8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8BE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E8F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33D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104E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F4F2D1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595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B2BCA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94B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B50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6D6D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D742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37C9F7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2C5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ECD7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5E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73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0AB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D21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3348AD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DEAC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397C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2607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BB7C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550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C6A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135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D2B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522969E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34E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.3.2. Покупка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412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45AF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AB833A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8D98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EF23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F8C8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E57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2A8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23C0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5812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8A0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8FEDA2F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724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54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5C3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EE5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42F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AE2E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275B32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0E0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F6D01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139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363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5CC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5BD8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F55C61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917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8B51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FFB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21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66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ED5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E1FB81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36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9EE8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074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2F91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AB3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D04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B2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AD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25B6A54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67D2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 xml:space="preserve">.4. Небиржевые свободные договоры на покупку мощности </w:t>
            </w:r>
          </w:p>
        </w:tc>
      </w:tr>
      <w:tr w:rsidR="005646CC" w:rsidRPr="00800EAD" w14:paraId="4572956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ADE5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0E14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E948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4693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6287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B5F3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139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9A95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C4751BA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A2A4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.4.1. Продажа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4661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D761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FD9C45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277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19A0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E04C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5A667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B0B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08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76E7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4D05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4CEC299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226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154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E7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034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D09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3750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985D44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550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27BC0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060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F7D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4968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04F7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F7635B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D91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99238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AA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BBB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F45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A27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C6657E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6A5A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D2BF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D779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14D7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5D33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541B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70E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208B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F5FB34C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84FC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.4.2. Покупка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96AF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9989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C9780C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E274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693C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F4AB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18AF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D331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EFCB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2954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5D4F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F88BAF9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96C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07C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ED8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240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BFF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B38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23729D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BB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1702D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89D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86A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F845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3F47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4BBEAD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F88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8B8AA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D02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5D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68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99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23E8007" w14:textId="77777777" w:rsidTr="005646CC">
        <w:trPr>
          <w:trHeight w:val="510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CAFB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.5. Прочие свободные договоры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9A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6E2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482889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518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733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4C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CA2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EA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50A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42B1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74F1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7A9AF42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FC5A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lastRenderedPageBreak/>
              <w:t>5</w:t>
            </w:r>
            <w:r w:rsidRPr="005646CC">
              <w:rPr>
                <w:b/>
                <w:bCs/>
              </w:rPr>
              <w:t>.5.1.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709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DB7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FF9E10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540B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02F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A75F7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BC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03FB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E56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FBE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AA1B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4BD91D2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F90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449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B79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3E80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56E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3978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13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165D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77F817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0A8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530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1A2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9E1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BFB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D1C5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D9F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F6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1D1184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E80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1B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5E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3C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54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ABF7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43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983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7BF79C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DFC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C1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1B4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92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74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0D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08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C2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412CB14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67D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.5.2. Покупка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900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F209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D5FF8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57FE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89F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24E6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289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F458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1EE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A6B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491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CF7D9FE" w14:textId="77777777" w:rsidTr="005646CC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B95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A2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EB6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05D2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1C57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E6C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5E5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E177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AFAADA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DF5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95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E0A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F566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A0E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FA8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54B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1A1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966011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12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62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C5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C7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DE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C3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CFD7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3DB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F6570B0" w14:textId="77777777" w:rsidTr="005646CC">
        <w:trPr>
          <w:trHeight w:val="76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42FA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      Рынок на сутки вперед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5469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2647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AC2B81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0FE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660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B39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E6B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E9CF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7953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4D8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0A913A3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E42F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14E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DDC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D8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D7FF4D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30A9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AFDE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C659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1E1F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69C9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41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CDE8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C5E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B7BE57A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54C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EC4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FA3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9C6E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915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0D0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631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530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E68A8F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454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2557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975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9CDC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78C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2048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51E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45CC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7F2ED2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080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28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C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64E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C6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C58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9D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89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6CFE74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16D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0C51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60E4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642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411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D2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0D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A4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19876AC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482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6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7EB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82D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63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774132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D68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DECD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2B64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8F13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B3A1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FDC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4F5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97B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D20CFB0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AC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BAE8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71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5B3E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FF2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8C7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45C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40E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2C2B4A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7C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0459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41F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17C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A13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BE8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925E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D4D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CBB057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E4C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C66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90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528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B1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AE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D56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668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F38B999" w14:textId="77777777" w:rsidTr="005646CC">
        <w:trPr>
          <w:trHeight w:val="76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E166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7</w:t>
            </w:r>
            <w:r w:rsidRPr="005646CC">
              <w:rPr>
                <w:b/>
                <w:bCs/>
              </w:rPr>
              <w:t>.      Балансирующий рынок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40C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25A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42B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1D9430D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03F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DF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40B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0E1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50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B02E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B7C1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7FCCC26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2BE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lastRenderedPageBreak/>
              <w:t>7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4D4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5DE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613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6C3B2C7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0B9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6B73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E81D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88B1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CFE1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BD7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A9CA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7D10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BFC19B7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EE8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BAEE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4D7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6035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AEB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C9BD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32AE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272D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A48669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4E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9413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FD8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4F08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C9B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B86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F781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16A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CB069A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080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564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14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1EA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73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CB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0F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1C7F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B326C5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204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940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291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667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C6E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9C3A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4F5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FA38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54522C5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BCD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17A5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073A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222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5646CC" w14:paraId="3CB4A22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3B7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D5F4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DCDF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D2363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7E2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3A4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070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D760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E2B3B77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CA2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E154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03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2C4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31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DBFA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F442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C8F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976254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523C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9E06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E2D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8711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DD5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440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264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FAF5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022223A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B12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5BE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50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C3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48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52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66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B4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84C3A0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63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1C8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7A9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340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AFFD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510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41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33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45DA4F2" w14:textId="77777777" w:rsidTr="005646CC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A57D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Договоры, заключенные по результатам конкурентного отбора ценовых заявок на продажу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8E6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802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42F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28C61A6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CB3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A5ED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3D6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C10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1F18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BD4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C175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80E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559E61E6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A37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.1.   Продажа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247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C9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9E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F1DC11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A4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04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49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16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02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02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6D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97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CC72BE6" w14:textId="77777777" w:rsidTr="005646CC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425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BBE2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A62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AF1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AA1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4E8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A70A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87D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EFB6F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01C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065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D3C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84B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41A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BAB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062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9E5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D4FD07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903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BA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071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DC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012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73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DEA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9F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34D932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CF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2EB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3D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169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4D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BA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BC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EE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B6D1228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BFD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.2.   Покупка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B3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2D3F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9FC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1A82F1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7C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61B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74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2C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1C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E1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C7A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F20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4597DDA" w14:textId="77777777" w:rsidTr="005646CC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6DC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8599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DD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3F1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317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C53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E11F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F64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D38040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EF8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1E5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5CC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2DD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166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297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9A3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FD9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F3FE1C4" w14:textId="77777777" w:rsidTr="005646CC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E0A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4B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19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FA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1B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21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D909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4BA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5BEBF7D" w14:textId="77777777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FA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6E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F420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1D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3D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F3CA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748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9B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4BB61F4" w14:textId="77777777" w:rsidTr="005646CC">
        <w:trPr>
          <w:trHeight w:val="60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4FFF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9.    Договоры купли-продажи (поставки) мощности новых гидроэлектростанций (в том числе гидроаккумулирующих электростанций), а также договоры купли-продажи (поставки) мощности новых атомных станций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93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51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59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B5317A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9B3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56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FB1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9FA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7F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732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A6C9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A6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21FC24B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E21B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9.1.   Продажа по договорам купли-продажи мощности новых ГЭС/АЭС</w:t>
            </w:r>
          </w:p>
        </w:tc>
      </w:tr>
      <w:tr w:rsidR="005646CC" w:rsidRPr="00800EAD" w14:paraId="2A75393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D912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6AA8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91F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B71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EDC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E01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BAA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CE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C9233A0" w14:textId="77777777" w:rsidTr="005646CC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B5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BEDA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6B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D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079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049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60E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838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843CB3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3E5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78C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519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4CF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946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B97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BF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B3DE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AB25CF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210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81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C7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71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38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02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AC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E3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5F9E92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2F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D23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A3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961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F64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CA6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F6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AE1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884A5EE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14C2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9.2.    Покупка по договорам купли-продажи мощности новых ГЭС/АЭС</w:t>
            </w:r>
          </w:p>
        </w:tc>
      </w:tr>
      <w:tr w:rsidR="005646CC" w:rsidRPr="00800EAD" w14:paraId="1EAD5E5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E62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3BC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1BE3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B9C3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518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A8E0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3A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05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21062E7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5C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3773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645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B5B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E682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F392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467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D018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A24D05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D6A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173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737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6CB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012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D6A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709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C84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302AF8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5CB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FB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010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D40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58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25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8F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99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D4AA29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AB1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CF1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49C3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A06F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9AD1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F4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D4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875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2DE2636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524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10.   Договоры о предоставлении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E067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3A2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EC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3A16AE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CB8C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9E8A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070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77ED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9D0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BDDA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2FD0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BEB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03BA684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E82C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10.1.   Продажа по договорам о предоставлении мощности</w:t>
            </w:r>
          </w:p>
        </w:tc>
      </w:tr>
      <w:tr w:rsidR="005646CC" w:rsidRPr="00800EAD" w14:paraId="0F06C3C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005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C2A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4E1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89E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916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0DE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210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F15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539E380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86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761B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606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08A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10CD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558D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CCD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EA3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C29DBC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5CB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A0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A9B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F29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C994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FD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A404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CFF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4A68D7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FDE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BC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BF8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78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22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838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B0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40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C16A47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E09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492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C5C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8EE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3BC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2BC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945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E8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FD71B14" w14:textId="77777777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0FC9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10.2.   Покупка по договорам о предоставлении мощности</w:t>
            </w:r>
          </w:p>
        </w:tc>
      </w:tr>
      <w:tr w:rsidR="005646CC" w:rsidRPr="00800EAD" w14:paraId="1A01B1D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689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BA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A4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738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AF6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988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44A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1BE6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9FB3BFE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185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756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1DE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075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CB2A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6F9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C38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5C2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E62A93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7FD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9C5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C71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9A0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3AC2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FEAF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981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972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85DA47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4CD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A8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DD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F9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71BC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12EB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9C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66C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E26547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67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156E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11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C7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C62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967A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A6C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F13C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6E1461A" w14:textId="77777777" w:rsidTr="005646CC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43D2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11.    Договоры купли-продажи (поставки) мощности по итогам дополнительного отбора инвестиционных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A60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681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9E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8A3B86D" w14:textId="77777777" w:rsidTr="005646CC">
        <w:trPr>
          <w:trHeight w:val="600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B342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lastRenderedPageBreak/>
              <w:t>11.1.   Продажа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D8F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F0E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06693C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6E0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2E9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655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BB6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69B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324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471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965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20F2DE4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D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A78B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840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6FD4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370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B1ED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0E1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F09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62AF20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7DE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432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341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5F2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54F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AA21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8E05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4165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AF3949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0D9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9E9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0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EE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6DB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4EBA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143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49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12F542A" w14:textId="77777777" w:rsidTr="005646CC">
        <w:trPr>
          <w:trHeight w:val="5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9765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11.2.   Покупка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D0A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D3F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2BF10B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CA4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F5E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60FD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A138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B0D6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D5A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291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81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7C8A49E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A0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F15A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9DC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4FF4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6AF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5E5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7E1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9C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45AC7C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2B9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68A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24E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B7F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7CF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0F22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C2D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CC76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D8AC9D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20A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43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FC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88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1E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13BB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F5B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C72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FBD437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DBFB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35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4E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2F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1B6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71A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874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865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C574D3F" w14:textId="77777777" w:rsidTr="005646CC">
        <w:trPr>
          <w:trHeight w:val="54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260C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  Договоры, заключенные по ценам, определяемым по результатам конкурсов инвестиционных проектов на формирование перспективного технологического резерва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8B59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B84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ACF8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D4748D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B4B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73B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41C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E1CA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EF9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E10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16F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D0A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93F98CF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2E1B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12.1. Продажа по договору купли-продажи</w:t>
            </w:r>
          </w:p>
          <w:p w14:paraId="0959C90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1D7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4FA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BA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5FB960B" w14:textId="77777777" w:rsidTr="005646CC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73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B905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5E1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2A9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DB9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F150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89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60E9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C5D65F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0B3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554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E26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54F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A55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C349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9E52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36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734B7D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FC3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AB8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6D8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6D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3E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366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320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78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F0BC3B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D707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A2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FB2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CFF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A25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C50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82D9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EA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AACF061" w14:textId="77777777" w:rsidTr="005646CC">
        <w:trPr>
          <w:trHeight w:val="300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08E7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12.2.   Покупка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621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3B3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3BFFB7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EA23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1DDE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A395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6DD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DAED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950D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FF1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4EC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015E2F8" w14:textId="77777777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864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141C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6B2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C744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CE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6756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282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B2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4F0E64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0D8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A7D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EA7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03D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224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7EF3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FF1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BB2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E2B8F3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74A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223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33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420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77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B1C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2F1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F21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0F49F1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1D4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66A3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8B7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1DE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456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9B6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E323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24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5AC49A1" w14:textId="77777777" w:rsidTr="005646CC">
        <w:trPr>
          <w:trHeight w:val="58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8957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lastRenderedPageBreak/>
              <w:t>13. 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ADB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3A1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C03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19F7EDC" w14:textId="77777777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1808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C891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5281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F5B9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8640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32C8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0F1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59C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400A7E9" w14:textId="77777777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26F4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13.1.   Продажа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4AB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5A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29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E1BBBC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6761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CAE5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079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5DAD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A3F6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F3A9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6B8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135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38DD929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C3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59D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A36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BAF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3167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3F7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A208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F85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E373E1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B76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15D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3C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D1A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3CD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73F6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8BB3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3A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EB11BB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6BC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2A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0F9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21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8FE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900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1B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77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35CD44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0956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0F93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C0F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CB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50B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D18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E4C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B724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1F23F1D" w14:textId="77777777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7AB1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13.2.   Покупка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C47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AB2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CB5D3B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C226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0FF1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80E2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4738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7E5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CE02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0D3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919F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105622C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1F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1608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F4E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79D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910B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318D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D51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AD8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A23253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00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23A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ABB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1EE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FC6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B2E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31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85F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AB52F1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3EF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97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8F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94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4AA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30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0BC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24C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14C164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A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A5E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352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4B7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D8A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30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1C1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3A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14:paraId="1EFE5F95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 xml:space="preserve">14.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1FA591CD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p w14:paraId="2DD72191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>14.1. Продажа по договорам о предоставлении мощности ВИЭ</w:t>
      </w:r>
    </w:p>
    <w:p w14:paraId="312F8514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5646CC" w:rsidRPr="005646CC" w14:paraId="4EAB39D0" w14:textId="77777777" w:rsidTr="005646C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1C1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F97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31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мощности,</w:t>
            </w:r>
            <w:r w:rsidRPr="005646CC">
              <w:rPr>
                <w:b/>
                <w:lang w:val="ru-RU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903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</w:tr>
      <w:tr w:rsidR="005646CC" w:rsidRPr="005646CC" w14:paraId="5661A93B" w14:textId="77777777" w:rsidTr="005646C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C47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01C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</w:t>
            </w:r>
            <w:r w:rsidRPr="005646CC">
              <w:rPr>
                <w:b/>
                <w:bCs/>
                <w:lang w:val="ru-RU"/>
              </w:rPr>
              <w:t>е</w:t>
            </w:r>
            <w:r w:rsidRPr="005646CC">
              <w:rPr>
                <w:b/>
                <w:bCs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601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52C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06F28ADC" w14:textId="77777777" w:rsidTr="005646C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2FD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98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3C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EC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</w:tbl>
    <w:p w14:paraId="21C5C156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p w14:paraId="3A96C88C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>14.2. Покупка по договорам о предоставлении мощности ВИЭ</w:t>
      </w:r>
    </w:p>
    <w:p w14:paraId="45988790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tbl>
      <w:tblPr>
        <w:tblW w:w="1490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6"/>
        <w:gridCol w:w="1735"/>
        <w:gridCol w:w="149"/>
        <w:gridCol w:w="1312"/>
        <w:gridCol w:w="206"/>
        <w:gridCol w:w="1701"/>
        <w:gridCol w:w="7"/>
        <w:gridCol w:w="1694"/>
        <w:gridCol w:w="1701"/>
        <w:gridCol w:w="1708"/>
      </w:tblGrid>
      <w:tr w:rsidR="005646CC" w:rsidRPr="005646CC" w14:paraId="7DB0C026" w14:textId="77777777" w:rsidTr="005646CC">
        <w:trPr>
          <w:gridAfter w:val="6"/>
          <w:wAfter w:w="7017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7DF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D969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</w:t>
            </w:r>
            <w:r w:rsidRPr="005646CC">
              <w:rPr>
                <w:b/>
                <w:lang w:val="ru-RU"/>
              </w:rPr>
              <w:t xml:space="preserve"> </w:t>
            </w:r>
            <w:r w:rsidRPr="005646CC">
              <w:rPr>
                <w:b/>
              </w:rPr>
              <w:t>договора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5F07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</w:t>
            </w:r>
            <w:r w:rsidRPr="005646CC">
              <w:rPr>
                <w:b/>
                <w:lang w:val="ru-RU"/>
              </w:rPr>
              <w:t>н</w:t>
            </w:r>
            <w:r w:rsidRPr="005646CC">
              <w:rPr>
                <w:b/>
              </w:rPr>
              <w:t>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1E5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</w:tr>
      <w:tr w:rsidR="005646CC" w:rsidRPr="005646CC" w14:paraId="623B9FB3" w14:textId="77777777" w:rsidTr="005646C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7C2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971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216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304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157F2F3E" w14:textId="77777777" w:rsidTr="005646C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6E2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BC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69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03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63BDBF9B" w14:textId="77777777" w:rsidTr="005646CC">
        <w:trPr>
          <w:trHeight w:val="255"/>
        </w:trPr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417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572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F3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63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95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BD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D08BDD2" w14:textId="77777777" w:rsidTr="005646CC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C771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lastRenderedPageBreak/>
              <w:t>15.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0DE9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396DC968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6FA9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A8D39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9318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EB9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B177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4DAD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18BD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5EA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294F5C2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474C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0892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B54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Общий объем покупки, кВт•ч</w:t>
            </w:r>
          </w:p>
        </w:tc>
        <w:tc>
          <w:tcPr>
            <w:tcW w:w="1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55B1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Общий объем продажи, кВт•ч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2C6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AF607D1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4EF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2C9B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0BE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2CD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3F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521A99C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68A6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89B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FE1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A75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36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FBC1095" w14:textId="77777777" w:rsidTr="005646CC">
        <w:trPr>
          <w:gridAfter w:val="3"/>
          <w:wAfter w:w="5103" w:type="dxa"/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800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EC9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C7A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1C0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E6A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19486D9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4CB5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8BC3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86E8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4286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B8B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0BDCD4E" w14:textId="77777777" w:rsidTr="005646CC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5ED3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</w:t>
            </w:r>
            <w:r w:rsidRPr="005646CC">
              <w:rPr>
                <w:b/>
                <w:bCs/>
                <w:lang w:val="ru-RU"/>
              </w:rPr>
              <w:t>6</w:t>
            </w:r>
            <w:r w:rsidRPr="005646CC">
              <w:rPr>
                <w:b/>
                <w:bCs/>
              </w:rPr>
              <w:t>.      Данные акта оборота электроэнергии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9AA7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44B592A2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A12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1CD6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022A9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77BA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AB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5F24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CE1E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3B0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5FF198B" w14:textId="77777777" w:rsidTr="005646CC">
        <w:trPr>
          <w:trHeight w:val="52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1CA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4122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654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потребления, кВт•ч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32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производства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0E3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975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A6A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FFC4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43E3EB4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E83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6FCC5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CB7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C9E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9BA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60F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8A8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BD3E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E4C1D79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792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C87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40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F2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E98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12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73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009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A887759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99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F4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A3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954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EA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2E3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D5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AD5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79DA33E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89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C0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8C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A8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CA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63EC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447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CF5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754FEEA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541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3140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4A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945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E4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C2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F1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48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08F1D4C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442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67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15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F2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66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A0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C5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31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43F9536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E6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C49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A5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898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1FD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92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C9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DF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14:paraId="364BF024" w14:textId="77777777" w:rsidR="005646CC" w:rsidRPr="005646CC" w:rsidRDefault="005646CC" w:rsidP="005646CC">
      <w:pPr>
        <w:contextualSpacing/>
        <w:rPr>
          <w:b/>
          <w:iCs/>
          <w:lang w:val="ru-RU"/>
        </w:rPr>
      </w:pPr>
      <w:r w:rsidRPr="005646CC">
        <w:rPr>
          <w:b/>
          <w:lang w:val="ru-RU"/>
        </w:rPr>
        <w:br w:type="page"/>
      </w:r>
    </w:p>
    <w:p w14:paraId="1A485F69" w14:textId="77777777" w:rsidR="005646CC" w:rsidRPr="005646CC" w:rsidRDefault="005646CC" w:rsidP="005646CC">
      <w:pPr>
        <w:contextualSpacing/>
        <w:rPr>
          <w:b/>
          <w:lang w:val="ru-RU"/>
        </w:rPr>
      </w:pPr>
      <w:r w:rsidRPr="004612EF">
        <w:rPr>
          <w:b/>
          <w:iCs/>
          <w:highlight w:val="yellow"/>
          <w:lang w:val="ru-RU"/>
        </w:rPr>
        <w:lastRenderedPageBreak/>
        <w:t>Предлагаемая редакция</w:t>
      </w:r>
    </w:p>
    <w:p w14:paraId="6580F9D0" w14:textId="77777777" w:rsidR="005646CC" w:rsidRPr="005646CC" w:rsidRDefault="005646CC" w:rsidP="005646CC">
      <w:pPr>
        <w:contextualSpacing/>
        <w:rPr>
          <w:b/>
          <w:lang w:val="ru-RU"/>
        </w:rPr>
      </w:pPr>
    </w:p>
    <w:p w14:paraId="1FFC8305" w14:textId="77777777" w:rsidR="005646CC" w:rsidRPr="005646CC" w:rsidRDefault="005646CC" w:rsidP="005646CC">
      <w:pPr>
        <w:contextualSpacing/>
        <w:rPr>
          <w:b/>
          <w:lang w:val="ru-RU"/>
        </w:rPr>
      </w:pPr>
    </w:p>
    <w:p w14:paraId="353B2438" w14:textId="77777777" w:rsidR="005646CC" w:rsidRPr="005646CC" w:rsidRDefault="005646CC" w:rsidP="005646CC">
      <w:pPr>
        <w:contextualSpacing/>
        <w:rPr>
          <w:b/>
          <w:lang w:val="ru-RU"/>
        </w:rPr>
      </w:pPr>
      <w:r w:rsidRPr="005646CC">
        <w:rPr>
          <w:b/>
          <w:lang w:val="ru-RU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3953"/>
        <w:gridCol w:w="1735"/>
        <w:gridCol w:w="1667"/>
        <w:gridCol w:w="34"/>
        <w:gridCol w:w="1667"/>
        <w:gridCol w:w="34"/>
        <w:gridCol w:w="1667"/>
        <w:gridCol w:w="34"/>
        <w:gridCol w:w="1667"/>
        <w:gridCol w:w="34"/>
        <w:gridCol w:w="1667"/>
      </w:tblGrid>
      <w:tr w:rsidR="005646CC" w:rsidRPr="005646CC" w14:paraId="52C96BD8" w14:textId="77777777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9442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91EE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6D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F89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FE2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8EE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4BD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38937EF6" w14:textId="77777777" w:rsidTr="005646CC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B1750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  <w:r w:rsidRPr="005646CC">
              <w:rPr>
                <w:b/>
                <w:bCs/>
                <w:u w:val="single"/>
              </w:rPr>
              <w:t xml:space="preserve"> АО «АТС»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035F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2CE7" w14:textId="77777777"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7682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1F3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lang w:val="ru-RU"/>
              </w:rPr>
              <w:t>У</w:t>
            </w:r>
            <w:r w:rsidRPr="005646CC">
              <w:rPr>
                <w:b/>
              </w:rPr>
              <w:t>частник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8D2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07C6D838" w14:textId="77777777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77E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15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9E4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D73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1EC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E3CB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Код участника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C077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D101D5B" w14:textId="77777777" w:rsidTr="005646C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17F1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610, г"/>
              </w:smartTagPr>
              <w:r w:rsidRPr="005646CC">
                <w:rPr>
                  <w:b/>
                  <w:bCs/>
                  <w:lang w:val="ru-RU"/>
                </w:rPr>
                <w:t>123610, г</w:t>
              </w:r>
            </w:smartTag>
            <w:r w:rsidRPr="005646CC">
              <w:rPr>
                <w:b/>
                <w:bCs/>
                <w:lang w:val="ru-RU"/>
              </w:rPr>
              <w:t>. Москва, Краснопресненская наб., д. 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39C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45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10F710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305B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05A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28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68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DA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16E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B5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5E34FD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D8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30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C3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9CF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FBB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D5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76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67C4A70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BDA8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Отчет</w:t>
            </w:r>
          </w:p>
        </w:tc>
      </w:tr>
      <w:tr w:rsidR="005646CC" w:rsidRPr="00800EAD" w14:paraId="755AE393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05DC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5646CC" w:rsidRPr="005646CC" w14:paraId="42205168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96C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за </w:t>
            </w:r>
          </w:p>
        </w:tc>
      </w:tr>
      <w:tr w:rsidR="005646CC" w:rsidRPr="005646CC" w14:paraId="63A6AB5A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E02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от </w:t>
            </w:r>
          </w:p>
        </w:tc>
      </w:tr>
      <w:tr w:rsidR="005646CC" w:rsidRPr="005646CC" w14:paraId="7511F22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99A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5C1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59B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91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E26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59B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9D1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AD9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CCB4FD5" w14:textId="77777777" w:rsidTr="005646CC">
        <w:trPr>
          <w:trHeight w:val="255"/>
        </w:trPr>
        <w:tc>
          <w:tcPr>
            <w:tcW w:w="13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0DC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1.      Объем производства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4FFE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E44076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2A0A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B084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9885A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CEC1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997E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459B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1DC0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D4A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0394C1F" w14:textId="77777777" w:rsidTr="005646CC">
        <w:trPr>
          <w:trHeight w:val="1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E8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4D9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BB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производства,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0890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производству,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985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производства, кВт•ч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5B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02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20C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6A681C5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29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EDC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C9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4F9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E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46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3EA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46A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A52FA9A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29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73A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C3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EA7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FCB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2D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9E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80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FDFE2CB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F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7D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A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4E7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EF2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25B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13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A50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455AB9B" w14:textId="77777777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75E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68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 xml:space="preserve">ГТП </w:t>
            </w: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9B1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FA5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66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7D1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ACB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E38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8BAB3C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3E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97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591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D9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96F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F2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15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CA82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05B5920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EF50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2.      Объем потребления</w:t>
            </w:r>
          </w:p>
        </w:tc>
      </w:tr>
      <w:tr w:rsidR="005646CC" w:rsidRPr="005646CC" w14:paraId="11EFF93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E7F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D78D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E45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0B5D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DE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AB4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FC7B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D9A2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58DC9620" w14:textId="77777777" w:rsidTr="005646CC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FF5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1A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36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потребления,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8C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потребления, покрытый выработкой блок-станций,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36B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Плановый объем потребления, кВт•ч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F1C1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плановых нагрузочных потерь, отнесенных к энергорайону участника, кВт•ч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445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потреблению, кВт•ч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9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потребления, кВт•ч</w:t>
            </w:r>
          </w:p>
        </w:tc>
      </w:tr>
      <w:tr w:rsidR="005646CC" w:rsidRPr="005646CC" w14:paraId="0FC5255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25C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E79E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12EA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9B3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385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282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DD8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0FF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</w:tr>
      <w:tr w:rsidR="005646CC" w:rsidRPr="00800EAD" w14:paraId="24FAC22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536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852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9E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13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02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3D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50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F21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00C74D2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56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5A0B3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E44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256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91D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339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8C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C6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13B3CBD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C5E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E551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2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3A2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CC5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1DF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9B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054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503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048F18A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E93C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7E90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359C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815E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833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21E5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3796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3C6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40A38CC9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1D70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1D90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3DC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1A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CAEF47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DE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7C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DF6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DFE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F8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48E8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25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57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D8F0018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B9F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3</w:t>
            </w:r>
            <w:r w:rsidRPr="005646CC">
              <w:rPr>
                <w:b/>
                <w:bCs/>
              </w:rPr>
              <w:t>.      Регулируемые договоры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7FD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9402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2C2438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3701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CDE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6BC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F0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13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7AE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49A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AC6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664A3ED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6868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   Продажа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326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56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3FD750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83E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0A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7C82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86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7D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C3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730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3FF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B3B433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EF80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.1.1. Продажа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E6C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369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FBD7C7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FD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3E43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A5B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4D22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91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151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810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D652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4F96CB8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435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001D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BAB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4F0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FC69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21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EC66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D802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12B2D1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BCE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8305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DFC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D5D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E741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9DC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6B0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F10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2926B4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01A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2613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983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1F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D6F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1E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08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B3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604935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9D1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C54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F96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C72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6877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7DF8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7558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9C0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C52267A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19E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.1.2. Продажа мощности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F1C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701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EA91CF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DC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E85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6C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2F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4B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630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AE3E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73A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01C297F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789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F80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DC7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C7F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DA5B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5C8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5FC6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114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FBBA5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D39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120C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D6C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108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2ACC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AAB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1B09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210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CA6EBC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1C9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E69E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E0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53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E4B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4D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08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6E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75FC42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069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F05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0E2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AA4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404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C85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A120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368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DAEE30A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950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    Покупка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37E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0DF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E0A605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8F6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599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AE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9182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1B1F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54A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1BD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105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E0AE0EE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DD28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.2.1. Покупка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33D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954E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10EBC7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401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85D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18D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9CE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667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983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00E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9B41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871CB35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AAA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BA43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1DE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1DE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F11D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6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FAE4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D3D9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26F223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B75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BFBE5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678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526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A275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201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CA4D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86F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7D9AC5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A78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85A3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885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26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DAC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C4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94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52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A63416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5C96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BF3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E88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227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3AC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E97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D54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A51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86DE726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C75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.2.2. Покупка мощности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B191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D3BD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CD2A94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965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E87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58EC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3C5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760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9558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36A6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587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457B35E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C45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92CF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F6B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DB7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6765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F2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F9B4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54F1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0FE265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F5B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73BC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3A6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631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710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D7B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5E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657A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0589BC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D50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6AD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DB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F97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B25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5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C4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FC7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9BB932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37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8F6D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E6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75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EA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17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67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690B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33A84C9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8251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   Продажа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B85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47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692AB7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E4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1B3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83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8D69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DC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3B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63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2C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E541718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28A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.3.1. Продажа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9D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9B8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19707E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E68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5ED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42B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4AE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CF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44E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3E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FA6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8ED80FC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E60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FF5E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7F9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106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13B3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A9D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81A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01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F6C7B1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3F4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9764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8D0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2C1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1B48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D6B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8DFB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14D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4C5CE0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FC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ED62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92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F2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2A8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80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DB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A97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624AB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67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C6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87C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77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D2A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4F38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EADD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4B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9D8FA8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CF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.3.2. Продажа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F2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DD9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234C5B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50B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C0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C1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77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CB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EBB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1FE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320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30CBCDB" w14:textId="77777777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8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CC33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483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05A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391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B79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6D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F0B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2CA7E5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05D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B9CC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EED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37B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FB14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374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6FE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196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F04AAD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4A6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8B6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3E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8E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797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EE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802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30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480188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6E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D1C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F4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8C1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478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910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D98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C2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723CA05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4A9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.4.    Покупка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32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438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39FF61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E87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85A4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140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A5B1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55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6F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BC82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AD8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32FEAEE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E9E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lastRenderedPageBreak/>
              <w:t>3</w:t>
            </w:r>
            <w:r w:rsidRPr="005646CC">
              <w:rPr>
                <w:b/>
                <w:bCs/>
                <w:lang w:val="ru-RU"/>
              </w:rPr>
              <w:t>.4.1. Покупка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63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AF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EFBDF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477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63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C4A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BA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FE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20B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16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82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3E4AB8A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483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D3C2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797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B26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21FA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69D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B2A7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8CF4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940D81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915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4B58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F0F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7BD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CC45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1C6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F9A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4C0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A908EC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275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478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BF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9C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B9EB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14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9D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30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C72FA3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38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BA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43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071C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7D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86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1A0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C7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8F7F5D2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5861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.4.2. Покупка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FB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EA0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3A6783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E69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C4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C9E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65F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78D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82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24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1F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58F862D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5A6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EF06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17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938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467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012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2038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EC53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F9BDEC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279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BA5E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552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47C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EAD5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8D9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A41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E68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C0C3CE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427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AC8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4C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670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68A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4B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FD8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1D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88E9083" w14:textId="77777777" w:rsidTr="005646CC">
        <w:trPr>
          <w:trHeight w:val="52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86B7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 Свободные договоры</w:t>
            </w:r>
          </w:p>
        </w:tc>
      </w:tr>
      <w:tr w:rsidR="005646CC" w:rsidRPr="005646CC" w14:paraId="3B4DB94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CF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4A50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E3C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A0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F485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5D4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D8D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63F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07BA7D0" w14:textId="77777777" w:rsidTr="005646CC">
        <w:trPr>
          <w:trHeight w:val="480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8AC0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 Биржевые свободные договоры на покупку электроэнергии и мощности</w:t>
            </w:r>
          </w:p>
        </w:tc>
      </w:tr>
      <w:tr w:rsidR="005646CC" w:rsidRPr="00800EAD" w14:paraId="015E20A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9D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321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99E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41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3C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43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88A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0F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4FDF10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41F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.1.1. Продажа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998E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B15B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A54CB5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FBD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276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ABF3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659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D5E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B6B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B56D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2CD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3CB5F7D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618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711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0D1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283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53E3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0BBA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166827C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213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D7116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7A2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0CE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A30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65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7499F4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7F3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803CB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5ED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81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CBB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0661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607E7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04A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A7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1E9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8B9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A25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B858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ECCA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F2F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09EBF6E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9F4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.1.2. Покупка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8885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3CC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A8AD1A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2E0D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75D2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DC0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7B5C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5386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0DE1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4238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5E8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E303747" w14:textId="77777777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F75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E3D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56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050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E97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DF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14:paraId="7C88251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73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E599B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7FD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E85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3DC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30C9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6EEA6C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1B2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9296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95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45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2B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68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AFF463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1CE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AE2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238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7DB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69B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E2D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41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CC7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059E7DD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5C88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lastRenderedPageBreak/>
              <w:t>4</w:t>
            </w:r>
            <w:r w:rsidRPr="005646CC">
              <w:rPr>
                <w:b/>
                <w:bCs/>
                <w:lang w:val="ru-RU"/>
              </w:rPr>
              <w:t>.2. Небиржевые свободные договоры на покупку электроэнергии и мощности</w:t>
            </w:r>
          </w:p>
        </w:tc>
      </w:tr>
      <w:tr w:rsidR="005646CC" w:rsidRPr="00800EAD" w14:paraId="54425EC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0CB7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9BD2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ACB8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FAB3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8A31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58D1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255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120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B89195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DD5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.2.1. Продажа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6A6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BA9A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C15B87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904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572D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3D45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6AC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7EB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D07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FBE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7214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14A5EA7" w14:textId="77777777" w:rsidTr="005646CC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05F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F4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96C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A6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F57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EF4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5C4A5F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139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E3844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05C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BF9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266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32FF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3CA9E6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099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1DA2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795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34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808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9C6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8EF252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C4C4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8399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5DC8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9E0E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546F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1790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C096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2BA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BBEE407" w14:textId="77777777" w:rsidTr="005646CC">
        <w:trPr>
          <w:trHeight w:val="40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23C5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.2.2. Покупка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8FC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2B6E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5BD3AB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EB7E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237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9978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5F8B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2A47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D824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B344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196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96A0162" w14:textId="77777777" w:rsidTr="005646CC">
        <w:trPr>
          <w:trHeight w:val="6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2E5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A21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C6F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8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1D7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A5D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BFA197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E68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6F2E9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527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540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F5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78A8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455F52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A09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53EF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BE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6B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060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907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D9C4FB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B320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A6A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E6F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6261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0DC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BD3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AEF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4CB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D173E42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BE25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 xml:space="preserve">.3. Биржевые свободные договоры на покупку мощности </w:t>
            </w:r>
          </w:p>
        </w:tc>
      </w:tr>
      <w:tr w:rsidR="005646CC" w:rsidRPr="00800EAD" w14:paraId="22E1F4F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C403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88C4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A0A7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F163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450A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670E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639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AF12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EE45CC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0012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.3.1. Продажа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9D3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27E4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421628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78A4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136D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196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9346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22F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86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21F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2F6C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547B61F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4D5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4E3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088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B7E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F8F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9636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D32E78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8A3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1D60B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DBF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69C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4D9B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1422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9B4CB3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AD7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B187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B3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B0D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E662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25F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90D1EE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3FFC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83B2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11F8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457C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7B12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2F80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1475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A63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948C679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642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.3.2. Покупка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284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FF14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607495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3167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13BC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F20D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B2F3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E644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92E2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DFB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231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53E68E2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2C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BA2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500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777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A07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70B6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4216C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6B7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0A558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01F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7BF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B0D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A09A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A67140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830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D6EE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27C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74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F6F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64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6B84D5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CF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1A0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25E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3088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BA7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CE1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CB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A75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6017FCB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CB39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 xml:space="preserve">.4. Небиржевые свободные договоры на покупку мощности </w:t>
            </w:r>
          </w:p>
        </w:tc>
      </w:tr>
      <w:tr w:rsidR="005646CC" w:rsidRPr="00800EAD" w14:paraId="3182861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0587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F0FF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47A2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F1AF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92AD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CBE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7BD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7B11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0F5F37D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0BF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lastRenderedPageBreak/>
              <w:t>4</w:t>
            </w:r>
            <w:r w:rsidRPr="005646CC">
              <w:rPr>
                <w:b/>
                <w:bCs/>
              </w:rPr>
              <w:t>.4.1. Продажа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894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7549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1E8BEB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BDD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1496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AD70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9029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024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FF8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23A7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695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78E7EAB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74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B85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B32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EA8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5DE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8B32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32FE3B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3E3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C6750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DF89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76B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F270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9D0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9D1C64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CD5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B5E8C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40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099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DE59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E5F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1E51E9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190C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AFD9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FCD7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B3EB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24B3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D9C6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536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700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182546C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7A5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.4.2. Покупка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72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E593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380D8A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D963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8A1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5F6E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1E55C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EC82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0835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B62E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EA1C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A7693C7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99E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B40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F7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072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4FF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786A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8A3262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401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77838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BAD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8ED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BB10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44AB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2FD335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473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E7C0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FF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D1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EC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D3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8732701" w14:textId="77777777" w:rsidTr="005646CC">
        <w:trPr>
          <w:trHeight w:val="510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47D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 Прочие свободные договоры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8AE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954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5A414E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132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851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915C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6228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772B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3F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8ED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D03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97ECF67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38A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.5.1.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19B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B9E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EC26A6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8A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8E91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26DE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BF7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069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883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0B83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EB9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562FE33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B38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B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22C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5F8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C9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CB1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608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35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1DA0AF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D5A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1DF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AD6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6F74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3FF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23D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275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69AB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EBFF60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61B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0F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BA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EB7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82B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5E2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B29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0C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578FAE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DC78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D4CB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579F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2F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FB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D1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D4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AD8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8BFA8E7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387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.5.2. Покупка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D20C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28F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93767E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F695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98DD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268E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9DC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1EC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8E9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B40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8E5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98DE98A" w14:textId="77777777" w:rsidTr="005646CC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144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E2A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B66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347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385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E7D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666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C56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27A87F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4D4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068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B7F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C7FA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846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3F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C16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855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15DB1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B4C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B4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1F0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35A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97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E3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B3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8D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9E61643" w14:textId="77777777" w:rsidTr="005646CC">
        <w:trPr>
          <w:trHeight w:val="76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67B3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      Рынок на сутки вперед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2A5E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296F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472E38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0D95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E9FA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49E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29E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D129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EB4A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5FC7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5F4A43E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8A4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17D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145F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DB0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E9C4A2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DB78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6FAE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36A1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A0B3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C081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E4B3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65E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7741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0279394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7B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5732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20E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BD1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FE6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43F0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394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253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6E8D61B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793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92F9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900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6F97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4E8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B5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AB8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6D79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AFE4DB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A10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FF1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ACC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CFA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7B7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626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562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8B0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95DCE2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824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E2BF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34B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640D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1DC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CCD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5A0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E8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08F3A31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AC85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5B7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209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71B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566F23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827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D78C7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357EE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530E4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C5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69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9E4B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13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49A8956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9E0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6F95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72C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B8B7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5D9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A83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E41B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D28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27D15F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866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8E9C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2E0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859C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C03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F71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353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4CB6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00945E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CC1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ED93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8E9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B0E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51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25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1A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33D0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6756E9E" w14:textId="77777777" w:rsidTr="005646CC">
        <w:trPr>
          <w:trHeight w:val="76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C962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      Балансирующий рынок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81B3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C2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C05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18BBE7A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994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16E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9DE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81A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9BC8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171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8CF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4ECECEB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C68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CA7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EA16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B1E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51AF563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9D2D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9F89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2902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0CCB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B145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8822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7157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F990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0FD0CB9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968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7017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54C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4DC8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A77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B06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65B1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0F6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DBAC39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03F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A6CF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80C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AF6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37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FE0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8B8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F2F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6E70D35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7E7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9B7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1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6C3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45F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0B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56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8E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4C6FAB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814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4B4C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7F0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870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A97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2871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5D17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217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BA73079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4A7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en-US"/>
              </w:rPr>
              <w:t>6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96B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ED9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283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5646CC" w14:paraId="50F1B67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B8D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5492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5272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BDAE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EB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9F88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F56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7FC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36620CF" w14:textId="77777777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394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BC27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242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6B1C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C93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D6B9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48E0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F2D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785B69D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850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D69F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C52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556C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2D2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722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44B5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3EE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BAFB9F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8C7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080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502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AD5B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70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4BF4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761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16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06E51A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334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53E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29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C76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B7E7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60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CEF2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E92B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AAB8221" w14:textId="77777777" w:rsidTr="005646CC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EC30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Договоры, заключенные по результатам конкурентного отбора ценовых заявок на продажу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D34F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DBD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C25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14D195D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0AA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5F6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91D5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7112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B00A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ED6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23CC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568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68BD4E96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462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449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7F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03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36D104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CA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99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B13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0E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82E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578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4C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53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EF4FCA3" w14:textId="77777777" w:rsidTr="005646CC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93D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4524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4A3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58E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AD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A40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BE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58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AEBA52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DB9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430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C06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601F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273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6C4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963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D0C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D0B32A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C0B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C8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34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6FA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6D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7F02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2B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13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377DB7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8B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0A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D6C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07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B0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60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28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30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78C2363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66E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A3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01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20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8A1A22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663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83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A2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445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27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3B0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C0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E3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D1095F1" w14:textId="77777777" w:rsidTr="005646CC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36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4F82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66C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ABA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FB3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F12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62BC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68B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C8D76F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076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035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A23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B78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7B94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A5D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46F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BB43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7726F43" w14:textId="77777777" w:rsidTr="005646CC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215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EB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598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342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D17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F5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3BA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7AB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3F5339D" w14:textId="77777777" w:rsidTr="005646CC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31A56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  <w:p w14:paraId="09B6032D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      Договоры купли-продажи (поставки) мощности модернизированных генерирующих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49616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A17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F83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51DCC46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9D04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7D6CA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B030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131A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BB6B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ABBA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EA65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DC3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253272F1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8E73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8720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BD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81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BC059E2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47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696D8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59F74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0DD1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DB53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D5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DC0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DCCE8F8" w14:textId="77777777" w:rsidTr="005646CC">
        <w:trPr>
          <w:gridAfter w:val="1"/>
          <w:wAfter w:w="1667" w:type="dxa"/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39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6388C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085B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Объем мощности,</w:t>
            </w:r>
            <w:r w:rsidRPr="004612EF">
              <w:rPr>
                <w:b/>
                <w:highlight w:val="yellow"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7F6D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 xml:space="preserve">Стоимость </w:t>
            </w:r>
            <w:r w:rsidRPr="004612EF">
              <w:rPr>
                <w:b/>
                <w:highlight w:val="yellow"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2F71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300C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0CBF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1463245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34B6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E098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DCB8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4CD8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D7AE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068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2EF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40D3DF3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47CC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48EF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BAFC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3E4D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C0E6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28D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D8E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EF557A3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8A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277BA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E919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2559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82D4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BB0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A25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F172466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DB9D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CFE1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CD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A4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B100C74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C0A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EE54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F32A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8C9E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54B4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45E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041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77BC29E" w14:textId="77777777" w:rsidTr="005646CC">
        <w:trPr>
          <w:gridAfter w:val="1"/>
          <w:wAfter w:w="1667" w:type="dxa"/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A8EA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EECA1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AB3D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Объем мощности,</w:t>
            </w:r>
            <w:r w:rsidRPr="004612EF">
              <w:rPr>
                <w:b/>
                <w:highlight w:val="yellow"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1954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 xml:space="preserve">Стоимость </w:t>
            </w:r>
            <w:r w:rsidRPr="004612EF">
              <w:rPr>
                <w:b/>
                <w:highlight w:val="yellow"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8102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80D3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072A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C573E1B" w14:textId="77777777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FF96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15AE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752D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0554" w14:textId="77777777"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5A62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268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33C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529EE78" w14:textId="77777777" w:rsidTr="005646CC">
        <w:trPr>
          <w:gridAfter w:val="1"/>
          <w:wAfter w:w="1667" w:type="dxa"/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443C" w14:textId="77777777"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9500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0DB8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3B30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7720" w14:textId="77777777"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0CE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59A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286974A" w14:textId="77777777" w:rsidTr="005646CC">
        <w:trPr>
          <w:gridAfter w:val="1"/>
          <w:wAfter w:w="1667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5E5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12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D6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C9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DE8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028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0FFE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8EB912F" w14:textId="77777777" w:rsidTr="005646CC">
        <w:trPr>
          <w:trHeight w:val="6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6BF3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9.    Договоры купли-продажи (поставки) мощности новых гидроэлектростанций (в том числе гидроаккумулирующих электростанций), а также договоры купли-продажи (поставки) мощности новых атомных станций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23F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02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A6C5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65A98C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DA5C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D4D6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F7C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CEA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C85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B24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151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5C5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48AC4A9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301D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lastRenderedPageBreak/>
              <w:t>9.1.   Продажа по договорам купли-продажи мощности новых ГЭС/АЭС</w:t>
            </w:r>
          </w:p>
        </w:tc>
      </w:tr>
      <w:tr w:rsidR="005646CC" w:rsidRPr="00800EAD" w14:paraId="74E67BBA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777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585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ADE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AE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5601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40E7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B1F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B3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7B71897C" w14:textId="77777777" w:rsidTr="005646CC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8E5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1D47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38D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3E2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CC5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9D06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5B4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840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82E767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650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0860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194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85F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324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FC2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31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59B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02084092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502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EC7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B5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DD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4D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A0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BB4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693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FF3FC3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CF9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4E6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EA6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4D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D608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D91A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8C53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FF9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B476281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F212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9.2.    Покупка по договорам купли-продажи мощности новых ГЭС/АЭС</w:t>
            </w:r>
          </w:p>
        </w:tc>
      </w:tr>
      <w:tr w:rsidR="005646CC" w:rsidRPr="00800EAD" w14:paraId="0502573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AD5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B1D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7579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9099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19A6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C61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7C1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B05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09C07F18" w14:textId="77777777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472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E4DC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98E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965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7DC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28D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80C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FC2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431A04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6DE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C50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BCF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242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E73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52CE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7C18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3ED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40A121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BC2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32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A8F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E72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40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46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5BB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F23B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441F56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40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08FF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0065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25D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6170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50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ED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EAF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68B6E80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562D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</w:t>
            </w:r>
            <w:r w:rsidRPr="005646CC">
              <w:rPr>
                <w:b/>
                <w:bCs/>
                <w:lang w:val="ru-RU"/>
              </w:rPr>
              <w:t>0</w:t>
            </w:r>
            <w:r w:rsidRPr="005646CC">
              <w:rPr>
                <w:b/>
                <w:bCs/>
              </w:rPr>
              <w:t>.   Договоры о предоставлении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BA1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DD19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0B9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20400A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B008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F7D8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F790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412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B5A8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BC3B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FBD1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6CA8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9227F28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9B0D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10.1.   Продажа по договорам о предоставлении мощности</w:t>
            </w:r>
          </w:p>
        </w:tc>
      </w:tr>
      <w:tr w:rsidR="005646CC" w:rsidRPr="00800EAD" w14:paraId="62D1DA1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4D18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45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93E7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8B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350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E9A3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FCE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7B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FEF1294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F05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CAAA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891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2B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0E60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C36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16B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A461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0027BC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A32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5AB7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18F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7B1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D679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BBDA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B46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6E0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556F2C7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33F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C2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52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6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00F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EC7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D48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994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268C0B1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92F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C17F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FB9D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45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54C7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37F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D08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E9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1D13C25" w14:textId="77777777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4E56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10.2.   Покупка по договорам о предоставлении мощности</w:t>
            </w:r>
          </w:p>
        </w:tc>
      </w:tr>
      <w:tr w:rsidR="005646CC" w:rsidRPr="00800EAD" w14:paraId="5FC5272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D29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79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92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7C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7FF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E7B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017E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0D3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58794B76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C20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F95F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A4C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53A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0AE7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2F18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05D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1C04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0E71C5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E38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AC7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706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C55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94A5E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B9D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5123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04B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3C0065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84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6A3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B86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D0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484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A44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4BA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218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7B7289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F0A9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59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60F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9B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0305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B16C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4B6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2F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A655707" w14:textId="77777777" w:rsidTr="005646CC">
        <w:trPr>
          <w:trHeight w:val="5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CDBE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11.    Договоры купли-продажи (поставки) мощности по итогам дополнительного отбора инвестиционных проектов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C3B5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CD1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100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23A59D5" w14:textId="77777777" w:rsidTr="005646CC">
        <w:trPr>
          <w:trHeight w:val="600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88A0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11.1.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2EF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70E3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88E83C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51D2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BC2F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39C9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B69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0D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A8C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15D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5F4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4EC4825C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889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0C30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68D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D027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E9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F983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EF01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625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04CB83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E17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1DC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E75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714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04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3A2C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1C7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D49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46520EDC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E10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1C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60E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57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19D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2CE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71C5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64A0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68974B81" w14:textId="77777777" w:rsidTr="005646CC">
        <w:trPr>
          <w:trHeight w:val="5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0E97C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11.2.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A298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877C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C6C570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881A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201A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69A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3560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912C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339C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BB36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A2E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549DF92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881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BEC8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52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000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28C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802C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A957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640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4F20F65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B00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6A5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39C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C37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72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EA09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486A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391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2F1BA90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DF9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6C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E42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6A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E2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DEF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C2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8C4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0BD5F3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03E5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496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1DD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AC14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6C5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EBDE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832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D1D6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130E6B9" w14:textId="77777777" w:rsidTr="005646CC">
        <w:trPr>
          <w:trHeight w:val="54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BA62B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  Договоры, заключенные по ценам, определяемым по результатам конкурсов инвестиционных проектов на формирование перспективного технологического резерва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26E87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6FFA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A252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5B5A69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0039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EDD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FCC5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F010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6E75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6F7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1DD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638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315007D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45DA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12.1. Продажа по договору купли-продажи</w:t>
            </w:r>
          </w:p>
          <w:p w14:paraId="1C487F2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274E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A855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93B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63F1661F" w14:textId="77777777" w:rsidTr="005646CC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A4F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62EC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D92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3F08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3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A6D7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8C2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7DCE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E37852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B0EB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F24C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400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0E08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194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9B5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B99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A7C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306A9B1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759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09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DB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C3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2C5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D94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017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1E0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460BFB4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C326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533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A4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707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72B4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4B8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AB8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571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8E13AF3" w14:textId="77777777" w:rsidTr="005646CC">
        <w:trPr>
          <w:trHeight w:val="300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75EFE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12.2.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400D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094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3A063D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F4AE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861F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344D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45BC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17DD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582D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83A0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638D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2673D59D" w14:textId="77777777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AB4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1DF3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318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FDADE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F0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6441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E26A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A74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041B5D07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AFD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BF36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761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841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F6A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8F4E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11E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6A50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BEE72FF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80A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64F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7F0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B9F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F57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F35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5689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0E2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77DB9E9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E5F4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FA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A25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366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BFF6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2F0C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C0F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DFC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E2072BF" w14:textId="77777777" w:rsidTr="005646CC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1E49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13. Договоры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ADFC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893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726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B9F3673" w14:textId="77777777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ECBF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E1D5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88D4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1DCE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35AA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9E4B3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7A90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C511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7D29108D" w14:textId="77777777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8868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lastRenderedPageBreak/>
              <w:t>13.1.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D13E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237B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939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F29B246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CF09A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715B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807A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AA880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F02A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4A2F2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BEA3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4303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F6FD918" w14:textId="77777777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059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93E3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7AB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55B6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1E66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F67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8C0F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C09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5C7C32AE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3EF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797F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BDB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521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0840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2A26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EE37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87EFB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78E56605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32B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FA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E0B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71A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4CA7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53F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A9DB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9E5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F8936B0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C0E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05E1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79CE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56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44A3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F9F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3DBB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696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EFD50A4" w14:textId="77777777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3F1B4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13.2.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523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B014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F22468D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B9ED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949DD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3801F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7012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2F6A1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C3556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6FC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4BFE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3BD8DAEF" w14:textId="77777777" w:rsidTr="005646CC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55F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35D7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605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E53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1FDA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D53A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E37F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75C3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CEEFA5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C477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C13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4B5A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299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9DF0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7F6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E371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1DC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1DBEB9A3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D6A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0EC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6A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A0A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3FF3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6F1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9E4C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7AB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2B479A18" w14:textId="77777777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53D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05C3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2A9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5AF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372F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EBD5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3327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A48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14:paraId="74EF4B27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 xml:space="preserve">14.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1B231F77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p w14:paraId="2D7ADB4B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>14.1. Продажа по договорам о предоставлении мощности ВИЭ</w:t>
      </w:r>
    </w:p>
    <w:p w14:paraId="5D3B9586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5646CC" w:rsidRPr="005646CC" w14:paraId="74391D0C" w14:textId="77777777" w:rsidTr="005646C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283F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8C85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96D3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мощности,</w:t>
            </w:r>
            <w:r w:rsidRPr="005646CC">
              <w:rPr>
                <w:b/>
                <w:lang w:val="ru-RU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41C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</w:tr>
      <w:tr w:rsidR="005646CC" w:rsidRPr="005646CC" w14:paraId="387D7581" w14:textId="77777777" w:rsidTr="005646C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3E4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4F3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</w:t>
            </w:r>
            <w:r w:rsidRPr="005646CC">
              <w:rPr>
                <w:b/>
                <w:bCs/>
                <w:lang w:val="ru-RU"/>
              </w:rPr>
              <w:t>е</w:t>
            </w:r>
            <w:r w:rsidRPr="005646CC">
              <w:rPr>
                <w:b/>
                <w:bCs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66F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F85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7DEF1401" w14:textId="77777777" w:rsidTr="005646C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36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F3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8F2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E8F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</w:tbl>
    <w:p w14:paraId="57DF5BE1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p w14:paraId="2ED4A7C6" w14:textId="77777777" w:rsidR="005646CC" w:rsidRPr="005646CC" w:rsidRDefault="005646CC" w:rsidP="005646CC">
      <w:pPr>
        <w:contextualSpacing/>
        <w:rPr>
          <w:b/>
          <w:bCs/>
          <w:lang w:val="ru-RU"/>
        </w:rPr>
      </w:pPr>
      <w:r w:rsidRPr="005646CC">
        <w:rPr>
          <w:b/>
          <w:bCs/>
          <w:lang w:val="ru-RU"/>
        </w:rPr>
        <w:t>14.2. Покупка по договорам о предоставлении мощности ВИЭ</w:t>
      </w:r>
    </w:p>
    <w:p w14:paraId="2F351306" w14:textId="77777777" w:rsidR="005646CC" w:rsidRPr="005646CC" w:rsidRDefault="005646CC" w:rsidP="005646CC">
      <w:pPr>
        <w:contextualSpacing/>
        <w:rPr>
          <w:b/>
          <w:bCs/>
          <w:lang w:val="ru-RU"/>
        </w:rPr>
      </w:pPr>
    </w:p>
    <w:tbl>
      <w:tblPr>
        <w:tblW w:w="1490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6"/>
        <w:gridCol w:w="1735"/>
        <w:gridCol w:w="149"/>
        <w:gridCol w:w="1312"/>
        <w:gridCol w:w="206"/>
        <w:gridCol w:w="1701"/>
        <w:gridCol w:w="7"/>
        <w:gridCol w:w="1694"/>
        <w:gridCol w:w="1701"/>
        <w:gridCol w:w="1708"/>
      </w:tblGrid>
      <w:tr w:rsidR="005646CC" w:rsidRPr="005646CC" w14:paraId="05BB0588" w14:textId="77777777" w:rsidTr="005646CC">
        <w:trPr>
          <w:gridAfter w:val="6"/>
          <w:wAfter w:w="7017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9A95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211F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</w:t>
            </w:r>
            <w:r w:rsidRPr="005646CC">
              <w:rPr>
                <w:b/>
                <w:lang w:val="ru-RU"/>
              </w:rPr>
              <w:t xml:space="preserve"> </w:t>
            </w:r>
            <w:r w:rsidRPr="005646CC">
              <w:rPr>
                <w:b/>
              </w:rPr>
              <w:t>договора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B6F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</w:t>
            </w:r>
            <w:r w:rsidRPr="005646CC">
              <w:rPr>
                <w:b/>
                <w:lang w:val="ru-RU"/>
              </w:rPr>
              <w:t>н</w:t>
            </w:r>
            <w:r w:rsidRPr="005646CC">
              <w:rPr>
                <w:b/>
              </w:rPr>
              <w:t>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650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</w:tr>
      <w:tr w:rsidR="005646CC" w:rsidRPr="005646CC" w14:paraId="225CAD18" w14:textId="77777777" w:rsidTr="005646C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DE2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ACE1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4AA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E400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27F62BFC" w14:textId="77777777" w:rsidTr="005646C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92412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A2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76C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528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800EAD" w14:paraId="59E545D1" w14:textId="77777777" w:rsidTr="005646CC">
        <w:trPr>
          <w:trHeight w:val="255"/>
        </w:trPr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30B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07D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86A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DE1E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032F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CB40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06E768BF" w14:textId="77777777" w:rsidTr="005646CC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44E99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>15.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81E18" w14:textId="77777777"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800EAD" w14:paraId="7EFE043F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AA1BA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008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25A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DBC18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55B2F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BEB9A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E5A11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1CF6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3427B04C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5E0E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17C5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C1D0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Общий объем покупки, кВт•ч</w:t>
            </w:r>
          </w:p>
        </w:tc>
        <w:tc>
          <w:tcPr>
            <w:tcW w:w="1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816B7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Общий объем продажи, кВт•ч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406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4E52C091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174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08CBB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3B3A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0FA9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7D2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175CBAE8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2697E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5F969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E2DE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3BB0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D9A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14:paraId="1220AFF9" w14:textId="77777777" w:rsidTr="005646CC">
        <w:trPr>
          <w:gridAfter w:val="3"/>
          <w:wAfter w:w="5103" w:type="dxa"/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04A9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B1F2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4FA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AE9B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1EF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660F04F6" w14:textId="77777777" w:rsidTr="005646CC">
        <w:trPr>
          <w:gridAfter w:val="3"/>
          <w:wAfter w:w="5103" w:type="dxa"/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BA8B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361D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D899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5265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C1359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2666EE30" w14:textId="77777777" w:rsidTr="005646CC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E4415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</w:t>
            </w:r>
            <w:r w:rsidRPr="005646CC">
              <w:rPr>
                <w:b/>
                <w:bCs/>
                <w:lang w:val="ru-RU"/>
              </w:rPr>
              <w:t>6</w:t>
            </w:r>
            <w:r w:rsidRPr="005646CC">
              <w:rPr>
                <w:b/>
                <w:bCs/>
              </w:rPr>
              <w:t>.      Данные акта оборота электроэнергии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6B6FE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14:paraId="082B2659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C7EF4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2F367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9A603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283B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563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ADA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5136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5C09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308F73F9" w14:textId="77777777" w:rsidTr="005646CC">
        <w:trPr>
          <w:trHeight w:val="52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D99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AEEC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BEED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потребления, кВт•ч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6F54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производства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AC3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13B2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4E1C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255BA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14:paraId="1EB95210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E22A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11C68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8FA3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0921" w14:textId="77777777"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F135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5D43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4B978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FA2D" w14:textId="77777777"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800EAD" w14:paraId="0F523CDA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EEC1" w14:textId="77777777"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D2BC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ED3F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6B1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5B91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BB5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321A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01DC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800EAD" w14:paraId="50AEF2A3" w14:textId="77777777" w:rsidTr="005646C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283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FE6D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638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B1A45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B9604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0633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97D7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C742" w14:textId="77777777"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14:paraId="629F31E0" w14:textId="77777777" w:rsidR="005646CC" w:rsidRPr="005646CC" w:rsidRDefault="005646CC" w:rsidP="005646CC">
      <w:pPr>
        <w:contextualSpacing/>
        <w:rPr>
          <w:b/>
          <w:lang w:val="ru-RU"/>
        </w:rPr>
      </w:pPr>
    </w:p>
    <w:p w14:paraId="6881F3A9" w14:textId="77777777" w:rsidR="005D6743" w:rsidRPr="005D6743" w:rsidRDefault="005D6743" w:rsidP="005D6743">
      <w:pPr>
        <w:rPr>
          <w:rFonts w:eastAsia="Batang"/>
          <w:b/>
          <w:sz w:val="26"/>
          <w:szCs w:val="26"/>
          <w:lang w:val="ru-RU"/>
        </w:rPr>
      </w:pPr>
      <w:r w:rsidRPr="005D6743">
        <w:rPr>
          <w:rFonts w:eastAsia="Batang"/>
          <w:b/>
          <w:sz w:val="26"/>
          <w:szCs w:val="26"/>
          <w:lang w:val="ru-RU"/>
        </w:rPr>
        <w:t xml:space="preserve">Предложения по изменениям и дополнениям в </w:t>
      </w:r>
      <w:r w:rsidRPr="005D6743">
        <w:rPr>
          <w:b/>
          <w:bCs/>
          <w:sz w:val="26"/>
          <w:szCs w:val="26"/>
          <w:lang w:val="ru-RU"/>
        </w:rPr>
        <w:t>СОГЛАШЕНИЕ О ПРИМЕНЕНИИ ЭЛЕКТРОННОЙ ПОДПИСИ В</w:t>
      </w:r>
      <w:r w:rsidRPr="00C60D8B">
        <w:rPr>
          <w:b/>
          <w:bCs/>
          <w:sz w:val="26"/>
          <w:szCs w:val="26"/>
        </w:rPr>
        <w:t> </w:t>
      </w:r>
      <w:r w:rsidRPr="005D6743">
        <w:rPr>
          <w:b/>
          <w:bCs/>
          <w:sz w:val="26"/>
          <w:szCs w:val="26"/>
          <w:lang w:val="ru-RU"/>
        </w:rPr>
        <w:t xml:space="preserve">ТОРГОВОЙ СИСТЕМЕ ОПТОВОГО РЫНКА </w:t>
      </w:r>
      <w:r w:rsidRPr="005D6743">
        <w:rPr>
          <w:rFonts w:eastAsia="Batang"/>
          <w:b/>
          <w:sz w:val="26"/>
          <w:szCs w:val="26"/>
          <w:lang w:val="ru-RU"/>
        </w:rPr>
        <w:t>(Приложение № Д 7 к Договору о</w:t>
      </w:r>
      <w:r w:rsidRPr="00C60D8B">
        <w:rPr>
          <w:rFonts w:eastAsia="Batang"/>
          <w:b/>
          <w:sz w:val="26"/>
          <w:szCs w:val="26"/>
        </w:rPr>
        <w:t> </w:t>
      </w:r>
      <w:r w:rsidRPr="005D6743">
        <w:rPr>
          <w:rFonts w:eastAsia="Batang"/>
          <w:b/>
          <w:sz w:val="26"/>
          <w:szCs w:val="26"/>
          <w:lang w:val="ru-RU"/>
        </w:rPr>
        <w:t>присоединении к торговой системе оптового рынка)</w:t>
      </w:r>
    </w:p>
    <w:p w14:paraId="5C6D931A" w14:textId="77777777" w:rsidR="00817F39" w:rsidRPr="00817F39" w:rsidRDefault="00817F39" w:rsidP="00817F39">
      <w:pPr>
        <w:rPr>
          <w:b/>
          <w:i/>
          <w:lang w:val="ru-RU"/>
        </w:rPr>
      </w:pPr>
      <w:r w:rsidRPr="00817F39">
        <w:rPr>
          <w:b/>
          <w:iCs/>
          <w:lang w:val="ru-RU"/>
        </w:rPr>
        <w:t xml:space="preserve">Добавить позиции в </w:t>
      </w:r>
      <w:r w:rsidRPr="00817F39">
        <w:rPr>
          <w:b/>
          <w:i/>
          <w:lang w:val="ru-RU"/>
        </w:rPr>
        <w:t>приложение 2 к Правилам ЭДО СЭД КО:</w:t>
      </w: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219"/>
        <w:gridCol w:w="686"/>
        <w:gridCol w:w="1017"/>
        <w:gridCol w:w="946"/>
        <w:gridCol w:w="1057"/>
        <w:gridCol w:w="1103"/>
        <w:gridCol w:w="936"/>
        <w:gridCol w:w="1677"/>
        <w:gridCol w:w="1041"/>
        <w:gridCol w:w="791"/>
        <w:gridCol w:w="889"/>
      </w:tblGrid>
      <w:tr w:rsidR="00817F39" w:rsidRPr="00800EAD" w14:paraId="25ACA32F" w14:textId="77777777" w:rsidTr="001362CF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14:paraId="72B13E2F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14:paraId="14AB86F0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14:paraId="13647464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14:paraId="0FD1D395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017" w:type="dxa"/>
            <w:shd w:val="clear" w:color="000000" w:fill="C0C0C0"/>
            <w:vAlign w:val="center"/>
          </w:tcPr>
          <w:p w14:paraId="7FAEB7E4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14:paraId="6CD1B1F1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14:paraId="43A45E2A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14:paraId="13BD5597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936" w:type="dxa"/>
            <w:shd w:val="clear" w:color="000000" w:fill="C0C0C0"/>
            <w:vAlign w:val="center"/>
          </w:tcPr>
          <w:p w14:paraId="61893DA6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77" w:type="dxa"/>
            <w:shd w:val="clear" w:color="000000" w:fill="C0C0C0"/>
            <w:vAlign w:val="center"/>
          </w:tcPr>
          <w:p w14:paraId="690EE132" w14:textId="77777777" w:rsidR="00817F39" w:rsidRPr="00C77F5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F5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041" w:type="dxa"/>
            <w:shd w:val="clear" w:color="000000" w:fill="C0C0C0"/>
            <w:vAlign w:val="center"/>
          </w:tcPr>
          <w:p w14:paraId="7AE21779" w14:textId="77777777" w:rsidR="00817F39" w:rsidRPr="00817F39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17F3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 отображения и изготовления бумажных копий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14:paraId="4EAB74C4" w14:textId="77777777" w:rsidR="00817F39" w:rsidRPr="00817F39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17F3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ЭД в архиве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14:paraId="22AB6E21" w14:textId="77777777" w:rsidR="00817F39" w:rsidRPr="00817F39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17F3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доступа через интерфейс сайта</w:t>
            </w:r>
          </w:p>
        </w:tc>
      </w:tr>
      <w:tr w:rsidR="00817F39" w:rsidRPr="00C77F5E" w14:paraId="2E082573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6AFD0894" w14:textId="77777777" w:rsidR="00817F39" w:rsidRPr="00F175AA" w:rsidRDefault="00D07DFC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KOMMOD_PART_REESTR_AVANS_LIAB_CON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3F130D" w14:textId="77777777" w:rsidR="00817F39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авансовых обязательств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6CA81CE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="00067793"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="00067793"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X.1.1)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1E2C2DB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35A31B1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30F685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F6E0E08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1D07D9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C2D97C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E1E5917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D4CA889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0EA802A" w14:textId="77777777" w:rsidR="00817F39" w:rsidRPr="003F33BA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F43906C" w14:textId="77777777" w:rsidR="00817F39" w:rsidRPr="00C77F5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7793" w:rsidRPr="00C77F5E" w14:paraId="0AA0C27A" w14:textId="77777777" w:rsidTr="00067793">
        <w:trPr>
          <w:trHeight w:val="867"/>
        </w:trPr>
        <w:tc>
          <w:tcPr>
            <w:tcW w:w="1526" w:type="dxa"/>
            <w:shd w:val="clear" w:color="auto" w:fill="auto"/>
            <w:vAlign w:val="center"/>
          </w:tcPr>
          <w:p w14:paraId="099178AF" w14:textId="77777777" w:rsidR="00067793" w:rsidRPr="00C965B2" w:rsidRDefault="00D07DFC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KOMMOD_PART_REESTR_AVANS_LIAB_GEN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CF8520" w14:textId="77777777" w:rsidR="00067793" w:rsidRPr="003F33BA" w:rsidRDefault="00067793" w:rsidP="00067793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авансовых 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032F544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X.1.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DF806F9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F304D0F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B0900AF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6BF0F2" w14:textId="77777777" w:rsidR="00067793" w:rsidRPr="003F33BA" w:rsidRDefault="00067793" w:rsidP="00D07D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0756AC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794C764" w14:textId="77777777" w:rsidR="00067793" w:rsidRPr="00F175AA" w:rsidRDefault="00D07DFC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1B24F66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09CD080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AF78D2D" w14:textId="77777777" w:rsidR="00067793" w:rsidRPr="003F33BA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5EFC68B" w14:textId="77777777" w:rsidR="00067793" w:rsidRPr="00C77F5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0EA2" w:rsidRPr="00410EA2" w14:paraId="595F04B0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54517F16" w14:textId="77777777" w:rsidR="00410EA2" w:rsidRPr="00C965B2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KOMMOD_CFR_REESTR_AVANS_LIAB_XML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554BE" w14:textId="77777777" w:rsidR="00410EA2" w:rsidRPr="003F33BA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Реестр авансовых обязательств / требований по 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lastRenderedPageBreak/>
              <w:t>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710F07C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 xml:space="preserve">Регламент № 16, 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>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X.1.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FE6C1BA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lastRenderedPageBreak/>
              <w:t>xml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2A2E000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783B44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8865C51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>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5908D9B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9548A7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11043C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6DC5C46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ECCA140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B52FA74" w14:textId="77777777" w:rsidR="00410EA2" w:rsidRPr="00410EA2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10EA2" w:rsidRPr="00410EA2" w14:paraId="365D6284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2D43B7E5" w14:textId="77777777" w:rsidR="00410EA2" w:rsidRPr="00F175AA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KOMMOD_PART_REESTR_FACT_LIAB_GEN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F28B82" w14:textId="77777777" w:rsidR="00410EA2" w:rsidRPr="003F33BA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Итоговый реестр финансовых 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8DEC05D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1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48663DC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2B1D1FB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AD1429B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8F50588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AE20859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C672548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C0E2B05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6956649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C81E7F1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EABF832" w14:textId="77777777" w:rsidR="00410EA2" w:rsidRPr="00410EA2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10EA2" w:rsidRPr="00410EA2" w14:paraId="3E0FA278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37993F51" w14:textId="77777777" w:rsidR="00410EA2" w:rsidRPr="00F175AA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KOMMOD_PART_REESTR_FACT_LIAB_CON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EC658" w14:textId="77777777" w:rsidR="00410EA2" w:rsidRPr="003F33BA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Итоговый реестр финансовых обязательств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0ABCF1E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A35B819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9E456D9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7E48C69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5EB8038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6A2C9A5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1EAEF6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A2ADC0C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948998A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1373387" w14:textId="77777777" w:rsidR="00410EA2" w:rsidRPr="003F33BA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C08733" w14:textId="77777777" w:rsidR="00410EA2" w:rsidRPr="00410EA2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52B94" w:rsidRPr="00410EA2" w14:paraId="17CAEE17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78D8A17E" w14:textId="77777777" w:rsidR="00452B94" w:rsidRPr="00F175AA" w:rsidRDefault="00D07DFC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KOMMOD_CFR_REESTR_FACT_LIAB_XML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85F0D" w14:textId="77777777" w:rsidR="00452B94" w:rsidRPr="003F33BA" w:rsidRDefault="00452B94" w:rsidP="00452B94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Реестр итоговых финансовых обязательств/требований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234E5D" w14:textId="77777777" w:rsidR="00452B94" w:rsidRPr="003F33BA" w:rsidRDefault="00452B94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="002C0B71"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2821B0D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54B6B0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F1462B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31DBD5C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6F62ED1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6ECAD5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E685573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3A2F139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D0CE662" w14:textId="77777777" w:rsidR="00452B94" w:rsidRPr="003F33BA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2EF0CCD" w14:textId="77777777" w:rsidR="00452B94" w:rsidRPr="00410EA2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2C0B71" w:rsidRPr="00410EA2" w14:paraId="56945A69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5F1CA51F" w14:textId="77777777" w:rsidR="002C0B71" w:rsidRPr="00F175AA" w:rsidRDefault="00D07DFC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KOMMOD_PART_REESTR_FINE_LIAB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77C03" w14:textId="77777777" w:rsidR="002C0B71" w:rsidRPr="003F33BA" w:rsidRDefault="002C0B71" w:rsidP="002C0B71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Реестр рассчитанных штрафов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5D728D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1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10087E8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C6A8C59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E970D97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3F16334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E77736B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793AC2F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7415885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0EDD12A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E7E12D8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5A5D976" w14:textId="77777777" w:rsidR="002C0B71" w:rsidRPr="00410EA2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2C0B71" w:rsidRPr="00410EA2" w14:paraId="137A0209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145D401E" w14:textId="77777777" w:rsidR="002C0B71" w:rsidRPr="00F175AA" w:rsidRDefault="00D07DFC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KOMMOD_PART_REESTR_FINE_NOT_READY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18DCC" w14:textId="77777777" w:rsidR="002C0B71" w:rsidRPr="003F33BA" w:rsidRDefault="002C0B71" w:rsidP="002C0B71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Реестр штрафов по договорам на модернизацию за неготовность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759AF37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6A39E3B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FA21B0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FEB381F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DD4FFA3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F5FEC26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F36922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E153CCD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FCA83A1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7287467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606871C" w14:textId="77777777" w:rsidR="002C0B71" w:rsidRPr="00410EA2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2C0B71" w:rsidRPr="00410EA2" w14:paraId="0D076DBE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4AACC3F9" w14:textId="77777777" w:rsidR="002C0B71" w:rsidRPr="00F175AA" w:rsidRDefault="00D07DFC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KOMMOD_CFR_REESTR_FINE_LIAB_XML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E703D8" w14:textId="77777777" w:rsidR="002C0B71" w:rsidRPr="003F33BA" w:rsidRDefault="002C0B71" w:rsidP="002C0B71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Реестр рассчитанных штрафов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8B4DE3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037BDD5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57A48FB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F4E8C49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368DB30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8AD6DEB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5EB406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C2D3A59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243EF3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F8FC938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A27341F" w14:textId="77777777" w:rsidR="002C0B71" w:rsidRPr="00410EA2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2C0B71" w:rsidRPr="00410EA2" w14:paraId="4E21F49D" w14:textId="77777777" w:rsidTr="001362CF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14:paraId="7109DBC0" w14:textId="77777777" w:rsidR="002C0B71" w:rsidRPr="00F175AA" w:rsidRDefault="00D07DFC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F175A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KOMMOD_CFR_REESTR_FINE_NOT_READY_XML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404AC4" w14:textId="77777777" w:rsidR="002C0B71" w:rsidRPr="003F33BA" w:rsidRDefault="002C0B71" w:rsidP="002C0B71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Реестр штрафов по договорам на модернизацию за неготовность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780F7FA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(28.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3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4</w:t>
            </w: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9B60331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A552AE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F61BBEB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37316FE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145C20D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3233E8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CFE1430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594529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DBF19ED" w14:textId="77777777" w:rsidR="002C0B71" w:rsidRPr="003F33BA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3F33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7525F62" w14:textId="77777777" w:rsidR="002C0B71" w:rsidRPr="00410EA2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07B205DA" w14:textId="77777777" w:rsidR="00817F39" w:rsidRDefault="00817F39" w:rsidP="00817F39">
      <w:pPr>
        <w:jc w:val="center"/>
        <w:rPr>
          <w:lang w:val="ru-RU"/>
        </w:rPr>
      </w:pPr>
    </w:p>
    <w:p w14:paraId="5397355D" w14:textId="77777777" w:rsidR="007D5517" w:rsidRDefault="007D5517" w:rsidP="00817F39">
      <w:pPr>
        <w:jc w:val="center"/>
        <w:rPr>
          <w:lang w:val="ru-RU"/>
        </w:rPr>
      </w:pPr>
    </w:p>
    <w:p w14:paraId="754B77E1" w14:textId="77777777" w:rsidR="00870447" w:rsidRDefault="00870447" w:rsidP="007D5517">
      <w:pPr>
        <w:tabs>
          <w:tab w:val="left" w:pos="709"/>
        </w:tabs>
        <w:ind w:firstLine="287"/>
        <w:jc w:val="both"/>
        <w:rPr>
          <w:b/>
          <w:lang w:val="ru-RU"/>
        </w:rPr>
      </w:pPr>
    </w:p>
    <w:p w14:paraId="6AE72153" w14:textId="77777777" w:rsidR="007D5517" w:rsidRDefault="007D5517" w:rsidP="00870447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870447">
        <w:rPr>
          <w:b/>
          <w:sz w:val="26"/>
          <w:szCs w:val="26"/>
          <w:lang w:val="ru-RU"/>
        </w:rPr>
        <w:lastRenderedPageBreak/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14:paraId="1E2879F5" w14:textId="77777777" w:rsidR="00870447" w:rsidRPr="00870447" w:rsidRDefault="00870447" w:rsidP="00870447">
      <w:pPr>
        <w:tabs>
          <w:tab w:val="left" w:pos="709"/>
        </w:tabs>
        <w:spacing w:before="0" w:after="0"/>
        <w:jc w:val="both"/>
        <w:rPr>
          <w:b/>
          <w:sz w:val="26"/>
          <w:szCs w:val="26"/>
          <w:lang w:val="ru-RU"/>
        </w:rPr>
      </w:pPr>
    </w:p>
    <w:tbl>
      <w:tblPr>
        <w:tblW w:w="509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7017"/>
        <w:gridCol w:w="6964"/>
      </w:tblGrid>
      <w:tr w:rsidR="007D5517" w:rsidRPr="00800EAD" w14:paraId="7B1F5B22" w14:textId="77777777" w:rsidTr="007D5517">
        <w:trPr>
          <w:trHeight w:val="43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6669D" w14:textId="77777777" w:rsidR="007D5517" w:rsidRDefault="007D5517" w:rsidP="00870447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№</w:t>
            </w:r>
          </w:p>
          <w:p w14:paraId="6ACB5971" w14:textId="77777777" w:rsidR="007D5517" w:rsidRDefault="007D5517" w:rsidP="00870447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3E09" w14:textId="77777777" w:rsidR="007D5517" w:rsidRPr="007D5517" w:rsidRDefault="007D5517" w:rsidP="0087044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14:paraId="46DFAE05" w14:textId="77777777" w:rsidR="007D5517" w:rsidRPr="007D5517" w:rsidRDefault="007D5517" w:rsidP="0087044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BFD" w14:textId="77777777" w:rsidR="007D5517" w:rsidRPr="007D5517" w:rsidRDefault="007D5517" w:rsidP="0087044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14:paraId="0E55580B" w14:textId="77777777" w:rsidR="007D5517" w:rsidRPr="007D5517" w:rsidRDefault="007D5517" w:rsidP="00870447">
            <w:pPr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7D5517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7D5517" w14:paraId="3AD88A5C" w14:textId="77777777" w:rsidTr="007D5517">
        <w:trPr>
          <w:trHeight w:val="34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2FF1" w14:textId="77777777" w:rsidR="007D5517" w:rsidRDefault="007D5517" w:rsidP="00870447">
            <w:pPr>
              <w:spacing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8.7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5D9" w14:textId="77777777" w:rsidR="007D5517" w:rsidRPr="007D5517" w:rsidRDefault="007D5517">
            <w:pPr>
              <w:spacing w:before="120" w:after="120"/>
              <w:ind w:firstLine="567"/>
              <w:jc w:val="both"/>
              <w:rPr>
                <w:rFonts w:eastAsia="Calibri"/>
                <w:lang w:val="ru-RU"/>
              </w:rPr>
            </w:pPr>
            <w:r w:rsidRPr="007D5517">
              <w:rPr>
                <w:lang w:val="ru-RU"/>
              </w:rPr>
              <w:t xml:space="preserve">Объем мощности, используемый для расчета авансовых обязательств по договорам на модернизацию в отношении пары «ГТП потребления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26B826D8">
                <v:shape id="_x0000_i1213" type="#_x0000_t75" style="width:19.6pt;height:19.6pt" o:ole="">
                  <v:imagedata r:id="rId358" o:title=""/>
                </v:shape>
                <o:OLEObject Type="Embed" ProgID="Equation.3" ShapeID="_x0000_i1213" DrawAspect="Content" ObjectID="_1625467354" r:id="rId359"/>
              </w:object>
            </w:r>
            <w:r w:rsidRPr="007D5517">
              <w:rPr>
                <w:lang w:val="ru-RU"/>
              </w:rPr>
              <w:t xml:space="preserve">/ГТП генерации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01B702A4">
                <v:shape id="_x0000_i1214" type="#_x0000_t75" style="width:19.6pt;height:19.6pt" o:ole="">
                  <v:imagedata r:id="rId360" o:title=""/>
                </v:shape>
                <o:OLEObject Type="Embed" ProgID="Equation.3" ShapeID="_x0000_i1214" DrawAspect="Content" ObjectID="_1625467355" r:id="rId361"/>
              </w:object>
            </w:r>
            <w:r w:rsidRPr="007D5517">
              <w:rPr>
                <w:lang w:val="ru-RU"/>
              </w:rPr>
              <w:t xml:space="preserve">», в расчетном месяце </w:t>
            </w:r>
            <w:r>
              <w:rPr>
                <w:i/>
                <w:lang w:val="en-US"/>
              </w:rPr>
              <w:t>m</w:t>
            </w:r>
            <w:r w:rsidRPr="007D5517">
              <w:rPr>
                <w:lang w:val="ru-RU"/>
              </w:rPr>
              <w:t xml:space="preserve">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определяется как:</w:t>
            </w:r>
          </w:p>
          <w:p w14:paraId="31A2A511" w14:textId="77777777" w:rsidR="007D5517" w:rsidRPr="007D5517" w:rsidRDefault="007D5517">
            <w:pPr>
              <w:spacing w:before="120" w:after="120"/>
              <w:ind w:left="1348"/>
              <w:jc w:val="both"/>
              <w:rPr>
                <w:lang w:val="ru-RU"/>
              </w:rPr>
            </w:pPr>
            <w:r>
              <w:rPr>
                <w:rFonts w:eastAsia="Calibri"/>
                <w:position w:val="-14"/>
                <w:szCs w:val="22"/>
                <w:highlight w:val="yellow"/>
              </w:rPr>
              <w:object w:dxaOrig="4860" w:dyaOrig="375" w14:anchorId="64ECFCB5">
                <v:shape id="_x0000_i1215" type="#_x0000_t75" style="width:243.05pt;height:19pt" o:ole="">
                  <v:imagedata r:id="rId362" o:title=""/>
                </v:shape>
                <o:OLEObject Type="Embed" ProgID="Equation.3" ShapeID="_x0000_i1215" DrawAspect="Content" ObjectID="_1625467356" r:id="rId363"/>
              </w:object>
            </w:r>
            <w:r w:rsidRPr="007D5517">
              <w:rPr>
                <w:lang w:val="ru-RU"/>
              </w:rPr>
              <w:t>,</w:t>
            </w:r>
          </w:p>
          <w:p w14:paraId="47A351D8" w14:textId="77777777" w:rsidR="007D5517" w:rsidRPr="007D5517" w:rsidRDefault="007D5517">
            <w:pPr>
              <w:spacing w:before="120" w:after="120"/>
              <w:ind w:left="426" w:hanging="426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где </w:t>
            </w:r>
            <w:r>
              <w:rPr>
                <w:rFonts w:eastAsia="Calibri"/>
                <w:position w:val="-14"/>
                <w:szCs w:val="22"/>
              </w:rPr>
              <w:object w:dxaOrig="1305" w:dyaOrig="390" w14:anchorId="72A78F42">
                <v:shape id="_x0000_i1216" type="#_x0000_t75" style="width:65.1pt;height:19.6pt" o:ole="">
                  <v:imagedata r:id="rId364" o:title=""/>
                </v:shape>
                <o:OLEObject Type="Embed" ProgID="Equation.3" ShapeID="_x0000_i1216" DrawAspect="Content" ObjectID="_1625467357" r:id="rId365"/>
              </w:object>
            </w:r>
            <w:r w:rsidRPr="007D5517">
              <w:rPr>
                <w:lang w:val="ru-RU"/>
              </w:rPr>
              <w:t xml:space="preserve"> ― доля, которую пиковое потребление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для определения авансовых обязательств рассчитывается по формуле:</w:t>
            </w:r>
          </w:p>
          <w:p w14:paraId="5F87AF0C" w14:textId="77777777" w:rsidR="007D5517" w:rsidRPr="007D5517" w:rsidRDefault="007D5517">
            <w:pPr>
              <w:spacing w:before="120" w:after="120"/>
              <w:ind w:left="2020" w:firstLine="34"/>
              <w:jc w:val="both"/>
              <w:rPr>
                <w:lang w:val="ru-RU"/>
              </w:rPr>
            </w:pPr>
            <w:r>
              <w:rPr>
                <w:rFonts w:eastAsia="Calibri"/>
                <w:position w:val="-50"/>
                <w:szCs w:val="22"/>
              </w:rPr>
              <w:object w:dxaOrig="3075" w:dyaOrig="1005" w14:anchorId="212FD036">
                <v:shape id="_x0000_i1217" type="#_x0000_t75" style="width:154.35pt;height:50.1pt" o:ole="">
                  <v:imagedata r:id="rId366" o:title=""/>
                </v:shape>
                <o:OLEObject Type="Embed" ProgID="Equation.3" ShapeID="_x0000_i1217" DrawAspect="Content" ObjectID="_1625467358" r:id="rId367"/>
              </w:object>
            </w:r>
            <w:r w:rsidRPr="007D5517">
              <w:rPr>
                <w:lang w:val="ru-RU"/>
              </w:rPr>
              <w:t>.</w:t>
            </w:r>
          </w:p>
          <w:p w14:paraId="7353488E" w14:textId="77777777" w:rsidR="007D5517" w:rsidRPr="007D5517" w:rsidRDefault="007D551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Совокупный объем мощности, покупаемый участником оптового рынка </w:t>
            </w:r>
            <w:r>
              <w:rPr>
                <w:i/>
                <w:lang w:val="en-US"/>
              </w:rPr>
              <w:t>j</w:t>
            </w:r>
            <w:r w:rsidRPr="007D5517">
              <w:rPr>
                <w:lang w:val="ru-RU"/>
              </w:rPr>
              <w:t xml:space="preserve"> в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по договорам на модернизацию, определяется как:</w:t>
            </w:r>
          </w:p>
          <w:p w14:paraId="5D1370B0" w14:textId="77777777" w:rsidR="007D5517" w:rsidRDefault="007D5517">
            <w:pPr>
              <w:spacing w:before="120" w:after="120"/>
              <w:ind w:left="781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/>
                <w:position w:val="-30"/>
                <w:szCs w:val="22"/>
              </w:rPr>
              <w:object w:dxaOrig="3780" w:dyaOrig="555" w14:anchorId="42537D8F">
                <v:shape id="_x0000_i1218" type="#_x0000_t75" style="width:189.5pt;height:27.65pt" o:ole="">
                  <v:imagedata r:id="rId368" o:title=""/>
                </v:shape>
                <o:OLEObject Type="Embed" ProgID="Equation.3" ShapeID="_x0000_i1218" DrawAspect="Content" ObjectID="_1625467359" r:id="rId369"/>
              </w:object>
            </w:r>
            <w:r>
              <w:rPr>
                <w:position w:val="-30"/>
              </w:rPr>
              <w:t>.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894" w14:textId="77777777" w:rsidR="007D5517" w:rsidRPr="007D5517" w:rsidRDefault="007D551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Объем мощности, используемый для расчета авансовых обязательств по договорам на модернизацию в отношении пары «ГТП потребления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1804BDE7">
                <v:shape id="_x0000_i1219" type="#_x0000_t75" style="width:19.6pt;height:19.6pt" o:ole="">
                  <v:imagedata r:id="rId358" o:title=""/>
                </v:shape>
                <o:OLEObject Type="Embed" ProgID="Equation.3" ShapeID="_x0000_i1219" DrawAspect="Content" ObjectID="_1625467360" r:id="rId370"/>
              </w:object>
            </w:r>
            <w:r w:rsidRPr="007D5517">
              <w:rPr>
                <w:lang w:val="ru-RU"/>
              </w:rPr>
              <w:t xml:space="preserve">/ГТП генерации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08F6106D">
                <v:shape id="_x0000_i1220" type="#_x0000_t75" style="width:19.6pt;height:19.6pt" o:ole="">
                  <v:imagedata r:id="rId360" o:title=""/>
                </v:shape>
                <o:OLEObject Type="Embed" ProgID="Equation.3" ShapeID="_x0000_i1220" DrawAspect="Content" ObjectID="_1625467361" r:id="rId371"/>
              </w:object>
            </w:r>
            <w:r w:rsidRPr="007D5517">
              <w:rPr>
                <w:lang w:val="ru-RU"/>
              </w:rPr>
              <w:t xml:space="preserve">», в расчетном месяце </w:t>
            </w:r>
            <w:r>
              <w:rPr>
                <w:i/>
                <w:lang w:val="en-US"/>
              </w:rPr>
              <w:t>m</w:t>
            </w:r>
            <w:r w:rsidRPr="007D5517">
              <w:rPr>
                <w:lang w:val="ru-RU"/>
              </w:rPr>
              <w:t xml:space="preserve">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определяется как:</w:t>
            </w:r>
          </w:p>
          <w:p w14:paraId="48A54B09" w14:textId="77777777" w:rsidR="007D5517" w:rsidRPr="007D5517" w:rsidRDefault="007D5517">
            <w:pPr>
              <w:spacing w:before="120" w:after="120"/>
              <w:ind w:left="1348"/>
              <w:jc w:val="both"/>
              <w:rPr>
                <w:lang w:val="ru-RU"/>
              </w:rPr>
            </w:pPr>
            <w:r>
              <w:rPr>
                <w:rFonts w:eastAsia="Calibri"/>
                <w:position w:val="-14"/>
                <w:szCs w:val="22"/>
                <w:highlight w:val="yellow"/>
              </w:rPr>
              <w:object w:dxaOrig="4860" w:dyaOrig="375" w14:anchorId="62E0E057">
                <v:shape id="_x0000_i1221" type="#_x0000_t75" style="width:243.05pt;height:19pt" o:ole="">
                  <v:imagedata r:id="rId372" o:title=""/>
                </v:shape>
                <o:OLEObject Type="Embed" ProgID="Equation.3" ShapeID="_x0000_i1221" DrawAspect="Content" ObjectID="_1625467362" r:id="rId373"/>
              </w:object>
            </w:r>
            <w:r w:rsidRPr="007D5517">
              <w:rPr>
                <w:lang w:val="ru-RU"/>
              </w:rPr>
              <w:t>,</w:t>
            </w:r>
          </w:p>
          <w:p w14:paraId="083C66DF" w14:textId="77777777" w:rsidR="007D5517" w:rsidRPr="007D5517" w:rsidRDefault="007D5517">
            <w:pPr>
              <w:spacing w:before="120" w:after="120"/>
              <w:ind w:left="426" w:hanging="426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где </w:t>
            </w:r>
            <w:r>
              <w:rPr>
                <w:rFonts w:eastAsia="Calibri"/>
                <w:position w:val="-14"/>
                <w:szCs w:val="22"/>
              </w:rPr>
              <w:object w:dxaOrig="1305" w:dyaOrig="390" w14:anchorId="680B5307">
                <v:shape id="_x0000_i1222" type="#_x0000_t75" style="width:65.1pt;height:19.6pt" o:ole="">
                  <v:imagedata r:id="rId364" o:title=""/>
                </v:shape>
                <o:OLEObject Type="Embed" ProgID="Equation.3" ShapeID="_x0000_i1222" DrawAspect="Content" ObjectID="_1625467363" r:id="rId374"/>
              </w:object>
            </w:r>
            <w:r w:rsidRPr="007D5517">
              <w:rPr>
                <w:lang w:val="ru-RU"/>
              </w:rPr>
              <w:t xml:space="preserve"> ― доля, которую пиковое потребление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для определения авансовых обязательств рассчитывается по формуле:</w:t>
            </w:r>
          </w:p>
          <w:p w14:paraId="1043413F" w14:textId="77777777" w:rsidR="007D5517" w:rsidRPr="007D5517" w:rsidRDefault="007D5517">
            <w:pPr>
              <w:spacing w:before="120" w:after="120"/>
              <w:ind w:left="2020" w:firstLine="34"/>
              <w:jc w:val="both"/>
              <w:rPr>
                <w:lang w:val="ru-RU"/>
              </w:rPr>
            </w:pPr>
            <w:r>
              <w:rPr>
                <w:rFonts w:eastAsia="Calibri"/>
                <w:position w:val="-50"/>
                <w:szCs w:val="22"/>
              </w:rPr>
              <w:object w:dxaOrig="3075" w:dyaOrig="1005" w14:anchorId="157D2330">
                <v:shape id="_x0000_i1223" type="#_x0000_t75" style="width:154.35pt;height:50.1pt" o:ole="">
                  <v:imagedata r:id="rId366" o:title=""/>
                </v:shape>
                <o:OLEObject Type="Embed" ProgID="Equation.3" ShapeID="_x0000_i1223" DrawAspect="Content" ObjectID="_1625467364" r:id="rId375"/>
              </w:object>
            </w:r>
            <w:r w:rsidRPr="007D5517">
              <w:rPr>
                <w:lang w:val="ru-RU"/>
              </w:rPr>
              <w:t>.</w:t>
            </w:r>
          </w:p>
          <w:p w14:paraId="7F2AC541" w14:textId="77777777" w:rsidR="007D5517" w:rsidRPr="007D5517" w:rsidRDefault="007D551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Совокупный объем мощности, покупаемый участником оптового рынка </w:t>
            </w:r>
            <w:r>
              <w:rPr>
                <w:i/>
                <w:lang w:val="en-US"/>
              </w:rPr>
              <w:t>j</w:t>
            </w:r>
            <w:r w:rsidRPr="007D5517">
              <w:rPr>
                <w:lang w:val="ru-RU"/>
              </w:rPr>
              <w:t xml:space="preserve"> в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по договорам на модернизацию, определяется как:</w:t>
            </w:r>
          </w:p>
          <w:p w14:paraId="26DE57BC" w14:textId="77777777" w:rsidR="007D5517" w:rsidRDefault="007D5517">
            <w:pPr>
              <w:spacing w:before="120" w:after="120"/>
              <w:ind w:left="2020" w:firstLine="34"/>
              <w:jc w:val="both"/>
            </w:pPr>
            <w:r>
              <w:rPr>
                <w:rFonts w:eastAsia="Calibri"/>
                <w:position w:val="-30"/>
                <w:szCs w:val="22"/>
              </w:rPr>
              <w:object w:dxaOrig="3780" w:dyaOrig="555" w14:anchorId="7CBBB4A3">
                <v:shape id="_x0000_i1224" type="#_x0000_t75" style="width:189.5pt;height:27.65pt" o:ole="">
                  <v:imagedata r:id="rId368" o:title=""/>
                </v:shape>
                <o:OLEObject Type="Embed" ProgID="Equation.3" ShapeID="_x0000_i1224" DrawAspect="Content" ObjectID="_1625467365" r:id="rId376"/>
              </w:object>
            </w:r>
            <w:r>
              <w:rPr>
                <w:position w:val="-30"/>
              </w:rPr>
              <w:t>.</w:t>
            </w:r>
          </w:p>
        </w:tc>
      </w:tr>
    </w:tbl>
    <w:p w14:paraId="2040B4B4" w14:textId="77777777" w:rsidR="007D5517" w:rsidRPr="00410EA2" w:rsidRDefault="007D5517" w:rsidP="00817F39">
      <w:pPr>
        <w:jc w:val="center"/>
        <w:rPr>
          <w:lang w:val="ru-RU"/>
        </w:rPr>
      </w:pPr>
    </w:p>
    <w:p w14:paraId="6D612997" w14:textId="77777777" w:rsidR="00817F39" w:rsidRDefault="00817F39" w:rsidP="000A3AC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43857BA5" w14:textId="77777777" w:rsidR="00817F39" w:rsidRDefault="00817F39" w:rsidP="000A3AC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230D0264" w14:textId="77777777" w:rsidR="00870447" w:rsidRDefault="00870447" w:rsidP="000A3AC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72E53118" w14:textId="77777777" w:rsidR="000A3AC6" w:rsidRPr="00DB01D5" w:rsidRDefault="000A3AC6" w:rsidP="000A3AC6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lastRenderedPageBreak/>
        <w:t xml:space="preserve">Предложения по изменениям и дополнениям в </w:t>
      </w:r>
      <w:r w:rsidRPr="000A3AC6">
        <w:rPr>
          <w:b/>
          <w:caps/>
          <w:sz w:val="26"/>
          <w:szCs w:val="26"/>
          <w:lang w:val="ru-RU" w:eastAsia="ru-RU"/>
        </w:rPr>
        <w:t>Регламент контроля за соблюдением участниками оптового рынка Правил оптового рынка и Договора о присоединении к торговой системе оптового рынка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 w:rsidRPr="00DB01D5">
        <w:rPr>
          <w:b/>
          <w:sz w:val="26"/>
          <w:szCs w:val="26"/>
          <w:lang w:val="ru-RU" w:eastAsia="ru-RU"/>
        </w:rPr>
        <w:t xml:space="preserve">Приложение № </w:t>
      </w:r>
      <w:r>
        <w:rPr>
          <w:b/>
          <w:sz w:val="26"/>
          <w:szCs w:val="26"/>
          <w:lang w:val="ru-RU" w:eastAsia="ru-RU"/>
        </w:rPr>
        <w:t>23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14:paraId="5D9962D9" w14:textId="77777777" w:rsidR="000A3AC6" w:rsidRPr="00DB01D5" w:rsidRDefault="000A3AC6" w:rsidP="000A3AC6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6836"/>
      </w:tblGrid>
      <w:tr w:rsidR="000A3AC6" w:rsidRPr="00800EAD" w14:paraId="10A02C3B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607205DB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11579966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4" w:type="dxa"/>
            <w:vAlign w:val="center"/>
          </w:tcPr>
          <w:p w14:paraId="68A494AD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0CE89AA6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6" w:type="dxa"/>
            <w:vAlign w:val="center"/>
          </w:tcPr>
          <w:p w14:paraId="52819810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50B37BC6" w14:textId="77777777"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0A3AC6" w:rsidRPr="000A3AC6" w14:paraId="2583D36E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6BCD89FB" w14:textId="77777777" w:rsidR="000A3AC6" w:rsidRPr="000A3AC6" w:rsidRDefault="000A3AC6" w:rsidP="000A3AC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t>2.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  <w:r w:rsidRPr="00DB01D5">
              <w:rPr>
                <w:rFonts w:cs="Garamond"/>
                <w:b/>
                <w:bCs/>
                <w:szCs w:val="22"/>
                <w:lang w:val="en-US" w:eastAsia="ru-RU"/>
              </w:rPr>
              <w:t>.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</w:p>
        </w:tc>
        <w:tc>
          <w:tcPr>
            <w:tcW w:w="6844" w:type="dxa"/>
            <w:vAlign w:val="center"/>
          </w:tcPr>
          <w:p w14:paraId="47334504" w14:textId="77777777" w:rsidR="000A3AC6" w:rsidRPr="00007272" w:rsidRDefault="000A3AC6" w:rsidP="000A3AC6">
            <w:pPr>
              <w:pStyle w:val="1f5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10" w:name="_Toc353285229"/>
            <w:bookmarkStart w:id="11" w:name="_Toc375211133"/>
            <w:bookmarkStart w:id="12" w:name="_Toc375211315"/>
            <w:bookmarkStart w:id="13" w:name="_Toc387998081"/>
            <w:bookmarkStart w:id="14" w:name="_Toc387998465"/>
            <w:bookmarkStart w:id="15" w:name="_Toc387999260"/>
            <w:bookmarkStart w:id="16" w:name="_Toc396812043"/>
            <w:bookmarkStart w:id="17" w:name="_Toc467847834"/>
            <w:r w:rsidRPr="00C06704">
              <w:rPr>
                <w:rFonts w:ascii="Garamond" w:hAnsi="Garamond" w:cs="Garamond"/>
                <w:b/>
                <w:bCs/>
                <w:sz w:val="22"/>
                <w:szCs w:val="22"/>
              </w:rPr>
              <w:t>Договоры на оптовом рынке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14EB7469" w14:textId="77777777" w:rsidR="000A3AC6" w:rsidRPr="00C06704" w:rsidRDefault="000A3AC6" w:rsidP="000A3AC6">
            <w:pPr>
              <w:pStyle w:val="1f5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1B4B4E">
              <w:rPr>
                <w:rFonts w:ascii="Garamond" w:hAnsi="Garamond" w:cs="Garamond"/>
                <w:sz w:val="22"/>
                <w:szCs w:val="22"/>
              </w:rPr>
              <w:t>Контр</w:t>
            </w:r>
            <w:r>
              <w:rPr>
                <w:rFonts w:ascii="Garamond" w:hAnsi="Garamond" w:cs="Garamond"/>
                <w:sz w:val="22"/>
                <w:szCs w:val="22"/>
              </w:rPr>
              <w:t>оль расчетов участников на ОРЭМ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F57B0E">
              <w:rPr>
                <w:rFonts w:ascii="Garamond" w:hAnsi="Garamond"/>
                <w:sz w:val="22"/>
                <w:szCs w:val="22"/>
              </w:rPr>
              <w:t>за исключением ПАО «Интер РАО»,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14:paraId="27DD9E56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 (РД);</w:t>
            </w:r>
          </w:p>
          <w:p w14:paraId="7C1019F0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 (ДДМ ГЭС/АЭС);</w:t>
            </w:r>
          </w:p>
          <w:p w14:paraId="10BFFE15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 (договоры купли-продажи в БР);</w:t>
            </w:r>
          </w:p>
          <w:p w14:paraId="308322B4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31D71A46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мощности (договоры купли-продажи мощности);</w:t>
            </w:r>
          </w:p>
          <w:p w14:paraId="2417C2D4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3E99F8DC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(ДПМ);</w:t>
            </w:r>
          </w:p>
          <w:p w14:paraId="33ECF274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color w:val="000000"/>
                <w:szCs w:val="22"/>
                <w:lang w:val="ru-RU"/>
              </w:rPr>
              <w:t>договоры о предоставлении мощности введенных в эксплуатацию генерирующих объектов</w:t>
            </w:r>
            <w:r w:rsidRPr="000A3AC6">
              <w:rPr>
                <w:rFonts w:cs="Garamond"/>
                <w:szCs w:val="22"/>
                <w:lang w:val="ru-RU"/>
              </w:rPr>
              <w:t>(ДПМ);</w:t>
            </w:r>
          </w:p>
          <w:p w14:paraId="241E2083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32D2094C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lastRenderedPageBreak/>
              <w:t>агентские договоры, обеспечивающие реализацию инвестиционных программ ОГК/ТГК;</w:t>
            </w:r>
          </w:p>
          <w:p w14:paraId="3EBB7BEE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эксплуат</w:t>
            </w:r>
            <w:r>
              <w:rPr>
                <w:rFonts w:ascii="Garamond" w:hAnsi="Garamond" w:cs="Garamond"/>
                <w:sz w:val="22"/>
                <w:szCs w:val="22"/>
              </w:rPr>
              <w:t>ацию генерирующих объектов;</w:t>
            </w:r>
          </w:p>
          <w:p w14:paraId="398E32B4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(договоры КОМ)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1F3BE3AE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579A5E34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 (договоры на поставку мощности в вынужденных режимах)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581CE27B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 (договоры ГЭС);</w:t>
            </w:r>
          </w:p>
          <w:p w14:paraId="6729709B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атомных станций (договоры АЭС)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3BD1E80A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ценовых заявок на сутки вперед (договоры купли-продажи в РСВ);</w:t>
            </w:r>
          </w:p>
          <w:p w14:paraId="7EBF9987" w14:textId="77777777" w:rsidR="000A3AC6" w:rsidRPr="000A3AC6" w:rsidRDefault="000A3AC6" w:rsidP="000A3AC6">
            <w:pPr>
              <w:spacing w:before="0" w:after="0"/>
              <w:rPr>
                <w:rFonts w:cs="Garamond"/>
                <w:bCs/>
                <w:szCs w:val="22"/>
                <w:lang w:val="ru-RU" w:eastAsia="ru-RU"/>
              </w:rPr>
            </w:pPr>
            <w:r w:rsidRPr="000A3AC6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</w:tc>
        <w:tc>
          <w:tcPr>
            <w:tcW w:w="6836" w:type="dxa"/>
            <w:vAlign w:val="center"/>
          </w:tcPr>
          <w:p w14:paraId="1771BE57" w14:textId="77777777" w:rsidR="000A3AC6" w:rsidRPr="00007272" w:rsidRDefault="000A3AC6" w:rsidP="000A3AC6">
            <w:pPr>
              <w:pStyle w:val="1f5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Договоры на оптовом рынке</w:t>
            </w:r>
          </w:p>
          <w:p w14:paraId="019FD179" w14:textId="77777777" w:rsidR="000A3AC6" w:rsidRPr="00C06704" w:rsidRDefault="000A3AC6" w:rsidP="000A3AC6">
            <w:pPr>
              <w:pStyle w:val="1f5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1B4B4E">
              <w:rPr>
                <w:rFonts w:ascii="Garamond" w:hAnsi="Garamond" w:cs="Garamond"/>
                <w:sz w:val="22"/>
                <w:szCs w:val="22"/>
              </w:rPr>
              <w:t>Контр</w:t>
            </w:r>
            <w:r>
              <w:rPr>
                <w:rFonts w:ascii="Garamond" w:hAnsi="Garamond" w:cs="Garamond"/>
                <w:sz w:val="22"/>
                <w:szCs w:val="22"/>
              </w:rPr>
              <w:t>оль расчетов участников на ОРЭМ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F57B0E">
              <w:rPr>
                <w:rFonts w:ascii="Garamond" w:hAnsi="Garamond"/>
                <w:sz w:val="22"/>
                <w:szCs w:val="22"/>
              </w:rPr>
              <w:t>за исключением ПАО «Интер РАО»,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14:paraId="6B33B578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 (РД);</w:t>
            </w:r>
          </w:p>
          <w:p w14:paraId="39C5A45F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 (ДДМ ГЭС/АЭС);</w:t>
            </w:r>
          </w:p>
          <w:p w14:paraId="6E3FA58E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 (договоры купли-продажи в БР);</w:t>
            </w:r>
          </w:p>
          <w:p w14:paraId="1ABF18A6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302146B0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мощности (договоры купли-продажи мощности);</w:t>
            </w:r>
          </w:p>
          <w:p w14:paraId="07A19220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5C6F9457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(ДПМ);</w:t>
            </w:r>
          </w:p>
          <w:p w14:paraId="3F9AA8B8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color w:val="000000"/>
                <w:szCs w:val="22"/>
                <w:lang w:val="ru-RU"/>
              </w:rPr>
              <w:t>договоры о предоставлении мощности введенных в эксплуатацию генерирующих объектов</w:t>
            </w:r>
            <w:r w:rsidRPr="000A3AC6">
              <w:rPr>
                <w:rFonts w:cs="Garamond"/>
                <w:szCs w:val="22"/>
                <w:lang w:val="ru-RU"/>
              </w:rPr>
              <w:t>(ДПМ);</w:t>
            </w:r>
          </w:p>
          <w:p w14:paraId="2B476FE4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6E9C3785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lastRenderedPageBreak/>
              <w:t>агентские договоры, обеспечивающие реализацию инвестиционных программ ОГК/ТГК;</w:t>
            </w:r>
          </w:p>
          <w:p w14:paraId="7A0AE445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эксплуат</w:t>
            </w:r>
            <w:r>
              <w:rPr>
                <w:rFonts w:ascii="Garamond" w:hAnsi="Garamond" w:cs="Garamond"/>
                <w:sz w:val="22"/>
                <w:szCs w:val="22"/>
              </w:rPr>
              <w:t>ацию генерирующих объектов;</w:t>
            </w:r>
          </w:p>
          <w:p w14:paraId="0EE42E1F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(договоры КОМ)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62CA02E6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ADE0EC3" w14:textId="77777777" w:rsidR="000A3AC6" w:rsidRPr="000A3AC6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 (договоры на поставку мощности в вынужденных режимах)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33E94D8B" w14:textId="77777777" w:rsidR="000A3AC6" w:rsidRPr="000A3AC6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1850AD55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 (договоры ГЭС);</w:t>
            </w:r>
          </w:p>
          <w:p w14:paraId="6A165591" w14:textId="77777777" w:rsidR="000A3AC6" w:rsidRPr="00C06704" w:rsidRDefault="000A3AC6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атомных станций (договоры АЭС)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75DD84A6" w14:textId="77777777"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ценовых заявок на сутки вперед (договоры купли-продажи в РСВ);</w:t>
            </w:r>
          </w:p>
          <w:p w14:paraId="4E36C080" w14:textId="77777777" w:rsidR="000A3AC6" w:rsidRPr="00DB01D5" w:rsidRDefault="000A3AC6" w:rsidP="000A3AC6">
            <w:pPr>
              <w:tabs>
                <w:tab w:val="left" w:pos="0"/>
                <w:tab w:val="left" w:pos="1620"/>
              </w:tabs>
              <w:spacing w:before="120" w:after="120"/>
              <w:ind w:left="885"/>
              <w:jc w:val="both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szCs w:val="22"/>
                <w:lang w:val="ru-RU"/>
              </w:rPr>
              <w:t>…</w:t>
            </w:r>
          </w:p>
        </w:tc>
      </w:tr>
      <w:tr w:rsidR="007D2628" w:rsidRPr="007D2628" w14:paraId="01B08861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4D52F023" w14:textId="77777777" w:rsidR="007D2628" w:rsidRDefault="007D2628" w:rsidP="007D2628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2.2.2</w:t>
            </w:r>
          </w:p>
        </w:tc>
        <w:tc>
          <w:tcPr>
            <w:tcW w:w="6844" w:type="dxa"/>
            <w:vAlign w:val="center"/>
          </w:tcPr>
          <w:p w14:paraId="01D34C01" w14:textId="77777777" w:rsidR="007D2628" w:rsidRPr="007D2628" w:rsidRDefault="007D2628" w:rsidP="007D262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D2628">
              <w:rPr>
                <w:rFonts w:cs="Garamond"/>
                <w:szCs w:val="22"/>
                <w:lang w:val="ru-RU"/>
              </w:rPr>
              <w:t>Договоры на оптовом рынке, по которым осуществляется расчет задолженности:</w:t>
            </w:r>
          </w:p>
          <w:p w14:paraId="22177B50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ры купли-продажи электрической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энергии и мощности;</w:t>
            </w:r>
          </w:p>
          <w:p w14:paraId="79E26156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договоры купли-продажи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мощности, производимой на генерирующем оборудовании атомных электростанций и гидроэлектростанций;</w:t>
            </w:r>
          </w:p>
          <w:p w14:paraId="7CBD16B3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7D1CD7F8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56964A8A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мощности;</w:t>
            </w:r>
          </w:p>
          <w:p w14:paraId="5EB67D4D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комиссии на продажу мощности;</w:t>
            </w:r>
          </w:p>
          <w:p w14:paraId="19F1E5C4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70084E2B" w14:textId="77777777" w:rsidR="007D2628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введенных в эксплуатацию генерирующих объектов;</w:t>
            </w:r>
          </w:p>
          <w:p w14:paraId="09ABA9C8" w14:textId="77777777" w:rsidR="007D2628" w:rsidRPr="00FE0327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E0327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199D0F56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14:paraId="39621A21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03912D32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737F9C65" w14:textId="77777777" w:rsidR="007D2628" w:rsidRPr="007D2628" w:rsidRDefault="007D2628" w:rsidP="007D2628">
            <w:pPr>
              <w:pStyle w:val="1f5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Cs/>
                <w:sz w:val="22"/>
                <w:szCs w:val="22"/>
                <w:lang w:val="en-US"/>
              </w:rPr>
            </w:pPr>
            <w:r w:rsidRPr="007D2628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…</w:t>
            </w:r>
          </w:p>
        </w:tc>
        <w:tc>
          <w:tcPr>
            <w:tcW w:w="6836" w:type="dxa"/>
            <w:vAlign w:val="center"/>
          </w:tcPr>
          <w:p w14:paraId="019FC89B" w14:textId="77777777" w:rsidR="007D2628" w:rsidRPr="007D2628" w:rsidRDefault="007D2628" w:rsidP="007D262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D2628">
              <w:rPr>
                <w:rFonts w:cs="Garamond"/>
                <w:szCs w:val="22"/>
                <w:lang w:val="ru-RU"/>
              </w:rPr>
              <w:lastRenderedPageBreak/>
              <w:t>Договоры на оптовом рынке, по которым осуществляется расчет задолженности:</w:t>
            </w:r>
          </w:p>
          <w:p w14:paraId="69DF83CD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ры купли-продажи электрической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энергии и мощности;</w:t>
            </w:r>
          </w:p>
          <w:p w14:paraId="3ED030BB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договоры купли-продажи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мощности, производимой на генерирующем оборудовании атомных электростанций и гидроэлектростанций;</w:t>
            </w:r>
          </w:p>
          <w:p w14:paraId="53EA5265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5F67CC13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2C0CD782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мощности;</w:t>
            </w:r>
          </w:p>
          <w:p w14:paraId="03B47191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комиссии на продажу мощности;</w:t>
            </w:r>
          </w:p>
          <w:p w14:paraId="3C758B43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046C5D0A" w14:textId="77777777" w:rsidR="007D2628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введенных в эксплуатацию генерирующих объектов;</w:t>
            </w:r>
          </w:p>
          <w:p w14:paraId="4C39F7FD" w14:textId="77777777" w:rsidR="007D2628" w:rsidRPr="00FE0327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E0327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66EB76F4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14:paraId="723F6ADE" w14:textId="77777777" w:rsidR="007D2628" w:rsidRPr="00C06704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05F3CD00" w14:textId="77777777" w:rsidR="007D2628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750C2056" w14:textId="77777777" w:rsidR="007D2628" w:rsidRPr="007D2628" w:rsidRDefault="007D2628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6D416AF1" w14:textId="77777777" w:rsidR="007D2628" w:rsidRPr="00C06704" w:rsidRDefault="007D2628" w:rsidP="007D2628">
            <w:pPr>
              <w:pStyle w:val="1f5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D2628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…</w:t>
            </w:r>
          </w:p>
        </w:tc>
      </w:tr>
      <w:tr w:rsidR="0077142D" w:rsidRPr="00800EAD" w14:paraId="7F2A6CBA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6C6CA935" w14:textId="77777777" w:rsidR="0077142D" w:rsidRDefault="0077142D" w:rsidP="0077142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2.3.2</w:t>
            </w:r>
          </w:p>
        </w:tc>
        <w:tc>
          <w:tcPr>
            <w:tcW w:w="6844" w:type="dxa"/>
            <w:vAlign w:val="center"/>
          </w:tcPr>
          <w:p w14:paraId="1FA44A66" w14:textId="77777777" w:rsidR="0077142D" w:rsidRPr="0077142D" w:rsidRDefault="0077142D" w:rsidP="0077142D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7142D">
              <w:rPr>
                <w:rFonts w:cs="Garamond"/>
                <w:szCs w:val="22"/>
                <w:lang w:val="ru-RU"/>
              </w:rPr>
              <w:t>Порядок проверки наличия у участника оптового рынка оснований, предусмотренных пунктом</w:t>
            </w:r>
            <w:r w:rsidRPr="00D020BD">
              <w:rPr>
                <w:rFonts w:cs="Garamond"/>
                <w:szCs w:val="22"/>
              </w:rPr>
              <w:t> </w:t>
            </w:r>
            <w:r w:rsidRPr="0077142D">
              <w:rPr>
                <w:rFonts w:cs="Garamond"/>
                <w:szCs w:val="22"/>
                <w:lang w:val="ru-RU"/>
              </w:rPr>
              <w:t>2.3.3 настоящего Регламента, влекущих к инициированию процедуры лишения статуса субъекта оптового рынка:</w:t>
            </w:r>
          </w:p>
          <w:p w14:paraId="7CC6E412" w14:textId="77777777" w:rsidR="0077142D" w:rsidRPr="00D020BD" w:rsidRDefault="0077142D" w:rsidP="006A0E14">
            <w:pPr>
              <w:pStyle w:val="afffe"/>
              <w:numPr>
                <w:ilvl w:val="0"/>
                <w:numId w:val="12"/>
              </w:numPr>
              <w:tabs>
                <w:tab w:val="left" w:pos="0"/>
                <w:tab w:val="left" w:pos="1620"/>
              </w:tabs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sz w:val="22"/>
                <w:szCs w:val="22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14:paraId="75288F81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мощности:</w:t>
            </w:r>
          </w:p>
          <w:p w14:paraId="30164991" w14:textId="77777777" w:rsidR="0077142D" w:rsidRPr="00D020BD" w:rsidRDefault="0077142D" w:rsidP="006A0E14">
            <w:pPr>
              <w:pStyle w:val="afffe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 для энергосбытовых компаний, гарантирующих поставщиков (энергоснабжающих организаций) для поставки населению;</w:t>
            </w:r>
          </w:p>
          <w:p w14:paraId="62110356" w14:textId="77777777" w:rsidR="0077142D" w:rsidRPr="00D020BD" w:rsidRDefault="0077142D" w:rsidP="006A0E14">
            <w:pPr>
              <w:pStyle w:val="afffe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 для гарантирующих поставщиков, энергосбытовых и энергоснабжающих организаций – участников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организаций, осуществляющих экспортно-импортные операции в части покупки электрической энергии и мощности на территории Республики Северная Осетия – Алания;</w:t>
            </w:r>
          </w:p>
          <w:p w14:paraId="41B9D4E8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112999E2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системы:</w:t>
            </w:r>
          </w:p>
          <w:p w14:paraId="04011F2A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3A153A3E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электрической энергии по результатам конкурентного отбора заявок для </w:t>
            </w: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балансирования системы (для участников оптового рынка, признанных банкротами);</w:t>
            </w:r>
          </w:p>
          <w:p w14:paraId="5B6827E6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14:paraId="45CF986B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мощности;</w:t>
            </w:r>
          </w:p>
          <w:p w14:paraId="48170FFF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37CD7C49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введенных в эксплуатацию генерирующих объектов;</w:t>
            </w:r>
          </w:p>
          <w:p w14:paraId="6125BD68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7FE02428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мощности:</w:t>
            </w:r>
          </w:p>
          <w:p w14:paraId="54D80984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14:paraId="7EF1F7DF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23BF2DEF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новых генерирующих объектов;</w:t>
            </w:r>
          </w:p>
          <w:p w14:paraId="7851F07A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генерирующих объектов, указанных в абзаце 3 пункта 113(1) Правил оптового рынка);</w:t>
            </w:r>
          </w:p>
          <w:p w14:paraId="225A0B7E" w14:textId="10DA6138" w:rsidR="0077142D" w:rsidRPr="00870447" w:rsidRDefault="0077142D" w:rsidP="00870447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мощности по результатам конкурентного отбора мощности (для группы точек поставки с признаком «условная ГТП генерации, в </w:t>
            </w: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состав которой входит невведенное генерирующее оборудование»);</w:t>
            </w:r>
          </w:p>
        </w:tc>
        <w:tc>
          <w:tcPr>
            <w:tcW w:w="6836" w:type="dxa"/>
            <w:vAlign w:val="center"/>
          </w:tcPr>
          <w:p w14:paraId="7377A9D3" w14:textId="77777777" w:rsidR="0077142D" w:rsidRPr="0077142D" w:rsidRDefault="0077142D" w:rsidP="0077142D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7142D">
              <w:rPr>
                <w:rFonts w:cs="Garamond"/>
                <w:szCs w:val="22"/>
                <w:lang w:val="ru-RU"/>
              </w:rPr>
              <w:lastRenderedPageBreak/>
              <w:t>Порядок проверки наличия у участника оптового рынка оснований, предусмотренных пунктом</w:t>
            </w:r>
            <w:r w:rsidRPr="00D020BD">
              <w:rPr>
                <w:rFonts w:cs="Garamond"/>
                <w:szCs w:val="22"/>
              </w:rPr>
              <w:t> </w:t>
            </w:r>
            <w:r w:rsidRPr="0077142D">
              <w:rPr>
                <w:rFonts w:cs="Garamond"/>
                <w:szCs w:val="22"/>
                <w:lang w:val="ru-RU"/>
              </w:rPr>
              <w:t>2.3.3 настоящего Регламента, влекущих к инициированию процедуры лишения статуса субъекта оптового рынка:</w:t>
            </w:r>
          </w:p>
          <w:p w14:paraId="50BB07AD" w14:textId="77777777" w:rsidR="0077142D" w:rsidRPr="00D020BD" w:rsidRDefault="0077142D" w:rsidP="006A0E14">
            <w:pPr>
              <w:pStyle w:val="afffe"/>
              <w:numPr>
                <w:ilvl w:val="0"/>
                <w:numId w:val="12"/>
              </w:numPr>
              <w:tabs>
                <w:tab w:val="left" w:pos="0"/>
                <w:tab w:val="left" w:pos="1620"/>
              </w:tabs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sz w:val="22"/>
                <w:szCs w:val="22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14:paraId="322253C9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мощности:</w:t>
            </w:r>
          </w:p>
          <w:p w14:paraId="69F51AFC" w14:textId="77777777" w:rsidR="0077142D" w:rsidRPr="00D020BD" w:rsidRDefault="0077142D" w:rsidP="006A0E14">
            <w:pPr>
              <w:pStyle w:val="afffe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 для энергосбытовых компаний, гарантирующих поставщиков (энергоснабжающих организаций) для поставки населению;</w:t>
            </w:r>
          </w:p>
          <w:p w14:paraId="7B1934FF" w14:textId="77777777" w:rsidR="0077142D" w:rsidRPr="00D020BD" w:rsidRDefault="0077142D" w:rsidP="006A0E14">
            <w:pPr>
              <w:pStyle w:val="afffe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регулируемые договоры купли-продажи электрической энергии и мощности для гарантирующих поставщиков, энергосбытовых и энергоснабжающих организаций – участников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организаций, осуществляющих экспортно-импортные операции в части покупки электрической энергии и мощности на территории Республики Северная Осетия – Алания;</w:t>
            </w:r>
          </w:p>
          <w:p w14:paraId="111319B8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24CE5DB8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системы:</w:t>
            </w:r>
          </w:p>
          <w:p w14:paraId="1BEE2653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1A4106C3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электрической энергии по результатам конкурентного отбора заявок для </w:t>
            </w: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балансирования системы (для участников оптового рынка, признанных банкротами);</w:t>
            </w:r>
          </w:p>
          <w:p w14:paraId="4BAD1AB1" w14:textId="77777777" w:rsidR="0077142D" w:rsidRPr="00D020BD" w:rsidRDefault="0077142D" w:rsidP="006A0E14">
            <w:pPr>
              <w:pStyle w:val="afffe"/>
              <w:numPr>
                <w:ilvl w:val="0"/>
                <w:numId w:val="14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14:paraId="4AE5C673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мощности;</w:t>
            </w:r>
          </w:p>
          <w:p w14:paraId="6BFB14EC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1A5E9833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введенных в эксплуатацию генерирующих объектов;</w:t>
            </w:r>
          </w:p>
          <w:p w14:paraId="3A0196BF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6A00FC65" w14:textId="77777777" w:rsidR="0077142D" w:rsidRPr="00D020BD" w:rsidRDefault="0077142D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мощности:</w:t>
            </w:r>
          </w:p>
          <w:p w14:paraId="42DF94D2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14:paraId="165D05DF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09B6FDBA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новых генерирующих объектов;</w:t>
            </w:r>
          </w:p>
          <w:p w14:paraId="4C308782" w14:textId="77777777" w:rsidR="0077142D" w:rsidRPr="00D020B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генерирующих объектов, указанных в абзаце 3 пункта 113(1) Правил оптового рынка);</w:t>
            </w:r>
          </w:p>
          <w:p w14:paraId="7CCB763E" w14:textId="77777777" w:rsidR="0077142D" w:rsidRDefault="0077142D" w:rsidP="006A0E14">
            <w:pPr>
              <w:pStyle w:val="afffe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мощности по результатам конкурентного отбора мощности (для группы точек поставки с признаком «условная ГТП генерации, в </w:t>
            </w: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состав которой входит невведенное генерирующее оборудование»);</w:t>
            </w:r>
          </w:p>
          <w:p w14:paraId="7378DFB1" w14:textId="19CE0510" w:rsidR="0077142D" w:rsidRPr="00870447" w:rsidRDefault="0077142D" w:rsidP="00870447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</w:tc>
      </w:tr>
      <w:tr w:rsidR="00E73C24" w:rsidRPr="007D2628" w14:paraId="55A369FE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199A1D46" w14:textId="77777777" w:rsidR="00E73C24" w:rsidRDefault="00873227" w:rsidP="00E73C24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2.4.2</w:t>
            </w:r>
          </w:p>
        </w:tc>
        <w:tc>
          <w:tcPr>
            <w:tcW w:w="6844" w:type="dxa"/>
            <w:vAlign w:val="center"/>
          </w:tcPr>
          <w:p w14:paraId="4861CA17" w14:textId="77777777" w:rsidR="00E73C24" w:rsidRPr="00E73C24" w:rsidRDefault="00E73C24" w:rsidP="00E73C24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u w:val="single"/>
                <w:lang w:val="ru-RU"/>
              </w:rPr>
            </w:pPr>
            <w:r w:rsidRPr="00E73C24">
              <w:rPr>
                <w:rFonts w:cs="Garamond"/>
                <w:szCs w:val="22"/>
                <w:u w:val="single"/>
                <w:lang w:val="ru-RU"/>
              </w:rPr>
              <w:t>Договоры на ОРЭМ, по которым осуществляется расчет задолженности:</w:t>
            </w:r>
          </w:p>
          <w:p w14:paraId="6A92AF04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мощности;</w:t>
            </w:r>
          </w:p>
          <w:p w14:paraId="1851246B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7BEEC8ED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129F24CF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7E53E4A6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</w:rPr>
            </w:pPr>
            <w:r w:rsidRPr="00E73C24">
              <w:rPr>
                <w:rFonts w:cs="Garamond"/>
                <w:szCs w:val="22"/>
              </w:rPr>
              <w:t>договоры купли-продажи мощности;</w:t>
            </w:r>
          </w:p>
          <w:p w14:paraId="7377B122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51D356DE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33B863AF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о предоставлении мощности введенных в эксплуатацию генерирующих объектов;</w:t>
            </w:r>
          </w:p>
          <w:p w14:paraId="43D4ECAB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5A882985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агентские договоры, обеспечивающие реализацию инвестиционных программ ОГК/ТГК;</w:t>
            </w:r>
          </w:p>
          <w:p w14:paraId="34ADC582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эксплуатацию генерирующих объектов;</w:t>
            </w:r>
          </w:p>
          <w:p w14:paraId="097EDF2D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договоры купли-продажи мощности по результатам конкурентного отбора мощности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634477BE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54B2AF48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65FB2F47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14:paraId="705193A0" w14:textId="77777777" w:rsidR="00E73C24" w:rsidRPr="00E73C24" w:rsidRDefault="00E73C24" w:rsidP="00E73C24">
            <w:pPr>
              <w:pStyle w:val="afffe"/>
              <w:spacing w:before="120" w:after="120"/>
              <w:ind w:left="885"/>
              <w:contextualSpacing w:val="0"/>
              <w:jc w:val="both"/>
              <w:rPr>
                <w:rFonts w:ascii="Garamond" w:hAnsi="Garamond" w:cs="Garamond"/>
                <w:sz w:val="22"/>
                <w:szCs w:val="22"/>
                <w:lang w:val="en-US"/>
              </w:rPr>
            </w:pPr>
            <w:r w:rsidRPr="00E73C24">
              <w:rPr>
                <w:rFonts w:ascii="Garamond" w:hAnsi="Garamond" w:cs="Garamond"/>
                <w:sz w:val="22"/>
                <w:szCs w:val="22"/>
                <w:lang w:val="en-US"/>
              </w:rPr>
              <w:t>…</w:t>
            </w:r>
          </w:p>
        </w:tc>
        <w:tc>
          <w:tcPr>
            <w:tcW w:w="6836" w:type="dxa"/>
            <w:vAlign w:val="center"/>
          </w:tcPr>
          <w:p w14:paraId="0499635B" w14:textId="77777777" w:rsidR="00E73C24" w:rsidRPr="00E73C24" w:rsidRDefault="00E73C24" w:rsidP="00E73C24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u w:val="single"/>
                <w:lang w:val="ru-RU"/>
              </w:rPr>
            </w:pPr>
            <w:r w:rsidRPr="00E73C24">
              <w:rPr>
                <w:rFonts w:cs="Garamond"/>
                <w:szCs w:val="22"/>
                <w:u w:val="single"/>
                <w:lang w:val="ru-RU"/>
              </w:rPr>
              <w:lastRenderedPageBreak/>
              <w:t>Договоры на ОРЭМ, по которым осуществляется расчет задолженности:</w:t>
            </w:r>
          </w:p>
          <w:p w14:paraId="0B8541D9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мощности;</w:t>
            </w:r>
          </w:p>
          <w:p w14:paraId="123BE69F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1F0B0B80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05C4E7A6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6DF77CFB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</w:rPr>
            </w:pPr>
            <w:r w:rsidRPr="00E73C24">
              <w:rPr>
                <w:rFonts w:cs="Garamond"/>
                <w:szCs w:val="22"/>
              </w:rPr>
              <w:t>договоры купли-продажи мощности;</w:t>
            </w:r>
          </w:p>
          <w:p w14:paraId="4A82936E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0E5ED2AF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66C53061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о предоставлении мощности введенных в эксплуатацию генерирующих объектов;</w:t>
            </w:r>
          </w:p>
          <w:p w14:paraId="35DDEAE8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1D898ED0" w14:textId="77777777" w:rsidR="00E73C24" w:rsidRPr="00E73C24" w:rsidRDefault="00E73C24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E73C24">
              <w:rPr>
                <w:rFonts w:cs="Garamond"/>
                <w:szCs w:val="22"/>
                <w:lang w:val="ru-RU"/>
              </w:rPr>
              <w:t>агентские договоры, обеспечивающие реализацию инвестиционных программ ОГК/ТГК;</w:t>
            </w:r>
          </w:p>
          <w:p w14:paraId="413894CF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эксплуатацию генерирующих объектов;</w:t>
            </w:r>
          </w:p>
          <w:p w14:paraId="32B19B79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договоры купли-продажи мощности по результатам конкурентного отбора мощности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62A6355D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1D5A2AC5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объектов;</w:t>
            </w:r>
          </w:p>
          <w:p w14:paraId="27279651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34BE7798" w14:textId="77777777" w:rsidR="00E73C24" w:rsidRPr="00E73C24" w:rsidRDefault="00E73C24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14:paraId="10A644A0" w14:textId="24D05CEA" w:rsidR="00E73C24" w:rsidRPr="00870447" w:rsidRDefault="00E73C24" w:rsidP="00870447">
            <w:pPr>
              <w:pStyle w:val="afffe"/>
              <w:spacing w:before="120" w:after="120"/>
              <w:ind w:left="885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  <w:t>…</w:t>
            </w:r>
          </w:p>
        </w:tc>
      </w:tr>
      <w:tr w:rsidR="00873227" w:rsidRPr="007D2628" w14:paraId="034A57C4" w14:textId="77777777" w:rsidTr="00D45305">
        <w:trPr>
          <w:trHeight w:val="435"/>
        </w:trPr>
        <w:tc>
          <w:tcPr>
            <w:tcW w:w="960" w:type="dxa"/>
            <w:vAlign w:val="center"/>
          </w:tcPr>
          <w:p w14:paraId="79261421" w14:textId="77777777" w:rsidR="00873227" w:rsidRDefault="00873227" w:rsidP="0087322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2.4.3</w:t>
            </w:r>
          </w:p>
        </w:tc>
        <w:tc>
          <w:tcPr>
            <w:tcW w:w="6844" w:type="dxa"/>
            <w:vAlign w:val="center"/>
          </w:tcPr>
          <w:p w14:paraId="44DF348B" w14:textId="77777777" w:rsidR="00873227" w:rsidRPr="00873227" w:rsidRDefault="00873227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на ОРЭМ, по которым осуществляется расчет задолженности по оплате неустойки (пени):</w:t>
            </w:r>
          </w:p>
          <w:p w14:paraId="41EF8A65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мощности;</w:t>
            </w:r>
          </w:p>
          <w:p w14:paraId="1D9D0CA0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2CFA17FD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117711CA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1FF233CC" w14:textId="77777777" w:rsidR="00873227" w:rsidRPr="00C06704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</w:rPr>
            </w:pPr>
            <w:r w:rsidRPr="00C06704">
              <w:rPr>
                <w:rFonts w:cs="Garamond"/>
                <w:szCs w:val="22"/>
              </w:rPr>
              <w:t>договоры купли-продажи мощности;</w:t>
            </w:r>
          </w:p>
          <w:p w14:paraId="29B9E28A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5B34A245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0D421E9D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lastRenderedPageBreak/>
              <w:t>договоры о предоставлении мощности введенных в эксплуатацию генерирующих объектов;</w:t>
            </w:r>
          </w:p>
          <w:p w14:paraId="3C9D35F1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762B2E46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агентские договоры, обеспечивающие реализацию инвестиционных программ ОГК/ТГК;</w:t>
            </w:r>
          </w:p>
          <w:p w14:paraId="719B1775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</w:t>
            </w:r>
            <w:r>
              <w:rPr>
                <w:rFonts w:ascii="Garamond" w:hAnsi="Garamond" w:cs="Garamond"/>
                <w:sz w:val="22"/>
                <w:szCs w:val="22"/>
              </w:rPr>
              <w:t>уатацию генерирующих объектов;</w:t>
            </w:r>
          </w:p>
          <w:p w14:paraId="65DFD039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56440A20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0B454B4A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7C660B4E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14:paraId="71CC9CBB" w14:textId="77777777" w:rsidR="00873227" w:rsidRPr="00D45305" w:rsidRDefault="00D45305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en-US"/>
              </w:rPr>
            </w:pPr>
            <w:r w:rsidRPr="00D45305">
              <w:rPr>
                <w:rFonts w:cs="Garamond"/>
                <w:szCs w:val="22"/>
                <w:lang w:val="en-US"/>
              </w:rPr>
              <w:t>…</w:t>
            </w:r>
          </w:p>
        </w:tc>
        <w:tc>
          <w:tcPr>
            <w:tcW w:w="6836" w:type="dxa"/>
            <w:vAlign w:val="center"/>
          </w:tcPr>
          <w:p w14:paraId="51A59344" w14:textId="77777777" w:rsidR="00873227" w:rsidRPr="00873227" w:rsidRDefault="00873227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lastRenderedPageBreak/>
              <w:t>Договоры на ОРЭМ, по которым осуществляется расчет задолженности по оплате неустойки (пени):</w:t>
            </w:r>
          </w:p>
          <w:p w14:paraId="580F6FBE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pacing w:val="1"/>
                <w:szCs w:val="22"/>
                <w:lang w:val="ru-RU"/>
              </w:rPr>
              <w:t>регулируемые договоры купли-продажи электрической энергии и мощности;</w:t>
            </w:r>
          </w:p>
          <w:p w14:paraId="633EB645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14:paraId="77E364A2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14:paraId="69988672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комиссии на продажу электрической энергии по результатам конкурентного отбора заявок для балансирования системы;</w:t>
            </w:r>
          </w:p>
          <w:p w14:paraId="1B6ABD53" w14:textId="77777777" w:rsidR="00873227" w:rsidRPr="00C06704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</w:rPr>
            </w:pPr>
            <w:r w:rsidRPr="00C06704">
              <w:rPr>
                <w:rFonts w:cs="Garamond"/>
                <w:szCs w:val="22"/>
              </w:rPr>
              <w:t>договоры купли-продажи мощности;</w:t>
            </w:r>
          </w:p>
          <w:p w14:paraId="68EDE0EE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комиссии на продажу мощности;</w:t>
            </w:r>
          </w:p>
          <w:p w14:paraId="08DB0B1E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 предоставлении мощности;</w:t>
            </w:r>
          </w:p>
          <w:p w14:paraId="56462CA7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lastRenderedPageBreak/>
              <w:t>договоры о предоставлении мощности введенных в эксплуатацию генерирующих объектов;</w:t>
            </w:r>
          </w:p>
          <w:p w14:paraId="5D2BE9B1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14:paraId="78B12222" w14:textId="77777777" w:rsidR="00873227" w:rsidRPr="00873227" w:rsidRDefault="00873227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агентские договоры, обеспечивающие реализацию инвестиционных программ ОГК/ТГК;</w:t>
            </w:r>
          </w:p>
          <w:p w14:paraId="3E7775B4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sz w:val="22"/>
                <w:szCs w:val="22"/>
              </w:rPr>
              <w:t>агентские договоры, обеспечивающие заключение и исполнение договоров о предоставлении мощности введенных в экспл</w:t>
            </w:r>
            <w:r>
              <w:rPr>
                <w:rFonts w:ascii="Garamond" w:hAnsi="Garamond" w:cs="Garamond"/>
                <w:sz w:val="22"/>
                <w:szCs w:val="22"/>
              </w:rPr>
              <w:t>уатацию генерирующих объектов;</w:t>
            </w:r>
          </w:p>
          <w:p w14:paraId="07EB3DE8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66B293A4" w14:textId="77777777" w:rsidR="00873227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6BD6FAC7" w14:textId="77777777" w:rsidR="00873227" w:rsidRPr="00873227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объектов;</w:t>
            </w:r>
          </w:p>
          <w:p w14:paraId="315F9C54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3BFD1C0E" w14:textId="77777777" w:rsidR="00873227" w:rsidRPr="00C06704" w:rsidRDefault="00873227" w:rsidP="006A0E14">
            <w:pPr>
              <w:pStyle w:val="afffe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14:paraId="782A213F" w14:textId="77777777" w:rsidR="00873227" w:rsidRPr="00D45305" w:rsidRDefault="00D45305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en-US"/>
              </w:rPr>
            </w:pPr>
            <w:r w:rsidRPr="00D45305">
              <w:rPr>
                <w:rFonts w:cs="Garamond"/>
                <w:szCs w:val="22"/>
                <w:lang w:val="en-US"/>
              </w:rPr>
              <w:t>…</w:t>
            </w:r>
          </w:p>
        </w:tc>
      </w:tr>
    </w:tbl>
    <w:p w14:paraId="5615A0A4" w14:textId="77777777" w:rsidR="00BD5681" w:rsidRDefault="00BD5681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14:paraId="16C09464" w14:textId="77777777" w:rsidR="00EA47CD" w:rsidRDefault="00EA47CD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14:paraId="68893FFE" w14:textId="77777777" w:rsidR="00870447" w:rsidRDefault="00870447" w:rsidP="00EA47CD">
      <w:pPr>
        <w:tabs>
          <w:tab w:val="left" w:pos="709"/>
        </w:tabs>
        <w:spacing w:before="0" w:after="0"/>
        <w:jc w:val="both"/>
        <w:rPr>
          <w:rFonts w:eastAsia="Calibri"/>
          <w:b/>
          <w:sz w:val="26"/>
          <w:szCs w:val="26"/>
          <w:lang w:val="ru-RU"/>
        </w:rPr>
      </w:pPr>
    </w:p>
    <w:p w14:paraId="7468DBF2" w14:textId="77777777" w:rsidR="00870447" w:rsidRDefault="00870447" w:rsidP="00EA47CD">
      <w:pPr>
        <w:tabs>
          <w:tab w:val="left" w:pos="709"/>
        </w:tabs>
        <w:spacing w:before="0" w:after="0"/>
        <w:jc w:val="both"/>
        <w:rPr>
          <w:rFonts w:eastAsia="Calibri"/>
          <w:b/>
          <w:sz w:val="26"/>
          <w:szCs w:val="26"/>
          <w:lang w:val="ru-RU"/>
        </w:rPr>
      </w:pPr>
    </w:p>
    <w:p w14:paraId="75097E84" w14:textId="77777777" w:rsidR="00EA47CD" w:rsidRPr="00EA47CD" w:rsidRDefault="00EA47CD" w:rsidP="00870447">
      <w:pPr>
        <w:tabs>
          <w:tab w:val="left" w:pos="709"/>
        </w:tabs>
        <w:spacing w:before="0" w:after="0"/>
        <w:rPr>
          <w:rFonts w:eastAsia="Calibri"/>
          <w:b/>
          <w:sz w:val="26"/>
          <w:szCs w:val="26"/>
          <w:lang w:val="ru-RU"/>
        </w:rPr>
      </w:pPr>
      <w:r w:rsidRPr="00EA47CD">
        <w:rPr>
          <w:rFonts w:eastAsia="Calibri"/>
          <w:b/>
          <w:sz w:val="26"/>
          <w:szCs w:val="26"/>
          <w:lang w:val="ru-RU"/>
        </w:rPr>
        <w:lastRenderedPageBreak/>
        <w:t>Предложения по изменениям и дополнениям в РЕГЛАМЕНТ ПРОВЕДЕНИЯ КОНКУРЕНТНЫХ ОТБОРОВ МОЩНОСТИ НОВЫХ ГЕНЕРИРУЮЩИХ ОБЪЕКТОВ (Приложение № 19.8 к Договору о присоединении к торговой системе оптового рынка)</w:t>
      </w:r>
    </w:p>
    <w:p w14:paraId="08478505" w14:textId="77777777" w:rsidR="00EA47CD" w:rsidRPr="00EA47CD" w:rsidRDefault="00EA47CD" w:rsidP="00EA47CD">
      <w:pPr>
        <w:tabs>
          <w:tab w:val="left" w:pos="709"/>
        </w:tabs>
        <w:spacing w:before="0" w:after="0"/>
        <w:jc w:val="both"/>
        <w:rPr>
          <w:rFonts w:eastAsia="Calibri"/>
          <w:b/>
          <w:sz w:val="26"/>
          <w:szCs w:val="26"/>
          <w:lang w:val="ru-RU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959"/>
        <w:gridCol w:w="6961"/>
      </w:tblGrid>
      <w:tr w:rsidR="00EA47CD" w:rsidRPr="00800EAD" w14:paraId="67E1841A" w14:textId="77777777" w:rsidTr="00EA47CD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3AC6B60E" w14:textId="77777777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74431B7D" w14:textId="77777777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4D827389" w14:textId="77777777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Действующая редакция</w:t>
            </w:r>
          </w:p>
        </w:tc>
        <w:tc>
          <w:tcPr>
            <w:tcW w:w="2333" w:type="pct"/>
            <w:vAlign w:val="center"/>
          </w:tcPr>
          <w:p w14:paraId="2097229E" w14:textId="77777777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6117C4B0" w14:textId="77777777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EA47CD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EA47CD" w:rsidRPr="00EA47CD" w14:paraId="0FA976B3" w14:textId="77777777" w:rsidTr="00EA47CD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5195D66D" w14:textId="75CAC999" w:rsidR="00EA47CD" w:rsidRPr="00EA47CD" w:rsidRDefault="00EA47CD" w:rsidP="00EA47C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Приложение 1, п.</w:t>
            </w:r>
            <w:r w:rsidR="00870447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</w:p>
        </w:tc>
        <w:tc>
          <w:tcPr>
            <w:tcW w:w="2332" w:type="pct"/>
          </w:tcPr>
          <w:p w14:paraId="7C4FEC8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>…</w:t>
            </w:r>
          </w:p>
          <w:p w14:paraId="213234EA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720" w:dyaOrig="400" w14:anchorId="480DC700">
                <v:shape id="_x0000_i1225" type="#_x0000_t75" style="width:36.85pt;height:20.15pt" o:ole="">
                  <v:imagedata r:id="rId377" o:title=""/>
                </v:shape>
                <o:OLEObject Type="Embed" ProgID="Equation.3" ShapeID="_x0000_i1225" DrawAspect="Content" ObjectID="_1625467366" r:id="rId378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[руб] – совокупная стоимость продажи мощности по договорам, заключенным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на оптовом рынке электрической энергии и мощности за расчетный месяц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sym w:font="Symbol" w:char="F0CE"/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t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при этом:</w:t>
            </w:r>
          </w:p>
          <w:p w14:paraId="1E24B347" w14:textId="77777777" w:rsidR="00EA47CD" w:rsidRPr="00EA47CD" w:rsidRDefault="00EA47CD" w:rsidP="00EA47CD">
            <w:pPr>
              <w:suppressAutoHyphens/>
              <w:spacing w:before="120" w:after="120"/>
              <w:jc w:val="center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90"/>
                <w:szCs w:val="22"/>
                <w:highlight w:val="yellow"/>
                <w:lang w:val="ru-RU" w:eastAsia="ar-SA"/>
              </w:rPr>
              <w:object w:dxaOrig="9080" w:dyaOrig="1760" w14:anchorId="53983985">
                <v:shape id="_x0000_i1226" type="#_x0000_t75" style="width:320.25pt;height:69.1pt" o:ole="">
                  <v:imagedata r:id="rId379" o:title=""/>
                </v:shape>
                <o:OLEObject Type="Embed" ProgID="Equation.3" ShapeID="_x0000_i1226" DrawAspect="Content" ObjectID="_1625467367" r:id="rId380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,</w:t>
            </w:r>
          </w:p>
          <w:p w14:paraId="00FE5C1A" w14:textId="77777777" w:rsidR="00EA47CD" w:rsidRPr="00EA47CD" w:rsidRDefault="00EA47CD" w:rsidP="00EA47CD">
            <w:pPr>
              <w:suppressAutoHyphens/>
              <w:spacing w:before="120" w:after="120"/>
              <w:ind w:left="426" w:hanging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где </w:t>
            </w: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660" w:dyaOrig="540" w14:anchorId="11E37A16">
                <v:shape id="_x0000_i1227" type="#_x0000_t75" style="width:83.5pt;height:27.05pt" o:ole="">
                  <v:imagedata r:id="rId381" o:title=""/>
                </v:shape>
                <o:OLEObject Type="Embed" ProgID="Equation.3" ShapeID="_x0000_i1227" DrawAspect="Content" ObjectID="_1625467368" r:id="rId382"/>
              </w:object>
            </w:r>
            <w:r w:rsidRPr="00EA47CD">
              <w:rPr>
                <w:rFonts w:eastAsia="Batang" w:cs="Garamond"/>
                <w:b/>
                <w:szCs w:val="22"/>
                <w:lang w:val="ru-RU" w:eastAsia="ar-SA"/>
              </w:rPr>
              <w:t xml:space="preserve"> –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регулируемым договорам (РД)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покупателей по РД для поставки ненаселению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m,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391FF27D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520" w:dyaOrig="540" w14:anchorId="5ECF5E81">
                <v:shape id="_x0000_i1228" type="#_x0000_t75" style="width:74.9pt;height:27.05pt" o:ole="">
                  <v:imagedata r:id="rId383" o:title=""/>
                </v:shape>
                <o:OLEObject Type="Embed" ProgID="Equation.3" ShapeID="_x0000_i1228" DrawAspect="Content" ObjectID="_1625467369" r:id="rId384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РД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color w:val="000000"/>
                <w:spacing w:val="5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19A6833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1040" w:dyaOrig="400" w14:anchorId="546963C3">
                <v:shape id="_x0000_i1229" type="#_x0000_t75" style="width:51.85pt;height:20.15pt" o:ole="">
                  <v:imagedata r:id="rId385" o:title=""/>
                </v:shape>
                <o:OLEObject Type="Embed" ProgID="Equation.3" ShapeID="_x0000_i1229" DrawAspect="Content" ObjectID="_1625467370" r:id="rId386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купленной/проданной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 договору купли-продажи мощности, производимой с использованием генерирующих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lastRenderedPageBreak/>
              <w:t xml:space="preserve">объектов, поставляющих мощность в вынужденном режиме,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2404F08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060" w:dyaOrig="540" w14:anchorId="6A251511">
                <v:shape id="_x0000_i1230" type="#_x0000_t75" style="width:54.15pt;height:27.05pt" o:ole="">
                  <v:imagedata r:id="rId387" o:title=""/>
                </v:shape>
                <o:OLEObject Type="Embed" ProgID="Equation.3" ShapeID="_x0000_i1230" DrawAspect="Content" ObjectID="_1625467371" r:id="rId388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фактическая стоимость продажи мощности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неценовой зоне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z</w:t>
            </w:r>
            <w:r w:rsidRPr="00EA47CD">
              <w:rPr>
                <w:rFonts w:eastAsia="Batang" w:cs="Garamond"/>
                <w:i/>
                <w:szCs w:val="22"/>
                <w:vertAlign w:val="superscript"/>
                <w:lang w:val="ru-RU" w:eastAsia="ar-SA"/>
              </w:rPr>
              <w:t>*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за расчетный месяц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6C8C6E8A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40" w:dyaOrig="400" w14:anchorId="2BA6163A">
                <v:shape id="_x0000_i1231" type="#_x0000_t75" style="width:46.1pt;height:20.15pt" o:ole="">
                  <v:imagedata r:id="rId389" o:title=""/>
                </v:shape>
                <o:OLEObject Type="Embed" ProgID="Equation.3" ShapeID="_x0000_i1231" DrawAspect="Content" ObjectID="_1625467372" r:id="rId390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покупателю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(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object w:dxaOrig="499" w:dyaOrig="300" w14:anchorId="1DAF7BE0">
                <v:shape id="_x0000_i1232" type="#_x0000_t75" style="width:25.9pt;height:15pt" o:ole="">
                  <v:imagedata r:id="rId293" o:title=""/>
                </v:shape>
                <o:OLEObject Type="Embed" ProgID="Equation.3" ShapeID="_x0000_i1232" DrawAspect="Content" ObjectID="_1625467373" r:id="rId391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) и ФСК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m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договору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заключенному в отношении всех ГТП генерации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поставщика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для которых выполняется условие </w:t>
            </w:r>
            <w:r w:rsidRPr="00EA47CD">
              <w:rPr>
                <w:rFonts w:eastAsia="Batang" w:cs="Garamond"/>
                <w:position w:val="-10"/>
                <w:szCs w:val="22"/>
                <w:lang w:val="ru-RU" w:eastAsia="ar-SA"/>
              </w:rPr>
              <w:object w:dxaOrig="1020" w:dyaOrig="360" w14:anchorId="702FFAD1">
                <v:shape id="_x0000_i1233" type="#_x0000_t75" style="width:50.1pt;height:19pt" o:ole="">
                  <v:imagedata r:id="rId392" o:title=""/>
                </v:shape>
                <o:OLEObject Type="Embed" ProgID="Equation.3" ShapeID="_x0000_i1233" DrawAspect="Content" ObjectID="_1625467374" r:id="rId393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62799BDE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ascii="Times New Roman" w:eastAsia="Arial Unicode MS" w:hAnsi="Times New Roman"/>
                <w:position w:val="-14"/>
                <w:sz w:val="24"/>
                <w:szCs w:val="24"/>
                <w:lang w:val="ru-RU" w:eastAsia="ru-RU"/>
              </w:rPr>
              <w:object w:dxaOrig="880" w:dyaOrig="400" w14:anchorId="7BB617D6">
                <v:shape id="_x0000_i1234" type="#_x0000_t75" style="width:44.35pt;height:20.15pt" o:ole="">
                  <v:imagedata r:id="rId394" o:title=""/>
                </v:shape>
                <o:OLEObject Type="Embed" ProgID="Equation.3" ShapeID="_x0000_i1234" DrawAspect="Content" ObjectID="_1625467375" r:id="rId395"/>
              </w:object>
            </w:r>
            <w:r w:rsidRPr="00EA47CD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 xml:space="preserve"> –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>(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object w:dxaOrig="499" w:dyaOrig="300" w14:anchorId="13BD6CF3">
                <v:shape id="_x0000_i1235" type="#_x0000_t75" style="width:25.9pt;height:15pt" o:ole="">
                  <v:imagedata r:id="rId293" o:title=""/>
                </v:shape>
                <o:OLEObject Type="Embed" ProgID="Equation.3" ShapeID="_x0000_i1235" DrawAspect="Content" ObjectID="_1625467376" r:id="rId396"/>
              </w:objec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заключенному в отношении ГТП генерации </w:t>
            </w:r>
            <w:r w:rsidRPr="00EA47CD">
              <w:rPr>
                <w:rFonts w:eastAsia="Arial Unicode MS"/>
                <w:position w:val="-10"/>
                <w:szCs w:val="22"/>
                <w:lang w:val="ru-RU" w:eastAsia="ru-RU"/>
              </w:rPr>
              <w:object w:dxaOrig="1020" w:dyaOrig="360" w14:anchorId="650951A9">
                <v:shape id="_x0000_i1236" type="#_x0000_t75" style="width:50.1pt;height:19pt" o:ole="">
                  <v:imagedata r:id="rId397" o:title=""/>
                </v:shape>
                <o:OLEObject Type="Embed" ProgID="Equation.3" ShapeID="_x0000_i1236" DrawAspect="Content" ObjectID="_1625467377" r:id="rId398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поставщика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6E5D77AD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420" w:dyaOrig="400" w14:anchorId="318EA0C1">
                <v:shape id="_x0000_i1237" type="#_x0000_t75" style="width:71.4pt;height:19.6pt" o:ole="">
                  <v:imagedata r:id="rId399" o:title=""/>
                </v:shape>
                <o:OLEObject Type="Embed" ProgID="Equation.3" ShapeID="_x0000_i1237" DrawAspect="Content" ObjectID="_1625467378" r:id="rId400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lang w:val="ru-RU" w:eastAsia="ru-RU"/>
              </w:rPr>
              <w:t>(</w:t>
            </w:r>
            <w:r w:rsidRPr="00EA47CD">
              <w:rPr>
                <w:rFonts w:eastAsia="Arial Unicode MS"/>
                <w:noProof/>
                <w:sz w:val="24"/>
                <w:lang w:val="ru-RU" w:eastAsia="ru-RU"/>
              </w:rPr>
              <w:drawing>
                <wp:inline distT="0" distB="0" distL="0" distR="0" wp14:anchorId="47B9D638" wp14:editId="3F5BEE79">
                  <wp:extent cx="318770" cy="191135"/>
                  <wp:effectExtent l="0" t="0" r="508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Arial Unicode MS"/>
                <w:sz w:val="24"/>
                <w:lang w:val="ru-RU" w:eastAsia="ru-RU"/>
              </w:rPr>
              <w:t>)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или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заключенному в отношении ГТП генерации </w:t>
            </w:r>
            <w:r w:rsidRPr="00EA47CD">
              <w:rPr>
                <w:rFonts w:eastAsia="Arial Unicode MS"/>
                <w:position w:val="-10"/>
                <w:szCs w:val="22"/>
                <w:lang w:val="ru-RU" w:eastAsia="ru-RU"/>
              </w:rPr>
              <w:object w:dxaOrig="1380" w:dyaOrig="360" w14:anchorId="44D8606A">
                <v:shape id="_x0000_i1238" type="#_x0000_t75" style="width:67.4pt;height:19.6pt" o:ole="">
                  <v:imagedata r:id="rId401" o:title=""/>
                </v:shape>
                <o:OLEObject Type="Embed" ProgID="Equation.3" ShapeID="_x0000_i1238" DrawAspect="Content" ObjectID="_1625467379" r:id="rId402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поставщика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 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12C5147F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EA47CD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200" w:dyaOrig="400" w14:anchorId="3BF78EC9">
                <v:shape id="_x0000_i1239" type="#_x0000_t75" style="width:59.9pt;height:19.6pt" o:ole="">
                  <v:imagedata r:id="rId403" o:title=""/>
                </v:shape>
                <o:OLEObject Type="Embed" ProgID="Equation.3" ShapeID="_x0000_i1239" DrawAspect="Content" ObjectID="_1625467380" r:id="rId404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lang w:val="ru-RU" w:eastAsia="ru-RU"/>
              </w:rPr>
              <w:t>(</w:t>
            </w:r>
            <w:r w:rsidRPr="00EA47CD">
              <w:rPr>
                <w:rFonts w:eastAsia="Arial Unicode MS"/>
                <w:noProof/>
                <w:sz w:val="24"/>
                <w:lang w:val="ru-RU" w:eastAsia="ru-RU"/>
              </w:rPr>
              <w:drawing>
                <wp:inline distT="0" distB="0" distL="0" distR="0" wp14:anchorId="232D8B6A" wp14:editId="254A258B">
                  <wp:extent cx="318770" cy="191135"/>
                  <wp:effectExtent l="0" t="0" r="508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Arial Unicode MS"/>
                <w:sz w:val="24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lastRenderedPageBreak/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>;</w:t>
            </w:r>
          </w:p>
          <w:p w14:paraId="2DB00E4D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ascii="Calibri" w:eastAsia="Calibri" w:hAnsi="Calibri"/>
                <w:position w:val="-14"/>
                <w:szCs w:val="22"/>
                <w:lang w:val="ru-RU"/>
              </w:rPr>
              <w:object w:dxaOrig="1219" w:dyaOrig="400" w14:anchorId="288F1CA4">
                <v:shape id="_x0000_i1240" type="#_x0000_t75" style="width:60.5pt;height:20.15pt" o:ole="">
                  <v:imagedata r:id="rId405" o:title=""/>
                </v:shape>
                <o:OLEObject Type="Embed" ProgID="Equation.3" ShapeID="_x0000_i1240" DrawAspect="Content" ObjectID="_1625467381" r:id="rId406"/>
              </w:object>
            </w:r>
            <w:r w:rsidRPr="00EA47CD">
              <w:rPr>
                <w:rFonts w:ascii="Calibri" w:eastAsia="Calibri" w:hAnsi="Calibri"/>
                <w:szCs w:val="22"/>
                <w:lang w:val="ru-RU"/>
              </w:rPr>
              <w:t xml:space="preserve"> -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>(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object w:dxaOrig="499" w:dyaOrig="300" w14:anchorId="154A7C93">
                <v:shape id="_x0000_i1241" type="#_x0000_t75" style="width:25.9pt;height:15pt" o:ole="">
                  <v:imagedata r:id="rId293" o:title=""/>
                </v:shape>
                <o:OLEObject Type="Embed" ProgID="Equation.3" ShapeID="_x0000_i1241" DrawAspect="Content" ObjectID="_1625467382" r:id="rId407"/>
              </w:objec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или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D, </w:t>
            </w:r>
            <w:r w:rsidRPr="00EA47CD">
              <w:rPr>
                <w:rFonts w:eastAsia="Calibri"/>
                <w:szCs w:val="22"/>
                <w:lang w:val="ru-RU"/>
              </w:rPr>
              <w:t xml:space="preserve"> заключенному в отношении ГТП генерации </w:t>
            </w:r>
            <w:r w:rsidRPr="00EA47CD">
              <w:rPr>
                <w:rFonts w:eastAsia="Calibri"/>
                <w:noProof/>
                <w:position w:val="-10"/>
                <w:szCs w:val="22"/>
                <w:lang w:val="ru-RU" w:eastAsia="ru-RU"/>
              </w:rPr>
              <w:drawing>
                <wp:inline distT="0" distB="0" distL="0" distR="0" wp14:anchorId="6599C155" wp14:editId="569AC0FB">
                  <wp:extent cx="733425" cy="233045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Calibri"/>
                <w:szCs w:val="22"/>
                <w:lang w:val="ru-RU"/>
              </w:rPr>
              <w:t xml:space="preserve"> поставщика </w:t>
            </w:r>
            <w:r w:rsidRPr="00EA47CD">
              <w:rPr>
                <w:rFonts w:eastAsia="Calibri"/>
                <w:i/>
                <w:szCs w:val="22"/>
                <w:lang w:val="en-US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5621625C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1340" w:dyaOrig="400" w14:anchorId="09EA34A1">
                <v:shape id="_x0000_i1242" type="#_x0000_t75" style="width:67.4pt;height:20.15pt" o:ole="">
                  <v:imagedata r:id="rId409" o:title=""/>
                </v:shape>
                <o:OLEObject Type="Embed" ProgID="Equation.3" ShapeID="_x0000_i1242" DrawAspect="Content" ObjectID="_1625467383" r:id="rId410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продаваемой поставщиком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покупателю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 договорам АЭС/ГЭС,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59C73AB6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20" w:dyaOrig="400" w14:anchorId="78F1B6FD">
                <v:shape id="_x0000_i1243" type="#_x0000_t75" style="width:44.35pt;height:20.15pt" o:ole="">
                  <v:imagedata r:id="rId411" o:title=""/>
                </v:shape>
                <o:OLEObject Type="Embed" ProgID="Equation.3" ShapeID="_x0000_i1243" DrawAspect="Content" ObjectID="_1625467384" r:id="rId412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ДПМ, произведенной с использованием генерирующего объекта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g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4B24496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80" w:dyaOrig="400" w14:anchorId="6C05F215">
                <v:shape id="_x0000_i1244" type="#_x0000_t75" style="width:49.55pt;height:20.15pt" o:ole="">
                  <v:imagedata r:id="rId413" o:title=""/>
                </v:shape>
                <o:OLEObject Type="Embed" ProgID="Equation.3" ShapeID="_x0000_i1244" DrawAspect="Content" ObjectID="_1625467385" r:id="rId414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 ВИЭ, произведенной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ГТП генерации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).</w:t>
            </w:r>
          </w:p>
          <w:p w14:paraId="4A210D32" w14:textId="77777777" w:rsidR="00EA47CD" w:rsidRPr="00EA47CD" w:rsidRDefault="00EA47CD" w:rsidP="00EA47CD">
            <w:pPr>
              <w:suppressAutoHyphens/>
              <w:autoSpaceDE w:val="0"/>
              <w:autoSpaceDN w:val="0"/>
              <w:spacing w:before="120" w:after="120"/>
              <w:ind w:left="720"/>
              <w:jc w:val="both"/>
              <w:rPr>
                <w:rFonts w:eastAsia="Garamond" w:cs="Garamond"/>
                <w:szCs w:val="22"/>
                <w:lang w:val="ru-RU" w:eastAsia="ar-SA"/>
              </w:rPr>
            </w:pPr>
            <w:r w:rsidRPr="00EA47CD"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</w:tc>
        <w:tc>
          <w:tcPr>
            <w:tcW w:w="2333" w:type="pct"/>
          </w:tcPr>
          <w:p w14:paraId="71041F03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lastRenderedPageBreak/>
              <w:t>…</w:t>
            </w:r>
          </w:p>
          <w:p w14:paraId="4626ACDA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720" w:dyaOrig="400" w14:anchorId="3B24F84E">
                <v:shape id="_x0000_i1245" type="#_x0000_t75" style="width:36.85pt;height:20.15pt" o:ole="">
                  <v:imagedata r:id="rId377" o:title=""/>
                </v:shape>
                <o:OLEObject Type="Embed" ProgID="Equation.3" ShapeID="_x0000_i1245" DrawAspect="Content" ObjectID="_1625467386" r:id="rId415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[руб] – совокупная стоимость продажи мощности по договорам, заключенным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на оптовом рынке электрической энергии и мощности за расчетный месяц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sym w:font="Symbol" w:char="F0CE"/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t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при этом:</w:t>
            </w:r>
          </w:p>
          <w:p w14:paraId="54C1FD49" w14:textId="77777777" w:rsidR="00EA47CD" w:rsidRPr="00EA47CD" w:rsidRDefault="003030B0" w:rsidP="00EA47CD">
            <w:pPr>
              <w:suppressAutoHyphens/>
              <w:spacing w:before="120" w:after="120"/>
              <w:jc w:val="center"/>
              <w:rPr>
                <w:rFonts w:eastAsia="Batang" w:cs="Garamond"/>
                <w:szCs w:val="22"/>
                <w:lang w:val="ru-RU" w:eastAsia="ar-SA"/>
              </w:rPr>
            </w:pPr>
            <w:r>
              <w:rPr>
                <w:rFonts w:eastAsia="Batang"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698BD" wp14:editId="592E3A50">
                      <wp:simplePos x="0" y="0"/>
                      <wp:positionH relativeFrom="column">
                        <wp:posOffset>3603308</wp:posOffset>
                      </wp:positionH>
                      <wp:positionV relativeFrom="paragraph">
                        <wp:posOffset>455930</wp:posOffset>
                      </wp:positionV>
                      <wp:extent cx="771525" cy="481012"/>
                      <wp:effectExtent l="0" t="0" r="28575" b="14605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8101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667F1F31" id="Овал 29" o:spid="_x0000_s1026" style="position:absolute;margin-left:283.75pt;margin-top:35.9pt;width:60.75pt;height:3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A47CD">
              <w:rPr>
                <w:rFonts w:eastAsia="Batang" w:cs="Garamond"/>
                <w:position w:val="-90"/>
                <w:szCs w:val="22"/>
                <w:highlight w:val="yellow"/>
                <w:lang w:val="ru-RU" w:eastAsia="ar-SA"/>
              </w:rPr>
              <w:object w:dxaOrig="9300" w:dyaOrig="1760" w14:anchorId="5D7FFCFB">
                <v:shape id="_x0000_i1246" type="#_x0000_t75" style="width:327.15pt;height:69.1pt" o:ole="">
                  <v:imagedata r:id="rId416" o:title=""/>
                </v:shape>
                <o:OLEObject Type="Embed" ProgID="Equation.3" ShapeID="_x0000_i1246" DrawAspect="Content" ObjectID="_1625467387" r:id="rId417"/>
              </w:object>
            </w:r>
            <w:r w:rsidR="00EA47CD" w:rsidRPr="00EA47CD">
              <w:rPr>
                <w:rFonts w:eastAsia="Batang" w:cs="Garamond"/>
                <w:szCs w:val="22"/>
                <w:lang w:val="ru-RU" w:eastAsia="ar-SA"/>
              </w:rPr>
              <w:t>,</w:t>
            </w:r>
          </w:p>
          <w:p w14:paraId="311ECE69" w14:textId="77777777" w:rsidR="00EA47CD" w:rsidRPr="00EA47CD" w:rsidRDefault="00EA47CD" w:rsidP="00EA47CD">
            <w:pPr>
              <w:suppressAutoHyphens/>
              <w:spacing w:before="120" w:after="120"/>
              <w:ind w:left="426" w:hanging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где </w:t>
            </w: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660" w:dyaOrig="540" w14:anchorId="121914EF">
                <v:shape id="_x0000_i1247" type="#_x0000_t75" style="width:83.5pt;height:27.05pt" o:ole="">
                  <v:imagedata r:id="rId381" o:title=""/>
                </v:shape>
                <o:OLEObject Type="Embed" ProgID="Equation.3" ShapeID="_x0000_i1247" DrawAspect="Content" ObjectID="_1625467388" r:id="rId418"/>
              </w:object>
            </w:r>
            <w:r w:rsidRPr="00EA47CD">
              <w:rPr>
                <w:rFonts w:eastAsia="Batang" w:cs="Garamond"/>
                <w:b/>
                <w:szCs w:val="22"/>
                <w:lang w:val="ru-RU" w:eastAsia="ar-SA"/>
              </w:rPr>
              <w:t xml:space="preserve"> –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регулируемым договорам (РД)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покупателей по РД для поставки ненаселению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m,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05E1536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520" w:dyaOrig="540" w14:anchorId="6744CFF1">
                <v:shape id="_x0000_i1248" type="#_x0000_t75" style="width:74.9pt;height:27.05pt" o:ole="">
                  <v:imagedata r:id="rId383" o:title=""/>
                </v:shape>
                <o:OLEObject Type="Embed" ProgID="Equation.3" ShapeID="_x0000_i1248" DrawAspect="Content" ObjectID="_1625467389" r:id="rId419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РД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color w:val="000000"/>
                <w:spacing w:val="5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30499EA4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1040" w:dyaOrig="400" w14:anchorId="55EA3674">
                <v:shape id="_x0000_i1249" type="#_x0000_t75" style="width:51.85pt;height:20.15pt" o:ole="">
                  <v:imagedata r:id="rId385" o:title=""/>
                </v:shape>
                <o:OLEObject Type="Embed" ProgID="Equation.3" ShapeID="_x0000_i1249" DrawAspect="Content" ObjectID="_1625467390" r:id="rId420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купленной/проданной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 договору купли-продажи мощности, производимой с использованием генерирующих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lastRenderedPageBreak/>
              <w:t xml:space="preserve">объектов, поставляющих мощность в вынужденном режиме,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1357B599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060" w:dyaOrig="540" w14:anchorId="1537DB2E">
                <v:shape id="_x0000_i1250" type="#_x0000_t75" style="width:54.15pt;height:27.05pt" o:ole="">
                  <v:imagedata r:id="rId387" o:title=""/>
                </v:shape>
                <o:OLEObject Type="Embed" ProgID="Equation.3" ShapeID="_x0000_i1250" DrawAspect="Content" ObjectID="_1625467391" r:id="rId421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фактическая стоимость продажи мощности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неценовой зоне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z</w:t>
            </w:r>
            <w:r w:rsidRPr="00EA47CD">
              <w:rPr>
                <w:rFonts w:eastAsia="Batang" w:cs="Garamond"/>
                <w:i/>
                <w:szCs w:val="22"/>
                <w:vertAlign w:val="superscript"/>
                <w:lang w:val="ru-RU" w:eastAsia="ar-SA"/>
              </w:rPr>
              <w:t>*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за расчетный месяц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26DE7504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40" w:dyaOrig="400" w14:anchorId="1AE041CA">
                <v:shape id="_x0000_i1251" type="#_x0000_t75" style="width:46.1pt;height:20.15pt" o:ole="">
                  <v:imagedata r:id="rId389" o:title=""/>
                </v:shape>
                <o:OLEObject Type="Embed" ProgID="Equation.3" ShapeID="_x0000_i1251" DrawAspect="Content" ObjectID="_1625467392" r:id="rId422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покупателю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(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object w:dxaOrig="499" w:dyaOrig="300" w14:anchorId="2848A033">
                <v:shape id="_x0000_i1252" type="#_x0000_t75" style="width:25.9pt;height:15pt" o:ole="">
                  <v:imagedata r:id="rId293" o:title=""/>
                </v:shape>
                <o:OLEObject Type="Embed" ProgID="Equation.3" ShapeID="_x0000_i1252" DrawAspect="Content" ObjectID="_1625467393" r:id="rId423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) и ФСК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m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договору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заключенному в отношении всех ГТП генерации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поставщика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для которых выполняется условие </w:t>
            </w:r>
            <w:r w:rsidRPr="00EA47CD">
              <w:rPr>
                <w:rFonts w:eastAsia="Batang" w:cs="Garamond"/>
                <w:position w:val="-10"/>
                <w:szCs w:val="22"/>
                <w:lang w:val="ru-RU" w:eastAsia="ar-SA"/>
              </w:rPr>
              <w:object w:dxaOrig="1020" w:dyaOrig="360" w14:anchorId="053698C0">
                <v:shape id="_x0000_i1253" type="#_x0000_t75" style="width:50.1pt;height:19pt" o:ole="">
                  <v:imagedata r:id="rId392" o:title=""/>
                </v:shape>
                <o:OLEObject Type="Embed" ProgID="Equation.3" ShapeID="_x0000_i1253" DrawAspect="Content" ObjectID="_1625467394" r:id="rId424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3F3BEA67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ascii="Times New Roman" w:eastAsia="Arial Unicode MS" w:hAnsi="Times New Roman"/>
                <w:position w:val="-14"/>
                <w:sz w:val="24"/>
                <w:szCs w:val="24"/>
                <w:lang w:val="ru-RU" w:eastAsia="ru-RU"/>
              </w:rPr>
              <w:object w:dxaOrig="880" w:dyaOrig="400" w14:anchorId="1A8EB786">
                <v:shape id="_x0000_i1254" type="#_x0000_t75" style="width:44.35pt;height:20.15pt" o:ole="">
                  <v:imagedata r:id="rId394" o:title=""/>
                </v:shape>
                <o:OLEObject Type="Embed" ProgID="Equation.3" ShapeID="_x0000_i1254" DrawAspect="Content" ObjectID="_1625467395" r:id="rId425"/>
              </w:object>
            </w:r>
            <w:r w:rsidRPr="00EA47CD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 xml:space="preserve"> –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>(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object w:dxaOrig="499" w:dyaOrig="300" w14:anchorId="702344E0">
                <v:shape id="_x0000_i1255" type="#_x0000_t75" style="width:25.9pt;height:15pt" o:ole="">
                  <v:imagedata r:id="rId293" o:title=""/>
                </v:shape>
                <o:OLEObject Type="Embed" ProgID="Equation.3" ShapeID="_x0000_i1255" DrawAspect="Content" ObjectID="_1625467396" r:id="rId426"/>
              </w:objec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заключенному в отношении ГТП генерации </w:t>
            </w:r>
            <w:r w:rsidRPr="00EA47CD">
              <w:rPr>
                <w:rFonts w:eastAsia="Arial Unicode MS"/>
                <w:position w:val="-10"/>
                <w:szCs w:val="22"/>
                <w:lang w:val="ru-RU" w:eastAsia="ru-RU"/>
              </w:rPr>
              <w:object w:dxaOrig="1020" w:dyaOrig="360" w14:anchorId="1416443B">
                <v:shape id="_x0000_i1256" type="#_x0000_t75" style="width:50.1pt;height:19pt" o:ole="">
                  <v:imagedata r:id="rId397" o:title=""/>
                </v:shape>
                <o:OLEObject Type="Embed" ProgID="Equation.3" ShapeID="_x0000_i1256" DrawAspect="Content" ObjectID="_1625467397" r:id="rId427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поставщика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789C43FC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420" w:dyaOrig="400" w14:anchorId="354452D7">
                <v:shape id="_x0000_i1257" type="#_x0000_t75" style="width:71.4pt;height:19.6pt" o:ole="">
                  <v:imagedata r:id="rId399" o:title=""/>
                </v:shape>
                <o:OLEObject Type="Embed" ProgID="Equation.3" ShapeID="_x0000_i1257" DrawAspect="Content" ObjectID="_1625467398" r:id="rId428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lang w:val="ru-RU" w:eastAsia="ru-RU"/>
              </w:rPr>
              <w:t>(</w:t>
            </w:r>
            <w:r w:rsidRPr="00EA47CD">
              <w:rPr>
                <w:rFonts w:eastAsia="Arial Unicode MS"/>
                <w:noProof/>
                <w:sz w:val="24"/>
                <w:lang w:val="ru-RU" w:eastAsia="ru-RU"/>
              </w:rPr>
              <w:drawing>
                <wp:inline distT="0" distB="0" distL="0" distR="0" wp14:anchorId="192ADFEB" wp14:editId="1CDCFDBC">
                  <wp:extent cx="318770" cy="19113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Arial Unicode MS"/>
                <w:sz w:val="24"/>
                <w:lang w:val="ru-RU" w:eastAsia="ru-RU"/>
              </w:rPr>
              <w:t>)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или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заключенному в отношении ГТП генерации </w:t>
            </w:r>
            <w:r w:rsidRPr="00EA47CD">
              <w:rPr>
                <w:rFonts w:eastAsia="Arial Unicode MS"/>
                <w:position w:val="-10"/>
                <w:szCs w:val="22"/>
                <w:lang w:val="ru-RU" w:eastAsia="ru-RU"/>
              </w:rPr>
              <w:object w:dxaOrig="1380" w:dyaOrig="360" w14:anchorId="64FED416">
                <v:shape id="_x0000_i1258" type="#_x0000_t75" style="width:67.4pt;height:19.6pt" o:ole="">
                  <v:imagedata r:id="rId401" o:title=""/>
                </v:shape>
                <o:OLEObject Type="Embed" ProgID="Equation.3" ShapeID="_x0000_i1258" DrawAspect="Content" ObjectID="_1625467399" r:id="rId429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поставщика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 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1DE92132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EA47CD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200" w:dyaOrig="400" w14:anchorId="1F1B3213">
                <v:shape id="_x0000_i1259" type="#_x0000_t75" style="width:59.9pt;height:19.6pt" o:ole="">
                  <v:imagedata r:id="rId403" o:title=""/>
                </v:shape>
                <o:OLEObject Type="Embed" ProgID="Equation.3" ShapeID="_x0000_i1259" DrawAspect="Content" ObjectID="_1625467400" r:id="rId430"/>
              </w:objec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– 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lang w:val="ru-RU" w:eastAsia="ru-RU"/>
              </w:rPr>
              <w:t>(</w:t>
            </w:r>
            <w:r w:rsidRPr="00EA47CD">
              <w:rPr>
                <w:rFonts w:eastAsia="Arial Unicode MS"/>
                <w:noProof/>
                <w:sz w:val="24"/>
                <w:lang w:val="ru-RU" w:eastAsia="ru-RU"/>
              </w:rPr>
              <w:drawing>
                <wp:inline distT="0" distB="0" distL="0" distR="0" wp14:anchorId="715CD3D2" wp14:editId="11372617">
                  <wp:extent cx="318770" cy="191135"/>
                  <wp:effectExtent l="0" t="0" r="508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Arial Unicode MS"/>
                <w:sz w:val="24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>D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lastRenderedPageBreak/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>;</w:t>
            </w:r>
          </w:p>
          <w:p w14:paraId="13AB3E61" w14:textId="77777777" w:rsidR="00EA47CD" w:rsidRPr="00EA47CD" w:rsidRDefault="00EA47CD" w:rsidP="00EA47CD">
            <w:pPr>
              <w:spacing w:before="120" w:after="120"/>
              <w:ind w:left="426"/>
              <w:jc w:val="both"/>
              <w:rPr>
                <w:rFonts w:eastAsia="Arial Unicode MS"/>
                <w:color w:val="000000"/>
                <w:szCs w:val="22"/>
                <w:lang w:val="ru-RU" w:eastAsia="ru-RU"/>
              </w:rPr>
            </w:pPr>
            <w:r w:rsidRPr="00EA47CD">
              <w:rPr>
                <w:rFonts w:ascii="Calibri" w:eastAsia="Calibri" w:hAnsi="Calibri"/>
                <w:position w:val="-14"/>
                <w:szCs w:val="22"/>
                <w:lang w:val="ru-RU"/>
              </w:rPr>
              <w:object w:dxaOrig="1219" w:dyaOrig="400" w14:anchorId="0BBCEB25">
                <v:shape id="_x0000_i1260" type="#_x0000_t75" style="width:60.5pt;height:20.15pt" o:ole="">
                  <v:imagedata r:id="rId405" o:title=""/>
                </v:shape>
                <o:OLEObject Type="Embed" ProgID="Equation.3" ShapeID="_x0000_i1260" DrawAspect="Content" ObjectID="_1625467401" r:id="rId431"/>
              </w:object>
            </w:r>
            <w:r w:rsidRPr="00EA47CD">
              <w:rPr>
                <w:rFonts w:ascii="Calibri" w:eastAsia="Calibri" w:hAnsi="Calibri"/>
                <w:szCs w:val="22"/>
                <w:lang w:val="ru-RU"/>
              </w:rPr>
              <w:t xml:space="preserve"> -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стоимость мощности, фактически поставленной поставщиком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 покупателю </w:t>
            </w:r>
            <w:r w:rsidRPr="00EA47CD">
              <w:rPr>
                <w:rFonts w:eastAsia="Arial Unicode MS"/>
                <w:i/>
                <w:szCs w:val="22"/>
                <w:lang w:val="en-US" w:eastAsia="ru-RU"/>
              </w:rPr>
              <w:t>j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>(</w: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object w:dxaOrig="499" w:dyaOrig="300" w14:anchorId="6995930D">
                <v:shape id="_x0000_i1261" type="#_x0000_t75" style="width:25.9pt;height:15pt" o:ole="">
                  <v:imagedata r:id="rId293" o:title=""/>
                </v:shape>
                <o:OLEObject Type="Embed" ProgID="Equation.3" ShapeID="_x0000_i1261" DrawAspect="Content" ObjectID="_1625467402" r:id="rId432"/>
              </w:object>
            </w:r>
            <w:r w:rsidRPr="00EA47CD">
              <w:rPr>
                <w:rFonts w:eastAsia="Arial Unicode MS"/>
                <w:sz w:val="24"/>
                <w:szCs w:val="22"/>
                <w:lang w:val="ru-RU" w:eastAsia="ru-RU"/>
              </w:rPr>
              <w:t xml:space="preserve">)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или ФСК в месяце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m 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по договору </w:t>
            </w:r>
            <w:r w:rsidRPr="00EA47CD">
              <w:rPr>
                <w:rFonts w:eastAsia="Arial Unicode MS"/>
                <w:i/>
                <w:szCs w:val="22"/>
                <w:lang w:val="ru-RU" w:eastAsia="ru-RU"/>
              </w:rPr>
              <w:t xml:space="preserve">D, </w:t>
            </w:r>
            <w:r w:rsidRPr="00EA47CD">
              <w:rPr>
                <w:rFonts w:eastAsia="Calibri"/>
                <w:szCs w:val="22"/>
                <w:lang w:val="ru-RU"/>
              </w:rPr>
              <w:t xml:space="preserve"> заключенному в отношении ГТП генерации </w:t>
            </w:r>
            <w:r w:rsidRPr="00EA47CD">
              <w:rPr>
                <w:rFonts w:eastAsia="Calibri"/>
                <w:noProof/>
                <w:position w:val="-10"/>
                <w:szCs w:val="22"/>
                <w:lang w:val="ru-RU" w:eastAsia="ru-RU"/>
              </w:rPr>
              <w:drawing>
                <wp:inline distT="0" distB="0" distL="0" distR="0" wp14:anchorId="2A3744CC" wp14:editId="25570F3E">
                  <wp:extent cx="733425" cy="233045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7CD">
              <w:rPr>
                <w:rFonts w:eastAsia="Calibri"/>
                <w:szCs w:val="22"/>
                <w:lang w:val="ru-RU"/>
              </w:rPr>
              <w:t xml:space="preserve"> поставщика </w:t>
            </w:r>
            <w:r w:rsidRPr="00EA47CD">
              <w:rPr>
                <w:rFonts w:eastAsia="Calibri"/>
                <w:i/>
                <w:szCs w:val="22"/>
                <w:lang w:val="en-US"/>
              </w:rPr>
              <w:t>i</w:t>
            </w:r>
            <w:r w:rsidRPr="00EA47CD">
              <w:rPr>
                <w:rFonts w:eastAsia="Arial Unicode MS"/>
                <w:szCs w:val="22"/>
                <w:lang w:val="ru-RU" w:eastAsia="ru-RU"/>
              </w:rPr>
              <w:t xml:space="preserve">, 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определенная в соответствии с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(Приложение № 16 к</w:t>
            </w:r>
            <w:r w:rsidRPr="00EA47CD">
              <w:rPr>
                <w:rFonts w:eastAsia="Arial Unicode MS"/>
                <w:i/>
                <w:color w:val="000000"/>
                <w:szCs w:val="22"/>
                <w:lang w:val="ru-RU" w:eastAsia="ru-RU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Arial Unicode MS"/>
                <w:color w:val="000000"/>
                <w:szCs w:val="22"/>
                <w:lang w:val="ru-RU" w:eastAsia="ru-RU"/>
              </w:rPr>
              <w:t>);</w:t>
            </w:r>
          </w:p>
          <w:p w14:paraId="2B84C018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1340" w:dyaOrig="400" w14:anchorId="17F07BCB">
                <v:shape id="_x0000_i1262" type="#_x0000_t75" style="width:67.4pt;height:20.15pt" o:ole="">
                  <v:imagedata r:id="rId409" o:title=""/>
                </v:shape>
                <o:OLEObject Type="Embed" ProgID="Equation.3" ShapeID="_x0000_i1262" DrawAspect="Content" ObjectID="_1625467403" r:id="rId433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продаваемой поставщиком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покупателю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месяце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по договорам АЭС/ГЭС,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1ECA1CAE" w14:textId="77777777" w:rsidR="00EA47CD" w:rsidRP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20" w:dyaOrig="400" w14:anchorId="7FC9CC0C">
                <v:shape id="_x0000_i1263" type="#_x0000_t75" style="width:44.35pt;height:20.15pt" o:ole="">
                  <v:imagedata r:id="rId411" o:title=""/>
                </v:shape>
                <o:OLEObject Type="Embed" ProgID="Equation.3" ShapeID="_x0000_i1263" DrawAspect="Content" ObjectID="_1625467404" r:id="rId434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ДПМ, произведенной с использованием генерирующего объекта 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g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14:paraId="4ABB0F62" w14:textId="77777777" w:rsidR="00EA47CD" w:rsidRDefault="00EA47CD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80" w:dyaOrig="400" w14:anchorId="7BA5D620">
                <v:shape id="_x0000_i1264" type="#_x0000_t75" style="width:49.55pt;height:20.15pt" o:ole="">
                  <v:imagedata r:id="rId413" o:title=""/>
                </v:shape>
                <o:OLEObject Type="Embed" ProgID="Equation.3" ShapeID="_x0000_i1264" DrawAspect="Content" ObjectID="_1625467405" r:id="rId435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 ВИЭ, произведенной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ГТП генерации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).</w:t>
            </w:r>
          </w:p>
          <w:p w14:paraId="054A0A15" w14:textId="7464ED63" w:rsidR="003030B0" w:rsidRPr="00002395" w:rsidRDefault="003030B0" w:rsidP="00EA47CD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002395">
              <w:rPr>
                <w:position w:val="-14"/>
                <w:highlight w:val="yellow"/>
              </w:rPr>
              <w:object w:dxaOrig="900" w:dyaOrig="400" w14:anchorId="24148DE0">
                <v:shape id="_x0000_i1265" type="#_x0000_t75" style="width:44.95pt;height:20.15pt" o:ole="">
                  <v:imagedata r:id="rId436" o:title=""/>
                </v:shape>
                <o:OLEObject Type="Embed" ProgID="Equation.3" ShapeID="_x0000_i1265" DrawAspect="Content" ObjectID="_1625467406" r:id="rId437"/>
              </w:object>
            </w:r>
            <w:r w:rsidR="00870447">
              <w:rPr>
                <w:highlight w:val="yellow"/>
                <w:lang w:val="ru-RU"/>
              </w:rPr>
              <w:t xml:space="preserve"> –</w:t>
            </w:r>
            <w:r w:rsidRPr="00002395">
              <w:rPr>
                <w:highlight w:val="yellow"/>
                <w:lang w:val="ru-RU"/>
              </w:rPr>
              <w:t xml:space="preserve"> 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стоимость мощности, проданной участником оптового рынка в месяце </w:t>
            </w:r>
            <w:r w:rsidR="00002395" w:rsidRPr="00002395">
              <w:rPr>
                <w:i/>
                <w:szCs w:val="22"/>
                <w:highlight w:val="yellow"/>
                <w:lang w:val="en-US"/>
              </w:rPr>
              <w:t>m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 в </w:t>
            </w:r>
            <w:r w:rsidR="00002395"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="00002395" w:rsidRPr="00002395">
              <w:rPr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="00002395"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по договорам на модернизацию, произведенной </w:t>
            </w:r>
            <w:r w:rsidR="00002395"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="00002395" w:rsidRPr="00002395">
              <w:rPr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="00002395"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002395" w:rsidRPr="00002395">
              <w:rPr>
                <w:i/>
                <w:szCs w:val="22"/>
                <w:highlight w:val="yellow"/>
                <w:lang w:val="en-US"/>
              </w:rPr>
              <w:t>i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, покупаемой в ГТП потребления (экспорта) </w:t>
            </w:r>
            <w:r w:rsidR="00002395" w:rsidRPr="00002395">
              <w:rPr>
                <w:i/>
                <w:szCs w:val="22"/>
                <w:highlight w:val="yellow"/>
                <w:lang w:val="en-US"/>
              </w:rPr>
              <w:t>q</w:t>
            </w:r>
            <w:r w:rsidR="00002395" w:rsidRPr="00002395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участника оптового </w:t>
            </w:r>
            <w:r w:rsidR="00002395" w:rsidRPr="00002395">
              <w:rPr>
                <w:szCs w:val="22"/>
                <w:highlight w:val="yellow"/>
                <w:lang w:val="ru-RU"/>
              </w:rPr>
              <w:lastRenderedPageBreak/>
              <w:t xml:space="preserve">рынка </w:t>
            </w:r>
            <w:r w:rsidR="00002395" w:rsidRPr="00002395">
              <w:rPr>
                <w:i/>
                <w:szCs w:val="22"/>
                <w:highlight w:val="yellow"/>
                <w:lang w:val="en-US"/>
              </w:rPr>
              <w:t>j</w:t>
            </w:r>
            <w:r w:rsidR="00002395" w:rsidRPr="00002395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="00002395" w:rsidRPr="00002395">
              <w:rPr>
                <w:szCs w:val="22"/>
                <w:highlight w:val="yellow"/>
                <w:lang w:val="ru-RU"/>
              </w:rPr>
              <w:t>(</w:t>
            </w:r>
            <w:r w:rsidR="00002395" w:rsidRPr="00002395">
              <w:rPr>
                <w:szCs w:val="22"/>
                <w:highlight w:val="yellow"/>
              </w:rPr>
              <w:object w:dxaOrig="499" w:dyaOrig="300" w14:anchorId="439394C7">
                <v:shape id="_x0000_i1266" type="#_x0000_t75" style="width:23.6pt;height:15pt" o:ole="">
                  <v:imagedata r:id="rId293" o:title=""/>
                </v:shape>
                <o:OLEObject Type="Embed" ProgID="Equation.3" ShapeID="_x0000_i1266" DrawAspect="Content" ObjectID="_1625467407" r:id="rId438"/>
              </w:object>
            </w:r>
            <w:r w:rsidR="00002395" w:rsidRPr="00002395">
              <w:rPr>
                <w:szCs w:val="22"/>
                <w:highlight w:val="yellow"/>
                <w:lang w:val="ru-RU"/>
              </w:rPr>
              <w:t xml:space="preserve">), </w:t>
            </w:r>
            <w:r w:rsidR="00002395"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определенная в соответствии с</w:t>
            </w:r>
            <w:r w:rsidR="00002395" w:rsidRPr="00002395">
              <w:rPr>
                <w:rFonts w:eastAsia="Batang" w:cs="Garamond"/>
                <w:i/>
                <w:color w:val="000000"/>
                <w:szCs w:val="22"/>
                <w:highlight w:val="yellow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="00002395"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(Приложение № 16 к</w:t>
            </w:r>
            <w:r w:rsidR="00002395" w:rsidRPr="00002395">
              <w:rPr>
                <w:rFonts w:eastAsia="Batang" w:cs="Garamond"/>
                <w:i/>
                <w:color w:val="000000"/>
                <w:szCs w:val="22"/>
                <w:highlight w:val="yellow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="00002395"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).</w:t>
            </w:r>
          </w:p>
          <w:p w14:paraId="04717530" w14:textId="77777777" w:rsidR="00EA47CD" w:rsidRPr="00EA47CD" w:rsidRDefault="00EA47CD" w:rsidP="00EA47CD">
            <w:pPr>
              <w:suppressAutoHyphens/>
              <w:autoSpaceDE w:val="0"/>
              <w:autoSpaceDN w:val="0"/>
              <w:spacing w:before="120" w:after="120"/>
              <w:ind w:left="720"/>
              <w:jc w:val="both"/>
              <w:rPr>
                <w:rFonts w:eastAsia="Garamond" w:cs="Garamond"/>
                <w:b/>
                <w:szCs w:val="22"/>
                <w:lang w:val="ru-RU" w:eastAsia="ar-SA"/>
              </w:rPr>
            </w:pPr>
            <w:r w:rsidRPr="00EA47CD"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</w:tc>
      </w:tr>
    </w:tbl>
    <w:p w14:paraId="733B76B5" w14:textId="77777777" w:rsidR="00817F39" w:rsidRDefault="00817F39" w:rsidP="00817F39">
      <w:pPr>
        <w:rPr>
          <w:b/>
          <w:iCs/>
          <w:lang w:val="ru-RU"/>
        </w:rPr>
      </w:pPr>
    </w:p>
    <w:p w14:paraId="3829BF64" w14:textId="77777777" w:rsidR="00FF2EA8" w:rsidRPr="008621C6" w:rsidRDefault="00FF2EA8" w:rsidP="00FF2EA8">
      <w:pPr>
        <w:spacing w:before="0" w:after="0"/>
        <w:rPr>
          <w:rFonts w:cs="Arial"/>
          <w:bCs/>
          <w:sz w:val="26"/>
          <w:szCs w:val="26"/>
          <w:lang w:val="ru-RU" w:eastAsia="x-none"/>
        </w:rPr>
      </w:pPr>
      <w:r w:rsidRPr="008621C6">
        <w:rPr>
          <w:b/>
          <w:bCs/>
          <w:sz w:val="26"/>
          <w:szCs w:val="26"/>
          <w:lang w:val="x-none" w:eastAsia="x-none"/>
        </w:rPr>
        <w:t xml:space="preserve">Предложения по изменениям и дополнениям в </w:t>
      </w:r>
      <w:bookmarkStart w:id="18" w:name="_Toc274732062"/>
      <w:r w:rsidRPr="008621C6">
        <w:rPr>
          <w:b/>
          <w:bCs/>
          <w:caps/>
          <w:sz w:val="26"/>
          <w:szCs w:val="26"/>
          <w:lang w:val="x-none" w:eastAsia="x-none"/>
        </w:rPr>
        <w:t xml:space="preserve">Регламент </w:t>
      </w:r>
      <w:r w:rsidRPr="008621C6">
        <w:rPr>
          <w:b/>
          <w:bCs/>
          <w:caps/>
          <w:sz w:val="26"/>
          <w:szCs w:val="26"/>
          <w:lang w:val="ru-RU" w:eastAsia="x-none"/>
        </w:rPr>
        <w:t>ФИНАНСОВЫХ РАСЧЕТОВ НА ОПТОВОМ РЫНКЕ ЭЛЕТКРОЭНЕРГИИ</w:t>
      </w:r>
      <w:r w:rsidRPr="008621C6">
        <w:rPr>
          <w:b/>
          <w:bCs/>
          <w:caps/>
          <w:sz w:val="26"/>
          <w:szCs w:val="26"/>
          <w:lang w:val="x-none" w:eastAsia="x-none"/>
        </w:rPr>
        <w:t xml:space="preserve"> </w:t>
      </w:r>
      <w:r w:rsidRPr="008621C6">
        <w:rPr>
          <w:b/>
          <w:bCs/>
          <w:sz w:val="26"/>
          <w:szCs w:val="26"/>
          <w:lang w:val="ru-RU" w:eastAsia="x-none"/>
        </w:rPr>
        <w:t xml:space="preserve">(Приложение № 16 к Договору о присоединении к торговой системе оптового рынка) </w:t>
      </w:r>
      <w:bookmarkEnd w:id="18"/>
    </w:p>
    <w:p w14:paraId="34A04049" w14:textId="77777777" w:rsidR="00FF2EA8" w:rsidRPr="008621C6" w:rsidRDefault="00FF2EA8" w:rsidP="00FF2EA8">
      <w:pPr>
        <w:spacing w:before="0" w:after="0"/>
        <w:rPr>
          <w:rFonts w:cs="Arial"/>
          <w:bCs/>
          <w:sz w:val="28"/>
          <w:szCs w:val="28"/>
          <w:lang w:val="ru-RU" w:eastAsia="x-none"/>
        </w:rPr>
      </w:pPr>
    </w:p>
    <w:tbl>
      <w:tblPr>
        <w:tblW w:w="514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7160"/>
        <w:gridCol w:w="7022"/>
      </w:tblGrid>
      <w:tr w:rsidR="00FF2EA8" w:rsidRPr="00800EAD" w14:paraId="648E7CE0" w14:textId="77777777" w:rsidTr="00111136">
        <w:trPr>
          <w:trHeight w:val="435"/>
        </w:trPr>
        <w:tc>
          <w:tcPr>
            <w:tcW w:w="280" w:type="pct"/>
            <w:tcMar>
              <w:left w:w="57" w:type="dxa"/>
              <w:right w:w="57" w:type="dxa"/>
            </w:tcMar>
            <w:vAlign w:val="center"/>
          </w:tcPr>
          <w:p w14:paraId="02CF0C03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16454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5C0C7A3F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16454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2383" w:type="pct"/>
            <w:vAlign w:val="center"/>
          </w:tcPr>
          <w:p w14:paraId="65BAB4B4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16454">
              <w:rPr>
                <w:rFonts w:cs="Garamond"/>
                <w:b/>
                <w:bCs/>
                <w:szCs w:val="22"/>
                <w:lang w:val="ru-RU" w:eastAsia="ru-RU"/>
              </w:rPr>
              <w:t>Редакция, действующая на момент</w:t>
            </w:r>
          </w:p>
          <w:p w14:paraId="46B34ADC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16454">
              <w:rPr>
                <w:rFonts w:cs="Garamond"/>
                <w:b/>
                <w:bCs/>
                <w:szCs w:val="22"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37" w:type="pct"/>
            <w:vAlign w:val="center"/>
          </w:tcPr>
          <w:p w14:paraId="674BC238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16454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6066D88D" w14:textId="77777777" w:rsidR="00FF2EA8" w:rsidRPr="00C16454" w:rsidRDefault="00FF2EA8" w:rsidP="00111136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C16454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FF2EA8" w:rsidRPr="00800EAD" w14:paraId="4E6DCECF" w14:textId="77777777" w:rsidTr="00111136">
        <w:trPr>
          <w:trHeight w:val="435"/>
        </w:trPr>
        <w:tc>
          <w:tcPr>
            <w:tcW w:w="280" w:type="pct"/>
            <w:tcMar>
              <w:left w:w="57" w:type="dxa"/>
              <w:right w:w="57" w:type="dxa"/>
            </w:tcMar>
            <w:vAlign w:val="center"/>
          </w:tcPr>
          <w:p w14:paraId="49598D8B" w14:textId="77777777" w:rsidR="00FF2EA8" w:rsidRPr="00E807AC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/>
                <w:bCs/>
                <w:szCs w:val="22"/>
                <w:lang w:eastAsia="ru-RU"/>
              </w:rPr>
              <w:t>10.5</w:t>
            </w:r>
          </w:p>
        </w:tc>
        <w:tc>
          <w:tcPr>
            <w:tcW w:w="2383" w:type="pct"/>
          </w:tcPr>
          <w:p w14:paraId="0B97E41E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bookmarkStart w:id="19" w:name="_Toc319233455"/>
            <w:bookmarkStart w:id="20" w:name="_Toc327439728"/>
            <w:bookmarkStart w:id="21" w:name="_Toc528925802"/>
            <w:r w:rsidRPr="00E807AC">
              <w:rPr>
                <w:lang w:eastAsia="ru-RU"/>
              </w:rPr>
              <w:t>Определение средневзвешенной нерегулируемой цены на мощность на оптовом рынке в отношении расчетного периода m</w:t>
            </w:r>
            <w:bookmarkEnd w:id="19"/>
            <w:bookmarkEnd w:id="20"/>
            <w:bookmarkEnd w:id="21"/>
          </w:p>
          <w:p w14:paraId="5D170579" w14:textId="77777777" w:rsidR="00FF2EA8" w:rsidRPr="00E807AC" w:rsidRDefault="00FF2EA8" w:rsidP="00111136">
            <w:pPr>
              <w:pStyle w:val="a9"/>
              <w:ind w:firstLine="567"/>
              <w:rPr>
                <w:rFonts w:ascii="Garamond" w:hAnsi="Garamond" w:cs="Garamond"/>
                <w:bCs/>
                <w:szCs w:val="22"/>
                <w:lang w:val="ru-RU" w:eastAsia="ru-RU"/>
              </w:rPr>
            </w:pPr>
            <w:r w:rsidRPr="00E807AC">
              <w:rPr>
                <w:rFonts w:ascii="Garamond" w:hAnsi="Garamond" w:cs="Garamond"/>
                <w:bCs/>
                <w:szCs w:val="22"/>
                <w:lang w:val="ru-RU" w:eastAsia="ru-RU"/>
              </w:rPr>
              <w:t>Средневзвешенная нерегулируемая цена на мощность на оптовом рынке в отношении расчетного периода m рассчитывается следующим образом:</w:t>
            </w:r>
          </w:p>
          <w:p w14:paraId="5739E419" w14:textId="77777777" w:rsidR="00FF2EA8" w:rsidRPr="00E807AC" w:rsidRDefault="00FF2EA8" w:rsidP="00111136">
            <w:pPr>
              <w:spacing w:before="120" w:after="120"/>
              <w:ind w:firstLine="567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eastAsia="ru-RU"/>
              </w:rPr>
              <w:object w:dxaOrig="3040" w:dyaOrig="760" w14:anchorId="3B4E9870">
                <v:shape id="_x0000_i1267" type="#_x0000_t75" style="width:150.35pt;height:36.85pt" o:ole="">
                  <v:imagedata r:id="rId439" o:title=""/>
                  <o:lock v:ext="edit" aspectratio="f"/>
                </v:shape>
                <o:OLEObject Type="Embed" ProgID="Equation.3" ShapeID="_x0000_i1267" DrawAspect="Content" ObjectID="_1625467408" r:id="rId440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, </w:t>
            </w:r>
          </w:p>
          <w:p w14:paraId="62F0778F" w14:textId="77777777" w:rsidR="00FF2EA8" w:rsidRPr="00E807AC" w:rsidRDefault="00FF2EA8" w:rsidP="00111136">
            <w:pPr>
              <w:spacing w:before="120" w:after="120"/>
              <w:ind w:left="426" w:hanging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где </w:t>
            </w:r>
            <w:r w:rsidRPr="00E807AC">
              <w:rPr>
                <w:rFonts w:cs="Garamond"/>
                <w:bCs/>
                <w:szCs w:val="22"/>
                <w:lang w:eastAsia="ru-RU"/>
              </w:rPr>
              <w:object w:dxaOrig="740" w:dyaOrig="400" w14:anchorId="513ADDF9">
                <v:shape id="_x0000_i1268" type="#_x0000_t75" style="width:36.85pt;height:20.15pt" o:ole="">
                  <v:imagedata r:id="rId441" o:title=""/>
                </v:shape>
                <o:OLEObject Type="Embed" ProgID="Equation.3" ShapeID="_x0000_i1268" DrawAspect="Content" ObjectID="_1625467409" r:id="rId442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– рассчитываемая КО для расчетного периода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плановая стоимость покупки мощности за расчетный период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по всем договорам, заключенным гарантирующим поставщиком в соответствии с </w:t>
            </w:r>
            <w:hyperlink r:id="rId443" w:history="1">
              <w:r w:rsidRPr="00E807AC">
                <w:rPr>
                  <w:rFonts w:cs="Garamond"/>
                  <w:bCs/>
                  <w:szCs w:val="22"/>
                  <w:lang w:val="ru-RU" w:eastAsia="ru-RU"/>
                </w:rPr>
                <w:t>Правилами</w:t>
              </w:r>
            </w:hyperlink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оптового рынка электрической энергии и мощности и обеспечивающим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3E27990B" w14:textId="77777777" w:rsidR="00FF2EA8" w:rsidRPr="00E807AC" w:rsidRDefault="00FF2EA8" w:rsidP="00111136">
            <w:pPr>
              <w:spacing w:before="120" w:after="120"/>
              <w:jc w:val="both"/>
              <w:rPr>
                <w:szCs w:val="22"/>
                <w:lang w:val="ru-RU"/>
              </w:rPr>
            </w:pPr>
            <w:r w:rsidRPr="00E807AC">
              <w:rPr>
                <w:rFonts w:cs="Garamond"/>
                <w:bCs/>
                <w:szCs w:val="22"/>
                <w:highlight w:val="yellow"/>
                <w:lang w:eastAsia="ru-RU"/>
              </w:rPr>
              <w:object w:dxaOrig="6039" w:dyaOrig="840" w14:anchorId="5A6278C4">
                <v:shape id="_x0000_i1269" type="#_x0000_t75" style="width:340.4pt;height:38pt" o:ole="">
                  <v:imagedata r:id="rId444" o:title=""/>
                  <o:lock v:ext="edit" aspectratio="f"/>
                </v:shape>
                <o:OLEObject Type="Embed" ProgID="Equation.3" ShapeID="_x0000_i1269" DrawAspect="Content" ObjectID="_1625467410" r:id="rId445"/>
              </w:object>
            </w:r>
            <w:r w:rsidRPr="00E807AC">
              <w:rPr>
                <w:szCs w:val="22"/>
                <w:lang w:val="ru-RU"/>
              </w:rPr>
              <w:t>,</w:t>
            </w:r>
          </w:p>
          <w:p w14:paraId="10270AA6" w14:textId="77777777" w:rsidR="00FF2EA8" w:rsidRPr="00E807AC" w:rsidRDefault="00FF2EA8" w:rsidP="00111136">
            <w:pPr>
              <w:spacing w:after="0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14:paraId="44D03901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val="ru-RU" w:eastAsia="ru-RU"/>
              </w:rPr>
              <w:lastRenderedPageBreak/>
              <w:t xml:space="preserve">При расчете величины </w:t>
            </w:r>
            <w:r w:rsidRPr="00E807AC">
              <w:rPr>
                <w:rFonts w:cs="Garamond"/>
                <w:bCs/>
                <w:szCs w:val="22"/>
                <w:lang w:eastAsia="ru-RU"/>
              </w:rPr>
              <w:object w:dxaOrig="1280" w:dyaOrig="400" w14:anchorId="0EBFD2D8">
                <v:shape id="_x0000_i1270" type="#_x0000_t75" style="width:63.95pt;height:21.9pt" o:ole="">
                  <v:imagedata r:id="rId446" o:title=""/>
                </v:shape>
                <o:OLEObject Type="Embed" ProgID="Equation.3" ShapeID="_x0000_i1270" DrawAspect="Content" ObjectID="_1625467411" r:id="rId447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0327A5C5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230F3835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9EC013B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0DF7F2DA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7C2C546E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4BB00BDA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3BC388D5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76516AA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C2355F1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2A4E4C1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AE890AA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7028759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70F4702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0240439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0C2D926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E114380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7573DEC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08EF57F6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10E27F2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771F55DD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082DEF28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53C8C59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EE122B9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7DFDFEBA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14221883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7B1325A4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2897EC6E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7560882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A91472E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62649563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47C3E376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40FA004E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14:paraId="51EA9364" w14:textId="77777777" w:rsidR="00FF2EA8" w:rsidRPr="00E807AC" w:rsidRDefault="00FF2EA8" w:rsidP="00111136">
            <w:pPr>
              <w:spacing w:before="120" w:after="120"/>
              <w:ind w:left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eastAsia="ru-RU"/>
              </w:rPr>
              <w:object w:dxaOrig="800" w:dyaOrig="400" w14:anchorId="70086190">
                <v:shape id="_x0000_i1271" type="#_x0000_t75" style="width:36.85pt;height:22.45pt" o:ole="">
                  <v:imagedata r:id="rId448" o:title=""/>
                  <o:lock v:ext="edit" aspectratio="f"/>
                </v:shape>
                <o:OLEObject Type="Embed" ProgID="Equation.3" ShapeID="_x0000_i1271" DrawAspect="Content" ObjectID="_1625467412" r:id="rId449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– рассчитываемая коммерческим оператором в соответствии с договором о присоединении к торговой системе оптового рынка для расчетного периода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>-1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определяемой в соответствии с</w:t>
            </w:r>
            <w:hyperlink r:id="rId450" w:history="1">
              <w:r w:rsidRPr="00E807AC">
                <w:rPr>
                  <w:rFonts w:cs="Garamond"/>
                  <w:bCs/>
                  <w:szCs w:val="22"/>
                  <w:lang w:val="ru-RU" w:eastAsia="ru-RU"/>
                </w:rPr>
                <w:t xml:space="preserve"> Правилам</w:t>
              </w:r>
            </w:hyperlink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и оптового рынка электрической энергии и мощности, и иных договоров, заключенных участником оптового рынка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j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а также с учетом величин штрафов, рассчитанных по договорам купли-продажи (поставки) мощности, по формуле:</w:t>
            </w:r>
          </w:p>
          <w:p w14:paraId="2F25421D" w14:textId="77777777" w:rsidR="00FF2EA8" w:rsidRPr="00E807AC" w:rsidRDefault="00FF2EA8" w:rsidP="00111136">
            <w:pPr>
              <w:spacing w:before="120" w:after="120"/>
              <w:jc w:val="center"/>
              <w:rPr>
                <w:position w:val="-14"/>
                <w:szCs w:val="22"/>
                <w:lang w:val="ru-RU"/>
              </w:rPr>
            </w:pPr>
          </w:p>
          <w:p w14:paraId="436623C2" w14:textId="77777777" w:rsidR="00FF2EA8" w:rsidRPr="00E807AC" w:rsidRDefault="00FF2EA8" w:rsidP="00111136">
            <w:pPr>
              <w:spacing w:before="120" w:after="120"/>
              <w:jc w:val="center"/>
              <w:rPr>
                <w:position w:val="-14"/>
                <w:szCs w:val="22"/>
                <w:lang w:val="ru-RU"/>
              </w:rPr>
            </w:pPr>
          </w:p>
          <w:p w14:paraId="40769F6B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4860" w:dyaOrig="400" w14:anchorId="0C93BAE4">
                <v:shape id="_x0000_i1272" type="#_x0000_t75" style="width:223.5pt;height:18.45pt" o:ole="">
                  <v:imagedata r:id="rId451" o:title=""/>
                  <o:lock v:ext="edit" aspectratio="f"/>
                </v:shape>
                <o:OLEObject Type="Embed" ProgID="Equation.3" ShapeID="_x0000_i1272" DrawAspect="Content" ObjectID="_1625467413" r:id="rId452"/>
              </w:object>
            </w:r>
            <w:r w:rsidRPr="00E807AC">
              <w:rPr>
                <w:position w:val="-14"/>
                <w:szCs w:val="22"/>
                <w:lang w:val="ru-RU"/>
              </w:rPr>
              <w:t>;</w:t>
            </w:r>
          </w:p>
          <w:p w14:paraId="21CEB2D3" w14:textId="77777777" w:rsidR="00FF2EA8" w:rsidRPr="00E807AC" w:rsidRDefault="00FF2EA8" w:rsidP="00111136">
            <w:pPr>
              <w:suppressAutoHyphens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2380" w:dyaOrig="400" w14:anchorId="1A756DC2">
                <v:shape id="_x0000_i1273" type="#_x0000_t75" style="width:118.1pt;height:20.15pt" o:ole="">
                  <v:imagedata r:id="rId453" o:title=""/>
                  <o:lock v:ext="edit" aspectratio="f"/>
                </v:shape>
                <o:OLEObject Type="Embed" ProgID="Equation.3" ShapeID="_x0000_i1273" DrawAspect="Content" ObjectID="_1625467414" r:id="rId454"/>
              </w:object>
            </w:r>
            <w:r w:rsidRPr="00E807AC">
              <w:rPr>
                <w:position w:val="-14"/>
                <w:szCs w:val="22"/>
              </w:rPr>
              <w:object w:dxaOrig="1480" w:dyaOrig="400" w14:anchorId="26007668">
                <v:shape id="_x0000_i1274" type="#_x0000_t75" style="width:74.9pt;height:20.15pt" o:ole="">
                  <v:imagedata r:id="rId455" o:title=""/>
                </v:shape>
                <o:OLEObject Type="Embed" ProgID="Equation.3" ShapeID="_x0000_i1274" DrawAspect="Content" ObjectID="_1625467415" r:id="rId456"/>
              </w:object>
            </w:r>
            <w:r w:rsidRPr="00E807AC">
              <w:rPr>
                <w:szCs w:val="22"/>
                <w:lang w:val="ru-RU"/>
              </w:rPr>
              <w:t xml:space="preserve"> </w:t>
            </w:r>
            <w:r w:rsidRPr="00E807AC">
              <w:rPr>
                <w:position w:val="-28"/>
                <w:szCs w:val="22"/>
              </w:rPr>
              <w:object w:dxaOrig="3860" w:dyaOrig="540" w14:anchorId="7ACB3FD5">
                <v:shape id="_x0000_i1275" type="#_x0000_t75" style="width:192.95pt;height:27.05pt" o:ole="">
                  <v:imagedata r:id="rId457" o:title=""/>
                </v:shape>
                <o:OLEObject Type="Embed" ProgID="Equation.3" ShapeID="_x0000_i1275" DrawAspect="Content" ObjectID="_1625467416" r:id="rId458"/>
              </w:object>
            </w:r>
            <w:r w:rsidRPr="00E807AC">
              <w:rPr>
                <w:szCs w:val="22"/>
                <w:lang w:val="ru-RU"/>
              </w:rPr>
              <w:t>;</w:t>
            </w:r>
          </w:p>
          <w:p w14:paraId="11AF1229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  <w:lang w:eastAsia="ru-RU"/>
              </w:rPr>
              <w:object w:dxaOrig="4425" w:dyaOrig="405" w14:anchorId="625CB63A">
                <v:shape id="_x0000_i1276" type="#_x0000_t75" style="width:220.6pt;height:20.15pt" o:ole="">
                  <v:imagedata r:id="rId459" o:title=""/>
                  <o:lock v:ext="edit" aspectratio="f"/>
                </v:shape>
                <o:OLEObject Type="Embed" ProgID="Equation.3" ShapeID="_x0000_i1276" DrawAspect="Content" ObjectID="_1625467417" r:id="rId460"/>
              </w:object>
            </w:r>
            <w:r w:rsidRPr="00E807AC">
              <w:rPr>
                <w:szCs w:val="22"/>
                <w:lang w:val="ru-RU"/>
              </w:rPr>
              <w:t>;</w:t>
            </w:r>
          </w:p>
          <w:p w14:paraId="045869A4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12"/>
                <w:szCs w:val="22"/>
                <w:highlight w:val="yellow"/>
                <w:lang w:val="ru-RU" w:eastAsia="ru-RU"/>
              </w:rPr>
              <w:object w:dxaOrig="6195" w:dyaOrig="2325" w14:anchorId="19C7C5FC">
                <v:shape id="_x0000_i1277" type="#_x0000_t75" style="width:309.9pt;height:116.35pt" o:ole="">
                  <v:imagedata r:id="rId461" o:title=""/>
                  <o:lock v:ext="edit" aspectratio="f"/>
                </v:shape>
                <o:OLEObject Type="Embed" ProgID="Equation.3" ShapeID="_x0000_i1277" DrawAspect="Content" ObjectID="_1625467418" r:id="rId462"/>
              </w:object>
            </w:r>
            <w:r w:rsidRPr="00E807AC">
              <w:rPr>
                <w:rFonts w:ascii="Garamond" w:hAnsi="Garamond"/>
                <w:position w:val="-112"/>
                <w:szCs w:val="22"/>
                <w:lang w:val="ru-RU"/>
              </w:rPr>
              <w:t>.</w:t>
            </w:r>
          </w:p>
          <w:p w14:paraId="4ED97BA3" w14:textId="6BA20E9B" w:rsidR="00FF2EA8" w:rsidRPr="00E807AC" w:rsidRDefault="00AA51B5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FE0FD6">
              <w:rPr>
                <w:position w:val="-12"/>
                <w:szCs w:val="22"/>
                <w:highlight w:val="yellow"/>
              </w:rPr>
              <w:object w:dxaOrig="7320" w:dyaOrig="5319" w14:anchorId="20031224">
                <v:shape id="_x0000_i1278" type="#_x0000_t75" style="width:338.1pt;height:245.4pt" o:ole="">
                  <v:imagedata r:id="rId463" o:title=""/>
                </v:shape>
                <o:OLEObject Type="Embed" ProgID="Equation.3" ShapeID="_x0000_i1278" DrawAspect="Content" ObjectID="_1625467419" r:id="rId464"/>
              </w:object>
            </w:r>
            <w:r w:rsidR="00FF2EA8" w:rsidRPr="00E807AC">
              <w:rPr>
                <w:szCs w:val="22"/>
                <w:lang w:val="ru-RU"/>
              </w:rPr>
              <w:t>;</w:t>
            </w:r>
          </w:p>
          <w:p w14:paraId="08690BDD" w14:textId="77777777" w:rsidR="00FF2EA8" w:rsidRPr="00E807AC" w:rsidRDefault="00FF2EA8" w:rsidP="00111136">
            <w:pPr>
              <w:spacing w:before="120" w:after="120"/>
              <w:jc w:val="center"/>
              <w:rPr>
                <w:position w:val="-14"/>
                <w:szCs w:val="22"/>
                <w:lang w:val="ru-RU"/>
              </w:rPr>
            </w:pPr>
          </w:p>
          <w:p w14:paraId="40F8C320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2740" w:dyaOrig="400" w14:anchorId="30DBAE65">
                <v:shape id="_x0000_i1279" type="#_x0000_t75" style="width:137.1pt;height:20.15pt" o:ole="">
                  <v:imagedata r:id="rId465" o:title=""/>
                </v:shape>
                <o:OLEObject Type="Embed" ProgID="Equation.3" ShapeID="_x0000_i1279" DrawAspect="Content" ObjectID="_1625467420" r:id="rId466"/>
              </w:object>
            </w:r>
            <w:r w:rsidRPr="00E807AC">
              <w:rPr>
                <w:szCs w:val="22"/>
                <w:lang w:val="ru-RU"/>
              </w:rPr>
              <w:t>.</w:t>
            </w:r>
          </w:p>
          <w:p w14:paraId="2262720D" w14:textId="77777777" w:rsidR="00FF2EA8" w:rsidRPr="00E807AC" w:rsidRDefault="00FF2EA8" w:rsidP="00111136">
            <w:pPr>
              <w:spacing w:before="120" w:after="120"/>
              <w:ind w:left="851" w:hanging="851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position w:val="-14"/>
                <w:szCs w:val="22"/>
              </w:rPr>
              <w:object w:dxaOrig="999" w:dyaOrig="400" w14:anchorId="76BE1ED2">
                <v:shape id="_x0000_i1280" type="#_x0000_t75" style="width:50.1pt;height:20.15pt" o:ole="">
                  <v:imagedata r:id="rId467" o:title=""/>
                </v:shape>
                <o:OLEObject Type="Embed" ProgID="Equation.3" ShapeID="_x0000_i1280" DrawAspect="Content" ObjectID="_1625467421" r:id="rId468"/>
              </w:object>
            </w:r>
            <w:r w:rsidRPr="00E807AC">
              <w:rPr>
                <w:szCs w:val="22"/>
                <w:lang w:val="ru-RU"/>
              </w:rPr>
              <w:t xml:space="preserve"> – 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корректировка стоимости мощности, рассчитываемая для расчетного периода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следующим образом:</w:t>
            </w:r>
          </w:p>
          <w:p w14:paraId="35BE24E1" w14:textId="77777777" w:rsidR="00FF2EA8" w:rsidRPr="00E807AC" w:rsidRDefault="00FF2EA8" w:rsidP="00111136">
            <w:pPr>
              <w:pStyle w:val="a9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2900" w:dyaOrig="400" w14:anchorId="76B15F16">
                <v:shape id="_x0000_i1281" type="#_x0000_t75" style="width:140.55pt;height:20.15pt" o:ole="">
                  <v:imagedata r:id="rId469" o:title=""/>
                </v:shape>
                <o:OLEObject Type="Embed" ProgID="Equation.3" ShapeID="_x0000_i1281" DrawAspect="Content" ObjectID="_1625467422" r:id="rId470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5A99A281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Если в отношении ГТП участника оптового рынка расчет составляющих предельных уровней нерегулируемых цен в месяце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/>
              </w:rPr>
              <w:t>-1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не производился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1400" w:dyaOrig="400" w14:anchorId="0D99D87D">
                <v:shape id="_x0000_i1282" type="#_x0000_t75" style="width:67.4pt;height:20.15pt" o:ole="">
                  <v:imagedata r:id="rId471" o:title=""/>
                </v:shape>
                <o:OLEObject Type="Embed" ProgID="Equation.3" ShapeID="_x0000_i1282" DrawAspect="Content" ObjectID="_1625467423" r:id="rId472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14:paraId="52FC15BD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740" w:dyaOrig="400" w14:anchorId="6212F2DF">
                <v:shape id="_x0000_i1283" type="#_x0000_t75" style="width:36.85pt;height:20.15pt" o:ole="">
                  <v:imagedata r:id="rId473" o:title=""/>
                </v:shape>
                <o:OLEObject Type="Embed" ProgID="Equation.3" ShapeID="_x0000_i1283" DrawAspect="Content" ObjectID="_1625467424" r:id="rId474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</w:t>
            </w:r>
            <w:r w:rsidRPr="00E807AC">
              <w:rPr>
                <w:rFonts w:ascii="Garamond" w:hAnsi="Garamond"/>
                <w:szCs w:val="22"/>
                <w:lang w:val="ru-RU"/>
              </w:rPr>
              <w:lastRenderedPageBreak/>
              <w:t xml:space="preserve">расчетного периода </w:t>
            </w:r>
            <w:r w:rsidRPr="00E807AC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–1, определяемая по формуле, соответствующей расчету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740" w:dyaOrig="400" w14:anchorId="0BFC4F73">
                <v:shape id="_x0000_i1284" type="#_x0000_t75" style="width:36.85pt;height:20.15pt" o:ole="">
                  <v:imagedata r:id="rId441" o:title=""/>
                </v:shape>
                <o:OLEObject Type="Embed" ProgID="Equation.3" ShapeID="_x0000_i1284" DrawAspect="Content" ObjectID="_1625467425" r:id="rId475"/>
              </w:object>
            </w:r>
            <w:r w:rsidRPr="00E807AC">
              <w:rPr>
                <w:rFonts w:ascii="Garamond" w:hAnsi="Garamond"/>
                <w:position w:val="-14"/>
                <w:szCs w:val="22"/>
                <w:lang w:val="ru-RU"/>
              </w:rPr>
              <w:t>.</w:t>
            </w:r>
          </w:p>
          <w:p w14:paraId="2BDADC90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Расчет параметров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800" w:dyaOrig="400" w14:anchorId="69809A9C">
                <v:shape id="_x0000_i1285" type="#_x0000_t75" style="width:40.9pt;height:20.15pt" o:ole="">
                  <v:imagedata r:id="rId476" o:title=""/>
                </v:shape>
                <o:OLEObject Type="Embed" ProgID="Equation.3" ShapeID="_x0000_i1285" DrawAspect="Content" ObjectID="_1625467426" r:id="rId477"/>
              </w:objec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и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760" w:dyaOrig="400" w14:anchorId="05B8367B">
                <v:shape id="_x0000_i1286" type="#_x0000_t75" style="width:38pt;height:20.15pt" o:ole="">
                  <v:imagedata r:id="rId478" o:title=""/>
                </v:shape>
                <o:OLEObject Type="Embed" ProgID="Equation.3" ShapeID="_x0000_i1286" DrawAspect="Content" ObjectID="_1625467427" r:id="rId479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производится согласно редакции раздела 10.5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егламента, действующей на месяц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-1.</w:t>
            </w:r>
          </w:p>
          <w:p w14:paraId="064C3F2E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36208A66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515" w:dyaOrig="405" w14:anchorId="070EBE11">
                <v:shape id="_x0000_i1287" type="#_x0000_t75" style="width:76.6pt;height:20.15pt" o:ole="">
                  <v:imagedata r:id="rId480" o:title=""/>
                </v:shape>
                <o:OLEObject Type="Embed" ProgID="Equation.3" ShapeID="_x0000_i1287" DrawAspect="Content" ObjectID="_1625467428" r:id="rId481"/>
              </w:object>
            </w:r>
            <w:r w:rsidRPr="00E807AC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– часть суммы превышения предварительных финансовых обязательств покупателей по покупке мощности по итогам КОМ </w:t>
            </w:r>
            <w:r w:rsidRPr="00E807AC">
              <w:rPr>
                <w:rFonts w:ascii="Garamond" w:hAnsi="Garamond"/>
                <w:szCs w:val="22"/>
                <w:lang w:val="ru-RU"/>
              </w:rPr>
              <w:t>/ КОМ НГО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над финансовыми требованиями поставщиков при продаже мощности по итогам КОМ, обусловленная иными факторами, для участника оптового рынка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ГТП потребления (ГТП экспорта)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q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в ценовой зоне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z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в соответствии с п. 13.1.6 настоящего Регламента;</w:t>
            </w:r>
          </w:p>
          <w:p w14:paraId="196A37DC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1AEDAD5E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2B20BCB3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21F3F8CB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279C4E74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327A6F4A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1E0C37BC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55C2F692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337A1F9F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6F1BF5C5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1EB06CB2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7146B251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4033BC78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1BD228EE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6878E410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</w:p>
          <w:p w14:paraId="00D21D19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1460" w:dyaOrig="400" w14:anchorId="5B9E3A30">
                <v:shape id="_x0000_i1288" type="#_x0000_t75" style="width:82.35pt;height:21.9pt" o:ole="">
                  <v:imagedata r:id="rId482" o:title=""/>
                </v:shape>
                <o:OLEObject Type="Embed" ProgID="Equation.3" ShapeID="_x0000_i1288" DrawAspect="Content" ObjectID="_1625467429" r:id="rId483"/>
              </w:object>
            </w:r>
            <w:r w:rsidRPr="00E807AC">
              <w:rPr>
                <w:szCs w:val="22"/>
                <w:lang w:val="ru-RU"/>
              </w:rPr>
              <w:t xml:space="preserve"> – </w:t>
            </w:r>
            <w:r w:rsidRPr="00E807AC">
              <w:rPr>
                <w:color w:val="000000"/>
                <w:szCs w:val="22"/>
                <w:lang w:val="ru-RU"/>
              </w:rPr>
              <w:t xml:space="preserve">размер штрафа, рассчитываемый КО за расчетный месяц </w:t>
            </w:r>
            <w:r w:rsidRPr="00E807AC">
              <w:rPr>
                <w:color w:val="000000"/>
                <w:szCs w:val="22"/>
              </w:rPr>
              <w:t>m</w:t>
            </w:r>
            <w:r w:rsidRPr="00E807AC">
              <w:rPr>
                <w:color w:val="000000"/>
                <w:szCs w:val="22"/>
                <w:lang w:val="ru-RU"/>
              </w:rPr>
              <w:t xml:space="preserve">-1 в ценовой зоне </w:t>
            </w:r>
            <w:r w:rsidRPr="00E807AC">
              <w:rPr>
                <w:color w:val="000000"/>
                <w:szCs w:val="22"/>
              </w:rPr>
              <w:t>z</w:t>
            </w:r>
            <w:r w:rsidRPr="00E807AC">
              <w:rPr>
                <w:color w:val="000000"/>
                <w:szCs w:val="22"/>
                <w:lang w:val="ru-RU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 </w:t>
            </w:r>
            <w:r w:rsidRPr="00E807AC">
              <w:rPr>
                <w:color w:val="000000"/>
                <w:szCs w:val="22"/>
              </w:rPr>
              <w:t>p</w:t>
            </w:r>
            <w:r w:rsidRPr="00E807AC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color w:val="000000"/>
                <w:szCs w:val="22"/>
              </w:rPr>
              <w:t>i</w:t>
            </w:r>
            <w:r w:rsidRPr="00E807AC">
              <w:rPr>
                <w:color w:val="000000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E807AC">
              <w:rPr>
                <w:color w:val="000000"/>
                <w:szCs w:val="22"/>
              </w:rPr>
              <w:t>q</w:t>
            </w:r>
            <w:r w:rsidRPr="00E807AC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color w:val="000000"/>
                <w:szCs w:val="22"/>
              </w:rPr>
              <w:t>j</w:t>
            </w:r>
            <w:r w:rsidRPr="00E807AC">
              <w:rPr>
                <w:color w:val="000000"/>
                <w:szCs w:val="22"/>
                <w:lang w:val="ru-RU"/>
              </w:rPr>
              <w:t xml:space="preserve"> (</w:t>
            </w:r>
            <w:r w:rsidRPr="00E807AC">
              <w:rPr>
                <w:color w:val="000000"/>
                <w:szCs w:val="22"/>
              </w:rPr>
              <w:object w:dxaOrig="499" w:dyaOrig="300" w14:anchorId="602B1D20">
                <v:shape id="_x0000_i1289" type="#_x0000_t75" style="width:25.9pt;height:15.55pt" o:ole="">
                  <v:imagedata r:id="rId293" o:title=""/>
                </v:shape>
                <o:OLEObject Type="Embed" ProgID="Equation.3" ShapeID="_x0000_i1289" DrawAspect="Content" ObjectID="_1625467430" r:id="rId484"/>
              </w:object>
            </w:r>
            <w:r w:rsidRPr="00E807AC">
              <w:rPr>
                <w:color w:val="000000"/>
                <w:szCs w:val="22"/>
                <w:lang w:val="ru-RU"/>
              </w:rPr>
              <w:t>), определяемый в соответствии с формулой, указанной в п. 6.2.3.1 настоящего Регламента;</w:t>
            </w:r>
          </w:p>
          <w:p w14:paraId="17B2EF0C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E807AC">
              <w:rPr>
                <w:color w:val="000000"/>
                <w:szCs w:val="22"/>
                <w:lang w:val="ru-RU"/>
              </w:rPr>
              <w:t>…</w:t>
            </w:r>
          </w:p>
          <w:p w14:paraId="46896438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E807AC">
              <w:rPr>
                <w:color w:val="000000"/>
                <w:szCs w:val="22"/>
              </w:rPr>
              <w:object w:dxaOrig="1939" w:dyaOrig="400" w14:anchorId="71093EB9">
                <v:shape id="_x0000_i1290" type="#_x0000_t75" style="width:97.9pt;height:20.15pt" o:ole="">
                  <v:imagedata r:id="rId485" o:title=""/>
                </v:shape>
                <o:OLEObject Type="Embed" ProgID="Equation.3" ShapeID="_x0000_i1290" DrawAspect="Content" ObjectID="_1625467431" r:id="rId486"/>
              </w:object>
            </w:r>
            <w:r w:rsidRPr="00E807AC">
              <w:rPr>
                <w:color w:val="000000"/>
                <w:szCs w:val="22"/>
                <w:lang w:val="ru-RU"/>
              </w:rPr>
              <w:t xml:space="preserve"> – размер штрафа за расчетный месяц </w:t>
            </w:r>
            <w:r w:rsidRPr="00E807AC">
              <w:rPr>
                <w:color w:val="000000"/>
                <w:szCs w:val="22"/>
              </w:rPr>
              <w:t>m</w:t>
            </w:r>
            <w:r w:rsidRPr="00E807AC">
              <w:rPr>
                <w:color w:val="000000"/>
                <w:szCs w:val="22"/>
                <w:lang w:val="ru-RU"/>
              </w:rPr>
              <w:t>-1 в случае, если показатель неготовности превышает объем мощности, составляющий обязательства поставщика по поставке мощности на оптовый рынок, определяемый в соответствии с п. 26.8’ настоящего Регламента;</w:t>
            </w:r>
          </w:p>
          <w:p w14:paraId="1FD69AEA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0701C7A5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6A54C71A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51671932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7B3E6A74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2486D56F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63B6CF60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773E7DB9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336A18F8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084CB831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</w:p>
          <w:p w14:paraId="0242D7F7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620" w:dyaOrig="400" w14:anchorId="0AB820D8">
                <v:shape id="_x0000_i1291" type="#_x0000_t75" style="width:29.95pt;height:20.15pt" o:ole="">
                  <v:imagedata r:id="rId487" o:title=""/>
                </v:shape>
                <o:OLEObject Type="Embed" ProgID="Equation.3" ShapeID="_x0000_i1291" DrawAspect="Content" ObjectID="_1625467432" r:id="rId488"/>
              </w:object>
            </w:r>
            <w:r w:rsidRPr="00E807AC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– объем потребления мощности населением и приравненными к нему категориями потребителей, исходя из которого Коммерческий оператор оптового рынка определяет объем поставки мощности для расчетного периода </w:t>
            </w:r>
            <w:r w:rsidRPr="00E807AC">
              <w:rPr>
                <w:rFonts w:ascii="Garamond" w:hAnsi="Garamond"/>
                <w:i/>
                <w:szCs w:val="22"/>
              </w:rPr>
              <w:t>m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по регулируемым договорам, заключенным участником оптового рынка</w:t>
            </w:r>
            <w:r w:rsidRPr="00E807AC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в целях обеспечения потребления электрической энергии (мощности) населением и приравненными к нему категориями потребителей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, определяемый в соответствии с пунктом 10.4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егламента;</w:t>
            </w:r>
          </w:p>
          <w:p w14:paraId="5963DFFE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660" w:dyaOrig="400" w14:anchorId="54D0A5A8">
                <v:shape id="_x0000_i1292" type="#_x0000_t75" style="width:33.4pt;height:20.15pt" o:ole="">
                  <v:imagedata r:id="rId489" o:title=""/>
                </v:shape>
                <o:OLEObject Type="Embed" ProgID="Equation.3" ShapeID="_x0000_i1292" DrawAspect="Content" ObjectID="_1625467433" r:id="rId490"/>
              </w:objec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– собственный максимум потребления ненаселения в отношении ГТП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eastAsia="x-none"/>
              </w:rPr>
              <w:t>q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 в месяце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eastAsia="x-none"/>
              </w:rPr>
              <w:t>m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, определенный в соответствии с приложением 3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 w:eastAsia="x-none"/>
              </w:rPr>
              <w:t>Регламента регистрации регулируемых договоров купли-продажи электроэнергии и мощности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 (Приложение № 6.2 к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 w:eastAsia="x-none"/>
              </w:rPr>
              <w:t>Договору о присоединении к торговой системе оптового рынка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>)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6794F521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600" w:dyaOrig="400" w14:anchorId="636FF7CB">
                <v:shape id="_x0000_i1293" type="#_x0000_t75" style="width:29.95pt;height:20.15pt" o:ole="">
                  <v:imagedata r:id="rId491" o:title=""/>
                </v:shape>
                <o:OLEObject Type="Embed" ProgID="Equation.3" ShapeID="_x0000_i1293" DrawAspect="Content" ObjectID="_1625467434" r:id="rId492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– объем фактического пикового потребления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, рассчитываемый для расчетного периода </w:t>
            </w:r>
            <w:r w:rsidRPr="00E807AC">
              <w:rPr>
                <w:rFonts w:ascii="Garamond" w:hAnsi="Garamond"/>
                <w:i/>
                <w:szCs w:val="22"/>
              </w:rPr>
              <w:t>m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по ГТП </w:t>
            </w:r>
            <w:r w:rsidRPr="00E807AC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участника оптового рынка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в соответствии с п. 10.4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егламента.</w:t>
            </w:r>
          </w:p>
          <w:p w14:paraId="1F92074C" w14:textId="77777777" w:rsidR="00FF2EA8" w:rsidRPr="00E807AC" w:rsidRDefault="00FF2EA8" w:rsidP="00111136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cs="Garamond"/>
                <w:bCs/>
                <w:szCs w:val="22"/>
                <w:lang w:val="ru-RU" w:eastAsia="ru-RU"/>
              </w:rPr>
            </w:pPr>
          </w:p>
        </w:tc>
        <w:tc>
          <w:tcPr>
            <w:tcW w:w="2337" w:type="pct"/>
            <w:vAlign w:val="center"/>
          </w:tcPr>
          <w:p w14:paraId="402EC11B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r w:rsidRPr="00E807AC">
              <w:rPr>
                <w:lang w:eastAsia="ru-RU"/>
              </w:rPr>
              <w:lastRenderedPageBreak/>
              <w:t>Определение средневзвешенной нерегулируемой цены на мощность на оптовом рынке в отношении расчетного периода m</w:t>
            </w:r>
          </w:p>
          <w:p w14:paraId="5CB3021F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r w:rsidRPr="00E807AC">
              <w:rPr>
                <w:lang w:eastAsia="ru-RU"/>
              </w:rPr>
              <w:t>Средневзвешенная нерегулируемая цена на мощность на оптовом рынке в отношении расчетного периода m рассчитывается следующим образом:</w:t>
            </w:r>
          </w:p>
          <w:p w14:paraId="5A654CE1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r w:rsidRPr="00E807AC">
              <w:rPr>
                <w:lang w:eastAsia="ru-RU"/>
              </w:rPr>
              <w:object w:dxaOrig="3040" w:dyaOrig="760" w14:anchorId="598217D0">
                <v:shape id="_x0000_i1294" type="#_x0000_t75" style="width:150.35pt;height:36.85pt" o:ole="">
                  <v:imagedata r:id="rId439" o:title=""/>
                  <o:lock v:ext="edit" aspectratio="f"/>
                </v:shape>
                <o:OLEObject Type="Embed" ProgID="Equation.3" ShapeID="_x0000_i1294" DrawAspect="Content" ObjectID="_1625467435" r:id="rId493"/>
              </w:object>
            </w:r>
            <w:r w:rsidRPr="00E807AC">
              <w:rPr>
                <w:lang w:eastAsia="ru-RU"/>
              </w:rPr>
              <w:t xml:space="preserve">, </w:t>
            </w:r>
          </w:p>
          <w:p w14:paraId="7B4349F9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66CA74" wp14:editId="6E71A5C5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1703070</wp:posOffset>
                      </wp:positionV>
                      <wp:extent cx="733425" cy="3333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70AE9" id="Прямоугольник 8" o:spid="_x0000_s1026" style="position:absolute;margin-left:186.4pt;margin-top:134.1pt;width:57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" filled="f" strokecolor="red" strokeweight="1pt"/>
                  </w:pict>
                </mc:Fallback>
              </mc:AlternateContent>
            </w:r>
            <w:r w:rsidRPr="00E807AC">
              <w:rPr>
                <w:lang w:eastAsia="ru-RU"/>
              </w:rPr>
              <w:t xml:space="preserve">где </w:t>
            </w:r>
            <w:r w:rsidRPr="00E807AC">
              <w:rPr>
                <w:lang w:eastAsia="ru-RU"/>
              </w:rPr>
              <w:object w:dxaOrig="740" w:dyaOrig="400" w14:anchorId="6ED86412">
                <v:shape id="_x0000_i1295" type="#_x0000_t75" style="width:36.85pt;height:20.15pt" o:ole="">
                  <v:imagedata r:id="rId441" o:title=""/>
                </v:shape>
                <o:OLEObject Type="Embed" ProgID="Equation.3" ShapeID="_x0000_i1295" DrawAspect="Content" ObjectID="_1625467436" r:id="rId494"/>
              </w:object>
            </w:r>
            <w:r w:rsidRPr="00E807AC">
              <w:rPr>
                <w:lang w:eastAsia="ru-RU"/>
              </w:rPr>
              <w:t xml:space="preserve"> – рассчитываемая КО для расчетного периода m плановая стоимость покупки мощности за расчетный период m по всем договорам, заключенным гарантирующим поставщиком в соответствии с </w:t>
            </w:r>
            <w:hyperlink r:id="rId495" w:history="1">
              <w:r w:rsidRPr="00E807AC">
                <w:rPr>
                  <w:lang w:eastAsia="ru-RU"/>
                </w:rPr>
                <w:t>Правилами</w:t>
              </w:r>
            </w:hyperlink>
            <w:r w:rsidRPr="00E807AC">
              <w:rPr>
                <w:lang w:eastAsia="ru-RU"/>
              </w:rPr>
              <w:t xml:space="preserve"> оптового рынка электрической энергии и мощности и обеспечивающим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5F79C76C" w14:textId="77777777" w:rsidR="00FF2EA8" w:rsidRPr="00E807AC" w:rsidRDefault="00FF2EA8" w:rsidP="00111136">
            <w:pPr>
              <w:pStyle w:val="32"/>
              <w:rPr>
                <w:lang w:eastAsia="ru-RU"/>
              </w:rPr>
            </w:pPr>
            <w:r w:rsidRPr="00E807AC">
              <w:rPr>
                <w:highlight w:val="yellow"/>
                <w:lang w:eastAsia="ru-RU"/>
              </w:rPr>
              <w:object w:dxaOrig="7260" w:dyaOrig="840" w14:anchorId="7E83FAC0">
                <v:shape id="_x0000_i1296" type="#_x0000_t75" style="width:333.5pt;height:38pt" o:ole="">
                  <v:imagedata r:id="rId496" o:title=""/>
                  <o:lock v:ext="edit" aspectratio="f"/>
                </v:shape>
                <o:OLEObject Type="Embed" ProgID="Equation.3" ShapeID="_x0000_i1296" DrawAspect="Content" ObjectID="_1625467437" r:id="rId497"/>
              </w:object>
            </w:r>
            <w:r w:rsidRPr="00E807AC">
              <w:rPr>
                <w:lang w:eastAsia="ru-RU"/>
              </w:rPr>
              <w:t>,</w:t>
            </w:r>
          </w:p>
          <w:p w14:paraId="5DE45EB6" w14:textId="77777777" w:rsidR="00FF2EA8" w:rsidRPr="00136E72" w:rsidRDefault="00FF2EA8" w:rsidP="00111136">
            <w:pPr>
              <w:spacing w:after="0"/>
              <w:jc w:val="both"/>
              <w:rPr>
                <w:szCs w:val="22"/>
                <w:lang w:val="ru-RU"/>
              </w:rPr>
            </w:pPr>
            <w:r w:rsidRPr="00136E72">
              <w:rPr>
                <w:szCs w:val="22"/>
                <w:lang w:val="ru-RU"/>
              </w:rPr>
              <w:t>…</w:t>
            </w:r>
          </w:p>
          <w:p w14:paraId="1D125C36" w14:textId="77777777" w:rsidR="00FF2EA8" w:rsidRPr="00E807AC" w:rsidRDefault="00FF2EA8" w:rsidP="00111136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При расчете величины </w:t>
            </w:r>
            <w:r w:rsidRPr="00E807AC">
              <w:rPr>
                <w:rFonts w:cs="Garamond"/>
                <w:bCs/>
                <w:szCs w:val="22"/>
                <w:lang w:eastAsia="ru-RU"/>
              </w:rPr>
              <w:object w:dxaOrig="1280" w:dyaOrig="400" w14:anchorId="28378D77">
                <v:shape id="_x0000_i1297" type="#_x0000_t75" style="width:63.95pt;height:21.9pt" o:ole="">
                  <v:imagedata r:id="rId446" o:title=""/>
                </v:shape>
                <o:OLEObject Type="Embed" ProgID="Equation.3" ShapeID="_x0000_i1297" DrawAspect="Content" ObjectID="_1625467438" r:id="rId498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64685344" w14:textId="77777777" w:rsidR="00FF2EA8" w:rsidRPr="00E807AC" w:rsidRDefault="00FF2EA8" w:rsidP="00111136">
            <w:pPr>
              <w:spacing w:before="120" w:after="120"/>
              <w:ind w:left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position w:val="-14"/>
                <w:szCs w:val="22"/>
                <w:highlight w:val="yellow"/>
              </w:rPr>
              <w:object w:dxaOrig="1140" w:dyaOrig="400" w14:anchorId="763ACF7D">
                <v:shape id="_x0000_i1298" type="#_x0000_t75" style="width:63.95pt;height:21.9pt" o:ole="">
                  <v:imagedata r:id="rId499" o:title=""/>
                </v:shape>
                <o:OLEObject Type="Embed" ProgID="Equation.3" ShapeID="_x0000_i1298" DrawAspect="Content" ObjectID="_1625467439" r:id="rId500"/>
              </w:object>
            </w:r>
            <w:r w:rsidRPr="00E807AC">
              <w:rPr>
                <w:szCs w:val="22"/>
                <w:highlight w:val="yellow"/>
                <w:lang w:val="ru-RU"/>
              </w:rPr>
              <w:t xml:space="preserve"> – </w: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плановая стоимость покупки мощности в отношении ГТП потребления </w:t>
            </w:r>
            <w:r w:rsidRPr="00E807AC">
              <w:rPr>
                <w:rFonts w:cs="Garamond"/>
                <w:bCs/>
                <w:szCs w:val="22"/>
                <w:highlight w:val="yellow"/>
                <w:lang w:eastAsia="ru-RU"/>
              </w:rPr>
              <w:t>q</w: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в расчетном месяце </w:t>
            </w:r>
            <w:r w:rsidRPr="00E807AC">
              <w:rPr>
                <w:rFonts w:cs="Garamond"/>
                <w:bCs/>
                <w:szCs w:val="22"/>
                <w:highlight w:val="yellow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по договорам на модернизацию, определяемая по формуле:</w:t>
            </w:r>
          </w:p>
          <w:p w14:paraId="114F34C4" w14:textId="77777777" w:rsidR="00FF2EA8" w:rsidRPr="00E807AC" w:rsidRDefault="00FF2EA8" w:rsidP="00111136">
            <w:pPr>
              <w:spacing w:before="120" w:after="120"/>
              <w:ind w:left="426" w:firstLine="33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3260" w:dyaOrig="400" w14:anchorId="4936F6A1">
                <v:shape id="_x0000_i1299" type="#_x0000_t75" style="width:164.75pt;height:20.15pt" o:ole="">
                  <v:imagedata r:id="rId501" o:title=""/>
                </v:shape>
                <o:OLEObject Type="Embed" ProgID="Equation.3" ShapeID="_x0000_i1299" DrawAspect="Content" ObjectID="_1625467440" r:id="rId502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>,</w:t>
            </w:r>
          </w:p>
          <w:p w14:paraId="26A80D9C" w14:textId="77777777" w:rsidR="00FF2EA8" w:rsidRPr="00E807AC" w:rsidRDefault="00FF2EA8" w:rsidP="00111136">
            <w:pPr>
              <w:tabs>
                <w:tab w:val="num" w:pos="142"/>
                <w:tab w:val="left" w:pos="8647"/>
              </w:tabs>
              <w:spacing w:before="120" w:after="120"/>
              <w:ind w:left="567" w:hanging="567"/>
              <w:jc w:val="both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где </w:t>
            </w:r>
            <w:r w:rsidRPr="00E807AC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1140" w:dyaOrig="400" w14:anchorId="5CA06104">
                <v:shape id="_x0000_i1300" type="#_x0000_t75" style="width:57pt;height:20.15pt" o:ole="">
                  <v:imagedata r:id="rId503" o:title=""/>
                </v:shape>
                <o:OLEObject Type="Embed" ProgID="Equation.3" ShapeID="_x0000_i1300" DrawAspect="Content" ObjectID="_1625467441" r:id="rId504"/>
              </w:objec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– плановая стоимость мощности, соответствующая покупке мощности в отношении ценовой зоны в расчетном месяце по договорам на модернизацию, определяемая по формуле:</w:t>
            </w:r>
          </w:p>
          <w:p w14:paraId="181EDB50" w14:textId="77777777" w:rsidR="00FF2EA8" w:rsidRPr="00E807AC" w:rsidRDefault="00FF2EA8" w:rsidP="00111136">
            <w:pPr>
              <w:spacing w:before="120" w:after="120"/>
              <w:jc w:val="both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E807AC">
              <w:rPr>
                <w:rFonts w:cs="Garamond"/>
                <w:bCs/>
                <w:position w:val="-30"/>
                <w:szCs w:val="22"/>
                <w:highlight w:val="yellow"/>
                <w:lang w:eastAsia="ru-RU"/>
              </w:rPr>
              <w:object w:dxaOrig="2840" w:dyaOrig="560" w14:anchorId="0FB6D130">
                <v:shape id="_x0000_i1301" type="#_x0000_t75" style="width:143.4pt;height:29.4pt" o:ole="">
                  <v:imagedata r:id="rId505" o:title=""/>
                </v:shape>
                <o:OLEObject Type="Embed" ProgID="Equation.3" ShapeID="_x0000_i1301" DrawAspect="Content" ObjectID="_1625467442" r:id="rId506"/>
              </w:objec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>;</w:t>
            </w:r>
          </w:p>
          <w:p w14:paraId="72D04408" w14:textId="77777777" w:rsidR="00FF2EA8" w:rsidRPr="00E807AC" w:rsidRDefault="00FF2EA8" w:rsidP="00111136">
            <w:pPr>
              <w:spacing w:before="120" w:after="120"/>
              <w:jc w:val="both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122DA0">
              <w:rPr>
                <w:position w:val="-14"/>
                <w:highlight w:val="yellow"/>
              </w:rPr>
              <w:object w:dxaOrig="4000" w:dyaOrig="400" w14:anchorId="7383E624">
                <v:shape id="_x0000_i1302" type="#_x0000_t75" style="width:200.45pt;height:20.15pt" o:ole="">
                  <v:imagedata r:id="rId507" o:title=""/>
                </v:shape>
                <o:OLEObject Type="Embed" ProgID="Equation.3" ShapeID="_x0000_i1302" DrawAspect="Content" ObjectID="_1625467443" r:id="rId508"/>
              </w:object>
            </w:r>
            <w:r w:rsidRPr="00E807AC">
              <w:rPr>
                <w:szCs w:val="22"/>
                <w:highlight w:val="yellow"/>
                <w:lang w:val="ru-RU"/>
              </w:rPr>
              <w:t>,</w:t>
            </w:r>
          </w:p>
          <w:p w14:paraId="3ACEDB0C" w14:textId="77777777" w:rsidR="00FF2EA8" w:rsidRPr="00E807AC" w:rsidRDefault="00FF2EA8" w:rsidP="00111136">
            <w:pPr>
              <w:pStyle w:val="a9"/>
              <w:ind w:left="402" w:hanging="402"/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</w:pPr>
            <w:r w:rsidRPr="00E807AC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где </w:t>
            </w:r>
            <w:r w:rsidRPr="00122DA0">
              <w:rPr>
                <w:rFonts w:cs="Garamond"/>
                <w:bCs/>
                <w:position w:val="-14"/>
                <w:sz w:val="24"/>
                <w:szCs w:val="24"/>
                <w:highlight w:val="yellow"/>
                <w:lang w:val="ru-RU" w:eastAsia="ru-RU"/>
              </w:rPr>
              <w:object w:dxaOrig="1300" w:dyaOrig="400" w14:anchorId="2620ECC3">
                <v:shape id="_x0000_i1303" type="#_x0000_t75" style="width:65.1pt;height:20.15pt" o:ole="">
                  <v:imagedata r:id="rId509" o:title=""/>
                </v:shape>
                <o:OLEObject Type="Embed" ProgID="Equation.3" ShapeID="_x0000_i1303" DrawAspect="Content" ObjectID="_1625467444" r:id="rId510"/>
              </w:object>
            </w:r>
            <w:r w:rsidRPr="00E807AC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–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,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определенная в соответствии с п.28.1.3 настоящего Регламента</w:t>
            </w:r>
            <w:r w:rsidRPr="00E807AC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>;</w:t>
            </w:r>
          </w:p>
          <w:p w14:paraId="2CB623D1" w14:textId="77777777" w:rsidR="00FF2EA8" w:rsidRPr="00E807AC" w:rsidRDefault="00FF2EA8" w:rsidP="00111136">
            <w:pPr>
              <w:pStyle w:val="a9"/>
              <w:widowControl w:val="0"/>
              <w:spacing w:line="360" w:lineRule="atLeast"/>
              <w:ind w:left="402" w:hanging="360"/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</w:pPr>
            <w:r w:rsidRPr="00E807AC">
              <w:rPr>
                <w:rFonts w:ascii="Garamond" w:hAnsi="Garamond" w:cs="Garamond"/>
                <w:bCs/>
                <w:position w:val="-14"/>
                <w:szCs w:val="22"/>
                <w:highlight w:val="yellow"/>
                <w:lang w:val="ru-RU" w:eastAsia="ru-RU"/>
              </w:rPr>
              <w:object w:dxaOrig="1200" w:dyaOrig="400" w14:anchorId="5827CE14">
                <v:shape id="_x0000_i1304" type="#_x0000_t75" style="width:59.9pt;height:20.15pt" o:ole="">
                  <v:imagedata r:id="rId511" o:title=""/>
                </v:shape>
                <o:OLEObject Type="Embed" ProgID="Equation.3" ShapeID="_x0000_i1304" DrawAspect="Content" ObjectID="_1625467445" r:id="rId512"/>
              </w:object>
            </w:r>
            <w:r w:rsidRPr="00E807AC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– плановый объем продажи мощности по договору на модернизацию - в ценовой зоне z в ГТП генерации </w:t>
            </w:r>
            <w:r w:rsidRPr="00E807AC">
              <w:rPr>
                <w:rFonts w:ascii="Garamond" w:hAnsi="Garamond" w:cs="Garamond"/>
                <w:bCs/>
                <w:i/>
                <w:szCs w:val="22"/>
                <w:highlight w:val="yellow"/>
                <w:lang w:val="en-US" w:eastAsia="ru-RU"/>
              </w:rPr>
              <w:t>p</w:t>
            </w:r>
            <w:r w:rsidRPr="00E807AC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участника оптового рынка i, используемый для расчета средневзвешенной нерегулируемой цены на мощность на оптовом рынке в расчетном периоде m, определенный в соответствии с п. 17.8 Регламента определения объемов покупки и продажи мощности на оптовом рынке (Приложение № 13.2 к Договору о присоединении к торговой системе оптового рынка);</w:t>
            </w:r>
          </w:p>
          <w:p w14:paraId="6288D533" w14:textId="77777777" w:rsidR="00FF2EA8" w:rsidRPr="00E807AC" w:rsidRDefault="00FF2EA8" w:rsidP="00111136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lastRenderedPageBreak/>
              <w:t xml:space="preserve">При расчете величины </w:t>
            </w:r>
            <w:r w:rsidRPr="00E807AC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1200" w:dyaOrig="400" w14:anchorId="0A19BBEC">
                <v:shape id="_x0000_i1305" type="#_x0000_t75" style="width:61.65pt;height:21.9pt" o:ole="">
                  <v:imagedata r:id="rId513" o:title=""/>
                </v:shape>
                <o:OLEObject Type="Embed" ProgID="Equation.3" ShapeID="_x0000_i1305" DrawAspect="Content" ObjectID="_1625467446" r:id="rId514"/>
              </w:object>
            </w:r>
            <w:r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36680249" w14:textId="77777777" w:rsidR="00FF2EA8" w:rsidRPr="00E807AC" w:rsidRDefault="00FF2EA8" w:rsidP="00111136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14:paraId="4F2C6E8E" w14:textId="77777777" w:rsidR="00FF2EA8" w:rsidRPr="00E807AC" w:rsidRDefault="00FF2EA8" w:rsidP="00111136">
            <w:pPr>
              <w:spacing w:before="120" w:after="120"/>
              <w:ind w:left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rFonts w:cs="Garamond"/>
                <w:bCs/>
                <w:szCs w:val="22"/>
                <w:lang w:eastAsia="ru-RU"/>
              </w:rPr>
              <w:object w:dxaOrig="800" w:dyaOrig="400" w14:anchorId="184AFA5E">
                <v:shape id="_x0000_i1306" type="#_x0000_t75" style="width:36.85pt;height:22.45pt" o:ole="">
                  <v:imagedata r:id="rId448" o:title=""/>
                  <o:lock v:ext="edit" aspectratio="f"/>
                </v:shape>
                <o:OLEObject Type="Embed" ProgID="Equation.3" ShapeID="_x0000_i1306" DrawAspect="Content" ObjectID="_1625467447" r:id="rId515"/>
              </w:objec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– рассчитываемая коммерческим оператором в соответствии с договором о присоединении к торговой системе оптового рынка для расчетного периода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>-1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определяемой в соответствии с</w:t>
            </w:r>
            <w:hyperlink r:id="rId516" w:history="1">
              <w:r w:rsidRPr="00E807AC">
                <w:rPr>
                  <w:rFonts w:cs="Garamond"/>
                  <w:bCs/>
                  <w:szCs w:val="22"/>
                  <w:lang w:val="ru-RU" w:eastAsia="ru-RU"/>
                </w:rPr>
                <w:t xml:space="preserve"> Правилам</w:t>
              </w:r>
            </w:hyperlink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и оптового рынка электрической энергии и мощности, и иных договоров, заключенных участником оптового рынка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j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а также с учетом величин штрафов, рассчитанных по договорам купли-продажи (поставки) мощности, по формуле:</w:t>
            </w:r>
          </w:p>
          <w:p w14:paraId="769A14B9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4860" w:dyaOrig="400" w14:anchorId="0F73B361">
                <v:shape id="_x0000_i1307" type="#_x0000_t75" style="width:223.5pt;height:18.45pt" o:ole="">
                  <v:imagedata r:id="rId451" o:title=""/>
                  <o:lock v:ext="edit" aspectratio="f"/>
                </v:shape>
                <o:OLEObject Type="Embed" ProgID="Equation.3" ShapeID="_x0000_i1307" DrawAspect="Content" ObjectID="_1625467448" r:id="rId517"/>
              </w:object>
            </w:r>
            <w:r w:rsidRPr="00E807AC">
              <w:rPr>
                <w:position w:val="-14"/>
                <w:szCs w:val="22"/>
                <w:lang w:val="ru-RU"/>
              </w:rPr>
              <w:t>;</w:t>
            </w:r>
          </w:p>
          <w:p w14:paraId="101A06EE" w14:textId="77777777" w:rsidR="00FF2EA8" w:rsidRPr="00E807AC" w:rsidRDefault="00FF2EA8" w:rsidP="00111136">
            <w:pPr>
              <w:suppressAutoHyphens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2380" w:dyaOrig="400" w14:anchorId="64B551CC">
                <v:shape id="_x0000_i1308" type="#_x0000_t75" style="width:118.1pt;height:20.15pt" o:ole="">
                  <v:imagedata r:id="rId453" o:title=""/>
                  <o:lock v:ext="edit" aspectratio="f"/>
                </v:shape>
                <o:OLEObject Type="Embed" ProgID="Equation.3" ShapeID="_x0000_i1308" DrawAspect="Content" ObjectID="_1625467449" r:id="rId518"/>
              </w:object>
            </w:r>
            <w:r w:rsidRPr="00E807AC">
              <w:rPr>
                <w:position w:val="-14"/>
                <w:szCs w:val="22"/>
              </w:rPr>
              <w:object w:dxaOrig="1480" w:dyaOrig="400" w14:anchorId="1B0FFCD7">
                <v:shape id="_x0000_i1309" type="#_x0000_t75" style="width:74.9pt;height:20.15pt" o:ole="">
                  <v:imagedata r:id="rId455" o:title=""/>
                </v:shape>
                <o:OLEObject Type="Embed" ProgID="Equation.3" ShapeID="_x0000_i1309" DrawAspect="Content" ObjectID="_1625467450" r:id="rId519"/>
              </w:object>
            </w:r>
            <w:r w:rsidRPr="00E807AC">
              <w:rPr>
                <w:szCs w:val="22"/>
                <w:lang w:val="ru-RU"/>
              </w:rPr>
              <w:t xml:space="preserve"> </w:t>
            </w:r>
            <w:r w:rsidRPr="00E807AC">
              <w:rPr>
                <w:position w:val="-28"/>
                <w:szCs w:val="22"/>
              </w:rPr>
              <w:object w:dxaOrig="3860" w:dyaOrig="540" w14:anchorId="4F639600">
                <v:shape id="_x0000_i1310" type="#_x0000_t75" style="width:192.95pt;height:27.05pt" o:ole="">
                  <v:imagedata r:id="rId457" o:title=""/>
                </v:shape>
                <o:OLEObject Type="Embed" ProgID="Equation.3" ShapeID="_x0000_i1310" DrawAspect="Content" ObjectID="_1625467451" r:id="rId520"/>
              </w:object>
            </w:r>
            <w:r w:rsidRPr="00E807AC">
              <w:rPr>
                <w:szCs w:val="22"/>
                <w:lang w:val="ru-RU"/>
              </w:rPr>
              <w:t>;</w:t>
            </w:r>
          </w:p>
          <w:p w14:paraId="5188868B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  <w:lang w:eastAsia="ru-RU"/>
              </w:rPr>
              <w:object w:dxaOrig="4425" w:dyaOrig="405" w14:anchorId="3A7E6C4C">
                <v:shape id="_x0000_i1311" type="#_x0000_t75" style="width:220.6pt;height:20.15pt" o:ole="">
                  <v:imagedata r:id="rId459" o:title=""/>
                  <o:lock v:ext="edit" aspectratio="f"/>
                </v:shape>
                <o:OLEObject Type="Embed" ProgID="Equation.3" ShapeID="_x0000_i1311" DrawAspect="Content" ObjectID="_1625467452" r:id="rId521"/>
              </w:object>
            </w:r>
            <w:r w:rsidRPr="00E807AC">
              <w:rPr>
                <w:szCs w:val="22"/>
                <w:lang w:val="ru-RU"/>
              </w:rPr>
              <w:t>;</w:t>
            </w:r>
          </w:p>
          <w:p w14:paraId="7D9E512B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50"/>
                <w:szCs w:val="22"/>
                <w:highlight w:val="yellow"/>
                <w:lang w:val="ru-RU" w:eastAsia="ru-RU"/>
              </w:rPr>
              <w:object w:dxaOrig="6259" w:dyaOrig="2960" w14:anchorId="1F0D6179">
                <v:shape id="_x0000_i1312" type="#_x0000_t75" style="width:311.6pt;height:147.45pt" o:ole="">
                  <v:imagedata r:id="rId522" o:title=""/>
                  <o:lock v:ext="edit" aspectratio="f"/>
                </v:shape>
                <o:OLEObject Type="Embed" ProgID="Equation.3" ShapeID="_x0000_i1312" DrawAspect="Content" ObjectID="_1625467453" r:id="rId523"/>
              </w:object>
            </w:r>
            <w:r w:rsidRPr="00E807AC">
              <w:rPr>
                <w:rFonts w:ascii="Garamond" w:hAnsi="Garamond"/>
                <w:position w:val="-112"/>
                <w:szCs w:val="22"/>
                <w:lang w:val="ru-RU"/>
              </w:rPr>
              <w:t>.</w:t>
            </w:r>
          </w:p>
          <w:p w14:paraId="3D9CD42F" w14:textId="6DB56326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>
              <w:rPr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F16A69" wp14:editId="008BEAB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3247390</wp:posOffset>
                      </wp:positionV>
                      <wp:extent cx="3228975" cy="51435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8B88C" id="Прямоугольник 7" o:spid="_x0000_s1026" style="position:absolute;margin-left:2.7pt;margin-top:255.7pt;width:254.2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" filled="f" strokecolor="red" strokeweight="1pt"/>
                  </w:pict>
                </mc:Fallback>
              </mc:AlternateContent>
            </w:r>
            <w:r w:rsidR="00AA51B5" w:rsidRPr="00FE0FD6">
              <w:rPr>
                <w:position w:val="-34"/>
                <w:szCs w:val="22"/>
                <w:highlight w:val="yellow"/>
              </w:rPr>
              <w:object w:dxaOrig="7360" w:dyaOrig="5920" w14:anchorId="5F612BD5">
                <v:shape id="_x0000_i1313" type="#_x0000_t75" style="width:337.55pt;height:271.3pt" o:ole="">
                  <v:imagedata r:id="rId524" o:title=""/>
                </v:shape>
                <o:OLEObject Type="Embed" ProgID="Equation.3" ShapeID="_x0000_i1313" DrawAspect="Content" ObjectID="_1625467454" r:id="rId525"/>
              </w:object>
            </w:r>
            <w:r w:rsidRPr="00E807AC">
              <w:rPr>
                <w:szCs w:val="22"/>
                <w:lang w:val="ru-RU"/>
              </w:rPr>
              <w:t>;</w:t>
            </w:r>
          </w:p>
          <w:p w14:paraId="4484E8C3" w14:textId="77777777" w:rsidR="00FF2EA8" w:rsidRPr="00E807AC" w:rsidRDefault="00FF2EA8" w:rsidP="00111136">
            <w:pPr>
              <w:spacing w:before="120" w:after="120"/>
              <w:jc w:val="center"/>
              <w:rPr>
                <w:position w:val="-14"/>
                <w:szCs w:val="22"/>
                <w:lang w:val="ru-RU"/>
              </w:rPr>
            </w:pPr>
          </w:p>
          <w:p w14:paraId="39E26AF0" w14:textId="77777777" w:rsidR="00FF2EA8" w:rsidRPr="00E807AC" w:rsidRDefault="00FF2EA8" w:rsidP="00111136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2740" w:dyaOrig="400" w14:anchorId="2DDB7228">
                <v:shape id="_x0000_i1314" type="#_x0000_t75" style="width:137.1pt;height:20.15pt" o:ole="">
                  <v:imagedata r:id="rId465" o:title=""/>
                </v:shape>
                <o:OLEObject Type="Embed" ProgID="Equation.3" ShapeID="_x0000_i1314" DrawAspect="Content" ObjectID="_1625467455" r:id="rId526"/>
              </w:object>
            </w:r>
            <w:r w:rsidRPr="00E807AC">
              <w:rPr>
                <w:szCs w:val="22"/>
                <w:lang w:val="ru-RU"/>
              </w:rPr>
              <w:t>.</w:t>
            </w:r>
          </w:p>
          <w:p w14:paraId="3E2D5AD2" w14:textId="77777777" w:rsidR="00FF2EA8" w:rsidRPr="00E807AC" w:rsidRDefault="00FF2EA8" w:rsidP="00111136">
            <w:pPr>
              <w:spacing w:before="120" w:after="120"/>
              <w:ind w:left="851" w:hanging="851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E807AC">
              <w:rPr>
                <w:position w:val="-14"/>
                <w:szCs w:val="22"/>
              </w:rPr>
              <w:object w:dxaOrig="999" w:dyaOrig="400" w14:anchorId="56B731F6">
                <v:shape id="_x0000_i1315" type="#_x0000_t75" style="width:50.1pt;height:20.15pt" o:ole="">
                  <v:imagedata r:id="rId467" o:title=""/>
                </v:shape>
                <o:OLEObject Type="Embed" ProgID="Equation.3" ShapeID="_x0000_i1315" DrawAspect="Content" ObjectID="_1625467456" r:id="rId527"/>
              </w:object>
            </w:r>
            <w:r w:rsidRPr="00E807AC">
              <w:rPr>
                <w:szCs w:val="22"/>
                <w:lang w:val="ru-RU"/>
              </w:rPr>
              <w:t xml:space="preserve"> – 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корректировка стоимости мощности, рассчитываемая для расчетного периода </w:t>
            </w:r>
            <w:r w:rsidRPr="00E807AC">
              <w:rPr>
                <w:rFonts w:cs="Garamond"/>
                <w:bCs/>
                <w:szCs w:val="22"/>
                <w:lang w:eastAsia="ru-RU"/>
              </w:rPr>
              <w:t>m</w:t>
            </w:r>
            <w:r w:rsidRPr="00E807AC">
              <w:rPr>
                <w:rFonts w:cs="Garamond"/>
                <w:bCs/>
                <w:szCs w:val="22"/>
                <w:lang w:val="ru-RU" w:eastAsia="ru-RU"/>
              </w:rPr>
              <w:t xml:space="preserve"> следующим образом:</w:t>
            </w:r>
          </w:p>
          <w:p w14:paraId="6D01F7C3" w14:textId="77777777" w:rsidR="00FF2EA8" w:rsidRPr="00E807AC" w:rsidRDefault="00FF2EA8" w:rsidP="00111136">
            <w:pPr>
              <w:pStyle w:val="a9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2900" w:dyaOrig="400" w14:anchorId="4D048481">
                <v:shape id="_x0000_i1316" type="#_x0000_t75" style="width:140.55pt;height:20.15pt" o:ole="">
                  <v:imagedata r:id="rId469" o:title=""/>
                </v:shape>
                <o:OLEObject Type="Embed" ProgID="Equation.3" ShapeID="_x0000_i1316" DrawAspect="Content" ObjectID="_1625467457" r:id="rId528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7F8AECFF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Если в отношении ГТП участника оптового рынка расчет составляющих предельных уровней нерегулируемых цен в месяце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/>
              </w:rPr>
              <w:t>-1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не производился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1400" w:dyaOrig="400" w14:anchorId="415C3669">
                <v:shape id="_x0000_i1317" type="#_x0000_t75" style="width:67.4pt;height:20.15pt" o:ole="">
                  <v:imagedata r:id="rId471" o:title=""/>
                </v:shape>
                <o:OLEObject Type="Embed" ProgID="Equation.3" ShapeID="_x0000_i1317" DrawAspect="Content" ObjectID="_1625467458" r:id="rId529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14:paraId="0FB2E7E7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740" w:dyaOrig="400" w14:anchorId="09A0230E">
                <v:shape id="_x0000_i1318" type="#_x0000_t75" style="width:36.85pt;height:20.15pt" o:ole="">
                  <v:imagedata r:id="rId473" o:title=""/>
                </v:shape>
                <o:OLEObject Type="Embed" ProgID="Equation.3" ShapeID="_x0000_i1318" DrawAspect="Content" ObjectID="_1625467459" r:id="rId530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расчетного периода </w:t>
            </w:r>
            <w:r w:rsidRPr="00E807AC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–1, определяемая по формуле, соответствующей расчету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740" w:dyaOrig="400" w14:anchorId="5F6D7972">
                <v:shape id="_x0000_i1319" type="#_x0000_t75" style="width:36.85pt;height:20.15pt" o:ole="">
                  <v:imagedata r:id="rId441" o:title=""/>
                </v:shape>
                <o:OLEObject Type="Embed" ProgID="Equation.3" ShapeID="_x0000_i1319" DrawAspect="Content" ObjectID="_1625467460" r:id="rId531"/>
              </w:object>
            </w:r>
            <w:r w:rsidRPr="00E807AC">
              <w:rPr>
                <w:rFonts w:ascii="Garamond" w:hAnsi="Garamond"/>
                <w:position w:val="-14"/>
                <w:szCs w:val="22"/>
                <w:lang w:val="ru-RU"/>
              </w:rPr>
              <w:t>.</w:t>
            </w:r>
          </w:p>
          <w:p w14:paraId="5D7746BB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Расчет параметров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800" w:dyaOrig="400" w14:anchorId="05D8EE72">
                <v:shape id="_x0000_i1320" type="#_x0000_t75" style="width:40.9pt;height:20.15pt" o:ole="">
                  <v:imagedata r:id="rId476" o:title=""/>
                </v:shape>
                <o:OLEObject Type="Embed" ProgID="Equation.3" ShapeID="_x0000_i1320" DrawAspect="Content" ObjectID="_1625467461" r:id="rId532"/>
              </w:objec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и </w:t>
            </w:r>
            <w:r w:rsidRPr="00E807AC">
              <w:rPr>
                <w:rFonts w:ascii="Garamond" w:hAnsi="Garamond"/>
                <w:position w:val="-14"/>
                <w:szCs w:val="22"/>
              </w:rPr>
              <w:object w:dxaOrig="760" w:dyaOrig="400" w14:anchorId="6E4051B2">
                <v:shape id="_x0000_i1321" type="#_x0000_t75" style="width:38pt;height:20.15pt" o:ole="">
                  <v:imagedata r:id="rId478" o:title=""/>
                </v:shape>
                <o:OLEObject Type="Embed" ProgID="Equation.3" ShapeID="_x0000_i1321" DrawAspect="Content" ObjectID="_1625467462" r:id="rId533"/>
              </w:objec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производится согласно редакции раздела 10.5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егламента, действующей на месяц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-1.</w:t>
            </w:r>
          </w:p>
          <w:p w14:paraId="43E16E84" w14:textId="77777777" w:rsidR="00FF2EA8" w:rsidRPr="00E807AC" w:rsidRDefault="00FF2EA8" w:rsidP="00111136">
            <w:pPr>
              <w:pStyle w:val="a9"/>
              <w:ind w:firstLine="600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3A599E16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515" w:dyaOrig="405" w14:anchorId="348B020A">
                <v:shape id="_x0000_i1322" type="#_x0000_t75" style="width:76.6pt;height:20.15pt" o:ole="">
                  <v:imagedata r:id="rId480" o:title=""/>
                </v:shape>
                <o:OLEObject Type="Embed" ProgID="Equation.3" ShapeID="_x0000_i1322" DrawAspect="Content" ObjectID="_1625467463" r:id="rId534"/>
              </w:object>
            </w:r>
            <w:r w:rsidRPr="00E807AC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– часть суммы превышения предварительных финансовых обязательств покупателей по покупке мощности по итогам КОМ </w:t>
            </w:r>
            <w:r w:rsidRPr="00E807AC">
              <w:rPr>
                <w:rFonts w:ascii="Garamond" w:hAnsi="Garamond"/>
                <w:szCs w:val="22"/>
                <w:lang w:val="ru-RU"/>
              </w:rPr>
              <w:t>/ КОМ НГО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над финансовыми требованиями поставщиков при продаже мощности по итогам КОМ, обусловленная иными факторами, для участника оптового рынка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ГТП потребления (ГТП экспорта)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q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в ценовой зоне </w:t>
            </w:r>
            <w:r w:rsidRPr="00E807AC">
              <w:rPr>
                <w:rFonts w:ascii="Garamond" w:hAnsi="Garamond"/>
                <w:i/>
                <w:color w:val="000000"/>
                <w:szCs w:val="22"/>
              </w:rPr>
              <w:t>z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в соответствии с п. 13.1.6 настоящего Регламента;</w:t>
            </w:r>
          </w:p>
          <w:p w14:paraId="1B128D8F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1060" w:dyaOrig="400" w14:anchorId="53DA1485">
                <v:shape id="_x0000_i1323" type="#_x0000_t75" style="width:53pt;height:20.15pt" o:ole="">
                  <v:imagedata r:id="rId535" o:title=""/>
                </v:shape>
                <o:OLEObject Type="Embed" ProgID="Equation.3" ShapeID="_x0000_i1323" DrawAspect="Content" ObjectID="_1625467464" r:id="rId536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стоимость мощности, купленной участником в месяце 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m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–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1 в ценовой зоне 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z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, по договорам на модернизацию,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произведенной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покупаемой в ГТП потребления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807AC">
              <w:rPr>
                <w:rFonts w:ascii="Garamond" w:hAnsi="Garamond"/>
                <w:szCs w:val="22"/>
                <w:highlight w:val="yellow"/>
              </w:rPr>
              <w:object w:dxaOrig="499" w:dyaOrig="300" w14:anchorId="705218D1">
                <v:shape id="_x0000_i1324" type="#_x0000_t75" style="width:25.9pt;height:15pt" o:ole="">
                  <v:imagedata r:id="rId293" o:title=""/>
                </v:shape>
                <o:OLEObject Type="Embed" ProgID="Equation.3" ShapeID="_x0000_i1324" DrawAspect="Content" ObjectID="_1625467465" r:id="rId537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, определяемая в соответствии с п. 28.1.5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highlight w:val="yellow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егламента;</w:t>
            </w:r>
          </w:p>
          <w:p w14:paraId="31CD5914" w14:textId="77777777" w:rsidR="00FF2EA8" w:rsidRDefault="00FF2EA8" w:rsidP="00111136">
            <w:pPr>
              <w:pStyle w:val="a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1180" w:dyaOrig="400" w14:anchorId="188EF65A">
                <v:shape id="_x0000_i1325" type="#_x0000_t75" style="width:59.9pt;height:20.15pt" o:ole="">
                  <v:imagedata r:id="rId538" o:title=""/>
                </v:shape>
                <o:OLEObject Type="Embed" ProgID="Equation.3" ShapeID="_x0000_i1325" DrawAspect="Content" ObjectID="_1625467466" r:id="rId539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122DA0">
              <w:rPr>
                <w:rFonts w:ascii="Garamond" w:hAnsi="Garamond"/>
                <w:szCs w:val="22"/>
                <w:highlight w:val="yellow"/>
                <w:lang w:val="ru-RU"/>
              </w:rPr>
              <w:t xml:space="preserve">стоимость мощности, поставленной в месяце m-1 в ценовой зоне z по договорам на модернизацию, произведенной ГТП генерации p </w:t>
            </w:r>
            <w:r w:rsidRPr="00122DA0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участника оптового рынка i, потребленной в ГТП потребления (экспорта) q участника оптового рынка j, определяемая по формуле:</w:t>
            </w:r>
          </w:p>
          <w:p w14:paraId="2DDF1B99" w14:textId="77777777" w:rsidR="00FF2EA8" w:rsidRPr="00122DA0" w:rsidRDefault="00FF2EA8" w:rsidP="00111136">
            <w:pPr>
              <w:pStyle w:val="a9"/>
              <w:rPr>
                <w:color w:val="000000"/>
                <w:szCs w:val="22"/>
                <w:highlight w:val="yellow"/>
                <w:lang w:val="ru-RU"/>
              </w:rPr>
            </w:pPr>
            <w:r w:rsidRPr="00122DA0">
              <w:rPr>
                <w:position w:val="-14"/>
                <w:highlight w:val="yellow"/>
              </w:rPr>
              <w:object w:dxaOrig="4000" w:dyaOrig="400" w14:anchorId="3F8D87E1">
                <v:shape id="_x0000_i1326" type="#_x0000_t75" style="width:200.45pt;height:20.15pt" o:ole="">
                  <v:imagedata r:id="rId540" o:title=""/>
                </v:shape>
                <o:OLEObject Type="Embed" ProgID="Equation.3" ShapeID="_x0000_i1326" DrawAspect="Content" ObjectID="_1625467467" r:id="rId541"/>
              </w:object>
            </w:r>
            <w:r w:rsidRPr="00122DA0">
              <w:rPr>
                <w:highlight w:val="yellow"/>
                <w:lang w:val="ru-RU"/>
              </w:rPr>
              <w:t xml:space="preserve">, </w:t>
            </w:r>
            <w:r w:rsidRPr="00122DA0">
              <w:rPr>
                <w:color w:val="000000"/>
                <w:szCs w:val="22"/>
                <w:highlight w:val="yellow"/>
                <w:lang w:val="ru-RU"/>
              </w:rPr>
              <w:t xml:space="preserve">где </w:t>
            </w:r>
            <w:r w:rsidRPr="00122DA0">
              <w:rPr>
                <w:i/>
                <w:color w:val="000000"/>
                <w:szCs w:val="22"/>
                <w:highlight w:val="yellow"/>
              </w:rPr>
              <w:t>i</w:t>
            </w:r>
            <w:r w:rsidRPr="00122DA0">
              <w:rPr>
                <w:i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122DA0">
              <w:rPr>
                <w:color w:val="000000"/>
                <w:szCs w:val="22"/>
                <w:highlight w:val="yellow"/>
                <w:lang w:val="ru-RU"/>
              </w:rPr>
              <w:t xml:space="preserve">= </w:t>
            </w:r>
            <w:r w:rsidRPr="00122DA0">
              <w:rPr>
                <w:i/>
                <w:color w:val="000000"/>
                <w:szCs w:val="22"/>
                <w:highlight w:val="yellow"/>
              </w:rPr>
              <w:t>j</w:t>
            </w:r>
            <w:r w:rsidRPr="00122DA0">
              <w:rPr>
                <w:color w:val="000000"/>
                <w:szCs w:val="22"/>
                <w:highlight w:val="yellow"/>
                <w:lang w:val="ru-RU"/>
              </w:rPr>
              <w:t>;</w:t>
            </w:r>
          </w:p>
          <w:p w14:paraId="264E8415" w14:textId="2C1C02FD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где 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i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= </w:t>
            </w:r>
            <w:r w:rsidRPr="00E807AC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j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;</w:t>
            </w:r>
          </w:p>
          <w:p w14:paraId="2D2DD80C" w14:textId="77777777" w:rsidR="00FF2EA8" w:rsidRPr="00E807AC" w:rsidRDefault="00FF2EA8" w:rsidP="00111136">
            <w:pPr>
              <w:pStyle w:val="a9"/>
              <w:ind w:left="567" w:hanging="45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1240" w:dyaOrig="400" w14:anchorId="33A28A85">
                <v:shape id="_x0000_i1327" type="#_x0000_t75" style="width:63.35pt;height:21.9pt" o:ole="">
                  <v:imagedata r:id="rId542" o:title=""/>
                </v:shape>
                <o:OLEObject Type="Embed" ProgID="Equation.3" ShapeID="_x0000_i1327" DrawAspect="Content" ObjectID="_1625467468" r:id="rId543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объем мощности, фактически поставленный в месяце </w:t>
            </w:r>
            <w:r w:rsidRPr="00E807AC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>
              <w:rPr>
                <w:rFonts w:ascii="Garamond" w:hAnsi="Garamond"/>
                <w:i/>
                <w:szCs w:val="22"/>
                <w:highlight w:val="yellow"/>
                <w:lang w:val="ru-RU"/>
              </w:rPr>
              <w:t>-1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модернизацию,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производимой ГТП генерации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в ГТП потребления (экспорта)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807AC">
              <w:rPr>
                <w:rFonts w:ascii="Garamond" w:hAnsi="Garamond"/>
                <w:noProof/>
                <w:szCs w:val="22"/>
                <w:highlight w:val="yellow"/>
                <w:lang w:val="en-US" w:eastAsia="ru-RU"/>
              </w:rPr>
              <w:t>i</w:t>
            </w:r>
            <w:r w:rsidRPr="00E807AC">
              <w:rPr>
                <w:rFonts w:ascii="Garamond" w:hAnsi="Garamond"/>
                <w:noProof/>
                <w:szCs w:val="22"/>
                <w:highlight w:val="yellow"/>
                <w:lang w:val="ru-RU" w:eastAsia="ru-RU"/>
              </w:rPr>
              <w:t xml:space="preserve"> = </w:t>
            </w:r>
            <w:r w:rsidRPr="00E807AC">
              <w:rPr>
                <w:rFonts w:ascii="Garamond" w:hAnsi="Garamond"/>
                <w:noProof/>
                <w:szCs w:val="22"/>
                <w:highlight w:val="yellow"/>
                <w:lang w:val="en-US" w:eastAsia="ru-RU"/>
              </w:rPr>
              <w:t>j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,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определенный в соответствии 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п.3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52C60399" w14:textId="77777777" w:rsidR="00FF2EA8" w:rsidRPr="00E807AC" w:rsidRDefault="00FF2EA8" w:rsidP="00111136">
            <w:pPr>
              <w:pStyle w:val="a9"/>
              <w:ind w:left="567" w:hanging="457"/>
              <w:rPr>
                <w:rFonts w:ascii="Garamond" w:hAnsi="Garamond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1300" w:dyaOrig="400" w14:anchorId="7DA8EA9A">
                <v:shape id="_x0000_i1328" type="#_x0000_t75" style="width:65.1pt;height:20.15pt" o:ole="">
                  <v:imagedata r:id="rId544" o:title=""/>
                </v:shape>
                <o:OLEObject Type="Embed" ProgID="Equation.3" ShapeID="_x0000_i1328" DrawAspect="Content" ObjectID="_1625467469" r:id="rId545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- цена на мощность ГТП генерации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-1</w:t>
            </w:r>
            <w:r w:rsidRPr="00E807AC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, 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определенная в соотв</w:t>
            </w:r>
            <w:r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етствии с п. 28.1.3 настоящего Р</w:t>
            </w:r>
            <w:r w:rsidRPr="00E807AC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егламента.</w:t>
            </w:r>
          </w:p>
          <w:p w14:paraId="1184EA1D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1460" w:dyaOrig="400" w14:anchorId="543D116D">
                <v:shape id="_x0000_i1329" type="#_x0000_t75" style="width:82.35pt;height:21.9pt" o:ole="">
                  <v:imagedata r:id="rId482" o:title=""/>
                </v:shape>
                <o:OLEObject Type="Embed" ProgID="Equation.3" ShapeID="_x0000_i1329" DrawAspect="Content" ObjectID="_1625467470" r:id="rId546"/>
              </w:object>
            </w:r>
            <w:r w:rsidRPr="00E807AC">
              <w:rPr>
                <w:szCs w:val="22"/>
                <w:lang w:val="ru-RU"/>
              </w:rPr>
              <w:t xml:space="preserve"> – </w:t>
            </w:r>
            <w:r w:rsidRPr="00E807AC">
              <w:rPr>
                <w:color w:val="000000"/>
                <w:szCs w:val="22"/>
                <w:lang w:val="ru-RU"/>
              </w:rPr>
              <w:t xml:space="preserve">размер штрафа, рассчитываемый КО за расчетный месяц </w:t>
            </w:r>
            <w:r w:rsidRPr="00E807AC">
              <w:rPr>
                <w:color w:val="000000"/>
                <w:szCs w:val="22"/>
              </w:rPr>
              <w:t>m</w:t>
            </w:r>
            <w:r w:rsidRPr="00E807AC">
              <w:rPr>
                <w:color w:val="000000"/>
                <w:szCs w:val="22"/>
                <w:lang w:val="ru-RU"/>
              </w:rPr>
              <w:t xml:space="preserve">-1 в ценовой зоне </w:t>
            </w:r>
            <w:r w:rsidRPr="00E807AC">
              <w:rPr>
                <w:color w:val="000000"/>
                <w:szCs w:val="22"/>
              </w:rPr>
              <w:t>z</w:t>
            </w:r>
            <w:r w:rsidRPr="00E807AC">
              <w:rPr>
                <w:color w:val="000000"/>
                <w:szCs w:val="22"/>
                <w:lang w:val="ru-RU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 </w:t>
            </w:r>
            <w:r w:rsidRPr="00E807AC">
              <w:rPr>
                <w:color w:val="000000"/>
                <w:szCs w:val="22"/>
              </w:rPr>
              <w:t>p</w:t>
            </w:r>
            <w:r w:rsidRPr="00E807AC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color w:val="000000"/>
                <w:szCs w:val="22"/>
              </w:rPr>
              <w:t>i</w:t>
            </w:r>
            <w:r w:rsidRPr="00E807AC">
              <w:rPr>
                <w:color w:val="000000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E807AC">
              <w:rPr>
                <w:color w:val="000000"/>
                <w:szCs w:val="22"/>
              </w:rPr>
              <w:t>q</w:t>
            </w:r>
            <w:r w:rsidRPr="00E807AC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color w:val="000000"/>
                <w:szCs w:val="22"/>
              </w:rPr>
              <w:t>j</w:t>
            </w:r>
            <w:r w:rsidRPr="00E807AC">
              <w:rPr>
                <w:color w:val="000000"/>
                <w:szCs w:val="22"/>
                <w:lang w:val="ru-RU"/>
              </w:rPr>
              <w:t xml:space="preserve"> (</w:t>
            </w:r>
            <w:r w:rsidRPr="00E807AC">
              <w:rPr>
                <w:color w:val="000000"/>
                <w:szCs w:val="22"/>
              </w:rPr>
              <w:object w:dxaOrig="499" w:dyaOrig="300" w14:anchorId="45D269A0">
                <v:shape id="_x0000_i1330" type="#_x0000_t75" style="width:25.9pt;height:15.55pt" o:ole="">
                  <v:imagedata r:id="rId293" o:title=""/>
                </v:shape>
                <o:OLEObject Type="Embed" ProgID="Equation.3" ShapeID="_x0000_i1330" DrawAspect="Content" ObjectID="_1625467471" r:id="rId547"/>
              </w:object>
            </w:r>
            <w:r w:rsidRPr="00E807AC">
              <w:rPr>
                <w:color w:val="000000"/>
                <w:szCs w:val="22"/>
                <w:lang w:val="ru-RU"/>
              </w:rPr>
              <w:t>), определяемый в соответствии с формулой, указанной в п. 6.2.3.1 настоящего Регламента;</w:t>
            </w:r>
          </w:p>
          <w:p w14:paraId="331612BC" w14:textId="77777777" w:rsidR="00FF2EA8" w:rsidRPr="00E807AC" w:rsidRDefault="00FF2EA8" w:rsidP="00111136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E807AC">
              <w:rPr>
                <w:color w:val="000000"/>
                <w:szCs w:val="22"/>
                <w:lang w:val="ru-RU"/>
              </w:rPr>
              <w:t>…</w:t>
            </w:r>
          </w:p>
          <w:p w14:paraId="70D9729D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object w:dxaOrig="1939" w:dyaOrig="400" w14:anchorId="342AEF99">
                <v:shape id="_x0000_i1331" type="#_x0000_t75" style="width:97.9pt;height:20.15pt" o:ole="">
                  <v:imagedata r:id="rId485" o:title=""/>
                </v:shape>
                <o:OLEObject Type="Embed" ProgID="Equation.3" ShapeID="_x0000_i1331" DrawAspect="Content" ObjectID="_1625467472" r:id="rId548"/>
              </w:objec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– размер штрафа за расчетный месяц m-1 в случае, если показатель неготовности превышает объем мощности, составляющий обязательства поставщика по поставке мощности на оптовый рынок, определяемый в соответствии с п. 26.8’ настоящего Регламента;</w:t>
            </w:r>
          </w:p>
          <w:p w14:paraId="610ED357" w14:textId="77777777" w:rsidR="00FF2EA8" w:rsidRPr="00E807AC" w:rsidRDefault="00FF2EA8" w:rsidP="00111136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2240" w:dyaOrig="400" w14:anchorId="6E369D91">
                <v:shape id="_x0000_i1332" type="#_x0000_t75" style="width:112.3pt;height:20.15pt" o:ole="">
                  <v:imagedata r:id="rId549" o:title=""/>
                </v:shape>
                <o:OLEObject Type="Embed" ProgID="Equation.3" ShapeID="_x0000_i1332" DrawAspect="Content" ObjectID="_1625467473" r:id="rId550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размер штрафа за непоставку (недопоставку) </w:t>
            </w:r>
            <w:r w:rsidRPr="00E807AC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мощности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договору на модернизацию в отношении ГТП генерации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lastRenderedPageBreak/>
              <w:t>q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-1 в ценовой зоне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, определ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яемый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в соответствии с п.28.2.3.1 настоящего регламента;</w:t>
            </w:r>
          </w:p>
          <w:p w14:paraId="10CE9670" w14:textId="77777777" w:rsidR="00FF2EA8" w:rsidRPr="00E807AC" w:rsidRDefault="00FF2EA8" w:rsidP="00111136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  <w:highlight w:val="yellow"/>
              </w:rPr>
              <w:object w:dxaOrig="1740" w:dyaOrig="400" w14:anchorId="4047AD7A">
                <v:shape id="_x0000_i1333" type="#_x0000_t75" style="width:87pt;height:20.15pt" o:ole="">
                  <v:imagedata r:id="rId551" o:title=""/>
                </v:shape>
                <o:OLEObject Type="Embed" ProgID="Equation.3" ShapeID="_x0000_i1333" DrawAspect="Content" ObjectID="_1625467474" r:id="rId552"/>
              </w:objec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- размер штрафа за неготовность поставить мощность</w:t>
            </w:r>
            <w:r w:rsidRPr="00E807AC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договору на модернизацию, заключенному в отношении ГТП генерации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в расчетном месяце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-1 в ценовой зоне </w:t>
            </w:r>
            <w:r w:rsidRPr="00E807A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, определ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яемый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п. 28.2.3.2 настоящего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Р</w:t>
            </w:r>
            <w:r w:rsidRPr="00E807AC">
              <w:rPr>
                <w:rFonts w:ascii="Garamond" w:hAnsi="Garamond"/>
                <w:szCs w:val="22"/>
                <w:highlight w:val="yellow"/>
                <w:lang w:val="ru-RU"/>
              </w:rPr>
              <w:t>егламента;</w:t>
            </w:r>
          </w:p>
          <w:p w14:paraId="606DF464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620" w:dyaOrig="400" w14:anchorId="18D6E715">
                <v:shape id="_x0000_i1334" type="#_x0000_t75" style="width:29.95pt;height:20.15pt" o:ole="">
                  <v:imagedata r:id="rId487" o:title=""/>
                </v:shape>
                <o:OLEObject Type="Embed" ProgID="Equation.3" ShapeID="_x0000_i1334" DrawAspect="Content" ObjectID="_1625467475" r:id="rId553"/>
              </w:object>
            </w:r>
            <w:r w:rsidRPr="00E807AC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– объем потребления мощности населением и приравненными к нему категориями потребителей, исходя из которого Коммерческий оператор оптового рынка определяет объем поставки мощности для расчетного периода </w:t>
            </w:r>
            <w:r w:rsidRPr="00E807AC">
              <w:rPr>
                <w:rFonts w:ascii="Garamond" w:hAnsi="Garamond"/>
                <w:i/>
                <w:szCs w:val="22"/>
              </w:rPr>
              <w:t>m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по регулируемым договорам, заключенным участником оптового рынка</w:t>
            </w:r>
            <w:r w:rsidRPr="00E807AC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szCs w:val="22"/>
                <w:lang w:val="ru-RU"/>
              </w:rPr>
              <w:t xml:space="preserve"> в целях обеспечения потребления электрической энергии (мощности) населением и приравненными к нему категориями потребителей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, определяемый в соответствии с пунктом 10.4 настоящего </w:t>
            </w:r>
            <w:r w:rsidRPr="00E807AC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егламента;</w:t>
            </w:r>
          </w:p>
          <w:p w14:paraId="754598E3" w14:textId="77777777" w:rsidR="00FF2EA8" w:rsidRPr="00E807AC" w:rsidRDefault="00FF2EA8" w:rsidP="00111136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807AC">
              <w:rPr>
                <w:rFonts w:ascii="Garamond" w:hAnsi="Garamond"/>
                <w:position w:val="-14"/>
                <w:szCs w:val="22"/>
              </w:rPr>
              <w:object w:dxaOrig="660" w:dyaOrig="400" w14:anchorId="076BC83B">
                <v:shape id="_x0000_i1335" type="#_x0000_t75" style="width:33.4pt;height:20.15pt" o:ole="">
                  <v:imagedata r:id="rId489" o:title=""/>
                </v:shape>
                <o:OLEObject Type="Embed" ProgID="Equation.3" ShapeID="_x0000_i1335" DrawAspect="Content" ObjectID="_1625467476" r:id="rId554"/>
              </w:objec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– собственный максимум потребления ненаселения в отношении ГТП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eastAsia="x-none"/>
              </w:rPr>
              <w:t>q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 в месяце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eastAsia="x-none"/>
              </w:rPr>
              <w:t>m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, определенный в соответствии с приложением 3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 w:eastAsia="x-none"/>
              </w:rPr>
              <w:t>Регламента регистрации регулируемых договоров купли-продажи электроэнергии и мощности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 xml:space="preserve"> (Приложение № 6.2 к </w:t>
            </w:r>
            <w:r w:rsidRPr="00E807AC">
              <w:rPr>
                <w:rFonts w:ascii="Garamond" w:hAnsi="Garamond"/>
                <w:i/>
                <w:color w:val="000000"/>
                <w:szCs w:val="22"/>
                <w:lang w:val="ru-RU" w:eastAsia="x-none"/>
              </w:rPr>
              <w:t>Договору о присоединении к торговой системе оптового рынка</w:t>
            </w:r>
            <w:r w:rsidRPr="00E807AC">
              <w:rPr>
                <w:rFonts w:ascii="Garamond" w:hAnsi="Garamond"/>
                <w:color w:val="000000"/>
                <w:szCs w:val="22"/>
                <w:lang w:val="ru-RU" w:eastAsia="x-none"/>
              </w:rPr>
              <w:t>)</w:t>
            </w:r>
            <w:r w:rsidRPr="00E807AC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0A072046" w14:textId="77777777" w:rsidR="00FF2EA8" w:rsidRPr="00E807AC" w:rsidRDefault="00FF2EA8" w:rsidP="00111136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eastAsia="Calibri"/>
                <w:szCs w:val="22"/>
                <w:lang w:val="ru-RU"/>
              </w:rPr>
            </w:pPr>
            <w:r w:rsidRPr="00E807AC">
              <w:rPr>
                <w:position w:val="-14"/>
                <w:szCs w:val="22"/>
              </w:rPr>
              <w:object w:dxaOrig="600" w:dyaOrig="400" w14:anchorId="4CED2A5E">
                <v:shape id="_x0000_i1336" type="#_x0000_t75" style="width:29.95pt;height:20.15pt" o:ole="">
                  <v:imagedata r:id="rId491" o:title=""/>
                </v:shape>
                <o:OLEObject Type="Embed" ProgID="Equation.3" ShapeID="_x0000_i1336" DrawAspect="Content" ObjectID="_1625467477" r:id="rId555"/>
              </w:object>
            </w:r>
            <w:r w:rsidRPr="00E807AC">
              <w:rPr>
                <w:szCs w:val="22"/>
                <w:lang w:val="ru-RU"/>
              </w:rPr>
              <w:t xml:space="preserve"> – объем фактического пикового потребления</w:t>
            </w:r>
            <w:r w:rsidRPr="00E807AC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E807AC">
              <w:rPr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szCs w:val="22"/>
                <w:lang w:val="ru-RU"/>
              </w:rPr>
              <w:t xml:space="preserve">, рассчитываемый для расчетного периода </w:t>
            </w:r>
            <w:r w:rsidRPr="00E807AC">
              <w:rPr>
                <w:i/>
                <w:szCs w:val="22"/>
              </w:rPr>
              <w:t>m</w:t>
            </w:r>
            <w:r w:rsidRPr="00E807AC">
              <w:rPr>
                <w:szCs w:val="22"/>
                <w:lang w:val="ru-RU"/>
              </w:rPr>
              <w:t xml:space="preserve"> по ГТП </w:t>
            </w:r>
            <w:r w:rsidRPr="00E807AC">
              <w:rPr>
                <w:i/>
                <w:szCs w:val="22"/>
                <w:lang w:val="en-US"/>
              </w:rPr>
              <w:t>q</w:t>
            </w:r>
            <w:r w:rsidRPr="00E807AC">
              <w:rPr>
                <w:szCs w:val="22"/>
                <w:lang w:val="ru-RU"/>
              </w:rPr>
              <w:t xml:space="preserve"> </w:t>
            </w:r>
            <w:r w:rsidRPr="00E807AC">
              <w:rPr>
                <w:color w:val="000000"/>
                <w:szCs w:val="22"/>
                <w:lang w:val="ru-RU"/>
              </w:rPr>
              <w:t xml:space="preserve">участника оптового рынка </w:t>
            </w:r>
            <w:r w:rsidRPr="00E807AC">
              <w:rPr>
                <w:i/>
                <w:color w:val="000000"/>
                <w:szCs w:val="22"/>
                <w:lang w:val="en-US"/>
              </w:rPr>
              <w:t>j</w:t>
            </w:r>
            <w:r w:rsidRPr="00E807AC">
              <w:rPr>
                <w:i/>
                <w:szCs w:val="22"/>
                <w:lang w:val="ru-RU"/>
              </w:rPr>
              <w:t xml:space="preserve"> </w:t>
            </w:r>
            <w:r w:rsidRPr="00E807AC">
              <w:rPr>
                <w:color w:val="000000"/>
                <w:szCs w:val="22"/>
                <w:lang w:val="ru-RU"/>
              </w:rPr>
              <w:t xml:space="preserve">в соответствии с п. 10.4 настоящего </w:t>
            </w:r>
            <w:r w:rsidRPr="00E807AC">
              <w:rPr>
                <w:caps/>
                <w:color w:val="000000"/>
                <w:szCs w:val="22"/>
                <w:lang w:val="ru-RU"/>
              </w:rPr>
              <w:t>р</w:t>
            </w:r>
            <w:r w:rsidRPr="00E807AC">
              <w:rPr>
                <w:color w:val="000000"/>
                <w:szCs w:val="22"/>
                <w:lang w:val="ru-RU"/>
              </w:rPr>
              <w:t>егламента.</w:t>
            </w:r>
          </w:p>
        </w:tc>
      </w:tr>
    </w:tbl>
    <w:p w14:paraId="65A3A992" w14:textId="77777777" w:rsidR="00FF2EA8" w:rsidRPr="008621C6" w:rsidRDefault="00FF2EA8" w:rsidP="00FF2EA8">
      <w:pPr>
        <w:spacing w:before="0" w:after="0" w:line="276" w:lineRule="auto"/>
        <w:outlineLvl w:val="0"/>
        <w:rPr>
          <w:rFonts w:eastAsia="Calibri"/>
          <w:bCs/>
          <w:iCs/>
          <w:szCs w:val="22"/>
          <w:lang w:val="ru-RU"/>
        </w:rPr>
      </w:pPr>
    </w:p>
    <w:p w14:paraId="52AD4617" w14:textId="77777777" w:rsidR="00FF2EA8" w:rsidRDefault="00FF2EA8" w:rsidP="00FF2EA8">
      <w:pPr>
        <w:ind w:left="2835" w:firstLine="180"/>
        <w:jc w:val="both"/>
        <w:rPr>
          <w:lang w:val="ru-RU"/>
        </w:rPr>
      </w:pPr>
    </w:p>
    <w:p w14:paraId="4B45FB1C" w14:textId="77777777" w:rsidR="00817F39" w:rsidRDefault="00817F39" w:rsidP="00817F39">
      <w:pPr>
        <w:rPr>
          <w:b/>
          <w:iCs/>
          <w:lang w:val="ru-RU"/>
        </w:rPr>
      </w:pPr>
    </w:p>
    <w:p w14:paraId="56BF36AA" w14:textId="77777777" w:rsidR="00817F39" w:rsidRDefault="00817F39" w:rsidP="00817F39">
      <w:pPr>
        <w:rPr>
          <w:b/>
          <w:iCs/>
          <w:lang w:val="ru-RU"/>
        </w:rPr>
      </w:pPr>
    </w:p>
    <w:p w14:paraId="12B8BE56" w14:textId="77777777" w:rsidR="00FF2EA8" w:rsidRDefault="00FF2EA8" w:rsidP="00817F39">
      <w:pPr>
        <w:rPr>
          <w:b/>
          <w:iCs/>
          <w:lang w:val="ru-RU"/>
        </w:rPr>
      </w:pPr>
    </w:p>
    <w:p w14:paraId="546A97C6" w14:textId="77777777" w:rsidR="00FF2EA8" w:rsidRDefault="00FF2EA8" w:rsidP="00817F39">
      <w:pPr>
        <w:rPr>
          <w:b/>
          <w:iCs/>
          <w:lang w:val="ru-RU"/>
        </w:rPr>
      </w:pPr>
    </w:p>
    <w:p w14:paraId="184D648E" w14:textId="77777777" w:rsidR="00FF2EA8" w:rsidRDefault="00FF2EA8" w:rsidP="00817F39">
      <w:pPr>
        <w:rPr>
          <w:b/>
          <w:iCs/>
          <w:lang w:val="ru-RU"/>
        </w:rPr>
      </w:pPr>
    </w:p>
    <w:p w14:paraId="00A0FB44" w14:textId="77777777" w:rsidR="00E47405" w:rsidRDefault="00E47405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14:paraId="1F727E2C" w14:textId="77777777" w:rsidR="00AA51B5" w:rsidRPr="00870447" w:rsidRDefault="00AA51B5">
      <w:pPr>
        <w:spacing w:before="0" w:after="160" w:line="259" w:lineRule="auto"/>
        <w:rPr>
          <w:b/>
          <w:sz w:val="28"/>
          <w:szCs w:val="28"/>
          <w:lang w:val="ru-RU"/>
        </w:rPr>
      </w:pPr>
      <w:r w:rsidRPr="00870447">
        <w:rPr>
          <w:b/>
          <w:sz w:val="28"/>
          <w:szCs w:val="28"/>
          <w:lang w:val="ru-RU"/>
        </w:rPr>
        <w:br w:type="page"/>
      </w:r>
    </w:p>
    <w:p w14:paraId="3AD41B92" w14:textId="62A9997F" w:rsidR="00E47405" w:rsidRDefault="00FF2EA8" w:rsidP="00E47405">
      <w:pPr>
        <w:widowControl w:val="0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Приложение №</w:t>
      </w:r>
      <w:r w:rsidR="00AC4462" w:rsidRPr="00061D4F">
        <w:rPr>
          <w:b/>
          <w:sz w:val="28"/>
          <w:szCs w:val="28"/>
        </w:rPr>
        <w:t xml:space="preserve"> </w:t>
      </w:r>
      <w:r w:rsidR="00AC4462">
        <w:rPr>
          <w:b/>
          <w:sz w:val="28"/>
          <w:szCs w:val="28"/>
          <w:lang w:val="en-US"/>
        </w:rPr>
        <w:t>5.6.2</w:t>
      </w:r>
    </w:p>
    <w:p w14:paraId="065F1A15" w14:textId="77777777" w:rsidR="00AA51B5" w:rsidRDefault="00AA51B5" w:rsidP="00E47405">
      <w:pPr>
        <w:widowControl w:val="0"/>
        <w:jc w:val="right"/>
        <w:rPr>
          <w:b/>
          <w:sz w:val="28"/>
          <w:szCs w:val="28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E47405" w:rsidRPr="00800EAD" w14:paraId="15526E93" w14:textId="77777777" w:rsidTr="00E35544">
        <w:trPr>
          <w:trHeight w:val="336"/>
        </w:trPr>
        <w:tc>
          <w:tcPr>
            <w:tcW w:w="14596" w:type="dxa"/>
          </w:tcPr>
          <w:p w14:paraId="0CA0F136" w14:textId="77777777" w:rsidR="00E47405" w:rsidRPr="005D4E55" w:rsidRDefault="00E47405" w:rsidP="00E47405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sz w:val="26"/>
                <w:szCs w:val="26"/>
                <w:lang w:val="ru-RU"/>
              </w:rPr>
            </w:pPr>
            <w:r w:rsidRPr="005D4E55">
              <w:rPr>
                <w:b/>
                <w:bCs/>
                <w:sz w:val="26"/>
                <w:szCs w:val="26"/>
                <w:lang w:val="ru-RU"/>
              </w:rPr>
              <w:t xml:space="preserve">Дата вступления в силу: </w:t>
            </w:r>
            <w:r w:rsidRPr="005D4E55">
              <w:rPr>
                <w:bCs/>
                <w:sz w:val="26"/>
                <w:szCs w:val="26"/>
                <w:lang w:val="ru-RU"/>
              </w:rPr>
              <w:t xml:space="preserve">1 </w:t>
            </w:r>
            <w:r>
              <w:rPr>
                <w:bCs/>
                <w:sz w:val="26"/>
                <w:szCs w:val="26"/>
                <w:lang w:val="ru-RU"/>
              </w:rPr>
              <w:t>августа</w:t>
            </w:r>
            <w:r w:rsidRPr="005D4E55">
              <w:rPr>
                <w:bCs/>
                <w:sz w:val="26"/>
                <w:szCs w:val="26"/>
                <w:lang w:val="ru-RU"/>
              </w:rPr>
              <w:t xml:space="preserve"> 20</w:t>
            </w:r>
            <w:r>
              <w:rPr>
                <w:bCs/>
                <w:sz w:val="26"/>
                <w:szCs w:val="26"/>
                <w:lang w:val="ru-RU"/>
              </w:rPr>
              <w:t>19</w:t>
            </w:r>
            <w:r w:rsidRPr="005D4E55">
              <w:rPr>
                <w:bCs/>
                <w:sz w:val="26"/>
                <w:szCs w:val="26"/>
                <w:lang w:val="ru-RU"/>
              </w:rPr>
              <w:t xml:space="preserve"> года.</w:t>
            </w:r>
          </w:p>
        </w:tc>
      </w:tr>
    </w:tbl>
    <w:p w14:paraId="1668BB98" w14:textId="77777777" w:rsidR="00602B8F" w:rsidRDefault="00602B8F" w:rsidP="00602B8F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4AF186EB" w14:textId="77777777" w:rsidR="00602B8F" w:rsidRPr="00DB01D5" w:rsidRDefault="00602B8F" w:rsidP="00602B8F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14:paraId="2ED1B0E6" w14:textId="77777777" w:rsidR="00E47405" w:rsidRDefault="00E47405" w:rsidP="00E47405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7D29E1" w:rsidRPr="00800EAD" w14:paraId="2B748286" w14:textId="77777777" w:rsidTr="00EA47CD">
        <w:trPr>
          <w:trHeight w:val="435"/>
        </w:trPr>
        <w:tc>
          <w:tcPr>
            <w:tcW w:w="960" w:type="dxa"/>
            <w:vAlign w:val="center"/>
          </w:tcPr>
          <w:p w14:paraId="3D7C44FE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636F8B27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493A50ED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5D3F744E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665DB6DD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343D3705" w14:textId="77777777" w:rsidR="007D29E1" w:rsidRPr="00DB01D5" w:rsidRDefault="007D29E1" w:rsidP="00EA47CD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32604C" w:rsidRPr="00800EAD" w14:paraId="413A02F9" w14:textId="77777777" w:rsidTr="00EA47CD">
        <w:trPr>
          <w:trHeight w:val="435"/>
        </w:trPr>
        <w:tc>
          <w:tcPr>
            <w:tcW w:w="960" w:type="dxa"/>
            <w:vAlign w:val="center"/>
          </w:tcPr>
          <w:p w14:paraId="2FC02200" w14:textId="77777777" w:rsidR="0032604C" w:rsidRPr="00DB01D5" w:rsidRDefault="0032604C" w:rsidP="0032604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28.2.3.2</w:t>
            </w:r>
          </w:p>
        </w:tc>
        <w:tc>
          <w:tcPr>
            <w:tcW w:w="6841" w:type="dxa"/>
            <w:vAlign w:val="center"/>
          </w:tcPr>
          <w:p w14:paraId="78E5333D" w14:textId="77777777" w:rsidR="0032604C" w:rsidRPr="004A691F" w:rsidRDefault="0032604C" w:rsidP="0032604C">
            <w:pPr>
              <w:ind w:firstLine="567"/>
              <w:jc w:val="both"/>
              <w:rPr>
                <w:b/>
                <w:szCs w:val="22"/>
                <w:lang w:val="ru-RU"/>
              </w:rPr>
            </w:pPr>
            <w:r w:rsidRPr="004A691F">
              <w:rPr>
                <w:b/>
                <w:szCs w:val="22"/>
                <w:lang w:val="ru-RU"/>
              </w:rPr>
              <w:t xml:space="preserve">а) В отношении расчетных месяцев </w:t>
            </w:r>
            <w:r w:rsidRPr="00615F0A">
              <w:rPr>
                <w:b/>
                <w:i/>
                <w:szCs w:val="22"/>
                <w:lang w:val="en-US"/>
              </w:rPr>
              <w:t>m</w:t>
            </w:r>
            <w:r w:rsidRPr="004A691F">
              <w:rPr>
                <w:b/>
                <w:szCs w:val="22"/>
                <w:lang w:val="ru-RU"/>
              </w:rPr>
              <w:t xml:space="preserve"> 2019 года цена на мощность, используемая для определения величины денежной суммы по договорам на модернизацию, заключенным в отношении ГТП генерации </w:t>
            </w:r>
            <w:r w:rsidRPr="00184CAB">
              <w:rPr>
                <w:b/>
                <w:i/>
                <w:szCs w:val="22"/>
                <w:lang w:val="en-US"/>
              </w:rPr>
              <w:t>p</w:t>
            </w:r>
            <w:r w:rsidRPr="004A691F">
              <w:rPr>
                <w:b/>
                <w:szCs w:val="22"/>
                <w:lang w:val="ru-RU"/>
              </w:rPr>
              <w:t>, рассчитывается по формуле:</w:t>
            </w:r>
          </w:p>
          <w:p w14:paraId="0BEB91D1" w14:textId="77777777" w:rsidR="0032604C" w:rsidRPr="004A691F" w:rsidRDefault="0032604C" w:rsidP="0032604C">
            <w:pPr>
              <w:jc w:val="center"/>
              <w:rPr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3360" w:dyaOrig="400" w14:anchorId="0FBF7E4C">
                <v:shape id="_x0000_i1337" type="#_x0000_t75" style="width:186.6pt;height:21.9pt" o:ole="">
                  <v:imagedata r:id="rId556" o:title=""/>
                </v:shape>
                <o:OLEObject Type="Embed" ProgID="Equation.3" ShapeID="_x0000_i1337" DrawAspect="Content" ObjectID="_1625467478" r:id="rId557"/>
              </w:object>
            </w:r>
            <w:r w:rsidRPr="004A691F">
              <w:rPr>
                <w:szCs w:val="22"/>
                <w:lang w:val="ru-RU"/>
              </w:rPr>
              <w:t xml:space="preserve">, </w:t>
            </w:r>
          </w:p>
          <w:p w14:paraId="6745ACB4" w14:textId="77777777" w:rsidR="0032604C" w:rsidRPr="004A691F" w:rsidRDefault="0032604C" w:rsidP="0032604C">
            <w:pPr>
              <w:ind w:left="426" w:hanging="426"/>
              <w:jc w:val="both"/>
              <w:rPr>
                <w:szCs w:val="22"/>
                <w:lang w:val="ru-RU"/>
              </w:rPr>
            </w:pPr>
            <w:r w:rsidRPr="004A691F">
              <w:rPr>
                <w:szCs w:val="22"/>
                <w:lang w:val="ru-RU"/>
              </w:rPr>
              <w:t xml:space="preserve">где </w:t>
            </w:r>
            <w:r w:rsidRPr="008577C3">
              <w:rPr>
                <w:position w:val="-14"/>
                <w:szCs w:val="22"/>
                <w:highlight w:val="yellow"/>
              </w:rPr>
              <w:object w:dxaOrig="700" w:dyaOrig="380" w14:anchorId="405CE195">
                <v:shape id="_x0000_i1338" type="#_x0000_t75" style="width:36.85pt;height:21.9pt" o:ole="">
                  <v:imagedata r:id="rId558" o:title=""/>
                </v:shape>
                <o:OLEObject Type="Embed" ProgID="Equation.3" ShapeID="_x0000_i1338" DrawAspect="Content" ObjectID="_1625467479" r:id="rId559"/>
              </w:object>
            </w:r>
            <w:r w:rsidRPr="004A691F">
              <w:rPr>
                <w:szCs w:val="22"/>
                <w:lang w:val="ru-RU"/>
              </w:rPr>
              <w:t xml:space="preserve"> – значение удельных затрат на эксплуатацию генерирующего объекта, </w:t>
            </w:r>
            <w:r w:rsidRPr="008577C3">
              <w:rPr>
                <w:szCs w:val="22"/>
                <w:highlight w:val="yellow"/>
                <w:lang w:val="ru-RU"/>
              </w:rPr>
              <w:t xml:space="preserve">в отношении которого зарегистрирована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szCs w:val="22"/>
                <w:highlight w:val="yellow"/>
                <w:lang w:val="ru-RU"/>
              </w:rPr>
              <w:t xml:space="preserve"> указанного в перечне, утвержденном Правительством Российской Федерации на основании результатов отбора проектов модернизации, проведенного в году </w:t>
            </w:r>
            <w:r w:rsidRPr="008577C3">
              <w:rPr>
                <w:i/>
                <w:szCs w:val="22"/>
                <w:highlight w:val="yellow"/>
                <w:lang w:val="en-US"/>
              </w:rPr>
              <w:t>Y</w:t>
            </w:r>
            <w:r w:rsidRPr="008577C3">
              <w:rPr>
                <w:szCs w:val="22"/>
                <w:highlight w:val="yellow"/>
                <w:lang w:val="ru-RU"/>
              </w:rPr>
              <w:t xml:space="preserve"> = 2019.</w:t>
            </w:r>
          </w:p>
          <w:p w14:paraId="76FF74EA" w14:textId="77777777" w:rsidR="0032604C" w:rsidRPr="004A691F" w:rsidRDefault="0032604C" w:rsidP="0032604C">
            <w:pPr>
              <w:jc w:val="center"/>
              <w:rPr>
                <w:szCs w:val="22"/>
                <w:lang w:val="ru-RU"/>
              </w:rPr>
            </w:pPr>
            <w:r w:rsidRPr="00096CB8">
              <w:rPr>
                <w:position w:val="-30"/>
                <w:szCs w:val="22"/>
                <w:highlight w:val="yellow"/>
              </w:rPr>
              <w:object w:dxaOrig="6640" w:dyaOrig="740" w14:anchorId="4646DEE8">
                <v:shape id="_x0000_i1339" type="#_x0000_t75" style="width:315.05pt;height:37.45pt" o:ole="">
                  <v:imagedata r:id="rId560" o:title=""/>
                </v:shape>
                <o:OLEObject Type="Embed" ProgID="Equation.3" ShapeID="_x0000_i1339" DrawAspect="Content" ObjectID="_1625467480" r:id="rId561"/>
              </w:object>
            </w:r>
            <w:r w:rsidRPr="004A691F">
              <w:rPr>
                <w:szCs w:val="22"/>
                <w:lang w:val="ru-RU"/>
              </w:rPr>
              <w:t>,</w:t>
            </w:r>
          </w:p>
          <w:p w14:paraId="41353B0E" w14:textId="77777777" w:rsidR="0032604C" w:rsidRPr="004A691F" w:rsidRDefault="0032604C" w:rsidP="0032604C">
            <w:pPr>
              <w:autoSpaceDE w:val="0"/>
              <w:autoSpaceDN w:val="0"/>
              <w:adjustRightInd w:val="0"/>
              <w:ind w:left="426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320" w:dyaOrig="380" w14:anchorId="27E23297">
                <v:shape id="_x0000_i1340" type="#_x0000_t75" style="width:14.4pt;height:21.9pt" o:ole="">
                  <v:imagedata r:id="rId562" o:title=""/>
                </v:shape>
                <o:OLEObject Type="Embed" ProgID="Equation.3" ShapeID="_x0000_i1340" DrawAspect="Content" ObjectID="_1625467481" r:id="rId563"/>
              </w:object>
            </w:r>
            <w:r w:rsidRPr="008577C3">
              <w:rPr>
                <w:rFonts w:eastAsia="Calibri"/>
                <w:szCs w:val="22"/>
                <w:highlight w:val="yellow"/>
                <w:lang w:val="ru-RU"/>
              </w:rPr>
              <w:t xml:space="preserve"> – значение капитальных затрат на реализацию проекта модернизации, указанное в перечне, утвержденном Правительством Российской Федерации на основании результатов отбора проектов модернизации, в отношении генерирующего объекта, </w:t>
            </w:r>
            <w:r w:rsidRPr="008577C3">
              <w:rPr>
                <w:szCs w:val="22"/>
                <w:highlight w:val="yellow"/>
                <w:lang w:val="ru-RU"/>
              </w:rPr>
              <w:t xml:space="preserve">в отношении которого зарегистрирована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;</w:t>
            </w:r>
          </w:p>
          <w:p w14:paraId="32276047" w14:textId="77777777" w:rsidR="0032604C" w:rsidRPr="004A691F" w:rsidRDefault="0032604C" w:rsidP="0032604C">
            <w:pPr>
              <w:ind w:left="426"/>
              <w:jc w:val="both"/>
              <w:rPr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1840" w:dyaOrig="400" w14:anchorId="2BBB8933">
                <v:shape id="_x0000_i1341" type="#_x0000_t75" style="width:93.9pt;height:21.9pt" o:ole="">
                  <v:imagedata r:id="rId564" o:title=""/>
                </v:shape>
                <o:OLEObject Type="Embed" ProgID="Equation.3" ShapeID="_x0000_i1341" DrawAspect="Content" ObjectID="_1625467482" r:id="rId565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– объем установленной мощности генерирующего объекта, в отношении которого зарегистрирована </w:t>
            </w:r>
            <w:r w:rsidRPr="008577C3">
              <w:rPr>
                <w:szCs w:val="22"/>
                <w:highlight w:val="yellow"/>
                <w:lang w:val="ru-RU"/>
              </w:rPr>
              <w:lastRenderedPageBreak/>
              <w:t xml:space="preserve">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,</w:t>
            </w:r>
            <w:r w:rsidRPr="008577C3">
              <w:rPr>
                <w:szCs w:val="22"/>
                <w:highlight w:val="yellow"/>
                <w:lang w:val="ru-RU"/>
              </w:rPr>
      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      </w:r>
          </w:p>
          <w:p w14:paraId="2BA5559E" w14:textId="77777777" w:rsidR="0032604C" w:rsidRPr="008577C3" w:rsidRDefault="0032604C" w:rsidP="0032604C">
            <w:pPr>
              <w:autoSpaceDE w:val="0"/>
              <w:autoSpaceDN w:val="0"/>
              <w:adjustRightInd w:val="0"/>
              <w:ind w:left="426"/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3927B4">
              <w:rPr>
                <w:position w:val="-12"/>
                <w:szCs w:val="22"/>
              </w:rPr>
              <w:object w:dxaOrig="700" w:dyaOrig="360" w14:anchorId="548B21CC">
                <v:shape id="_x0000_i1342" type="#_x0000_t75" style="width:36.85pt;height:21.9pt" o:ole="">
                  <v:imagedata r:id="rId566" o:title=""/>
                </v:shape>
                <o:OLEObject Type="Embed" ProgID="Equation.3" ShapeID="_x0000_i1342" DrawAspect="Content" ObjectID="_1625467483" r:id="rId567"/>
              </w:object>
            </w:r>
            <w:r w:rsidRPr="008577C3">
              <w:rPr>
                <w:szCs w:val="22"/>
                <w:lang w:val="ru-RU"/>
              </w:rPr>
              <w:t xml:space="preserve"> – значение нормы доходности, определяемое для календарного года с номером </w:t>
            </w:r>
            <w:r w:rsidRPr="003927B4">
              <w:rPr>
                <w:position w:val="-6"/>
                <w:szCs w:val="22"/>
              </w:rPr>
              <w:object w:dxaOrig="940" w:dyaOrig="279" w14:anchorId="789C78C1">
                <v:shape id="_x0000_i1343" type="#_x0000_t75" style="width:40.9pt;height:11.5pt" o:ole="">
                  <v:imagedata r:id="rId568" o:title=""/>
                </v:shape>
                <o:OLEObject Type="Embed" ProgID="Equation.3" ShapeID="_x0000_i1343" DrawAspect="Content" ObjectID="_1625467484" r:id="rId569"/>
              </w:object>
            </w:r>
            <w:r w:rsidRPr="008577C3">
              <w:rPr>
                <w:szCs w:val="22"/>
                <w:lang w:val="ru-RU"/>
              </w:rPr>
              <w:t xml:space="preserve"> </w:t>
            </w:r>
            <w:r w:rsidRPr="008577C3">
              <w:rPr>
                <w:rFonts w:eastAsiaTheme="minorHAnsi" w:cs="Garamond"/>
                <w:szCs w:val="22"/>
                <w:lang w:val="ru-RU"/>
              </w:rPr>
              <w:t>в соответствии с пунктом 28.1.3 настоящего Регламента;</w:t>
            </w:r>
          </w:p>
          <w:p w14:paraId="00D24F5E" w14:textId="77777777" w:rsidR="0032604C" w:rsidRPr="008577C3" w:rsidRDefault="0032604C" w:rsidP="0032604C">
            <w:pPr>
              <w:autoSpaceDE w:val="0"/>
              <w:autoSpaceDN w:val="0"/>
              <w:adjustRightInd w:val="0"/>
              <w:ind w:left="426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position w:val="-6"/>
                <w:szCs w:val="22"/>
                <w:highlight w:val="yellow"/>
              </w:rPr>
              <w:object w:dxaOrig="480" w:dyaOrig="279" w14:anchorId="25D188AA">
                <v:shape id="_x0000_i1344" type="#_x0000_t75" style="width:21.9pt;height:14.4pt" o:ole="">
                  <v:imagedata r:id="rId570" o:title=""/>
                </v:shape>
                <o:OLEObject Type="Embed" ProgID="Equation.3" ShapeID="_x0000_i1344" DrawAspect="Content" ObjectID="_1625467485" r:id="rId571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– </w: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коэффициент, отражающий потребление на собственные и хозяйственные нужды генерирующего объекта, принимающий следующие значения:</w:t>
            </w:r>
          </w:p>
          <w:p w14:paraId="1F3B68C5" w14:textId="77777777" w:rsidR="0032604C" w:rsidRPr="008577C3" w:rsidRDefault="0032604C" w:rsidP="0032604C">
            <w:pPr>
              <w:autoSpaceDE w:val="0"/>
              <w:autoSpaceDN w:val="0"/>
              <w:adjustRightInd w:val="0"/>
              <w:spacing w:before="220"/>
              <w:ind w:left="426" w:firstLine="540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– для генерирующих объектов, выработка электрической энергии на которых осуществляется с использованием природного газа, – 1,033;</w:t>
            </w:r>
          </w:p>
          <w:p w14:paraId="3B07F4FA" w14:textId="16344A66" w:rsidR="0032604C" w:rsidRPr="00C5348E" w:rsidRDefault="0032604C" w:rsidP="00C5348E">
            <w:pPr>
              <w:autoSpaceDE w:val="0"/>
              <w:autoSpaceDN w:val="0"/>
              <w:adjustRightInd w:val="0"/>
              <w:spacing w:before="220"/>
              <w:ind w:left="426" w:firstLine="540"/>
              <w:jc w:val="both"/>
              <w:rPr>
                <w:szCs w:val="22"/>
                <w:lang w:val="ru-RU"/>
              </w:rPr>
            </w:pP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– для генерирующих объектов, выработка электрической энергии на которых осуществляется с использованием угля, – 1,069.</w:t>
            </w:r>
          </w:p>
        </w:tc>
        <w:tc>
          <w:tcPr>
            <w:tcW w:w="6839" w:type="dxa"/>
            <w:vAlign w:val="center"/>
          </w:tcPr>
          <w:p w14:paraId="3B4DE11B" w14:textId="77777777" w:rsidR="0032604C" w:rsidRPr="004A691F" w:rsidRDefault="0032604C" w:rsidP="0032604C">
            <w:pPr>
              <w:ind w:firstLine="567"/>
              <w:jc w:val="both"/>
              <w:rPr>
                <w:b/>
                <w:szCs w:val="22"/>
                <w:lang w:val="ru-RU"/>
              </w:rPr>
            </w:pPr>
            <w:r w:rsidRPr="004A691F">
              <w:rPr>
                <w:b/>
                <w:szCs w:val="22"/>
                <w:lang w:val="ru-RU"/>
              </w:rPr>
              <w:lastRenderedPageBreak/>
              <w:t xml:space="preserve">а) В отношении расчетных месяцев </w:t>
            </w:r>
            <w:r w:rsidRPr="00615F0A">
              <w:rPr>
                <w:b/>
                <w:i/>
                <w:szCs w:val="22"/>
                <w:lang w:val="en-US"/>
              </w:rPr>
              <w:t>m</w:t>
            </w:r>
            <w:r w:rsidRPr="004A691F">
              <w:rPr>
                <w:b/>
                <w:szCs w:val="22"/>
                <w:lang w:val="ru-RU"/>
              </w:rPr>
              <w:t xml:space="preserve"> 2019 года цена на мощность, используемая для определения величины денежной суммы по договорам на модернизацию, заключенным в отношении ГТП генерации </w:t>
            </w:r>
            <w:r w:rsidRPr="00184CAB">
              <w:rPr>
                <w:b/>
                <w:i/>
                <w:szCs w:val="22"/>
                <w:lang w:val="en-US"/>
              </w:rPr>
              <w:t>p</w:t>
            </w:r>
            <w:r w:rsidRPr="004A691F">
              <w:rPr>
                <w:b/>
                <w:szCs w:val="22"/>
                <w:lang w:val="ru-RU"/>
              </w:rPr>
              <w:t>, рассчитывается по формуле:</w:t>
            </w:r>
          </w:p>
          <w:p w14:paraId="35C18AD2" w14:textId="77777777" w:rsidR="0032604C" w:rsidRPr="004A691F" w:rsidRDefault="0032604C" w:rsidP="0032604C">
            <w:pPr>
              <w:jc w:val="center"/>
              <w:rPr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3900" w:dyaOrig="400" w14:anchorId="7274A1AB">
                <v:shape id="_x0000_i1345" type="#_x0000_t75" style="width:216.6pt;height:21.9pt" o:ole="">
                  <v:imagedata r:id="rId572" o:title=""/>
                </v:shape>
                <o:OLEObject Type="Embed" ProgID="Equation.3" ShapeID="_x0000_i1345" DrawAspect="Content" ObjectID="_1625467486" r:id="rId573"/>
              </w:object>
            </w:r>
            <w:r w:rsidRPr="004A691F">
              <w:rPr>
                <w:szCs w:val="22"/>
                <w:lang w:val="ru-RU"/>
              </w:rPr>
              <w:t xml:space="preserve">, </w:t>
            </w:r>
          </w:p>
          <w:p w14:paraId="5CF7751A" w14:textId="09783EAC" w:rsidR="0032604C" w:rsidRPr="004A691F" w:rsidRDefault="0032604C" w:rsidP="0032604C">
            <w:pPr>
              <w:ind w:left="426" w:hanging="426"/>
              <w:jc w:val="both"/>
              <w:rPr>
                <w:szCs w:val="22"/>
                <w:lang w:val="ru-RU"/>
              </w:rPr>
            </w:pPr>
            <w:r w:rsidRPr="004A691F">
              <w:rPr>
                <w:szCs w:val="22"/>
                <w:lang w:val="ru-RU"/>
              </w:rPr>
              <w:t xml:space="preserve">где </w:t>
            </w:r>
            <w:r w:rsidRPr="008577C3">
              <w:rPr>
                <w:position w:val="-14"/>
                <w:highlight w:val="yellow"/>
              </w:rPr>
              <w:object w:dxaOrig="1240" w:dyaOrig="400" w14:anchorId="7F6B1AFF">
                <v:shape id="_x0000_i1346" type="#_x0000_t75" style="width:60.5pt;height:19.6pt" o:ole="">
                  <v:imagedata r:id="rId574" o:title=""/>
                </v:shape>
                <o:OLEObject Type="Embed" ProgID="Equation.3" ShapeID="_x0000_i1346" DrawAspect="Content" ObjectID="_1625467487" r:id="rId575"/>
              </w:object>
            </w:r>
            <w:r w:rsidRPr="004A691F">
              <w:rPr>
                <w:szCs w:val="22"/>
                <w:lang w:val="ru-RU"/>
              </w:rPr>
              <w:t xml:space="preserve"> – значение удельных затрат на эксплуатацию генерирующего объекта, </w:t>
            </w:r>
            <w:r w:rsidRPr="008577C3">
              <w:rPr>
                <w:szCs w:val="22"/>
                <w:highlight w:val="yellow"/>
                <w:lang w:val="ru-RU"/>
              </w:rPr>
              <w:t xml:space="preserve">указанное в приложении 2 к договорам на модернизацию, заключенным в отношении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E3045F">
              <w:rPr>
                <w:i/>
                <w:szCs w:val="22"/>
                <w:highlight w:val="yellow"/>
                <w:lang w:val="ru-RU"/>
              </w:rPr>
              <w:t xml:space="preserve">. </w:t>
            </w:r>
            <w:r w:rsidRPr="00AF0561">
              <w:rPr>
                <w:szCs w:val="22"/>
                <w:highlight w:val="yellow"/>
                <w:lang w:val="ru-RU"/>
              </w:rPr>
              <w:t xml:space="preserve">В случае если значение </w:t>
            </w:r>
            <w:r w:rsidRPr="00040EB5">
              <w:rPr>
                <w:position w:val="-14"/>
                <w:highlight w:val="yellow"/>
              </w:rPr>
              <w:object w:dxaOrig="1240" w:dyaOrig="400" w14:anchorId="4AF7AED5">
                <v:shape id="_x0000_i1347" type="#_x0000_t75" style="width:60.5pt;height:19.6pt" o:ole="">
                  <v:imagedata r:id="rId26" o:title=""/>
                </v:shape>
                <o:OLEObject Type="Embed" ProgID="Equation.3" ShapeID="_x0000_i1347" DrawAspect="Content" ObjectID="_1625467488" r:id="rId576"/>
              </w:object>
            </w:r>
            <w:r w:rsidR="00AA51B5">
              <w:rPr>
                <w:highlight w:val="yellow"/>
                <w:lang w:val="ru-RU"/>
              </w:rPr>
              <w:t xml:space="preserve"> </w:t>
            </w:r>
            <w:r w:rsidRPr="00096CB8">
              <w:rPr>
                <w:szCs w:val="22"/>
                <w:highlight w:val="yellow"/>
                <w:lang w:val="ru-RU"/>
              </w:rPr>
              <w:t>не определено</w:t>
            </w:r>
            <w:r w:rsidRPr="00AF0561">
              <w:rPr>
                <w:szCs w:val="22"/>
                <w:highlight w:val="yellow"/>
                <w:lang w:val="ru-RU"/>
              </w:rPr>
              <w:t>, то оно приравнивается нулю.</w:t>
            </w:r>
            <w:r w:rsidRPr="00AF0561">
              <w:rPr>
                <w:szCs w:val="22"/>
                <w:lang w:val="ru-RU"/>
              </w:rPr>
              <w:t xml:space="preserve">   </w:t>
            </w:r>
          </w:p>
          <w:p w14:paraId="1C5445FB" w14:textId="77777777" w:rsidR="0032604C" w:rsidRPr="004A691F" w:rsidRDefault="0032604C" w:rsidP="0032604C">
            <w:pPr>
              <w:jc w:val="center"/>
              <w:rPr>
                <w:szCs w:val="22"/>
                <w:lang w:val="ru-RU"/>
              </w:rPr>
            </w:pPr>
            <w:r w:rsidRPr="008577C3">
              <w:rPr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FB0782" wp14:editId="2B5BCFCF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41910</wp:posOffset>
                      </wp:positionV>
                      <wp:extent cx="1315720" cy="321310"/>
                      <wp:effectExtent l="0" t="0" r="17780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72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6DE7529" id="Прямоугольник 3" o:spid="_x0000_s1026" style="position:absolute;margin-left:55.55pt;margin-top:3.3pt;width:103.6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" filled="f" strokecolor="red" strokeweight="1pt"/>
                  </w:pict>
                </mc:Fallback>
              </mc:AlternateContent>
            </w:r>
            <w:r w:rsidRPr="008577C3">
              <w:rPr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3FF9E8" wp14:editId="3D6344F3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95885</wp:posOffset>
                      </wp:positionV>
                      <wp:extent cx="336550" cy="321310"/>
                      <wp:effectExtent l="0" t="0" r="25400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AC20865" id="Прямоугольник 4" o:spid="_x0000_s1026" style="position:absolute;margin-left:284.65pt;margin-top:7.55pt;width:26.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" filled="f" strokecolor="red" strokeweight="1pt"/>
                  </w:pict>
                </mc:Fallback>
              </mc:AlternateContent>
            </w:r>
            <w:r w:rsidRPr="00096CB8">
              <w:rPr>
                <w:position w:val="-30"/>
                <w:szCs w:val="22"/>
                <w:highlight w:val="yellow"/>
              </w:rPr>
              <w:object w:dxaOrig="7320" w:dyaOrig="740" w14:anchorId="2458E7EF">
                <v:shape id="_x0000_i1348" type="#_x0000_t75" style="width:286.85pt;height:30.55pt" o:ole="">
                  <v:imagedata r:id="rId577" o:title=""/>
                </v:shape>
                <o:OLEObject Type="Embed" ProgID="Equation.3" ShapeID="_x0000_i1348" DrawAspect="Content" ObjectID="_1625467489" r:id="rId578"/>
              </w:object>
            </w:r>
            <w:r w:rsidRPr="004A691F">
              <w:rPr>
                <w:szCs w:val="22"/>
                <w:lang w:val="ru-RU"/>
              </w:rPr>
              <w:t>,</w:t>
            </w:r>
          </w:p>
          <w:p w14:paraId="680D785C" w14:textId="2336CA3A" w:rsidR="0032604C" w:rsidRPr="006B56DD" w:rsidRDefault="0032604C" w:rsidP="00C5348E">
            <w:pPr>
              <w:autoSpaceDE w:val="0"/>
              <w:autoSpaceDN w:val="0"/>
              <w:adjustRightInd w:val="0"/>
              <w:ind w:left="462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position w:val="-14"/>
                <w:highlight w:val="yellow"/>
              </w:rPr>
              <w:object w:dxaOrig="1320" w:dyaOrig="400" w14:anchorId="01C68482">
                <v:shape id="_x0000_i1349" type="#_x0000_t75" style="width:65.1pt;height:20.15pt" o:ole="">
                  <v:imagedata r:id="rId579" o:title=""/>
                </v:shape>
                <o:OLEObject Type="Embed" ProgID="Equation.3" ShapeID="_x0000_i1349" DrawAspect="Content" ObjectID="_1625467490" r:id="rId580"/>
              </w:objec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 xml:space="preserve"> </w:t>
            </w:r>
            <w:r w:rsidR="00AA51B5">
              <w:rPr>
                <w:rFonts w:eastAsiaTheme="minorHAnsi"/>
                <w:szCs w:val="22"/>
                <w:highlight w:val="yellow"/>
                <w:lang w:val="ru-RU"/>
              </w:rPr>
              <w:t>–</w: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 xml:space="preserve"> значение капитальных затрат на реализацию проекта модернизации, </w:t>
            </w:r>
            <w:r w:rsidRPr="008577C3">
              <w:rPr>
                <w:szCs w:val="22"/>
                <w:highlight w:val="yellow"/>
                <w:lang w:val="ru-RU"/>
              </w:rPr>
              <w:t xml:space="preserve">указанное в приложении 2 к договорам на модернизацию, заключенным в отношении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;</w:t>
            </w:r>
          </w:p>
          <w:p w14:paraId="67CF5AE1" w14:textId="6E55D57C" w:rsidR="0032604C" w:rsidRPr="006B56DD" w:rsidRDefault="0032604C" w:rsidP="00C5348E">
            <w:pPr>
              <w:autoSpaceDE w:val="0"/>
              <w:autoSpaceDN w:val="0"/>
              <w:adjustRightInd w:val="0"/>
              <w:ind w:left="462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position w:val="-14"/>
                <w:highlight w:val="yellow"/>
              </w:rPr>
              <w:object w:dxaOrig="1520" w:dyaOrig="400" w14:anchorId="37D62A0C">
                <v:shape id="_x0000_i1350" type="#_x0000_t75" style="width:76.6pt;height:20.15pt" o:ole="">
                  <v:imagedata r:id="rId51" o:title=""/>
                </v:shape>
                <o:OLEObject Type="Embed" ProgID="Equation.3" ShapeID="_x0000_i1350" DrawAspect="Content" ObjectID="_1625467491" r:id="rId581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</w:t>
            </w:r>
            <w:r w:rsidR="00AA51B5">
              <w:rPr>
                <w:szCs w:val="22"/>
                <w:highlight w:val="yellow"/>
                <w:lang w:val="ru-RU"/>
              </w:rPr>
              <w:t>–</w:t>
            </w:r>
            <w:r w:rsidRPr="008577C3">
              <w:rPr>
                <w:szCs w:val="22"/>
                <w:highlight w:val="yellow"/>
                <w:lang w:val="ru-RU"/>
              </w:rPr>
              <w:t xml:space="preserve"> объем установленной мощности генерирующего объекта после реализации проекта модернизации, указанный в приложении 2 к договорам на модернизацию, заключенным в отношении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;</w:t>
            </w:r>
          </w:p>
          <w:p w14:paraId="18DE5470" w14:textId="77777777" w:rsidR="0032604C" w:rsidRPr="008577C3" w:rsidRDefault="0032604C" w:rsidP="00C5348E">
            <w:pPr>
              <w:autoSpaceDE w:val="0"/>
              <w:autoSpaceDN w:val="0"/>
              <w:adjustRightInd w:val="0"/>
              <w:ind w:left="462"/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3927B4">
              <w:rPr>
                <w:position w:val="-12"/>
                <w:szCs w:val="22"/>
              </w:rPr>
              <w:object w:dxaOrig="700" w:dyaOrig="360" w14:anchorId="2E17D864">
                <v:shape id="_x0000_i1351" type="#_x0000_t75" style="width:42.05pt;height:21.9pt" o:ole="">
                  <v:imagedata r:id="rId566" o:title=""/>
                </v:shape>
                <o:OLEObject Type="Embed" ProgID="Equation.3" ShapeID="_x0000_i1351" DrawAspect="Content" ObjectID="_1625467492" r:id="rId582"/>
              </w:object>
            </w:r>
            <w:r w:rsidRPr="008577C3">
              <w:rPr>
                <w:szCs w:val="22"/>
                <w:lang w:val="ru-RU"/>
              </w:rPr>
              <w:t xml:space="preserve"> – значение нормы доходности, определяемое для календарного года с номером </w:t>
            </w:r>
            <w:r w:rsidRPr="003927B4">
              <w:rPr>
                <w:position w:val="-6"/>
                <w:szCs w:val="22"/>
              </w:rPr>
              <w:object w:dxaOrig="940" w:dyaOrig="279" w14:anchorId="63D5507D">
                <v:shape id="_x0000_i1352" type="#_x0000_t75" style="width:40.9pt;height:11.5pt" o:ole="">
                  <v:imagedata r:id="rId568" o:title=""/>
                </v:shape>
                <o:OLEObject Type="Embed" ProgID="Equation.3" ShapeID="_x0000_i1352" DrawAspect="Content" ObjectID="_1625467493" r:id="rId583"/>
              </w:object>
            </w:r>
            <w:r w:rsidRPr="008577C3">
              <w:rPr>
                <w:szCs w:val="22"/>
                <w:lang w:val="ru-RU"/>
              </w:rPr>
              <w:t xml:space="preserve"> </w:t>
            </w:r>
            <w:r w:rsidRPr="008577C3">
              <w:rPr>
                <w:rFonts w:eastAsiaTheme="minorHAnsi" w:cs="Garamond"/>
                <w:szCs w:val="22"/>
                <w:lang w:val="ru-RU"/>
              </w:rPr>
              <w:t>в соответствии с пунктом 28.1.3 настоящего Регламента;</w:t>
            </w:r>
          </w:p>
          <w:p w14:paraId="245A1957" w14:textId="0F2AB43F" w:rsidR="0032604C" w:rsidRPr="008577C3" w:rsidRDefault="0032604C" w:rsidP="00C5348E">
            <w:pPr>
              <w:autoSpaceDE w:val="0"/>
              <w:autoSpaceDN w:val="0"/>
              <w:adjustRightInd w:val="0"/>
              <w:spacing w:after="0"/>
              <w:ind w:left="462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499" w:dyaOrig="400" w14:anchorId="097DB54A">
                <v:shape id="_x0000_i1353" type="#_x0000_t75" style="width:22.45pt;height:21.9pt" o:ole="">
                  <v:imagedata r:id="rId584" o:title=""/>
                </v:shape>
                <o:OLEObject Type="Embed" ProgID="Equation.3" ShapeID="_x0000_i1353" DrawAspect="Content" ObjectID="_1625467494" r:id="rId585"/>
              </w:object>
            </w:r>
            <w:r w:rsidR="00AA51B5">
              <w:rPr>
                <w:szCs w:val="22"/>
                <w:highlight w:val="yellow"/>
                <w:lang w:val="ru-RU"/>
              </w:rPr>
              <w:t>–</w:t>
            </w:r>
            <w:r w:rsidRPr="008577C3">
              <w:rPr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коэффициент, отражающий потребление на собственные и хозяйственные нужды генерирующего объекта, принимающий следующие значения:</w:t>
            </w:r>
          </w:p>
          <w:p w14:paraId="2F8AF17A" w14:textId="6553E4BE" w:rsidR="0032604C" w:rsidRPr="008577C3" w:rsidRDefault="0032604C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567" w:firstLine="425"/>
              <w:rPr>
                <w:rFonts w:ascii="Garamond" w:eastAsiaTheme="minorHAnsi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AA51B5">
              <w:rPr>
                <w:rFonts w:ascii="Garamond" w:eastAsiaTheme="minorHAnsi" w:hAnsi="Garamond"/>
                <w:i/>
                <w:szCs w:val="22"/>
                <w:highlight w:val="yellow"/>
                <w:lang w:val="ru-RU"/>
              </w:rPr>
              <w:t>p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, в графе «Вид </w:t>
            </w:r>
            <w:r w:rsidR="00C5348E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>топлива» указано значение «газ»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</w:t>
            </w:r>
            <w:r w:rsidR="00C5348E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>–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1,033;</w:t>
            </w:r>
          </w:p>
          <w:p w14:paraId="005EAB1E" w14:textId="41E2005A" w:rsidR="0032604C" w:rsidRPr="008577C3" w:rsidRDefault="0032604C" w:rsidP="006A0E14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567" w:firstLine="425"/>
              <w:rPr>
                <w:rFonts w:ascii="Garamond" w:eastAsiaTheme="minorHAnsi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2 к договорам на модернизацию, заключенным в отношении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в графе «</w:t>
            </w:r>
            <w:r w:rsidRPr="008577C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Вид топлива» указано значение «уголь»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</w:t>
            </w:r>
            <w:r w:rsidR="00C5348E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>–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1,069.</w:t>
            </w:r>
          </w:p>
          <w:p w14:paraId="4AD7508D" w14:textId="77777777" w:rsidR="0032604C" w:rsidRPr="00DB01D5" w:rsidRDefault="0032604C" w:rsidP="0032604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</w:tr>
    </w:tbl>
    <w:p w14:paraId="6990D2D6" w14:textId="77777777" w:rsidR="007D29E1" w:rsidRPr="00A92EAF" w:rsidRDefault="007D29E1" w:rsidP="00870447">
      <w:pPr>
        <w:spacing w:before="0" w:after="0"/>
        <w:rPr>
          <w:lang w:val="ru-RU"/>
        </w:rPr>
      </w:pPr>
    </w:p>
    <w:p w14:paraId="73F54769" w14:textId="77777777" w:rsidR="0032604C" w:rsidRPr="008577C3" w:rsidRDefault="0032604C" w:rsidP="00870447">
      <w:pPr>
        <w:spacing w:before="0" w:after="0"/>
        <w:ind w:right="-314"/>
        <w:rPr>
          <w:b/>
          <w:sz w:val="26"/>
          <w:szCs w:val="26"/>
          <w:lang w:val="ru-RU"/>
        </w:rPr>
      </w:pPr>
      <w:r w:rsidRPr="008577C3">
        <w:rPr>
          <w:b/>
          <w:sz w:val="26"/>
          <w:szCs w:val="26"/>
          <w:lang w:val="ru-RU"/>
        </w:rPr>
        <w:t xml:space="preserve">Предложения по изменениям и дополнениям в </w:t>
      </w:r>
      <w:r w:rsidRPr="008577C3">
        <w:rPr>
          <w:b/>
          <w:caps/>
          <w:sz w:val="26"/>
          <w:szCs w:val="26"/>
          <w:lang w:val="ru-RU"/>
        </w:rPr>
        <w:t>Регламент определения объемов покупки и продажи мощности на оптовом рынке (</w:t>
      </w:r>
      <w:r w:rsidRPr="008577C3">
        <w:rPr>
          <w:b/>
          <w:sz w:val="26"/>
          <w:szCs w:val="26"/>
          <w:lang w:val="ru-RU"/>
        </w:rPr>
        <w:t>Приложение № 13.2 к Договору о присоединении к торговой системе оптового рынка)</w:t>
      </w:r>
    </w:p>
    <w:p w14:paraId="23C18806" w14:textId="77777777" w:rsidR="0032604C" w:rsidRPr="008577C3" w:rsidRDefault="0032604C" w:rsidP="00870447">
      <w:pPr>
        <w:tabs>
          <w:tab w:val="left" w:pos="8364"/>
        </w:tabs>
        <w:spacing w:before="0" w:after="0"/>
        <w:jc w:val="both"/>
        <w:rPr>
          <w:b/>
          <w:bCs/>
          <w:szCs w:val="22"/>
          <w:lang w:val="ru-RU"/>
        </w:rPr>
      </w:pPr>
    </w:p>
    <w:tbl>
      <w:tblPr>
        <w:tblW w:w="146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993"/>
        <w:gridCol w:w="7655"/>
      </w:tblGrid>
      <w:tr w:rsidR="0032604C" w:rsidRPr="00800EAD" w14:paraId="12A1D305" w14:textId="77777777" w:rsidTr="002D0380">
        <w:trPr>
          <w:trHeight w:val="435"/>
        </w:trPr>
        <w:tc>
          <w:tcPr>
            <w:tcW w:w="960" w:type="dxa"/>
            <w:vAlign w:val="center"/>
          </w:tcPr>
          <w:p w14:paraId="528C11D7" w14:textId="77777777" w:rsidR="0032604C" w:rsidRPr="005F08A9" w:rsidRDefault="0032604C" w:rsidP="001362CF">
            <w:pPr>
              <w:spacing w:before="0"/>
              <w:jc w:val="center"/>
              <w:rPr>
                <w:rFonts w:cs="Garamond"/>
                <w:b/>
                <w:bCs/>
              </w:rPr>
            </w:pPr>
            <w:r w:rsidRPr="005F08A9">
              <w:rPr>
                <w:rFonts w:cs="Garamond"/>
                <w:b/>
                <w:bCs/>
                <w:szCs w:val="22"/>
              </w:rPr>
              <w:t>№</w:t>
            </w:r>
          </w:p>
          <w:p w14:paraId="62953FC4" w14:textId="77777777" w:rsidR="0032604C" w:rsidRPr="005F08A9" w:rsidRDefault="0032604C" w:rsidP="001362CF">
            <w:pPr>
              <w:spacing w:before="0"/>
              <w:jc w:val="center"/>
              <w:rPr>
                <w:rFonts w:cs="Garamond"/>
                <w:b/>
                <w:bCs/>
              </w:rPr>
            </w:pPr>
            <w:r w:rsidRPr="005F08A9">
              <w:rPr>
                <w:rFonts w:cs="Garamond"/>
                <w:b/>
                <w:bCs/>
                <w:szCs w:val="22"/>
              </w:rPr>
              <w:t>пункта</w:t>
            </w:r>
          </w:p>
        </w:tc>
        <w:tc>
          <w:tcPr>
            <w:tcW w:w="5993" w:type="dxa"/>
            <w:vAlign w:val="center"/>
          </w:tcPr>
          <w:p w14:paraId="12BC3A2B" w14:textId="77777777" w:rsidR="0032604C" w:rsidRPr="008577C3" w:rsidRDefault="0032604C" w:rsidP="001362CF">
            <w:pPr>
              <w:spacing w:before="0"/>
              <w:jc w:val="center"/>
              <w:rPr>
                <w:rFonts w:cs="Garamond"/>
                <w:b/>
                <w:bCs/>
                <w:lang w:val="ru-RU"/>
              </w:rPr>
            </w:pPr>
            <w:r w:rsidRPr="008577C3">
              <w:rPr>
                <w:rFonts w:cs="Garamond"/>
                <w:b/>
                <w:bCs/>
                <w:szCs w:val="22"/>
                <w:lang w:val="ru-RU"/>
              </w:rPr>
              <w:t xml:space="preserve">Редакция, действующая на момент </w:t>
            </w:r>
          </w:p>
          <w:p w14:paraId="5A102FAD" w14:textId="77777777" w:rsidR="0032604C" w:rsidRPr="008577C3" w:rsidRDefault="0032604C" w:rsidP="001362CF">
            <w:pPr>
              <w:spacing w:before="0"/>
              <w:jc w:val="center"/>
              <w:rPr>
                <w:rFonts w:cs="Garamond"/>
                <w:b/>
                <w:bCs/>
                <w:lang w:val="ru-RU"/>
              </w:rPr>
            </w:pPr>
            <w:r w:rsidRPr="008577C3">
              <w:rPr>
                <w:rFonts w:cs="Garamond"/>
                <w:b/>
                <w:bCs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3A01F88F" w14:textId="77777777" w:rsidR="0032604C" w:rsidRPr="008577C3" w:rsidRDefault="0032604C" w:rsidP="001362CF">
            <w:pPr>
              <w:spacing w:before="0"/>
              <w:jc w:val="center"/>
              <w:rPr>
                <w:rFonts w:cs="Garamond"/>
                <w:b/>
                <w:bCs/>
                <w:lang w:val="ru-RU"/>
              </w:rPr>
            </w:pPr>
            <w:r w:rsidRPr="008577C3">
              <w:rPr>
                <w:rFonts w:cs="Garamond"/>
                <w:b/>
                <w:bCs/>
                <w:szCs w:val="22"/>
                <w:lang w:val="ru-RU"/>
              </w:rPr>
              <w:t>Предлагаемая редакция</w:t>
            </w:r>
          </w:p>
          <w:p w14:paraId="78A95153" w14:textId="77777777" w:rsidR="0032604C" w:rsidRPr="008577C3" w:rsidRDefault="0032604C" w:rsidP="001362CF">
            <w:pPr>
              <w:spacing w:before="0"/>
              <w:jc w:val="center"/>
              <w:rPr>
                <w:rFonts w:cs="Garamond"/>
                <w:lang w:val="ru-RU"/>
              </w:rPr>
            </w:pPr>
            <w:r w:rsidRPr="008577C3">
              <w:rPr>
                <w:rFonts w:cs="Garamond"/>
                <w:szCs w:val="22"/>
                <w:lang w:val="ru-RU"/>
              </w:rPr>
              <w:t>(изменения выделены цветом)</w:t>
            </w:r>
          </w:p>
        </w:tc>
      </w:tr>
      <w:tr w:rsidR="0032604C" w:rsidRPr="00800EAD" w14:paraId="2D1BF593" w14:textId="77777777" w:rsidTr="00870447">
        <w:trPr>
          <w:trHeight w:val="435"/>
        </w:trPr>
        <w:tc>
          <w:tcPr>
            <w:tcW w:w="960" w:type="dxa"/>
            <w:vAlign w:val="center"/>
          </w:tcPr>
          <w:p w14:paraId="65290FA6" w14:textId="77777777" w:rsidR="0032604C" w:rsidRPr="005F08A9" w:rsidRDefault="0032604C" w:rsidP="001362CF">
            <w:pPr>
              <w:jc w:val="center"/>
              <w:rPr>
                <w:rFonts w:cs="Garamond"/>
                <w:b/>
                <w:bCs/>
                <w:szCs w:val="22"/>
              </w:rPr>
            </w:pPr>
            <w:r>
              <w:rPr>
                <w:rFonts w:cs="Garamond"/>
                <w:b/>
                <w:bCs/>
                <w:szCs w:val="22"/>
              </w:rPr>
              <w:t>6.1.10</w:t>
            </w:r>
          </w:p>
        </w:tc>
        <w:tc>
          <w:tcPr>
            <w:tcW w:w="5993" w:type="dxa"/>
            <w:vAlign w:val="center"/>
          </w:tcPr>
          <w:p w14:paraId="734A5348" w14:textId="77777777" w:rsidR="0032604C" w:rsidRDefault="0032604C" w:rsidP="001362CF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О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бъем мощности, используемый для расчета денежной суммы, обусловленной </w:t>
            </w:r>
            <w:r>
              <w:rPr>
                <w:rFonts w:ascii="Garamond" w:hAnsi="Garamond"/>
                <w:b/>
                <w:sz w:val="22"/>
                <w:szCs w:val="22"/>
              </w:rPr>
              <w:t>уменьшением поставщиком –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участником оптового рынка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i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в расчетном месяце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m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периода поставки мощности ГТП генерации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p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по договорам на модернизацию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  <w:r w:rsidRPr="00184CAB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Pr="00184CAB">
              <w:rPr>
                <w:rFonts w:ascii="Garamond" w:hAnsi="Garamond"/>
                <w:b/>
                <w:sz w:val="22"/>
                <w:szCs w:val="22"/>
              </w:rPr>
              <w:t>определяется по формуле:</w:t>
            </w:r>
          </w:p>
          <w:p w14:paraId="0569D44A" w14:textId="77777777" w:rsidR="0032604C" w:rsidRPr="00184CAB" w:rsidRDefault="0032604C" w:rsidP="001362CF">
            <w:pPr>
              <w:pStyle w:val="afff8"/>
              <w:widowControl w:val="0"/>
              <w:spacing w:before="120" w:after="12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84CAB">
              <w:rPr>
                <w:rFonts w:ascii="Garamond" w:hAnsi="Garamond"/>
                <w:position w:val="-28"/>
                <w:sz w:val="22"/>
                <w:szCs w:val="22"/>
              </w:rPr>
              <w:object w:dxaOrig="3360" w:dyaOrig="700" w14:anchorId="36A07E3F">
                <v:shape id="_x0000_i1354" type="#_x0000_t75" style="width:201.6pt;height:42.6pt" o:ole="">
                  <v:imagedata r:id="rId586" o:title=""/>
                </v:shape>
                <o:OLEObject Type="Embed" ProgID="Equation.3" ShapeID="_x0000_i1354" DrawAspect="Content" ObjectID="_1625467495" r:id="rId587"/>
              </w:objec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4801DA59" w14:textId="77777777" w:rsidR="0032604C" w:rsidRPr="008577C3" w:rsidRDefault="0032604C" w:rsidP="001362CF">
            <w:pPr>
              <w:spacing w:before="120" w:after="120"/>
              <w:ind w:firstLine="318"/>
              <w:jc w:val="both"/>
              <w:rPr>
                <w:szCs w:val="22"/>
                <w:lang w:val="ru-RU"/>
              </w:rPr>
            </w:pPr>
            <w:r w:rsidRPr="00184CAB">
              <w:rPr>
                <w:position w:val="-14"/>
                <w:szCs w:val="22"/>
              </w:rPr>
              <w:object w:dxaOrig="859" w:dyaOrig="400" w14:anchorId="461810BA">
                <v:shape id="_x0000_i1355" type="#_x0000_t75" style="width:42.6pt;height:21.9pt" o:ole="">
                  <v:imagedata r:id="rId588" o:title=""/>
                </v:shape>
                <o:OLEObject Type="Embed" ProgID="Equation.3" ShapeID="_x0000_i1355" DrawAspect="Content" ObjectID="_1625467496" r:id="rId589"/>
              </w:object>
            </w:r>
            <w:r w:rsidRPr="008577C3">
              <w:rPr>
                <w:szCs w:val="22"/>
                <w:lang w:val="ru-RU"/>
              </w:rPr>
              <w:t xml:space="preserve"> ― объем мощности, составляющий обязательства поставщика по поставке мощности по договорам на модернизацию,</w:t>
            </w:r>
            <w:r w:rsidRPr="00184CAB">
              <w:rPr>
                <w:bCs/>
                <w:szCs w:val="22"/>
                <w:lang w:val="x-none"/>
              </w:rPr>
              <w:t xml:space="preserve"> указанный </w:t>
            </w:r>
            <w:r w:rsidRPr="008577C3">
              <w:rPr>
                <w:bCs/>
                <w:szCs w:val="22"/>
                <w:lang w:val="ru-RU"/>
              </w:rPr>
              <w:t xml:space="preserve">в </w:t>
            </w:r>
            <w:r w:rsidRPr="00184CAB">
              <w:rPr>
                <w:bCs/>
                <w:szCs w:val="22"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Pr="00CE164E">
              <w:rPr>
                <w:position w:val="-6"/>
                <w:szCs w:val="22"/>
              </w:rPr>
              <w:object w:dxaOrig="260" w:dyaOrig="279" w14:anchorId="2446813F">
                <v:shape id="_x0000_i1356" type="#_x0000_t75" style="width:14.4pt;height:15pt" o:ole="">
                  <v:imagedata r:id="rId590" o:title=""/>
                </v:shape>
                <o:OLEObject Type="Embed" ProgID="Equation.3" ShapeID="_x0000_i1356" DrawAspect="Content" ObjectID="_1625467497" r:id="rId591"/>
              </w:object>
            </w:r>
            <w:r w:rsidRPr="00184CAB">
              <w:rPr>
                <w:bCs/>
                <w:szCs w:val="22"/>
                <w:lang w:val="x-none"/>
              </w:rPr>
              <w:t>, передаваемом СО в КО согласно п.</w:t>
            </w:r>
            <w:r w:rsidRPr="00184CAB">
              <w:rPr>
                <w:bCs/>
                <w:szCs w:val="22"/>
              </w:rPr>
              <w:t> </w:t>
            </w:r>
            <w:r w:rsidRPr="00184CAB">
              <w:rPr>
                <w:bCs/>
                <w:szCs w:val="22"/>
                <w:lang w:val="x-none"/>
              </w:rPr>
              <w:t>16.2 настоящего Регламента</w:t>
            </w:r>
            <w:r w:rsidRPr="008577C3">
              <w:rPr>
                <w:szCs w:val="22"/>
                <w:lang w:val="ru-RU"/>
              </w:rPr>
              <w:t>;</w:t>
            </w:r>
          </w:p>
          <w:p w14:paraId="0A225C68" w14:textId="77777777" w:rsidR="0032604C" w:rsidRPr="008577C3" w:rsidRDefault="0032604C" w:rsidP="001362CF">
            <w:pPr>
              <w:autoSpaceDE w:val="0"/>
              <w:autoSpaceDN w:val="0"/>
              <w:adjustRightInd w:val="0"/>
              <w:ind w:firstLine="318"/>
              <w:jc w:val="both"/>
              <w:rPr>
                <w:szCs w:val="22"/>
                <w:lang w:val="ru-RU"/>
              </w:rPr>
            </w:pPr>
            <w:r w:rsidRPr="00184CAB">
              <w:rPr>
                <w:position w:val="-4"/>
                <w:szCs w:val="22"/>
              </w:rPr>
              <w:object w:dxaOrig="220" w:dyaOrig="180" w14:anchorId="3FD900EA">
                <v:shape id="_x0000_i1357" type="#_x0000_t75" style="width:14.4pt;height:14.4pt" o:ole="">
                  <v:imagedata r:id="rId592" o:title=""/>
                </v:shape>
                <o:OLEObject Type="Embed" ProgID="Equation.3" ShapeID="_x0000_i1357" DrawAspect="Content" ObjectID="_1625467498" r:id="rId593"/>
              </w:object>
            </w:r>
            <w:r w:rsidRPr="008577C3">
              <w:rPr>
                <w:szCs w:val="22"/>
                <w:lang w:val="ru-RU"/>
              </w:rPr>
              <w:t xml:space="preserve"> – период, начиная </w:t>
            </w:r>
            <w:r w:rsidRPr="00184CAB">
              <w:rPr>
                <w:szCs w:val="22"/>
                <w:lang w:val="en-US"/>
              </w:rPr>
              <w:t>c</w:t>
            </w:r>
            <w:r w:rsidRPr="008577C3">
              <w:rPr>
                <w:szCs w:val="22"/>
                <w:lang w:val="ru-RU"/>
              </w:rPr>
              <w:t xml:space="preserve"> 1-го числа месяца, следующего за датой окончания поставки мощности генерирующего объекта, в отношении которого зарегистрирована ГТП генерации </w:t>
            </w:r>
            <w:r w:rsidRPr="00184CAB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 xml:space="preserve">, по договорам на модернизацию с учетом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 по таким договорам на модернизацию, и заканчивая (включительно) ранним из:</w:t>
            </w:r>
          </w:p>
          <w:p w14:paraId="633FAD9D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декабря года, </w:t>
            </w:r>
            <w:r w:rsidRPr="008577C3">
              <w:rPr>
                <w:szCs w:val="22"/>
                <w:highlight w:val="yellow"/>
                <w:lang w:val="ru-RU"/>
              </w:rPr>
              <w:t>предшествующего самому раннего году,</w:t>
            </w:r>
            <w:r w:rsidRPr="008577C3">
              <w:rPr>
                <w:szCs w:val="22"/>
                <w:lang w:val="ru-RU"/>
              </w:rPr>
              <w:t xml:space="preserve"> в отношении которого на дату направления уведомления об изменении (уменьшении) периода поставки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мощность данного генерирующего объекта </w:t>
            </w:r>
            <w:r w:rsidRPr="008577C3">
              <w:rPr>
                <w:szCs w:val="22"/>
                <w:highlight w:val="yellow"/>
                <w:lang w:val="ru-RU"/>
              </w:rPr>
              <w:t>не</w:t>
            </w:r>
            <w:r w:rsidRPr="008577C3">
              <w:rPr>
                <w:szCs w:val="22"/>
                <w:lang w:val="ru-RU"/>
              </w:rPr>
              <w:t xml:space="preserve"> была учтена при проведении КОМ как подлежащая оплате вне зависимости от результатов этого КОМ;</w:t>
            </w:r>
          </w:p>
          <w:p w14:paraId="1CF443D8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месяца, в котором наступает дата окончания поставки мощности генерирующего объекта без учета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мощности;</w:t>
            </w:r>
          </w:p>
          <w:p w14:paraId="61DB66D8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- 48-го месяца, следующего за датой окончания поставки мощности генерирующего объекта с учетом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мощности.</w:t>
            </w:r>
          </w:p>
          <w:p w14:paraId="39056135" w14:textId="77777777" w:rsidR="0032604C" w:rsidRPr="008577C3" w:rsidRDefault="0032604C" w:rsidP="001362CF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Theme="minorHAnsi" w:cs="Garamond"/>
                <w:bCs/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 При этом датой направления участником оптового рынка </w:t>
            </w:r>
            <w:r w:rsidRPr="00184CAB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изменении (уменьшении) периода поставки является дата получения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184CAB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периода поставки мощности по договору на модернизацию в отношении ГТП генерации </w:t>
            </w:r>
            <w:r w:rsidRPr="00184CAB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.</w:t>
            </w:r>
          </w:p>
          <w:p w14:paraId="1E6F07F2" w14:textId="77777777" w:rsidR="0032604C" w:rsidRPr="00A92CC2" w:rsidRDefault="0032604C" w:rsidP="001362CF">
            <w:pPr>
              <w:jc w:val="center"/>
              <w:rPr>
                <w:rFonts w:cs="Garamond"/>
                <w:b/>
                <w:bCs/>
                <w:szCs w:val="22"/>
                <w:lang w:val="ru-RU"/>
              </w:rPr>
            </w:pPr>
          </w:p>
        </w:tc>
        <w:tc>
          <w:tcPr>
            <w:tcW w:w="7655" w:type="dxa"/>
          </w:tcPr>
          <w:p w14:paraId="249092A7" w14:textId="77777777" w:rsidR="0032604C" w:rsidRDefault="0032604C" w:rsidP="001362CF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О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бъем мощности, используемый для расчета денежной суммы, обусловленной </w:t>
            </w:r>
            <w:r>
              <w:rPr>
                <w:rFonts w:ascii="Garamond" w:hAnsi="Garamond"/>
                <w:b/>
                <w:sz w:val="22"/>
                <w:szCs w:val="22"/>
              </w:rPr>
              <w:t>уменьшением поставщиком –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участником оптового рынка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i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в расчетном месяце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m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периода поставки мощности ГТП генерации </w:t>
            </w:r>
            <w:r w:rsidRPr="00F16922">
              <w:rPr>
                <w:rFonts w:ascii="Garamond" w:hAnsi="Garamond"/>
                <w:b/>
                <w:i/>
                <w:sz w:val="22"/>
                <w:szCs w:val="22"/>
              </w:rPr>
              <w:t>p</w:t>
            </w:r>
            <w:r w:rsidRPr="00F16922">
              <w:rPr>
                <w:rFonts w:ascii="Garamond" w:hAnsi="Garamond"/>
                <w:b/>
                <w:sz w:val="22"/>
                <w:szCs w:val="22"/>
              </w:rPr>
              <w:t xml:space="preserve"> по договорам на модернизацию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  <w:r w:rsidRPr="00184CAB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Pr="00184CAB">
              <w:rPr>
                <w:rFonts w:ascii="Garamond" w:hAnsi="Garamond"/>
                <w:b/>
                <w:sz w:val="22"/>
                <w:szCs w:val="22"/>
              </w:rPr>
              <w:t>определяется по формуле:</w:t>
            </w:r>
          </w:p>
          <w:p w14:paraId="5956CBEF" w14:textId="77777777" w:rsidR="0032604C" w:rsidRPr="00184CAB" w:rsidRDefault="0032604C" w:rsidP="001362CF">
            <w:pPr>
              <w:pStyle w:val="afff8"/>
              <w:widowControl w:val="0"/>
              <w:spacing w:before="120" w:after="12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184CAB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84CAB">
              <w:rPr>
                <w:rFonts w:ascii="Garamond" w:hAnsi="Garamond"/>
                <w:position w:val="-28"/>
                <w:sz w:val="22"/>
                <w:szCs w:val="22"/>
              </w:rPr>
              <w:object w:dxaOrig="3360" w:dyaOrig="700" w14:anchorId="0304DF3D">
                <v:shape id="_x0000_i1358" type="#_x0000_t75" style="width:201.6pt;height:42.6pt" o:ole="">
                  <v:imagedata r:id="rId586" o:title=""/>
                </v:shape>
                <o:OLEObject Type="Embed" ProgID="Equation.3" ShapeID="_x0000_i1358" DrawAspect="Content" ObjectID="_1625467499" r:id="rId594"/>
              </w:objec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71DA83A9" w14:textId="77777777" w:rsidR="0032604C" w:rsidRPr="008577C3" w:rsidRDefault="0032604C" w:rsidP="001362CF">
            <w:pPr>
              <w:spacing w:before="120" w:after="120"/>
              <w:ind w:firstLine="318"/>
              <w:jc w:val="both"/>
              <w:rPr>
                <w:szCs w:val="22"/>
                <w:lang w:val="ru-RU"/>
              </w:rPr>
            </w:pPr>
            <w:r w:rsidRPr="00184CAB">
              <w:rPr>
                <w:position w:val="-14"/>
                <w:szCs w:val="22"/>
              </w:rPr>
              <w:object w:dxaOrig="859" w:dyaOrig="400" w14:anchorId="6CF4CC8C">
                <v:shape id="_x0000_i1359" type="#_x0000_t75" style="width:42.6pt;height:21.9pt" o:ole="">
                  <v:imagedata r:id="rId588" o:title=""/>
                </v:shape>
                <o:OLEObject Type="Embed" ProgID="Equation.3" ShapeID="_x0000_i1359" DrawAspect="Content" ObjectID="_1625467500" r:id="rId595"/>
              </w:object>
            </w:r>
            <w:r w:rsidRPr="008577C3">
              <w:rPr>
                <w:szCs w:val="22"/>
                <w:lang w:val="ru-RU"/>
              </w:rPr>
              <w:t xml:space="preserve"> ― объем мощности, составляющий обязательства поставщика по поставке мощности по договорам на модернизацию,</w:t>
            </w:r>
            <w:r w:rsidRPr="00184CAB">
              <w:rPr>
                <w:bCs/>
                <w:szCs w:val="22"/>
                <w:lang w:val="x-none"/>
              </w:rPr>
              <w:t xml:space="preserve"> указанный </w:t>
            </w:r>
            <w:r w:rsidRPr="008577C3">
              <w:rPr>
                <w:bCs/>
                <w:szCs w:val="22"/>
                <w:lang w:val="ru-RU"/>
              </w:rPr>
              <w:t xml:space="preserve">в </w:t>
            </w:r>
            <w:r w:rsidRPr="00184CAB">
              <w:rPr>
                <w:bCs/>
                <w:szCs w:val="22"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Pr="00CE164E">
              <w:rPr>
                <w:position w:val="-6"/>
                <w:szCs w:val="22"/>
              </w:rPr>
              <w:object w:dxaOrig="260" w:dyaOrig="279" w14:anchorId="06580935">
                <v:shape id="_x0000_i1360" type="#_x0000_t75" style="width:14.4pt;height:15pt" o:ole="">
                  <v:imagedata r:id="rId590" o:title=""/>
                </v:shape>
                <o:OLEObject Type="Embed" ProgID="Equation.3" ShapeID="_x0000_i1360" DrawAspect="Content" ObjectID="_1625467501" r:id="rId596"/>
              </w:object>
            </w:r>
            <w:r w:rsidRPr="00184CAB">
              <w:rPr>
                <w:bCs/>
                <w:szCs w:val="22"/>
                <w:lang w:val="x-none"/>
              </w:rPr>
              <w:t>, передаваемом СО в КО согласно п.</w:t>
            </w:r>
            <w:r w:rsidRPr="00184CAB">
              <w:rPr>
                <w:bCs/>
                <w:szCs w:val="22"/>
              </w:rPr>
              <w:t> </w:t>
            </w:r>
            <w:r w:rsidRPr="00184CAB">
              <w:rPr>
                <w:bCs/>
                <w:szCs w:val="22"/>
                <w:lang w:val="x-none"/>
              </w:rPr>
              <w:t>16.2 настоящего Регламента</w:t>
            </w:r>
            <w:r w:rsidRPr="008577C3">
              <w:rPr>
                <w:szCs w:val="22"/>
                <w:lang w:val="ru-RU"/>
              </w:rPr>
              <w:t>;</w:t>
            </w:r>
          </w:p>
          <w:p w14:paraId="66F9E38D" w14:textId="77777777" w:rsidR="0032604C" w:rsidRPr="008577C3" w:rsidRDefault="0032604C" w:rsidP="001362CF">
            <w:pPr>
              <w:autoSpaceDE w:val="0"/>
              <w:autoSpaceDN w:val="0"/>
              <w:adjustRightInd w:val="0"/>
              <w:ind w:firstLine="318"/>
              <w:jc w:val="both"/>
              <w:rPr>
                <w:szCs w:val="22"/>
                <w:lang w:val="ru-RU"/>
              </w:rPr>
            </w:pPr>
            <w:r w:rsidRPr="00184CAB">
              <w:rPr>
                <w:position w:val="-4"/>
                <w:szCs w:val="22"/>
              </w:rPr>
              <w:object w:dxaOrig="220" w:dyaOrig="180" w14:anchorId="7A65E17C">
                <v:shape id="_x0000_i1361" type="#_x0000_t75" style="width:14.4pt;height:14.4pt" o:ole="">
                  <v:imagedata r:id="rId592" o:title=""/>
                </v:shape>
                <o:OLEObject Type="Embed" ProgID="Equation.3" ShapeID="_x0000_i1361" DrawAspect="Content" ObjectID="_1625467502" r:id="rId597"/>
              </w:object>
            </w:r>
            <w:r w:rsidRPr="008577C3">
              <w:rPr>
                <w:szCs w:val="22"/>
                <w:lang w:val="ru-RU"/>
              </w:rPr>
              <w:t xml:space="preserve"> – период, начиная </w:t>
            </w:r>
            <w:r w:rsidRPr="00184CAB">
              <w:rPr>
                <w:szCs w:val="22"/>
                <w:lang w:val="en-US"/>
              </w:rPr>
              <w:t>c</w:t>
            </w:r>
            <w:r w:rsidRPr="008577C3">
              <w:rPr>
                <w:szCs w:val="22"/>
                <w:lang w:val="ru-RU"/>
              </w:rPr>
              <w:t xml:space="preserve"> 1-го числа месяца, следующего за датой окончания поставки мощности генерирующего объекта, в отношении которого зарегистрирована ГТП генерации </w:t>
            </w:r>
            <w:r w:rsidRPr="00184CAB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 xml:space="preserve">, по договорам на модернизацию с учетом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 по таким договорам на модернизацию, и заканчивая (включительно) ранним из:</w:t>
            </w:r>
          </w:p>
          <w:p w14:paraId="1B9B8D7D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декабря года, </w:t>
            </w:r>
            <w:r w:rsidRPr="008577C3">
              <w:rPr>
                <w:szCs w:val="22"/>
                <w:highlight w:val="yellow"/>
                <w:lang w:val="ru-RU"/>
              </w:rPr>
              <w:t>являющегося наиболее поздним,</w:t>
            </w:r>
            <w:r w:rsidRPr="008577C3">
              <w:rPr>
                <w:szCs w:val="22"/>
                <w:lang w:val="ru-RU"/>
              </w:rPr>
              <w:t xml:space="preserve"> в отношении которого на дату направления уведомления об изменении (уменьшении) периода поставки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мощность данного генерирующего объекта была учтена при проведении КОМ как подлежащая оплате вне зависимости от результатов этого КОМ;</w:t>
            </w:r>
          </w:p>
          <w:p w14:paraId="398FB227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месяца, в котором наступает дата окончания поставки мощности генерирующего объекта без учета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мощности;</w:t>
            </w:r>
          </w:p>
          <w:p w14:paraId="58B24F6B" w14:textId="77777777" w:rsidR="0032604C" w:rsidRPr="008577C3" w:rsidRDefault="0032604C" w:rsidP="001362CF">
            <w:pPr>
              <w:autoSpaceDE w:val="0"/>
              <w:autoSpaceDN w:val="0"/>
              <w:adjustRightInd w:val="0"/>
              <w:ind w:left="459" w:firstLine="31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- 48-го месяца, следующего за датой окончания поставки мощности генерирующего объекта с учетом уменьшения участником оптового рынка </w:t>
            </w:r>
            <w:r w:rsidRPr="008B00E8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мощности.</w:t>
            </w:r>
          </w:p>
          <w:p w14:paraId="4B9DA020" w14:textId="77777777" w:rsidR="0032604C" w:rsidRPr="008577C3" w:rsidRDefault="0032604C" w:rsidP="001362CF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Theme="minorHAnsi" w:cs="Garamond"/>
                <w:bCs/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 При этом датой направления участником оптового рынка </w:t>
            </w:r>
            <w:r w:rsidRPr="00184CAB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изменении (уменьшении) периода поставки является дата получения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184CAB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периода поставки мощности по договору на модернизацию в отношении ГТП генерации </w:t>
            </w:r>
            <w:r w:rsidRPr="00184CAB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.</w:t>
            </w:r>
          </w:p>
          <w:p w14:paraId="7914C6CF" w14:textId="77777777" w:rsidR="0032604C" w:rsidRPr="00A92CC2" w:rsidRDefault="0032604C" w:rsidP="001362CF">
            <w:pPr>
              <w:jc w:val="center"/>
              <w:rPr>
                <w:rFonts w:cs="Garamond"/>
                <w:b/>
                <w:bCs/>
                <w:szCs w:val="22"/>
                <w:lang w:val="ru-RU"/>
              </w:rPr>
            </w:pPr>
          </w:p>
        </w:tc>
      </w:tr>
      <w:tr w:rsidR="0032604C" w:rsidRPr="00800EAD" w14:paraId="2FBD3C86" w14:textId="77777777" w:rsidTr="00870447">
        <w:trPr>
          <w:trHeight w:val="435"/>
        </w:trPr>
        <w:tc>
          <w:tcPr>
            <w:tcW w:w="960" w:type="dxa"/>
            <w:vAlign w:val="center"/>
          </w:tcPr>
          <w:p w14:paraId="24A8E457" w14:textId="77777777" w:rsidR="0032604C" w:rsidRDefault="0032604C" w:rsidP="001362CF">
            <w:pPr>
              <w:jc w:val="center"/>
              <w:rPr>
                <w:rFonts w:cs="Garamond"/>
                <w:b/>
                <w:bCs/>
                <w:szCs w:val="22"/>
              </w:rPr>
            </w:pPr>
            <w:r w:rsidRPr="00B71650">
              <w:rPr>
                <w:rFonts w:cs="Garamond"/>
                <w:b/>
                <w:bCs/>
                <w:szCs w:val="22"/>
              </w:rPr>
              <w:lastRenderedPageBreak/>
              <w:t>6.</w:t>
            </w:r>
            <w:r>
              <w:rPr>
                <w:rFonts w:cs="Garamond"/>
                <w:b/>
                <w:bCs/>
                <w:szCs w:val="22"/>
              </w:rPr>
              <w:t>5</w:t>
            </w:r>
          </w:p>
        </w:tc>
        <w:tc>
          <w:tcPr>
            <w:tcW w:w="5993" w:type="dxa"/>
          </w:tcPr>
          <w:p w14:paraId="7E4CB292" w14:textId="77777777" w:rsidR="0032604C" w:rsidRPr="0032604C" w:rsidRDefault="0032604C" w:rsidP="001362CF">
            <w:pPr>
              <w:pStyle w:val="7"/>
              <w:jc w:val="both"/>
              <w:rPr>
                <w:b/>
                <w:lang w:val="ru-RU"/>
              </w:rPr>
            </w:pPr>
            <w:r w:rsidRPr="0032604C">
              <w:rPr>
                <w:b/>
                <w:lang w:val="ru-RU"/>
              </w:rPr>
              <w:t>Определение перечня ГТП генерации, в отношении которых рассчитывается денежная сумма по договорам на модернизацию</w:t>
            </w:r>
          </w:p>
          <w:p w14:paraId="5F6B8A7E" w14:textId="77777777" w:rsidR="0032604C" w:rsidRDefault="0032604C" w:rsidP="001362CF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B0813">
              <w:rPr>
                <w:rFonts w:ascii="Garamond" w:hAnsi="Garamond"/>
                <w:szCs w:val="22"/>
                <w:lang w:val="ru-RU"/>
              </w:rPr>
              <w:t xml:space="preserve">а)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по договор</w:t>
            </w:r>
            <w:r>
              <w:rPr>
                <w:rFonts w:ascii="Garamond" w:hAnsi="Garamond"/>
                <w:szCs w:val="22"/>
                <w:lang w:val="ru-RU"/>
              </w:rPr>
              <w:t>ам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на модернизацию начиная с 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+1, которые в соответствии с договорами на модернизацию квалифицируются как отказ </w:t>
            </w:r>
            <w:r>
              <w:rPr>
                <w:rFonts w:ascii="Garamond" w:hAnsi="Garamond"/>
                <w:szCs w:val="22"/>
                <w:lang w:val="ru-RU"/>
              </w:rPr>
              <w:t>поставщика –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532B6A">
              <w:rPr>
                <w:rFonts w:ascii="Garamond" w:hAnsi="Garamond"/>
                <w:i/>
                <w:szCs w:val="22"/>
              </w:rPr>
              <w:t>i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по таким договорам с месяца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+1 и влекут за собой выплату денежной суммы, 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то для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C42F05">
              <w:rPr>
                <w:rFonts w:ascii="Garamond" w:hAnsi="Garamond"/>
                <w:i/>
                <w:szCs w:val="22"/>
              </w:rPr>
              <w:t>m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C42F0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C42F05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имеет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право участия в торговле 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электрической энергией и (или) мощностью в месяце </w:t>
            </w:r>
            <w:r w:rsidRPr="00B82F9B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B82F9B">
              <w:rPr>
                <w:rFonts w:ascii="Garamond" w:hAnsi="Garamond"/>
                <w:szCs w:val="22"/>
                <w:lang w:val="ru-RU"/>
              </w:rPr>
              <w:t>, определяется размер денежной суммы, об</w:t>
            </w:r>
            <w:r>
              <w:rPr>
                <w:rFonts w:ascii="Garamond" w:hAnsi="Garamond"/>
                <w:szCs w:val="22"/>
                <w:lang w:val="ru-RU"/>
              </w:rPr>
              <w:t>условленной отказом поставщика –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B82F9B">
              <w:rPr>
                <w:rFonts w:ascii="Garamond" w:hAnsi="Garamond"/>
                <w:i/>
                <w:szCs w:val="22"/>
              </w:rPr>
              <w:t>i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начиная с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B82F9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B82F9B">
              <w:rPr>
                <w:rFonts w:ascii="Garamond" w:hAnsi="Garamond"/>
                <w:szCs w:val="22"/>
                <w:lang w:val="ru-RU"/>
              </w:rPr>
              <w:t>+1 от исполнения обязательств по поставке</w:t>
            </w:r>
            <w:r w:rsidRPr="00C17131">
              <w:rPr>
                <w:rFonts w:ascii="Garamond" w:hAnsi="Garamond"/>
                <w:szCs w:val="22"/>
                <w:lang w:val="ru-RU"/>
              </w:rPr>
              <w:t xml:space="preserve"> мощности ГТП генерации </w:t>
            </w:r>
            <w:r w:rsidRPr="00C17131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17131">
              <w:rPr>
                <w:rFonts w:ascii="Garamond" w:hAnsi="Garamond"/>
                <w:szCs w:val="22"/>
                <w:lang w:val="ru-RU"/>
              </w:rPr>
              <w:t xml:space="preserve"> по договорам на модернизацию.</w:t>
            </w:r>
          </w:p>
          <w:p w14:paraId="3BACDC90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Денежная сумма не уплачивается поставщиком и не рассчитывается КО в отношении ГТП генерации </w:t>
            </w:r>
            <w:r w:rsidRPr="00532B6A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в случае отказа поставщика от исполнения обязательств по поставке мощности по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договорам </w:t>
            </w:r>
            <w:r w:rsidRPr="008577C3">
              <w:rPr>
                <w:szCs w:val="22"/>
                <w:lang w:val="ru-RU"/>
              </w:rPr>
              <w:t xml:space="preserve">на модернизацию по причине уменьшения поставщиком в отношении такой ГТП генерации </w:t>
            </w:r>
            <w:r w:rsidRPr="0005071B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в порядке, предусмотренном пунктом 2.2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договоров </w:t>
            </w:r>
            <w:r w:rsidRPr="008577C3">
              <w:rPr>
                <w:szCs w:val="22"/>
                <w:lang w:val="ru-RU"/>
              </w:rPr>
              <w:t>на модернизацию, объема поставки мощности, составляющего обязательства поставщика по поставке мощности на оптовый рынок по договорам на модернизацию, до нуля.</w:t>
            </w:r>
          </w:p>
          <w:p w14:paraId="71966384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Порядок расчета величины денежной суммы, обусловленной отказом поставщика от исполнения обязательств по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договорам </w:t>
            </w:r>
            <w:r w:rsidRPr="008577C3">
              <w:rPr>
                <w:szCs w:val="22"/>
                <w:lang w:val="ru-RU"/>
              </w:rPr>
              <w:t xml:space="preserve">на модернизацию, описан в подп. «а» п. 28.2.3.1 </w:t>
            </w:r>
            <w:r w:rsidRPr="008577C3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8577C3">
              <w:rPr>
                <w:szCs w:val="22"/>
                <w:lang w:val="ru-RU"/>
              </w:rPr>
              <w:t xml:space="preserve"> (Приложение № 16 к </w:t>
            </w:r>
            <w:r w:rsidRPr="008577C3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577C3">
              <w:rPr>
                <w:szCs w:val="22"/>
                <w:lang w:val="ru-RU"/>
              </w:rPr>
              <w:t>).</w:t>
            </w:r>
          </w:p>
          <w:p w14:paraId="3174ABAD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lastRenderedPageBreak/>
              <w:t xml:space="preserve">б) Если поставщик – участник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в расчетном периоде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уменьшил период поставки мощности по договорам на модернизацию в отношении ГТП генерации </w:t>
            </w:r>
            <w:r w:rsidRPr="00562076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таким образом, что новое 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объекта, в отношении которого зарегистрирована ГТП генерации </w:t>
            </w:r>
            <w:r w:rsidRPr="00562076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, на дату направления участником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62076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изменении (уменьшении) периода поставки была учтена при проведении конкурентного отбора мощности как подлежащая оплате вне зависимости от результатов этого конкурентного отбора мощности, что в соответствии с договорами на модернизацию влечет за собой выплату денежной суммы, обусловленной уменьшением поставщиком – участником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мощности, то для расчетного месяца </w:t>
            </w:r>
            <w:r w:rsidRPr="00562076">
              <w:rPr>
                <w:i/>
                <w:szCs w:val="22"/>
              </w:rPr>
              <w:t>m</w:t>
            </w:r>
            <w:r w:rsidRPr="008577C3">
              <w:rPr>
                <w:szCs w:val="22"/>
                <w:lang w:val="ru-RU"/>
              </w:rPr>
              <w:t xml:space="preserve"> в отношении ГТП генерации </w:t>
            </w:r>
            <w:r w:rsidRPr="00562076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 xml:space="preserve">, по которой участник оптового рынка </w:t>
            </w:r>
            <w:r w:rsidRPr="00562076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, определяется размер денежной суммы, обусловленной уменьшением поставщиком – участником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в расчетном месяце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периода поставки мощности ГТП генерации </w:t>
            </w:r>
            <w:r w:rsidRPr="00562076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по договорам на модернизацию.</w:t>
            </w:r>
          </w:p>
          <w:p w14:paraId="63EAD4E7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Под уменьшением в расчетном месяце </w:t>
            </w:r>
            <w:r w:rsidRPr="00B312B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периода поставки мощности по договорам на модернизацию в отношении ГТП генерации </w:t>
            </w:r>
            <w:r w:rsidRPr="00532B6A">
              <w:rPr>
                <w:i/>
                <w:szCs w:val="22"/>
              </w:rPr>
              <w:t>p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>понимается поступление в расчетном месяце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</w:rPr>
              <w:t>m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>в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(уменьшении) периода поставки мощности по договору на модернизацию в отношении ГТП генерации </w:t>
            </w:r>
            <w:r w:rsidRPr="001C4129">
              <w:rPr>
                <w:i/>
                <w:szCs w:val="22"/>
                <w:lang w:val="en-US"/>
              </w:rPr>
              <w:t>p</w:t>
            </w:r>
            <w:r w:rsidRPr="008577C3">
              <w:rPr>
                <w:i/>
                <w:szCs w:val="22"/>
                <w:lang w:val="ru-RU"/>
              </w:rPr>
              <w:t xml:space="preserve">. </w:t>
            </w:r>
          </w:p>
          <w:p w14:paraId="42F67F94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rFonts w:eastAsiaTheme="minorHAnsi" w:cs="Garamond"/>
                <w:bCs/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Датой направления участником оптового рынка </w:t>
            </w:r>
            <w:r w:rsidRPr="00EA125A">
              <w:rPr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уменьшении периода поставки является дата получения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(уменьшении) периода поставки мощности по договору на модернизацию в отношении ГТП генерации </w:t>
            </w:r>
            <w:r w:rsidRPr="0003718F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.</w:t>
            </w:r>
          </w:p>
          <w:p w14:paraId="05892C8F" w14:textId="77777777" w:rsidR="0032604C" w:rsidRDefault="0032604C" w:rsidP="001362CF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 xml:space="preserve">Порядок расчета величины денежной суммы, обусловленной </w:t>
            </w:r>
            <w:r>
              <w:rPr>
                <w:rFonts w:ascii="Garamond" w:hAnsi="Garamond"/>
                <w:sz w:val="22"/>
                <w:szCs w:val="22"/>
              </w:rPr>
              <w:t>уменьшением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поставщиком периода поставки мощности по </w:t>
            </w:r>
            <w:r w:rsidRPr="00532B6A">
              <w:rPr>
                <w:rFonts w:ascii="Garamond" w:hAnsi="Garamond"/>
                <w:spacing w:val="4"/>
                <w:sz w:val="22"/>
                <w:szCs w:val="22"/>
              </w:rPr>
              <w:lastRenderedPageBreak/>
              <w:t xml:space="preserve">договорам </w:t>
            </w:r>
            <w:r w:rsidRPr="00532B6A">
              <w:rPr>
                <w:rFonts w:ascii="Garamond" w:hAnsi="Garamond"/>
                <w:sz w:val="22"/>
                <w:szCs w:val="22"/>
              </w:rPr>
              <w:t>на модернизацию, описан в п</w:t>
            </w:r>
            <w:r>
              <w:rPr>
                <w:rFonts w:ascii="Garamond" w:hAnsi="Garamond"/>
                <w:sz w:val="22"/>
                <w:szCs w:val="22"/>
              </w:rPr>
              <w:t>од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</w:t>
            </w:r>
            <w:r>
              <w:rPr>
                <w:rFonts w:ascii="Garamond" w:hAnsi="Garamond"/>
                <w:sz w:val="22"/>
                <w:szCs w:val="22"/>
              </w:rPr>
              <w:t>«</w:t>
            </w:r>
            <w:r w:rsidRPr="00EA125A">
              <w:rPr>
                <w:rFonts w:ascii="Garamond" w:hAnsi="Garamond"/>
                <w:sz w:val="22"/>
                <w:szCs w:val="22"/>
              </w:rPr>
              <w:t>б</w:t>
            </w:r>
            <w:r>
              <w:rPr>
                <w:rFonts w:ascii="Garamond" w:hAnsi="Garamond"/>
                <w:sz w:val="22"/>
                <w:szCs w:val="22"/>
              </w:rPr>
              <w:t xml:space="preserve">»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28.2.3.1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2B6A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7655" w:type="dxa"/>
            <w:vAlign w:val="center"/>
          </w:tcPr>
          <w:p w14:paraId="7A7F0A9D" w14:textId="77777777" w:rsidR="0032604C" w:rsidRPr="008577C3" w:rsidRDefault="0032604C" w:rsidP="001362CF">
            <w:pPr>
              <w:pStyle w:val="7"/>
              <w:jc w:val="both"/>
              <w:rPr>
                <w:b/>
                <w:lang w:val="ru-RU"/>
              </w:rPr>
            </w:pPr>
            <w:r w:rsidRPr="008577C3">
              <w:rPr>
                <w:b/>
                <w:lang w:val="ru-RU"/>
              </w:rPr>
              <w:lastRenderedPageBreak/>
              <w:t>Определение перечня ГТП генерации, в отношении которых рассчитывается денежная сумма по договорам на модернизацию</w:t>
            </w:r>
          </w:p>
          <w:p w14:paraId="76C730BA" w14:textId="77777777" w:rsidR="0032604C" w:rsidRDefault="0032604C" w:rsidP="001362CF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B0813">
              <w:rPr>
                <w:rFonts w:ascii="Garamond" w:hAnsi="Garamond"/>
                <w:szCs w:val="22"/>
                <w:lang w:val="ru-RU"/>
              </w:rPr>
              <w:t xml:space="preserve">а)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обязательств по поставке мощности </w:t>
            </w:r>
            <w:r w:rsidRPr="00BF391A">
              <w:rPr>
                <w:rFonts w:ascii="Garamond" w:hAnsi="Garamond"/>
                <w:szCs w:val="22"/>
                <w:lang w:val="ru-RU"/>
              </w:rPr>
              <w:t>ГТП генерации</w:t>
            </w:r>
            <w:r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i/>
                <w:szCs w:val="22"/>
                <w:lang w:val="en-US"/>
              </w:rPr>
              <w:t>p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>по договор</w:t>
            </w:r>
            <w:r>
              <w:rPr>
                <w:rFonts w:ascii="Garamond" w:hAnsi="Garamond"/>
                <w:szCs w:val="22"/>
                <w:lang w:val="ru-RU"/>
              </w:rPr>
              <w:t>ам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на модернизацию начиная с 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+1, которые в соответствии с договорами на модернизацию квалифицируются как отказ </w:t>
            </w:r>
            <w:r>
              <w:rPr>
                <w:rFonts w:ascii="Garamond" w:hAnsi="Garamond"/>
                <w:szCs w:val="22"/>
                <w:lang w:val="ru-RU"/>
              </w:rPr>
              <w:t>поставщика –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532B6A">
              <w:rPr>
                <w:rFonts w:ascii="Garamond" w:hAnsi="Garamond"/>
                <w:i/>
                <w:szCs w:val="22"/>
              </w:rPr>
              <w:t>i</w:t>
            </w:r>
            <w:r w:rsidRPr="000B081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по таким договорам с месяца </w:t>
            </w:r>
            <w:r w:rsidRPr="00184CA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+1 и влекут за собой выплату денежной суммы, 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то для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C42F05">
              <w:rPr>
                <w:rFonts w:ascii="Garamond" w:hAnsi="Garamond"/>
                <w:i/>
                <w:szCs w:val="22"/>
              </w:rPr>
              <w:t>m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C42F0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C42F05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C42F05">
              <w:rPr>
                <w:rFonts w:ascii="Garamond" w:hAnsi="Garamond"/>
                <w:szCs w:val="22"/>
                <w:lang w:val="ru-RU"/>
              </w:rPr>
              <w:t xml:space="preserve"> имеет</w:t>
            </w:r>
            <w:r w:rsidRPr="00184CAB">
              <w:rPr>
                <w:rFonts w:ascii="Garamond" w:hAnsi="Garamond"/>
                <w:szCs w:val="22"/>
                <w:lang w:val="ru-RU"/>
              </w:rPr>
              <w:t xml:space="preserve"> право участия в торговле 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электрической энергией и (или) мощностью в месяце </w:t>
            </w:r>
            <w:r w:rsidRPr="00B82F9B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B82F9B">
              <w:rPr>
                <w:rFonts w:ascii="Garamond" w:hAnsi="Garamond"/>
                <w:szCs w:val="22"/>
                <w:lang w:val="ru-RU"/>
              </w:rPr>
              <w:t>, определяется размер денежной суммы, об</w:t>
            </w:r>
            <w:r>
              <w:rPr>
                <w:rFonts w:ascii="Garamond" w:hAnsi="Garamond"/>
                <w:szCs w:val="22"/>
                <w:lang w:val="ru-RU"/>
              </w:rPr>
              <w:t>условленной отказом поставщика –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B82F9B">
              <w:rPr>
                <w:rFonts w:ascii="Garamond" w:hAnsi="Garamond"/>
                <w:i/>
                <w:szCs w:val="22"/>
              </w:rPr>
              <w:t>i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начиная с расчетного </w:t>
            </w:r>
            <w:r>
              <w:rPr>
                <w:rFonts w:ascii="Garamond" w:hAnsi="Garamond"/>
                <w:szCs w:val="22"/>
                <w:lang w:val="ru-RU"/>
              </w:rPr>
              <w:t>месяца</w:t>
            </w:r>
            <w:r w:rsidRPr="00B82F9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B82F9B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B82F9B">
              <w:rPr>
                <w:rFonts w:ascii="Garamond" w:hAnsi="Garamond"/>
                <w:szCs w:val="22"/>
                <w:lang w:val="ru-RU"/>
              </w:rPr>
              <w:t>+1 от исполнения обязательств по поставке</w:t>
            </w:r>
            <w:r w:rsidRPr="00C17131">
              <w:rPr>
                <w:rFonts w:ascii="Garamond" w:hAnsi="Garamond"/>
                <w:szCs w:val="22"/>
                <w:lang w:val="ru-RU"/>
              </w:rPr>
              <w:t xml:space="preserve"> мощности ГТП генерации </w:t>
            </w:r>
            <w:r w:rsidRPr="00C17131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17131">
              <w:rPr>
                <w:rFonts w:ascii="Garamond" w:hAnsi="Garamond"/>
                <w:szCs w:val="22"/>
                <w:lang w:val="ru-RU"/>
              </w:rPr>
              <w:t xml:space="preserve"> по договорам на модернизацию.</w:t>
            </w:r>
          </w:p>
          <w:p w14:paraId="52A54DF9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Денежная сумма не уплачивается поставщиком и не рассчитывается КО в отношении ГТП генерации </w:t>
            </w:r>
            <w:r w:rsidRPr="00532B6A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в случае отказа поставщика от исполнения обязательств по поставке мощности по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договорам </w:t>
            </w:r>
            <w:r w:rsidRPr="008577C3">
              <w:rPr>
                <w:szCs w:val="22"/>
                <w:lang w:val="ru-RU"/>
              </w:rPr>
              <w:t xml:space="preserve">на модернизацию по причине уменьшения поставщиком в отношении такой ГТП генерации </w:t>
            </w:r>
            <w:r w:rsidRPr="0005071B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в порядке, предусмотренном пунктом 2.2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договоров </w:t>
            </w:r>
            <w:r w:rsidRPr="008577C3">
              <w:rPr>
                <w:szCs w:val="22"/>
                <w:lang w:val="ru-RU"/>
              </w:rPr>
              <w:t>на модернизацию, объема поставки мощности, составляющего обязательства поставщика по поставке мощности на оптовый рынок по договорам на модернизацию, до нуля.</w:t>
            </w:r>
          </w:p>
          <w:p w14:paraId="2AAD33C8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Порядок расчета величины денежной суммы, обусловленной отказом поставщика от исполнения обязательств по </w:t>
            </w:r>
            <w:r w:rsidRPr="008577C3">
              <w:rPr>
                <w:spacing w:val="4"/>
                <w:szCs w:val="22"/>
                <w:lang w:val="ru-RU"/>
              </w:rPr>
              <w:t xml:space="preserve">договорам </w:t>
            </w:r>
            <w:r w:rsidRPr="008577C3">
              <w:rPr>
                <w:szCs w:val="22"/>
                <w:lang w:val="ru-RU"/>
              </w:rPr>
              <w:t xml:space="preserve">на модернизацию, описан в подп. «а» п. 28.2.3.1 </w:t>
            </w:r>
            <w:r w:rsidRPr="008577C3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8577C3">
              <w:rPr>
                <w:szCs w:val="22"/>
                <w:lang w:val="ru-RU"/>
              </w:rPr>
              <w:t xml:space="preserve"> (Приложение № 16 к </w:t>
            </w:r>
            <w:r w:rsidRPr="008577C3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577C3">
              <w:rPr>
                <w:szCs w:val="22"/>
                <w:lang w:val="ru-RU"/>
              </w:rPr>
              <w:t>).</w:t>
            </w:r>
          </w:p>
          <w:p w14:paraId="51A84FD4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б) Если поставщик – участник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в расчетном периоде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уменьшил период поставки мощности по договорам на модернизацию в отношении ГТП генерации </w:t>
            </w:r>
            <w:r w:rsidRPr="00562076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таким образом, что новое 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объекта, в отношении которого зарегистрирована ГТП генерации </w:t>
            </w:r>
            <w:r w:rsidRPr="00562076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, на дату направления участником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62076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изменении (уменьшении) периода поставки была учтена при проведении конкурентного отбора мощности как подлежащая оплате вне зависимости от результатов этого конкурентного отбора мощности, что в соответствии с </w:t>
            </w:r>
            <w:r w:rsidRPr="008577C3">
              <w:rPr>
                <w:szCs w:val="22"/>
                <w:lang w:val="ru-RU"/>
              </w:rPr>
              <w:lastRenderedPageBreak/>
              <w:t xml:space="preserve">договорами на модернизацию влечет за собой выплату денежной суммы, обусловленной уменьшением поставщиком – участником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периода поставки мощности, то для расчетного месяца </w:t>
            </w:r>
            <w:r w:rsidRPr="00562076">
              <w:rPr>
                <w:i/>
                <w:szCs w:val="22"/>
              </w:rPr>
              <w:t>m</w:t>
            </w:r>
            <w:r w:rsidRPr="008577C3">
              <w:rPr>
                <w:szCs w:val="22"/>
                <w:lang w:val="ru-RU"/>
              </w:rPr>
              <w:t xml:space="preserve"> в отношении ГТП генерации </w:t>
            </w:r>
            <w:r w:rsidRPr="00562076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 xml:space="preserve">, по которой участник оптового рынка </w:t>
            </w:r>
            <w:r w:rsidRPr="00562076">
              <w:rPr>
                <w:i/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, определяется размер денежной суммы, обусловленной уменьшением поставщиком – участником оптового рынка </w:t>
            </w:r>
            <w:r w:rsidRPr="00562076">
              <w:rPr>
                <w:i/>
                <w:szCs w:val="22"/>
              </w:rPr>
              <w:t>i</w:t>
            </w:r>
            <w:r w:rsidRPr="008577C3">
              <w:rPr>
                <w:szCs w:val="22"/>
                <w:lang w:val="ru-RU"/>
              </w:rPr>
              <w:t xml:space="preserve"> в расчетном месяце </w:t>
            </w:r>
            <w:r w:rsidRPr="0056207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периода поставки мощности ГТП генерации </w:t>
            </w:r>
            <w:r w:rsidRPr="00562076">
              <w:rPr>
                <w:i/>
                <w:szCs w:val="22"/>
              </w:rPr>
              <w:t>p</w:t>
            </w:r>
            <w:r w:rsidRPr="008577C3">
              <w:rPr>
                <w:szCs w:val="22"/>
                <w:lang w:val="ru-RU"/>
              </w:rPr>
              <w:t xml:space="preserve"> по договорам на модернизацию.</w:t>
            </w:r>
          </w:p>
          <w:p w14:paraId="410B5F7E" w14:textId="77777777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Под уменьшением в расчетном месяце </w:t>
            </w:r>
            <w:r w:rsidRPr="00B312B6">
              <w:rPr>
                <w:i/>
                <w:szCs w:val="22"/>
                <w:lang w:val="en-US"/>
              </w:rPr>
              <w:t>m</w:t>
            </w:r>
            <w:r w:rsidRPr="008577C3">
              <w:rPr>
                <w:szCs w:val="22"/>
                <w:lang w:val="ru-RU"/>
              </w:rPr>
              <w:t xml:space="preserve"> периода поставки мощности по договорам на модернизацию в отношении ГТП генерации </w:t>
            </w:r>
            <w:r w:rsidRPr="00532B6A">
              <w:rPr>
                <w:i/>
                <w:szCs w:val="22"/>
              </w:rPr>
              <w:t>p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>понимается поступление в расчетном месяце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</w:rPr>
              <w:t>m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>в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(уменьшении) периода поставки мощности по договору на модернизацию в отношении ГТП генерации </w:t>
            </w:r>
            <w:r w:rsidRPr="001C4129">
              <w:rPr>
                <w:i/>
                <w:szCs w:val="22"/>
                <w:lang w:val="en-US"/>
              </w:rPr>
              <w:t>p</w:t>
            </w:r>
            <w:r w:rsidRPr="008577C3">
              <w:rPr>
                <w:i/>
                <w:szCs w:val="22"/>
                <w:lang w:val="ru-RU"/>
              </w:rPr>
              <w:t xml:space="preserve">. </w:t>
            </w:r>
          </w:p>
          <w:p w14:paraId="6C5B38B1" w14:textId="77777777" w:rsidR="0032604C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lang w:val="ru-RU"/>
              </w:rPr>
            </w:pPr>
            <w:r w:rsidRPr="008577C3">
              <w:rPr>
                <w:szCs w:val="22"/>
                <w:lang w:val="ru-RU"/>
              </w:rPr>
              <w:t xml:space="preserve">Датой направления участником оптового рынка </w:t>
            </w:r>
            <w:r w:rsidRPr="00EA125A">
              <w:rPr>
                <w:szCs w:val="22"/>
                <w:lang w:val="en-US"/>
              </w:rPr>
              <w:t>i</w:t>
            </w:r>
            <w:r w:rsidRPr="008577C3">
              <w:rPr>
                <w:szCs w:val="22"/>
                <w:lang w:val="ru-RU"/>
              </w:rPr>
              <w:t xml:space="preserve"> заявления об уменьшении периода поставки является дата получения КО информации от ЦФР как поверенного участника оптового рынка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532B6A">
              <w:rPr>
                <w:i/>
                <w:szCs w:val="22"/>
                <w:lang w:val="en-US"/>
              </w:rPr>
              <w:t>i</w:t>
            </w:r>
            <w:r w:rsidRPr="008577C3">
              <w:rPr>
                <w:i/>
                <w:szCs w:val="22"/>
                <w:lang w:val="ru-RU"/>
              </w:rPr>
              <w:t xml:space="preserve"> </w:t>
            </w:r>
            <w:r w:rsidRPr="008577C3">
              <w:rPr>
                <w:szCs w:val="22"/>
                <w:lang w:val="ru-RU"/>
              </w:rPr>
              <w:t xml:space="preserve">уведомления об изменении (уменьшении) периода поставки мощности по договору на модернизацию в отношении ГТП генерации </w:t>
            </w:r>
            <w:r w:rsidRPr="0003718F">
              <w:rPr>
                <w:i/>
                <w:szCs w:val="22"/>
                <w:lang w:val="en-US"/>
              </w:rPr>
              <w:t>p</w:t>
            </w:r>
            <w:r w:rsidRPr="008577C3">
              <w:rPr>
                <w:szCs w:val="22"/>
                <w:lang w:val="ru-RU"/>
              </w:rPr>
              <w:t>.</w:t>
            </w:r>
          </w:p>
          <w:p w14:paraId="029AC8EE" w14:textId="0D46621E" w:rsidR="0032604C" w:rsidRPr="008577C3" w:rsidRDefault="0032604C" w:rsidP="001362CF">
            <w:pPr>
              <w:tabs>
                <w:tab w:val="left" w:pos="8647"/>
              </w:tabs>
              <w:spacing w:before="120" w:after="120"/>
              <w:ind w:left="176" w:firstLine="568"/>
              <w:jc w:val="both"/>
              <w:rPr>
                <w:szCs w:val="22"/>
                <w:highlight w:val="yellow"/>
                <w:lang w:val="ru-RU"/>
              </w:rPr>
            </w:pPr>
            <w:r w:rsidRPr="008577C3">
              <w:rPr>
                <w:szCs w:val="22"/>
                <w:highlight w:val="yellow"/>
                <w:lang w:val="ru-RU"/>
              </w:rPr>
              <w:t>В случае наличия в одном расчетном месяце</w:t>
            </w:r>
            <w:r w:rsidRPr="008577C3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i/>
                <w:szCs w:val="22"/>
                <w:highlight w:val="yellow"/>
              </w:rPr>
              <w:t>m</w:t>
            </w:r>
            <w:r w:rsidRPr="008577C3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szCs w:val="22"/>
                <w:highlight w:val="yellow"/>
                <w:lang w:val="ru-RU"/>
              </w:rPr>
              <w:t xml:space="preserve">оснований для расчета денежной суммы, обусловленной отказом поставщика – участника оптового рынка </w:t>
            </w:r>
            <w:r w:rsidRPr="008577C3">
              <w:rPr>
                <w:i/>
                <w:szCs w:val="22"/>
                <w:highlight w:val="yellow"/>
              </w:rPr>
              <w:t>i</w:t>
            </w:r>
            <w:r w:rsidRPr="008577C3">
              <w:rPr>
                <w:szCs w:val="22"/>
                <w:highlight w:val="yellow"/>
                <w:lang w:val="ru-RU"/>
              </w:rPr>
              <w:t xml:space="preserve"> от исполнения обязательств по поставке мощности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szCs w:val="22"/>
                <w:highlight w:val="yellow"/>
                <w:lang w:val="ru-RU"/>
              </w:rPr>
              <w:t xml:space="preserve"> по договорам на модернизацию</w:t>
            </w:r>
            <w:r>
              <w:rPr>
                <w:szCs w:val="22"/>
                <w:highlight w:val="yellow"/>
                <w:lang w:val="ru-RU"/>
              </w:rPr>
              <w:t>,</w:t>
            </w:r>
            <w:r w:rsidRPr="008577C3">
              <w:rPr>
                <w:szCs w:val="22"/>
                <w:highlight w:val="yellow"/>
                <w:lang w:val="ru-RU"/>
              </w:rPr>
              <w:t xml:space="preserve"> и денежной суммы, обусловленной уменьшением поставщиком – участником оптового рынка </w:t>
            </w:r>
            <w:r w:rsidRPr="008577C3">
              <w:rPr>
                <w:i/>
                <w:szCs w:val="22"/>
                <w:highlight w:val="yellow"/>
              </w:rPr>
              <w:t>i</w:t>
            </w:r>
            <w:r w:rsidRPr="008577C3">
              <w:rPr>
                <w:szCs w:val="22"/>
                <w:highlight w:val="yellow"/>
                <w:lang w:val="ru-RU"/>
              </w:rPr>
              <w:t xml:space="preserve"> периода поставки мощности такой ГТП генерации </w:t>
            </w:r>
            <w:r w:rsidRPr="008577C3">
              <w:rPr>
                <w:i/>
                <w:szCs w:val="22"/>
                <w:highlight w:val="yellow"/>
              </w:rPr>
              <w:t>p</w:t>
            </w:r>
            <w:r w:rsidRPr="008577C3">
              <w:rPr>
                <w:szCs w:val="22"/>
                <w:highlight w:val="yellow"/>
                <w:lang w:val="ru-RU"/>
              </w:rPr>
              <w:t xml:space="preserve"> по договорам на модернизацию, то денежн</w:t>
            </w:r>
            <w:r>
              <w:rPr>
                <w:szCs w:val="22"/>
                <w:highlight w:val="yellow"/>
                <w:lang w:val="ru-RU"/>
              </w:rPr>
              <w:t>ая</w:t>
            </w:r>
            <w:r w:rsidRPr="008577C3">
              <w:rPr>
                <w:szCs w:val="22"/>
                <w:highlight w:val="yellow"/>
                <w:lang w:val="ru-RU"/>
              </w:rPr>
              <w:t xml:space="preserve"> сумм</w:t>
            </w:r>
            <w:r>
              <w:rPr>
                <w:szCs w:val="22"/>
                <w:highlight w:val="yellow"/>
                <w:lang w:val="ru-RU"/>
              </w:rPr>
              <w:t>а</w:t>
            </w:r>
            <w:r w:rsidRPr="008577C3">
              <w:rPr>
                <w:szCs w:val="22"/>
                <w:highlight w:val="yellow"/>
                <w:lang w:val="ru-RU"/>
              </w:rPr>
              <w:t>, обусловленн</w:t>
            </w:r>
            <w:r>
              <w:rPr>
                <w:szCs w:val="22"/>
                <w:highlight w:val="yellow"/>
                <w:lang w:val="ru-RU"/>
              </w:rPr>
              <w:t>ая</w:t>
            </w:r>
            <w:r w:rsidRPr="008577C3">
              <w:rPr>
                <w:szCs w:val="22"/>
                <w:highlight w:val="yellow"/>
                <w:lang w:val="ru-RU"/>
              </w:rPr>
              <w:t xml:space="preserve"> уменьшением поставщиком – участником оптового рынка </w:t>
            </w:r>
            <w:r w:rsidRPr="008577C3">
              <w:rPr>
                <w:i/>
                <w:szCs w:val="22"/>
                <w:highlight w:val="yellow"/>
              </w:rPr>
              <w:t>i</w:t>
            </w:r>
            <w:r w:rsidRPr="008577C3">
              <w:rPr>
                <w:szCs w:val="22"/>
                <w:highlight w:val="yellow"/>
                <w:lang w:val="ru-RU"/>
              </w:rPr>
              <w:t xml:space="preserve"> периода поставки мощности такой ГТП генерации </w:t>
            </w:r>
            <w:r w:rsidRPr="008577C3">
              <w:rPr>
                <w:i/>
                <w:szCs w:val="22"/>
                <w:highlight w:val="yellow"/>
              </w:rPr>
              <w:t>p</w:t>
            </w:r>
            <w:r w:rsidRPr="008577C3">
              <w:rPr>
                <w:szCs w:val="22"/>
                <w:highlight w:val="yellow"/>
                <w:lang w:val="ru-RU"/>
              </w:rPr>
              <w:t xml:space="preserve"> по договорам на модернизацию</w:t>
            </w:r>
            <w:r w:rsidR="00870447">
              <w:rPr>
                <w:szCs w:val="22"/>
                <w:highlight w:val="yellow"/>
                <w:lang w:val="ru-RU"/>
              </w:rPr>
              <w:t>,</w:t>
            </w:r>
            <w:r>
              <w:rPr>
                <w:szCs w:val="22"/>
                <w:highlight w:val="yellow"/>
                <w:lang w:val="ru-RU"/>
              </w:rPr>
              <w:t xml:space="preserve"> не рассчитывается.</w:t>
            </w:r>
          </w:p>
          <w:p w14:paraId="071AF1DC" w14:textId="77777777" w:rsidR="0032604C" w:rsidRDefault="0032604C" w:rsidP="001362CF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32B6A">
              <w:rPr>
                <w:rFonts w:ascii="Garamond" w:hAnsi="Garamond"/>
                <w:sz w:val="22"/>
                <w:szCs w:val="22"/>
              </w:rPr>
              <w:t xml:space="preserve">Порядок расчета величины денежной суммы, обусловленной </w:t>
            </w:r>
            <w:r>
              <w:rPr>
                <w:rFonts w:ascii="Garamond" w:hAnsi="Garamond"/>
                <w:sz w:val="22"/>
                <w:szCs w:val="22"/>
              </w:rPr>
              <w:t>уменьшением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поставщиком периода поставки мощности по </w:t>
            </w:r>
            <w:r w:rsidRPr="00532B6A">
              <w:rPr>
                <w:rFonts w:ascii="Garamond" w:hAnsi="Garamond"/>
                <w:spacing w:val="4"/>
                <w:sz w:val="22"/>
                <w:szCs w:val="22"/>
              </w:rPr>
              <w:t xml:space="preserve">договорам </w:t>
            </w:r>
            <w:r w:rsidRPr="00532B6A">
              <w:rPr>
                <w:rFonts w:ascii="Garamond" w:hAnsi="Garamond"/>
                <w:sz w:val="22"/>
                <w:szCs w:val="22"/>
              </w:rPr>
              <w:t>на модернизацию, описан в п</w:t>
            </w:r>
            <w:r>
              <w:rPr>
                <w:rFonts w:ascii="Garamond" w:hAnsi="Garamond"/>
                <w:sz w:val="22"/>
                <w:szCs w:val="22"/>
              </w:rPr>
              <w:t>од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</w:t>
            </w:r>
            <w:r>
              <w:rPr>
                <w:rFonts w:ascii="Garamond" w:hAnsi="Garamond"/>
                <w:sz w:val="22"/>
                <w:szCs w:val="22"/>
              </w:rPr>
              <w:t>«</w:t>
            </w:r>
            <w:r w:rsidRPr="00EA125A">
              <w:rPr>
                <w:rFonts w:ascii="Garamond" w:hAnsi="Garamond"/>
                <w:sz w:val="22"/>
                <w:szCs w:val="22"/>
              </w:rPr>
              <w:t>б</w:t>
            </w:r>
            <w:r>
              <w:rPr>
                <w:rFonts w:ascii="Garamond" w:hAnsi="Garamond"/>
                <w:sz w:val="22"/>
                <w:szCs w:val="22"/>
              </w:rPr>
              <w:t xml:space="preserve">» 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п. 28.2.3.1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532B6A"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532B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2B6A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</w:tbl>
    <w:p w14:paraId="09C7A29C" w14:textId="77777777" w:rsidR="0032604C" w:rsidRDefault="0032604C" w:rsidP="001362CF">
      <w:pPr>
        <w:ind w:left="2835"/>
        <w:rPr>
          <w:lang w:val="ru-RU"/>
        </w:rPr>
      </w:pPr>
    </w:p>
    <w:p w14:paraId="4AB5FF45" w14:textId="77777777" w:rsidR="00E435F9" w:rsidRPr="005D6743" w:rsidRDefault="00E435F9" w:rsidP="00E435F9">
      <w:pPr>
        <w:rPr>
          <w:rFonts w:eastAsia="Batang"/>
          <w:b/>
          <w:sz w:val="26"/>
          <w:szCs w:val="26"/>
          <w:lang w:val="ru-RU"/>
        </w:rPr>
      </w:pPr>
      <w:r w:rsidRPr="005D6743">
        <w:rPr>
          <w:rFonts w:eastAsia="Batang"/>
          <w:b/>
          <w:sz w:val="26"/>
          <w:szCs w:val="26"/>
          <w:lang w:val="ru-RU"/>
        </w:rPr>
        <w:t xml:space="preserve">Предложения по изменениям и дополнениям в </w:t>
      </w:r>
      <w:r w:rsidRPr="005D6743">
        <w:rPr>
          <w:b/>
          <w:bCs/>
          <w:sz w:val="26"/>
          <w:szCs w:val="26"/>
          <w:lang w:val="ru-RU"/>
        </w:rPr>
        <w:t>СОГЛАШЕНИЕ О ПРИМЕНЕНИИ ЭЛЕКТРОННОЙ ПОДПИСИ В</w:t>
      </w:r>
      <w:r w:rsidRPr="00C60D8B">
        <w:rPr>
          <w:b/>
          <w:bCs/>
          <w:sz w:val="26"/>
          <w:szCs w:val="26"/>
        </w:rPr>
        <w:t> </w:t>
      </w:r>
      <w:r w:rsidRPr="005D6743">
        <w:rPr>
          <w:b/>
          <w:bCs/>
          <w:sz w:val="26"/>
          <w:szCs w:val="26"/>
          <w:lang w:val="ru-RU"/>
        </w:rPr>
        <w:t xml:space="preserve">ТОРГОВОЙ СИСТЕМЕ ОПТОВОГО РЫНКА </w:t>
      </w:r>
      <w:r w:rsidRPr="005D6743">
        <w:rPr>
          <w:rFonts w:eastAsia="Batang"/>
          <w:b/>
          <w:sz w:val="26"/>
          <w:szCs w:val="26"/>
          <w:lang w:val="ru-RU"/>
        </w:rPr>
        <w:t>(Приложение № Д 7 к Договору о</w:t>
      </w:r>
      <w:r w:rsidRPr="00C60D8B">
        <w:rPr>
          <w:rFonts w:eastAsia="Batang"/>
          <w:b/>
          <w:sz w:val="26"/>
          <w:szCs w:val="26"/>
        </w:rPr>
        <w:t> </w:t>
      </w:r>
      <w:r w:rsidRPr="005D6743">
        <w:rPr>
          <w:rFonts w:eastAsia="Batang"/>
          <w:b/>
          <w:sz w:val="26"/>
          <w:szCs w:val="26"/>
          <w:lang w:val="ru-RU"/>
        </w:rPr>
        <w:t>присоединении к торговой системе оптового рынка)</w:t>
      </w:r>
    </w:p>
    <w:p w14:paraId="430ECBED" w14:textId="77777777" w:rsidR="00E435F9" w:rsidRPr="00817F39" w:rsidRDefault="00E435F9" w:rsidP="00E435F9">
      <w:pPr>
        <w:rPr>
          <w:b/>
          <w:i/>
          <w:lang w:val="ru-RU"/>
        </w:rPr>
      </w:pPr>
      <w:r w:rsidRPr="00817F39">
        <w:rPr>
          <w:b/>
          <w:iCs/>
          <w:lang w:val="ru-RU"/>
        </w:rPr>
        <w:t xml:space="preserve">Добавить позиции в </w:t>
      </w:r>
      <w:r w:rsidRPr="00817F39">
        <w:rPr>
          <w:b/>
          <w:i/>
          <w:lang w:val="ru-RU"/>
        </w:rPr>
        <w:t>приложение 2 к Правилам ЭДО СЭД КО:</w:t>
      </w:r>
    </w:p>
    <w:p w14:paraId="29B21AC4" w14:textId="77777777" w:rsidR="002D0380" w:rsidRDefault="002D0380" w:rsidP="001362CF">
      <w:pPr>
        <w:ind w:left="2835"/>
        <w:rPr>
          <w:lang w:val="ru-RU"/>
        </w:rPr>
      </w:pPr>
    </w:p>
    <w:tbl>
      <w:tblPr>
        <w:tblW w:w="14915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029"/>
        <w:gridCol w:w="596"/>
        <w:gridCol w:w="813"/>
        <w:gridCol w:w="921"/>
        <w:gridCol w:w="1100"/>
        <w:gridCol w:w="849"/>
        <w:gridCol w:w="597"/>
        <w:gridCol w:w="1748"/>
        <w:gridCol w:w="1083"/>
        <w:gridCol w:w="865"/>
        <w:gridCol w:w="924"/>
      </w:tblGrid>
      <w:tr w:rsidR="00525D73" w:rsidRPr="00800EAD" w14:paraId="71824DFA" w14:textId="77777777" w:rsidTr="00C5348E">
        <w:trPr>
          <w:trHeight w:val="16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B9989C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20767B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6E3669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2A18F0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Формат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0B6AE8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111734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B40653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636F39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Подтверждать получение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AECC14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Шифровать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D7E418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Область применения ЭП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565BD6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ПО отображения и изготовления бумажных копий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0E08E4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Срок хранения ЭД в архиве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7FF1A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</w:tr>
      <w:tr w:rsidR="00525D73" w:rsidRPr="00C5348E" w14:paraId="6620899A" w14:textId="77777777" w:rsidTr="00C5348E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5F3D" w14:textId="77777777" w:rsidR="00525D73" w:rsidRPr="00136E72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KOMMOD_PART_DOG</w:t>
            </w:r>
          </w:p>
          <w:p w14:paraId="3CB084E5" w14:textId="77777777" w:rsidR="00525D73" w:rsidRPr="00136E72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_DEL_NOTICE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7F2" w14:textId="58B379A5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одностороннем отказе КО от договора КОММод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830" w14:textId="38A30BF5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9.2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B24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EE3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925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948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269" w14:textId="17AEB21C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2E9" w14:textId="544A68E9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A66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4828" w14:textId="12B21E74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CD9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443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6F8E1C26" w14:textId="77777777" w:rsidTr="00C5348E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BBEE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DOG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</w:p>
          <w:p w14:paraId="39754AEA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REJECT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859" w14:textId="78DF26F2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отказе Продавца от договора КОММод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A44" w14:textId="7D962E69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9.3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6D0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7AD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7B9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FCF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C99" w14:textId="2AD89062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912" w14:textId="7F8BA434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B61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242" w14:textId="7BD69213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7EF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A03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63BC4E3A" w14:textId="77777777" w:rsidTr="00C5348E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FC5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OBJECT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</w:p>
          <w:p w14:paraId="1A619D0C" w14:textId="77777777" w:rsidR="00525D73" w:rsidRPr="00136E72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EXCLUSION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F17" w14:textId="49AB792A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исключении генерирующего объекта КОММод из Перечня по решению правительства РФ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502" w14:textId="311CB3F7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9.4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46C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400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C14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A35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CE9" w14:textId="004662FE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F53" w14:textId="2094AC2D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456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146" w14:textId="5F1FDF8C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F97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6070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258727AB" w14:textId="77777777" w:rsidTr="00C5348E">
        <w:trPr>
          <w:trHeight w:val="1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E0FC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SO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</w:p>
          <w:p w14:paraId="2AF0FC30" w14:textId="77777777" w:rsidR="00525D73" w:rsidRPr="00136E72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CHANGE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DATE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2B4" w14:textId="0279803A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 об изменении даты начала, даты окончания поставки и даты начала периода реализации проекта модернизации в договоре КОММод  по решению СО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F85B" w14:textId="79E9D516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3.4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835D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6B7D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90B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4A6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C21" w14:textId="4F9429A7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DD4" w14:textId="0E765E7A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E90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E44" w14:textId="196C87D5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C87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17A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75755226" w14:textId="77777777" w:rsidTr="00C5348E"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9680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PRIL</w:t>
            </w:r>
          </w:p>
          <w:p w14:paraId="03DF7C01" w14:textId="77777777" w:rsidR="00525D73" w:rsidRPr="00136E72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PARAM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CHANGE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B20" w14:textId="4567EC3B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изменении параметров в приложениях 1,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2,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3 и 4 к договору КОММод в связи с изменением перечня по решению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равительства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D45" w14:textId="4847C362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12.3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752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3CE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675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16D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43B" w14:textId="6E5ADF69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8FD" w14:textId="55F884DF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550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B8C4" w14:textId="6C10A1B0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4B7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E55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176E1615" w14:textId="77777777" w:rsidTr="00C5348E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2C0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</w:p>
          <w:p w14:paraId="3CEDDED6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PRIL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CHANGE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E7A" w14:textId="747A5E73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изменении граф 4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–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7 в приложении 4 к договору КОММод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3C8" w14:textId="164A43C8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12.4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61BF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7CF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53F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82CD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E87C" w14:textId="4EBBF3F6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A1D" w14:textId="3FA2D947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E94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8566" w14:textId="0F690161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EC0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FF7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  <w:tr w:rsidR="00525D73" w:rsidRPr="00C5348E" w14:paraId="1EB141FC" w14:textId="77777777" w:rsidTr="00C5348E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4D0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KOMMOD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PART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</w:p>
          <w:p w14:paraId="61C400D0" w14:textId="77777777" w:rsidR="00525D73" w:rsidRPr="00870447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PRIL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DEL</w:t>
            </w:r>
            <w:r w:rsidRPr="00870447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_</w:t>
            </w:r>
            <w:r w:rsidRPr="00136E7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NOTICE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224" w14:textId="607D9F83" w:rsidR="00525D73" w:rsidRPr="00525D73" w:rsidRDefault="00525D73" w:rsidP="00800EAD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</w:t>
            </w:r>
            <w:r w:rsidR="00800EAD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об исключении приложения 4 из договора КОММод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BC1A" w14:textId="42293472" w:rsidR="00525D73" w:rsidRPr="00525D73" w:rsidRDefault="00525D73" w:rsidP="00C5348E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Приложение 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 18.3.6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</w:t>
            </w:r>
            <w:r w:rsidR="00C5348E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2728" w14:textId="77777777" w:rsidR="00525D73" w:rsidRPr="00525D73" w:rsidRDefault="00525D73" w:rsidP="00525D7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doc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128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АТС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0D76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137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сайт, криптораздел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3A8" w14:textId="6513D7C0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646F" w14:textId="073E832C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</w:t>
            </w: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5FB" w14:textId="77777777" w:rsidR="00525D73" w:rsidRPr="00525D73" w:rsidRDefault="00525D73" w:rsidP="00525D73">
            <w:pPr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5BD" w14:textId="5FC754C2" w:rsidR="00525D73" w:rsidRPr="00525D73" w:rsidRDefault="00C5348E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W</w:t>
            </w:r>
            <w:r w:rsidR="00525D73"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ord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F68" w14:textId="77777777" w:rsidR="00525D73" w:rsidRPr="00525D73" w:rsidRDefault="00525D73" w:rsidP="00525D7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525D73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A6B" w14:textId="77777777" w:rsidR="00525D73" w:rsidRPr="00525D73" w:rsidRDefault="00525D73" w:rsidP="00525D73">
            <w:pPr>
              <w:spacing w:before="0" w:after="0"/>
              <w:rPr>
                <w:rFonts w:ascii="Calibri" w:hAnsi="Calibri" w:cs="Calibri"/>
                <w:color w:val="000000"/>
                <w:szCs w:val="22"/>
                <w:lang w:val="ru-RU" w:eastAsia="ru-RU"/>
              </w:rPr>
            </w:pPr>
            <w:r w:rsidRPr="00525D73">
              <w:rPr>
                <w:rFonts w:ascii="Calibri" w:hAnsi="Calibri" w:cs="Calibri"/>
                <w:color w:val="000000"/>
                <w:szCs w:val="22"/>
                <w:lang w:val="ru-RU" w:eastAsia="ru-RU"/>
              </w:rPr>
              <w:t> </w:t>
            </w:r>
          </w:p>
        </w:tc>
      </w:tr>
    </w:tbl>
    <w:p w14:paraId="113D3359" w14:textId="77777777" w:rsidR="00525D73" w:rsidRDefault="00525D73" w:rsidP="00525D73">
      <w:pPr>
        <w:widowControl w:val="0"/>
        <w:rPr>
          <w:b/>
          <w:sz w:val="28"/>
          <w:szCs w:val="28"/>
          <w:lang w:val="ru-RU"/>
        </w:rPr>
      </w:pPr>
    </w:p>
    <w:p w14:paraId="305D6DDE" w14:textId="6FB2A72E" w:rsidR="00FF2EA8" w:rsidRDefault="00FF2EA8" w:rsidP="00FF2EA8">
      <w:pPr>
        <w:widowControl w:val="0"/>
        <w:jc w:val="right"/>
        <w:rPr>
          <w:b/>
          <w:sz w:val="28"/>
          <w:szCs w:val="28"/>
          <w:lang w:val="ru-RU"/>
        </w:rPr>
      </w:pPr>
      <w:r w:rsidRPr="00C5348E">
        <w:rPr>
          <w:b/>
          <w:sz w:val="28"/>
          <w:szCs w:val="28"/>
          <w:lang w:val="ru-RU"/>
        </w:rPr>
        <w:t>Приложение № 5.6.3</w:t>
      </w:r>
    </w:p>
    <w:p w14:paraId="41CDC983" w14:textId="77777777" w:rsidR="00C5348E" w:rsidRPr="00C5348E" w:rsidRDefault="00C5348E" w:rsidP="00FF2EA8">
      <w:pPr>
        <w:widowControl w:val="0"/>
        <w:jc w:val="right"/>
        <w:rPr>
          <w:b/>
          <w:sz w:val="28"/>
          <w:szCs w:val="28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FF2EA8" w:rsidRPr="00800EAD" w14:paraId="05389EFA" w14:textId="77777777" w:rsidTr="00111136">
        <w:trPr>
          <w:trHeight w:val="336"/>
        </w:trPr>
        <w:tc>
          <w:tcPr>
            <w:tcW w:w="14596" w:type="dxa"/>
          </w:tcPr>
          <w:p w14:paraId="14A47C13" w14:textId="244ADFDE" w:rsidR="00FF2EA8" w:rsidRPr="005D4E55" w:rsidRDefault="00FF2EA8" w:rsidP="0002784F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sz w:val="26"/>
                <w:szCs w:val="26"/>
                <w:lang w:val="ru-RU"/>
              </w:rPr>
            </w:pPr>
            <w:r w:rsidRPr="005D4E55">
              <w:rPr>
                <w:b/>
                <w:bCs/>
                <w:sz w:val="26"/>
                <w:szCs w:val="26"/>
                <w:lang w:val="ru-RU"/>
              </w:rPr>
              <w:t xml:space="preserve">Дата вступления в силу: </w:t>
            </w:r>
            <w:r w:rsidRPr="005D4E55">
              <w:rPr>
                <w:bCs/>
                <w:sz w:val="26"/>
                <w:szCs w:val="26"/>
                <w:lang w:val="ru-RU"/>
              </w:rPr>
              <w:t>1</w:t>
            </w:r>
            <w:r w:rsidR="00B50F7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02784F">
              <w:rPr>
                <w:bCs/>
                <w:sz w:val="26"/>
                <w:szCs w:val="26"/>
                <w:lang w:val="ru-RU"/>
              </w:rPr>
              <w:t>января</w:t>
            </w:r>
            <w:r w:rsidRPr="005D4E55">
              <w:rPr>
                <w:bCs/>
                <w:sz w:val="26"/>
                <w:szCs w:val="26"/>
                <w:lang w:val="ru-RU"/>
              </w:rPr>
              <w:t xml:space="preserve"> 20</w:t>
            </w:r>
            <w:r w:rsidR="0002784F">
              <w:rPr>
                <w:bCs/>
                <w:sz w:val="26"/>
                <w:szCs w:val="26"/>
                <w:lang w:val="ru-RU"/>
              </w:rPr>
              <w:t>20</w:t>
            </w:r>
            <w:r w:rsidRPr="005D4E55">
              <w:rPr>
                <w:bCs/>
                <w:sz w:val="26"/>
                <w:szCs w:val="26"/>
                <w:lang w:val="ru-RU"/>
              </w:rPr>
              <w:t xml:space="preserve"> года.</w:t>
            </w:r>
          </w:p>
        </w:tc>
      </w:tr>
    </w:tbl>
    <w:p w14:paraId="68378787" w14:textId="77777777" w:rsidR="00FF2EA8" w:rsidRDefault="00FF2EA8" w:rsidP="00FF2EA8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2F730509" w14:textId="77777777" w:rsidR="00FF2EA8" w:rsidRPr="00DB01D5" w:rsidRDefault="00FF2EA8" w:rsidP="00FF2EA8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14:paraId="6A94F845" w14:textId="77777777" w:rsidR="00FF2EA8" w:rsidRPr="00DB01D5" w:rsidRDefault="00FF2EA8" w:rsidP="00FF2EA8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FF2EA8" w:rsidRPr="00800EAD" w14:paraId="538A2C64" w14:textId="77777777" w:rsidTr="00111136">
        <w:trPr>
          <w:trHeight w:val="435"/>
        </w:trPr>
        <w:tc>
          <w:tcPr>
            <w:tcW w:w="960" w:type="dxa"/>
            <w:vAlign w:val="center"/>
          </w:tcPr>
          <w:p w14:paraId="70054C46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164C1823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0046B030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32E1E121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1E86719A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26C0F52B" w14:textId="77777777" w:rsidR="00FF2EA8" w:rsidRPr="00DB01D5" w:rsidRDefault="00FF2EA8" w:rsidP="00111136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FF2EA8" w:rsidRPr="00800EAD" w14:paraId="3B53EE46" w14:textId="77777777" w:rsidTr="00111136">
        <w:trPr>
          <w:trHeight w:val="435"/>
        </w:trPr>
        <w:tc>
          <w:tcPr>
            <w:tcW w:w="960" w:type="dxa"/>
            <w:vAlign w:val="center"/>
          </w:tcPr>
          <w:p w14:paraId="5B8112C2" w14:textId="77777777" w:rsidR="00FF2EA8" w:rsidRDefault="00FF2EA8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28.2.3.2 б)</w:t>
            </w:r>
          </w:p>
        </w:tc>
        <w:tc>
          <w:tcPr>
            <w:tcW w:w="6841" w:type="dxa"/>
            <w:vAlign w:val="center"/>
          </w:tcPr>
          <w:p w14:paraId="01B98142" w14:textId="77777777" w:rsidR="00FF2EA8" w:rsidRPr="00AF0561" w:rsidRDefault="00FF2EA8" w:rsidP="00111136">
            <w:pPr>
              <w:jc w:val="center"/>
              <w:rPr>
                <w:szCs w:val="22"/>
                <w:lang w:val="ru-RU"/>
              </w:rPr>
            </w:pPr>
            <w:r w:rsidRPr="00061D4F">
              <w:rPr>
                <w:position w:val="-14"/>
                <w:szCs w:val="22"/>
              </w:rPr>
              <w:object w:dxaOrig="3100" w:dyaOrig="400" w14:anchorId="680564FB">
                <v:shape id="_x0000_i1362" type="#_x0000_t75" style="width:173.4pt;height:21.9pt" o:ole="">
                  <v:imagedata r:id="rId598" o:title=""/>
                </v:shape>
                <o:OLEObject Type="Embed" ProgID="Equation.3" ShapeID="_x0000_i1362" DrawAspect="Content" ObjectID="_1625467503" r:id="rId599"/>
              </w:object>
            </w:r>
            <w:r w:rsidRPr="00AF0561">
              <w:rPr>
                <w:szCs w:val="22"/>
                <w:lang w:val="ru-RU"/>
              </w:rPr>
              <w:t>, где</w:t>
            </w:r>
          </w:p>
          <w:p w14:paraId="5C63A382" w14:textId="77777777" w:rsidR="00FF2EA8" w:rsidRPr="00AF0561" w:rsidRDefault="00FF2EA8" w:rsidP="00111136">
            <w:pPr>
              <w:jc w:val="center"/>
              <w:rPr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2900" w:dyaOrig="400" w14:anchorId="31FFCFF8">
                <v:shape id="_x0000_i1363" type="#_x0000_t75" style="width:173.4pt;height:21.9pt" o:ole="">
                  <v:imagedata r:id="rId600" o:title=""/>
                </v:shape>
                <o:OLEObject Type="Embed" ProgID="Equation.3" ShapeID="_x0000_i1363" DrawAspect="Content" ObjectID="_1625467504" r:id="rId601"/>
              </w:object>
            </w:r>
            <w:r w:rsidRPr="00AF0561">
              <w:rPr>
                <w:szCs w:val="22"/>
                <w:lang w:val="ru-RU"/>
              </w:rPr>
              <w:t>,</w:t>
            </w:r>
          </w:p>
          <w:p w14:paraId="7584A7C9" w14:textId="77777777" w:rsidR="00FF2EA8" w:rsidRPr="00AF0561" w:rsidRDefault="00FF2EA8" w:rsidP="00111136">
            <w:pPr>
              <w:ind w:left="426" w:hanging="426"/>
              <w:jc w:val="both"/>
              <w:rPr>
                <w:szCs w:val="22"/>
                <w:lang w:val="ru-RU"/>
              </w:rPr>
            </w:pPr>
            <w:r w:rsidRPr="00AF0561">
              <w:rPr>
                <w:szCs w:val="22"/>
                <w:lang w:val="ru-RU"/>
              </w:rPr>
              <w:t xml:space="preserve">где </w:t>
            </w:r>
            <w:r w:rsidRPr="008577C3">
              <w:rPr>
                <w:position w:val="-14"/>
                <w:szCs w:val="22"/>
                <w:highlight w:val="yellow"/>
              </w:rPr>
              <w:object w:dxaOrig="700" w:dyaOrig="380" w14:anchorId="3DDA2E51">
                <v:shape id="_x0000_i1364" type="#_x0000_t75" style="width:36.85pt;height:20.15pt" o:ole="">
                  <v:imagedata r:id="rId558" o:title=""/>
                </v:shape>
                <o:OLEObject Type="Embed" ProgID="Equation.3" ShapeID="_x0000_i1364" DrawAspect="Content" ObjectID="_1625467505" r:id="rId602"/>
              </w:object>
            </w:r>
            <w:r w:rsidRPr="00AF0561">
              <w:rPr>
                <w:szCs w:val="22"/>
                <w:lang w:val="ru-RU"/>
              </w:rPr>
              <w:t xml:space="preserve"> – значение удельных затрат на эксплуатацию генерирующего объекта, </w:t>
            </w:r>
            <w:r w:rsidRPr="008577C3">
              <w:rPr>
                <w:szCs w:val="22"/>
                <w:highlight w:val="yellow"/>
                <w:lang w:val="ru-RU"/>
              </w:rPr>
              <w:t xml:space="preserve">в отношении которого зарегистрирована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szCs w:val="22"/>
                <w:highlight w:val="yellow"/>
                <w:lang w:val="ru-RU"/>
              </w:rPr>
              <w:t>, указанного в перечне, утвержденном Правительством Российской Федерации на основании результатов отбора проектов модернизации, проведенного в году</w:t>
            </w:r>
            <w:r w:rsidRPr="008577C3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position w:val="-14"/>
                <w:szCs w:val="22"/>
                <w:highlight w:val="yellow"/>
              </w:rPr>
              <w:object w:dxaOrig="279" w:dyaOrig="380" w14:anchorId="762FAF5E">
                <v:shape id="_x0000_i1365" type="#_x0000_t75" style="width:11.5pt;height:15.55pt" o:ole="">
                  <v:imagedata r:id="rId603" o:title=""/>
                </v:shape>
                <o:OLEObject Type="Embed" ProgID="Equation.3" ShapeID="_x0000_i1365" DrawAspect="Content" ObjectID="_1625467506" r:id="rId604"/>
              </w:object>
            </w:r>
            <w:r w:rsidRPr="00E3045F">
              <w:rPr>
                <w:i/>
                <w:szCs w:val="22"/>
                <w:highlight w:val="yellow"/>
                <w:lang w:val="ru-RU"/>
              </w:rPr>
              <w:t>;</w:t>
            </w:r>
          </w:p>
          <w:p w14:paraId="7D25C9FE" w14:textId="77777777" w:rsidR="00FF2EA8" w:rsidRPr="00384BCC" w:rsidRDefault="00FF2EA8" w:rsidP="00111136">
            <w:pPr>
              <w:jc w:val="center"/>
              <w:rPr>
                <w:szCs w:val="22"/>
              </w:rPr>
            </w:pPr>
            <w:r w:rsidRPr="004F5689">
              <w:rPr>
                <w:position w:val="-34"/>
                <w:szCs w:val="22"/>
              </w:rPr>
              <w:object w:dxaOrig="2940" w:dyaOrig="760" w14:anchorId="1E67901A">
                <v:shape id="_x0000_i1366" type="#_x0000_t75" style="width:159.55pt;height:41.45pt" o:ole="">
                  <v:imagedata r:id="rId605" o:title=""/>
                </v:shape>
                <o:OLEObject Type="Embed" ProgID="Equation.3" ShapeID="_x0000_i1366" DrawAspect="Content" ObjectID="_1625467507" r:id="rId606"/>
              </w:object>
            </w:r>
          </w:p>
          <w:p w14:paraId="2DC31EC5" w14:textId="77777777" w:rsidR="00FF2EA8" w:rsidRPr="00384BCC" w:rsidRDefault="00FF2EA8" w:rsidP="00111136">
            <w:pPr>
              <w:pStyle w:val="a9"/>
              <w:ind w:firstLine="426"/>
              <w:rPr>
                <w:rFonts w:ascii="Garamond" w:hAnsi="Garamond"/>
                <w:i/>
                <w:szCs w:val="22"/>
                <w:lang w:val="ru-RU"/>
              </w:rPr>
            </w:pPr>
            <w:r w:rsidRPr="00384BCC">
              <w:rPr>
                <w:rFonts w:ascii="Garamond" w:hAnsi="Garamond"/>
                <w:i/>
                <w:szCs w:val="22"/>
                <w:lang w:val="en-US"/>
              </w:rPr>
              <w:t>T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384BCC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384BCC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31802B08" w14:textId="77777777" w:rsidR="00FF2EA8" w:rsidRPr="00384BCC" w:rsidRDefault="00FF2EA8" w:rsidP="00111136">
            <w:pPr>
              <w:pStyle w:val="a9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C524B">
              <w:rPr>
                <w:rFonts w:ascii="Garamond" w:hAnsi="Garamond"/>
                <w:position w:val="-14"/>
                <w:szCs w:val="22"/>
              </w:rPr>
              <w:object w:dxaOrig="279" w:dyaOrig="380" w14:anchorId="060FFF1B">
                <v:shape id="_x0000_i1367" type="#_x0000_t75" style="width:11.5pt;height:15.55pt" o:ole="">
                  <v:imagedata r:id="rId603" o:title=""/>
                </v:shape>
                <o:OLEObject Type="Embed" ProgID="Equation.3" ShapeID="_x0000_i1367" DrawAspect="Content" ObjectID="_1625467508" r:id="rId607"/>
              </w:objec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 xml:space="preserve"> –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год, в котором проводился </w:t>
            </w:r>
            <w:r w:rsidRPr="00ED02EA">
              <w:rPr>
                <w:rFonts w:ascii="Garamond" w:hAnsi="Garamond"/>
                <w:szCs w:val="22"/>
                <w:lang w:val="ru-RU"/>
              </w:rPr>
              <w:t>отбор проектов модернизации</w:t>
            </w:r>
            <w:r>
              <w:rPr>
                <w:rFonts w:ascii="Garamond" w:hAnsi="Garamond"/>
                <w:szCs w:val="22"/>
                <w:lang w:val="ru-RU"/>
              </w:rPr>
              <w:t>,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на основании результатов которого Правительством Российской Федерации утвержден перечень, включающий генерирующий объект, </w:t>
            </w:r>
            <w:r w:rsidRPr="001C4129">
              <w:rPr>
                <w:rFonts w:ascii="Garamond" w:hAnsi="Garamond"/>
                <w:szCs w:val="22"/>
                <w:lang w:val="ru-RU"/>
              </w:rPr>
              <w:t xml:space="preserve">в отношении которого зарегистрирована ГТП генерации </w:t>
            </w:r>
            <w:r w:rsidRPr="00184CA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1CFFA5FA" w14:textId="77777777" w:rsidR="00FF2EA8" w:rsidRPr="00384BCC" w:rsidRDefault="00FF2EA8" w:rsidP="00111136">
            <w:pPr>
              <w:pStyle w:val="a9"/>
              <w:ind w:left="426"/>
              <w:rPr>
                <w:rFonts w:ascii="Garamond" w:hAnsi="Garamond"/>
                <w:szCs w:val="22"/>
                <w:lang w:val="ru-RU"/>
              </w:rPr>
            </w:pPr>
            <w:r w:rsidRPr="00ED02EA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2EBA5121">
                <v:shape id="_x0000_i1368" type="#_x0000_t75" style="width:27.65pt;height:15pt" o:ole="">
                  <v:imagedata r:id="rId32" o:title=""/>
                </v:shape>
                <o:OLEObject Type="Embed" ProgID="Equation.3" ShapeID="_x0000_i1368" DrawAspect="Content" ObjectID="_1625467509" r:id="rId608"/>
              </w:object>
            </w:r>
            <w:r w:rsidRPr="00384BCC" w:rsidDel="001521B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384BCC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в процентах к декабрю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168F3A05" w14:textId="77777777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4BCC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ED02EA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3CC719CF">
                <v:shape id="_x0000_i1369" type="#_x0000_t75" style="width:27.65pt;height:15pt" o:ole="">
                  <v:imagedata r:id="rId32" o:title=""/>
                </v:shape>
                <o:OLEObject Type="Embed" ProgID="Equation.3" ShapeID="_x0000_i1369" DrawAspect="Content" ObjectID="_1625467510" r:id="rId609"/>
              </w:objec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+</w:t>
            </w:r>
            <w:r w:rsidRPr="00384BCC">
              <w:rPr>
                <w:rFonts w:ascii="Garamond" w:hAnsi="Garamond"/>
                <w:szCs w:val="22"/>
                <w:lang w:val="ru-RU"/>
              </w:rPr>
              <w:t>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для декабря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к декабрю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>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в соответствии с порядком определения фактического значения индекса потребительских цен, предусмотренным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384BCC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384BCC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84BCC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0FB18F43" w14:textId="77777777" w:rsidR="00FF2EA8" w:rsidRPr="00552CD5" w:rsidRDefault="00FF2EA8" w:rsidP="00111136">
            <w:pPr>
              <w:jc w:val="center"/>
              <w:rPr>
                <w:szCs w:val="22"/>
              </w:rPr>
            </w:pPr>
            <w:r w:rsidRPr="008577C3">
              <w:rPr>
                <w:position w:val="-30"/>
                <w:szCs w:val="22"/>
                <w:highlight w:val="yellow"/>
              </w:rPr>
              <w:object w:dxaOrig="5240" w:dyaOrig="740" w14:anchorId="3D35E43B">
                <v:shape id="_x0000_i1370" type="#_x0000_t75" style="width:4in;height:44.35pt" o:ole="">
                  <v:imagedata r:id="rId610" o:title=""/>
                </v:shape>
                <o:OLEObject Type="Embed" ProgID="Equation.3" ShapeID="_x0000_i1370" DrawAspect="Content" ObjectID="_1625467511" r:id="rId611"/>
              </w:object>
            </w:r>
            <w:r>
              <w:rPr>
                <w:szCs w:val="22"/>
              </w:rPr>
              <w:t>,</w:t>
            </w:r>
          </w:p>
          <w:p w14:paraId="6C289737" w14:textId="77777777" w:rsidR="00FF2EA8" w:rsidRPr="00061D4F" w:rsidRDefault="00FF2EA8" w:rsidP="00111136">
            <w:pPr>
              <w:jc w:val="both"/>
              <w:rPr>
                <w:szCs w:val="22"/>
              </w:rPr>
            </w:pPr>
          </w:p>
          <w:p w14:paraId="6C3E1908" w14:textId="77777777" w:rsidR="00FF2EA8" w:rsidRDefault="00FF2EA8" w:rsidP="00111136">
            <w:pPr>
              <w:jc w:val="center"/>
              <w:rPr>
                <w:szCs w:val="22"/>
              </w:rPr>
            </w:pPr>
            <w:r w:rsidRPr="008577C3">
              <w:rPr>
                <w:position w:val="-38"/>
                <w:szCs w:val="22"/>
                <w:highlight w:val="yellow"/>
              </w:rPr>
              <w:object w:dxaOrig="7119" w:dyaOrig="880" w14:anchorId="57817097">
                <v:shape id="_x0000_i1371" type="#_x0000_t75" style="width:357.1pt;height:44.35pt" o:ole="">
                  <v:imagedata r:id="rId612" o:title=""/>
                </v:shape>
                <o:OLEObject Type="Embed" ProgID="Equation.3" ShapeID="_x0000_i1371" DrawAspect="Content" ObjectID="_1625467512" r:id="rId613"/>
              </w:object>
            </w:r>
          </w:p>
          <w:p w14:paraId="03B511F2" w14:textId="77777777" w:rsidR="00FF2EA8" w:rsidRPr="00AF0561" w:rsidRDefault="00FF2EA8" w:rsidP="00111136">
            <w:pPr>
              <w:jc w:val="both"/>
              <w:rPr>
                <w:szCs w:val="22"/>
                <w:lang w:val="ru-RU"/>
              </w:rPr>
            </w:pPr>
            <w:r w:rsidRPr="00AF0561">
              <w:rPr>
                <w:szCs w:val="22"/>
                <w:lang w:val="ru-RU"/>
              </w:rPr>
              <w:t xml:space="preserve">где </w:t>
            </w:r>
            <w:r w:rsidRPr="004C524B">
              <w:rPr>
                <w:position w:val="-14"/>
                <w:szCs w:val="22"/>
              </w:rPr>
              <w:object w:dxaOrig="760" w:dyaOrig="400" w14:anchorId="1BC943CC">
                <v:shape id="_x0000_i1372" type="#_x0000_t75" style="width:34.55pt;height:19pt" o:ole="">
                  <v:imagedata r:id="rId614" o:title=""/>
                </v:shape>
                <o:OLEObject Type="Embed" ProgID="Equation.3" ShapeID="_x0000_i1372" DrawAspect="Content" ObjectID="_1625467513" r:id="rId615"/>
              </w:object>
            </w:r>
            <w:r w:rsidRPr="00AF0561">
              <w:rPr>
                <w:szCs w:val="22"/>
                <w:lang w:val="ru-RU"/>
              </w:rPr>
              <w:t xml:space="preserve">– расчетный месяц, в котором наступает дата начала периода реализации </w:t>
            </w:r>
            <w:r w:rsidRPr="00AF0561">
              <w:rPr>
                <w:bCs/>
                <w:szCs w:val="22"/>
                <w:lang w:val="ru-RU"/>
              </w:rPr>
              <w:t xml:space="preserve">проекта модернизации, </w:t>
            </w:r>
            <w:r w:rsidRPr="00AF0561">
              <w:rPr>
                <w:szCs w:val="22"/>
                <w:lang w:val="ru-RU"/>
              </w:rPr>
              <w:t xml:space="preserve">указанная в приложении 1 к договорам на модернизацию, заключенным в отношении ГТП генерации </w:t>
            </w:r>
            <w:r w:rsidRPr="0042333A">
              <w:rPr>
                <w:i/>
                <w:szCs w:val="22"/>
                <w:lang w:val="en-US"/>
              </w:rPr>
              <w:t>p</w:t>
            </w:r>
            <w:r w:rsidRPr="00AF0561">
              <w:rPr>
                <w:szCs w:val="22"/>
                <w:lang w:val="ru-RU"/>
              </w:rPr>
              <w:t xml:space="preserve">; </w:t>
            </w:r>
          </w:p>
          <w:p w14:paraId="547E1ADF" w14:textId="77777777" w:rsidR="00FF2EA8" w:rsidRPr="00AF0561" w:rsidRDefault="00FF2EA8" w:rsidP="00111136">
            <w:pPr>
              <w:jc w:val="both"/>
              <w:rPr>
                <w:szCs w:val="22"/>
                <w:lang w:val="ru-RU"/>
              </w:rPr>
            </w:pPr>
          </w:p>
          <w:p w14:paraId="04D9D26E" w14:textId="77777777" w:rsidR="00FF2EA8" w:rsidRPr="00061D4F" w:rsidRDefault="00FF2EA8" w:rsidP="00111136">
            <w:pPr>
              <w:ind w:firstLine="426"/>
              <w:jc w:val="center"/>
              <w:rPr>
                <w:szCs w:val="22"/>
              </w:rPr>
            </w:pPr>
            <w:r w:rsidRPr="00A82413">
              <w:rPr>
                <w:position w:val="-38"/>
                <w:szCs w:val="22"/>
                <w:highlight w:val="yellow"/>
              </w:rPr>
              <w:object w:dxaOrig="10240" w:dyaOrig="880" w14:anchorId="133AB504">
                <v:shape id="_x0000_i1373" type="#_x0000_t75" style="width:471.75pt;height:38pt" o:ole="">
                  <v:imagedata r:id="rId616" o:title=""/>
                </v:shape>
                <o:OLEObject Type="Embed" ProgID="Equation.3" ShapeID="_x0000_i1373" DrawAspect="Content" ObjectID="_1625467514" r:id="rId617"/>
              </w:object>
            </w:r>
          </w:p>
          <w:p w14:paraId="336A6B47" w14:textId="77777777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A82413">
              <w:rPr>
                <w:position w:val="-14"/>
                <w:highlight w:val="yellow"/>
              </w:rPr>
              <w:object w:dxaOrig="1140" w:dyaOrig="400" w14:anchorId="4E3F0E01">
                <v:shape id="_x0000_i1374" type="#_x0000_t75" style="width:57pt;height:21.9pt" o:ole="">
                  <v:imagedata r:id="rId618" o:title=""/>
                </v:shape>
                <o:OLEObject Type="Embed" ProgID="Equation.3" ShapeID="_x0000_i1374" DrawAspect="Content" ObjectID="_1625467515" r:id="rId619"/>
              </w:object>
            </w:r>
            <w:r w:rsidRPr="005F4772">
              <w:rPr>
                <w:rFonts w:ascii="Garamond" w:hAnsi="Garamond"/>
                <w:szCs w:val="22"/>
                <w:lang w:val="ru-RU"/>
              </w:rPr>
              <w:t xml:space="preserve">– расчетный месяц, в котором наступает дата начала поставки </w:t>
            </w:r>
            <w:r w:rsidRPr="005F4772">
              <w:rPr>
                <w:rFonts w:ascii="Garamond" w:hAnsi="Garamond"/>
                <w:bCs/>
                <w:szCs w:val="22"/>
                <w:lang w:val="ru-RU"/>
              </w:rPr>
              <w:t>мощности на оптовый рынок</w:t>
            </w:r>
            <w:r w:rsidRPr="005F4772">
              <w:rPr>
                <w:rFonts w:ascii="Garamond" w:hAnsi="Garamond"/>
                <w:szCs w:val="22"/>
                <w:lang w:val="ru-RU"/>
              </w:rPr>
              <w:t xml:space="preserve">, указанная в </w:t>
            </w:r>
            <w:r w:rsidRPr="00103B41">
              <w:rPr>
                <w:rFonts w:ascii="Garamond" w:hAnsi="Garamond"/>
                <w:szCs w:val="22"/>
                <w:highlight w:val="yellow"/>
                <w:lang w:val="ru-RU"/>
              </w:rPr>
              <w:t>распоряжении Правительства Российской Федерации, утверждающе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м перечень, включающий генерирующий объект, в отношении которого зарегистрирована</w:t>
            </w:r>
            <w:r w:rsidRPr="008577C3" w:rsidDel="003862A4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14A247CE" w14:textId="77777777" w:rsidR="00FF2EA8" w:rsidRPr="00061D4F" w:rsidRDefault="00FF2EA8" w:rsidP="00111136">
            <w:pPr>
              <w:jc w:val="center"/>
              <w:rPr>
                <w:szCs w:val="22"/>
              </w:rPr>
            </w:pPr>
            <w:r w:rsidRPr="003E3DEA">
              <w:rPr>
                <w:position w:val="-16"/>
                <w:szCs w:val="22"/>
              </w:rPr>
              <w:object w:dxaOrig="4459" w:dyaOrig="620" w14:anchorId="64091500">
                <v:shape id="_x0000_i1375" type="#_x0000_t75" style="width:224.05pt;height:27.65pt" o:ole="">
                  <v:imagedata r:id="rId620" o:title=""/>
                </v:shape>
                <o:OLEObject Type="Embed" ProgID="Equation.3" ShapeID="_x0000_i1375" DrawAspect="Content" ObjectID="_1625467516" r:id="rId621"/>
              </w:object>
            </w:r>
            <w:r>
              <w:rPr>
                <w:szCs w:val="22"/>
              </w:rPr>
              <w:t>,</w:t>
            </w:r>
          </w:p>
          <w:p w14:paraId="30A9687A" w14:textId="77777777" w:rsidR="00FF2EA8" w:rsidRPr="00061D4F" w:rsidRDefault="00FF2EA8" w:rsidP="00111136">
            <w:pPr>
              <w:pStyle w:val="a9"/>
              <w:ind w:left="567"/>
              <w:rPr>
                <w:rFonts w:ascii="Garamond" w:hAnsi="Garamond"/>
                <w:szCs w:val="22"/>
                <w:lang w:val="ru-RU"/>
              </w:rPr>
            </w:pPr>
            <w:r w:rsidRPr="00302226">
              <w:rPr>
                <w:rFonts w:ascii="Garamond" w:hAnsi="Garamond"/>
                <w:position w:val="-14"/>
                <w:szCs w:val="22"/>
              </w:rPr>
              <w:object w:dxaOrig="360" w:dyaOrig="380" w14:anchorId="4B779CA2">
                <v:shape id="_x0000_i1376" type="#_x0000_t75" style="width:21.9pt;height:20.15pt" o:ole="">
                  <v:imagedata r:id="rId243" o:title=""/>
                </v:shape>
                <o:OLEObject Type="Embed" ProgID="Equation.3" ShapeID="_x0000_i1376" DrawAspect="Content" ObjectID="_1625467517" r:id="rId622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 –</w:t>
            </w:r>
            <w:r w:rsidRPr="00061D4F">
              <w:rPr>
                <w:rFonts w:ascii="Garamond" w:hAnsi="Garamond"/>
                <w:szCs w:val="22"/>
                <w:lang w:val="ru-RU"/>
              </w:rPr>
              <w:t xml:space="preserve"> количество календарных месяцев, равное:</w:t>
            </w:r>
          </w:p>
          <w:p w14:paraId="6E19E476" w14:textId="77777777" w:rsidR="00FF2EA8" w:rsidRPr="008577C3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ind w:left="1134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36 – для генерирующего объекта, в отношении которого зарегистрирована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выработка электрической энергии которого осуществляется с использованием в качестве основного топлива угля, а также для проектов модернизации, предусматривающих мероприятия, указанные в подп. 2.2 п. 3.2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725E8264" w14:textId="77777777" w:rsidR="00FF2EA8" w:rsidRPr="00532B6A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061D4F">
              <w:rPr>
                <w:rFonts w:ascii="Garamond" w:hAnsi="Garamond"/>
                <w:szCs w:val="22"/>
                <w:lang w:val="ru-RU"/>
              </w:rPr>
              <w:t>24 – для иных проектов модернизации</w:t>
            </w:r>
            <w:r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EBD3C87" w14:textId="77777777" w:rsidR="00FF2EA8" w:rsidRPr="00AF0561" w:rsidRDefault="00FF2EA8" w:rsidP="00111136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Cs w:val="22"/>
                <w:lang w:val="ru-RU"/>
              </w:rPr>
            </w:pPr>
            <w:r w:rsidRPr="00061D4F">
              <w:rPr>
                <w:position w:val="-10"/>
                <w:szCs w:val="22"/>
              </w:rPr>
              <w:object w:dxaOrig="660" w:dyaOrig="340" w14:anchorId="46C0C174">
                <v:shape id="_x0000_i1377" type="#_x0000_t75" style="width:36.85pt;height:14.4pt" o:ole="">
                  <v:imagedata r:id="rId623" o:title=""/>
                </v:shape>
                <o:OLEObject Type="Embed" ProgID="Equation.3" ShapeID="_x0000_i1377" DrawAspect="Content" ObjectID="_1625467518" r:id="rId624"/>
              </w:object>
            </w:r>
            <w:r w:rsidRPr="00AF0561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AF0561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061D4F">
              <w:rPr>
                <w:i/>
                <w:szCs w:val="22"/>
                <w:lang w:val="en-US"/>
              </w:rPr>
              <w:t>T</w:t>
            </w:r>
            <w:r w:rsidRPr="00AF0561">
              <w:rPr>
                <w:i/>
                <w:szCs w:val="22"/>
                <w:lang w:val="ru-RU"/>
              </w:rPr>
              <w:t>–</w:t>
            </w:r>
            <w:r w:rsidRPr="00AF0561">
              <w:rPr>
                <w:szCs w:val="22"/>
                <w:lang w:val="ru-RU"/>
              </w:rPr>
              <w:t>1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>
              <w:rPr>
                <w:rFonts w:eastAsiaTheme="minorHAnsi" w:cs="Garamond"/>
                <w:szCs w:val="22"/>
                <w:lang w:val="en-US"/>
              </w:rPr>
              <w:t>c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 пунктом 28.1.3 настоящего Регламента.</w:t>
            </w:r>
          </w:p>
          <w:p w14:paraId="2CC7C6CF" w14:textId="77777777" w:rsidR="00FF2EA8" w:rsidRPr="00AF0561" w:rsidRDefault="00FF2EA8" w:rsidP="00111136">
            <w:pPr>
              <w:autoSpaceDE w:val="0"/>
              <w:autoSpaceDN w:val="0"/>
              <w:adjustRightInd w:val="0"/>
              <w:jc w:val="center"/>
              <w:rPr>
                <w:rFonts w:eastAsiaTheme="minorHAnsi" w:cs="Garamond"/>
                <w:szCs w:val="22"/>
                <w:lang w:val="ru-RU"/>
              </w:rPr>
            </w:pPr>
            <w:r w:rsidRPr="00A82413">
              <w:rPr>
                <w:position w:val="-32"/>
                <w:highlight w:val="yellow"/>
              </w:rPr>
              <w:object w:dxaOrig="2320" w:dyaOrig="1080" w14:anchorId="6BCA475F">
                <v:shape id="_x0000_i1378" type="#_x0000_t75" style="width:114.05pt;height:50.1pt" o:ole="">
                  <v:imagedata r:id="rId625" o:title=""/>
                </v:shape>
                <o:OLEObject Type="Embed" ProgID="Equation.3" ShapeID="_x0000_i1378" DrawAspect="Content" ObjectID="_1625467519" r:id="rId626"/>
              </w:object>
            </w:r>
            <w:r w:rsidRPr="00AF0561">
              <w:rPr>
                <w:lang w:val="ru-RU"/>
              </w:rPr>
              <w:t>.</w:t>
            </w:r>
          </w:p>
          <w:p w14:paraId="0722BCC8" w14:textId="77777777" w:rsidR="00FF2EA8" w:rsidRPr="000B29DB" w:rsidRDefault="00FF2EA8" w:rsidP="00111136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г</w:t>
            </w:r>
            <w:r w:rsidRPr="000B29DB">
              <w:rPr>
                <w:rFonts w:ascii="Garamond" w:hAnsi="Garamond"/>
                <w:szCs w:val="22"/>
                <w:lang w:val="ru-RU"/>
              </w:rPr>
              <w:t>де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B29DB">
              <w:rPr>
                <w:rFonts w:ascii="Garamond" w:hAnsi="Garamond"/>
                <w:position w:val="-14"/>
                <w:szCs w:val="22"/>
              </w:rPr>
              <w:object w:dxaOrig="1240" w:dyaOrig="380" w14:anchorId="4A20E53F">
                <v:shape id="_x0000_i1379" type="#_x0000_t75" style="width:65.1pt;height:20.15pt" o:ole="">
                  <v:imagedata r:id="rId105" o:title=""/>
                </v:shape>
                <o:OLEObject Type="Embed" ProgID="Equation.3" ShapeID="_x0000_i1379" DrawAspect="Content" ObjectID="_1625467520" r:id="rId627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14:paraId="5AB1065E" w14:textId="77777777" w:rsidR="00FF2EA8" w:rsidRPr="000B29DB" w:rsidRDefault="00FF2EA8" w:rsidP="00111136">
            <w:pPr>
              <w:pStyle w:val="a9"/>
              <w:ind w:left="284"/>
              <w:rPr>
                <w:rFonts w:ascii="Garamond" w:hAnsi="Garamond"/>
                <w:i/>
                <w:szCs w:val="22"/>
                <w:lang w:val="ru-RU"/>
              </w:rPr>
            </w:pPr>
            <w:r w:rsidRPr="000B29DB">
              <w:rPr>
                <w:rFonts w:ascii="Garamond" w:hAnsi="Garamond"/>
                <w:position w:val="-4"/>
                <w:szCs w:val="22"/>
              </w:rPr>
              <w:object w:dxaOrig="240" w:dyaOrig="320" w14:anchorId="6B0784B7">
                <v:shape id="_x0000_i1380" type="#_x0000_t75" style="width:14.4pt;height:14.4pt" o:ole="">
                  <v:imagedata r:id="rId107" o:title=""/>
                </v:shape>
                <o:OLEObject Type="Embed" ProgID="Equation.3" ShapeID="_x0000_i1380" DrawAspect="Content" ObjectID="_1625467521" r:id="rId628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B29DB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</w:t>
            </w:r>
            <w:r w:rsidRPr="000B29DB">
              <w:rPr>
                <w:rFonts w:ascii="Garamond" w:hAnsi="Garamond"/>
                <w:position w:val="-6"/>
                <w:szCs w:val="22"/>
              </w:rPr>
              <w:object w:dxaOrig="180" w:dyaOrig="200" w14:anchorId="1A7B50BA">
                <v:shape id="_x0000_i1381" type="#_x0000_t75" style="width:11.5pt;height:11.5pt" o:ole="">
                  <v:imagedata r:id="rId109" o:title=""/>
                </v:shape>
                <o:OLEObject Type="Embed" ProgID="Equation.3" ShapeID="_x0000_i1381" DrawAspect="Content" ObjectID="_1625467522" r:id="rId629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544E2973" w14:textId="77777777" w:rsidR="00FF2EA8" w:rsidRPr="00AF0561" w:rsidRDefault="00FF2EA8" w:rsidP="00111136">
            <w:pPr>
              <w:ind w:left="284"/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0B29DB">
              <w:rPr>
                <w:position w:val="-14"/>
                <w:szCs w:val="22"/>
              </w:rPr>
              <w:object w:dxaOrig="520" w:dyaOrig="380" w14:anchorId="07D4A6F2">
                <v:shape id="_x0000_i1382" type="#_x0000_t75" style="width:27.65pt;height:20.15pt" o:ole="">
                  <v:imagedata r:id="rId111" o:title=""/>
                </v:shape>
                <o:OLEObject Type="Embed" ProgID="Equation.3" ShapeID="_x0000_i1382" DrawAspect="Content" ObjectID="_1625467523" r:id="rId630"/>
              </w:object>
            </w:r>
            <w:r w:rsidRPr="00AF0561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AF0561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7A5648">
              <w:rPr>
                <w:position w:val="-4"/>
              </w:rPr>
              <w:object w:dxaOrig="240" w:dyaOrig="320" w14:anchorId="04154E4F">
                <v:shape id="_x0000_i1383" type="#_x0000_t75" style="width:14.4pt;height:14.4pt" o:ole="">
                  <v:imagedata r:id="rId107" o:title=""/>
                </v:shape>
                <o:OLEObject Type="Embed" ProgID="Equation.3" ShapeID="_x0000_i1383" DrawAspect="Content" ObjectID="_1625467524" r:id="rId631"/>
              </w:objec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>
              <w:rPr>
                <w:rFonts w:eastAsiaTheme="minorHAnsi" w:cs="Garamond"/>
                <w:szCs w:val="22"/>
                <w:lang w:val="en-US"/>
              </w:rPr>
              <w:t>c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 пунктом 28.1.3 настоящего Регламента.</w:t>
            </w:r>
          </w:p>
          <w:p w14:paraId="6C262ACA" w14:textId="77777777" w:rsidR="00FF2EA8" w:rsidRPr="00894E79" w:rsidRDefault="00FF2EA8" w:rsidP="00111136">
            <w:pPr>
              <w:pStyle w:val="afffe"/>
              <w:ind w:left="567"/>
              <w:rPr>
                <w:rFonts w:ascii="Garamond" w:hAnsi="Garamond"/>
                <w:sz w:val="22"/>
                <w:szCs w:val="22"/>
              </w:rPr>
            </w:pPr>
            <w:r w:rsidRPr="00894E79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894E79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380" w14:anchorId="4069EF9C">
                <v:shape id="_x0000_i1384" type="#_x0000_t75" style="width:54.15pt;height:19pt" o:ole="">
                  <v:imagedata r:id="rId632" o:title=""/>
                </v:shape>
                <o:OLEObject Type="Embed" ProgID="Equation.3" ShapeID="_x0000_i1384" DrawAspect="Content" ObjectID="_1625467525" r:id="rId633"/>
              </w:object>
            </w:r>
            <w:r w:rsidRPr="00894E79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A8241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080" w:dyaOrig="400" w14:anchorId="3B1A1561">
                <v:shape id="_x0000_i1385" type="#_x0000_t75" style="width:208.5pt;height:19pt" o:ole="">
                  <v:imagedata r:id="rId634" o:title=""/>
                </v:shape>
                <o:OLEObject Type="Embed" ProgID="Equation.3" ShapeID="_x0000_i1385" DrawAspect="Content" ObjectID="_1625467526" r:id="rId635"/>
              </w:object>
            </w:r>
            <w:r w:rsidRPr="00894E79">
              <w:rPr>
                <w:rFonts w:ascii="Garamond" w:hAnsi="Garamond"/>
                <w:sz w:val="22"/>
                <w:szCs w:val="22"/>
              </w:rPr>
              <w:t>, то</w:t>
            </w:r>
          </w:p>
          <w:p w14:paraId="4E6C4CC8" w14:textId="77777777" w:rsidR="00FF2EA8" w:rsidRPr="00894E79" w:rsidRDefault="00FF2EA8" w:rsidP="00111136">
            <w:pPr>
              <w:jc w:val="center"/>
              <w:rPr>
                <w:szCs w:val="22"/>
              </w:rPr>
            </w:pPr>
            <w:r w:rsidRPr="00894E79">
              <w:rPr>
                <w:position w:val="-100"/>
                <w:szCs w:val="22"/>
              </w:rPr>
              <w:object w:dxaOrig="6140" w:dyaOrig="2120" w14:anchorId="72B2FEAE">
                <v:shape id="_x0000_i1386" type="#_x0000_t75" style="width:307pt;height:108.85pt" o:ole="">
                  <v:imagedata r:id="rId636" o:title=""/>
                </v:shape>
                <o:OLEObject Type="Embed" ProgID="Equation.3" ShapeID="_x0000_i1386" DrawAspect="Content" ObjectID="_1625467527" r:id="rId637"/>
              </w:object>
            </w:r>
          </w:p>
          <w:p w14:paraId="2BCA60C9" w14:textId="77777777" w:rsidR="00FF2EA8" w:rsidRPr="00894E79" w:rsidRDefault="00FF2EA8" w:rsidP="00111136">
            <w:pPr>
              <w:ind w:firstLine="540"/>
              <w:rPr>
                <w:szCs w:val="22"/>
              </w:rPr>
            </w:pPr>
            <w:r w:rsidRPr="00894E79">
              <w:rPr>
                <w:szCs w:val="22"/>
              </w:rPr>
              <w:t xml:space="preserve">В иных случаях </w:t>
            </w:r>
          </w:p>
          <w:p w14:paraId="0DEFC77B" w14:textId="77777777" w:rsidR="00FF2EA8" w:rsidRPr="00894E79" w:rsidRDefault="00FF2EA8" w:rsidP="00111136">
            <w:pPr>
              <w:pStyle w:val="a9"/>
              <w:ind w:left="540"/>
              <w:jc w:val="center"/>
              <w:rPr>
                <w:rFonts w:ascii="Garamond" w:hAnsi="Garamond"/>
                <w:i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100"/>
                <w:szCs w:val="22"/>
              </w:rPr>
              <w:object w:dxaOrig="5740" w:dyaOrig="2120" w14:anchorId="57E14E3F">
                <v:shape id="_x0000_i1387" type="#_x0000_t75" style="width:287.4pt;height:108.85pt" o:ole="">
                  <v:imagedata r:id="rId638" o:title=""/>
                </v:shape>
                <o:OLEObject Type="Embed" ProgID="Equation.3" ShapeID="_x0000_i1387" DrawAspect="Content" ObjectID="_1625467528" r:id="rId639"/>
              </w:object>
            </w:r>
          </w:p>
          <w:p w14:paraId="42C45F99" w14:textId="77777777" w:rsidR="00FF2EA8" w:rsidRPr="00894E79" w:rsidRDefault="00FF2EA8" w:rsidP="00111136">
            <w:pPr>
              <w:pStyle w:val="a9"/>
              <w:ind w:firstLine="426"/>
              <w:rPr>
                <w:rFonts w:ascii="Garamond" w:hAnsi="Garamond"/>
                <w:i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4"/>
                <w:szCs w:val="22"/>
              </w:rPr>
              <w:object w:dxaOrig="279" w:dyaOrig="260" w14:anchorId="7983BC99">
                <v:shape id="_x0000_i1388" type="#_x0000_t75" style="width:14.4pt;height:14.4pt" o:ole="">
                  <v:imagedata r:id="rId79" o:title=""/>
                </v:shape>
                <o:OLEObject Type="Embed" ProgID="Equation.3" ShapeID="_x0000_i1388" DrawAspect="Content" ObjectID="_1625467529" r:id="rId640"/>
              </w:object>
            </w:r>
            <w:r w:rsidRPr="00894E79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894E79">
              <w:rPr>
                <w:rFonts w:ascii="Garamond" w:hAnsi="Garamond"/>
                <w:position w:val="-10"/>
                <w:szCs w:val="22"/>
              </w:rPr>
              <w:object w:dxaOrig="1040" w:dyaOrig="340" w14:anchorId="4DE72122">
                <v:shape id="_x0000_i1389" type="#_x0000_t75" style="width:71.4pt;height:23.05pt" o:ole="">
                  <v:imagedata r:id="rId641" o:title=""/>
                </v:shape>
                <o:OLEObject Type="Embed" ProgID="Equation.3" ShapeID="_x0000_i1389" DrawAspect="Content" ObjectID="_1625467530" r:id="rId642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029446FA" w14:textId="77777777" w:rsidR="00FF2EA8" w:rsidRPr="00FC71C7" w:rsidRDefault="00FF2EA8" w:rsidP="00111136">
            <w:pPr>
              <w:pStyle w:val="a9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14"/>
                <w:szCs w:val="22"/>
              </w:rPr>
              <w:object w:dxaOrig="1540" w:dyaOrig="380" w14:anchorId="36EEF064">
                <v:shape id="_x0000_i1390" type="#_x0000_t75" style="width:76.6pt;height:19pt" o:ole="">
                  <v:imagedata r:id="rId643" o:title=""/>
                </v:shape>
                <o:OLEObject Type="Embed" ProgID="Equation.3" ShapeID="_x0000_i1390" DrawAspect="Content" ObjectID="_1625467531" r:id="rId644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>–</w: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индекс потребительских цен для месяца </w:t>
            </w:r>
            <w:r w:rsidRPr="00894E79">
              <w:rPr>
                <w:rFonts w:ascii="Garamond" w:hAnsi="Garamond"/>
                <w:position w:val="-10"/>
                <w:szCs w:val="22"/>
              </w:rPr>
              <w:object w:dxaOrig="1040" w:dyaOrig="340" w14:anchorId="0788FA68">
                <v:shape id="_x0000_i1391" type="#_x0000_t75" style="width:71.4pt;height:23.05pt" o:ole="">
                  <v:imagedata r:id="rId641" o:title=""/>
                </v:shape>
                <o:OLEObject Type="Embed" ProgID="Equation.3" ShapeID="_x0000_i1391" DrawAspect="Content" ObjectID="_1625467532" r:id="rId645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года </w:t>
            </w:r>
            <w:r w:rsidRPr="00894E79">
              <w:rPr>
                <w:rFonts w:ascii="Garamond" w:hAnsi="Garamond"/>
                <w:position w:val="-4"/>
                <w:szCs w:val="22"/>
              </w:rPr>
              <w:object w:dxaOrig="279" w:dyaOrig="260" w14:anchorId="2CFB2599">
                <v:shape id="_x0000_i1392" type="#_x0000_t75" style="width:14.4pt;height:14.4pt" o:ole="">
                  <v:imagedata r:id="rId79" o:title=""/>
                </v:shape>
                <o:OLEObject Type="Embed" ProgID="Equation.3" ShapeID="_x0000_i1392" DrawAspect="Content" ObjectID="_1625467533" r:id="rId646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в процентах к декабрю года </w:t>
            </w:r>
            <w:r w:rsidRPr="00894E79">
              <w:rPr>
                <w:rFonts w:ascii="Garamond" w:hAnsi="Garamond"/>
                <w:position w:val="-4"/>
                <w:szCs w:val="22"/>
              </w:rPr>
              <w:object w:dxaOrig="560" w:dyaOrig="260" w14:anchorId="39DE32CD">
                <v:shape id="_x0000_i1393" type="#_x0000_t75" style="width:27.65pt;height:14.4pt" o:ole="">
                  <v:imagedata r:id="rId88" o:title=""/>
                </v:shape>
                <o:OLEObject Type="Embed" ProgID="Equation.3" ShapeID="_x0000_i1393" DrawAspect="Content" ObjectID="_1625467534" r:id="rId647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>, определяемый и публикуемый федеральным органом исполнительной власти, осуществляющим</w: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функции по формированию официальной статистической информации.</w:t>
            </w:r>
          </w:p>
          <w:p w14:paraId="0D73A8DC" w14:textId="77777777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FC71C7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FC71C7">
              <w:rPr>
                <w:position w:val="-14"/>
              </w:rPr>
              <w:object w:dxaOrig="1540" w:dyaOrig="380" w14:anchorId="1C4FC29C">
                <v:shape id="_x0000_i1394" type="#_x0000_t75" style="width:76.6pt;height:19pt" o:ole="">
                  <v:imagedata r:id="rId643" o:title=""/>
                </v:shape>
                <o:OLEObject Type="Embed" ProgID="Equation.3" ShapeID="_x0000_i1394" DrawAspect="Content" ObjectID="_1625467535" r:id="rId648"/>
              </w:objec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FC71C7">
              <w:rPr>
                <w:position w:val="-4"/>
              </w:rPr>
              <w:object w:dxaOrig="560" w:dyaOrig="260" w14:anchorId="3AE98FDF">
                <v:shape id="_x0000_i1395" type="#_x0000_t75" style="width:23.05pt;height:11.5pt" o:ole="">
                  <v:imagedata r:id="rId92" o:title=""/>
                </v:shape>
                <o:OLEObject Type="Embed" ProgID="Equation.3" ShapeID="_x0000_i1395" DrawAspect="Content" ObjectID="_1625467536" r:id="rId649"/>
              </w:objec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FC71C7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FC71C7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FC71C7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FC71C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FC71C7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2921B0B4" w14:textId="77777777" w:rsidR="00FF2EA8" w:rsidRPr="0011798C" w:rsidRDefault="00FF2EA8" w:rsidP="00111136">
            <w:pPr>
              <w:pStyle w:val="a9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532B6A">
              <w:rPr>
                <w:rFonts w:ascii="Garamond" w:hAnsi="Garamond"/>
                <w:lang w:val="ru-RU"/>
              </w:rPr>
              <w:t xml:space="preserve">Величины </w:t>
            </w:r>
            <w:r w:rsidRPr="0005071B">
              <w:rPr>
                <w:position w:val="-14"/>
              </w:rPr>
              <w:object w:dxaOrig="1480" w:dyaOrig="400" w14:anchorId="2D413681">
                <v:shape id="_x0000_i1396" type="#_x0000_t75" style="width:80.05pt;height:21.9pt" o:ole="">
                  <v:imagedata r:id="rId650" o:title=""/>
                </v:shape>
                <o:OLEObject Type="Embed" ProgID="Equation.3" ShapeID="_x0000_i1396" DrawAspect="Content" ObjectID="_1625467537" r:id="rId651"/>
              </w:object>
            </w:r>
            <w:r w:rsidRPr="00552CD5">
              <w:rPr>
                <w:lang w:val="ru-RU"/>
              </w:rPr>
              <w:t xml:space="preserve">, </w:t>
            </w:r>
            <w:r w:rsidRPr="007A5648">
              <w:rPr>
                <w:rFonts w:ascii="Garamond" w:hAnsi="Garamond"/>
                <w:position w:val="-14"/>
              </w:rPr>
              <w:object w:dxaOrig="1219" w:dyaOrig="400" w14:anchorId="39D4BA32">
                <v:shape id="_x0000_i1397" type="#_x0000_t75" style="width:57.6pt;height:21.9pt" o:ole="">
                  <v:imagedata r:id="rId652" o:title=""/>
                </v:shape>
                <o:OLEObject Type="Embed" ProgID="Equation.3" ShapeID="_x0000_i1397" DrawAspect="Content" ObjectID="_1625467538" r:id="rId653"/>
              </w:object>
            </w:r>
            <w:r w:rsidRPr="00532B6A">
              <w:rPr>
                <w:rFonts w:ascii="Garamond" w:hAnsi="Garamond"/>
                <w:lang w:val="ru-RU"/>
              </w:rPr>
              <w:t xml:space="preserve">, </w:t>
            </w:r>
            <w:r w:rsidRPr="007A5648">
              <w:rPr>
                <w:rFonts w:ascii="Garamond" w:hAnsi="Garamond"/>
                <w:position w:val="-14"/>
              </w:rPr>
              <w:object w:dxaOrig="1240" w:dyaOrig="400" w14:anchorId="30F7E702">
                <v:shape id="_x0000_i1398" type="#_x0000_t75" style="width:60.5pt;height:21.9pt" o:ole="">
                  <v:imagedata r:id="rId654" o:title=""/>
                </v:shape>
                <o:OLEObject Type="Embed" ProgID="Equation.3" ShapeID="_x0000_i1398" DrawAspect="Content" ObjectID="_1625467539" r:id="rId655"/>
              </w:object>
            </w:r>
            <w:r w:rsidRPr="00532B6A">
              <w:rPr>
                <w:rFonts w:ascii="Garamond" w:hAnsi="Garamond"/>
                <w:lang w:val="ru-RU"/>
              </w:rPr>
              <w:t>,</w:t>
            </w:r>
            <w:r>
              <w:rPr>
                <w:rFonts w:ascii="Garamond" w:hAnsi="Garamond"/>
                <w:lang w:val="ru-RU"/>
              </w:rPr>
              <w:t xml:space="preserve"> </w:t>
            </w:r>
            <w:r w:rsidRPr="00542590">
              <w:rPr>
                <w:position w:val="-14"/>
              </w:rPr>
              <w:object w:dxaOrig="1540" w:dyaOrig="400" w14:anchorId="3165FF36">
                <v:shape id="_x0000_i1399" type="#_x0000_t75" style="width:83.5pt;height:21.9pt" o:ole="">
                  <v:imagedata r:id="rId656" o:title=""/>
                </v:shape>
                <o:OLEObject Type="Embed" ProgID="Equation.3" ShapeID="_x0000_i1399" DrawAspect="Content" ObjectID="_1625467540" r:id="rId657"/>
              </w:object>
            </w:r>
            <w:r w:rsidRPr="000C51C3">
              <w:rPr>
                <w:rFonts w:ascii="Garamond" w:hAnsi="Garamond"/>
                <w:szCs w:val="22"/>
                <w:lang w:val="ru-RU"/>
              </w:rPr>
              <w:t xml:space="preserve"> определяю</w:t>
            </w:r>
            <w:r w:rsidRPr="0011798C">
              <w:rPr>
                <w:rFonts w:ascii="Garamond" w:hAnsi="Garamond"/>
                <w:szCs w:val="22"/>
                <w:lang w:val="ru-RU"/>
              </w:rPr>
              <w:t xml:space="preserve">тся с точностью до </w:t>
            </w:r>
            <w:r w:rsidRPr="00552CD5">
              <w:rPr>
                <w:rFonts w:ascii="Garamond" w:hAnsi="Garamond"/>
                <w:szCs w:val="22"/>
                <w:lang w:val="ru-RU"/>
              </w:rPr>
              <w:t>11</w:t>
            </w:r>
            <w:r w:rsidRPr="0011798C">
              <w:rPr>
                <w:rFonts w:ascii="Garamond" w:hAnsi="Garamond"/>
                <w:szCs w:val="22"/>
                <w:lang w:val="ru-RU"/>
              </w:rPr>
              <w:t xml:space="preserve"> знаков после запятой.</w:t>
            </w:r>
          </w:p>
          <w:p w14:paraId="0C84BD64" w14:textId="77777777" w:rsidR="00FF2EA8" w:rsidRPr="00AF0561" w:rsidRDefault="00FF2EA8" w:rsidP="00111136">
            <w:pPr>
              <w:autoSpaceDE w:val="0"/>
              <w:autoSpaceDN w:val="0"/>
              <w:adjustRightInd w:val="0"/>
              <w:ind w:firstLine="426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320" w:dyaOrig="380" w14:anchorId="30FC7909">
                <v:shape id="_x0000_i1400" type="#_x0000_t75" style="width:14.4pt;height:20.15pt" o:ole="">
                  <v:imagedata r:id="rId562" o:title=""/>
                </v:shape>
                <o:OLEObject Type="Embed" ProgID="Equation.3" ShapeID="_x0000_i1400" DrawAspect="Content" ObjectID="_1625467541" r:id="rId658"/>
              </w:objec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 xml:space="preserve"> – значение капитальных затрат на реализацию проекта модернизации, указанное в перечне, утвержденном Правительством Российской Федерации на основании результатов отбора проектов модернизации, в отношении генерирующего объекта, </w:t>
            </w:r>
            <w:r w:rsidRPr="008577C3">
              <w:rPr>
                <w:szCs w:val="22"/>
                <w:highlight w:val="yellow"/>
                <w:lang w:val="ru-RU"/>
              </w:rPr>
              <w:t>в отношении которого зарегистрирована</w:t>
            </w:r>
            <w:r w:rsidRPr="008577C3" w:rsidDel="003862A4">
              <w:rPr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szCs w:val="22"/>
                <w:highlight w:val="yellow"/>
                <w:lang w:val="ru-RU"/>
              </w:rPr>
              <w:t xml:space="preserve">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;</w:t>
            </w:r>
          </w:p>
          <w:p w14:paraId="5B624A31" w14:textId="77777777" w:rsidR="00FF2EA8" w:rsidRPr="00AF0561" w:rsidRDefault="00FF2EA8" w:rsidP="00111136">
            <w:pPr>
              <w:ind w:firstLine="426"/>
              <w:jc w:val="both"/>
              <w:rPr>
                <w:szCs w:val="22"/>
                <w:lang w:val="ru-RU"/>
              </w:rPr>
            </w:pPr>
            <w:r w:rsidRPr="008577C3">
              <w:rPr>
                <w:position w:val="-14"/>
                <w:highlight w:val="yellow"/>
              </w:rPr>
              <w:object w:dxaOrig="1840" w:dyaOrig="400" w14:anchorId="60BC0D82">
                <v:shape id="_x0000_i1401" type="#_x0000_t75" style="width:92.15pt;height:21.9pt" o:ole="">
                  <v:imagedata r:id="rId659" o:title=""/>
                </v:shape>
                <o:OLEObject Type="Embed" ProgID="Equation.3" ShapeID="_x0000_i1401" DrawAspect="Content" ObjectID="_1625467542" r:id="rId660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– объем установленной мощности генерирующего объекта, в отношении которого зарегистрирована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,</w:t>
            </w:r>
            <w:r w:rsidRPr="008577C3">
              <w:rPr>
                <w:szCs w:val="22"/>
                <w:highlight w:val="yellow"/>
                <w:lang w:val="ru-RU"/>
              </w:rPr>
      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      </w:r>
          </w:p>
          <w:p w14:paraId="64C521B9" w14:textId="77777777" w:rsidR="00FF2EA8" w:rsidRPr="008577C3" w:rsidRDefault="00FF2EA8" w:rsidP="00111136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position w:val="-6"/>
                <w:szCs w:val="22"/>
                <w:highlight w:val="yellow"/>
              </w:rPr>
              <w:object w:dxaOrig="480" w:dyaOrig="279" w14:anchorId="295F19C2">
                <v:shape id="_x0000_i1402" type="#_x0000_t75" style="width:29.4pt;height:19.6pt" o:ole="">
                  <v:imagedata r:id="rId570" o:title=""/>
                </v:shape>
                <o:OLEObject Type="Embed" ProgID="Equation.3" ShapeID="_x0000_i1402" DrawAspect="Content" ObjectID="_1625467543" r:id="rId661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– </w: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коэффициент, отражающий потребление на собственные и хозяйственные нужды генерирующего объекта, принимающий следующие значения:</w:t>
            </w:r>
          </w:p>
          <w:p w14:paraId="79ABB3EF" w14:textId="77777777" w:rsidR="00FF2EA8" w:rsidRPr="008577C3" w:rsidRDefault="00FF2EA8" w:rsidP="00111136">
            <w:pPr>
              <w:autoSpaceDE w:val="0"/>
              <w:autoSpaceDN w:val="0"/>
              <w:adjustRightInd w:val="0"/>
              <w:spacing w:before="220"/>
              <w:ind w:firstLine="426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– для генерирующих объектов, выработка электрической энергии на которых осуществляется с использованием природного газа, – 1,033;</w:t>
            </w:r>
          </w:p>
          <w:p w14:paraId="1195A400" w14:textId="6A0F6982" w:rsidR="00FF2EA8" w:rsidRPr="00C5348E" w:rsidRDefault="00FF2EA8" w:rsidP="00C5348E">
            <w:pPr>
              <w:autoSpaceDE w:val="0"/>
              <w:autoSpaceDN w:val="0"/>
              <w:adjustRightInd w:val="0"/>
              <w:spacing w:before="220"/>
              <w:ind w:firstLine="426"/>
              <w:jc w:val="both"/>
              <w:rPr>
                <w:szCs w:val="22"/>
                <w:lang w:val="ru-RU"/>
              </w:rPr>
            </w:pP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– для генерирующих объектов, выработка электрической энергии на которых осуществляется с использованием угля, – 1,069.</w:t>
            </w:r>
          </w:p>
        </w:tc>
        <w:tc>
          <w:tcPr>
            <w:tcW w:w="6839" w:type="dxa"/>
            <w:vAlign w:val="center"/>
          </w:tcPr>
          <w:p w14:paraId="34C15CD5" w14:textId="77777777" w:rsidR="00FF2EA8" w:rsidRPr="00AF0561" w:rsidRDefault="00FF2EA8" w:rsidP="00111136">
            <w:pPr>
              <w:jc w:val="center"/>
              <w:rPr>
                <w:szCs w:val="22"/>
                <w:lang w:val="ru-RU"/>
              </w:rPr>
            </w:pPr>
            <w:r w:rsidRPr="00061D4F">
              <w:rPr>
                <w:position w:val="-14"/>
                <w:szCs w:val="22"/>
              </w:rPr>
              <w:object w:dxaOrig="3100" w:dyaOrig="400" w14:anchorId="406BDFAC">
                <v:shape id="_x0000_i1403" type="#_x0000_t75" style="width:173.4pt;height:21.9pt" o:ole="">
                  <v:imagedata r:id="rId598" o:title=""/>
                </v:shape>
                <o:OLEObject Type="Embed" ProgID="Equation.3" ShapeID="_x0000_i1403" DrawAspect="Content" ObjectID="_1625467544" r:id="rId662"/>
              </w:object>
            </w:r>
            <w:r w:rsidRPr="00AF0561">
              <w:rPr>
                <w:szCs w:val="22"/>
                <w:lang w:val="ru-RU"/>
              </w:rPr>
              <w:t>, где</w:t>
            </w:r>
          </w:p>
          <w:p w14:paraId="6DC4A080" w14:textId="77777777" w:rsidR="00FF2EA8" w:rsidRPr="00AF0561" w:rsidRDefault="00FF2EA8" w:rsidP="00111136">
            <w:pPr>
              <w:jc w:val="center"/>
              <w:rPr>
                <w:szCs w:val="22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3460" w:dyaOrig="400" w14:anchorId="0570AC2B">
                <v:shape id="_x0000_i1404" type="#_x0000_t75" style="width:205.65pt;height:21.9pt" o:ole="">
                  <v:imagedata r:id="rId663" o:title=""/>
                </v:shape>
                <o:OLEObject Type="Embed" ProgID="Equation.3" ShapeID="_x0000_i1404" DrawAspect="Content" ObjectID="_1625467545" r:id="rId664"/>
              </w:object>
            </w:r>
            <w:r w:rsidRPr="00AF0561">
              <w:rPr>
                <w:szCs w:val="22"/>
                <w:lang w:val="ru-RU"/>
              </w:rPr>
              <w:t>,</w:t>
            </w:r>
          </w:p>
          <w:p w14:paraId="2B4E3AEC" w14:textId="69F8F2BA" w:rsidR="00FF2EA8" w:rsidRPr="00AF0561" w:rsidRDefault="00FF2EA8" w:rsidP="00111136">
            <w:pPr>
              <w:ind w:left="426" w:hanging="426"/>
              <w:jc w:val="both"/>
              <w:rPr>
                <w:szCs w:val="22"/>
                <w:lang w:val="ru-RU"/>
              </w:rPr>
            </w:pPr>
            <w:r w:rsidRPr="00AF0561">
              <w:rPr>
                <w:szCs w:val="22"/>
                <w:lang w:val="ru-RU"/>
              </w:rPr>
              <w:t xml:space="preserve">где </w:t>
            </w:r>
            <w:r w:rsidRPr="008577C3">
              <w:rPr>
                <w:position w:val="-14"/>
                <w:highlight w:val="yellow"/>
              </w:rPr>
              <w:object w:dxaOrig="1240" w:dyaOrig="400" w14:anchorId="4E89A990">
                <v:shape id="_x0000_i1405" type="#_x0000_t75" style="width:60.5pt;height:19.6pt" o:ole="">
                  <v:imagedata r:id="rId665" o:title=""/>
                </v:shape>
                <o:OLEObject Type="Embed" ProgID="Equation.3" ShapeID="_x0000_i1405" DrawAspect="Content" ObjectID="_1625467546" r:id="rId666"/>
              </w:object>
            </w:r>
            <w:r w:rsidRPr="00AF0561">
              <w:rPr>
                <w:szCs w:val="22"/>
                <w:lang w:val="ru-RU"/>
              </w:rPr>
              <w:t xml:space="preserve"> – значение удельных затрат на эксплуатацию генерирующего объекта</w:t>
            </w:r>
            <w:r w:rsidRPr="00103B41">
              <w:rPr>
                <w:szCs w:val="22"/>
                <w:lang w:val="ru-RU"/>
              </w:rPr>
              <w:t xml:space="preserve">, </w:t>
            </w:r>
            <w:r w:rsidRPr="00103B41">
              <w:rPr>
                <w:szCs w:val="22"/>
                <w:highlight w:val="yellow"/>
                <w:lang w:val="ru-RU"/>
              </w:rPr>
              <w:t xml:space="preserve">указанное в приложении 2 к договорам на модернизацию, заключенным в отношении ГТП генерации </w:t>
            </w:r>
            <w:r w:rsidRPr="00103B41">
              <w:rPr>
                <w:i/>
                <w:szCs w:val="22"/>
                <w:highlight w:val="yellow"/>
                <w:lang w:val="en-US"/>
              </w:rPr>
              <w:t>p</w:t>
            </w:r>
            <w:r w:rsidRPr="00103B41">
              <w:rPr>
                <w:i/>
                <w:szCs w:val="22"/>
                <w:highlight w:val="yellow"/>
                <w:lang w:val="ru-RU"/>
              </w:rPr>
              <w:t xml:space="preserve">. </w:t>
            </w:r>
            <w:r w:rsidRPr="00103B41">
              <w:rPr>
                <w:szCs w:val="22"/>
                <w:highlight w:val="yellow"/>
                <w:lang w:val="ru-RU"/>
              </w:rPr>
              <w:t xml:space="preserve">В случае если значение </w:t>
            </w:r>
            <w:r w:rsidRPr="008577C3">
              <w:rPr>
                <w:position w:val="-14"/>
                <w:highlight w:val="yellow"/>
              </w:rPr>
              <w:object w:dxaOrig="1240" w:dyaOrig="400" w14:anchorId="123ADF25">
                <v:shape id="_x0000_i1406" type="#_x0000_t75" style="width:60.5pt;height:19.6pt" o:ole="">
                  <v:imagedata r:id="rId26" o:title=""/>
                </v:shape>
                <o:OLEObject Type="Embed" ProgID="Equation.3" ShapeID="_x0000_i1406" DrawAspect="Content" ObjectID="_1625467547" r:id="rId667"/>
              </w:object>
            </w:r>
            <w:r w:rsidR="00103B41">
              <w:rPr>
                <w:highlight w:val="yellow"/>
                <w:lang w:val="ru-RU"/>
              </w:rPr>
              <w:t xml:space="preserve"> </w:t>
            </w:r>
            <w:r w:rsidRPr="00096CB8">
              <w:rPr>
                <w:szCs w:val="22"/>
                <w:highlight w:val="yellow"/>
                <w:lang w:val="ru-RU"/>
              </w:rPr>
              <w:t>не определено</w:t>
            </w:r>
            <w:r w:rsidRPr="00AF0561">
              <w:rPr>
                <w:szCs w:val="22"/>
                <w:highlight w:val="yellow"/>
                <w:lang w:val="ru-RU"/>
              </w:rPr>
              <w:t>, то оно приравнивается нулю.</w:t>
            </w:r>
            <w:r w:rsidRPr="00AF0561">
              <w:rPr>
                <w:szCs w:val="22"/>
                <w:lang w:val="ru-RU"/>
              </w:rPr>
              <w:t xml:space="preserve">   </w:t>
            </w:r>
          </w:p>
          <w:p w14:paraId="73374347" w14:textId="77777777" w:rsidR="00FF2EA8" w:rsidRPr="00384BCC" w:rsidRDefault="00FF2EA8" w:rsidP="00111136">
            <w:pPr>
              <w:jc w:val="center"/>
              <w:rPr>
                <w:szCs w:val="22"/>
              </w:rPr>
            </w:pPr>
            <w:r w:rsidRPr="004F5689">
              <w:rPr>
                <w:position w:val="-34"/>
                <w:szCs w:val="22"/>
              </w:rPr>
              <w:object w:dxaOrig="2940" w:dyaOrig="760" w14:anchorId="778F3C25">
                <v:shape id="_x0000_i1407" type="#_x0000_t75" style="width:159.55pt;height:41.45pt" o:ole="">
                  <v:imagedata r:id="rId605" o:title=""/>
                </v:shape>
                <o:OLEObject Type="Embed" ProgID="Equation.3" ShapeID="_x0000_i1407" DrawAspect="Content" ObjectID="_1625467548" r:id="rId668"/>
              </w:object>
            </w:r>
          </w:p>
          <w:p w14:paraId="2A1CE8F0" w14:textId="77777777" w:rsidR="00FF2EA8" w:rsidRPr="00384BCC" w:rsidRDefault="00FF2EA8" w:rsidP="00111136">
            <w:pPr>
              <w:pStyle w:val="a9"/>
              <w:ind w:firstLine="426"/>
              <w:rPr>
                <w:rFonts w:ascii="Garamond" w:hAnsi="Garamond"/>
                <w:i/>
                <w:szCs w:val="22"/>
                <w:lang w:val="ru-RU"/>
              </w:rPr>
            </w:pPr>
            <w:r w:rsidRPr="00384BCC">
              <w:rPr>
                <w:rFonts w:ascii="Garamond" w:hAnsi="Garamond"/>
                <w:i/>
                <w:szCs w:val="22"/>
                <w:lang w:val="en-US"/>
              </w:rPr>
              <w:t>T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384BCC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384BCC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322119A1" w14:textId="77777777" w:rsidR="00FF2EA8" w:rsidRPr="00384BCC" w:rsidRDefault="00FF2EA8" w:rsidP="00111136">
            <w:pPr>
              <w:pStyle w:val="a9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C524B">
              <w:rPr>
                <w:rFonts w:ascii="Garamond" w:hAnsi="Garamond"/>
                <w:position w:val="-14"/>
                <w:szCs w:val="22"/>
              </w:rPr>
              <w:object w:dxaOrig="279" w:dyaOrig="380" w14:anchorId="4D035000">
                <v:shape id="_x0000_i1408" type="#_x0000_t75" style="width:11.5pt;height:15.55pt" o:ole="">
                  <v:imagedata r:id="rId603" o:title=""/>
                </v:shape>
                <o:OLEObject Type="Embed" ProgID="Equation.3" ShapeID="_x0000_i1408" DrawAspect="Content" ObjectID="_1625467549" r:id="rId669"/>
              </w:objec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 xml:space="preserve"> –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год, в котором проводился </w:t>
            </w:r>
            <w:r w:rsidRPr="00ED02EA">
              <w:rPr>
                <w:rFonts w:ascii="Garamond" w:hAnsi="Garamond"/>
                <w:szCs w:val="22"/>
                <w:lang w:val="ru-RU"/>
              </w:rPr>
              <w:t>отбор проектов модернизации</w:t>
            </w:r>
            <w:r>
              <w:rPr>
                <w:rFonts w:ascii="Garamond" w:hAnsi="Garamond"/>
                <w:szCs w:val="22"/>
                <w:lang w:val="ru-RU"/>
              </w:rPr>
              <w:t>,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на основании результатов которого Правительством Российской Федерации утвержден перечень, включающий генерирующий объект, </w:t>
            </w:r>
            <w:r w:rsidRPr="001C4129">
              <w:rPr>
                <w:rFonts w:ascii="Garamond" w:hAnsi="Garamond"/>
                <w:szCs w:val="22"/>
                <w:lang w:val="ru-RU"/>
              </w:rPr>
              <w:t xml:space="preserve">в отношении которого зарегистрирована ГТП генерации </w:t>
            </w:r>
            <w:r w:rsidRPr="00184CAB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3AE0F22E" w14:textId="77777777" w:rsidR="00FF2EA8" w:rsidRPr="00384BCC" w:rsidRDefault="00FF2EA8" w:rsidP="00111136">
            <w:pPr>
              <w:pStyle w:val="a9"/>
              <w:ind w:left="426"/>
              <w:rPr>
                <w:rFonts w:ascii="Garamond" w:hAnsi="Garamond"/>
                <w:szCs w:val="22"/>
                <w:lang w:val="ru-RU"/>
              </w:rPr>
            </w:pPr>
            <w:r w:rsidRPr="00ED02EA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1320F3E2">
                <v:shape id="_x0000_i1409" type="#_x0000_t75" style="width:27.65pt;height:15pt" o:ole="">
                  <v:imagedata r:id="rId32" o:title=""/>
                </v:shape>
                <o:OLEObject Type="Embed" ProgID="Equation.3" ShapeID="_x0000_i1409" DrawAspect="Content" ObjectID="_1625467550" r:id="rId670"/>
              </w:object>
            </w:r>
            <w:r w:rsidRPr="00384BCC" w:rsidDel="001521B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– индекс потребительских цен для декабря года </w:t>
            </w:r>
            <w:r w:rsidRPr="00384BCC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в процентах к декабрю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62B7AD7E" w14:textId="77777777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4BCC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ED02EA">
              <w:rPr>
                <w:rFonts w:ascii="Garamond" w:hAnsi="Garamond"/>
                <w:position w:val="-14"/>
                <w:szCs w:val="22"/>
                <w:lang w:val="ru-RU"/>
              </w:rPr>
              <w:object w:dxaOrig="700" w:dyaOrig="380" w14:anchorId="7238DD72">
                <v:shape id="_x0000_i1410" type="#_x0000_t75" style="width:27.65pt;height:15pt" o:ole="">
                  <v:imagedata r:id="rId32" o:title=""/>
                </v:shape>
                <o:OLEObject Type="Embed" ProgID="Equation.3" ShapeID="_x0000_i1410" DrawAspect="Content" ObjectID="_1625467551" r:id="rId671"/>
              </w:objec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+</w:t>
            </w:r>
            <w:r w:rsidRPr="00384BCC">
              <w:rPr>
                <w:rFonts w:ascii="Garamond" w:hAnsi="Garamond"/>
                <w:szCs w:val="22"/>
                <w:lang w:val="ru-RU"/>
              </w:rPr>
              <w:t>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для декабря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к декабрю года </w:t>
            </w:r>
            <w:r w:rsidRPr="00384BCC">
              <w:rPr>
                <w:rFonts w:ascii="Garamond" w:hAnsi="Garamond"/>
                <w:i/>
                <w:szCs w:val="22"/>
              </w:rPr>
              <w:t>y</w:t>
            </w:r>
            <w:r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384BCC">
              <w:rPr>
                <w:rFonts w:ascii="Garamond" w:hAnsi="Garamond"/>
                <w:szCs w:val="22"/>
                <w:lang w:val="ru-RU"/>
              </w:rPr>
              <w:t>1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в соответствии с порядком определения фактического значения индекса потребительских цен, предусмотренным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384BCC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384BCC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384BCC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384BCC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84BCC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3B87B25C" w14:textId="77777777" w:rsidR="00FF2EA8" w:rsidRPr="00552CD5" w:rsidRDefault="00FF2EA8" w:rsidP="00111136">
            <w:pPr>
              <w:jc w:val="center"/>
              <w:rPr>
                <w:szCs w:val="22"/>
              </w:rPr>
            </w:pPr>
            <w:r w:rsidRPr="008577C3">
              <w:rPr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E8C448" wp14:editId="05BEB143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121920</wp:posOffset>
                      </wp:positionV>
                      <wp:extent cx="463550" cy="321310"/>
                      <wp:effectExtent l="0" t="0" r="1270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9492A" id="Прямоугольник 2" o:spid="_x0000_s1026" style="position:absolute;margin-left:279.65pt;margin-top:9.6pt;width:36.5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" filled="f" strokecolor="red" strokeweight="1pt"/>
                  </w:pict>
                </mc:Fallback>
              </mc:AlternateContent>
            </w:r>
            <w:r w:rsidRPr="008577C3">
              <w:rPr>
                <w:position w:val="-30"/>
                <w:szCs w:val="22"/>
                <w:highlight w:val="yellow"/>
              </w:rPr>
              <w:object w:dxaOrig="5260" w:dyaOrig="740" w14:anchorId="0A944F09">
                <v:shape id="_x0000_i1411" type="#_x0000_t75" style="width:288.6pt;height:44.35pt" o:ole="">
                  <v:imagedata r:id="rId672" o:title=""/>
                </v:shape>
                <o:OLEObject Type="Embed" ProgID="Equation.3" ShapeID="_x0000_i1411" DrawAspect="Content" ObjectID="_1625467552" r:id="rId673"/>
              </w:object>
            </w:r>
            <w:r>
              <w:rPr>
                <w:szCs w:val="22"/>
              </w:rPr>
              <w:t>,</w:t>
            </w:r>
          </w:p>
          <w:p w14:paraId="5FD2495D" w14:textId="77777777" w:rsidR="00FF2EA8" w:rsidRPr="00061D4F" w:rsidRDefault="00FF2EA8" w:rsidP="00111136">
            <w:pPr>
              <w:jc w:val="both"/>
              <w:rPr>
                <w:szCs w:val="22"/>
              </w:rPr>
            </w:pPr>
          </w:p>
          <w:p w14:paraId="62AD2B2A" w14:textId="77777777" w:rsidR="00FF2EA8" w:rsidRDefault="00FF2EA8" w:rsidP="00111136">
            <w:pPr>
              <w:jc w:val="center"/>
              <w:rPr>
                <w:szCs w:val="22"/>
              </w:rPr>
            </w:pPr>
            <w:r w:rsidRPr="008577C3">
              <w:rPr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A3062B" wp14:editId="2C308D9E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41275</wp:posOffset>
                      </wp:positionV>
                      <wp:extent cx="1315720" cy="321310"/>
                      <wp:effectExtent l="0" t="0" r="17780" b="2159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974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75F7D" id="Прямоугольник 16" o:spid="_x0000_s1026" style="position:absolute;margin-left:64.25pt;margin-top:3.25pt;width:103.6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" filled="f" strokecolor="red" strokeweight="1pt"/>
                  </w:pict>
                </mc:Fallback>
              </mc:AlternateContent>
            </w:r>
            <w:r w:rsidRPr="00096CB8">
              <w:rPr>
                <w:position w:val="-38"/>
                <w:szCs w:val="22"/>
                <w:highlight w:val="yellow"/>
              </w:rPr>
              <w:object w:dxaOrig="7800" w:dyaOrig="880" w14:anchorId="76A8C00B">
                <v:shape id="_x0000_i1412" type="#_x0000_t75" style="width:393.4pt;height:44.35pt" o:ole="">
                  <v:imagedata r:id="rId674" o:title=""/>
                </v:shape>
                <o:OLEObject Type="Embed" ProgID="Equation.3" ShapeID="_x0000_i1412" DrawAspect="Content" ObjectID="_1625467553" r:id="rId675"/>
              </w:object>
            </w:r>
          </w:p>
          <w:p w14:paraId="314F9836" w14:textId="77777777" w:rsidR="00FF2EA8" w:rsidRPr="00AF0561" w:rsidRDefault="00FF2EA8" w:rsidP="00111136">
            <w:pPr>
              <w:jc w:val="both"/>
              <w:rPr>
                <w:szCs w:val="22"/>
                <w:lang w:val="ru-RU"/>
              </w:rPr>
            </w:pPr>
            <w:r w:rsidRPr="00AF0561">
              <w:rPr>
                <w:szCs w:val="22"/>
                <w:lang w:val="ru-RU"/>
              </w:rPr>
              <w:t xml:space="preserve">где </w:t>
            </w:r>
            <w:r w:rsidRPr="004C524B">
              <w:rPr>
                <w:position w:val="-14"/>
                <w:szCs w:val="22"/>
              </w:rPr>
              <w:object w:dxaOrig="760" w:dyaOrig="400" w14:anchorId="42DC538B">
                <v:shape id="_x0000_i1413" type="#_x0000_t75" style="width:34.55pt;height:19pt" o:ole="">
                  <v:imagedata r:id="rId614" o:title=""/>
                </v:shape>
                <o:OLEObject Type="Embed" ProgID="Equation.3" ShapeID="_x0000_i1413" DrawAspect="Content" ObjectID="_1625467554" r:id="rId676"/>
              </w:object>
            </w:r>
            <w:r w:rsidRPr="00AF0561">
              <w:rPr>
                <w:szCs w:val="22"/>
                <w:lang w:val="ru-RU"/>
              </w:rPr>
              <w:t xml:space="preserve">– расчетный месяц, в котором наступает дата начала периода реализации </w:t>
            </w:r>
            <w:r w:rsidRPr="00AF0561">
              <w:rPr>
                <w:bCs/>
                <w:szCs w:val="22"/>
                <w:lang w:val="ru-RU"/>
              </w:rPr>
              <w:t xml:space="preserve">проекта модернизации, </w:t>
            </w:r>
            <w:r w:rsidRPr="00AF0561">
              <w:rPr>
                <w:szCs w:val="22"/>
                <w:lang w:val="ru-RU"/>
              </w:rPr>
              <w:t xml:space="preserve">указанная в приложении 1 к договорам на модернизацию, заключенным в отношении ГТП генерации </w:t>
            </w:r>
            <w:r w:rsidRPr="0042333A">
              <w:rPr>
                <w:i/>
                <w:szCs w:val="22"/>
                <w:lang w:val="en-US"/>
              </w:rPr>
              <w:t>p</w:t>
            </w:r>
            <w:r w:rsidRPr="00AF0561">
              <w:rPr>
                <w:szCs w:val="22"/>
                <w:lang w:val="ru-RU"/>
              </w:rPr>
              <w:t xml:space="preserve">; </w:t>
            </w:r>
          </w:p>
          <w:p w14:paraId="558F18E5" w14:textId="77777777" w:rsidR="00FF2EA8" w:rsidRPr="00AF0561" w:rsidRDefault="00FF2EA8" w:rsidP="00111136">
            <w:pPr>
              <w:jc w:val="both"/>
              <w:rPr>
                <w:szCs w:val="22"/>
                <w:lang w:val="ru-RU"/>
              </w:rPr>
            </w:pPr>
          </w:p>
          <w:p w14:paraId="6DBAFBC1" w14:textId="77777777" w:rsidR="00FF2EA8" w:rsidRPr="00061D4F" w:rsidRDefault="00FF2EA8" w:rsidP="00111136">
            <w:pPr>
              <w:ind w:firstLine="426"/>
              <w:jc w:val="center"/>
              <w:rPr>
                <w:szCs w:val="22"/>
              </w:rPr>
            </w:pPr>
            <w:r w:rsidRPr="00A82413">
              <w:rPr>
                <w:position w:val="-38"/>
                <w:szCs w:val="22"/>
                <w:highlight w:val="yellow"/>
              </w:rPr>
              <w:object w:dxaOrig="9900" w:dyaOrig="880" w14:anchorId="197DC48E">
                <v:shape id="_x0000_i1414" type="#_x0000_t75" style="width:457.9pt;height:38pt" o:ole="">
                  <v:imagedata r:id="rId677" o:title=""/>
                </v:shape>
                <o:OLEObject Type="Embed" ProgID="Equation.3" ShapeID="_x0000_i1414" DrawAspect="Content" ObjectID="_1625467555" r:id="rId678"/>
              </w:object>
            </w:r>
          </w:p>
          <w:p w14:paraId="395910E7" w14:textId="0E84A91B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A82413">
              <w:rPr>
                <w:position w:val="-14"/>
                <w:highlight w:val="yellow"/>
              </w:rPr>
              <w:object w:dxaOrig="780" w:dyaOrig="400" w14:anchorId="08EA32E3">
                <v:shape id="_x0000_i1415" type="#_x0000_t75" style="width:38pt;height:21.9pt" o:ole="">
                  <v:imagedata r:id="rId679" o:title=""/>
                </v:shape>
                <o:OLEObject Type="Embed" ProgID="Equation.3" ShapeID="_x0000_i1415" DrawAspect="Content" ObjectID="_1625467556" r:id="rId680"/>
              </w:object>
            </w:r>
            <w:r w:rsidR="00103B41">
              <w:rPr>
                <w:lang w:val="ru-RU"/>
              </w:rPr>
              <w:t xml:space="preserve"> </w:t>
            </w:r>
            <w:r w:rsidRPr="005F4772">
              <w:rPr>
                <w:rFonts w:ascii="Garamond" w:hAnsi="Garamond"/>
                <w:szCs w:val="22"/>
                <w:lang w:val="ru-RU"/>
              </w:rPr>
              <w:t xml:space="preserve">– расчетный месяц, в котором наступает дата начала поставки </w:t>
            </w:r>
            <w:r w:rsidRPr="008577C3">
              <w:rPr>
                <w:rFonts w:ascii="Garamond" w:hAnsi="Garamond"/>
                <w:szCs w:val="22"/>
                <w:lang w:val="ru-RU"/>
              </w:rPr>
              <w:t>мощности на оптовый рынок</w:t>
            </w:r>
            <w:r w:rsidRPr="005F4772">
              <w:rPr>
                <w:rFonts w:ascii="Garamond" w:hAnsi="Garamond"/>
                <w:szCs w:val="22"/>
                <w:lang w:val="ru-RU"/>
              </w:rPr>
              <w:t xml:space="preserve">, указанная </w:t>
            </w:r>
            <w:r w:rsidRPr="00103B41">
              <w:rPr>
                <w:rFonts w:ascii="Garamond" w:hAnsi="Garamond"/>
                <w:szCs w:val="22"/>
                <w:lang w:val="ru-RU"/>
              </w:rPr>
              <w:t xml:space="preserve">в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приложении 1 к договорам на модернизацию, заключенным в отношении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p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(без учета возможного изменения указанной даты).</w:t>
            </w:r>
          </w:p>
          <w:p w14:paraId="28EA3613" w14:textId="77777777" w:rsidR="00FF2EA8" w:rsidRPr="00061D4F" w:rsidRDefault="00FF2EA8" w:rsidP="00111136">
            <w:pPr>
              <w:jc w:val="center"/>
              <w:rPr>
                <w:szCs w:val="22"/>
              </w:rPr>
            </w:pPr>
            <w:r w:rsidRPr="003E3DEA">
              <w:rPr>
                <w:position w:val="-16"/>
                <w:szCs w:val="22"/>
              </w:rPr>
              <w:object w:dxaOrig="4459" w:dyaOrig="620" w14:anchorId="1BAEE3E4">
                <v:shape id="_x0000_i1416" type="#_x0000_t75" style="width:224.05pt;height:27.65pt" o:ole="">
                  <v:imagedata r:id="rId620" o:title=""/>
                </v:shape>
                <o:OLEObject Type="Embed" ProgID="Equation.3" ShapeID="_x0000_i1416" DrawAspect="Content" ObjectID="_1625467557" r:id="rId681"/>
              </w:object>
            </w:r>
            <w:r>
              <w:rPr>
                <w:szCs w:val="22"/>
              </w:rPr>
              <w:t>,</w:t>
            </w:r>
          </w:p>
          <w:p w14:paraId="3C294DAB" w14:textId="77777777" w:rsidR="00FF2EA8" w:rsidRPr="00061D4F" w:rsidRDefault="00FF2EA8" w:rsidP="00111136">
            <w:pPr>
              <w:pStyle w:val="a9"/>
              <w:ind w:left="567"/>
              <w:rPr>
                <w:rFonts w:ascii="Garamond" w:hAnsi="Garamond"/>
                <w:szCs w:val="22"/>
                <w:lang w:val="ru-RU"/>
              </w:rPr>
            </w:pPr>
            <w:r w:rsidRPr="00302226">
              <w:rPr>
                <w:rFonts w:ascii="Garamond" w:hAnsi="Garamond"/>
                <w:position w:val="-14"/>
                <w:szCs w:val="22"/>
              </w:rPr>
              <w:object w:dxaOrig="360" w:dyaOrig="380" w14:anchorId="1F6968DD">
                <v:shape id="_x0000_i1417" type="#_x0000_t75" style="width:21.9pt;height:20.15pt" o:ole="">
                  <v:imagedata r:id="rId243" o:title=""/>
                </v:shape>
                <o:OLEObject Type="Embed" ProgID="Equation.3" ShapeID="_x0000_i1417" DrawAspect="Content" ObjectID="_1625467558" r:id="rId682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 –</w:t>
            </w:r>
            <w:r w:rsidRPr="00061D4F">
              <w:rPr>
                <w:rFonts w:ascii="Garamond" w:hAnsi="Garamond"/>
                <w:szCs w:val="22"/>
                <w:lang w:val="ru-RU"/>
              </w:rPr>
              <w:t xml:space="preserve"> количество календарных месяцев, равное:</w:t>
            </w:r>
          </w:p>
          <w:p w14:paraId="17958000" w14:textId="77777777" w:rsidR="00FF2EA8" w:rsidRPr="008577C3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ind w:left="567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36 – 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2 к договорам на модернизацию, заключенным в отношении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в графе «</w:t>
            </w:r>
            <w:r w:rsidRPr="008577C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Вид топлива» указано значение «уголь»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;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</w:p>
          <w:p w14:paraId="5D5C4289" w14:textId="77777777" w:rsidR="00FF2EA8" w:rsidRPr="008577C3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ind w:left="567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36 – 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содержатся мероприятия, указанные в подп. 2.2 п. 3.2 </w:t>
            </w:r>
            <w:r w:rsidRPr="00103B4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37716700" w14:textId="77777777" w:rsidR="00FF2EA8" w:rsidRPr="00532B6A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061D4F">
              <w:rPr>
                <w:rFonts w:ascii="Garamond" w:hAnsi="Garamond"/>
                <w:szCs w:val="22"/>
                <w:lang w:val="ru-RU"/>
              </w:rPr>
              <w:t>24 – для иных проектов модернизации</w:t>
            </w:r>
            <w:r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14892DB0" w14:textId="77777777" w:rsidR="00FF2EA8" w:rsidRPr="00AF0561" w:rsidRDefault="00FF2EA8" w:rsidP="00111136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Cs w:val="22"/>
                <w:lang w:val="ru-RU"/>
              </w:rPr>
            </w:pPr>
            <w:r w:rsidRPr="00061D4F">
              <w:rPr>
                <w:position w:val="-10"/>
                <w:szCs w:val="22"/>
              </w:rPr>
              <w:object w:dxaOrig="660" w:dyaOrig="340" w14:anchorId="29E8A141">
                <v:shape id="_x0000_i1418" type="#_x0000_t75" style="width:36.85pt;height:14.4pt" o:ole="">
                  <v:imagedata r:id="rId623" o:title=""/>
                </v:shape>
                <o:OLEObject Type="Embed" ProgID="Equation.3" ShapeID="_x0000_i1418" DrawAspect="Content" ObjectID="_1625467559" r:id="rId683"/>
              </w:object>
            </w:r>
            <w:r w:rsidRPr="00AF0561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AF0561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061D4F">
              <w:rPr>
                <w:i/>
                <w:szCs w:val="22"/>
                <w:lang w:val="en-US"/>
              </w:rPr>
              <w:t>T</w:t>
            </w:r>
            <w:r w:rsidRPr="00AF0561">
              <w:rPr>
                <w:i/>
                <w:szCs w:val="22"/>
                <w:lang w:val="ru-RU"/>
              </w:rPr>
              <w:t>–</w:t>
            </w:r>
            <w:r w:rsidRPr="00AF0561">
              <w:rPr>
                <w:szCs w:val="22"/>
                <w:lang w:val="ru-RU"/>
              </w:rPr>
              <w:t>1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>
              <w:rPr>
                <w:rFonts w:eastAsiaTheme="minorHAnsi" w:cs="Garamond"/>
                <w:szCs w:val="22"/>
                <w:lang w:val="en-US"/>
              </w:rPr>
              <w:t>c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 пунктом 28.1.3 настоящего Регламента.</w:t>
            </w:r>
          </w:p>
          <w:p w14:paraId="6DAA85BD" w14:textId="77777777" w:rsidR="00FF2EA8" w:rsidRPr="00AF0561" w:rsidRDefault="00FF2EA8" w:rsidP="00111136">
            <w:pPr>
              <w:autoSpaceDE w:val="0"/>
              <w:autoSpaceDN w:val="0"/>
              <w:adjustRightInd w:val="0"/>
              <w:jc w:val="center"/>
              <w:rPr>
                <w:rFonts w:eastAsiaTheme="minorHAnsi" w:cs="Garamond"/>
                <w:szCs w:val="22"/>
                <w:lang w:val="ru-RU"/>
              </w:rPr>
            </w:pPr>
            <w:r w:rsidRPr="00A82413">
              <w:rPr>
                <w:position w:val="-32"/>
                <w:highlight w:val="yellow"/>
              </w:rPr>
              <w:object w:dxaOrig="2420" w:dyaOrig="1100" w14:anchorId="5C7F1294">
                <v:shape id="_x0000_i1419" type="#_x0000_t75" style="width:117.5pt;height:51.85pt" o:ole="">
                  <v:imagedata r:id="rId684" o:title=""/>
                </v:shape>
                <o:OLEObject Type="Embed" ProgID="Equation.3" ShapeID="_x0000_i1419" DrawAspect="Content" ObjectID="_1625467560" r:id="rId685"/>
              </w:object>
            </w:r>
            <w:r w:rsidRPr="00AF0561">
              <w:rPr>
                <w:lang w:val="ru-RU"/>
              </w:rPr>
              <w:t>.</w:t>
            </w:r>
          </w:p>
          <w:p w14:paraId="41D98478" w14:textId="77777777" w:rsidR="00FF2EA8" w:rsidRPr="000B29DB" w:rsidRDefault="00FF2EA8" w:rsidP="00111136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г</w:t>
            </w:r>
            <w:r w:rsidRPr="000B29DB">
              <w:rPr>
                <w:rFonts w:ascii="Garamond" w:hAnsi="Garamond"/>
                <w:szCs w:val="22"/>
                <w:lang w:val="ru-RU"/>
              </w:rPr>
              <w:t>де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B29DB">
              <w:rPr>
                <w:rFonts w:ascii="Garamond" w:hAnsi="Garamond"/>
                <w:position w:val="-14"/>
                <w:szCs w:val="22"/>
              </w:rPr>
              <w:object w:dxaOrig="1240" w:dyaOrig="380" w14:anchorId="11F89B0C">
                <v:shape id="_x0000_i1420" type="#_x0000_t75" style="width:65.1pt;height:20.15pt" o:ole="">
                  <v:imagedata r:id="rId105" o:title=""/>
                </v:shape>
                <o:OLEObject Type="Embed" ProgID="Equation.3" ShapeID="_x0000_i1420" DrawAspect="Content" ObjectID="_1625467561" r:id="rId686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14:paraId="50BBBD25" w14:textId="77777777" w:rsidR="00FF2EA8" w:rsidRPr="000B29DB" w:rsidRDefault="00FF2EA8" w:rsidP="00111136">
            <w:pPr>
              <w:pStyle w:val="a9"/>
              <w:ind w:left="284"/>
              <w:rPr>
                <w:rFonts w:ascii="Garamond" w:hAnsi="Garamond"/>
                <w:i/>
                <w:szCs w:val="22"/>
                <w:lang w:val="ru-RU"/>
              </w:rPr>
            </w:pPr>
            <w:r w:rsidRPr="000B29DB">
              <w:rPr>
                <w:rFonts w:ascii="Garamond" w:hAnsi="Garamond"/>
                <w:position w:val="-4"/>
                <w:szCs w:val="22"/>
              </w:rPr>
              <w:object w:dxaOrig="240" w:dyaOrig="320" w14:anchorId="0960E8B0">
                <v:shape id="_x0000_i1421" type="#_x0000_t75" style="width:14.4pt;height:14.4pt" o:ole="">
                  <v:imagedata r:id="rId107" o:title=""/>
                </v:shape>
                <o:OLEObject Type="Embed" ProgID="Equation.3" ShapeID="_x0000_i1421" DrawAspect="Content" ObjectID="_1625467562" r:id="rId687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B29DB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0B29DB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</w:t>
            </w:r>
            <w:r w:rsidRPr="000B29DB">
              <w:rPr>
                <w:rFonts w:ascii="Garamond" w:hAnsi="Garamond"/>
                <w:position w:val="-6"/>
                <w:szCs w:val="22"/>
              </w:rPr>
              <w:object w:dxaOrig="180" w:dyaOrig="200" w14:anchorId="65CB6CCB">
                <v:shape id="_x0000_i1422" type="#_x0000_t75" style="width:11.5pt;height:11.5pt" o:ole="">
                  <v:imagedata r:id="rId109" o:title=""/>
                </v:shape>
                <o:OLEObject Type="Embed" ProgID="Equation.3" ShapeID="_x0000_i1422" DrawAspect="Content" ObjectID="_1625467563" r:id="rId688"/>
              </w:object>
            </w:r>
            <w:r w:rsidRPr="000B29DB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4D540E34" w14:textId="77777777" w:rsidR="00FF2EA8" w:rsidRPr="00AF0561" w:rsidRDefault="00FF2EA8" w:rsidP="00111136">
            <w:pPr>
              <w:ind w:left="284"/>
              <w:jc w:val="both"/>
              <w:rPr>
                <w:rFonts w:eastAsiaTheme="minorHAnsi" w:cs="Garamond"/>
                <w:szCs w:val="22"/>
                <w:lang w:val="ru-RU"/>
              </w:rPr>
            </w:pPr>
            <w:r w:rsidRPr="000B29DB">
              <w:rPr>
                <w:position w:val="-14"/>
                <w:szCs w:val="22"/>
              </w:rPr>
              <w:object w:dxaOrig="520" w:dyaOrig="380" w14:anchorId="4819A52D">
                <v:shape id="_x0000_i1423" type="#_x0000_t75" style="width:27.65pt;height:20.15pt" o:ole="">
                  <v:imagedata r:id="rId111" o:title=""/>
                </v:shape>
                <o:OLEObject Type="Embed" ProgID="Equation.3" ShapeID="_x0000_i1423" DrawAspect="Content" ObjectID="_1625467564" r:id="rId689"/>
              </w:object>
            </w:r>
            <w:r w:rsidRPr="00AF0561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AF0561">
              <w:rPr>
                <w:rFonts w:eastAsiaTheme="minorHAnsi" w:cs="Garamond"/>
                <w:szCs w:val="22"/>
                <w:lang w:val="ru-RU"/>
              </w:rPr>
              <w:t>в отношении календарного года</w:t>
            </w:r>
            <w:r w:rsidRPr="00AF0561">
              <w:rPr>
                <w:i/>
                <w:szCs w:val="22"/>
                <w:lang w:val="ru-RU"/>
              </w:rPr>
              <w:t xml:space="preserve"> </w:t>
            </w:r>
            <w:r w:rsidRPr="007A5648">
              <w:rPr>
                <w:position w:val="-4"/>
              </w:rPr>
              <w:object w:dxaOrig="240" w:dyaOrig="320" w14:anchorId="1AE28BBD">
                <v:shape id="_x0000_i1424" type="#_x0000_t75" style="width:14.4pt;height:14.4pt" o:ole="">
                  <v:imagedata r:id="rId107" o:title=""/>
                </v:shape>
                <o:OLEObject Type="Embed" ProgID="Equation.3" ShapeID="_x0000_i1424" DrawAspect="Content" ObjectID="_1625467565" r:id="rId690"/>
              </w:objec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в соответствии </w:t>
            </w:r>
            <w:r>
              <w:rPr>
                <w:rFonts w:eastAsiaTheme="minorHAnsi" w:cs="Garamond"/>
                <w:szCs w:val="22"/>
                <w:lang w:val="en-US"/>
              </w:rPr>
              <w:t>c</w:t>
            </w:r>
            <w:r w:rsidRPr="00AF0561">
              <w:rPr>
                <w:rFonts w:eastAsiaTheme="minorHAnsi" w:cs="Garamond"/>
                <w:szCs w:val="22"/>
                <w:lang w:val="ru-RU"/>
              </w:rPr>
              <w:t xml:space="preserve"> пунктом 28.1.3 настоящего Регламента.</w:t>
            </w:r>
          </w:p>
          <w:p w14:paraId="2CB1D1F5" w14:textId="77777777" w:rsidR="00FF2EA8" w:rsidRPr="00AF0561" w:rsidRDefault="00FF2EA8" w:rsidP="00111136">
            <w:pPr>
              <w:jc w:val="both"/>
              <w:rPr>
                <w:szCs w:val="22"/>
                <w:lang w:val="ru-RU"/>
              </w:rPr>
            </w:pPr>
          </w:p>
          <w:p w14:paraId="3CD08184" w14:textId="77777777" w:rsidR="00FF2EA8" w:rsidRPr="00894E79" w:rsidRDefault="00FF2EA8" w:rsidP="00111136">
            <w:pPr>
              <w:pStyle w:val="afffe"/>
              <w:ind w:left="567"/>
              <w:rPr>
                <w:rFonts w:ascii="Garamond" w:hAnsi="Garamond"/>
                <w:sz w:val="22"/>
                <w:szCs w:val="22"/>
              </w:rPr>
            </w:pPr>
            <w:r w:rsidRPr="00894E79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894E79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380" w14:anchorId="001783B7">
                <v:shape id="_x0000_i1425" type="#_x0000_t75" style="width:54.15pt;height:19pt" o:ole="">
                  <v:imagedata r:id="rId632" o:title=""/>
                </v:shape>
                <o:OLEObject Type="Embed" ProgID="Equation.3" ShapeID="_x0000_i1425" DrawAspect="Content" ObjectID="_1625467566" r:id="rId691"/>
              </w:object>
            </w:r>
            <w:r w:rsidRPr="00894E79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A8241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739" w:dyaOrig="400" w14:anchorId="2124C3D9">
                <v:shape id="_x0000_i1426" type="#_x0000_t75" style="width:190.1pt;height:19pt" o:ole="">
                  <v:imagedata r:id="rId692" o:title=""/>
                </v:shape>
                <o:OLEObject Type="Embed" ProgID="Equation.3" ShapeID="_x0000_i1426" DrawAspect="Content" ObjectID="_1625467567" r:id="rId693"/>
              </w:object>
            </w:r>
            <w:r w:rsidRPr="00894E79">
              <w:rPr>
                <w:rFonts w:ascii="Garamond" w:hAnsi="Garamond"/>
                <w:sz w:val="22"/>
                <w:szCs w:val="22"/>
              </w:rPr>
              <w:t>, то</w:t>
            </w:r>
          </w:p>
          <w:p w14:paraId="3A12181C" w14:textId="77777777" w:rsidR="00FF2EA8" w:rsidRPr="00894E79" w:rsidRDefault="00FF2EA8" w:rsidP="00111136">
            <w:pPr>
              <w:jc w:val="center"/>
              <w:rPr>
                <w:szCs w:val="22"/>
              </w:rPr>
            </w:pPr>
            <w:r w:rsidRPr="00894E79">
              <w:rPr>
                <w:position w:val="-100"/>
                <w:szCs w:val="22"/>
              </w:rPr>
              <w:object w:dxaOrig="6140" w:dyaOrig="2120" w14:anchorId="1A7A1070">
                <v:shape id="_x0000_i1427" type="#_x0000_t75" style="width:307pt;height:108.85pt" o:ole="">
                  <v:imagedata r:id="rId636" o:title=""/>
                </v:shape>
                <o:OLEObject Type="Embed" ProgID="Equation.3" ShapeID="_x0000_i1427" DrawAspect="Content" ObjectID="_1625467568" r:id="rId694"/>
              </w:object>
            </w:r>
          </w:p>
          <w:p w14:paraId="6333CAC1" w14:textId="77777777" w:rsidR="00FF2EA8" w:rsidRPr="00894E79" w:rsidRDefault="00FF2EA8" w:rsidP="00111136">
            <w:pPr>
              <w:ind w:firstLine="540"/>
              <w:rPr>
                <w:szCs w:val="22"/>
              </w:rPr>
            </w:pPr>
            <w:r w:rsidRPr="00894E79">
              <w:rPr>
                <w:szCs w:val="22"/>
              </w:rPr>
              <w:t xml:space="preserve">В иных случаях </w:t>
            </w:r>
          </w:p>
          <w:p w14:paraId="54F62D1F" w14:textId="77777777" w:rsidR="00FF2EA8" w:rsidRPr="00894E79" w:rsidRDefault="00FF2EA8" w:rsidP="00111136">
            <w:pPr>
              <w:pStyle w:val="a9"/>
              <w:ind w:left="540"/>
              <w:jc w:val="center"/>
              <w:rPr>
                <w:rFonts w:ascii="Garamond" w:hAnsi="Garamond"/>
                <w:i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100"/>
                <w:szCs w:val="22"/>
              </w:rPr>
              <w:object w:dxaOrig="5740" w:dyaOrig="2120" w14:anchorId="57D54711">
                <v:shape id="_x0000_i1428" type="#_x0000_t75" style="width:287.4pt;height:108.85pt" o:ole="">
                  <v:imagedata r:id="rId638" o:title=""/>
                </v:shape>
                <o:OLEObject Type="Embed" ProgID="Equation.3" ShapeID="_x0000_i1428" DrawAspect="Content" ObjectID="_1625467569" r:id="rId695"/>
              </w:object>
            </w:r>
          </w:p>
          <w:p w14:paraId="032DE465" w14:textId="77777777" w:rsidR="00FF2EA8" w:rsidRPr="00894E79" w:rsidRDefault="00FF2EA8" w:rsidP="00111136">
            <w:pPr>
              <w:pStyle w:val="a9"/>
              <w:ind w:firstLine="426"/>
              <w:rPr>
                <w:rFonts w:ascii="Garamond" w:hAnsi="Garamond"/>
                <w:i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4"/>
                <w:szCs w:val="22"/>
              </w:rPr>
              <w:object w:dxaOrig="279" w:dyaOrig="260" w14:anchorId="2C1441BA">
                <v:shape id="_x0000_i1429" type="#_x0000_t75" style="width:14.4pt;height:14.4pt" o:ole="">
                  <v:imagedata r:id="rId79" o:title=""/>
                </v:shape>
                <o:OLEObject Type="Embed" ProgID="Equation.3" ShapeID="_x0000_i1429" DrawAspect="Content" ObjectID="_1625467570" r:id="rId696"/>
              </w:object>
            </w:r>
            <w:r w:rsidRPr="00894E79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год, которому принадлежит месяц </w:t>
            </w:r>
            <w:r w:rsidRPr="00894E79">
              <w:rPr>
                <w:rFonts w:ascii="Garamond" w:hAnsi="Garamond"/>
                <w:position w:val="-10"/>
                <w:szCs w:val="22"/>
              </w:rPr>
              <w:object w:dxaOrig="1040" w:dyaOrig="340" w14:anchorId="202A3B4A">
                <v:shape id="_x0000_i1430" type="#_x0000_t75" style="width:71.4pt;height:23.05pt" o:ole="">
                  <v:imagedata r:id="rId641" o:title=""/>
                </v:shape>
                <o:OLEObject Type="Embed" ProgID="Equation.3" ShapeID="_x0000_i1430" DrawAspect="Content" ObjectID="_1625467571" r:id="rId697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129F99E9" w14:textId="77777777" w:rsidR="00FF2EA8" w:rsidRPr="00FC71C7" w:rsidRDefault="00FF2EA8" w:rsidP="00111136">
            <w:pPr>
              <w:pStyle w:val="a9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894E79">
              <w:rPr>
                <w:rFonts w:ascii="Garamond" w:hAnsi="Garamond"/>
                <w:position w:val="-14"/>
                <w:szCs w:val="22"/>
              </w:rPr>
              <w:object w:dxaOrig="1540" w:dyaOrig="380" w14:anchorId="0F313AA3">
                <v:shape id="_x0000_i1431" type="#_x0000_t75" style="width:76.6pt;height:19pt" o:ole="">
                  <v:imagedata r:id="rId643" o:title=""/>
                </v:shape>
                <o:OLEObject Type="Embed" ProgID="Equation.3" ShapeID="_x0000_i1431" DrawAspect="Content" ObjectID="_1625467572" r:id="rId698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>–</w: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индекс потребительских цен для месяца </w:t>
            </w:r>
            <w:r w:rsidRPr="00894E79">
              <w:rPr>
                <w:rFonts w:ascii="Garamond" w:hAnsi="Garamond"/>
                <w:position w:val="-10"/>
                <w:szCs w:val="22"/>
              </w:rPr>
              <w:object w:dxaOrig="1040" w:dyaOrig="340" w14:anchorId="6EA32DE5">
                <v:shape id="_x0000_i1432" type="#_x0000_t75" style="width:71.4pt;height:23.05pt" o:ole="">
                  <v:imagedata r:id="rId641" o:title=""/>
                </v:shape>
                <o:OLEObject Type="Embed" ProgID="Equation.3" ShapeID="_x0000_i1432" DrawAspect="Content" ObjectID="_1625467573" r:id="rId699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 года </w:t>
            </w:r>
            <w:r w:rsidRPr="00894E79">
              <w:rPr>
                <w:rFonts w:ascii="Garamond" w:hAnsi="Garamond"/>
                <w:position w:val="-4"/>
                <w:szCs w:val="22"/>
              </w:rPr>
              <w:object w:dxaOrig="279" w:dyaOrig="260" w14:anchorId="05248A41">
                <v:shape id="_x0000_i1433" type="#_x0000_t75" style="width:14.4pt;height:14.4pt" o:ole="">
                  <v:imagedata r:id="rId79" o:title=""/>
                </v:shape>
                <o:OLEObject Type="Embed" ProgID="Equation.3" ShapeID="_x0000_i1433" DrawAspect="Content" ObjectID="_1625467574" r:id="rId700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 xml:space="preserve">в процентах к декабрю года </w:t>
            </w:r>
            <w:r w:rsidRPr="00894E79">
              <w:rPr>
                <w:rFonts w:ascii="Garamond" w:hAnsi="Garamond"/>
                <w:position w:val="-4"/>
                <w:szCs w:val="22"/>
              </w:rPr>
              <w:object w:dxaOrig="560" w:dyaOrig="260" w14:anchorId="65D88DFE">
                <v:shape id="_x0000_i1434" type="#_x0000_t75" style="width:27.65pt;height:14.4pt" o:ole="">
                  <v:imagedata r:id="rId88" o:title=""/>
                </v:shape>
                <o:OLEObject Type="Embed" ProgID="Equation.3" ShapeID="_x0000_i1434" DrawAspect="Content" ObjectID="_1625467575" r:id="rId701"/>
              </w:object>
            </w:r>
            <w:r w:rsidRPr="00894E79">
              <w:rPr>
                <w:rFonts w:ascii="Garamond" w:hAnsi="Garamond"/>
                <w:szCs w:val="22"/>
                <w:lang w:val="ru-RU"/>
              </w:rPr>
              <w:t>, определяемый и публикуемый федеральным органом исполнительной власти, осуществляющим</w: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функции по формированию официальной статистической информации.</w:t>
            </w:r>
          </w:p>
          <w:p w14:paraId="0FE0415D" w14:textId="77777777" w:rsidR="00FF2EA8" w:rsidRPr="00061D4F" w:rsidRDefault="00FF2EA8" w:rsidP="00111136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FC71C7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FC71C7">
              <w:rPr>
                <w:position w:val="-14"/>
              </w:rPr>
              <w:object w:dxaOrig="1540" w:dyaOrig="380" w14:anchorId="3FCC33D2">
                <v:shape id="_x0000_i1435" type="#_x0000_t75" style="width:76.6pt;height:19pt" o:ole="">
                  <v:imagedata r:id="rId643" o:title=""/>
                </v:shape>
                <o:OLEObject Type="Embed" ProgID="Equation.3" ShapeID="_x0000_i1435" DrawAspect="Content" ObjectID="_1625467576" r:id="rId702"/>
              </w:objec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определяется в году </w:t>
            </w:r>
            <w:r w:rsidRPr="00FC71C7">
              <w:rPr>
                <w:position w:val="-4"/>
              </w:rPr>
              <w:object w:dxaOrig="560" w:dyaOrig="260" w14:anchorId="17ECE45F">
                <v:shape id="_x0000_i1436" type="#_x0000_t75" style="width:23.05pt;height:11.5pt" o:ole="">
                  <v:imagedata r:id="rId92" o:title=""/>
                </v:shape>
                <o:OLEObject Type="Embed" ProgID="Equation.3" ShapeID="_x0000_i1436" DrawAspect="Content" ObjectID="_1625467577" r:id="rId703"/>
              </w:objec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в соответствии с порядком определения фактического значения индекса потребительских цен, предусмотренным </w:t>
            </w:r>
            <w:r w:rsidRPr="00FC71C7">
              <w:rPr>
                <w:rFonts w:ascii="Garamond" w:hAnsi="Garamond"/>
                <w:i/>
                <w:szCs w:val="22"/>
                <w:lang w:val="ru-RU"/>
              </w:rPr>
              <w:t xml:space="preserve">Регламентом </w:t>
            </w:r>
            <w:r w:rsidRPr="00FC71C7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FC71C7">
              <w:rPr>
                <w:rFonts w:ascii="Garamond" w:hAnsi="Garamond"/>
                <w:bCs/>
                <w:szCs w:val="22"/>
                <w:lang w:val="ru-RU"/>
              </w:rPr>
              <w:t>(Приложение № 19.6</w:t>
            </w:r>
            <w:r w:rsidRPr="00FC71C7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FC71C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FC71C7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29383C5E" w14:textId="77777777" w:rsidR="00FF2EA8" w:rsidRPr="0011798C" w:rsidRDefault="00FF2EA8" w:rsidP="00111136">
            <w:pPr>
              <w:pStyle w:val="a9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532B6A">
              <w:rPr>
                <w:rFonts w:ascii="Garamond" w:hAnsi="Garamond"/>
                <w:lang w:val="ru-RU"/>
              </w:rPr>
              <w:t xml:space="preserve">Величины </w:t>
            </w:r>
            <w:r w:rsidRPr="0005071B">
              <w:rPr>
                <w:position w:val="-14"/>
              </w:rPr>
              <w:object w:dxaOrig="1480" w:dyaOrig="400" w14:anchorId="7601C542">
                <v:shape id="_x0000_i1437" type="#_x0000_t75" style="width:80.05pt;height:21.9pt" o:ole="">
                  <v:imagedata r:id="rId650" o:title=""/>
                </v:shape>
                <o:OLEObject Type="Embed" ProgID="Equation.3" ShapeID="_x0000_i1437" DrawAspect="Content" ObjectID="_1625467578" r:id="rId704"/>
              </w:object>
            </w:r>
            <w:r w:rsidRPr="00552CD5">
              <w:rPr>
                <w:lang w:val="ru-RU"/>
              </w:rPr>
              <w:t xml:space="preserve">, </w:t>
            </w:r>
            <w:r w:rsidRPr="007A5648">
              <w:rPr>
                <w:rFonts w:ascii="Garamond" w:hAnsi="Garamond"/>
                <w:position w:val="-14"/>
              </w:rPr>
              <w:object w:dxaOrig="1219" w:dyaOrig="400" w14:anchorId="3CF97062">
                <v:shape id="_x0000_i1438" type="#_x0000_t75" style="width:57.6pt;height:21.9pt" o:ole="">
                  <v:imagedata r:id="rId652" o:title=""/>
                </v:shape>
                <o:OLEObject Type="Embed" ProgID="Equation.3" ShapeID="_x0000_i1438" DrawAspect="Content" ObjectID="_1625467579" r:id="rId705"/>
              </w:object>
            </w:r>
            <w:r w:rsidRPr="00532B6A">
              <w:rPr>
                <w:rFonts w:ascii="Garamond" w:hAnsi="Garamond"/>
                <w:lang w:val="ru-RU"/>
              </w:rPr>
              <w:t xml:space="preserve">, </w:t>
            </w:r>
            <w:r w:rsidRPr="007A5648">
              <w:rPr>
                <w:rFonts w:ascii="Garamond" w:hAnsi="Garamond"/>
                <w:position w:val="-14"/>
              </w:rPr>
              <w:object w:dxaOrig="1240" w:dyaOrig="400" w14:anchorId="48593FBC">
                <v:shape id="_x0000_i1439" type="#_x0000_t75" style="width:60.5pt;height:21.9pt" o:ole="">
                  <v:imagedata r:id="rId654" o:title=""/>
                </v:shape>
                <o:OLEObject Type="Embed" ProgID="Equation.3" ShapeID="_x0000_i1439" DrawAspect="Content" ObjectID="_1625467580" r:id="rId706"/>
              </w:object>
            </w:r>
            <w:r w:rsidRPr="00532B6A">
              <w:rPr>
                <w:rFonts w:ascii="Garamond" w:hAnsi="Garamond"/>
                <w:lang w:val="ru-RU"/>
              </w:rPr>
              <w:t>,</w:t>
            </w:r>
            <w:r>
              <w:rPr>
                <w:rFonts w:ascii="Garamond" w:hAnsi="Garamond"/>
                <w:lang w:val="ru-RU"/>
              </w:rPr>
              <w:t xml:space="preserve"> </w:t>
            </w:r>
            <w:r w:rsidRPr="00542590">
              <w:rPr>
                <w:position w:val="-14"/>
              </w:rPr>
              <w:object w:dxaOrig="1540" w:dyaOrig="400" w14:anchorId="22EEEADD">
                <v:shape id="_x0000_i1440" type="#_x0000_t75" style="width:83.5pt;height:21.9pt" o:ole="">
                  <v:imagedata r:id="rId656" o:title=""/>
                </v:shape>
                <o:OLEObject Type="Embed" ProgID="Equation.3" ShapeID="_x0000_i1440" DrawAspect="Content" ObjectID="_1625467581" r:id="rId707"/>
              </w:object>
            </w:r>
            <w:r w:rsidRPr="000C51C3">
              <w:rPr>
                <w:rFonts w:ascii="Garamond" w:hAnsi="Garamond"/>
                <w:szCs w:val="22"/>
                <w:lang w:val="ru-RU"/>
              </w:rPr>
              <w:t xml:space="preserve"> определяю</w:t>
            </w:r>
            <w:r w:rsidRPr="0011798C">
              <w:rPr>
                <w:rFonts w:ascii="Garamond" w:hAnsi="Garamond"/>
                <w:szCs w:val="22"/>
                <w:lang w:val="ru-RU"/>
              </w:rPr>
              <w:t xml:space="preserve">тся с точностью до </w:t>
            </w:r>
            <w:r w:rsidRPr="00552CD5">
              <w:rPr>
                <w:rFonts w:ascii="Garamond" w:hAnsi="Garamond"/>
                <w:szCs w:val="22"/>
                <w:lang w:val="ru-RU"/>
              </w:rPr>
              <w:t>11</w:t>
            </w:r>
            <w:r w:rsidRPr="0011798C">
              <w:rPr>
                <w:rFonts w:ascii="Garamond" w:hAnsi="Garamond"/>
                <w:szCs w:val="22"/>
                <w:lang w:val="ru-RU"/>
              </w:rPr>
              <w:t xml:space="preserve"> знаков после запятой.</w:t>
            </w:r>
          </w:p>
          <w:p w14:paraId="6D70A2BC" w14:textId="5DDBCF01" w:rsidR="00FF2EA8" w:rsidRPr="00AF0561" w:rsidRDefault="00FF2EA8" w:rsidP="00111136">
            <w:pPr>
              <w:autoSpaceDE w:val="0"/>
              <w:autoSpaceDN w:val="0"/>
              <w:adjustRightInd w:val="0"/>
              <w:ind w:firstLine="426"/>
              <w:jc w:val="both"/>
              <w:rPr>
                <w:i/>
                <w:szCs w:val="22"/>
                <w:lang w:val="ru-RU"/>
              </w:rPr>
            </w:pPr>
            <w:r w:rsidRPr="008577C3">
              <w:rPr>
                <w:position w:val="-14"/>
                <w:highlight w:val="yellow"/>
              </w:rPr>
              <w:object w:dxaOrig="1320" w:dyaOrig="400" w14:anchorId="42B4D26A">
                <v:shape id="_x0000_i1441" type="#_x0000_t75" style="width:65.1pt;height:19.6pt" o:ole="">
                  <v:imagedata r:id="rId708" o:title=""/>
                </v:shape>
                <o:OLEObject Type="Embed" ProgID="Equation.3" ShapeID="_x0000_i1441" DrawAspect="Content" ObjectID="_1625467582" r:id="rId709"/>
              </w:objec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 xml:space="preserve"> – значение капитальных затрат на реализацию проекта модернизации, </w:t>
            </w:r>
            <w:r w:rsidRPr="008577C3">
              <w:rPr>
                <w:szCs w:val="22"/>
                <w:highlight w:val="yellow"/>
                <w:lang w:val="ru-RU"/>
              </w:rPr>
              <w:t xml:space="preserve">указанное в приложении 2 к договорам на модернизацию, заключенным в отношении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="00103B41">
              <w:rPr>
                <w:i/>
                <w:szCs w:val="22"/>
                <w:lang w:val="ru-RU"/>
              </w:rPr>
              <w:t>.</w:t>
            </w:r>
          </w:p>
          <w:p w14:paraId="151FF62B" w14:textId="77777777" w:rsidR="00FF2EA8" w:rsidRPr="00AF0561" w:rsidRDefault="00FF2EA8" w:rsidP="00111136">
            <w:pPr>
              <w:ind w:firstLine="426"/>
              <w:jc w:val="both"/>
              <w:rPr>
                <w:szCs w:val="22"/>
                <w:lang w:val="ru-RU"/>
              </w:rPr>
            </w:pPr>
            <w:r w:rsidRPr="008577C3">
              <w:rPr>
                <w:position w:val="-14"/>
                <w:highlight w:val="yellow"/>
              </w:rPr>
              <w:object w:dxaOrig="1520" w:dyaOrig="400" w14:anchorId="2DF8F3D7">
                <v:shape id="_x0000_i1442" type="#_x0000_t75" style="width:76.6pt;height:19.6pt" o:ole="">
                  <v:imagedata r:id="rId51" o:title=""/>
                </v:shape>
                <o:OLEObject Type="Embed" ProgID="Equation.3" ShapeID="_x0000_i1442" DrawAspect="Content" ObjectID="_1625467583" r:id="rId710"/>
              </w:object>
            </w:r>
            <w:r w:rsidRPr="008577C3">
              <w:rPr>
                <w:szCs w:val="22"/>
                <w:highlight w:val="yellow"/>
                <w:lang w:val="ru-RU"/>
              </w:rPr>
              <w:t xml:space="preserve"> – объем установленной мощности генерирующего объекта после реализации проекта модернизации, указанный в приложении 2 к договорам на модернизацию, заключенным в отношении ГТП генерации </w:t>
            </w:r>
            <w:r w:rsidRPr="008577C3">
              <w:rPr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i/>
                <w:szCs w:val="22"/>
                <w:highlight w:val="yellow"/>
                <w:lang w:val="ru-RU"/>
              </w:rPr>
              <w:t>.</w:t>
            </w:r>
          </w:p>
          <w:p w14:paraId="06338A72" w14:textId="5823A21F" w:rsidR="00FF2EA8" w:rsidRPr="008577C3" w:rsidRDefault="00FF2EA8" w:rsidP="00111136">
            <w:pPr>
              <w:autoSpaceDE w:val="0"/>
              <w:autoSpaceDN w:val="0"/>
              <w:adjustRightInd w:val="0"/>
              <w:spacing w:after="0"/>
              <w:ind w:firstLine="425"/>
              <w:jc w:val="both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8577C3">
              <w:rPr>
                <w:position w:val="-14"/>
                <w:szCs w:val="22"/>
                <w:highlight w:val="yellow"/>
              </w:rPr>
              <w:object w:dxaOrig="499" w:dyaOrig="400" w14:anchorId="42AF55F3">
                <v:shape id="_x0000_i1443" type="#_x0000_t75" style="width:22.45pt;height:21.9pt" o:ole="">
                  <v:imagedata r:id="rId241" o:title=""/>
                </v:shape>
                <o:OLEObject Type="Embed" ProgID="Equation.3" ShapeID="_x0000_i1443" DrawAspect="Content" ObjectID="_1625467584" r:id="rId711"/>
              </w:object>
            </w:r>
            <w:r w:rsidR="00C5348E">
              <w:rPr>
                <w:szCs w:val="22"/>
                <w:highlight w:val="yellow"/>
                <w:lang w:val="ru-RU"/>
              </w:rPr>
              <w:t>–</w:t>
            </w:r>
            <w:r w:rsidRPr="008577C3">
              <w:rPr>
                <w:szCs w:val="22"/>
                <w:highlight w:val="yellow"/>
                <w:lang w:val="ru-RU"/>
              </w:rPr>
              <w:t xml:space="preserve"> </w:t>
            </w:r>
            <w:r w:rsidRPr="008577C3">
              <w:rPr>
                <w:rFonts w:eastAsiaTheme="minorHAnsi"/>
                <w:szCs w:val="22"/>
                <w:highlight w:val="yellow"/>
                <w:lang w:val="ru-RU"/>
              </w:rPr>
              <w:t>коэффициент, отражающий потребление на собственные и хозяйственные нужды генерирующего объекта, принимающий следующие значения:</w:t>
            </w:r>
          </w:p>
          <w:p w14:paraId="0252DB16" w14:textId="6EE23619" w:rsidR="00FF2EA8" w:rsidRPr="008577C3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567" w:firstLine="425"/>
              <w:rPr>
                <w:rFonts w:ascii="Garamond" w:eastAsiaTheme="minorHAnsi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103B41">
              <w:rPr>
                <w:rFonts w:ascii="Garamond" w:eastAsiaTheme="minorHAnsi" w:hAnsi="Garamond"/>
                <w:i/>
                <w:szCs w:val="22"/>
                <w:highlight w:val="yellow"/>
                <w:lang w:val="ru-RU"/>
              </w:rPr>
              <w:t>p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, в графе «Вид топлива» указано значение «газ» </w:t>
            </w:r>
            <w:r w:rsidR="00103B41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>–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1,033;</w:t>
            </w:r>
          </w:p>
          <w:p w14:paraId="3FAB79CA" w14:textId="3B6E3A0A" w:rsidR="00FF2EA8" w:rsidRPr="008577C3" w:rsidRDefault="00FF2EA8" w:rsidP="00111136">
            <w:pPr>
              <w:pStyle w:val="a9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before="220" w:after="0"/>
              <w:ind w:left="567" w:firstLine="425"/>
              <w:rPr>
                <w:rFonts w:ascii="Garamond" w:eastAsiaTheme="minorHAnsi" w:hAnsi="Garamond"/>
                <w:szCs w:val="22"/>
                <w:highlight w:val="yellow"/>
                <w:lang w:val="ru-RU"/>
              </w:rPr>
            </w:pP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если в приложении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 xml:space="preserve">2 к договорам на модернизацию, заключенным в отношении ГТП генерации 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8577C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8577C3">
              <w:rPr>
                <w:rFonts w:ascii="Garamond" w:hAnsi="Garamond"/>
                <w:szCs w:val="22"/>
                <w:highlight w:val="yellow"/>
                <w:lang w:val="ru-RU"/>
              </w:rPr>
              <w:t>в графе «</w:t>
            </w:r>
            <w:r w:rsidRPr="008577C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Вид топлива» указано значение «уголь»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</w:t>
            </w:r>
            <w:r w:rsidR="00103B41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>–</w:t>
            </w:r>
            <w:r w:rsidRPr="008577C3">
              <w:rPr>
                <w:rFonts w:ascii="Garamond" w:eastAsiaTheme="minorHAnsi" w:hAnsi="Garamond"/>
                <w:szCs w:val="22"/>
                <w:highlight w:val="yellow"/>
                <w:lang w:val="ru-RU"/>
              </w:rPr>
              <w:t xml:space="preserve"> 1,069.</w:t>
            </w:r>
          </w:p>
          <w:p w14:paraId="306C06F7" w14:textId="77777777" w:rsidR="00FF2EA8" w:rsidRDefault="00FF2EA8" w:rsidP="00111136">
            <w:pPr>
              <w:autoSpaceDE w:val="0"/>
              <w:autoSpaceDN w:val="0"/>
              <w:adjustRightInd w:val="0"/>
              <w:spacing w:before="220"/>
              <w:ind w:firstLine="426"/>
              <w:jc w:val="both"/>
              <w:rPr>
                <w:b/>
                <w:color w:val="000000"/>
                <w:szCs w:val="22"/>
                <w:lang w:val="ru-RU"/>
              </w:rPr>
            </w:pPr>
          </w:p>
        </w:tc>
      </w:tr>
    </w:tbl>
    <w:p w14:paraId="684A8C49" w14:textId="77777777" w:rsidR="008621C6" w:rsidRPr="001E3B99" w:rsidRDefault="008621C6" w:rsidP="00103B41">
      <w:pPr>
        <w:widowControl w:val="0"/>
        <w:jc w:val="right"/>
        <w:rPr>
          <w:lang w:val="ru-RU"/>
        </w:rPr>
      </w:pPr>
    </w:p>
    <w:sectPr w:rsidR="008621C6" w:rsidRPr="001E3B99" w:rsidSect="00111136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533795" w16cid:durableId="20DC0D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27B40" w14:textId="77777777" w:rsidR="00111136" w:rsidRDefault="00111136" w:rsidP="00795EF5">
      <w:pPr>
        <w:spacing w:before="0" w:after="0"/>
      </w:pPr>
      <w:r>
        <w:separator/>
      </w:r>
    </w:p>
  </w:endnote>
  <w:endnote w:type="continuationSeparator" w:id="0">
    <w:p w14:paraId="2BB52699" w14:textId="77777777" w:rsidR="00111136" w:rsidRDefault="00111136" w:rsidP="00795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BT"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3DCE2" w14:textId="77777777" w:rsidR="00111136" w:rsidRDefault="00111136" w:rsidP="00795EF5">
      <w:pPr>
        <w:spacing w:before="0" w:after="0"/>
      </w:pPr>
      <w:r>
        <w:separator/>
      </w:r>
    </w:p>
  </w:footnote>
  <w:footnote w:type="continuationSeparator" w:id="0">
    <w:p w14:paraId="3F1E20F0" w14:textId="77777777" w:rsidR="00111136" w:rsidRDefault="00111136" w:rsidP="00795E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0F4452"/>
    <w:multiLevelType w:val="hybridMultilevel"/>
    <w:tmpl w:val="9F5E7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9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E504F0"/>
    <w:multiLevelType w:val="hybridMultilevel"/>
    <w:tmpl w:val="3DE0253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F06"/>
    <w:multiLevelType w:val="hybridMultilevel"/>
    <w:tmpl w:val="30546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03B54CF"/>
    <w:multiLevelType w:val="hybridMultilevel"/>
    <w:tmpl w:val="8F4E489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34152D8"/>
    <w:multiLevelType w:val="hybridMultilevel"/>
    <w:tmpl w:val="03E0E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7235BD"/>
    <w:multiLevelType w:val="hybridMultilevel"/>
    <w:tmpl w:val="7F8A49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3" w15:restartNumberingAfterBreak="0">
    <w:nsid w:val="58533DC7"/>
    <w:multiLevelType w:val="multilevel"/>
    <w:tmpl w:val="840C4AA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5" w15:restartNumberingAfterBreak="0">
    <w:nsid w:val="6867147B"/>
    <w:multiLevelType w:val="multilevel"/>
    <w:tmpl w:val="E49A6BDE"/>
    <w:lvl w:ilvl="0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6" w15:restartNumberingAfterBreak="0">
    <w:nsid w:val="68C756C1"/>
    <w:multiLevelType w:val="hybridMultilevel"/>
    <w:tmpl w:val="ED3CD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8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40827AD"/>
    <w:multiLevelType w:val="hybridMultilevel"/>
    <w:tmpl w:val="8ABA692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 w15:restartNumberingAfterBreak="0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17"/>
  </w:num>
  <w:num w:numId="5">
    <w:abstractNumId w:val="6"/>
  </w:num>
  <w:num w:numId="6">
    <w:abstractNumId w:val="12"/>
  </w:num>
  <w:num w:numId="7">
    <w:abstractNumId w:val="14"/>
  </w:num>
  <w:num w:numId="8">
    <w:abstractNumId w:val="19"/>
  </w:num>
  <w:num w:numId="9">
    <w:abstractNumId w:val="9"/>
  </w:num>
  <w:num w:numId="10">
    <w:abstractNumId w:val="1"/>
  </w:num>
  <w:num w:numId="11">
    <w:abstractNumId w:val="20"/>
  </w:num>
  <w:num w:numId="12">
    <w:abstractNumId w:val="8"/>
  </w:num>
  <w:num w:numId="13">
    <w:abstractNumId w:val="29"/>
  </w:num>
  <w:num w:numId="14">
    <w:abstractNumId w:val="16"/>
  </w:num>
  <w:num w:numId="15">
    <w:abstractNumId w:val="11"/>
  </w:num>
  <w:num w:numId="16">
    <w:abstractNumId w:val="23"/>
  </w:num>
  <w:num w:numId="17">
    <w:abstractNumId w:val="4"/>
  </w:num>
  <w:num w:numId="18">
    <w:abstractNumId w:val="25"/>
  </w:num>
  <w:num w:numId="19">
    <w:abstractNumId w:val="18"/>
  </w:num>
  <w:num w:numId="20">
    <w:abstractNumId w:val="13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"/>
  </w:num>
  <w:num w:numId="26">
    <w:abstractNumId w:val="10"/>
  </w:num>
  <w:num w:numId="27">
    <w:abstractNumId w:val="27"/>
  </w:num>
  <w:num w:numId="28">
    <w:abstractNumId w:val="5"/>
  </w:num>
  <w:num w:numId="29">
    <w:abstractNumId w:val="15"/>
  </w:num>
  <w:num w:numId="30">
    <w:abstractNumId w:val="26"/>
  </w:num>
  <w:num w:numId="31">
    <w:abstractNumId w:val="21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7"/>
    <w:rsid w:val="000009E7"/>
    <w:rsid w:val="00002395"/>
    <w:rsid w:val="00004827"/>
    <w:rsid w:val="00012AF1"/>
    <w:rsid w:val="000159CA"/>
    <w:rsid w:val="00022A70"/>
    <w:rsid w:val="0002784F"/>
    <w:rsid w:val="000311E8"/>
    <w:rsid w:val="000319A3"/>
    <w:rsid w:val="00032AE2"/>
    <w:rsid w:val="00036709"/>
    <w:rsid w:val="000410F5"/>
    <w:rsid w:val="00067793"/>
    <w:rsid w:val="000722D7"/>
    <w:rsid w:val="00074E61"/>
    <w:rsid w:val="00076F3C"/>
    <w:rsid w:val="0008040B"/>
    <w:rsid w:val="0008518B"/>
    <w:rsid w:val="000930F7"/>
    <w:rsid w:val="000A3AC6"/>
    <w:rsid w:val="000B6199"/>
    <w:rsid w:val="000C5F82"/>
    <w:rsid w:val="000D2CEE"/>
    <w:rsid w:val="000D2CEF"/>
    <w:rsid w:val="000E24E0"/>
    <w:rsid w:val="001025D7"/>
    <w:rsid w:val="00103B41"/>
    <w:rsid w:val="00111136"/>
    <w:rsid w:val="00114819"/>
    <w:rsid w:val="00122DA0"/>
    <w:rsid w:val="001273ED"/>
    <w:rsid w:val="001362CF"/>
    <w:rsid w:val="00136E72"/>
    <w:rsid w:val="00140ECB"/>
    <w:rsid w:val="00142820"/>
    <w:rsid w:val="00153223"/>
    <w:rsid w:val="0015357A"/>
    <w:rsid w:val="001536F3"/>
    <w:rsid w:val="0015724B"/>
    <w:rsid w:val="00183237"/>
    <w:rsid w:val="00196326"/>
    <w:rsid w:val="001C22EF"/>
    <w:rsid w:val="001D203B"/>
    <w:rsid w:val="001E256D"/>
    <w:rsid w:val="001E361C"/>
    <w:rsid w:val="001E3B99"/>
    <w:rsid w:val="001E63EB"/>
    <w:rsid w:val="001E7092"/>
    <w:rsid w:val="001F051A"/>
    <w:rsid w:val="00222D48"/>
    <w:rsid w:val="002243BD"/>
    <w:rsid w:val="00231A52"/>
    <w:rsid w:val="002325A0"/>
    <w:rsid w:val="00244409"/>
    <w:rsid w:val="00244BF7"/>
    <w:rsid w:val="002454A9"/>
    <w:rsid w:val="0025015E"/>
    <w:rsid w:val="00262CD0"/>
    <w:rsid w:val="00276FAA"/>
    <w:rsid w:val="00280815"/>
    <w:rsid w:val="002867A2"/>
    <w:rsid w:val="002900BC"/>
    <w:rsid w:val="0029424C"/>
    <w:rsid w:val="002C00FD"/>
    <w:rsid w:val="002C0686"/>
    <w:rsid w:val="002C0B71"/>
    <w:rsid w:val="002D022D"/>
    <w:rsid w:val="002D0380"/>
    <w:rsid w:val="002D5693"/>
    <w:rsid w:val="002E1422"/>
    <w:rsid w:val="002E2286"/>
    <w:rsid w:val="002E2788"/>
    <w:rsid w:val="002E392A"/>
    <w:rsid w:val="002E7C87"/>
    <w:rsid w:val="00302D2B"/>
    <w:rsid w:val="003030B0"/>
    <w:rsid w:val="003031FC"/>
    <w:rsid w:val="00303DB6"/>
    <w:rsid w:val="00303EDE"/>
    <w:rsid w:val="00305DA8"/>
    <w:rsid w:val="00315951"/>
    <w:rsid w:val="003159CF"/>
    <w:rsid w:val="0032040B"/>
    <w:rsid w:val="003219CF"/>
    <w:rsid w:val="0032604C"/>
    <w:rsid w:val="00327B20"/>
    <w:rsid w:val="00330B71"/>
    <w:rsid w:val="00331539"/>
    <w:rsid w:val="00333BFE"/>
    <w:rsid w:val="00340FB5"/>
    <w:rsid w:val="00360733"/>
    <w:rsid w:val="00375ED6"/>
    <w:rsid w:val="0038444A"/>
    <w:rsid w:val="003971EA"/>
    <w:rsid w:val="00397AFF"/>
    <w:rsid w:val="003A1CCA"/>
    <w:rsid w:val="003A66C6"/>
    <w:rsid w:val="003C3B1B"/>
    <w:rsid w:val="003C5DF7"/>
    <w:rsid w:val="003D35AB"/>
    <w:rsid w:val="003D6187"/>
    <w:rsid w:val="003E02F4"/>
    <w:rsid w:val="003F06DA"/>
    <w:rsid w:val="003F33BA"/>
    <w:rsid w:val="003F4063"/>
    <w:rsid w:val="00400E5F"/>
    <w:rsid w:val="00410EA2"/>
    <w:rsid w:val="00415866"/>
    <w:rsid w:val="004161BE"/>
    <w:rsid w:val="00425582"/>
    <w:rsid w:val="004278DF"/>
    <w:rsid w:val="004313F2"/>
    <w:rsid w:val="00437E36"/>
    <w:rsid w:val="00452B94"/>
    <w:rsid w:val="00456B1A"/>
    <w:rsid w:val="004612EF"/>
    <w:rsid w:val="00473315"/>
    <w:rsid w:val="00477F9D"/>
    <w:rsid w:val="00483387"/>
    <w:rsid w:val="00495AC6"/>
    <w:rsid w:val="004A3487"/>
    <w:rsid w:val="004A3B51"/>
    <w:rsid w:val="004B12DE"/>
    <w:rsid w:val="004B2979"/>
    <w:rsid w:val="004B4587"/>
    <w:rsid w:val="004B59EB"/>
    <w:rsid w:val="004B7189"/>
    <w:rsid w:val="004B7CE2"/>
    <w:rsid w:val="004C38B4"/>
    <w:rsid w:val="004C40E5"/>
    <w:rsid w:val="004D07F8"/>
    <w:rsid w:val="004D202A"/>
    <w:rsid w:val="004D3D4E"/>
    <w:rsid w:val="004E4BD0"/>
    <w:rsid w:val="004F3619"/>
    <w:rsid w:val="004F3CE7"/>
    <w:rsid w:val="004F5984"/>
    <w:rsid w:val="004F6881"/>
    <w:rsid w:val="00506A97"/>
    <w:rsid w:val="005101D9"/>
    <w:rsid w:val="00514C66"/>
    <w:rsid w:val="00525D73"/>
    <w:rsid w:val="005260A5"/>
    <w:rsid w:val="00527AFA"/>
    <w:rsid w:val="005356A1"/>
    <w:rsid w:val="00542DB8"/>
    <w:rsid w:val="0054331D"/>
    <w:rsid w:val="00543707"/>
    <w:rsid w:val="00545686"/>
    <w:rsid w:val="005646CC"/>
    <w:rsid w:val="00570976"/>
    <w:rsid w:val="00580C28"/>
    <w:rsid w:val="00585E86"/>
    <w:rsid w:val="00592344"/>
    <w:rsid w:val="00597489"/>
    <w:rsid w:val="005A6B1C"/>
    <w:rsid w:val="005B5D2B"/>
    <w:rsid w:val="005C25CB"/>
    <w:rsid w:val="005C7C18"/>
    <w:rsid w:val="005D150E"/>
    <w:rsid w:val="005D6743"/>
    <w:rsid w:val="005D6BE0"/>
    <w:rsid w:val="005E0216"/>
    <w:rsid w:val="005E40F3"/>
    <w:rsid w:val="005F38D5"/>
    <w:rsid w:val="005F63A9"/>
    <w:rsid w:val="006016F5"/>
    <w:rsid w:val="00601A36"/>
    <w:rsid w:val="00602B8F"/>
    <w:rsid w:val="006070BC"/>
    <w:rsid w:val="00611839"/>
    <w:rsid w:val="00625811"/>
    <w:rsid w:val="0063672B"/>
    <w:rsid w:val="00653B4A"/>
    <w:rsid w:val="00654AB6"/>
    <w:rsid w:val="00676BF4"/>
    <w:rsid w:val="0068050E"/>
    <w:rsid w:val="00682F78"/>
    <w:rsid w:val="00683E5E"/>
    <w:rsid w:val="00690715"/>
    <w:rsid w:val="00692808"/>
    <w:rsid w:val="006A0E14"/>
    <w:rsid w:val="006B56DD"/>
    <w:rsid w:val="006E0A3E"/>
    <w:rsid w:val="006E191C"/>
    <w:rsid w:val="006E6789"/>
    <w:rsid w:val="006F1333"/>
    <w:rsid w:val="006F3525"/>
    <w:rsid w:val="006F4104"/>
    <w:rsid w:val="006F54A6"/>
    <w:rsid w:val="007041E8"/>
    <w:rsid w:val="007226CF"/>
    <w:rsid w:val="00736AC1"/>
    <w:rsid w:val="00753CC6"/>
    <w:rsid w:val="007548EB"/>
    <w:rsid w:val="0077142D"/>
    <w:rsid w:val="00772838"/>
    <w:rsid w:val="00782600"/>
    <w:rsid w:val="00795EF5"/>
    <w:rsid w:val="007A19F8"/>
    <w:rsid w:val="007A65E6"/>
    <w:rsid w:val="007A7ADE"/>
    <w:rsid w:val="007C29C4"/>
    <w:rsid w:val="007C46FD"/>
    <w:rsid w:val="007C66F3"/>
    <w:rsid w:val="007D2628"/>
    <w:rsid w:val="007D29E1"/>
    <w:rsid w:val="007D5517"/>
    <w:rsid w:val="007F2CD6"/>
    <w:rsid w:val="00800882"/>
    <w:rsid w:val="00800EAD"/>
    <w:rsid w:val="00814B7F"/>
    <w:rsid w:val="00817F39"/>
    <w:rsid w:val="008216EC"/>
    <w:rsid w:val="00834953"/>
    <w:rsid w:val="008421B4"/>
    <w:rsid w:val="00854660"/>
    <w:rsid w:val="00856A57"/>
    <w:rsid w:val="008608AE"/>
    <w:rsid w:val="008621C6"/>
    <w:rsid w:val="00863621"/>
    <w:rsid w:val="00866EE0"/>
    <w:rsid w:val="00870447"/>
    <w:rsid w:val="00873227"/>
    <w:rsid w:val="008A0D02"/>
    <w:rsid w:val="008A26B5"/>
    <w:rsid w:val="008B1DA5"/>
    <w:rsid w:val="008B6CB4"/>
    <w:rsid w:val="008C63CF"/>
    <w:rsid w:val="008D334D"/>
    <w:rsid w:val="008E4FA8"/>
    <w:rsid w:val="008F3BF5"/>
    <w:rsid w:val="008F3FD1"/>
    <w:rsid w:val="009016F6"/>
    <w:rsid w:val="0091304F"/>
    <w:rsid w:val="009247D4"/>
    <w:rsid w:val="00963B15"/>
    <w:rsid w:val="009663A6"/>
    <w:rsid w:val="00966F85"/>
    <w:rsid w:val="00970575"/>
    <w:rsid w:val="00971EDF"/>
    <w:rsid w:val="009739BB"/>
    <w:rsid w:val="0098120F"/>
    <w:rsid w:val="009861A2"/>
    <w:rsid w:val="0099139C"/>
    <w:rsid w:val="009920E3"/>
    <w:rsid w:val="009941BC"/>
    <w:rsid w:val="009B10E7"/>
    <w:rsid w:val="009C1BF6"/>
    <w:rsid w:val="009D1F32"/>
    <w:rsid w:val="009E0139"/>
    <w:rsid w:val="009E662D"/>
    <w:rsid w:val="009F00BF"/>
    <w:rsid w:val="009F256B"/>
    <w:rsid w:val="009F6DF8"/>
    <w:rsid w:val="00A055C7"/>
    <w:rsid w:val="00A166D9"/>
    <w:rsid w:val="00A332A7"/>
    <w:rsid w:val="00A45B52"/>
    <w:rsid w:val="00A62D90"/>
    <w:rsid w:val="00A755A5"/>
    <w:rsid w:val="00A80413"/>
    <w:rsid w:val="00A82A76"/>
    <w:rsid w:val="00AA51B5"/>
    <w:rsid w:val="00AB3AB3"/>
    <w:rsid w:val="00AC4462"/>
    <w:rsid w:val="00AD39B9"/>
    <w:rsid w:val="00AD5CB1"/>
    <w:rsid w:val="00AE2FB9"/>
    <w:rsid w:val="00AF0561"/>
    <w:rsid w:val="00B06128"/>
    <w:rsid w:val="00B06379"/>
    <w:rsid w:val="00B13CFD"/>
    <w:rsid w:val="00B17FB1"/>
    <w:rsid w:val="00B241EB"/>
    <w:rsid w:val="00B24CBE"/>
    <w:rsid w:val="00B35972"/>
    <w:rsid w:val="00B40130"/>
    <w:rsid w:val="00B41A2D"/>
    <w:rsid w:val="00B50F7B"/>
    <w:rsid w:val="00B51E37"/>
    <w:rsid w:val="00B522E0"/>
    <w:rsid w:val="00B56614"/>
    <w:rsid w:val="00B66B88"/>
    <w:rsid w:val="00B67B22"/>
    <w:rsid w:val="00B748CF"/>
    <w:rsid w:val="00B77B7C"/>
    <w:rsid w:val="00B96107"/>
    <w:rsid w:val="00BA2235"/>
    <w:rsid w:val="00BB6E62"/>
    <w:rsid w:val="00BB7E15"/>
    <w:rsid w:val="00BC5437"/>
    <w:rsid w:val="00BC6D7F"/>
    <w:rsid w:val="00BD290C"/>
    <w:rsid w:val="00BD4040"/>
    <w:rsid w:val="00BD50E9"/>
    <w:rsid w:val="00BD5681"/>
    <w:rsid w:val="00BD7D83"/>
    <w:rsid w:val="00BE2D43"/>
    <w:rsid w:val="00BE79D4"/>
    <w:rsid w:val="00BF5787"/>
    <w:rsid w:val="00C16454"/>
    <w:rsid w:val="00C2626C"/>
    <w:rsid w:val="00C5348E"/>
    <w:rsid w:val="00C6039B"/>
    <w:rsid w:val="00C6040C"/>
    <w:rsid w:val="00C622AA"/>
    <w:rsid w:val="00C64ED9"/>
    <w:rsid w:val="00C74D69"/>
    <w:rsid w:val="00C76C40"/>
    <w:rsid w:val="00C77546"/>
    <w:rsid w:val="00C92DD9"/>
    <w:rsid w:val="00C965B2"/>
    <w:rsid w:val="00C979B8"/>
    <w:rsid w:val="00CA5CD0"/>
    <w:rsid w:val="00CA729D"/>
    <w:rsid w:val="00CA7971"/>
    <w:rsid w:val="00CB1106"/>
    <w:rsid w:val="00CC0840"/>
    <w:rsid w:val="00CC21C3"/>
    <w:rsid w:val="00CC5D8D"/>
    <w:rsid w:val="00CE5B0A"/>
    <w:rsid w:val="00D0547B"/>
    <w:rsid w:val="00D07DFC"/>
    <w:rsid w:val="00D11162"/>
    <w:rsid w:val="00D31849"/>
    <w:rsid w:val="00D34B80"/>
    <w:rsid w:val="00D45305"/>
    <w:rsid w:val="00D45EC1"/>
    <w:rsid w:val="00D46EB9"/>
    <w:rsid w:val="00D510B9"/>
    <w:rsid w:val="00D5348C"/>
    <w:rsid w:val="00D571C0"/>
    <w:rsid w:val="00D75CA5"/>
    <w:rsid w:val="00D910C4"/>
    <w:rsid w:val="00D9688A"/>
    <w:rsid w:val="00DA1391"/>
    <w:rsid w:val="00DA18E2"/>
    <w:rsid w:val="00DA75D7"/>
    <w:rsid w:val="00DB01D5"/>
    <w:rsid w:val="00DE0EAB"/>
    <w:rsid w:val="00DF4B61"/>
    <w:rsid w:val="00E02A3B"/>
    <w:rsid w:val="00E03835"/>
    <w:rsid w:val="00E24002"/>
    <w:rsid w:val="00E247D7"/>
    <w:rsid w:val="00E25743"/>
    <w:rsid w:val="00E34640"/>
    <w:rsid w:val="00E35544"/>
    <w:rsid w:val="00E40E84"/>
    <w:rsid w:val="00E42208"/>
    <w:rsid w:val="00E4223D"/>
    <w:rsid w:val="00E435F9"/>
    <w:rsid w:val="00E47405"/>
    <w:rsid w:val="00E73C24"/>
    <w:rsid w:val="00E73E79"/>
    <w:rsid w:val="00E807AC"/>
    <w:rsid w:val="00E92CF4"/>
    <w:rsid w:val="00EA2C2A"/>
    <w:rsid w:val="00EA47CD"/>
    <w:rsid w:val="00EA608B"/>
    <w:rsid w:val="00EC435D"/>
    <w:rsid w:val="00EE1B54"/>
    <w:rsid w:val="00EF1D02"/>
    <w:rsid w:val="00F00221"/>
    <w:rsid w:val="00F10C26"/>
    <w:rsid w:val="00F11EEE"/>
    <w:rsid w:val="00F13976"/>
    <w:rsid w:val="00F15F35"/>
    <w:rsid w:val="00F175AA"/>
    <w:rsid w:val="00F17752"/>
    <w:rsid w:val="00F20458"/>
    <w:rsid w:val="00F21D5A"/>
    <w:rsid w:val="00F22D3C"/>
    <w:rsid w:val="00F32CAB"/>
    <w:rsid w:val="00F47638"/>
    <w:rsid w:val="00F47D05"/>
    <w:rsid w:val="00F47D12"/>
    <w:rsid w:val="00F47F59"/>
    <w:rsid w:val="00F57A8C"/>
    <w:rsid w:val="00FC65B5"/>
    <w:rsid w:val="00FC74F9"/>
    <w:rsid w:val="00FD1B73"/>
    <w:rsid w:val="00FE02B4"/>
    <w:rsid w:val="00FE0FD6"/>
    <w:rsid w:val="00FE2918"/>
    <w:rsid w:val="00FF2EA8"/>
    <w:rsid w:val="00FF327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45"/>
    <o:shapelayout v:ext="edit">
      <o:idmap v:ext="edit" data="1"/>
    </o:shapelayout>
  </w:shapeDefaults>
  <w:decimalSymbol w:val=","/>
  <w:listSeparator w:val=";"/>
  <w14:docId w14:val="77C6F16E"/>
  <w15:chartTrackingRefBased/>
  <w15:docId w15:val="{5187864A-6404-4975-8A46-9C562B5F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83237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link w:val="12"/>
    <w:autoRedefine/>
    <w:qFormat/>
    <w:rsid w:val="00183237"/>
    <w:pPr>
      <w:keepNext/>
      <w:numPr>
        <w:numId w:val="1"/>
      </w:numPr>
      <w:spacing w:before="240" w:after="120"/>
      <w:jc w:val="center"/>
      <w:outlineLvl w:val="0"/>
    </w:pPr>
    <w:rPr>
      <w:rFonts w:cs="Garamond"/>
      <w:b/>
      <w:caps/>
      <w:color w:val="000000"/>
      <w:kern w:val="28"/>
      <w:szCs w:val="22"/>
      <w:lang w:val="ru-RU"/>
    </w:rPr>
  </w:style>
  <w:style w:type="paragraph" w:styleId="20">
    <w:name w:val="heading 2"/>
    <w:aliases w:val="h2,h21,5,Заголовок пункта (1.1),Reset numbering,222"/>
    <w:basedOn w:val="a3"/>
    <w:next w:val="32"/>
    <w:link w:val="21"/>
    <w:qFormat/>
    <w:rsid w:val="00183237"/>
    <w:pPr>
      <w:keepNext/>
      <w:spacing w:after="180"/>
      <w:jc w:val="both"/>
      <w:outlineLvl w:val="1"/>
    </w:pPr>
    <w:rPr>
      <w:rFonts w:ascii="Times New Roman" w:hAnsi="Times New Roman"/>
      <w:b/>
      <w:sz w:val="24"/>
    </w:rPr>
  </w:style>
  <w:style w:type="paragraph" w:styleId="32">
    <w:name w:val="heading 3"/>
    <w:aliases w:val="H3,Заголовок подпукта (1.1.1),Level 1 - 1,o"/>
    <w:basedOn w:val="a3"/>
    <w:link w:val="33"/>
    <w:autoRedefine/>
    <w:qFormat/>
    <w:rsid w:val="00C2626C"/>
    <w:pPr>
      <w:widowControl w:val="0"/>
      <w:spacing w:before="120" w:after="120"/>
      <w:ind w:left="477"/>
      <w:jc w:val="both"/>
      <w:outlineLvl w:val="2"/>
    </w:pPr>
    <w:rPr>
      <w:b/>
      <w:bCs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"/>
    <w:qFormat/>
    <w:rsid w:val="00183237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1">
    <w:name w:val="heading 5"/>
    <w:aliases w:val="h5,h51,H5,H51,h52,test,Block Label,Level 3 - i"/>
    <w:basedOn w:val="a3"/>
    <w:link w:val="52"/>
    <w:qFormat/>
    <w:rsid w:val="00183237"/>
    <w:pPr>
      <w:spacing w:before="120" w:after="120"/>
      <w:jc w:val="both"/>
      <w:outlineLvl w:val="4"/>
    </w:pPr>
    <w:rPr>
      <w:rFonts w:ascii="Times New Roman" w:hAnsi="Times New Roman"/>
      <w:lang w:val="ru-RU"/>
    </w:rPr>
  </w:style>
  <w:style w:type="paragraph" w:styleId="6">
    <w:name w:val="heading 6"/>
    <w:aliases w:val="Legal Level 1."/>
    <w:basedOn w:val="a3"/>
    <w:next w:val="51"/>
    <w:link w:val="60"/>
    <w:qFormat/>
    <w:rsid w:val="00183237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183237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183237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183237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1,Section Знак1,level2 hdg Знак1,111 Знак1"/>
    <w:basedOn w:val="a4"/>
    <w:link w:val="10"/>
    <w:rsid w:val="00183237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basedOn w:val="a4"/>
    <w:link w:val="20"/>
    <w:rsid w:val="0018323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H3 Знак2,Заголовок подпукта (1.1.1) Знак2,Level 1 - 1 Знак2,o Знак"/>
    <w:basedOn w:val="a4"/>
    <w:link w:val="32"/>
    <w:rsid w:val="00C2626C"/>
    <w:rPr>
      <w:rFonts w:ascii="Garamond" w:eastAsia="Times New Roman" w:hAnsi="Garamond" w:cs="Times New Roman"/>
      <w:b/>
      <w:bCs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1832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183237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7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Normal Indent"/>
    <w:basedOn w:val="a3"/>
    <w:uiPriority w:val="99"/>
    <w:rsid w:val="00183237"/>
    <w:pPr>
      <w:ind w:left="851"/>
    </w:pPr>
    <w:rPr>
      <w:shadow/>
    </w:rPr>
  </w:style>
  <w:style w:type="paragraph" w:styleId="34">
    <w:name w:val="toc 3"/>
    <w:basedOn w:val="a3"/>
    <w:next w:val="a3"/>
    <w:uiPriority w:val="39"/>
    <w:rsid w:val="00183237"/>
    <w:pPr>
      <w:spacing w:before="0" w:after="0"/>
      <w:ind w:left="440"/>
    </w:pPr>
    <w:rPr>
      <w:rFonts w:ascii="Times New Roman" w:hAnsi="Times New Roman"/>
      <w:i/>
      <w:sz w:val="20"/>
    </w:rPr>
  </w:style>
  <w:style w:type="paragraph" w:customStyle="1" w:styleId="subclauseindent">
    <w:name w:val="subclauseindent"/>
    <w:basedOn w:val="a3"/>
    <w:uiPriority w:val="99"/>
    <w:rsid w:val="00183237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uiPriority w:val="99"/>
    <w:rsid w:val="00183237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183237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styleId="a9">
    <w:name w:val="Body Text"/>
    <w:aliases w:val="body text"/>
    <w:basedOn w:val="a3"/>
    <w:link w:val="22"/>
    <w:rsid w:val="00183237"/>
    <w:pPr>
      <w:spacing w:before="120" w:after="12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basedOn w:val="a4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22">
    <w:name w:val="Основной текст Знак2"/>
    <w:aliases w:val="body text Знак2"/>
    <w:link w:val="a9"/>
    <w:rsid w:val="0018323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3"/>
    <w:rsid w:val="00183237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2"/>
    <w:rsid w:val="00183237"/>
    <w:pPr>
      <w:keepNext/>
      <w:spacing w:after="240"/>
      <w:ind w:left="851"/>
    </w:pPr>
    <w:rPr>
      <w:b/>
      <w:i/>
    </w:rPr>
  </w:style>
  <w:style w:type="paragraph" w:styleId="13">
    <w:name w:val="toc 1"/>
    <w:basedOn w:val="a3"/>
    <w:next w:val="a3"/>
    <w:uiPriority w:val="39"/>
    <w:rsid w:val="00183237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3">
    <w:name w:val="toc 2"/>
    <w:basedOn w:val="a3"/>
    <w:next w:val="a3"/>
    <w:uiPriority w:val="39"/>
    <w:rsid w:val="00183237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3"/>
    <w:next w:val="a3"/>
    <w:uiPriority w:val="39"/>
    <w:rsid w:val="00183237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3"/>
    <w:next w:val="a3"/>
    <w:uiPriority w:val="39"/>
    <w:rsid w:val="00183237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3"/>
    <w:next w:val="a3"/>
    <w:uiPriority w:val="39"/>
    <w:rsid w:val="00183237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3"/>
    <w:next w:val="a3"/>
    <w:uiPriority w:val="39"/>
    <w:rsid w:val="00183237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3"/>
    <w:next w:val="a3"/>
    <w:uiPriority w:val="39"/>
    <w:rsid w:val="00183237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3"/>
    <w:next w:val="a3"/>
    <w:uiPriority w:val="39"/>
    <w:rsid w:val="00183237"/>
    <w:pPr>
      <w:spacing w:before="0" w:after="0"/>
      <w:ind w:left="1760"/>
    </w:pPr>
    <w:rPr>
      <w:rFonts w:ascii="Times New Roman" w:hAnsi="Times New Roman"/>
      <w:sz w:val="18"/>
    </w:rPr>
  </w:style>
  <w:style w:type="paragraph" w:customStyle="1" w:styleId="TOCTitle">
    <w:name w:val="TOC Title"/>
    <w:basedOn w:val="a3"/>
    <w:rsid w:val="00183237"/>
    <w:pPr>
      <w:keepLines/>
      <w:spacing w:after="240"/>
      <w:jc w:val="center"/>
    </w:pPr>
    <w:rPr>
      <w:b/>
      <w:sz w:val="32"/>
    </w:rPr>
  </w:style>
  <w:style w:type="paragraph" w:styleId="ab">
    <w:name w:val="List Number"/>
    <w:basedOn w:val="a3"/>
    <w:rsid w:val="00183237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4"/>
    <w:rsid w:val="00183237"/>
  </w:style>
  <w:style w:type="paragraph" w:customStyle="1" w:styleId="subsubsubclauseindent">
    <w:name w:val="subsubsubclauseindent"/>
    <w:basedOn w:val="a3"/>
    <w:rsid w:val="00183237"/>
    <w:pPr>
      <w:spacing w:before="120" w:after="120"/>
      <w:ind w:left="3119"/>
      <w:jc w:val="both"/>
    </w:pPr>
    <w:rPr>
      <w:rFonts w:ascii="Times New Roman" w:hAnsi="Times New Roman"/>
    </w:rPr>
  </w:style>
  <w:style w:type="paragraph" w:styleId="54">
    <w:name w:val="List Number 5"/>
    <w:basedOn w:val="a3"/>
    <w:rsid w:val="00183237"/>
    <w:pPr>
      <w:tabs>
        <w:tab w:val="num" w:pos="1492"/>
      </w:tabs>
      <w:ind w:left="1492" w:hanging="360"/>
    </w:pPr>
  </w:style>
  <w:style w:type="paragraph" w:styleId="ad">
    <w:name w:val="List Bullet"/>
    <w:basedOn w:val="a3"/>
    <w:rsid w:val="00183237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24">
    <w:name w:val="Body Text 2"/>
    <w:basedOn w:val="a3"/>
    <w:link w:val="25"/>
    <w:rsid w:val="00183237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5">
    <w:name w:val="Основной текст 2 Знак"/>
    <w:basedOn w:val="a4"/>
    <w:link w:val="24"/>
    <w:rsid w:val="0018323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3"/>
    <w:link w:val="af"/>
    <w:rsid w:val="00183237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4"/>
    <w:link w:val="ae"/>
    <w:rsid w:val="00183237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3"/>
    <w:link w:val="af1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35">
    <w:name w:val="List Bullet 3"/>
    <w:basedOn w:val="a3"/>
    <w:autoRedefine/>
    <w:rsid w:val="00183237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af2">
    <w:name w:val="Body Text Indent"/>
    <w:basedOn w:val="a3"/>
    <w:link w:val="af3"/>
    <w:rsid w:val="00183237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3">
    <w:name w:val="Основной текст с отступом Знак"/>
    <w:basedOn w:val="a4"/>
    <w:link w:val="af2"/>
    <w:rsid w:val="00183237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3"/>
    <w:link w:val="af5"/>
    <w:semiHidden/>
    <w:rsid w:val="00183237"/>
    <w:rPr>
      <w:sz w:val="20"/>
    </w:rPr>
  </w:style>
  <w:style w:type="character" w:customStyle="1" w:styleId="af5">
    <w:name w:val="Текст сноски Знак"/>
    <w:basedOn w:val="a4"/>
    <w:link w:val="af4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183237"/>
    <w:rPr>
      <w:vertAlign w:val="superscript"/>
    </w:rPr>
  </w:style>
  <w:style w:type="paragraph" w:styleId="af7">
    <w:name w:val="endnote text"/>
    <w:basedOn w:val="a3"/>
    <w:link w:val="af8"/>
    <w:semiHidden/>
    <w:rsid w:val="00183237"/>
    <w:rPr>
      <w:sz w:val="20"/>
    </w:rPr>
  </w:style>
  <w:style w:type="character" w:customStyle="1" w:styleId="af8">
    <w:name w:val="Текст концевой сноски Знак"/>
    <w:basedOn w:val="a4"/>
    <w:link w:val="af7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183237"/>
    <w:rPr>
      <w:vertAlign w:val="superscript"/>
    </w:rPr>
  </w:style>
  <w:style w:type="paragraph" w:styleId="afa">
    <w:name w:val="caption"/>
    <w:basedOn w:val="a3"/>
    <w:next w:val="a3"/>
    <w:qFormat/>
    <w:rsid w:val="00183237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b">
    <w:name w:val="Balloon Text"/>
    <w:basedOn w:val="a3"/>
    <w:link w:val="afc"/>
    <w:uiPriority w:val="99"/>
    <w:semiHidden/>
    <w:rsid w:val="0018323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183237"/>
    <w:rPr>
      <w:rFonts w:ascii="Tahoma" w:eastAsia="Times New Roman" w:hAnsi="Tahoma" w:cs="Tahoma"/>
      <w:sz w:val="16"/>
      <w:szCs w:val="16"/>
      <w:lang w:val="en-GB"/>
    </w:rPr>
  </w:style>
  <w:style w:type="paragraph" w:styleId="43">
    <w:name w:val="List Number 4"/>
    <w:basedOn w:val="a3"/>
    <w:rsid w:val="00183237"/>
    <w:pPr>
      <w:tabs>
        <w:tab w:val="num" w:pos="1209"/>
      </w:tabs>
      <w:ind w:left="1209" w:hanging="360"/>
    </w:pPr>
  </w:style>
  <w:style w:type="paragraph" w:customStyle="1" w:styleId="Simple">
    <w:name w:val="Simple"/>
    <w:basedOn w:val="a3"/>
    <w:rsid w:val="00183237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d">
    <w:name w:val="Простой"/>
    <w:basedOn w:val="a3"/>
    <w:rsid w:val="00183237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styleId="26">
    <w:name w:val="Body Text Indent 2"/>
    <w:basedOn w:val="a3"/>
    <w:link w:val="27"/>
    <w:autoRedefine/>
    <w:rsid w:val="00183237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lang w:val="ru-RU" w:eastAsia="ru-RU"/>
    </w:rPr>
  </w:style>
  <w:style w:type="character" w:customStyle="1" w:styleId="27">
    <w:name w:val="Основной текст с отступом 2 Знак"/>
    <w:basedOn w:val="a4"/>
    <w:link w:val="26"/>
    <w:rsid w:val="00183237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4">
    <w:name w:val="Нумерованный список 1"/>
    <w:basedOn w:val="a3"/>
    <w:autoRedefine/>
    <w:rsid w:val="00183237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styleId="36">
    <w:name w:val="Body Text Indent 3"/>
    <w:basedOn w:val="a3"/>
    <w:link w:val="37"/>
    <w:rsid w:val="00183237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1832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rsid w:val="00183237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customStyle="1" w:styleId="HeadingBase">
    <w:name w:val="Heading Base"/>
    <w:basedOn w:val="a3"/>
    <w:next w:val="a3"/>
    <w:rsid w:val="00183237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e"/>
    <w:next w:val="10"/>
    <w:rsid w:val="00183237"/>
    <w:rPr>
      <w:rFonts w:ascii="Arial" w:hAnsi="Arial"/>
      <w:b w:val="0"/>
      <w:i/>
      <w:caps w:val="0"/>
      <w:sz w:val="28"/>
    </w:rPr>
  </w:style>
  <w:style w:type="paragraph" w:styleId="afe">
    <w:name w:val="Subtitle"/>
    <w:basedOn w:val="aff"/>
    <w:next w:val="a3"/>
    <w:link w:val="aff0"/>
    <w:qFormat/>
    <w:rsid w:val="00183237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0">
    <w:name w:val="Подзаголовок Знак"/>
    <w:basedOn w:val="a4"/>
    <w:link w:val="afe"/>
    <w:rsid w:val="00183237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">
    <w:name w:val="Title"/>
    <w:basedOn w:val="HeadingBase"/>
    <w:next w:val="afe"/>
    <w:link w:val="aff1"/>
    <w:uiPriority w:val="99"/>
    <w:qFormat/>
    <w:rsid w:val="00183237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1">
    <w:name w:val="Название Знак"/>
    <w:basedOn w:val="a4"/>
    <w:link w:val="aff"/>
    <w:uiPriority w:val="99"/>
    <w:rsid w:val="00183237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183237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183237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183237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d"/>
    <w:rsid w:val="00183237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183237"/>
    <w:rPr>
      <w:b/>
      <w:vertAlign w:val="superscript"/>
    </w:rPr>
  </w:style>
  <w:style w:type="paragraph" w:customStyle="1" w:styleId="CoverCompany">
    <w:name w:val="Cover Company"/>
    <w:basedOn w:val="a3"/>
    <w:rsid w:val="00183237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183237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5">
    <w:name w:val="Заголовок оглавления1"/>
    <w:basedOn w:val="10"/>
    <w:rsid w:val="00183237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183237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character" w:customStyle="1" w:styleId="Emphasis1">
    <w:name w:val="Emphasis1"/>
    <w:rsid w:val="00183237"/>
    <w:rPr>
      <w:i/>
      <w:spacing w:val="0"/>
    </w:rPr>
  </w:style>
  <w:style w:type="paragraph" w:customStyle="1" w:styleId="TableNormal">
    <w:name w:val="TableNormal"/>
    <w:basedOn w:val="afd"/>
    <w:rsid w:val="00183237"/>
    <w:pPr>
      <w:keepLines/>
      <w:spacing w:before="120"/>
    </w:pPr>
    <w:rPr>
      <w:rFonts w:cs="Times New Roman"/>
    </w:rPr>
  </w:style>
  <w:style w:type="paragraph" w:styleId="aff2">
    <w:name w:val="annotation text"/>
    <w:basedOn w:val="a3"/>
    <w:link w:val="aff3"/>
    <w:uiPriority w:val="99"/>
    <w:rsid w:val="00183237"/>
    <w:pPr>
      <w:spacing w:before="0" w:after="0"/>
    </w:pPr>
    <w:rPr>
      <w:rFonts w:ascii="Times New Roman" w:hAnsi="Times New Roman"/>
      <w:sz w:val="20"/>
      <w:lang w:val="ru-RU" w:eastAsia="ru-RU"/>
    </w:rPr>
  </w:style>
  <w:style w:type="character" w:customStyle="1" w:styleId="aff3">
    <w:name w:val="Текст примечания Знак"/>
    <w:basedOn w:val="a4"/>
    <w:link w:val="aff2"/>
    <w:uiPriority w:val="99"/>
    <w:rsid w:val="00183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3"/>
    <w:basedOn w:val="a3"/>
    <w:link w:val="39"/>
    <w:rsid w:val="00183237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9">
    <w:name w:val="Основной текст 3 Знак"/>
    <w:basedOn w:val="a4"/>
    <w:link w:val="38"/>
    <w:rsid w:val="00183237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4">
    <w:name w:val="Hyperlink"/>
    <w:rsid w:val="00183237"/>
    <w:rPr>
      <w:color w:val="0000FF"/>
      <w:u w:val="single"/>
    </w:rPr>
  </w:style>
  <w:style w:type="character" w:styleId="aff5">
    <w:name w:val="FollowedHyperlink"/>
    <w:rsid w:val="00183237"/>
    <w:rPr>
      <w:color w:val="800080"/>
      <w:u w:val="single"/>
    </w:rPr>
  </w:style>
  <w:style w:type="paragraph" w:customStyle="1" w:styleId="Normal1">
    <w:name w:val="Normal1"/>
    <w:rsid w:val="0018323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3"/>
    <w:next w:val="a3"/>
    <w:rsid w:val="00183237"/>
    <w:pPr>
      <w:keepNext/>
      <w:spacing w:before="120" w:after="120"/>
      <w:jc w:val="both"/>
    </w:pPr>
    <w:rPr>
      <w:lang w:val="ru-RU" w:eastAsia="ru-RU"/>
    </w:rPr>
  </w:style>
  <w:style w:type="paragraph" w:customStyle="1" w:styleId="aff6">
    <w:name w:val="Обычный без отступа по центру"/>
    <w:basedOn w:val="a3"/>
    <w:rsid w:val="00183237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character" w:styleId="aff7">
    <w:name w:val="Emphasis"/>
    <w:uiPriority w:val="99"/>
    <w:qFormat/>
    <w:rsid w:val="00183237"/>
    <w:rPr>
      <w:i/>
      <w:iCs/>
    </w:rPr>
  </w:style>
  <w:style w:type="paragraph" w:styleId="aff8">
    <w:name w:val="Plain Text"/>
    <w:basedOn w:val="a3"/>
    <w:link w:val="aff9"/>
    <w:rsid w:val="00183237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9">
    <w:name w:val="Текст Знак"/>
    <w:basedOn w:val="a4"/>
    <w:link w:val="aff8"/>
    <w:rsid w:val="00183237"/>
    <w:rPr>
      <w:rFonts w:ascii="Courier New" w:eastAsia="SimSun" w:hAnsi="Courier New" w:cs="Courier New"/>
      <w:sz w:val="20"/>
      <w:szCs w:val="20"/>
      <w:lang w:eastAsia="zh-CN"/>
    </w:rPr>
  </w:style>
  <w:style w:type="character" w:styleId="affa">
    <w:name w:val="annotation reference"/>
    <w:semiHidden/>
    <w:rsid w:val="00183237"/>
    <w:rPr>
      <w:sz w:val="16"/>
      <w:szCs w:val="16"/>
    </w:rPr>
  </w:style>
  <w:style w:type="paragraph" w:styleId="affb">
    <w:name w:val="annotation subject"/>
    <w:basedOn w:val="aff2"/>
    <w:next w:val="aff2"/>
    <w:link w:val="affc"/>
    <w:uiPriority w:val="99"/>
    <w:semiHidden/>
    <w:rsid w:val="00183237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c">
    <w:name w:val="Тема примечания Знак"/>
    <w:basedOn w:val="aff3"/>
    <w:link w:val="affb"/>
    <w:uiPriority w:val="99"/>
    <w:rsid w:val="00183237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183237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183237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183237"/>
    <w:rPr>
      <w:sz w:val="22"/>
      <w:lang w:val="en-GB" w:eastAsia="en-US" w:bidi="ar-SA"/>
    </w:rPr>
  </w:style>
  <w:style w:type="paragraph" w:styleId="affd">
    <w:name w:val="Document Map"/>
    <w:basedOn w:val="a3"/>
    <w:link w:val="affe"/>
    <w:semiHidden/>
    <w:rsid w:val="00183237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e">
    <w:name w:val="Схема документа Знак"/>
    <w:basedOn w:val="a4"/>
    <w:link w:val="affd"/>
    <w:semiHidden/>
    <w:rsid w:val="001832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183237"/>
    <w:rPr>
      <w:sz w:val="22"/>
      <w:lang w:val="en-GB" w:eastAsia="en-US" w:bidi="ar-SA"/>
    </w:rPr>
  </w:style>
  <w:style w:type="paragraph" w:customStyle="1" w:styleId="ConsNormal">
    <w:name w:val="Con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">
    <w:name w:val="Strong"/>
    <w:qFormat/>
    <w:rsid w:val="00183237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183237"/>
    <w:rPr>
      <w:sz w:val="22"/>
      <w:lang w:val="en-GB" w:eastAsia="en-US" w:bidi="ar-SA"/>
    </w:rPr>
  </w:style>
  <w:style w:type="character" w:customStyle="1" w:styleId="bodytext10">
    <w:name w:val="body text Знак Знак1"/>
    <w:rsid w:val="00183237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18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18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0">
    <w:name w:val="Table Grid"/>
    <w:basedOn w:val="a5"/>
    <w:uiPriority w:val="39"/>
    <w:rsid w:val="00183237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29"/>
    <w:rsid w:val="00183237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9">
    <w:name w:val="List Number 2"/>
    <w:basedOn w:val="a3"/>
    <w:rsid w:val="00183237"/>
    <w:pPr>
      <w:tabs>
        <w:tab w:val="num" w:pos="357"/>
      </w:tabs>
      <w:ind w:left="720" w:hanging="720"/>
    </w:pPr>
  </w:style>
  <w:style w:type="paragraph" w:customStyle="1" w:styleId="Kapitelberschrift">
    <w:name w:val="Kapitelüberschrift"/>
    <w:basedOn w:val="a3"/>
    <w:rsid w:val="00183237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18323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183237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183237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1">
    <w:name w:val="Список с черточкой"/>
    <w:basedOn w:val="a3"/>
    <w:rsid w:val="00183237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183237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183237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18323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183237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Выделение1"/>
    <w:rsid w:val="00183237"/>
    <w:rPr>
      <w:i/>
      <w:spacing w:val="0"/>
    </w:rPr>
  </w:style>
  <w:style w:type="paragraph" w:customStyle="1" w:styleId="18">
    <w:name w:val="Обычный1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9">
    <w:name w:val="Стиль1"/>
    <w:basedOn w:val="a3"/>
    <w:rsid w:val="00183237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2">
    <w:name w:val="Юристы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3">
    <w:name w:val="Normal (Web)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a">
    <w:name w:val="1"/>
    <w:basedOn w:val="a3"/>
    <w:next w:val="afff3"/>
    <w:link w:val="1b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b">
    <w:name w:val="1 Знак"/>
    <w:link w:val="1a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lang w:val="ru-RU" w:eastAsia="ru-RU"/>
    </w:rPr>
  </w:style>
  <w:style w:type="paragraph" w:customStyle="1" w:styleId="afff4">
    <w:name w:val="Юристы Знак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5">
    <w:name w:val="Отчет"/>
    <w:basedOn w:val="a3"/>
    <w:rsid w:val="00183237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c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18323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6">
    <w:name w:val="Список с точкой"/>
    <w:basedOn w:val="a3"/>
    <w:rsid w:val="00183237"/>
    <w:pPr>
      <w:tabs>
        <w:tab w:val="num" w:pos="1552"/>
      </w:tabs>
      <w:ind w:left="1203" w:hanging="11"/>
    </w:pPr>
    <w:rPr>
      <w:lang w:val="ru-RU"/>
    </w:rPr>
  </w:style>
  <w:style w:type="paragraph" w:customStyle="1" w:styleId="110">
    <w:name w:val="Обычный + 11 пт"/>
    <w:aliases w:val="По ширине"/>
    <w:basedOn w:val="a3"/>
    <w:rsid w:val="00183237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183237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1832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18323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styleId="afff7">
    <w:name w:val="List"/>
    <w:basedOn w:val="a3"/>
    <w:rsid w:val="00183237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d">
    <w:name w:val="Обычный 1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Обычный текст"/>
    <w:basedOn w:val="a3"/>
    <w:link w:val="afff9"/>
    <w:uiPriority w:val="99"/>
    <w:rsid w:val="00183237"/>
    <w:pPr>
      <w:spacing w:before="0" w:after="0"/>
      <w:ind w:firstLine="425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fff9">
    <w:name w:val="Обычный текст Знак"/>
    <w:link w:val="afff8"/>
    <w:uiPriority w:val="99"/>
    <w:rsid w:val="0018323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a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b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183237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183237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1832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1832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183237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1832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183237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c">
    <w:name w:val="Оглавление"/>
    <w:basedOn w:val="13"/>
    <w:autoRedefine/>
    <w:rsid w:val="00183237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d">
    <w:name w:val="Список атрибутов"/>
    <w:basedOn w:val="a3"/>
    <w:rsid w:val="00183237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CharChar1CharCharCharChar0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fffe">
    <w:name w:val="List Paragraph"/>
    <w:basedOn w:val="a3"/>
    <w:uiPriority w:val="34"/>
    <w:qFormat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">
    <w:name w:val="Îáû÷íûé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Знак Знак Знак1"/>
    <w:basedOn w:val="a3"/>
    <w:rsid w:val="00183237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45">
    <w:name w:val="List 4"/>
    <w:basedOn w:val="a3"/>
    <w:rsid w:val="00183237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00">
    <w:name w:val="Секция 10"/>
    <w:basedOn w:val="a3"/>
    <w:rsid w:val="00183237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b">
    <w:name w:val="Обычный 3к"/>
    <w:basedOn w:val="a3"/>
    <w:rsid w:val="00183237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f">
    <w:name w:val="Список 1"/>
    <w:basedOn w:val="a3"/>
    <w:rsid w:val="00183237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styleId="2a">
    <w:name w:val="List 2"/>
    <w:basedOn w:val="a3"/>
    <w:rsid w:val="00183237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c">
    <w:name w:val="List 3"/>
    <w:basedOn w:val="a3"/>
    <w:rsid w:val="00183237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ff0">
    <w:name w:val="Body Text First Indent"/>
    <w:basedOn w:val="a9"/>
    <w:link w:val="affff1"/>
    <w:rsid w:val="00183237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1">
    <w:name w:val="Красная строка Знак"/>
    <w:basedOn w:val="aa"/>
    <w:link w:val="affff0"/>
    <w:rsid w:val="001832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2"/>
    <w:link w:val="2c"/>
    <w:rsid w:val="00183237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3"/>
    <w:link w:val="2b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183237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183237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affff2">
    <w:name w:val="Обычный текст Знак Знак"/>
    <w:rsid w:val="00183237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183237"/>
    <w:rPr>
      <w:sz w:val="24"/>
      <w:szCs w:val="24"/>
    </w:rPr>
  </w:style>
  <w:style w:type="character" w:customStyle="1" w:styleId="bodytext4">
    <w:name w:val="body text Знак Знак4"/>
    <w:rsid w:val="00183237"/>
    <w:rPr>
      <w:sz w:val="22"/>
      <w:lang w:val="en-GB" w:eastAsia="en-US" w:bidi="ar-SA"/>
    </w:rPr>
  </w:style>
  <w:style w:type="paragraph" w:customStyle="1" w:styleId="1f0">
    <w:name w:val="Абзац списка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1">
    <w:name w:val="Заголовок параграфа (1.) Знак"/>
    <w:aliases w:val="Section Знак,level2 hdg Знак,111 Знак Знак,111 Знак,Section Heading Знак,level2 hdg Знак Знак"/>
    <w:rsid w:val="00183237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183237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183237"/>
    <w:rPr>
      <w:rFonts w:cs="Times New Roman"/>
      <w:sz w:val="22"/>
      <w:lang w:val="en-GB" w:eastAsia="en-US" w:bidi="ar-SA"/>
    </w:rPr>
  </w:style>
  <w:style w:type="paragraph" w:customStyle="1" w:styleId="affff3">
    <w:name w:val="Нумерация"/>
    <w:basedOn w:val="a3"/>
    <w:next w:val="a3"/>
    <w:rsid w:val="00183237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18323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18323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1832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18323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183237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183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183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1832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1832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1832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6Char">
    <w:name w:val="Heading 6 Char"/>
    <w:aliases w:val="Legal Level 1. Char"/>
    <w:locked/>
    <w:rsid w:val="00183237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183237"/>
    <w:rPr>
      <w:rFonts w:ascii="Garamond" w:hAnsi="Garamond"/>
      <w:sz w:val="22"/>
      <w:lang w:val="en-GB" w:eastAsia="en-US" w:bidi="ar-SA"/>
    </w:rPr>
  </w:style>
  <w:style w:type="paragraph" w:customStyle="1" w:styleId="affff4">
    <w:name w:val="Список_в_таблице_маркированный"/>
    <w:basedOn w:val="a3"/>
    <w:next w:val="a3"/>
    <w:rsid w:val="00183237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9"/>
    <w:rsid w:val="0018323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18323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rsid w:val="00183237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1">
    <w:name w:val="Заголовок 1;Заголовок параграфа (1.)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7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">
    <w:name w:val="Знак Знак11"/>
    <w:semiHidden/>
    <w:rsid w:val="00183237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1832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183237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183237"/>
    <w:rPr>
      <w:sz w:val="24"/>
      <w:szCs w:val="24"/>
      <w:lang w:val="ru-RU" w:eastAsia="ru-RU" w:bidi="ar-SA"/>
    </w:rPr>
  </w:style>
  <w:style w:type="character" w:customStyle="1" w:styleId="1f2">
    <w:name w:val="Основной текст Знак1"/>
    <w:aliases w:val="body text Знак1"/>
    <w:rsid w:val="00183237"/>
    <w:rPr>
      <w:sz w:val="22"/>
      <w:lang w:val="en-GB" w:eastAsia="en-US" w:bidi="ar-SA"/>
    </w:rPr>
  </w:style>
  <w:style w:type="character" w:customStyle="1" w:styleId="bodytext5">
    <w:name w:val="body text Знак Знак5"/>
    <w:rsid w:val="00183237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183237"/>
    <w:rPr>
      <w:rFonts w:ascii="Garamond" w:eastAsia="Times New Roman" w:hAnsi="Garamond"/>
      <w:sz w:val="22"/>
      <w:lang w:val="en-GB" w:eastAsia="en-US"/>
    </w:rPr>
  </w:style>
  <w:style w:type="character" w:customStyle="1" w:styleId="affff8">
    <w:name w:val="Дата Знак"/>
    <w:link w:val="affff9"/>
    <w:rsid w:val="00183237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183237"/>
    <w:rPr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183237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183237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183237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183237"/>
    <w:rPr>
      <w:rFonts w:cs="Times New Roman"/>
    </w:rPr>
  </w:style>
  <w:style w:type="character" w:customStyle="1" w:styleId="240">
    <w:name w:val="Знак Знак24"/>
    <w:semiHidden/>
    <w:locked/>
    <w:rsid w:val="00183237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183237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183237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183237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183237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183237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183237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183237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183237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183237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183237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f3">
    <w:name w:val="Заголовок оглавления1"/>
    <w:basedOn w:val="10"/>
    <w:rsid w:val="00183237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183237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183237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f4">
    <w:name w:val="Выделение1"/>
    <w:rsid w:val="00183237"/>
    <w:rPr>
      <w:i/>
      <w:spacing w:val="0"/>
    </w:rPr>
  </w:style>
  <w:style w:type="paragraph" w:customStyle="1" w:styleId="1f5">
    <w:name w:val="Обычный1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6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2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3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2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3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1f7">
    <w:name w:val="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f8">
    <w:name w:val="Абзац списка1"/>
    <w:basedOn w:val="a3"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2Char">
    <w:name w:val="Body Text First Indent 2 Char"/>
    <w:locked/>
    <w:rsid w:val="001832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">
    <w:name w:val="Знак Знак12"/>
    <w:rsid w:val="00183237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"/>
    <w:rsid w:val="00183237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9">
    <w:name w:val="Знак Знак Знак 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4">
    <w:name w:val="Знак Знак11"/>
    <w:semiHidden/>
    <w:rsid w:val="00183237"/>
    <w:rPr>
      <w:rFonts w:ascii="Garamond" w:hAnsi="Garamond" w:cs="Times New Roman"/>
      <w:sz w:val="22"/>
    </w:rPr>
  </w:style>
  <w:style w:type="character" w:customStyle="1" w:styleId="161">
    <w:name w:val="Знак Знак16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"/>
    <w:rsid w:val="00183237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7">
    <w:name w:val="Знак Знак4"/>
    <w:rsid w:val="00183237"/>
    <w:rPr>
      <w:rFonts w:cs="Times New Roman"/>
      <w:sz w:val="28"/>
      <w:szCs w:val="28"/>
      <w:lang w:val="ru-RU" w:eastAsia="ru-RU" w:bidi="ar-SA"/>
    </w:rPr>
  </w:style>
  <w:style w:type="character" w:customStyle="1" w:styleId="221">
    <w:name w:val="Знак Знак22"/>
    <w:rsid w:val="00183237"/>
    <w:rPr>
      <w:rFonts w:cs="Times New Roman"/>
      <w:sz w:val="24"/>
      <w:szCs w:val="24"/>
      <w:lang w:val="x-none" w:eastAsia="en-US"/>
    </w:rPr>
  </w:style>
  <w:style w:type="character" w:customStyle="1" w:styleId="241">
    <w:name w:val="Знак Знак24"/>
    <w:semiHidden/>
    <w:locked/>
    <w:rsid w:val="00183237"/>
    <w:rPr>
      <w:rFonts w:cs="Times New Roman"/>
    </w:rPr>
  </w:style>
  <w:style w:type="numbering" w:styleId="111111">
    <w:name w:val="Outline List 2"/>
    <w:basedOn w:val="a6"/>
    <w:rsid w:val="00183237"/>
    <w:pPr>
      <w:numPr>
        <w:numId w:val="3"/>
      </w:numPr>
    </w:pPr>
  </w:style>
  <w:style w:type="paragraph" w:customStyle="1" w:styleId="normalindent12">
    <w:name w:val="normalindent12"/>
    <w:basedOn w:val="a3"/>
    <w:rsid w:val="00183237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1">
    <w:name w:val="m1"/>
    <w:rsid w:val="00183237"/>
    <w:rPr>
      <w:color w:val="0000FF"/>
    </w:rPr>
  </w:style>
  <w:style w:type="paragraph" w:customStyle="1" w:styleId="2e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d">
    <w:name w:val="Обычный 3"/>
    <w:basedOn w:val="a3"/>
    <w:rsid w:val="00183237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styleId="affff9">
    <w:name w:val="Date"/>
    <w:basedOn w:val="a3"/>
    <w:next w:val="a3"/>
    <w:link w:val="affff8"/>
    <w:rsid w:val="00183237"/>
    <w:pPr>
      <w:spacing w:before="0" w:after="0"/>
    </w:pPr>
    <w:rPr>
      <w:rFonts w:ascii="Arial MT Black" w:eastAsiaTheme="minorHAnsi" w:hAnsi="Arial MT Black" w:cstheme="minorBidi"/>
      <w:b/>
      <w:spacing w:val="-20"/>
      <w:kern w:val="28"/>
      <w:sz w:val="40"/>
      <w:szCs w:val="22"/>
      <w:lang w:val="ru-RU" w:eastAsia="ru-RU"/>
    </w:rPr>
  </w:style>
  <w:style w:type="character" w:customStyle="1" w:styleId="1fa">
    <w:name w:val="Дата Знак1"/>
    <w:basedOn w:val="a4"/>
    <w:semiHidden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1fb">
    <w:name w:val="Основной текст с отступом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214">
    <w:name w:val="Основной текст с отступом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215">
    <w:name w:val="Основной текст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1fc">
    <w:name w:val="Схема документа Знак1"/>
    <w:semiHidden/>
    <w:rsid w:val="00183237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183237"/>
    <w:pPr>
      <w:pageBreakBefore/>
      <w:numPr>
        <w:numId w:val="4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183237"/>
    <w:pPr>
      <w:numPr>
        <w:numId w:val="7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0">
    <w:name w:val="Сущность"/>
    <w:basedOn w:val="40"/>
    <w:rsid w:val="00183237"/>
    <w:pPr>
      <w:numPr>
        <w:ilvl w:val="3"/>
        <w:numId w:val="5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183237"/>
    <w:pPr>
      <w:numPr>
        <w:numId w:val="6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183237"/>
    <w:pPr>
      <w:numPr>
        <w:numId w:val="8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183237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183237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18323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183237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183237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183237"/>
    <w:pPr>
      <w:numPr>
        <w:numId w:val="10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a">
    <w:name w:val="Название таблицы"/>
    <w:basedOn w:val="a3"/>
    <w:next w:val="a3"/>
    <w:rsid w:val="00183237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b">
    <w:name w:val="Подпись к таблице"/>
    <w:basedOn w:val="a3"/>
    <w:rsid w:val="00183237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character" w:customStyle="1" w:styleId="t1">
    <w:name w:val="t1"/>
    <w:rsid w:val="00183237"/>
    <w:rPr>
      <w:color w:val="990000"/>
    </w:rPr>
  </w:style>
  <w:style w:type="character" w:customStyle="1" w:styleId="b1">
    <w:name w:val="b1"/>
    <w:rsid w:val="0018323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183237"/>
    <w:rPr>
      <w:color w:val="0000FF"/>
    </w:rPr>
  </w:style>
  <w:style w:type="paragraph" w:customStyle="1" w:styleId="Courier">
    <w:name w:val="Обычный Courier"/>
    <w:basedOn w:val="a3"/>
    <w:rsid w:val="00183237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1"/>
    <w:rsid w:val="00183237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d">
    <w:name w:val="Титул 1ц"/>
    <w:basedOn w:val="a3"/>
    <w:rsid w:val="00183237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183237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183237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183237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183237"/>
    <w:pPr>
      <w:spacing w:before="0"/>
    </w:pPr>
    <w:rPr>
      <w:sz w:val="2"/>
    </w:rPr>
  </w:style>
  <w:style w:type="paragraph" w:customStyle="1" w:styleId="affffc">
    <w:name w:val="Подзаголовок требования"/>
    <w:basedOn w:val="a3"/>
    <w:rsid w:val="00183237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character" w:customStyle="1" w:styleId="5-0">
    <w:name w:val="Стиль Заголовок 5 + Темно-синий Знак Знак Знак Знак"/>
    <w:rsid w:val="00183237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e">
    <w:name w:val="Обычный 1ж"/>
    <w:basedOn w:val="a3"/>
    <w:rsid w:val="00183237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f">
    <w:name w:val="Обычный 2"/>
    <w:basedOn w:val="a3"/>
    <w:rsid w:val="00183237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8">
    <w:name w:val="Обычный 4"/>
    <w:basedOn w:val="a3"/>
    <w:rsid w:val="00183237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5"/>
    <w:basedOn w:val="a3"/>
    <w:rsid w:val="00183237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">
    <w:name w:val="Обычный 6"/>
    <w:basedOn w:val="a3"/>
    <w:rsid w:val="00183237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183237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6">
    <w:name w:val="Обычный уровень 5"/>
    <w:basedOn w:val="a3"/>
    <w:rsid w:val="00183237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f">
    <w:name w:val="Титул 1жц"/>
    <w:basedOn w:val="a3"/>
    <w:rsid w:val="00183237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d">
    <w:name w:val="Обычный к"/>
    <w:basedOn w:val="a3"/>
    <w:rsid w:val="00183237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7">
    <w:name w:val="Сущность 5"/>
    <w:basedOn w:val="a0"/>
    <w:rsid w:val="00183237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e">
    <w:name w:val="Таблица заголовок"/>
    <w:basedOn w:val="a3"/>
    <w:rsid w:val="00183237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">
    <w:name w:val="Таблица ячейка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0">
    <w:name w:val="Обычный ж"/>
    <w:basedOn w:val="a3"/>
    <w:rsid w:val="00183237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f1">
    <w:name w:val="Обычный жц"/>
    <w:basedOn w:val="a3"/>
    <w:rsid w:val="00183237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8"/>
    <w:rsid w:val="00183237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183237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">
    <w:name w:val="Обычный 4_10"/>
    <w:basedOn w:val="48"/>
    <w:rsid w:val="00183237"/>
    <w:rPr>
      <w:sz w:val="20"/>
    </w:rPr>
  </w:style>
  <w:style w:type="paragraph" w:customStyle="1" w:styleId="SP1">
    <w:name w:val="SP1"/>
    <w:basedOn w:val="a3"/>
    <w:rsid w:val="00183237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183237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183237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styleId="afffff2">
    <w:name w:val="Revision"/>
    <w:hidden/>
    <w:semiHidden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Таблицы (моноширинный)"/>
    <w:basedOn w:val="a3"/>
    <w:next w:val="a3"/>
    <w:rsid w:val="0018323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f0">
    <w:name w:val="Название1"/>
    <w:basedOn w:val="a3"/>
    <w:rsid w:val="00183237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val="ru-RU" w:eastAsia="ar-SA"/>
    </w:rPr>
  </w:style>
  <w:style w:type="paragraph" w:customStyle="1" w:styleId="afffff4">
    <w:name w:val="Заголовок к тексту"/>
    <w:basedOn w:val="a3"/>
    <w:rsid w:val="00183237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5">
    <w:name w:val="Реквизиты ОДУ"/>
    <w:basedOn w:val="a3"/>
    <w:rsid w:val="00183237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character" w:customStyle="1" w:styleId="FontStyle42">
    <w:name w:val="Font Style42"/>
    <w:rsid w:val="00183237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183237"/>
    <w:rPr>
      <w:sz w:val="22"/>
      <w:lang w:val="en-GB" w:eastAsia="en-US" w:bidi="ar-SA"/>
    </w:rPr>
  </w:style>
  <w:style w:type="character" w:customStyle="1" w:styleId="180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183237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183237"/>
    <w:rPr>
      <w:sz w:val="24"/>
      <w:lang w:eastAsia="en-US" w:bidi="ar-SA"/>
    </w:rPr>
  </w:style>
  <w:style w:type="character" w:customStyle="1" w:styleId="st">
    <w:name w:val="st"/>
    <w:basedOn w:val="a4"/>
    <w:rsid w:val="00183237"/>
  </w:style>
  <w:style w:type="character" w:customStyle="1" w:styleId="3e">
    <w:name w:val="Знак Знак3"/>
    <w:rsid w:val="00183237"/>
    <w:rPr>
      <w:rFonts w:ascii="Garamond" w:hAnsi="Garamond"/>
      <w:sz w:val="22"/>
      <w:lang w:val="en-GB" w:eastAsia="en-US" w:bidi="ar-SA"/>
    </w:rPr>
  </w:style>
  <w:style w:type="character" w:customStyle="1" w:styleId="afffff6">
    <w:name w:val="Знак Знак"/>
    <w:rsid w:val="00183237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183237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183237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183237"/>
    <w:rPr>
      <w:i/>
      <w:iCs/>
      <w:sz w:val="22"/>
      <w:lang w:val="ru-RU" w:eastAsia="en-US" w:bidi="ar-SA"/>
    </w:rPr>
  </w:style>
  <w:style w:type="character" w:customStyle="1" w:styleId="1ff1">
    <w:name w:val="Знак Знак1"/>
    <w:rsid w:val="0018323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183237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183237"/>
    <w:rPr>
      <w:lang w:val="ru-RU" w:eastAsia="ru-RU" w:bidi="ar-SA"/>
    </w:rPr>
  </w:style>
  <w:style w:type="character" w:customStyle="1" w:styleId="58">
    <w:name w:val="Знак Знак5"/>
    <w:rsid w:val="00183237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"/>
    <w:semiHidden/>
    <w:locked/>
    <w:rsid w:val="00183237"/>
    <w:rPr>
      <w:sz w:val="24"/>
      <w:lang w:eastAsia="en-US" w:bidi="ar-SA"/>
    </w:rPr>
  </w:style>
  <w:style w:type="paragraph" w:customStyle="1" w:styleId="2f0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CommentSubjectChar">
    <w:name w:val="Comment Subject Char"/>
    <w:locked/>
    <w:rsid w:val="00183237"/>
    <w:rPr>
      <w:rFonts w:ascii="Arial" w:hAnsi="Arial" w:cs="Arial"/>
      <w:b/>
      <w:bCs/>
    </w:rPr>
  </w:style>
  <w:style w:type="paragraph" w:customStyle="1" w:styleId="49">
    <w:name w:val="Абзац списка4"/>
    <w:basedOn w:val="a3"/>
    <w:rsid w:val="00183237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field-content">
    <w:name w:val="field-content"/>
    <w:rsid w:val="00183237"/>
  </w:style>
  <w:style w:type="paragraph" w:styleId="afffff7">
    <w:name w:val="No Spacing"/>
    <w:uiPriority w:val="1"/>
    <w:qFormat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f2">
    <w:name w:val="Нет списка1"/>
    <w:next w:val="a6"/>
    <w:semiHidden/>
    <w:unhideWhenUsed/>
    <w:rsid w:val="005646CC"/>
  </w:style>
  <w:style w:type="character" w:customStyle="1" w:styleId="620">
    <w:name w:val="Заголовок 6 Знак2"/>
    <w:aliases w:val="Legal Level 1. Знак2"/>
    <w:locked/>
    <w:rsid w:val="005646CC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5646C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5646CC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f3">
    <w:name w:val="Верх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1ff4">
    <w:name w:val="Ниж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2f1">
    <w:name w:val="Основной текст с отступом Знак2"/>
    <w:rsid w:val="005646CC"/>
    <w:rPr>
      <w:rFonts w:ascii="Times New Roman" w:eastAsia="Times New Roman" w:hAnsi="Times New Roman" w:cs="Times New Roman"/>
      <w:sz w:val="24"/>
      <w:szCs w:val="24"/>
    </w:rPr>
  </w:style>
  <w:style w:type="character" w:customStyle="1" w:styleId="1ff5">
    <w:name w:val="Текст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2">
    <w:name w:val="Основной текст с отступом 2 Знак2"/>
    <w:locked/>
    <w:rsid w:val="005646C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5646CC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6">
    <w:name w:val="Название Знак1"/>
    <w:rsid w:val="005646CC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7">
    <w:name w:val="Подзаголовок Знак1"/>
    <w:rsid w:val="005646C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8">
    <w:name w:val="Текст примечания Знак1"/>
    <w:semiHidden/>
    <w:rsid w:val="00564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5646CC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6">
    <w:name w:val="Красная строка 2 Знак1"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Дата Знак2"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223">
    <w:name w:val="Основной текст 2 Знак2"/>
    <w:locked/>
    <w:rsid w:val="005646C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9">
    <w:name w:val="Текст концевой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a">
    <w:name w:val="Текст выноски Знак1"/>
    <w:semiHidden/>
    <w:locked/>
    <w:rsid w:val="005646CC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3">
    <w:name w:val="Текст Знак2"/>
    <w:locked/>
    <w:rsid w:val="005646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b">
    <w:name w:val="Тема примечания Знак1"/>
    <w:semiHidden/>
    <w:locked/>
    <w:rsid w:val="005646CC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4">
    <w:name w:val="Схема документа Знак2"/>
    <w:semiHidden/>
    <w:locked/>
    <w:rsid w:val="005646C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5646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c">
    <w:name w:val="Красная строка Знак1"/>
    <w:locked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ЭАА"/>
    <w:basedOn w:val="10"/>
    <w:link w:val="afffff8"/>
    <w:qFormat/>
    <w:rsid w:val="005646CC"/>
    <w:pPr>
      <w:numPr>
        <w:numId w:val="21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8">
    <w:name w:val="ЭАА Знак"/>
    <w:link w:val="a"/>
    <w:rsid w:val="005646CC"/>
    <w:rPr>
      <w:rFonts w:ascii="Garamond" w:eastAsia="Times New Roman" w:hAnsi="Garamond" w:cs="Times New Roman"/>
      <w:b/>
      <w:lang w:eastAsia="ru-RU"/>
    </w:rPr>
  </w:style>
  <w:style w:type="character" w:customStyle="1" w:styleId="Bodytext20">
    <w:name w:val="Body text (2)_"/>
    <w:link w:val="Bodytext2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5646CC"/>
  </w:style>
  <w:style w:type="character" w:customStyle="1" w:styleId="Bodytext2Bold">
    <w:name w:val="Body text (2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5646CC"/>
  </w:style>
  <w:style w:type="character" w:customStyle="1" w:styleId="Bodytext40">
    <w:name w:val="Body text (4)_"/>
    <w:link w:val="Bodytext41"/>
    <w:locked/>
    <w:rsid w:val="005646CC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5646CC"/>
  </w:style>
  <w:style w:type="character" w:customStyle="1" w:styleId="BodytextBold1">
    <w:name w:val="Body text + Bold1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5646CC"/>
  </w:style>
  <w:style w:type="paragraph" w:customStyle="1" w:styleId="Bodytext21">
    <w:name w:val="Body text (2)1"/>
    <w:basedOn w:val="a3"/>
    <w:link w:val="Bodytext20"/>
    <w:rsid w:val="005646CC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5646CC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5646CC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5646CC"/>
    <w:rPr>
      <w:sz w:val="22"/>
      <w:lang w:val="en-GB" w:eastAsia="en-US" w:bidi="ar-SA"/>
    </w:rPr>
  </w:style>
  <w:style w:type="character" w:customStyle="1" w:styleId="360">
    <w:name w:val="Знак Знак36"/>
    <w:rsid w:val="005646CC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5646CC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5646CC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5646CC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5646CC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5646CC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16">
    <w:name w:val="Знак Знак31"/>
    <w:semiHidden/>
    <w:locked/>
    <w:rsid w:val="005646CC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5">
    <w:name w:val="Нет списка11"/>
    <w:next w:val="a6"/>
    <w:semiHidden/>
    <w:rsid w:val="005646CC"/>
  </w:style>
  <w:style w:type="numbering" w:customStyle="1" w:styleId="1111111">
    <w:name w:val="1 / 1.1 / 1.1.11"/>
    <w:basedOn w:val="a6"/>
    <w:next w:val="111111"/>
    <w:rsid w:val="005646CC"/>
  </w:style>
  <w:style w:type="numbering" w:customStyle="1" w:styleId="2f5">
    <w:name w:val="Нет списка2"/>
    <w:next w:val="a6"/>
    <w:semiHidden/>
    <w:unhideWhenUsed/>
    <w:rsid w:val="005646CC"/>
  </w:style>
  <w:style w:type="numbering" w:customStyle="1" w:styleId="1111112">
    <w:name w:val="1 / 1.1 / 1.1.12"/>
    <w:basedOn w:val="a6"/>
    <w:next w:val="111111"/>
    <w:rsid w:val="005646CC"/>
  </w:style>
  <w:style w:type="paragraph" w:customStyle="1" w:styleId="-11">
    <w:name w:val="Цветной список - Акцент 11"/>
    <w:basedOn w:val="a3"/>
    <w:rsid w:val="005646CC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a4"/>
    <w:locked/>
    <w:rsid w:val="005646CC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sid w:val="005646CC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5646CC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5646CC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5646CC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5646CC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5646CC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5646CC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5646CC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5646CC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5646CC"/>
    <w:rPr>
      <w:sz w:val="24"/>
    </w:rPr>
  </w:style>
  <w:style w:type="character" w:customStyle="1" w:styleId="BodyText2Char">
    <w:name w:val="Body Text 2 Char"/>
    <w:basedOn w:val="a4"/>
    <w:locked/>
    <w:rsid w:val="005646CC"/>
    <w:rPr>
      <w:rFonts w:cs="Times New Roman"/>
      <w:sz w:val="24"/>
    </w:rPr>
  </w:style>
  <w:style w:type="character" w:customStyle="1" w:styleId="BodyTextIndentChar1">
    <w:name w:val="Body Text Indent Char1"/>
    <w:locked/>
    <w:rsid w:val="005646CC"/>
    <w:rPr>
      <w:sz w:val="24"/>
    </w:rPr>
  </w:style>
  <w:style w:type="character" w:customStyle="1" w:styleId="BodyText3Char1">
    <w:name w:val="Body Text 3 Char1"/>
    <w:locked/>
    <w:rsid w:val="005646CC"/>
    <w:rPr>
      <w:sz w:val="16"/>
    </w:rPr>
  </w:style>
  <w:style w:type="character" w:customStyle="1" w:styleId="BodyTextChar2">
    <w:name w:val="Body Text Char2"/>
    <w:aliases w:val="body text Char2"/>
    <w:locked/>
    <w:rsid w:val="005646CC"/>
    <w:rPr>
      <w:sz w:val="24"/>
    </w:rPr>
  </w:style>
  <w:style w:type="character" w:customStyle="1" w:styleId="FooterChar1">
    <w:name w:val="Footer Char1"/>
    <w:locked/>
    <w:rsid w:val="005646CC"/>
    <w:rPr>
      <w:sz w:val="24"/>
    </w:rPr>
  </w:style>
  <w:style w:type="character" w:customStyle="1" w:styleId="HeaderChar1">
    <w:name w:val="Header Char1"/>
    <w:locked/>
    <w:rsid w:val="005646CC"/>
    <w:rPr>
      <w:sz w:val="24"/>
    </w:rPr>
  </w:style>
  <w:style w:type="character" w:customStyle="1" w:styleId="FootnoteTextChar1">
    <w:name w:val="Footnote Text Char1"/>
    <w:semiHidden/>
    <w:locked/>
    <w:rsid w:val="005646CC"/>
    <w:rPr>
      <w:sz w:val="20"/>
    </w:rPr>
  </w:style>
  <w:style w:type="character" w:customStyle="1" w:styleId="TitleChar1">
    <w:name w:val="Title Char1"/>
    <w:locked/>
    <w:rsid w:val="005646CC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sid w:val="005646CC"/>
    <w:rPr>
      <w:rFonts w:cs="Times New Roman"/>
      <w:sz w:val="2"/>
    </w:rPr>
  </w:style>
  <w:style w:type="paragraph" w:customStyle="1" w:styleId="2f6">
    <w:name w:val="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5646CC"/>
  </w:style>
  <w:style w:type="paragraph" w:customStyle="1" w:styleId="1ffd">
    <w:name w:val="Рецензия1"/>
    <w:hidden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e">
    <w:name w:val="Замещающий текст1"/>
    <w:basedOn w:val="a4"/>
    <w:semiHidden/>
    <w:rsid w:val="005646CC"/>
    <w:rPr>
      <w:rFonts w:cs="Times New Roman"/>
      <w:color w:val="808080"/>
    </w:rPr>
  </w:style>
  <w:style w:type="paragraph" w:customStyle="1" w:styleId="1fff">
    <w:name w:val="список 1"/>
    <w:basedOn w:val="a3"/>
    <w:rsid w:val="005646CC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9">
    <w:name w:val="Базовый"/>
    <w:rsid w:val="005646C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sid w:val="005646CC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sid w:val="005646CC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sid w:val="005646CC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sid w:val="005646CC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sid w:val="005646CC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5646CC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5646CC"/>
    <w:rPr>
      <w:rFonts w:cs="Times New Roman"/>
      <w:sz w:val="24"/>
      <w:szCs w:val="24"/>
    </w:rPr>
  </w:style>
  <w:style w:type="character" w:customStyle="1" w:styleId="DateChar">
    <w:name w:val="Date Char"/>
    <w:locked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sid w:val="005646CC"/>
    <w:rPr>
      <w:rFonts w:cs="Times New Roman"/>
      <w:sz w:val="24"/>
      <w:szCs w:val="24"/>
    </w:rPr>
  </w:style>
  <w:style w:type="paragraph" w:customStyle="1" w:styleId="1fff0">
    <w:name w:val="Без интервала1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a">
    <w:name w:val="Block Text"/>
    <w:basedOn w:val="a3"/>
    <w:rsid w:val="005646CC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character" w:customStyle="1" w:styleId="411">
    <w:name w:val="Заголовок 4 Знак1"/>
    <w:aliases w:val="H4 Знак1,H41 Знак1,Sub-Minor Знак1,Level 2 - a Знак1"/>
    <w:basedOn w:val="a4"/>
    <w:semiHidden/>
    <w:rsid w:val="005646CC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7">
    <w:name w:val="Заголовок 2 Знак1"/>
    <w:aliases w:val="222 Знак1,Заголовок пункта (1.1) Знак1,h2 Знак1,h21 Знак1,5 Знак1,Reset numbering Знак1"/>
    <w:basedOn w:val="a4"/>
    <w:semiHidden/>
    <w:rsid w:val="005646CC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sid w:val="005646CC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sid w:val="005646CC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sid w:val="005646CC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sid w:val="005646CC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5646CC"/>
  </w:style>
  <w:style w:type="character" w:customStyle="1" w:styleId="spelle">
    <w:name w:val="spelle"/>
    <w:rsid w:val="005646CC"/>
  </w:style>
  <w:style w:type="paragraph" w:customStyle="1" w:styleId="2f7">
    <w:name w:val="Заголовок оглавления2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8">
    <w:name w:val="Выделение2"/>
    <w:rsid w:val="005646CC"/>
    <w:rPr>
      <w:i/>
      <w:spacing w:val="0"/>
    </w:rPr>
  </w:style>
  <w:style w:type="paragraph" w:customStyle="1" w:styleId="3f">
    <w:name w:val="Обычный3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9">
    <w:name w:val="Текст2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4">
    <w:name w:val="Основной текст 22"/>
    <w:basedOn w:val="a9"/>
    <w:rsid w:val="005646C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5">
    <w:name w:val="Основной текст с отступом 22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3">
    <w:name w:val="Основной текст 32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4">
    <w:name w:val="Основной текст с отступом 32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fa">
    <w:name w:val="Абзац списка2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a">
    <w:name w:val="Обычный4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f1">
    <w:name w:val="Сетка таблицы1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3"/>
    <w:rsid w:val="005646CC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msonormalcxspmiddle">
    <w:name w:val="msonormal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83">
    <w:name w:val="Абзац списка8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styleId="2fb">
    <w:name w:val="List Bullet 2"/>
    <w:basedOn w:val="a3"/>
    <w:rsid w:val="005646CC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List Number 3"/>
    <w:basedOn w:val="a3"/>
    <w:rsid w:val="005646CC"/>
    <w:pPr>
      <w:numPr>
        <w:numId w:val="22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spacing0">
    <w:name w:val="msonospacing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rsid w:val="005646CC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2">
    <w:name w:val="НумСписок1 Знак"/>
    <w:link w:val="11"/>
    <w:locked/>
    <w:rsid w:val="005646CC"/>
    <w:rPr>
      <w:sz w:val="24"/>
      <w:szCs w:val="24"/>
      <w:lang w:val="en-US"/>
    </w:rPr>
  </w:style>
  <w:style w:type="paragraph" w:customStyle="1" w:styleId="11">
    <w:name w:val="НумСписок1"/>
    <w:basedOn w:val="a3"/>
    <w:link w:val="1fff2"/>
    <w:rsid w:val="005646CC"/>
    <w:pPr>
      <w:numPr>
        <w:numId w:val="23"/>
      </w:numPr>
      <w:spacing w:before="0" w:after="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2fc">
    <w:name w:val="НумСписок2 Знак"/>
    <w:link w:val="2"/>
    <w:locked/>
    <w:rsid w:val="005646CC"/>
    <w:rPr>
      <w:sz w:val="24"/>
      <w:szCs w:val="24"/>
      <w:lang w:val="en-US"/>
    </w:rPr>
  </w:style>
  <w:style w:type="paragraph" w:customStyle="1" w:styleId="2">
    <w:name w:val="НумСписок2"/>
    <w:basedOn w:val="a3"/>
    <w:link w:val="2fc"/>
    <w:rsid w:val="005646CC"/>
    <w:pPr>
      <w:numPr>
        <w:ilvl w:val="1"/>
        <w:numId w:val="23"/>
      </w:numPr>
      <w:tabs>
        <w:tab w:val="num" w:pos="643"/>
      </w:tabs>
      <w:spacing w:before="0" w:after="0"/>
      <w:ind w:left="643" w:hanging="36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3f1">
    <w:name w:val="НумСписок3 Знак"/>
    <w:link w:val="30"/>
    <w:locked/>
    <w:rsid w:val="005646CC"/>
    <w:rPr>
      <w:sz w:val="24"/>
      <w:szCs w:val="24"/>
      <w:lang w:val="en-US"/>
    </w:rPr>
  </w:style>
  <w:style w:type="paragraph" w:customStyle="1" w:styleId="30">
    <w:name w:val="НумСписок3"/>
    <w:basedOn w:val="2"/>
    <w:link w:val="3f1"/>
    <w:rsid w:val="005646CC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"/>
    <w:locked/>
    <w:rsid w:val="005646CC"/>
    <w:rPr>
      <w:sz w:val="24"/>
      <w:szCs w:val="24"/>
      <w:lang w:val="en-US"/>
    </w:rPr>
  </w:style>
  <w:style w:type="paragraph" w:customStyle="1" w:styleId="4">
    <w:name w:val="НумСписок4"/>
    <w:basedOn w:val="30"/>
    <w:link w:val="4b"/>
    <w:rsid w:val="005646CC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5646CC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5646CC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rsid w:val="005646CC"/>
    <w:pPr>
      <w:spacing w:before="0" w:after="0"/>
    </w:pPr>
    <w:rPr>
      <w:rFonts w:ascii="Times New Roman" w:hAnsi="Times New Roman"/>
      <w:b/>
      <w:sz w:val="24"/>
      <w:szCs w:val="24"/>
      <w:lang w:val="ru-RU"/>
    </w:rPr>
  </w:style>
  <w:style w:type="paragraph" w:customStyle="1" w:styleId="VariablePropertyDef">
    <w:name w:val="Variable Property Def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VariablePropertyNote">
    <w:name w:val="Variable Property Note"/>
    <w:basedOn w:val="a3"/>
    <w:rsid w:val="005646CC"/>
    <w:pPr>
      <w:spacing w:before="0" w:after="0"/>
    </w:pPr>
    <w:rPr>
      <w:rFonts w:ascii="Courier New" w:hAnsi="Courier New"/>
      <w:sz w:val="24"/>
      <w:szCs w:val="24"/>
      <w:lang w:val="en-US"/>
    </w:rPr>
  </w:style>
  <w:style w:type="paragraph" w:customStyle="1" w:styleId="VariablePropertyName">
    <w:name w:val="Variable Property Name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CharChar1CharCharCharChar2">
    <w:name w:val="Char Char1 Знак Знак Char Char Знак Знак Char Char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d">
    <w:name w:val="Знак Знак Знак 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16">
    <w:name w:val="Заголовок оглавления11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7">
    <w:name w:val="Обычный11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8">
    <w:name w:val="Текст11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9"/>
    <w:rsid w:val="005646CC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22">
    <w:name w:val="Абзац списка12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8">
    <w:name w:val="Обычный21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paragraph" w:customStyle="1" w:styleId="xl65">
    <w:name w:val="xl65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6">
    <w:name w:val="xl66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7">
    <w:name w:val="xl67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8">
    <w:name w:val="xl68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9">
    <w:name w:val="xl69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0">
    <w:name w:val="xl70"/>
    <w:basedOn w:val="a3"/>
    <w:rsid w:val="005646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1">
    <w:name w:val="xl71"/>
    <w:basedOn w:val="a3"/>
    <w:rsid w:val="005646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2">
    <w:name w:val="xl72"/>
    <w:basedOn w:val="a3"/>
    <w:rsid w:val="005646C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3">
    <w:name w:val="xl73"/>
    <w:basedOn w:val="a3"/>
    <w:rsid w:val="005646CC"/>
    <w:pPr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msoplaceholdertext0">
    <w:name w:val="msoplaceholdertext"/>
    <w:semiHidden/>
    <w:rsid w:val="005646CC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5646CC"/>
    <w:rPr>
      <w:rFonts w:ascii="Times New Roman" w:hAnsi="Times New Roman" w:cs="Times New Roman" w:hint="default"/>
    </w:rPr>
  </w:style>
  <w:style w:type="character" w:customStyle="1" w:styleId="1fff3">
    <w:name w:val="Дата1"/>
    <w:rsid w:val="005646CC"/>
    <w:rPr>
      <w:rFonts w:ascii="Times New Roman" w:hAnsi="Times New Roman" w:cs="Times New Roman" w:hint="default"/>
    </w:rPr>
  </w:style>
  <w:style w:type="character" w:customStyle="1" w:styleId="error">
    <w:name w:val="error"/>
    <w:rsid w:val="005646CC"/>
  </w:style>
  <w:style w:type="character" w:customStyle="1" w:styleId="Variableout">
    <w:name w:val="Variable out"/>
    <w:rsid w:val="005646CC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5646CC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5646CC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5646CC"/>
  </w:style>
  <w:style w:type="character" w:customStyle="1" w:styleId="119">
    <w:name w:val="Выделение11"/>
    <w:rsid w:val="005646CC"/>
    <w:rPr>
      <w:i/>
      <w:iCs w:val="0"/>
      <w:spacing w:val="0"/>
    </w:rPr>
  </w:style>
  <w:style w:type="character" w:customStyle="1" w:styleId="1210">
    <w:name w:val="Знак Знак121"/>
    <w:rsid w:val="005646CC"/>
    <w:rPr>
      <w:rFonts w:ascii="Times New Roman" w:hAnsi="Times New Roman" w:cs="Times New Roman" w:hint="default"/>
      <w:sz w:val="24"/>
    </w:rPr>
  </w:style>
  <w:style w:type="character" w:customStyle="1" w:styleId="1510">
    <w:name w:val="Знак Знак151"/>
    <w:rsid w:val="005646CC"/>
    <w:rPr>
      <w:sz w:val="24"/>
    </w:rPr>
  </w:style>
  <w:style w:type="character" w:customStyle="1" w:styleId="1110">
    <w:name w:val="Знак Знак111"/>
    <w:semiHidden/>
    <w:rsid w:val="005646CC"/>
    <w:rPr>
      <w:rFonts w:ascii="Garamond" w:hAnsi="Garamond" w:hint="default"/>
      <w:sz w:val="22"/>
    </w:rPr>
  </w:style>
  <w:style w:type="character" w:customStyle="1" w:styleId="1610">
    <w:name w:val="Знак Знак161"/>
    <w:rsid w:val="005646CC"/>
    <w:rPr>
      <w:sz w:val="24"/>
      <w:lang w:val="ru-RU" w:eastAsia="ru-RU"/>
    </w:rPr>
  </w:style>
  <w:style w:type="character" w:customStyle="1" w:styleId="1310">
    <w:name w:val="Знак Знак131"/>
    <w:rsid w:val="005646CC"/>
    <w:rPr>
      <w:sz w:val="24"/>
      <w:lang w:val="ru-RU" w:eastAsia="ru-RU"/>
    </w:rPr>
  </w:style>
  <w:style w:type="character" w:customStyle="1" w:styleId="1410">
    <w:name w:val="Знак Знак141"/>
    <w:rsid w:val="005646CC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5646CC"/>
    <w:rPr>
      <w:sz w:val="28"/>
      <w:lang w:val="ru-RU" w:eastAsia="ru-RU"/>
    </w:rPr>
  </w:style>
  <w:style w:type="character" w:customStyle="1" w:styleId="2210">
    <w:name w:val="Знак Знак221"/>
    <w:rsid w:val="005646CC"/>
    <w:rPr>
      <w:sz w:val="24"/>
      <w:lang w:val="x-none" w:eastAsia="en-US"/>
    </w:rPr>
  </w:style>
  <w:style w:type="character" w:customStyle="1" w:styleId="2410">
    <w:name w:val="Знак Знак241"/>
    <w:semiHidden/>
    <w:locked/>
    <w:rsid w:val="005646CC"/>
  </w:style>
  <w:style w:type="character" w:customStyle="1" w:styleId="error5">
    <w:name w:val="error5"/>
    <w:rsid w:val="005646CC"/>
    <w:rPr>
      <w:rFonts w:ascii="Times New Roman" w:hAnsi="Times New Roman" w:cs="Times New Roman" w:hint="default"/>
    </w:rPr>
  </w:style>
  <w:style w:type="character" w:customStyle="1" w:styleId="2fe">
    <w:name w:val="Дата2"/>
    <w:rsid w:val="005646CC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5646CC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">
    <w:name w:val="Сетка таблицы2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e"/>
    <w:rsid w:val="005646CC"/>
    <w:pPr>
      <w:numPr>
        <w:numId w:val="24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ffe"/>
    <w:rsid w:val="005646CC"/>
    <w:pPr>
      <w:numPr>
        <w:numId w:val="25"/>
      </w:numPr>
    </w:pPr>
    <w:rPr>
      <w:lang w:eastAsia="en-US"/>
    </w:rPr>
  </w:style>
  <w:style w:type="numbering" w:customStyle="1" w:styleId="3f2">
    <w:name w:val="Стиль3"/>
    <w:rsid w:val="005646CC"/>
  </w:style>
  <w:style w:type="paragraph" w:customStyle="1" w:styleId="ConsPlusCell">
    <w:name w:val="ConsPlusCell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6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5646CC"/>
  </w:style>
  <w:style w:type="numbering" w:customStyle="1" w:styleId="List52">
    <w:name w:val="List 52"/>
    <w:rsid w:val="005646CC"/>
  </w:style>
  <w:style w:type="character" w:customStyle="1" w:styleId="11a">
    <w:name w:val="Заголовок 1;Заголовок параграфа (1.) Знак Знак"/>
    <w:basedOn w:val="a4"/>
    <w:rsid w:val="005646CC"/>
  </w:style>
  <w:style w:type="paragraph" w:customStyle="1" w:styleId="msonormalcxspmiddlecxspmiddle">
    <w:name w:val="msonormalcxspmiddle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fff4">
    <w:name w:val="Текст Знак1"/>
    <w:locked/>
    <w:rsid w:val="005646CC"/>
    <w:rPr>
      <w:rFonts w:ascii="Courier New" w:eastAsia="SimSun" w:hAnsi="Courier New"/>
      <w:lang w:eastAsia="zh-CN" w:bidi="ar-SA"/>
    </w:rPr>
  </w:style>
  <w:style w:type="numbering" w:customStyle="1" w:styleId="3f3">
    <w:name w:val="Нет списка3"/>
    <w:next w:val="a6"/>
    <w:semiHidden/>
    <w:rsid w:val="005646CC"/>
  </w:style>
  <w:style w:type="numbering" w:customStyle="1" w:styleId="1111113">
    <w:name w:val="1 / 1.1 / 1.1.13"/>
    <w:basedOn w:val="a6"/>
    <w:next w:val="111111"/>
    <w:rsid w:val="005646CC"/>
  </w:style>
  <w:style w:type="numbering" w:customStyle="1" w:styleId="123">
    <w:name w:val="Нет списка12"/>
    <w:next w:val="a6"/>
    <w:semiHidden/>
    <w:rsid w:val="005646CC"/>
  </w:style>
  <w:style w:type="numbering" w:customStyle="1" w:styleId="11111111">
    <w:name w:val="1 / 1.1 / 1.1.111"/>
    <w:basedOn w:val="a6"/>
    <w:next w:val="111111"/>
    <w:rsid w:val="005646CC"/>
  </w:style>
  <w:style w:type="numbering" w:customStyle="1" w:styleId="219">
    <w:name w:val="Нет списка21"/>
    <w:next w:val="a6"/>
    <w:semiHidden/>
    <w:unhideWhenUsed/>
    <w:rsid w:val="005646CC"/>
  </w:style>
  <w:style w:type="numbering" w:customStyle="1" w:styleId="11111121">
    <w:name w:val="1 / 1.1 / 1.1.121"/>
    <w:basedOn w:val="a6"/>
    <w:next w:val="111111"/>
    <w:rsid w:val="005646CC"/>
    <w:pPr>
      <w:numPr>
        <w:numId w:val="20"/>
      </w:numPr>
    </w:pPr>
  </w:style>
  <w:style w:type="numbering" w:customStyle="1" w:styleId="31">
    <w:name w:val="Стиль31"/>
    <w:rsid w:val="005646CC"/>
    <w:pPr>
      <w:numPr>
        <w:numId w:val="26"/>
      </w:numPr>
    </w:pPr>
  </w:style>
  <w:style w:type="numbering" w:customStyle="1" w:styleId="List531">
    <w:name w:val="List 531"/>
    <w:rsid w:val="005646CC"/>
    <w:pPr>
      <w:numPr>
        <w:numId w:val="28"/>
      </w:numPr>
    </w:pPr>
  </w:style>
  <w:style w:type="numbering" w:customStyle="1" w:styleId="List521">
    <w:name w:val="List 521"/>
    <w:rsid w:val="005646C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2.bin"/><Relationship Id="rId671" Type="http://schemas.openxmlformats.org/officeDocument/2006/relationships/oleObject" Target="embeddings/oleObject37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3.wmf"/><Relationship Id="rId531" Type="http://schemas.openxmlformats.org/officeDocument/2006/relationships/oleObject" Target="embeddings/oleObject287.bin"/><Relationship Id="rId573" Type="http://schemas.openxmlformats.org/officeDocument/2006/relationships/oleObject" Target="embeddings/oleObject313.bin"/><Relationship Id="rId629" Type="http://schemas.openxmlformats.org/officeDocument/2006/relationships/oleObject" Target="embeddings/oleObject349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30.bin"/><Relationship Id="rId268" Type="http://schemas.openxmlformats.org/officeDocument/2006/relationships/oleObject" Target="embeddings/oleObject136.bin"/><Relationship Id="rId475" Type="http://schemas.openxmlformats.org/officeDocument/2006/relationships/oleObject" Target="embeddings/oleObject252.bin"/><Relationship Id="rId640" Type="http://schemas.openxmlformats.org/officeDocument/2006/relationships/oleObject" Target="embeddings/oleObject356.bin"/><Relationship Id="rId682" Type="http://schemas.openxmlformats.org/officeDocument/2006/relationships/oleObject" Target="embeddings/oleObject38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8.wmf"/><Relationship Id="rId335" Type="http://schemas.openxmlformats.org/officeDocument/2006/relationships/image" Target="media/image155.wmf"/><Relationship Id="rId377" Type="http://schemas.openxmlformats.org/officeDocument/2006/relationships/image" Target="media/image176.wmf"/><Relationship Id="rId500" Type="http://schemas.openxmlformats.org/officeDocument/2006/relationships/oleObject" Target="embeddings/oleObject266.bin"/><Relationship Id="rId542" Type="http://schemas.openxmlformats.org/officeDocument/2006/relationships/image" Target="media/image235.wmf"/><Relationship Id="rId584" Type="http://schemas.openxmlformats.org/officeDocument/2006/relationships/image" Target="media/image251.wmf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image" Target="media/image108.wmf"/><Relationship Id="rId402" Type="http://schemas.openxmlformats.org/officeDocument/2006/relationships/oleObject" Target="embeddings/oleObject206.bin"/><Relationship Id="rId279" Type="http://schemas.openxmlformats.org/officeDocument/2006/relationships/image" Target="media/image129.wmf"/><Relationship Id="rId444" Type="http://schemas.openxmlformats.org/officeDocument/2006/relationships/image" Target="media/image198.wmf"/><Relationship Id="rId486" Type="http://schemas.openxmlformats.org/officeDocument/2006/relationships/oleObject" Target="embeddings/oleObject258.bin"/><Relationship Id="rId651" Type="http://schemas.openxmlformats.org/officeDocument/2006/relationships/oleObject" Target="embeddings/oleObject364.bin"/><Relationship Id="rId693" Type="http://schemas.openxmlformats.org/officeDocument/2006/relationships/oleObject" Target="embeddings/oleObject394.bin"/><Relationship Id="rId707" Type="http://schemas.openxmlformats.org/officeDocument/2006/relationships/oleObject" Target="embeddings/oleObject408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46" Type="http://schemas.openxmlformats.org/officeDocument/2006/relationships/oleObject" Target="embeddings/oleObject175.bin"/><Relationship Id="rId388" Type="http://schemas.openxmlformats.org/officeDocument/2006/relationships/oleObject" Target="embeddings/oleObject198.bin"/><Relationship Id="rId511" Type="http://schemas.openxmlformats.org/officeDocument/2006/relationships/image" Target="media/image228.wmf"/><Relationship Id="rId553" Type="http://schemas.openxmlformats.org/officeDocument/2006/relationships/oleObject" Target="embeddings/oleObject302.bin"/><Relationship Id="rId609" Type="http://schemas.openxmlformats.org/officeDocument/2006/relationships/oleObject" Target="embeddings/oleObject337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92" Type="http://schemas.openxmlformats.org/officeDocument/2006/relationships/image" Target="media/image87.wmf"/><Relationship Id="rId206" Type="http://schemas.openxmlformats.org/officeDocument/2006/relationships/image" Target="media/image93.wmf"/><Relationship Id="rId413" Type="http://schemas.openxmlformats.org/officeDocument/2006/relationships/image" Target="media/image193.wmf"/><Relationship Id="rId595" Type="http://schemas.openxmlformats.org/officeDocument/2006/relationships/oleObject" Target="embeddings/oleObject327.bin"/><Relationship Id="rId248" Type="http://schemas.openxmlformats.org/officeDocument/2006/relationships/oleObject" Target="embeddings/oleObject126.bin"/><Relationship Id="rId455" Type="http://schemas.openxmlformats.org/officeDocument/2006/relationships/image" Target="media/image203.wmf"/><Relationship Id="rId497" Type="http://schemas.openxmlformats.org/officeDocument/2006/relationships/oleObject" Target="embeddings/oleObject264.bin"/><Relationship Id="rId620" Type="http://schemas.openxmlformats.org/officeDocument/2006/relationships/image" Target="media/image265.wmf"/><Relationship Id="rId662" Type="http://schemas.openxmlformats.org/officeDocument/2006/relationships/oleObject" Target="embeddings/oleObject37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46.wmf"/><Relationship Id="rId357" Type="http://schemas.openxmlformats.org/officeDocument/2006/relationships/oleObject" Target="embeddings/oleObject180.bin"/><Relationship Id="rId522" Type="http://schemas.openxmlformats.org/officeDocument/2006/relationships/image" Target="media/image230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3.wmf"/><Relationship Id="rId161" Type="http://schemas.openxmlformats.org/officeDocument/2006/relationships/image" Target="media/image73.wmf"/><Relationship Id="rId217" Type="http://schemas.openxmlformats.org/officeDocument/2006/relationships/oleObject" Target="embeddings/oleObject110.bin"/><Relationship Id="rId399" Type="http://schemas.openxmlformats.org/officeDocument/2006/relationships/image" Target="media/image186.wmf"/><Relationship Id="rId564" Type="http://schemas.openxmlformats.org/officeDocument/2006/relationships/image" Target="media/image243.wmf"/><Relationship Id="rId259" Type="http://schemas.openxmlformats.org/officeDocument/2006/relationships/image" Target="media/image119.wmf"/><Relationship Id="rId424" Type="http://schemas.openxmlformats.org/officeDocument/2006/relationships/oleObject" Target="embeddings/oleObject221.bin"/><Relationship Id="rId466" Type="http://schemas.openxmlformats.org/officeDocument/2006/relationships/oleObject" Target="embeddings/oleObject247.bin"/><Relationship Id="rId631" Type="http://schemas.openxmlformats.org/officeDocument/2006/relationships/oleObject" Target="embeddings/oleObject351.bin"/><Relationship Id="rId673" Type="http://schemas.openxmlformats.org/officeDocument/2006/relationships/oleObject" Target="embeddings/oleObject37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1.wmf"/><Relationship Id="rId533" Type="http://schemas.openxmlformats.org/officeDocument/2006/relationships/oleObject" Target="embeddings/oleObject289.bin"/><Relationship Id="rId65" Type="http://schemas.openxmlformats.org/officeDocument/2006/relationships/image" Target="media/image28.wmf"/><Relationship Id="rId130" Type="http://schemas.openxmlformats.org/officeDocument/2006/relationships/image" Target="media/image59.wmf"/><Relationship Id="rId368" Type="http://schemas.openxmlformats.org/officeDocument/2006/relationships/image" Target="media/image174.wmf"/><Relationship Id="rId575" Type="http://schemas.openxmlformats.org/officeDocument/2006/relationships/oleObject" Target="embeddings/oleObject314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32.bin"/><Relationship Id="rId477" Type="http://schemas.openxmlformats.org/officeDocument/2006/relationships/oleObject" Target="embeddings/oleObject253.bin"/><Relationship Id="rId600" Type="http://schemas.openxmlformats.org/officeDocument/2006/relationships/image" Target="media/image257.wmf"/><Relationship Id="rId642" Type="http://schemas.openxmlformats.org/officeDocument/2006/relationships/oleObject" Target="embeddings/oleObject357.bin"/><Relationship Id="rId684" Type="http://schemas.openxmlformats.org/officeDocument/2006/relationships/image" Target="media/image285.wmf"/><Relationship Id="rId281" Type="http://schemas.openxmlformats.org/officeDocument/2006/relationships/image" Target="media/image130.wmf"/><Relationship Id="rId337" Type="http://schemas.openxmlformats.org/officeDocument/2006/relationships/image" Target="media/image157.wmf"/><Relationship Id="rId502" Type="http://schemas.openxmlformats.org/officeDocument/2006/relationships/oleObject" Target="embeddings/oleObject267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77.wmf"/><Relationship Id="rId544" Type="http://schemas.openxmlformats.org/officeDocument/2006/relationships/image" Target="media/image236.wmf"/><Relationship Id="rId586" Type="http://schemas.openxmlformats.org/officeDocument/2006/relationships/image" Target="media/image252.wmf"/><Relationship Id="rId7" Type="http://schemas.openxmlformats.org/officeDocument/2006/relationships/endnotes" Target="endnotes.xml"/><Relationship Id="rId183" Type="http://schemas.openxmlformats.org/officeDocument/2006/relationships/image" Target="media/image83.wmf"/><Relationship Id="rId239" Type="http://schemas.openxmlformats.org/officeDocument/2006/relationships/image" Target="media/image109.wmf"/><Relationship Id="rId390" Type="http://schemas.openxmlformats.org/officeDocument/2006/relationships/oleObject" Target="embeddings/oleObject199.bin"/><Relationship Id="rId404" Type="http://schemas.openxmlformats.org/officeDocument/2006/relationships/oleObject" Target="embeddings/oleObject207.bin"/><Relationship Id="rId446" Type="http://schemas.openxmlformats.org/officeDocument/2006/relationships/image" Target="media/image199.wmf"/><Relationship Id="rId611" Type="http://schemas.openxmlformats.org/officeDocument/2006/relationships/oleObject" Target="embeddings/oleObject338.bin"/><Relationship Id="rId653" Type="http://schemas.openxmlformats.org/officeDocument/2006/relationships/oleObject" Target="embeddings/oleObject365.bin"/><Relationship Id="rId250" Type="http://schemas.openxmlformats.org/officeDocument/2006/relationships/oleObject" Target="embeddings/oleObject127.bin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1.wmf"/><Relationship Id="rId488" Type="http://schemas.openxmlformats.org/officeDocument/2006/relationships/oleObject" Target="embeddings/oleObject259.bin"/><Relationship Id="rId695" Type="http://schemas.openxmlformats.org/officeDocument/2006/relationships/oleObject" Target="embeddings/oleObject396.bin"/><Relationship Id="rId709" Type="http://schemas.openxmlformats.org/officeDocument/2006/relationships/oleObject" Target="embeddings/oleObject409.bin"/><Relationship Id="rId45" Type="http://schemas.openxmlformats.org/officeDocument/2006/relationships/image" Target="media/image18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6.bin"/><Relationship Id="rId513" Type="http://schemas.openxmlformats.org/officeDocument/2006/relationships/image" Target="media/image229.wmf"/><Relationship Id="rId555" Type="http://schemas.openxmlformats.org/officeDocument/2006/relationships/oleObject" Target="embeddings/oleObject304.bin"/><Relationship Id="rId597" Type="http://schemas.openxmlformats.org/officeDocument/2006/relationships/oleObject" Target="embeddings/oleObject329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4.wmf"/><Relationship Id="rId415" Type="http://schemas.openxmlformats.org/officeDocument/2006/relationships/oleObject" Target="embeddings/oleObject213.bin"/><Relationship Id="rId457" Type="http://schemas.openxmlformats.org/officeDocument/2006/relationships/image" Target="media/image204.wmf"/><Relationship Id="rId622" Type="http://schemas.openxmlformats.org/officeDocument/2006/relationships/oleObject" Target="embeddings/oleObject344.bin"/><Relationship Id="rId261" Type="http://schemas.openxmlformats.org/officeDocument/2006/relationships/image" Target="media/image120.wmf"/><Relationship Id="rId499" Type="http://schemas.openxmlformats.org/officeDocument/2006/relationships/image" Target="media/image222.wmf"/><Relationship Id="rId664" Type="http://schemas.openxmlformats.org/officeDocument/2006/relationships/oleObject" Target="embeddings/oleObject372.bin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47.wmf"/><Relationship Id="rId359" Type="http://schemas.openxmlformats.org/officeDocument/2006/relationships/oleObject" Target="embeddings/oleObject181.bin"/><Relationship Id="rId524" Type="http://schemas.openxmlformats.org/officeDocument/2006/relationships/image" Target="media/image231.wmf"/><Relationship Id="rId566" Type="http://schemas.openxmlformats.org/officeDocument/2006/relationships/image" Target="media/image244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87.bin"/><Relationship Id="rId426" Type="http://schemas.openxmlformats.org/officeDocument/2006/relationships/oleObject" Target="embeddings/oleObject223.bin"/><Relationship Id="rId633" Type="http://schemas.openxmlformats.org/officeDocument/2006/relationships/oleObject" Target="embeddings/oleObject352.bin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48.bin"/><Relationship Id="rId675" Type="http://schemas.openxmlformats.org/officeDocument/2006/relationships/oleObject" Target="embeddings/oleObject380.bin"/><Relationship Id="rId25" Type="http://schemas.openxmlformats.org/officeDocument/2006/relationships/oleObject" Target="embeddings/oleObject9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68.bin"/><Relationship Id="rId535" Type="http://schemas.openxmlformats.org/officeDocument/2006/relationships/image" Target="media/image232.wmf"/><Relationship Id="rId577" Type="http://schemas.openxmlformats.org/officeDocument/2006/relationships/image" Target="media/image249.wmf"/><Relationship Id="rId700" Type="http://schemas.openxmlformats.org/officeDocument/2006/relationships/oleObject" Target="embeddings/oleObject401.bin"/><Relationship Id="rId132" Type="http://schemas.openxmlformats.org/officeDocument/2006/relationships/image" Target="media/image60.wmf"/><Relationship Id="rId174" Type="http://schemas.openxmlformats.org/officeDocument/2006/relationships/oleObject" Target="embeddings/oleObject87.bin"/><Relationship Id="rId381" Type="http://schemas.openxmlformats.org/officeDocument/2006/relationships/image" Target="media/image178.wmf"/><Relationship Id="rId602" Type="http://schemas.openxmlformats.org/officeDocument/2006/relationships/oleObject" Target="embeddings/oleObject332.bin"/><Relationship Id="rId241" Type="http://schemas.openxmlformats.org/officeDocument/2006/relationships/image" Target="media/image110.wmf"/><Relationship Id="rId437" Type="http://schemas.openxmlformats.org/officeDocument/2006/relationships/oleObject" Target="embeddings/oleObject233.bin"/><Relationship Id="rId479" Type="http://schemas.openxmlformats.org/officeDocument/2006/relationships/oleObject" Target="embeddings/oleObject254.bin"/><Relationship Id="rId644" Type="http://schemas.openxmlformats.org/officeDocument/2006/relationships/oleObject" Target="embeddings/oleObject358.bin"/><Relationship Id="rId686" Type="http://schemas.openxmlformats.org/officeDocument/2006/relationships/oleObject" Target="embeddings/oleObject388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1.wmf"/><Relationship Id="rId339" Type="http://schemas.openxmlformats.org/officeDocument/2006/relationships/image" Target="media/image159.wmf"/><Relationship Id="rId490" Type="http://schemas.openxmlformats.org/officeDocument/2006/relationships/oleObject" Target="embeddings/oleObject260.bin"/><Relationship Id="rId504" Type="http://schemas.openxmlformats.org/officeDocument/2006/relationships/oleObject" Target="embeddings/oleObject268.bin"/><Relationship Id="rId546" Type="http://schemas.openxmlformats.org/officeDocument/2006/relationships/oleObject" Target="embeddings/oleObject297.bin"/><Relationship Id="rId711" Type="http://schemas.openxmlformats.org/officeDocument/2006/relationships/oleObject" Target="embeddings/oleObject411.bin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84.wmf"/><Relationship Id="rId350" Type="http://schemas.openxmlformats.org/officeDocument/2006/relationships/oleObject" Target="embeddings/oleObject177.bin"/><Relationship Id="rId406" Type="http://schemas.openxmlformats.org/officeDocument/2006/relationships/oleObject" Target="embeddings/oleObject208.bin"/><Relationship Id="rId588" Type="http://schemas.openxmlformats.org/officeDocument/2006/relationships/image" Target="media/image253.wmf"/><Relationship Id="rId9" Type="http://schemas.openxmlformats.org/officeDocument/2006/relationships/oleObject" Target="embeddings/oleObject1.bin"/><Relationship Id="rId210" Type="http://schemas.openxmlformats.org/officeDocument/2006/relationships/image" Target="media/image95.wmf"/><Relationship Id="rId392" Type="http://schemas.openxmlformats.org/officeDocument/2006/relationships/image" Target="media/image183.wmf"/><Relationship Id="rId448" Type="http://schemas.openxmlformats.org/officeDocument/2006/relationships/image" Target="media/image200.wmf"/><Relationship Id="rId613" Type="http://schemas.openxmlformats.org/officeDocument/2006/relationships/oleObject" Target="embeddings/oleObject339.bin"/><Relationship Id="rId655" Type="http://schemas.openxmlformats.org/officeDocument/2006/relationships/oleObject" Target="embeddings/oleObject366.bin"/><Relationship Id="rId697" Type="http://schemas.openxmlformats.org/officeDocument/2006/relationships/oleObject" Target="embeddings/oleObject398.bin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49.bin"/><Relationship Id="rId308" Type="http://schemas.openxmlformats.org/officeDocument/2006/relationships/image" Target="media/image142.wmf"/><Relationship Id="rId515" Type="http://schemas.openxmlformats.org/officeDocument/2006/relationships/oleObject" Target="embeddings/oleObject274.bin"/><Relationship Id="rId47" Type="http://schemas.openxmlformats.org/officeDocument/2006/relationships/image" Target="media/image1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0.wmf"/><Relationship Id="rId361" Type="http://schemas.openxmlformats.org/officeDocument/2006/relationships/oleObject" Target="embeddings/oleObject182.bin"/><Relationship Id="rId557" Type="http://schemas.openxmlformats.org/officeDocument/2006/relationships/oleObject" Target="embeddings/oleObject305.bin"/><Relationship Id="rId599" Type="http://schemas.openxmlformats.org/officeDocument/2006/relationships/oleObject" Target="embeddings/oleObject330.bin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14.bin"/><Relationship Id="rId459" Type="http://schemas.openxmlformats.org/officeDocument/2006/relationships/image" Target="media/image205.wmf"/><Relationship Id="rId624" Type="http://schemas.openxmlformats.org/officeDocument/2006/relationships/oleObject" Target="embeddings/oleObject345.bin"/><Relationship Id="rId666" Type="http://schemas.openxmlformats.org/officeDocument/2006/relationships/oleObject" Target="embeddings/oleObject373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63" Type="http://schemas.openxmlformats.org/officeDocument/2006/relationships/image" Target="media/image121.wmf"/><Relationship Id="rId319" Type="http://schemas.openxmlformats.org/officeDocument/2006/relationships/image" Target="media/image148.wmf"/><Relationship Id="rId470" Type="http://schemas.openxmlformats.org/officeDocument/2006/relationships/oleObject" Target="embeddings/oleObject249.bin"/><Relationship Id="rId526" Type="http://schemas.openxmlformats.org/officeDocument/2006/relationships/oleObject" Target="embeddings/oleObject282.bin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9.bin"/><Relationship Id="rId568" Type="http://schemas.openxmlformats.org/officeDocument/2006/relationships/image" Target="media/image245.wmf"/><Relationship Id="rId165" Type="http://schemas.openxmlformats.org/officeDocument/2006/relationships/oleObject" Target="embeddings/oleObject82.bin"/><Relationship Id="rId372" Type="http://schemas.openxmlformats.org/officeDocument/2006/relationships/image" Target="media/image175.wmf"/><Relationship Id="rId428" Type="http://schemas.openxmlformats.org/officeDocument/2006/relationships/oleObject" Target="embeddings/oleObject225.bin"/><Relationship Id="rId635" Type="http://schemas.openxmlformats.org/officeDocument/2006/relationships/oleObject" Target="embeddings/oleObject353.bin"/><Relationship Id="rId677" Type="http://schemas.openxmlformats.org/officeDocument/2006/relationships/image" Target="media/image283.wmf"/><Relationship Id="rId232" Type="http://schemas.openxmlformats.org/officeDocument/2006/relationships/oleObject" Target="embeddings/oleObject118.bin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255.bin"/><Relationship Id="rId702" Type="http://schemas.openxmlformats.org/officeDocument/2006/relationships/oleObject" Target="embeddings/oleObject403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0.wmf"/><Relationship Id="rId134" Type="http://schemas.openxmlformats.org/officeDocument/2006/relationships/image" Target="media/image61.wmf"/><Relationship Id="rId537" Type="http://schemas.openxmlformats.org/officeDocument/2006/relationships/oleObject" Target="embeddings/oleObject292.bin"/><Relationship Id="rId579" Type="http://schemas.openxmlformats.org/officeDocument/2006/relationships/image" Target="media/image250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8.bin"/><Relationship Id="rId341" Type="http://schemas.openxmlformats.org/officeDocument/2006/relationships/image" Target="media/image160.wmf"/><Relationship Id="rId383" Type="http://schemas.openxmlformats.org/officeDocument/2006/relationships/image" Target="media/image179.wmf"/><Relationship Id="rId439" Type="http://schemas.openxmlformats.org/officeDocument/2006/relationships/image" Target="media/image196.wmf"/><Relationship Id="rId590" Type="http://schemas.openxmlformats.org/officeDocument/2006/relationships/image" Target="media/image254.wmf"/><Relationship Id="rId604" Type="http://schemas.openxmlformats.org/officeDocument/2006/relationships/oleObject" Target="embeddings/oleObject333.bin"/><Relationship Id="rId646" Type="http://schemas.openxmlformats.org/officeDocument/2006/relationships/oleObject" Target="embeddings/oleObject360.bin"/><Relationship Id="rId201" Type="http://schemas.openxmlformats.org/officeDocument/2006/relationships/oleObject" Target="embeddings/oleObject102.bin"/><Relationship Id="rId243" Type="http://schemas.openxmlformats.org/officeDocument/2006/relationships/image" Target="media/image111.wmf"/><Relationship Id="rId285" Type="http://schemas.openxmlformats.org/officeDocument/2006/relationships/image" Target="media/image132.wmf"/><Relationship Id="rId450" Type="http://schemas.openxmlformats.org/officeDocument/2006/relationships/hyperlink" Target="consultantplus://offline/ref=591411F5D34C4E227F523159E92B6824D612FBA7C36668D49AC06B6A1660F0C1E67F60E40E7A38B1k7EER" TargetMode="External"/><Relationship Id="rId506" Type="http://schemas.openxmlformats.org/officeDocument/2006/relationships/oleObject" Target="embeddings/oleObject269.bin"/><Relationship Id="rId688" Type="http://schemas.openxmlformats.org/officeDocument/2006/relationships/oleObject" Target="embeddings/oleObject390.bin"/><Relationship Id="rId38" Type="http://schemas.openxmlformats.org/officeDocument/2006/relationships/hyperlink" Target="consultantplus://offline/ref=A12D48EB681827E087F7F45A42936DCC55F938A9B3C421A202A01D0E9F98E85095B4C15B1179737000F56A2F369D56C43056EA9C8119iDD2P" TargetMode="External"/><Relationship Id="rId103" Type="http://schemas.openxmlformats.org/officeDocument/2006/relationships/image" Target="media/image46.wmf"/><Relationship Id="rId310" Type="http://schemas.openxmlformats.org/officeDocument/2006/relationships/image" Target="media/image143.wmf"/><Relationship Id="rId492" Type="http://schemas.openxmlformats.org/officeDocument/2006/relationships/oleObject" Target="embeddings/oleObject261.bin"/><Relationship Id="rId548" Type="http://schemas.openxmlformats.org/officeDocument/2006/relationships/oleObject" Target="embeddings/oleObject299.bin"/><Relationship Id="rId713" Type="http://schemas.openxmlformats.org/officeDocument/2006/relationships/theme" Target="theme/theme1.xml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178.bin"/><Relationship Id="rId394" Type="http://schemas.openxmlformats.org/officeDocument/2006/relationships/image" Target="media/image184.wmf"/><Relationship Id="rId408" Type="http://schemas.openxmlformats.org/officeDocument/2006/relationships/image" Target="media/image190.wmf"/><Relationship Id="rId615" Type="http://schemas.openxmlformats.org/officeDocument/2006/relationships/oleObject" Target="embeddings/oleObject340.bin"/><Relationship Id="rId212" Type="http://schemas.openxmlformats.org/officeDocument/2006/relationships/image" Target="media/image96.wmf"/><Relationship Id="rId254" Type="http://schemas.openxmlformats.org/officeDocument/2006/relationships/oleObject" Target="embeddings/oleObject129.bin"/><Relationship Id="rId657" Type="http://schemas.openxmlformats.org/officeDocument/2006/relationships/oleObject" Target="embeddings/oleObject367.bin"/><Relationship Id="rId699" Type="http://schemas.openxmlformats.org/officeDocument/2006/relationships/oleObject" Target="embeddings/oleObject400.bin"/><Relationship Id="rId49" Type="http://schemas.openxmlformats.org/officeDocument/2006/relationships/image" Target="media/image20.wmf"/><Relationship Id="rId114" Type="http://schemas.openxmlformats.org/officeDocument/2006/relationships/image" Target="media/image51.wmf"/><Relationship Id="rId296" Type="http://schemas.openxmlformats.org/officeDocument/2006/relationships/oleObject" Target="embeddings/oleObject150.bin"/><Relationship Id="rId461" Type="http://schemas.openxmlformats.org/officeDocument/2006/relationships/image" Target="media/image206.wmf"/><Relationship Id="rId517" Type="http://schemas.openxmlformats.org/officeDocument/2006/relationships/oleObject" Target="embeddings/oleObject275.bin"/><Relationship Id="rId559" Type="http://schemas.openxmlformats.org/officeDocument/2006/relationships/oleObject" Target="embeddings/oleObject306.bin"/><Relationship Id="rId60" Type="http://schemas.openxmlformats.org/officeDocument/2006/relationships/oleObject" Target="embeddings/oleObject26.bin"/><Relationship Id="rId156" Type="http://schemas.openxmlformats.org/officeDocument/2006/relationships/image" Target="media/image71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9.wmf"/><Relationship Id="rId363" Type="http://schemas.openxmlformats.org/officeDocument/2006/relationships/oleObject" Target="embeddings/oleObject183.bin"/><Relationship Id="rId419" Type="http://schemas.openxmlformats.org/officeDocument/2006/relationships/oleObject" Target="embeddings/oleObject216.bin"/><Relationship Id="rId570" Type="http://schemas.openxmlformats.org/officeDocument/2006/relationships/image" Target="media/image246.wmf"/><Relationship Id="rId626" Type="http://schemas.openxmlformats.org/officeDocument/2006/relationships/oleObject" Target="embeddings/oleObject346.bin"/><Relationship Id="rId223" Type="http://schemas.openxmlformats.org/officeDocument/2006/relationships/image" Target="media/image101.wmf"/><Relationship Id="rId430" Type="http://schemas.openxmlformats.org/officeDocument/2006/relationships/oleObject" Target="embeddings/oleObject227.bin"/><Relationship Id="rId668" Type="http://schemas.openxmlformats.org/officeDocument/2006/relationships/oleObject" Target="embeddings/oleObject375.bin"/><Relationship Id="rId18" Type="http://schemas.openxmlformats.org/officeDocument/2006/relationships/image" Target="media/image6.wmf"/><Relationship Id="rId265" Type="http://schemas.openxmlformats.org/officeDocument/2006/relationships/image" Target="media/image122.wmf"/><Relationship Id="rId472" Type="http://schemas.openxmlformats.org/officeDocument/2006/relationships/oleObject" Target="embeddings/oleObject250.bin"/><Relationship Id="rId528" Type="http://schemas.openxmlformats.org/officeDocument/2006/relationships/oleObject" Target="embeddings/oleObject284.bin"/><Relationship Id="rId125" Type="http://schemas.openxmlformats.org/officeDocument/2006/relationships/oleObject" Target="embeddings/oleObject60.bin"/><Relationship Id="rId167" Type="http://schemas.openxmlformats.org/officeDocument/2006/relationships/image" Target="media/image75.wmf"/><Relationship Id="rId332" Type="http://schemas.openxmlformats.org/officeDocument/2006/relationships/oleObject" Target="embeddings/oleObject170.bin"/><Relationship Id="rId374" Type="http://schemas.openxmlformats.org/officeDocument/2006/relationships/oleObject" Target="embeddings/oleObject190.bin"/><Relationship Id="rId581" Type="http://schemas.openxmlformats.org/officeDocument/2006/relationships/oleObject" Target="embeddings/oleObject318.bin"/><Relationship Id="rId71" Type="http://schemas.openxmlformats.org/officeDocument/2006/relationships/image" Target="media/image31.wmf"/><Relationship Id="rId234" Type="http://schemas.openxmlformats.org/officeDocument/2006/relationships/oleObject" Target="embeddings/oleObject119.bin"/><Relationship Id="rId637" Type="http://schemas.openxmlformats.org/officeDocument/2006/relationships/oleObject" Target="embeddings/oleObject354.bin"/><Relationship Id="rId679" Type="http://schemas.openxmlformats.org/officeDocument/2006/relationships/image" Target="media/image28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0.bin"/><Relationship Id="rId441" Type="http://schemas.openxmlformats.org/officeDocument/2006/relationships/image" Target="media/image197.wmf"/><Relationship Id="rId483" Type="http://schemas.openxmlformats.org/officeDocument/2006/relationships/oleObject" Target="embeddings/oleObject256.bin"/><Relationship Id="rId539" Type="http://schemas.openxmlformats.org/officeDocument/2006/relationships/oleObject" Target="embeddings/oleObject293.bin"/><Relationship Id="rId690" Type="http://schemas.openxmlformats.org/officeDocument/2006/relationships/oleObject" Target="embeddings/oleObject392.bin"/><Relationship Id="rId704" Type="http://schemas.openxmlformats.org/officeDocument/2006/relationships/oleObject" Target="embeddings/oleObject405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62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343" Type="http://schemas.openxmlformats.org/officeDocument/2006/relationships/image" Target="media/image161.wmf"/><Relationship Id="rId550" Type="http://schemas.openxmlformats.org/officeDocument/2006/relationships/oleObject" Target="embeddings/oleObject300.bin"/><Relationship Id="rId82" Type="http://schemas.openxmlformats.org/officeDocument/2006/relationships/oleObject" Target="embeddings/oleObject37.bin"/><Relationship Id="rId203" Type="http://schemas.openxmlformats.org/officeDocument/2006/relationships/oleObject" Target="embeddings/oleObject103.bin"/><Relationship Id="rId385" Type="http://schemas.openxmlformats.org/officeDocument/2006/relationships/image" Target="media/image180.wmf"/><Relationship Id="rId592" Type="http://schemas.openxmlformats.org/officeDocument/2006/relationships/image" Target="media/image255.wmf"/><Relationship Id="rId606" Type="http://schemas.openxmlformats.org/officeDocument/2006/relationships/oleObject" Target="embeddings/oleObject334.bin"/><Relationship Id="rId648" Type="http://schemas.openxmlformats.org/officeDocument/2006/relationships/oleObject" Target="embeddings/oleObject362.bin"/><Relationship Id="rId245" Type="http://schemas.openxmlformats.org/officeDocument/2006/relationships/image" Target="media/image112.wmf"/><Relationship Id="rId287" Type="http://schemas.openxmlformats.org/officeDocument/2006/relationships/image" Target="media/image133.wmf"/><Relationship Id="rId410" Type="http://schemas.openxmlformats.org/officeDocument/2006/relationships/oleObject" Target="embeddings/oleObject210.bin"/><Relationship Id="rId452" Type="http://schemas.openxmlformats.org/officeDocument/2006/relationships/oleObject" Target="embeddings/oleObject240.bin"/><Relationship Id="rId494" Type="http://schemas.openxmlformats.org/officeDocument/2006/relationships/oleObject" Target="embeddings/oleObject263.bin"/><Relationship Id="rId508" Type="http://schemas.openxmlformats.org/officeDocument/2006/relationships/oleObject" Target="embeddings/oleObject270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4.wmf"/><Relationship Id="rId354" Type="http://schemas.openxmlformats.org/officeDocument/2006/relationships/oleObject" Target="embeddings/oleObject179.bin"/><Relationship Id="rId540" Type="http://schemas.openxmlformats.org/officeDocument/2006/relationships/image" Target="media/image234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1.bin"/><Relationship Id="rId396" Type="http://schemas.openxmlformats.org/officeDocument/2006/relationships/oleObject" Target="embeddings/oleObject203.bin"/><Relationship Id="rId561" Type="http://schemas.openxmlformats.org/officeDocument/2006/relationships/oleObject" Target="embeddings/oleObject307.bin"/><Relationship Id="rId582" Type="http://schemas.openxmlformats.org/officeDocument/2006/relationships/oleObject" Target="embeddings/oleObject319.bin"/><Relationship Id="rId617" Type="http://schemas.openxmlformats.org/officeDocument/2006/relationships/oleObject" Target="embeddings/oleObject341.bin"/><Relationship Id="rId638" Type="http://schemas.openxmlformats.org/officeDocument/2006/relationships/image" Target="media/image271.wmf"/><Relationship Id="rId659" Type="http://schemas.openxmlformats.org/officeDocument/2006/relationships/image" Target="media/image278.wmf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1.bin"/><Relationship Id="rId400" Type="http://schemas.openxmlformats.org/officeDocument/2006/relationships/oleObject" Target="embeddings/oleObject205.bin"/><Relationship Id="rId421" Type="http://schemas.openxmlformats.org/officeDocument/2006/relationships/oleObject" Target="embeddings/oleObject218.bin"/><Relationship Id="rId442" Type="http://schemas.openxmlformats.org/officeDocument/2006/relationships/oleObject" Target="embeddings/oleObject236.bin"/><Relationship Id="rId463" Type="http://schemas.openxmlformats.org/officeDocument/2006/relationships/image" Target="media/image207.wmf"/><Relationship Id="rId484" Type="http://schemas.openxmlformats.org/officeDocument/2006/relationships/oleObject" Target="embeddings/oleObject257.bin"/><Relationship Id="rId519" Type="http://schemas.openxmlformats.org/officeDocument/2006/relationships/oleObject" Target="embeddings/oleObject277.bin"/><Relationship Id="rId670" Type="http://schemas.openxmlformats.org/officeDocument/2006/relationships/oleObject" Target="embeddings/oleObject377.bin"/><Relationship Id="rId705" Type="http://schemas.openxmlformats.org/officeDocument/2006/relationships/oleObject" Target="embeddings/oleObject406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2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4.bin"/><Relationship Id="rId530" Type="http://schemas.openxmlformats.org/officeDocument/2006/relationships/oleObject" Target="embeddings/oleObject286.bin"/><Relationship Id="rId691" Type="http://schemas.openxmlformats.org/officeDocument/2006/relationships/oleObject" Target="embeddings/oleObject393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179" Type="http://schemas.openxmlformats.org/officeDocument/2006/relationships/image" Target="media/image81.wmf"/><Relationship Id="rId365" Type="http://schemas.openxmlformats.org/officeDocument/2006/relationships/oleObject" Target="embeddings/oleObject184.bin"/><Relationship Id="rId386" Type="http://schemas.openxmlformats.org/officeDocument/2006/relationships/oleObject" Target="embeddings/oleObject197.bin"/><Relationship Id="rId551" Type="http://schemas.openxmlformats.org/officeDocument/2006/relationships/image" Target="media/image238.wmf"/><Relationship Id="rId572" Type="http://schemas.openxmlformats.org/officeDocument/2006/relationships/image" Target="media/image247.wmf"/><Relationship Id="rId593" Type="http://schemas.openxmlformats.org/officeDocument/2006/relationships/oleObject" Target="embeddings/oleObject325.bin"/><Relationship Id="rId607" Type="http://schemas.openxmlformats.org/officeDocument/2006/relationships/oleObject" Target="embeddings/oleObject335.bin"/><Relationship Id="rId628" Type="http://schemas.openxmlformats.org/officeDocument/2006/relationships/oleObject" Target="embeddings/oleObject348.bin"/><Relationship Id="rId649" Type="http://schemas.openxmlformats.org/officeDocument/2006/relationships/oleObject" Target="embeddings/oleObject363.bin"/><Relationship Id="rId190" Type="http://schemas.openxmlformats.org/officeDocument/2006/relationships/image" Target="media/image86.wmf"/><Relationship Id="rId204" Type="http://schemas.openxmlformats.org/officeDocument/2006/relationships/image" Target="media/image92.wmf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6.bin"/><Relationship Id="rId411" Type="http://schemas.openxmlformats.org/officeDocument/2006/relationships/image" Target="media/image192.wmf"/><Relationship Id="rId432" Type="http://schemas.openxmlformats.org/officeDocument/2006/relationships/oleObject" Target="embeddings/oleObject229.bin"/><Relationship Id="rId453" Type="http://schemas.openxmlformats.org/officeDocument/2006/relationships/image" Target="media/image202.wmf"/><Relationship Id="rId474" Type="http://schemas.openxmlformats.org/officeDocument/2006/relationships/oleObject" Target="embeddings/oleObject251.bin"/><Relationship Id="rId509" Type="http://schemas.openxmlformats.org/officeDocument/2006/relationships/image" Target="media/image227.wmf"/><Relationship Id="rId660" Type="http://schemas.openxmlformats.org/officeDocument/2006/relationships/oleObject" Target="embeddings/oleObject369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image" Target="media/image145.wmf"/><Relationship Id="rId495" Type="http://schemas.openxmlformats.org/officeDocument/2006/relationships/hyperlink" Target="consultantplus://offline/ref=2E306D2A01C37830040235EC3229DD5710F35F61BAAD404AAC790A69F9890A2EA0EE70E5D9657C9722w9S" TargetMode="External"/><Relationship Id="rId681" Type="http://schemas.openxmlformats.org/officeDocument/2006/relationships/oleObject" Target="embeddings/oleObject38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image" Target="media/image68.wmf"/><Relationship Id="rId169" Type="http://schemas.openxmlformats.org/officeDocument/2006/relationships/image" Target="media/image76.wmf"/><Relationship Id="rId334" Type="http://schemas.openxmlformats.org/officeDocument/2006/relationships/oleObject" Target="embeddings/oleObject171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2.bin"/><Relationship Id="rId397" Type="http://schemas.openxmlformats.org/officeDocument/2006/relationships/image" Target="media/image185.wmf"/><Relationship Id="rId520" Type="http://schemas.openxmlformats.org/officeDocument/2006/relationships/oleObject" Target="embeddings/oleObject278.bin"/><Relationship Id="rId541" Type="http://schemas.openxmlformats.org/officeDocument/2006/relationships/oleObject" Target="embeddings/oleObject294.bin"/><Relationship Id="rId562" Type="http://schemas.openxmlformats.org/officeDocument/2006/relationships/image" Target="media/image242.wmf"/><Relationship Id="rId583" Type="http://schemas.openxmlformats.org/officeDocument/2006/relationships/oleObject" Target="embeddings/oleObject320.bin"/><Relationship Id="rId618" Type="http://schemas.openxmlformats.org/officeDocument/2006/relationships/image" Target="media/image264.wmf"/><Relationship Id="rId639" Type="http://schemas.openxmlformats.org/officeDocument/2006/relationships/oleObject" Target="embeddings/oleObject355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7.wmf"/><Relationship Id="rId422" Type="http://schemas.openxmlformats.org/officeDocument/2006/relationships/oleObject" Target="embeddings/oleObject219.bin"/><Relationship Id="rId443" Type="http://schemas.openxmlformats.org/officeDocument/2006/relationships/hyperlink" Target="consultantplus://offline/ref=2E306D2A01C37830040235EC3229DD5710F35F61BAAD404AAC790A69F9890A2EA0EE70E5D9657C9722w9S" TargetMode="External"/><Relationship Id="rId464" Type="http://schemas.openxmlformats.org/officeDocument/2006/relationships/oleObject" Target="embeddings/oleObject246.bin"/><Relationship Id="rId650" Type="http://schemas.openxmlformats.org/officeDocument/2006/relationships/image" Target="media/image274.wmf"/><Relationship Id="rId303" Type="http://schemas.openxmlformats.org/officeDocument/2006/relationships/image" Target="media/image140.wmf"/><Relationship Id="rId485" Type="http://schemas.openxmlformats.org/officeDocument/2006/relationships/image" Target="media/image217.wmf"/><Relationship Id="rId692" Type="http://schemas.openxmlformats.org/officeDocument/2006/relationships/image" Target="media/image286.wmf"/><Relationship Id="rId706" Type="http://schemas.openxmlformats.org/officeDocument/2006/relationships/oleObject" Target="embeddings/oleObject40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3.wmf"/><Relationship Id="rId345" Type="http://schemas.openxmlformats.org/officeDocument/2006/relationships/image" Target="media/image162.wmf"/><Relationship Id="rId387" Type="http://schemas.openxmlformats.org/officeDocument/2006/relationships/image" Target="media/image181.wmf"/><Relationship Id="rId510" Type="http://schemas.openxmlformats.org/officeDocument/2006/relationships/oleObject" Target="embeddings/oleObject271.bin"/><Relationship Id="rId552" Type="http://schemas.openxmlformats.org/officeDocument/2006/relationships/oleObject" Target="embeddings/oleObject301.bin"/><Relationship Id="rId594" Type="http://schemas.openxmlformats.org/officeDocument/2006/relationships/oleObject" Target="embeddings/oleObject326.bin"/><Relationship Id="rId608" Type="http://schemas.openxmlformats.org/officeDocument/2006/relationships/oleObject" Target="embeddings/oleObject336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3.wmf"/><Relationship Id="rId412" Type="http://schemas.openxmlformats.org/officeDocument/2006/relationships/oleObject" Target="embeddings/oleObject211.bin"/><Relationship Id="rId107" Type="http://schemas.openxmlformats.org/officeDocument/2006/relationships/image" Target="media/image48.wmf"/><Relationship Id="rId289" Type="http://schemas.openxmlformats.org/officeDocument/2006/relationships/image" Target="media/image134.wmf"/><Relationship Id="rId454" Type="http://schemas.openxmlformats.org/officeDocument/2006/relationships/oleObject" Target="embeddings/oleObject241.bin"/><Relationship Id="rId496" Type="http://schemas.openxmlformats.org/officeDocument/2006/relationships/image" Target="media/image221.wmf"/><Relationship Id="rId661" Type="http://schemas.openxmlformats.org/officeDocument/2006/relationships/oleObject" Target="embeddings/oleObject370.bin"/><Relationship Id="rId11" Type="http://schemas.openxmlformats.org/officeDocument/2006/relationships/oleObject" Target="embeddings/oleObject2.bin"/><Relationship Id="rId53" Type="http://schemas.openxmlformats.org/officeDocument/2006/relationships/image" Target="media/image22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4.bin"/><Relationship Id="rId521" Type="http://schemas.openxmlformats.org/officeDocument/2006/relationships/oleObject" Target="embeddings/oleObject279.bin"/><Relationship Id="rId563" Type="http://schemas.openxmlformats.org/officeDocument/2006/relationships/oleObject" Target="embeddings/oleObject308.bin"/><Relationship Id="rId619" Type="http://schemas.openxmlformats.org/officeDocument/2006/relationships/oleObject" Target="embeddings/oleObject342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216" Type="http://schemas.openxmlformats.org/officeDocument/2006/relationships/image" Target="media/image98.wmf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1.bin"/><Relationship Id="rId465" Type="http://schemas.openxmlformats.org/officeDocument/2006/relationships/image" Target="media/image208.wmf"/><Relationship Id="rId630" Type="http://schemas.openxmlformats.org/officeDocument/2006/relationships/oleObject" Target="embeddings/oleObject350.bin"/><Relationship Id="rId672" Type="http://schemas.openxmlformats.org/officeDocument/2006/relationships/image" Target="media/image281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5.bin"/><Relationship Id="rId532" Type="http://schemas.openxmlformats.org/officeDocument/2006/relationships/oleObject" Target="embeddings/oleObject288.bin"/><Relationship Id="rId574" Type="http://schemas.openxmlformats.org/officeDocument/2006/relationships/image" Target="media/image248.wmf"/><Relationship Id="rId171" Type="http://schemas.openxmlformats.org/officeDocument/2006/relationships/image" Target="media/image77.wmf"/><Relationship Id="rId227" Type="http://schemas.openxmlformats.org/officeDocument/2006/relationships/image" Target="media/image103.wmf"/><Relationship Id="rId269" Type="http://schemas.openxmlformats.org/officeDocument/2006/relationships/image" Target="media/image124.wmf"/><Relationship Id="rId434" Type="http://schemas.openxmlformats.org/officeDocument/2006/relationships/oleObject" Target="embeddings/oleObject231.bin"/><Relationship Id="rId476" Type="http://schemas.openxmlformats.org/officeDocument/2006/relationships/image" Target="media/image213.wmf"/><Relationship Id="rId641" Type="http://schemas.openxmlformats.org/officeDocument/2006/relationships/image" Target="media/image272.wmf"/><Relationship Id="rId683" Type="http://schemas.openxmlformats.org/officeDocument/2006/relationships/oleObject" Target="embeddings/oleObject38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6.wmf"/><Relationship Id="rId501" Type="http://schemas.openxmlformats.org/officeDocument/2006/relationships/image" Target="media/image223.wmf"/><Relationship Id="rId543" Type="http://schemas.openxmlformats.org/officeDocument/2006/relationships/oleObject" Target="embeddings/oleObject295.bin"/><Relationship Id="rId75" Type="http://schemas.openxmlformats.org/officeDocument/2006/relationships/image" Target="media/image33.wmf"/><Relationship Id="rId140" Type="http://schemas.openxmlformats.org/officeDocument/2006/relationships/image" Target="media/image64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3.bin"/><Relationship Id="rId403" Type="http://schemas.openxmlformats.org/officeDocument/2006/relationships/image" Target="media/image188.wmf"/><Relationship Id="rId585" Type="http://schemas.openxmlformats.org/officeDocument/2006/relationships/oleObject" Target="embeddings/oleObject32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37.bin"/><Relationship Id="rId487" Type="http://schemas.openxmlformats.org/officeDocument/2006/relationships/image" Target="media/image218.wmf"/><Relationship Id="rId610" Type="http://schemas.openxmlformats.org/officeDocument/2006/relationships/image" Target="media/image260.wmf"/><Relationship Id="rId652" Type="http://schemas.openxmlformats.org/officeDocument/2006/relationships/image" Target="media/image275.wmf"/><Relationship Id="rId694" Type="http://schemas.openxmlformats.org/officeDocument/2006/relationships/oleObject" Target="embeddings/oleObject395.bin"/><Relationship Id="rId708" Type="http://schemas.openxmlformats.org/officeDocument/2006/relationships/image" Target="media/image287.wmf"/><Relationship Id="rId291" Type="http://schemas.openxmlformats.org/officeDocument/2006/relationships/image" Target="media/image135.wmf"/><Relationship Id="rId305" Type="http://schemas.openxmlformats.org/officeDocument/2006/relationships/oleObject" Target="embeddings/oleObject156.bin"/><Relationship Id="rId347" Type="http://schemas.openxmlformats.org/officeDocument/2006/relationships/image" Target="media/image163.wmf"/><Relationship Id="rId512" Type="http://schemas.openxmlformats.org/officeDocument/2006/relationships/oleObject" Target="embeddings/oleObject272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82.wmf"/><Relationship Id="rId554" Type="http://schemas.openxmlformats.org/officeDocument/2006/relationships/oleObject" Target="embeddings/oleObject303.bin"/><Relationship Id="rId596" Type="http://schemas.openxmlformats.org/officeDocument/2006/relationships/oleObject" Target="embeddings/oleObject328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4.wmf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42.bin"/><Relationship Id="rId498" Type="http://schemas.openxmlformats.org/officeDocument/2006/relationships/oleObject" Target="embeddings/oleObject265.bin"/><Relationship Id="rId621" Type="http://schemas.openxmlformats.org/officeDocument/2006/relationships/oleObject" Target="embeddings/oleObject343.bin"/><Relationship Id="rId663" Type="http://schemas.openxmlformats.org/officeDocument/2006/relationships/image" Target="media/image27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1.bin"/><Relationship Id="rId523" Type="http://schemas.openxmlformats.org/officeDocument/2006/relationships/oleObject" Target="embeddings/oleObject280.bin"/><Relationship Id="rId55" Type="http://schemas.openxmlformats.org/officeDocument/2006/relationships/image" Target="media/image23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4.wmf"/><Relationship Id="rId358" Type="http://schemas.openxmlformats.org/officeDocument/2006/relationships/image" Target="media/image169.wmf"/><Relationship Id="rId565" Type="http://schemas.openxmlformats.org/officeDocument/2006/relationships/oleObject" Target="embeddings/oleObject309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99.wmf"/><Relationship Id="rId425" Type="http://schemas.openxmlformats.org/officeDocument/2006/relationships/oleObject" Target="embeddings/oleObject222.bin"/><Relationship Id="rId467" Type="http://schemas.openxmlformats.org/officeDocument/2006/relationships/image" Target="media/image209.wmf"/><Relationship Id="rId632" Type="http://schemas.openxmlformats.org/officeDocument/2006/relationships/image" Target="media/image268.wmf"/><Relationship Id="rId271" Type="http://schemas.openxmlformats.org/officeDocument/2006/relationships/image" Target="media/image125.wmf"/><Relationship Id="rId674" Type="http://schemas.openxmlformats.org/officeDocument/2006/relationships/image" Target="media/image282.wmf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86.bin"/><Relationship Id="rId534" Type="http://schemas.openxmlformats.org/officeDocument/2006/relationships/oleObject" Target="embeddings/oleObject290.bin"/><Relationship Id="rId576" Type="http://schemas.openxmlformats.org/officeDocument/2006/relationships/oleObject" Target="embeddings/oleObject315.bin"/><Relationship Id="rId173" Type="http://schemas.openxmlformats.org/officeDocument/2006/relationships/image" Target="media/image78.wmf"/><Relationship Id="rId229" Type="http://schemas.openxmlformats.org/officeDocument/2006/relationships/image" Target="media/image104.wmf"/><Relationship Id="rId380" Type="http://schemas.openxmlformats.org/officeDocument/2006/relationships/oleObject" Target="embeddings/oleObject194.bin"/><Relationship Id="rId436" Type="http://schemas.openxmlformats.org/officeDocument/2006/relationships/image" Target="media/image195.wmf"/><Relationship Id="rId601" Type="http://schemas.openxmlformats.org/officeDocument/2006/relationships/oleObject" Target="embeddings/oleObject331.bin"/><Relationship Id="rId643" Type="http://schemas.openxmlformats.org/officeDocument/2006/relationships/image" Target="media/image273.wmf"/><Relationship Id="rId240" Type="http://schemas.openxmlformats.org/officeDocument/2006/relationships/oleObject" Target="embeddings/oleObject122.bin"/><Relationship Id="rId478" Type="http://schemas.openxmlformats.org/officeDocument/2006/relationships/image" Target="media/image214.wmf"/><Relationship Id="rId685" Type="http://schemas.openxmlformats.org/officeDocument/2006/relationships/oleObject" Target="embeddings/oleObject387.bin"/><Relationship Id="rId35" Type="http://schemas.openxmlformats.org/officeDocument/2006/relationships/image" Target="media/image1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43.bin"/><Relationship Id="rId338" Type="http://schemas.openxmlformats.org/officeDocument/2006/relationships/image" Target="media/image158.wmf"/><Relationship Id="rId503" Type="http://schemas.openxmlformats.org/officeDocument/2006/relationships/image" Target="media/image224.wmf"/><Relationship Id="rId545" Type="http://schemas.openxmlformats.org/officeDocument/2006/relationships/oleObject" Target="embeddings/oleObject296.bin"/><Relationship Id="rId587" Type="http://schemas.openxmlformats.org/officeDocument/2006/relationships/oleObject" Target="embeddings/oleObject322.bin"/><Relationship Id="rId710" Type="http://schemas.openxmlformats.org/officeDocument/2006/relationships/oleObject" Target="embeddings/oleObject410.bin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00.bin"/><Relationship Id="rId405" Type="http://schemas.openxmlformats.org/officeDocument/2006/relationships/image" Target="media/image189.wmf"/><Relationship Id="rId447" Type="http://schemas.openxmlformats.org/officeDocument/2006/relationships/oleObject" Target="embeddings/oleObject238.bin"/><Relationship Id="rId612" Type="http://schemas.openxmlformats.org/officeDocument/2006/relationships/image" Target="media/image261.wmf"/><Relationship Id="rId251" Type="http://schemas.openxmlformats.org/officeDocument/2006/relationships/image" Target="media/image115.wmf"/><Relationship Id="rId489" Type="http://schemas.openxmlformats.org/officeDocument/2006/relationships/image" Target="media/image219.wmf"/><Relationship Id="rId654" Type="http://schemas.openxmlformats.org/officeDocument/2006/relationships/image" Target="media/image276.wmf"/><Relationship Id="rId696" Type="http://schemas.openxmlformats.org/officeDocument/2006/relationships/oleObject" Target="embeddings/oleObject397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36.wmf"/><Relationship Id="rId307" Type="http://schemas.openxmlformats.org/officeDocument/2006/relationships/oleObject" Target="embeddings/oleObject157.bin"/><Relationship Id="rId349" Type="http://schemas.openxmlformats.org/officeDocument/2006/relationships/image" Target="media/image164.wmf"/><Relationship Id="rId514" Type="http://schemas.openxmlformats.org/officeDocument/2006/relationships/oleObject" Target="embeddings/oleObject273.bin"/><Relationship Id="rId556" Type="http://schemas.openxmlformats.org/officeDocument/2006/relationships/image" Target="media/image239.wmf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88.wmf"/><Relationship Id="rId209" Type="http://schemas.openxmlformats.org/officeDocument/2006/relationships/oleObject" Target="embeddings/oleObject106.bin"/><Relationship Id="rId360" Type="http://schemas.openxmlformats.org/officeDocument/2006/relationships/image" Target="media/image170.wmf"/><Relationship Id="rId416" Type="http://schemas.openxmlformats.org/officeDocument/2006/relationships/image" Target="media/image194.wmf"/><Relationship Id="rId598" Type="http://schemas.openxmlformats.org/officeDocument/2006/relationships/image" Target="media/image256.wmf"/><Relationship Id="rId220" Type="http://schemas.openxmlformats.org/officeDocument/2006/relationships/oleObject" Target="embeddings/oleObject112.bin"/><Relationship Id="rId458" Type="http://schemas.openxmlformats.org/officeDocument/2006/relationships/oleObject" Target="embeddings/oleObject243.bin"/><Relationship Id="rId623" Type="http://schemas.openxmlformats.org/officeDocument/2006/relationships/image" Target="media/image266.wmf"/><Relationship Id="rId665" Type="http://schemas.openxmlformats.org/officeDocument/2006/relationships/image" Target="media/image280.wmf"/><Relationship Id="rId15" Type="http://schemas.openxmlformats.org/officeDocument/2006/relationships/oleObject" Target="embeddings/oleObject4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2.bin"/><Relationship Id="rId525" Type="http://schemas.openxmlformats.org/officeDocument/2006/relationships/oleObject" Target="embeddings/oleObject281.bin"/><Relationship Id="rId567" Type="http://schemas.openxmlformats.org/officeDocument/2006/relationships/oleObject" Target="embeddings/oleObject310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5.wmf"/><Relationship Id="rId164" Type="http://schemas.openxmlformats.org/officeDocument/2006/relationships/image" Target="media/image74.wmf"/><Relationship Id="rId371" Type="http://schemas.openxmlformats.org/officeDocument/2006/relationships/oleObject" Target="embeddings/oleObject188.bin"/><Relationship Id="rId427" Type="http://schemas.openxmlformats.org/officeDocument/2006/relationships/oleObject" Target="embeddings/oleObject224.bin"/><Relationship Id="rId469" Type="http://schemas.openxmlformats.org/officeDocument/2006/relationships/image" Target="media/image210.wmf"/><Relationship Id="rId634" Type="http://schemas.openxmlformats.org/officeDocument/2006/relationships/image" Target="media/image269.wmf"/><Relationship Id="rId676" Type="http://schemas.openxmlformats.org/officeDocument/2006/relationships/oleObject" Target="embeddings/oleObject381.bin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73" Type="http://schemas.openxmlformats.org/officeDocument/2006/relationships/image" Target="media/image126.wmf"/><Relationship Id="rId329" Type="http://schemas.openxmlformats.org/officeDocument/2006/relationships/image" Target="media/image152.wmf"/><Relationship Id="rId480" Type="http://schemas.openxmlformats.org/officeDocument/2006/relationships/image" Target="media/image215.wmf"/><Relationship Id="rId536" Type="http://schemas.openxmlformats.org/officeDocument/2006/relationships/oleObject" Target="embeddings/oleObject291.bin"/><Relationship Id="rId701" Type="http://schemas.openxmlformats.org/officeDocument/2006/relationships/oleObject" Target="embeddings/oleObject402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4.bin"/><Relationship Id="rId175" Type="http://schemas.openxmlformats.org/officeDocument/2006/relationships/image" Target="media/image79.wmf"/><Relationship Id="rId340" Type="http://schemas.openxmlformats.org/officeDocument/2006/relationships/oleObject" Target="embeddings/oleObject172.bin"/><Relationship Id="rId578" Type="http://schemas.openxmlformats.org/officeDocument/2006/relationships/oleObject" Target="embeddings/oleObject316.bin"/><Relationship Id="rId200" Type="http://schemas.openxmlformats.org/officeDocument/2006/relationships/image" Target="media/image90.wmf"/><Relationship Id="rId382" Type="http://schemas.openxmlformats.org/officeDocument/2006/relationships/oleObject" Target="embeddings/oleObject195.bin"/><Relationship Id="rId438" Type="http://schemas.openxmlformats.org/officeDocument/2006/relationships/oleObject" Target="embeddings/oleObject234.bin"/><Relationship Id="rId603" Type="http://schemas.openxmlformats.org/officeDocument/2006/relationships/image" Target="media/image258.wmf"/><Relationship Id="rId645" Type="http://schemas.openxmlformats.org/officeDocument/2006/relationships/oleObject" Target="embeddings/oleObject359.bin"/><Relationship Id="rId687" Type="http://schemas.openxmlformats.org/officeDocument/2006/relationships/oleObject" Target="embeddings/oleObject389.bin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44.bin"/><Relationship Id="rId491" Type="http://schemas.openxmlformats.org/officeDocument/2006/relationships/image" Target="media/image220.wmf"/><Relationship Id="rId505" Type="http://schemas.openxmlformats.org/officeDocument/2006/relationships/image" Target="media/image225.wmf"/><Relationship Id="rId712" Type="http://schemas.openxmlformats.org/officeDocument/2006/relationships/fontTable" Target="fontTable.xml"/><Relationship Id="rId37" Type="http://schemas.openxmlformats.org/officeDocument/2006/relationships/hyperlink" Target="consultantplus://offline/ref=A12D48EB681827E087F7F45A42936DCC55F938A9B3C421A202A01D0E9F98E85095B4C15B1179767000F56A2F369D56C43056EA9C8119iDD2P" TargetMode="External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6.wmf"/><Relationship Id="rId547" Type="http://schemas.openxmlformats.org/officeDocument/2006/relationships/oleObject" Target="embeddings/oleObject298.bin"/><Relationship Id="rId589" Type="http://schemas.openxmlformats.org/officeDocument/2006/relationships/oleObject" Target="embeddings/oleObject323.bin"/><Relationship Id="rId90" Type="http://schemas.openxmlformats.org/officeDocument/2006/relationships/image" Target="media/image40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5.wmf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9.bin"/><Relationship Id="rId449" Type="http://schemas.openxmlformats.org/officeDocument/2006/relationships/oleObject" Target="embeddings/oleObject239.bin"/><Relationship Id="rId614" Type="http://schemas.openxmlformats.org/officeDocument/2006/relationships/image" Target="media/image262.wmf"/><Relationship Id="rId656" Type="http://schemas.openxmlformats.org/officeDocument/2006/relationships/image" Target="media/image277.wmf"/><Relationship Id="rId211" Type="http://schemas.openxmlformats.org/officeDocument/2006/relationships/oleObject" Target="embeddings/oleObject107.bin"/><Relationship Id="rId253" Type="http://schemas.openxmlformats.org/officeDocument/2006/relationships/image" Target="media/image116.wmf"/><Relationship Id="rId295" Type="http://schemas.openxmlformats.org/officeDocument/2006/relationships/image" Target="media/image137.wmf"/><Relationship Id="rId309" Type="http://schemas.openxmlformats.org/officeDocument/2006/relationships/oleObject" Target="embeddings/oleObject158.bin"/><Relationship Id="rId460" Type="http://schemas.openxmlformats.org/officeDocument/2006/relationships/oleObject" Target="embeddings/oleObject244.bin"/><Relationship Id="rId516" Type="http://schemas.openxmlformats.org/officeDocument/2006/relationships/hyperlink" Target="consultantplus://offline/ref=591411F5D34C4E227F523159E92B6824D612FBA7C36668D49AC06B6A1660F0C1E67F60E40E7A38B1k7EER" TargetMode="External"/><Relationship Id="rId698" Type="http://schemas.openxmlformats.org/officeDocument/2006/relationships/oleObject" Target="embeddings/oleObject399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3.bin"/><Relationship Id="rId558" Type="http://schemas.openxmlformats.org/officeDocument/2006/relationships/image" Target="media/image240.wmf"/><Relationship Id="rId155" Type="http://schemas.openxmlformats.org/officeDocument/2006/relationships/oleObject" Target="embeddings/oleObject76.bin"/><Relationship Id="rId197" Type="http://schemas.openxmlformats.org/officeDocument/2006/relationships/image" Target="media/image89.wmf"/><Relationship Id="rId362" Type="http://schemas.openxmlformats.org/officeDocument/2006/relationships/image" Target="media/image171.wmf"/><Relationship Id="rId418" Type="http://schemas.openxmlformats.org/officeDocument/2006/relationships/oleObject" Target="embeddings/oleObject215.bin"/><Relationship Id="rId625" Type="http://schemas.openxmlformats.org/officeDocument/2006/relationships/image" Target="media/image267.wmf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34.bin"/><Relationship Id="rId471" Type="http://schemas.openxmlformats.org/officeDocument/2006/relationships/image" Target="media/image211.wmf"/><Relationship Id="rId667" Type="http://schemas.openxmlformats.org/officeDocument/2006/relationships/oleObject" Target="embeddings/oleObject374.bin"/><Relationship Id="rId17" Type="http://schemas.openxmlformats.org/officeDocument/2006/relationships/oleObject" Target="embeddings/oleObject5.bin"/><Relationship Id="rId59" Type="http://schemas.openxmlformats.org/officeDocument/2006/relationships/image" Target="media/image25.wmf"/><Relationship Id="rId124" Type="http://schemas.openxmlformats.org/officeDocument/2006/relationships/image" Target="media/image56.wmf"/><Relationship Id="rId527" Type="http://schemas.openxmlformats.org/officeDocument/2006/relationships/oleObject" Target="embeddings/oleObject283.bin"/><Relationship Id="rId569" Type="http://schemas.openxmlformats.org/officeDocument/2006/relationships/oleObject" Target="embeddings/oleObject311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83.bin"/><Relationship Id="rId331" Type="http://schemas.openxmlformats.org/officeDocument/2006/relationships/image" Target="media/image153.wmf"/><Relationship Id="rId373" Type="http://schemas.openxmlformats.org/officeDocument/2006/relationships/oleObject" Target="embeddings/oleObject189.bin"/><Relationship Id="rId429" Type="http://schemas.openxmlformats.org/officeDocument/2006/relationships/oleObject" Target="embeddings/oleObject226.bin"/><Relationship Id="rId580" Type="http://schemas.openxmlformats.org/officeDocument/2006/relationships/oleObject" Target="embeddings/oleObject317.bin"/><Relationship Id="rId636" Type="http://schemas.openxmlformats.org/officeDocument/2006/relationships/image" Target="media/image270.wmf"/><Relationship Id="rId1" Type="http://schemas.openxmlformats.org/officeDocument/2006/relationships/customXml" Target="../customXml/item1.xml"/><Relationship Id="rId233" Type="http://schemas.openxmlformats.org/officeDocument/2006/relationships/image" Target="media/image106.wmf"/><Relationship Id="rId440" Type="http://schemas.openxmlformats.org/officeDocument/2006/relationships/oleObject" Target="embeddings/oleObject235.bin"/><Relationship Id="rId678" Type="http://schemas.openxmlformats.org/officeDocument/2006/relationships/oleObject" Target="embeddings/oleObject382.bin"/><Relationship Id="rId28" Type="http://schemas.openxmlformats.org/officeDocument/2006/relationships/image" Target="media/image11.wmf"/><Relationship Id="rId275" Type="http://schemas.openxmlformats.org/officeDocument/2006/relationships/image" Target="media/image127.wmf"/><Relationship Id="rId300" Type="http://schemas.openxmlformats.org/officeDocument/2006/relationships/image" Target="media/image139.wmf"/><Relationship Id="rId482" Type="http://schemas.openxmlformats.org/officeDocument/2006/relationships/image" Target="media/image216.wmf"/><Relationship Id="rId538" Type="http://schemas.openxmlformats.org/officeDocument/2006/relationships/image" Target="media/image233.wmf"/><Relationship Id="rId703" Type="http://schemas.openxmlformats.org/officeDocument/2006/relationships/oleObject" Target="embeddings/oleObject404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5.bin"/><Relationship Id="rId177" Type="http://schemas.openxmlformats.org/officeDocument/2006/relationships/image" Target="media/image80.wmf"/><Relationship Id="rId342" Type="http://schemas.openxmlformats.org/officeDocument/2006/relationships/oleObject" Target="embeddings/oleObject173.bin"/><Relationship Id="rId384" Type="http://schemas.openxmlformats.org/officeDocument/2006/relationships/oleObject" Target="embeddings/oleObject196.bin"/><Relationship Id="rId591" Type="http://schemas.openxmlformats.org/officeDocument/2006/relationships/oleObject" Target="embeddings/oleObject324.bin"/><Relationship Id="rId605" Type="http://schemas.openxmlformats.org/officeDocument/2006/relationships/image" Target="media/image259.wmf"/><Relationship Id="rId202" Type="http://schemas.openxmlformats.org/officeDocument/2006/relationships/image" Target="media/image91.wmf"/><Relationship Id="rId244" Type="http://schemas.openxmlformats.org/officeDocument/2006/relationships/oleObject" Target="embeddings/oleObject124.bin"/><Relationship Id="rId647" Type="http://schemas.openxmlformats.org/officeDocument/2006/relationships/oleObject" Target="embeddings/oleObject361.bin"/><Relationship Id="rId689" Type="http://schemas.openxmlformats.org/officeDocument/2006/relationships/oleObject" Target="embeddings/oleObject391.bin"/><Relationship Id="rId39" Type="http://schemas.openxmlformats.org/officeDocument/2006/relationships/image" Target="media/image15.wmf"/><Relationship Id="rId286" Type="http://schemas.openxmlformats.org/officeDocument/2006/relationships/oleObject" Target="embeddings/oleObject145.bin"/><Relationship Id="rId451" Type="http://schemas.openxmlformats.org/officeDocument/2006/relationships/image" Target="media/image201.wmf"/><Relationship Id="rId493" Type="http://schemas.openxmlformats.org/officeDocument/2006/relationships/oleObject" Target="embeddings/oleObject262.bin"/><Relationship Id="rId507" Type="http://schemas.openxmlformats.org/officeDocument/2006/relationships/image" Target="media/image226.wmf"/><Relationship Id="rId549" Type="http://schemas.openxmlformats.org/officeDocument/2006/relationships/image" Target="media/image237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67.wmf"/><Relationship Id="rId188" Type="http://schemas.openxmlformats.org/officeDocument/2006/relationships/image" Target="media/image85.wmf"/><Relationship Id="rId311" Type="http://schemas.openxmlformats.org/officeDocument/2006/relationships/image" Target="media/image144.wmf"/><Relationship Id="rId353" Type="http://schemas.openxmlformats.org/officeDocument/2006/relationships/image" Target="media/image166.wmf"/><Relationship Id="rId395" Type="http://schemas.openxmlformats.org/officeDocument/2006/relationships/oleObject" Target="embeddings/oleObject202.bin"/><Relationship Id="rId409" Type="http://schemas.openxmlformats.org/officeDocument/2006/relationships/image" Target="media/image191.wmf"/><Relationship Id="rId560" Type="http://schemas.openxmlformats.org/officeDocument/2006/relationships/image" Target="media/image241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17.bin"/><Relationship Id="rId616" Type="http://schemas.openxmlformats.org/officeDocument/2006/relationships/image" Target="media/image263.wmf"/><Relationship Id="rId658" Type="http://schemas.openxmlformats.org/officeDocument/2006/relationships/oleObject" Target="embeddings/oleObject368.bin"/><Relationship Id="rId255" Type="http://schemas.openxmlformats.org/officeDocument/2006/relationships/image" Target="media/image117.wmf"/><Relationship Id="rId297" Type="http://schemas.openxmlformats.org/officeDocument/2006/relationships/image" Target="media/image138.wmf"/><Relationship Id="rId462" Type="http://schemas.openxmlformats.org/officeDocument/2006/relationships/oleObject" Target="embeddings/oleObject245.bin"/><Relationship Id="rId518" Type="http://schemas.openxmlformats.org/officeDocument/2006/relationships/oleObject" Target="embeddings/oleObject276.bin"/><Relationship Id="rId725" Type="http://schemas.microsoft.com/office/2016/09/relationships/commentsIds" Target="commentsIds.xml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4.bin"/><Relationship Id="rId364" Type="http://schemas.openxmlformats.org/officeDocument/2006/relationships/image" Target="media/image172.wmf"/><Relationship Id="rId61" Type="http://schemas.openxmlformats.org/officeDocument/2006/relationships/image" Target="media/image26.wmf"/><Relationship Id="rId199" Type="http://schemas.openxmlformats.org/officeDocument/2006/relationships/oleObject" Target="embeddings/oleObject101.bin"/><Relationship Id="rId571" Type="http://schemas.openxmlformats.org/officeDocument/2006/relationships/oleObject" Target="embeddings/oleObject312.bin"/><Relationship Id="rId627" Type="http://schemas.openxmlformats.org/officeDocument/2006/relationships/oleObject" Target="embeddings/oleObject347.bin"/><Relationship Id="rId669" Type="http://schemas.openxmlformats.org/officeDocument/2006/relationships/oleObject" Target="embeddings/oleObject37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35.bin"/><Relationship Id="rId431" Type="http://schemas.openxmlformats.org/officeDocument/2006/relationships/oleObject" Target="embeddings/oleObject228.bin"/><Relationship Id="rId473" Type="http://schemas.openxmlformats.org/officeDocument/2006/relationships/image" Target="media/image212.wmf"/><Relationship Id="rId529" Type="http://schemas.openxmlformats.org/officeDocument/2006/relationships/oleObject" Target="embeddings/oleObject285.bin"/><Relationship Id="rId680" Type="http://schemas.openxmlformats.org/officeDocument/2006/relationships/oleObject" Target="embeddings/oleObject38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358E-478A-4157-BEC2-50D47843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84</Pages>
  <Words>26818</Words>
  <Characters>152868</Characters>
  <Application>Microsoft Office Word</Application>
  <DocSecurity>0</DocSecurity>
  <Lines>1273</Lines>
  <Paragraphs>358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Салмина Екатерина Михайловна</cp:lastModifiedBy>
  <cp:revision>6</cp:revision>
  <cp:lastPrinted>2019-06-21T09:00:00Z</cp:lastPrinted>
  <dcterms:created xsi:type="dcterms:W3CDTF">2019-07-22T09:16:00Z</dcterms:created>
  <dcterms:modified xsi:type="dcterms:W3CDTF">2019-07-24T06:46:00Z</dcterms:modified>
</cp:coreProperties>
</file>