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B6A41" w14:textId="77777777" w:rsidR="00CE0223" w:rsidRDefault="00F95726" w:rsidP="00CE0223">
      <w:pPr>
        <w:keepNext/>
        <w:tabs>
          <w:tab w:val="left" w:pos="5529"/>
        </w:tabs>
        <w:rPr>
          <w:rFonts w:ascii="Garamond" w:hAnsi="Garamond"/>
          <w:b/>
          <w:iCs/>
          <w:sz w:val="28"/>
          <w:szCs w:val="28"/>
        </w:rPr>
      </w:pPr>
      <w:r>
        <w:rPr>
          <w:rFonts w:ascii="Garamond" w:hAnsi="Garamond"/>
          <w:b/>
          <w:iCs/>
          <w:sz w:val="28"/>
          <w:szCs w:val="28"/>
          <w:lang w:val="en-US"/>
        </w:rPr>
        <w:t>I</w:t>
      </w:r>
      <w:r w:rsidRPr="00F95726">
        <w:rPr>
          <w:rFonts w:ascii="Garamond" w:hAnsi="Garamond"/>
          <w:b/>
          <w:iCs/>
          <w:sz w:val="28"/>
          <w:szCs w:val="28"/>
        </w:rPr>
        <w:t xml:space="preserve">.1. </w:t>
      </w:r>
      <w:r w:rsidR="00CE0223">
        <w:rPr>
          <w:rFonts w:ascii="Garamond" w:hAnsi="Garamond"/>
          <w:b/>
          <w:iCs/>
          <w:sz w:val="28"/>
          <w:szCs w:val="28"/>
        </w:rPr>
        <w:t xml:space="preserve">Изменения, связанные с </w:t>
      </w:r>
      <w:r w:rsidR="007539DA" w:rsidRPr="007539DA">
        <w:rPr>
          <w:rFonts w:ascii="Garamond" w:hAnsi="Garamond"/>
          <w:b/>
          <w:iCs/>
          <w:sz w:val="28"/>
          <w:szCs w:val="28"/>
        </w:rPr>
        <w:t>проведением конкурентного отбора мощности новых генерирующих объектов</w:t>
      </w:r>
    </w:p>
    <w:p w14:paraId="4A97EE38" w14:textId="77777777" w:rsidR="00031CD0" w:rsidRDefault="00031CD0" w:rsidP="00907CC4">
      <w:pPr>
        <w:keepNext/>
        <w:tabs>
          <w:tab w:val="left" w:pos="5529"/>
        </w:tabs>
        <w:rPr>
          <w:rFonts w:ascii="Garamond" w:hAnsi="Garamond"/>
          <w:b/>
          <w:iCs/>
          <w:sz w:val="28"/>
          <w:szCs w:val="28"/>
        </w:rPr>
      </w:pPr>
    </w:p>
    <w:p w14:paraId="419AB36F" w14:textId="77777777" w:rsidR="00031CD0" w:rsidRPr="00633797" w:rsidRDefault="00031CD0" w:rsidP="00031CD0">
      <w:pPr>
        <w:keepNext/>
        <w:tabs>
          <w:tab w:val="left" w:pos="5529"/>
        </w:tabs>
        <w:jc w:val="right"/>
        <w:rPr>
          <w:rFonts w:ascii="Garamond" w:hAnsi="Garamond"/>
          <w:b/>
          <w:iCs/>
          <w:sz w:val="28"/>
          <w:szCs w:val="28"/>
        </w:rPr>
      </w:pPr>
      <w:r>
        <w:rPr>
          <w:rFonts w:ascii="Garamond" w:hAnsi="Garamond"/>
          <w:b/>
          <w:iCs/>
          <w:sz w:val="28"/>
          <w:szCs w:val="28"/>
        </w:rPr>
        <w:t>Приложение №</w:t>
      </w:r>
      <w:r w:rsidRPr="00030660">
        <w:rPr>
          <w:rFonts w:ascii="Garamond" w:hAnsi="Garamond"/>
          <w:b/>
          <w:iCs/>
          <w:sz w:val="28"/>
          <w:szCs w:val="28"/>
        </w:rPr>
        <w:t xml:space="preserve"> </w:t>
      </w:r>
      <w:r>
        <w:rPr>
          <w:rFonts w:ascii="Garamond" w:hAnsi="Garamond"/>
          <w:b/>
          <w:iCs/>
          <w:sz w:val="28"/>
          <w:szCs w:val="28"/>
        </w:rPr>
        <w:t>1</w:t>
      </w:r>
      <w:r w:rsidR="00F95726" w:rsidRPr="00633797">
        <w:rPr>
          <w:rFonts w:ascii="Garamond" w:hAnsi="Garamond"/>
          <w:b/>
          <w:iCs/>
          <w:sz w:val="28"/>
          <w:szCs w:val="28"/>
        </w:rPr>
        <w:t>.1.1</w:t>
      </w:r>
    </w:p>
    <w:p w14:paraId="66E2820A" w14:textId="77777777" w:rsidR="00031CD0" w:rsidRDefault="00031CD0" w:rsidP="00031CD0">
      <w:pPr>
        <w:keepNext/>
        <w:tabs>
          <w:tab w:val="left" w:pos="5529"/>
        </w:tabs>
        <w:ind w:left="10348"/>
        <w:jc w:val="center"/>
        <w:rPr>
          <w:rFonts w:ascii="Garamond" w:hAnsi="Garamond"/>
        </w:rPr>
      </w:pPr>
    </w:p>
    <w:p w14:paraId="1AA395DF" w14:textId="77777777" w:rsidR="00031CD0" w:rsidRPr="005863A8" w:rsidRDefault="00031CD0" w:rsidP="00031CD0">
      <w:pPr>
        <w:pBdr>
          <w:top w:val="single" w:sz="4" w:space="1" w:color="auto"/>
          <w:left w:val="single" w:sz="4" w:space="4" w:color="auto"/>
          <w:bottom w:val="single" w:sz="4" w:space="1" w:color="auto"/>
          <w:right w:val="single" w:sz="4" w:space="4" w:color="auto"/>
        </w:pBdr>
        <w:jc w:val="both"/>
        <w:rPr>
          <w:rFonts w:ascii="Garamond" w:hAnsi="Garamond"/>
        </w:rPr>
      </w:pPr>
      <w:r w:rsidRPr="005863A8">
        <w:rPr>
          <w:rFonts w:ascii="Garamond" w:hAnsi="Garamond" w:cs="Garamond"/>
          <w:b/>
          <w:bCs/>
        </w:rPr>
        <w:t>Инициатор</w:t>
      </w:r>
      <w:r w:rsidRPr="005863A8">
        <w:rPr>
          <w:rFonts w:ascii="Garamond" w:hAnsi="Garamond" w:cs="Garamond"/>
          <w:bCs/>
        </w:rPr>
        <w:t>: Ассоциация «НП Совет рынка».</w:t>
      </w:r>
    </w:p>
    <w:p w14:paraId="10B9567E" w14:textId="3CFE4D71" w:rsidR="00031CD0" w:rsidRPr="005863A8" w:rsidRDefault="00031CD0" w:rsidP="008224D9">
      <w:pPr>
        <w:pBdr>
          <w:top w:val="single" w:sz="4" w:space="1" w:color="auto"/>
          <w:left w:val="single" w:sz="4" w:space="4" w:color="auto"/>
          <w:bottom w:val="single" w:sz="4" w:space="1" w:color="auto"/>
          <w:right w:val="single" w:sz="4" w:space="4" w:color="auto"/>
        </w:pBdr>
        <w:jc w:val="both"/>
        <w:rPr>
          <w:rFonts w:ascii="Garamond" w:hAnsi="Garamond"/>
        </w:rPr>
      </w:pPr>
      <w:r w:rsidRPr="005863A8">
        <w:rPr>
          <w:rFonts w:ascii="Garamond" w:hAnsi="Garamond"/>
          <w:b/>
        </w:rPr>
        <w:t xml:space="preserve">Обоснование: </w:t>
      </w:r>
      <w:r w:rsidR="00BD1A81">
        <w:rPr>
          <w:rFonts w:ascii="Garamond" w:hAnsi="Garamond"/>
        </w:rPr>
        <w:t>в</w:t>
      </w:r>
      <w:r w:rsidR="00BD1A81" w:rsidRPr="000421E2">
        <w:rPr>
          <w:rFonts w:ascii="Garamond" w:hAnsi="Garamond"/>
        </w:rPr>
        <w:t xml:space="preserve"> соответствии с п. 101 Правил оптового рынка электрической энергии и мощности, утвержденны</w:t>
      </w:r>
      <w:r w:rsidR="00BD1A81">
        <w:rPr>
          <w:rFonts w:ascii="Garamond" w:hAnsi="Garamond"/>
        </w:rPr>
        <w:t>х</w:t>
      </w:r>
      <w:r w:rsidR="00BD1A81" w:rsidRPr="000421E2">
        <w:rPr>
          <w:rFonts w:ascii="Garamond" w:hAnsi="Garamond"/>
        </w:rPr>
        <w:t xml:space="preserve"> постановлением Правительства Российской Федерации от 27.12.2010 № 1172</w:t>
      </w:r>
      <w:r w:rsidR="00BD1A81">
        <w:rPr>
          <w:rFonts w:ascii="Garamond" w:hAnsi="Garamond"/>
        </w:rPr>
        <w:t>, и р</w:t>
      </w:r>
      <w:r w:rsidR="00BD1A81" w:rsidRPr="0062480D">
        <w:rPr>
          <w:rFonts w:ascii="Garamond" w:hAnsi="Garamond"/>
        </w:rPr>
        <w:t>аспоряжение</w:t>
      </w:r>
      <w:r w:rsidR="00BD1A81">
        <w:rPr>
          <w:rFonts w:ascii="Garamond" w:hAnsi="Garamond"/>
        </w:rPr>
        <w:t>м</w:t>
      </w:r>
      <w:r w:rsidR="00BD1A81" w:rsidRPr="0062480D">
        <w:rPr>
          <w:rFonts w:ascii="Garamond" w:hAnsi="Garamond"/>
        </w:rPr>
        <w:t xml:space="preserve"> Правительства Р</w:t>
      </w:r>
      <w:r w:rsidR="00B41D93">
        <w:rPr>
          <w:rFonts w:ascii="Garamond" w:hAnsi="Garamond"/>
        </w:rPr>
        <w:t xml:space="preserve">оссийской </w:t>
      </w:r>
      <w:r w:rsidR="00BD1A81" w:rsidRPr="0062480D">
        <w:rPr>
          <w:rFonts w:ascii="Garamond" w:hAnsi="Garamond"/>
        </w:rPr>
        <w:t>Ф</w:t>
      </w:r>
      <w:r w:rsidR="00B41D93">
        <w:rPr>
          <w:rFonts w:ascii="Garamond" w:hAnsi="Garamond"/>
        </w:rPr>
        <w:t>едерации</w:t>
      </w:r>
      <w:r w:rsidR="00BD1A81" w:rsidRPr="0062480D">
        <w:rPr>
          <w:rFonts w:ascii="Garamond" w:hAnsi="Garamond"/>
        </w:rPr>
        <w:t xml:space="preserve"> от 20.01.2024 </w:t>
      </w:r>
      <w:r w:rsidR="00BD1A81">
        <w:rPr>
          <w:rFonts w:ascii="Garamond" w:hAnsi="Garamond"/>
        </w:rPr>
        <w:t>№</w:t>
      </w:r>
      <w:r w:rsidR="00BD1A81" w:rsidRPr="0062480D">
        <w:rPr>
          <w:rFonts w:ascii="Garamond" w:hAnsi="Garamond"/>
        </w:rPr>
        <w:t xml:space="preserve"> 102-р </w:t>
      </w:r>
      <w:r w:rsidR="00BD1A81">
        <w:rPr>
          <w:rFonts w:ascii="Garamond" w:hAnsi="Garamond"/>
        </w:rPr>
        <w:t>«</w:t>
      </w:r>
      <w:r w:rsidR="00BD1A81" w:rsidRPr="0062480D">
        <w:rPr>
          <w:rFonts w:ascii="Garamond" w:hAnsi="Garamond"/>
        </w:rPr>
        <w:t>Об утверждении технических требований к генерирующим объектам</w:t>
      </w:r>
      <w:r w:rsidR="00BD1A81">
        <w:rPr>
          <w:rFonts w:ascii="Garamond" w:hAnsi="Garamond"/>
        </w:rPr>
        <w:t>»</w:t>
      </w:r>
      <w:r w:rsidR="00BD1A81" w:rsidRPr="000421E2">
        <w:rPr>
          <w:rFonts w:ascii="Garamond" w:hAnsi="Garamond"/>
        </w:rPr>
        <w:t xml:space="preserve"> </w:t>
      </w:r>
      <w:r w:rsidR="00BD1A81">
        <w:rPr>
          <w:rFonts w:ascii="Garamond" w:hAnsi="Garamond"/>
        </w:rPr>
        <w:t xml:space="preserve">в срок до 1 марта 2024 года должен быть </w:t>
      </w:r>
      <w:r w:rsidR="00BD1A81" w:rsidRPr="000421E2">
        <w:rPr>
          <w:rFonts w:ascii="Garamond" w:hAnsi="Garamond"/>
        </w:rPr>
        <w:t xml:space="preserve">проведен КОМ НГО </w:t>
      </w:r>
      <w:r w:rsidR="00BD1A81">
        <w:rPr>
          <w:rFonts w:ascii="Garamond" w:hAnsi="Garamond"/>
        </w:rPr>
        <w:t>с целью предотвращения дефицита активной мощности в юго-восточной части ОЭС Сибири. Для корректного проведения КОМ НГО и публикации итогов отбора необходимо</w:t>
      </w:r>
      <w:r w:rsidR="00BD1A81" w:rsidRPr="000421E2">
        <w:rPr>
          <w:rFonts w:ascii="Garamond" w:hAnsi="Garamond"/>
        </w:rPr>
        <w:t xml:space="preserve"> внести </w:t>
      </w:r>
      <w:r w:rsidR="00BD1A81">
        <w:rPr>
          <w:rFonts w:ascii="Garamond" w:hAnsi="Garamond"/>
        </w:rPr>
        <w:t xml:space="preserve">уточняющие </w:t>
      </w:r>
      <w:r w:rsidR="00BD1A81" w:rsidRPr="000421E2">
        <w:rPr>
          <w:rFonts w:ascii="Garamond" w:hAnsi="Garamond"/>
        </w:rPr>
        <w:t xml:space="preserve">изменения в </w:t>
      </w:r>
      <w:r w:rsidR="00BD1A81">
        <w:rPr>
          <w:rFonts w:ascii="Garamond" w:hAnsi="Garamond"/>
        </w:rPr>
        <w:t xml:space="preserve">Регламент </w:t>
      </w:r>
      <w:r w:rsidR="00BD1A81" w:rsidRPr="005D3DB5">
        <w:rPr>
          <w:rFonts w:ascii="Garamond" w:hAnsi="Garamond"/>
        </w:rPr>
        <w:t>проведения конкурентных отборов мощности новых ге</w:t>
      </w:r>
      <w:r w:rsidR="00BD1A81">
        <w:rPr>
          <w:rFonts w:ascii="Garamond" w:hAnsi="Garamond"/>
        </w:rPr>
        <w:t>нерирующих объектов по решению Правительства Российской Ф</w:t>
      </w:r>
      <w:r w:rsidR="00BD1A81" w:rsidRPr="005D3DB5">
        <w:rPr>
          <w:rFonts w:ascii="Garamond" w:hAnsi="Garamond"/>
        </w:rPr>
        <w:t xml:space="preserve">едерации, принятому в 2021 году или последующие годы (Приложение № 19.8.1 к </w:t>
      </w:r>
      <w:r w:rsidR="00B41D93" w:rsidRPr="00B41D93">
        <w:rPr>
          <w:rFonts w:ascii="Garamond" w:hAnsi="Garamond"/>
        </w:rPr>
        <w:t>Договору о присоединении к торговой системе оптового рынка</w:t>
      </w:r>
      <w:r w:rsidR="00BD1A81" w:rsidRPr="005D3DB5">
        <w:rPr>
          <w:rFonts w:ascii="Garamond" w:hAnsi="Garamond"/>
        </w:rPr>
        <w:t>)</w:t>
      </w:r>
      <w:r w:rsidR="008224D9">
        <w:rPr>
          <w:rFonts w:ascii="Garamond" w:hAnsi="Garamond"/>
        </w:rPr>
        <w:t xml:space="preserve">, а также </w:t>
      </w:r>
      <w:r w:rsidR="004054F0">
        <w:rPr>
          <w:rFonts w:ascii="Garamond" w:hAnsi="Garamond"/>
        </w:rPr>
        <w:t xml:space="preserve">предлагается </w:t>
      </w:r>
      <w:r>
        <w:rPr>
          <w:rFonts w:ascii="Garamond" w:hAnsi="Garamond"/>
        </w:rPr>
        <w:t xml:space="preserve">дополнить </w:t>
      </w:r>
      <w:r w:rsidR="00B41D93" w:rsidRPr="00B41D93">
        <w:rPr>
          <w:rFonts w:ascii="Garamond" w:hAnsi="Garamond"/>
        </w:rPr>
        <w:t>Договор о присоединении к торговой системе оптового рынка</w:t>
      </w:r>
      <w:r w:rsidR="00B41D93">
        <w:rPr>
          <w:rFonts w:ascii="Garamond" w:hAnsi="Garamond"/>
        </w:rPr>
        <w:t xml:space="preserve"> </w:t>
      </w:r>
      <w:r>
        <w:rPr>
          <w:rFonts w:ascii="Garamond" w:hAnsi="Garamond"/>
        </w:rPr>
        <w:t>порядком определения денежной суммы за отказ от обязательств по поставке мощности по итогам отбора.</w:t>
      </w:r>
      <w:r w:rsidR="008224D9">
        <w:rPr>
          <w:rFonts w:ascii="Garamond" w:hAnsi="Garamond"/>
        </w:rPr>
        <w:t xml:space="preserve"> Дополнительно вносятся технические правки.</w:t>
      </w:r>
    </w:p>
    <w:p w14:paraId="3137E861" w14:textId="77777777" w:rsidR="00031CD0" w:rsidRPr="006A7467" w:rsidRDefault="00031CD0" w:rsidP="00031CD0">
      <w:pPr>
        <w:pBdr>
          <w:top w:val="single" w:sz="4" w:space="1" w:color="auto"/>
          <w:left w:val="single" w:sz="4" w:space="4" w:color="auto"/>
          <w:bottom w:val="single" w:sz="4" w:space="1" w:color="auto"/>
          <w:right w:val="single" w:sz="4" w:space="4" w:color="auto"/>
        </w:pBdr>
        <w:jc w:val="both"/>
        <w:rPr>
          <w:rFonts w:ascii="Garamond" w:hAnsi="Garamond" w:cs="Garamond"/>
          <w:bCs/>
        </w:rPr>
      </w:pPr>
      <w:r w:rsidRPr="005863A8">
        <w:rPr>
          <w:rFonts w:ascii="Garamond" w:hAnsi="Garamond" w:cs="Garamond"/>
          <w:b/>
          <w:bCs/>
        </w:rPr>
        <w:t xml:space="preserve">Дата вступления в силу: </w:t>
      </w:r>
      <w:r w:rsidR="008224D9">
        <w:rPr>
          <w:rFonts w:ascii="Garamond" w:hAnsi="Garamond" w:cs="Garamond"/>
          <w:bCs/>
        </w:rPr>
        <w:t>2</w:t>
      </w:r>
      <w:r w:rsidR="007539DA">
        <w:rPr>
          <w:rFonts w:ascii="Garamond" w:hAnsi="Garamond" w:cs="Garamond"/>
          <w:bCs/>
        </w:rPr>
        <w:t>1</w:t>
      </w:r>
      <w:r>
        <w:rPr>
          <w:rFonts w:ascii="Garamond" w:hAnsi="Garamond" w:cs="Garamond"/>
          <w:bCs/>
        </w:rPr>
        <w:t xml:space="preserve"> </w:t>
      </w:r>
      <w:r w:rsidR="008224D9">
        <w:rPr>
          <w:rFonts w:ascii="Garamond" w:hAnsi="Garamond" w:cs="Garamond"/>
          <w:bCs/>
        </w:rPr>
        <w:t>февраля</w:t>
      </w:r>
      <w:r>
        <w:rPr>
          <w:rFonts w:ascii="Garamond" w:hAnsi="Garamond" w:cs="Garamond"/>
          <w:bCs/>
        </w:rPr>
        <w:t xml:space="preserve"> 2024 года.</w:t>
      </w:r>
    </w:p>
    <w:p w14:paraId="48DAAB74" w14:textId="77777777" w:rsidR="00031CD0" w:rsidRDefault="00031CD0" w:rsidP="00031CD0">
      <w:pPr>
        <w:jc w:val="both"/>
        <w:rPr>
          <w:rFonts w:ascii="Garamond" w:hAnsi="Garamond"/>
          <w:b/>
          <w:sz w:val="26"/>
          <w:szCs w:val="26"/>
        </w:rPr>
      </w:pPr>
    </w:p>
    <w:p w14:paraId="07F04F4B" w14:textId="73425BED" w:rsidR="00031CD0" w:rsidRPr="00F95726" w:rsidRDefault="00031CD0" w:rsidP="00F95726">
      <w:pPr>
        <w:rPr>
          <w:rFonts w:ascii="Garamond" w:hAnsi="Garamond"/>
          <w:b/>
          <w:sz w:val="26"/>
          <w:szCs w:val="26"/>
        </w:rPr>
      </w:pPr>
      <w:r w:rsidRPr="00344D45">
        <w:rPr>
          <w:rFonts w:ascii="Garamond" w:hAnsi="Garamond"/>
          <w:b/>
          <w:sz w:val="26"/>
          <w:szCs w:val="26"/>
        </w:rPr>
        <w:t xml:space="preserve">Предложения по изменениям и дополнениям в </w:t>
      </w:r>
      <w:r w:rsidR="008224D9" w:rsidRPr="00F95726">
        <w:rPr>
          <w:rFonts w:ascii="Garamond" w:hAnsi="Garamond"/>
          <w:b/>
          <w:sz w:val="26"/>
          <w:szCs w:val="26"/>
        </w:rPr>
        <w:t>РЕГЛАМЕНТ ПРОВЕДЕНИЯ КОНКУРЕНТНЫХ ОТБОРОВ МОЩНОСТИ НОВЫХ ГЕНЕРИРУЮЩИХ ОБЪЕКТОВ ПО РЕШЕНИЮ ПРАВИТЕЛЬСТВА РОССИЙСКОЙ ФЕДЕРАЦИИ, ПРИНЯТОМУ В 2021 ГОДУ ИЛИ ПОСЛЕДУЮЩИЕ ГОДЫ</w:t>
      </w:r>
      <w:r w:rsidR="008224D9" w:rsidRPr="00344D45">
        <w:rPr>
          <w:rFonts w:ascii="Garamond" w:hAnsi="Garamond"/>
          <w:b/>
          <w:sz w:val="26"/>
          <w:szCs w:val="26"/>
        </w:rPr>
        <w:t xml:space="preserve"> </w:t>
      </w:r>
      <w:r w:rsidRPr="00344D45">
        <w:rPr>
          <w:rFonts w:ascii="Garamond" w:hAnsi="Garamond"/>
          <w:b/>
          <w:sz w:val="26"/>
          <w:szCs w:val="26"/>
        </w:rPr>
        <w:t xml:space="preserve">(Приложение № </w:t>
      </w:r>
      <w:r>
        <w:rPr>
          <w:rFonts w:ascii="Garamond" w:hAnsi="Garamond"/>
          <w:b/>
          <w:sz w:val="26"/>
          <w:szCs w:val="26"/>
        </w:rPr>
        <w:t>1</w:t>
      </w:r>
      <w:r w:rsidR="008224D9">
        <w:rPr>
          <w:rFonts w:ascii="Garamond" w:hAnsi="Garamond"/>
          <w:b/>
          <w:sz w:val="26"/>
          <w:szCs w:val="26"/>
        </w:rPr>
        <w:t>9.8.1</w:t>
      </w:r>
      <w:r w:rsidR="00AC41A8">
        <w:rPr>
          <w:rFonts w:ascii="Garamond" w:hAnsi="Garamond"/>
          <w:b/>
          <w:sz w:val="26"/>
          <w:szCs w:val="26"/>
        </w:rPr>
        <w:t xml:space="preserve"> к Договору о </w:t>
      </w:r>
      <w:r w:rsidRPr="00344D45">
        <w:rPr>
          <w:rFonts w:ascii="Garamond" w:hAnsi="Garamond"/>
          <w:b/>
          <w:sz w:val="26"/>
          <w:szCs w:val="26"/>
        </w:rPr>
        <w:t>присоединении к торговой системе оптового рынка)</w:t>
      </w:r>
    </w:p>
    <w:p w14:paraId="291EB508" w14:textId="77777777" w:rsidR="00031CD0" w:rsidRDefault="00031CD0" w:rsidP="00031CD0">
      <w:pPr>
        <w:rPr>
          <w:rFonts w:ascii="Garamond" w:eastAsiaTheme="minorHAnsi" w:hAnsi="Garamond" w:cstheme="minorBidi"/>
          <w:b/>
          <w:sz w:val="26"/>
          <w:szCs w:val="26"/>
        </w:rPr>
      </w:pPr>
    </w:p>
    <w:tbl>
      <w:tblPr>
        <w:tblW w:w="14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32"/>
        <w:gridCol w:w="6983"/>
      </w:tblGrid>
      <w:tr w:rsidR="00031CD0" w:rsidRPr="002731CF" w14:paraId="250FB841" w14:textId="77777777" w:rsidTr="00AC41A8">
        <w:tc>
          <w:tcPr>
            <w:tcW w:w="993" w:type="dxa"/>
            <w:vAlign w:val="center"/>
          </w:tcPr>
          <w:p w14:paraId="1A13C402" w14:textId="77777777" w:rsidR="00031CD0" w:rsidRPr="002731CF" w:rsidRDefault="00031CD0" w:rsidP="00BD1A81">
            <w:pPr>
              <w:widowControl w:val="0"/>
              <w:jc w:val="center"/>
              <w:rPr>
                <w:rFonts w:ascii="Garamond" w:hAnsi="Garamond"/>
                <w:b/>
                <w:sz w:val="22"/>
                <w:szCs w:val="22"/>
              </w:rPr>
            </w:pPr>
            <w:r w:rsidRPr="002731CF">
              <w:rPr>
                <w:rFonts w:ascii="Garamond" w:hAnsi="Garamond"/>
                <w:b/>
                <w:sz w:val="22"/>
                <w:szCs w:val="22"/>
              </w:rPr>
              <w:t xml:space="preserve">№ </w:t>
            </w:r>
          </w:p>
          <w:p w14:paraId="03533AE0" w14:textId="77777777" w:rsidR="00031CD0" w:rsidRPr="002731CF" w:rsidRDefault="00031CD0" w:rsidP="00BD1A81">
            <w:pPr>
              <w:widowControl w:val="0"/>
              <w:jc w:val="center"/>
              <w:rPr>
                <w:rFonts w:ascii="Garamond" w:hAnsi="Garamond"/>
                <w:b/>
                <w:sz w:val="22"/>
                <w:szCs w:val="22"/>
              </w:rPr>
            </w:pPr>
            <w:r w:rsidRPr="002731CF">
              <w:rPr>
                <w:rFonts w:ascii="Garamond" w:hAnsi="Garamond"/>
                <w:b/>
                <w:sz w:val="22"/>
                <w:szCs w:val="22"/>
              </w:rPr>
              <w:t>пункта</w:t>
            </w:r>
          </w:p>
        </w:tc>
        <w:tc>
          <w:tcPr>
            <w:tcW w:w="6832" w:type="dxa"/>
          </w:tcPr>
          <w:p w14:paraId="2B06550E" w14:textId="77777777" w:rsidR="00031CD0" w:rsidRPr="002731CF" w:rsidRDefault="00031CD0" w:rsidP="00BD1A81">
            <w:pPr>
              <w:widowControl w:val="0"/>
              <w:jc w:val="center"/>
              <w:rPr>
                <w:rFonts w:ascii="Garamond" w:hAnsi="Garamond" w:cs="Garamond"/>
                <w:b/>
                <w:bCs/>
                <w:sz w:val="22"/>
                <w:szCs w:val="22"/>
              </w:rPr>
            </w:pPr>
            <w:r w:rsidRPr="002731CF">
              <w:rPr>
                <w:rFonts w:ascii="Garamond" w:hAnsi="Garamond" w:cs="Garamond"/>
                <w:b/>
                <w:bCs/>
                <w:sz w:val="22"/>
                <w:szCs w:val="22"/>
              </w:rPr>
              <w:t>Редакция, действующая на момент</w:t>
            </w:r>
          </w:p>
          <w:p w14:paraId="2CF9BDFA" w14:textId="77777777" w:rsidR="00031CD0" w:rsidRPr="002731CF" w:rsidRDefault="00031CD0" w:rsidP="00BD1A81">
            <w:pPr>
              <w:widowControl w:val="0"/>
              <w:tabs>
                <w:tab w:val="center" w:pos="3708"/>
                <w:tab w:val="left" w:pos="5298"/>
              </w:tabs>
              <w:jc w:val="center"/>
              <w:rPr>
                <w:rFonts w:ascii="Garamond" w:hAnsi="Garamond"/>
                <w:b/>
                <w:sz w:val="22"/>
                <w:szCs w:val="22"/>
              </w:rPr>
            </w:pPr>
            <w:r w:rsidRPr="002731CF">
              <w:rPr>
                <w:rFonts w:ascii="Garamond" w:hAnsi="Garamond" w:cs="Garamond"/>
                <w:b/>
                <w:bCs/>
                <w:sz w:val="22"/>
                <w:szCs w:val="22"/>
              </w:rPr>
              <w:t>вступления в силу изменений</w:t>
            </w:r>
          </w:p>
        </w:tc>
        <w:tc>
          <w:tcPr>
            <w:tcW w:w="6983" w:type="dxa"/>
          </w:tcPr>
          <w:p w14:paraId="03F9D9AB" w14:textId="77777777" w:rsidR="00031CD0" w:rsidRPr="002731CF" w:rsidRDefault="00031CD0" w:rsidP="00BD1A81">
            <w:pPr>
              <w:widowControl w:val="0"/>
              <w:jc w:val="center"/>
              <w:rPr>
                <w:rFonts w:ascii="Garamond" w:hAnsi="Garamond"/>
                <w:b/>
                <w:sz w:val="22"/>
                <w:szCs w:val="22"/>
              </w:rPr>
            </w:pPr>
            <w:r w:rsidRPr="002731CF">
              <w:rPr>
                <w:rFonts w:ascii="Garamond" w:hAnsi="Garamond"/>
                <w:b/>
                <w:sz w:val="22"/>
                <w:szCs w:val="22"/>
              </w:rPr>
              <w:t>Предлагаемая редакция</w:t>
            </w:r>
          </w:p>
          <w:p w14:paraId="2320314A" w14:textId="77777777" w:rsidR="00031CD0" w:rsidRPr="002731CF" w:rsidRDefault="00031CD0" w:rsidP="00BD1A81">
            <w:pPr>
              <w:widowControl w:val="0"/>
              <w:jc w:val="center"/>
              <w:rPr>
                <w:rFonts w:ascii="Garamond" w:hAnsi="Garamond"/>
                <w:sz w:val="22"/>
                <w:szCs w:val="22"/>
              </w:rPr>
            </w:pPr>
            <w:r w:rsidRPr="002731CF">
              <w:rPr>
                <w:rFonts w:ascii="Garamond" w:hAnsi="Garamond"/>
                <w:sz w:val="22"/>
                <w:szCs w:val="22"/>
              </w:rPr>
              <w:t>(изменения выделены цветом)</w:t>
            </w:r>
          </w:p>
        </w:tc>
      </w:tr>
      <w:tr w:rsidR="00907CC4" w:rsidRPr="002731CF" w14:paraId="03D76142" w14:textId="77777777" w:rsidTr="00AC41A8">
        <w:trPr>
          <w:trHeight w:val="350"/>
        </w:trPr>
        <w:tc>
          <w:tcPr>
            <w:tcW w:w="993" w:type="dxa"/>
            <w:vAlign w:val="center"/>
          </w:tcPr>
          <w:p w14:paraId="671C5D51" w14:textId="53CD8909" w:rsidR="00907CC4" w:rsidRPr="002731CF" w:rsidRDefault="00907CC4" w:rsidP="00AC41A8">
            <w:pPr>
              <w:widowControl w:val="0"/>
              <w:jc w:val="center"/>
              <w:rPr>
                <w:rFonts w:ascii="Garamond" w:hAnsi="Garamond"/>
                <w:b/>
                <w:sz w:val="22"/>
                <w:szCs w:val="22"/>
              </w:rPr>
            </w:pPr>
            <w:r w:rsidRPr="002731CF">
              <w:rPr>
                <w:rFonts w:ascii="Garamond" w:hAnsi="Garamond" w:cs="Garamond"/>
                <w:b/>
                <w:bCs/>
                <w:sz w:val="22"/>
                <w:szCs w:val="22"/>
              </w:rPr>
              <w:t>5.3.2.3</w:t>
            </w:r>
          </w:p>
        </w:tc>
        <w:tc>
          <w:tcPr>
            <w:tcW w:w="6832" w:type="dxa"/>
          </w:tcPr>
          <w:p w14:paraId="766C9969" w14:textId="13D65C4D" w:rsidR="00907CC4" w:rsidRPr="002731CF" w:rsidRDefault="00907CC4" w:rsidP="002731CF">
            <w:pPr>
              <w:spacing w:before="120" w:after="120"/>
              <w:ind w:firstLine="567"/>
              <w:jc w:val="both"/>
              <w:rPr>
                <w:rFonts w:ascii="Garamond" w:hAnsi="Garamond"/>
                <w:sz w:val="22"/>
                <w:szCs w:val="22"/>
              </w:rPr>
            </w:pPr>
            <w:r w:rsidRPr="002731CF">
              <w:rPr>
                <w:rFonts w:ascii="Garamond" w:hAnsi="Garamond"/>
                <w:sz w:val="22"/>
                <w:szCs w:val="22"/>
              </w:rPr>
              <w:t xml:space="preserve">5.3.2.3. Планируемая дата начала поставки мощности с использованием введенного в эксплуатацию нового генерирующего объекта – указывается дата, которая не может быть позднее указанной в решении Правительства Российской Федерации даты более чем на установленный таким решением предельный срок, в течение которого поставка мощности может осуществляться с использованием временно замещающих генерирующих объектов (если решением Правительства Российской Федерации предусмотрено использование замещающих генерирующих объектов). В случае указания даты позднее даты, указанной в решении Правительства Российской Федерации (но не более чем на установленный таким решением предельный срок допустимого использования временно замещающих генерирующих объектов), обязательно должно быть указано на использование временно замещающих генерирующих объектов и указаны соответствующие </w:t>
            </w:r>
            <w:r w:rsidRPr="002731CF">
              <w:rPr>
                <w:rFonts w:ascii="Garamond" w:hAnsi="Garamond"/>
                <w:sz w:val="22"/>
                <w:szCs w:val="22"/>
              </w:rPr>
              <w:lastRenderedPageBreak/>
              <w:t>параметры для них (если решением Правительства Российской Федерации предусмотрено использование замещающих генерирующих объектов).</w:t>
            </w:r>
          </w:p>
        </w:tc>
        <w:tc>
          <w:tcPr>
            <w:tcW w:w="6983" w:type="dxa"/>
          </w:tcPr>
          <w:p w14:paraId="3F4637CC" w14:textId="1BCACE20" w:rsidR="00907CC4" w:rsidRPr="002731CF" w:rsidRDefault="00907CC4" w:rsidP="00AC41A8">
            <w:pPr>
              <w:spacing w:before="120" w:after="120"/>
              <w:ind w:firstLine="567"/>
              <w:jc w:val="both"/>
              <w:rPr>
                <w:rFonts w:ascii="Garamond" w:hAnsi="Garamond"/>
                <w:sz w:val="22"/>
                <w:szCs w:val="22"/>
              </w:rPr>
            </w:pPr>
            <w:r w:rsidRPr="002731CF">
              <w:rPr>
                <w:rFonts w:ascii="Garamond" w:hAnsi="Garamond"/>
                <w:sz w:val="22"/>
                <w:szCs w:val="22"/>
              </w:rPr>
              <w:lastRenderedPageBreak/>
              <w:t xml:space="preserve">5.3.2.3. Планируемая дата начала поставки мощности с использованием введенного в эксплуатацию нового генерирующего объекта – указывается дата, которая </w:t>
            </w:r>
            <w:r w:rsidRPr="002731CF">
              <w:rPr>
                <w:rFonts w:ascii="Garamond" w:hAnsi="Garamond"/>
                <w:sz w:val="22"/>
                <w:szCs w:val="22"/>
                <w:highlight w:val="yellow"/>
              </w:rPr>
              <w:t>не может быть ранее указанной в решении Правительства Российской Федерации даты</w:t>
            </w:r>
            <w:r w:rsidRPr="002731CF">
              <w:rPr>
                <w:rFonts w:ascii="Garamond" w:hAnsi="Garamond"/>
                <w:sz w:val="22"/>
                <w:szCs w:val="22"/>
              </w:rPr>
              <w:t xml:space="preserve"> и не может быть позднее указанной в решении Правительства Российской Федерации даты более чем на установленный таким решением предельный срок, в течение которого поставка мощности может осуществляться с использованием временно замещающих генерирующих объектов (если решением Правительства Российской Федерации предусмотрено использование замещающих генерирующих объектов). В случае указания даты позднее даты, указанной в решении Правительства Российской Федерации (но не более чем на установленный таким решением предельный срок допустимого использования временно замещающих генерирующих объектов), обязательно должно быть указано на использование временно </w:t>
            </w:r>
            <w:r w:rsidRPr="002731CF">
              <w:rPr>
                <w:rFonts w:ascii="Garamond" w:hAnsi="Garamond"/>
                <w:sz w:val="22"/>
                <w:szCs w:val="22"/>
              </w:rPr>
              <w:lastRenderedPageBreak/>
              <w:t>замещающих генерирующих объектов и указаны соответствующие параметры для них (если решением Правительства Российской Федерации предусмотрено использование замещающих генерирующих объектов).</w:t>
            </w:r>
          </w:p>
        </w:tc>
      </w:tr>
      <w:tr w:rsidR="00AD47B1" w:rsidRPr="002731CF" w14:paraId="0FDFFD28" w14:textId="77777777" w:rsidTr="00AC41A8">
        <w:trPr>
          <w:trHeight w:val="350"/>
        </w:trPr>
        <w:tc>
          <w:tcPr>
            <w:tcW w:w="993" w:type="dxa"/>
            <w:vAlign w:val="center"/>
          </w:tcPr>
          <w:p w14:paraId="78BAD3C6" w14:textId="77777777" w:rsidR="00AD47B1" w:rsidRPr="002731CF" w:rsidRDefault="00AD47B1" w:rsidP="00AD47B1">
            <w:pPr>
              <w:widowControl w:val="0"/>
              <w:jc w:val="center"/>
              <w:rPr>
                <w:rFonts w:ascii="Garamond" w:hAnsi="Garamond" w:cs="Garamond"/>
                <w:b/>
                <w:bCs/>
                <w:sz w:val="22"/>
                <w:szCs w:val="22"/>
              </w:rPr>
            </w:pPr>
            <w:r w:rsidRPr="002731CF">
              <w:rPr>
                <w:rFonts w:ascii="Garamond" w:hAnsi="Garamond" w:cs="Garamond"/>
                <w:b/>
                <w:bCs/>
                <w:sz w:val="22"/>
                <w:szCs w:val="22"/>
              </w:rPr>
              <w:lastRenderedPageBreak/>
              <w:t>6.2</w:t>
            </w:r>
          </w:p>
        </w:tc>
        <w:tc>
          <w:tcPr>
            <w:tcW w:w="6832" w:type="dxa"/>
          </w:tcPr>
          <w:p w14:paraId="325B58FA" w14:textId="77777777" w:rsidR="00AD47B1" w:rsidRPr="002731CF" w:rsidRDefault="00AD47B1" w:rsidP="00AD47B1">
            <w:pPr>
              <w:pStyle w:val="33"/>
              <w:ind w:right="-144"/>
              <w:rPr>
                <w:b/>
              </w:rPr>
            </w:pPr>
            <w:bookmarkStart w:id="0" w:name="_Toc83243125"/>
            <w:bookmarkStart w:id="1" w:name="_Toc156934758"/>
            <w:r w:rsidRPr="002731CF">
              <w:rPr>
                <w:b/>
              </w:rPr>
              <w:t>Формирование показателя эффективности генерирующих объектов</w:t>
            </w:r>
            <w:bookmarkEnd w:id="0"/>
            <w:bookmarkEnd w:id="1"/>
          </w:p>
          <w:p w14:paraId="75714702" w14:textId="77777777" w:rsidR="00AD47B1" w:rsidRPr="002731CF" w:rsidRDefault="00AD47B1" w:rsidP="00AD47B1">
            <w:pPr>
              <w:pStyle w:val="a9"/>
              <w:ind w:firstLine="567"/>
              <w:rPr>
                <w:rFonts w:ascii="Garamond" w:hAnsi="Garamond"/>
                <w:sz w:val="22"/>
                <w:szCs w:val="22"/>
                <w:lang w:val="ru-RU"/>
              </w:rPr>
            </w:pPr>
            <w:r w:rsidRPr="002731CF">
              <w:rPr>
                <w:rFonts w:ascii="Garamond" w:hAnsi="Garamond"/>
                <w:sz w:val="22"/>
                <w:szCs w:val="22"/>
                <w:lang w:val="ru-RU"/>
              </w:rPr>
              <w:t>В целях сравнения заявок участников КОМ НГО для каждого генерирующего объекта, в отношении которого подана ценовая заявка, СО рассчитывает:</w:t>
            </w:r>
          </w:p>
          <w:p w14:paraId="15BE0FEA" w14:textId="77777777" w:rsidR="00AD47B1" w:rsidRPr="002731CF" w:rsidRDefault="00AD47B1" w:rsidP="00AD47B1">
            <w:pPr>
              <w:pStyle w:val="a9"/>
              <w:numPr>
                <w:ilvl w:val="0"/>
                <w:numId w:val="48"/>
              </w:numPr>
              <w:tabs>
                <w:tab w:val="left" w:pos="851"/>
              </w:tabs>
              <w:overflowPunct w:val="0"/>
              <w:autoSpaceDE w:val="0"/>
              <w:autoSpaceDN w:val="0"/>
              <w:adjustRightInd w:val="0"/>
              <w:ind w:left="0" w:firstLine="567"/>
              <w:textAlignment w:val="baseline"/>
              <w:rPr>
                <w:rFonts w:ascii="Garamond" w:hAnsi="Garamond"/>
                <w:sz w:val="22"/>
                <w:szCs w:val="22"/>
                <w:lang w:val="ru-RU"/>
              </w:rPr>
            </w:pPr>
            <w:r w:rsidRPr="002731CF">
              <w:rPr>
                <w:rFonts w:ascii="Garamond" w:hAnsi="Garamond"/>
                <w:sz w:val="22"/>
                <w:szCs w:val="22"/>
                <w:lang w:val="ru-RU"/>
              </w:rPr>
              <w:t>несколько значений показателя эффективности, количество которых соответствует количеству вариантов значений капитальных затрат, указанных в ценовой заявке в отношении генерирующих объектов новых электростанций;</w:t>
            </w:r>
          </w:p>
          <w:p w14:paraId="377544F9" w14:textId="77777777" w:rsidR="00AD47B1" w:rsidRPr="002731CF" w:rsidRDefault="00AD47B1" w:rsidP="00AD47B1">
            <w:pPr>
              <w:pStyle w:val="a9"/>
              <w:numPr>
                <w:ilvl w:val="0"/>
                <w:numId w:val="48"/>
              </w:numPr>
              <w:tabs>
                <w:tab w:val="left" w:pos="851"/>
              </w:tabs>
              <w:overflowPunct w:val="0"/>
              <w:autoSpaceDE w:val="0"/>
              <w:autoSpaceDN w:val="0"/>
              <w:adjustRightInd w:val="0"/>
              <w:ind w:left="0" w:firstLine="567"/>
              <w:textAlignment w:val="baseline"/>
              <w:rPr>
                <w:rFonts w:ascii="Garamond" w:hAnsi="Garamond"/>
                <w:sz w:val="22"/>
                <w:szCs w:val="22"/>
                <w:lang w:val="ru-RU"/>
              </w:rPr>
            </w:pPr>
            <w:r w:rsidRPr="002731CF">
              <w:rPr>
                <w:rFonts w:ascii="Garamond" w:hAnsi="Garamond"/>
                <w:sz w:val="22"/>
                <w:szCs w:val="22"/>
                <w:lang w:val="ru-RU"/>
              </w:rPr>
              <w:t>одно значение показателя эффективности в иных случаях.</w:t>
            </w:r>
          </w:p>
          <w:p w14:paraId="28E3CA71" w14:textId="77777777" w:rsidR="00AD47B1" w:rsidRPr="002731CF" w:rsidRDefault="00AD47B1" w:rsidP="00AD47B1">
            <w:pPr>
              <w:pStyle w:val="a9"/>
              <w:ind w:firstLine="567"/>
              <w:rPr>
                <w:rFonts w:ascii="Garamond" w:hAnsi="Garamond"/>
                <w:sz w:val="22"/>
                <w:szCs w:val="22"/>
                <w:lang w:val="ru-RU"/>
              </w:rPr>
            </w:pPr>
            <w:r w:rsidRPr="002731CF">
              <w:rPr>
                <w:rFonts w:ascii="Garamond" w:hAnsi="Garamond"/>
                <w:sz w:val="22"/>
                <w:szCs w:val="22"/>
                <w:lang w:val="ru-RU"/>
              </w:rPr>
              <w:t xml:space="preserve">При этом индексом </w:t>
            </w:r>
            <w:r w:rsidRPr="002731CF">
              <w:rPr>
                <w:rFonts w:ascii="Garamond" w:hAnsi="Garamond"/>
                <w:i/>
                <w:sz w:val="22"/>
                <w:szCs w:val="22"/>
                <w:lang w:val="en-US"/>
              </w:rPr>
              <w:t>g</w:t>
            </w:r>
            <w:r w:rsidRPr="002731CF">
              <w:rPr>
                <w:rFonts w:ascii="Garamond" w:hAnsi="Garamond"/>
                <w:sz w:val="22"/>
                <w:szCs w:val="22"/>
                <w:lang w:val="ru-RU"/>
              </w:rPr>
              <w:t xml:space="preserve"> обозначается комбинация генерирующего объекта и варианта значений капитальных затрат, если признак указания нескольких вариантов значений капитальных затрат установлен в ценовой заявке. В ином случае индексом </w:t>
            </w:r>
            <w:r w:rsidRPr="002731CF">
              <w:rPr>
                <w:rFonts w:ascii="Garamond" w:hAnsi="Garamond"/>
                <w:i/>
                <w:sz w:val="22"/>
                <w:szCs w:val="22"/>
                <w:lang w:val="en-US"/>
              </w:rPr>
              <w:t>g</w:t>
            </w:r>
            <w:r w:rsidRPr="002731CF">
              <w:rPr>
                <w:rFonts w:ascii="Garamond" w:hAnsi="Garamond"/>
                <w:sz w:val="22"/>
                <w:szCs w:val="22"/>
                <w:lang w:val="ru-RU"/>
              </w:rPr>
              <w:t xml:space="preserve"> обозначается генерирующий объект.</w:t>
            </w:r>
          </w:p>
          <w:p w14:paraId="45DA1D8D" w14:textId="77777777" w:rsidR="00AD47B1" w:rsidRPr="002731CF" w:rsidRDefault="00AD47B1" w:rsidP="00AD47B1">
            <w:pPr>
              <w:pStyle w:val="a9"/>
              <w:numPr>
                <w:ilvl w:val="0"/>
                <w:numId w:val="47"/>
              </w:numPr>
              <w:tabs>
                <w:tab w:val="left" w:pos="993"/>
              </w:tabs>
              <w:suppressAutoHyphens/>
              <w:ind w:left="0" w:firstLine="567"/>
              <w:rPr>
                <w:rFonts w:ascii="Garamond" w:hAnsi="Garamond"/>
                <w:sz w:val="22"/>
                <w:szCs w:val="22"/>
                <w:lang w:val="ru-RU"/>
              </w:rPr>
            </w:pPr>
            <w:r w:rsidRPr="002731CF">
              <w:rPr>
                <w:rFonts w:ascii="Garamond" w:hAnsi="Garamond"/>
                <w:sz w:val="22"/>
                <w:szCs w:val="22"/>
                <w:lang w:val="ru-RU"/>
              </w:rPr>
              <w:t>Если ценовая заявка не содержит указания на использование временно замещающих генерирующих объектов, показатель эффективности генерирующего объекта рассчитывается по следующей формуле:</w:t>
            </w:r>
          </w:p>
          <w:p w14:paraId="5BAC9585" w14:textId="77777777" w:rsidR="00AD47B1" w:rsidRPr="002731CF" w:rsidRDefault="00B41D93" w:rsidP="00AD47B1">
            <w:pPr>
              <w:pStyle w:val="a9"/>
              <w:ind w:left="927"/>
              <w:jc w:val="center"/>
              <w:rPr>
                <w:rFonts w:ascii="Garamond" w:hAnsi="Garamond"/>
                <w:sz w:val="22"/>
                <w:szCs w:val="22"/>
                <w:lang w:val="ru-RU"/>
              </w:rPr>
            </w:pPr>
            <m:oMath>
              <m:sSubSup>
                <m:sSubSupPr>
                  <m:ctrlPr>
                    <w:rPr>
                      <w:rFonts w:ascii="Cambria Math" w:hAnsi="Cambria Math"/>
                      <w:i/>
                      <w:sz w:val="22"/>
                      <w:szCs w:val="22"/>
                    </w:rPr>
                  </m:ctrlPr>
                </m:sSubSupPr>
                <m:e>
                  <m:r>
                    <w:rPr>
                      <w:rFonts w:ascii="Cambria Math" w:hAnsi="Cambria Math"/>
                      <w:sz w:val="22"/>
                      <w:szCs w:val="22"/>
                      <w:lang w:val="en-US"/>
                    </w:rPr>
                    <m:t>k</m:t>
                  </m:r>
                </m:e>
                <m:sub>
                  <m:r>
                    <w:rPr>
                      <w:rFonts w:ascii="Cambria Math" w:hAnsi="Cambria Math"/>
                      <w:sz w:val="22"/>
                      <w:szCs w:val="22"/>
                    </w:rPr>
                    <m:t>g</m:t>
                  </m:r>
                </m:sub>
                <m:sup>
                  <m:r>
                    <w:rPr>
                      <w:rFonts w:ascii="Cambria Math" w:hAnsi="Cambria Math"/>
                      <w:sz w:val="22"/>
                      <w:szCs w:val="22"/>
                      <w:lang w:val="ru-RU"/>
                    </w:rPr>
                    <m:t>эфф</m:t>
                  </m:r>
                </m:sup>
              </m:sSubSup>
              <m:r>
                <w:rPr>
                  <w:rFonts w:ascii="Cambria Math" w:hAnsi="Cambria Math"/>
                  <w:sz w:val="22"/>
                  <w:szCs w:val="22"/>
                  <w:lang w:val="ru-RU"/>
                </w:rPr>
                <m:t>=</m:t>
              </m:r>
              <m:f>
                <m:fPr>
                  <m:ctrlPr>
                    <w:rPr>
                      <w:rFonts w:ascii="Cambria Math" w:hAnsi="Cambria Math"/>
                      <w:i/>
                      <w:sz w:val="22"/>
                      <w:szCs w:val="22"/>
                    </w:rPr>
                  </m:ctrlPr>
                </m:fPr>
                <m:num>
                  <m:nary>
                    <m:naryPr>
                      <m:chr m:val="∑"/>
                      <m:limLoc m:val="undOvr"/>
                      <m:ctrlPr>
                        <w:rPr>
                          <w:rFonts w:ascii="Cambria Math" w:hAnsi="Cambria Math"/>
                          <w:i/>
                          <w:sz w:val="22"/>
                          <w:szCs w:val="22"/>
                        </w:rPr>
                      </m:ctrlPr>
                    </m:naryPr>
                    <m:sub>
                      <m:r>
                        <w:rPr>
                          <w:rFonts w:ascii="Cambria Math" w:hAnsi="Cambria Math"/>
                          <w:sz w:val="22"/>
                          <w:szCs w:val="22"/>
                        </w:rPr>
                        <m:t>i</m:t>
                      </m:r>
                      <m:r>
                        <w:rPr>
                          <w:rFonts w:ascii="Cambria Math" w:hAnsi="Cambria Math"/>
                          <w:sz w:val="22"/>
                          <w:szCs w:val="22"/>
                          <w:lang w:val="ru-RU"/>
                        </w:rPr>
                        <m:t>=1</m:t>
                      </m:r>
                    </m:sub>
                    <m:sup>
                      <m:r>
                        <w:rPr>
                          <w:rFonts w:ascii="Cambria Math" w:hAnsi="Cambria Math"/>
                          <w:sz w:val="22"/>
                          <w:szCs w:val="22"/>
                          <w:lang w:val="ru-RU"/>
                        </w:rPr>
                        <m:t>20</m:t>
                      </m:r>
                    </m:sup>
                    <m:e>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Sub>
                      <m:r>
                        <w:rPr>
                          <w:rFonts w:ascii="Cambria Math" w:hAnsi="Cambria Math"/>
                          <w:sz w:val="22"/>
                          <w:szCs w:val="22"/>
                          <w:lang w:val="ru-RU"/>
                        </w:rPr>
                        <m:t>/</m:t>
                      </m:r>
                    </m:e>
                  </m:nary>
                  <m:sSup>
                    <m:sSupPr>
                      <m:ctrlPr>
                        <w:rPr>
                          <w:rFonts w:ascii="Cambria Math" w:hAnsi="Cambria Math"/>
                          <w:i/>
                          <w:sz w:val="22"/>
                          <w:szCs w:val="22"/>
                          <w:lang w:val="ru-RU"/>
                        </w:rPr>
                      </m:ctrlPr>
                    </m:sSupPr>
                    <m:e>
                      <m:r>
                        <w:rPr>
                          <w:rFonts w:ascii="Cambria Math" w:hAnsi="Cambria Math"/>
                          <w:sz w:val="22"/>
                          <w:szCs w:val="22"/>
                          <w:lang w:val="ru-RU"/>
                        </w:rPr>
                        <m:t>(ИПЦ)</m:t>
                      </m:r>
                    </m:e>
                    <m:sup>
                      <m:r>
                        <w:rPr>
                          <w:rFonts w:ascii="Cambria Math" w:hAnsi="Cambria Math"/>
                          <w:sz w:val="22"/>
                          <w:szCs w:val="22"/>
                          <w:lang w:val="en-US"/>
                        </w:rPr>
                        <m:t>i</m:t>
                      </m:r>
                      <m:r>
                        <w:rPr>
                          <w:rFonts w:ascii="Cambria Math" w:hAnsi="Cambria Math"/>
                          <w:sz w:val="22"/>
                          <w:szCs w:val="22"/>
                          <w:lang w:val="ru-RU"/>
                        </w:rPr>
                        <m:t>-1</m:t>
                      </m:r>
                    </m:sup>
                  </m:sSup>
                </m:num>
                <m:den>
                  <m:nary>
                    <m:naryPr>
                      <m:chr m:val="∑"/>
                      <m:limLoc m:val="undOvr"/>
                      <m:ctrlPr>
                        <w:rPr>
                          <w:rFonts w:ascii="Cambria Math" w:hAnsi="Cambria Math"/>
                          <w:i/>
                          <w:sz w:val="22"/>
                          <w:szCs w:val="22"/>
                        </w:rPr>
                      </m:ctrlPr>
                    </m:naryPr>
                    <m:sub>
                      <m:r>
                        <w:rPr>
                          <w:rFonts w:ascii="Cambria Math" w:hAnsi="Cambria Math"/>
                          <w:sz w:val="22"/>
                          <w:szCs w:val="22"/>
                        </w:rPr>
                        <m:t>i</m:t>
                      </m:r>
                      <m:r>
                        <w:rPr>
                          <w:rFonts w:ascii="Cambria Math" w:hAnsi="Cambria Math"/>
                          <w:sz w:val="22"/>
                          <w:szCs w:val="22"/>
                          <w:lang w:val="ru-RU"/>
                        </w:rPr>
                        <m:t>=1</m:t>
                      </m:r>
                    </m:sub>
                    <m:sup>
                      <m:r>
                        <w:rPr>
                          <w:rFonts w:ascii="Cambria Math" w:hAnsi="Cambria Math"/>
                          <w:sz w:val="22"/>
                          <w:szCs w:val="22"/>
                          <w:lang w:val="ru-RU"/>
                        </w:rPr>
                        <m:t>20</m:t>
                      </m:r>
                    </m:sup>
                    <m:e>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Sub>
                      <m:r>
                        <w:rPr>
                          <w:rFonts w:ascii="Cambria Math" w:hAnsi="Cambria Math"/>
                          <w:sz w:val="22"/>
                          <w:szCs w:val="22"/>
                          <w:lang w:val="ru-RU"/>
                        </w:rPr>
                        <m:t>/</m:t>
                      </m:r>
                      <m:sSup>
                        <m:sSupPr>
                          <m:ctrlPr>
                            <w:rPr>
                              <w:rFonts w:ascii="Cambria Math" w:hAnsi="Cambria Math"/>
                              <w:i/>
                              <w:sz w:val="22"/>
                              <w:szCs w:val="22"/>
                              <w:lang w:val="ru-RU"/>
                            </w:rPr>
                          </m:ctrlPr>
                        </m:sSupPr>
                        <m:e>
                          <m:r>
                            <w:rPr>
                              <w:rFonts w:ascii="Cambria Math" w:hAnsi="Cambria Math"/>
                              <w:sz w:val="22"/>
                              <w:szCs w:val="22"/>
                              <w:lang w:val="ru-RU"/>
                            </w:rPr>
                            <m:t>(ИПЦ)</m:t>
                          </m:r>
                        </m:e>
                        <m:sup>
                          <m:r>
                            <w:rPr>
                              <w:rFonts w:ascii="Cambria Math" w:hAnsi="Cambria Math"/>
                              <w:sz w:val="22"/>
                              <w:szCs w:val="22"/>
                              <w:lang w:val="en-US"/>
                            </w:rPr>
                            <m:t>i</m:t>
                          </m:r>
                          <m:r>
                            <w:rPr>
                              <w:rFonts w:ascii="Cambria Math" w:hAnsi="Cambria Math"/>
                              <w:sz w:val="22"/>
                              <w:szCs w:val="22"/>
                              <w:lang w:val="ru-RU"/>
                            </w:rPr>
                            <m:t>-1</m:t>
                          </m:r>
                        </m:sup>
                      </m:sSup>
                    </m:e>
                  </m:nary>
                </m:den>
              </m:f>
            </m:oMath>
            <w:r w:rsidR="00AD47B1" w:rsidRPr="002731CF">
              <w:rPr>
                <w:rFonts w:ascii="Garamond" w:hAnsi="Garamond"/>
                <w:sz w:val="22"/>
                <w:szCs w:val="22"/>
                <w:lang w:val="ru-RU"/>
              </w:rPr>
              <w:t xml:space="preserve">, </w:t>
            </w:r>
          </w:p>
          <w:p w14:paraId="06F0ED5B" w14:textId="77777777" w:rsidR="00AD47B1" w:rsidRPr="002731CF" w:rsidRDefault="00AD47B1" w:rsidP="00AD47B1">
            <w:pPr>
              <w:pStyle w:val="a9"/>
              <w:rPr>
                <w:rFonts w:ascii="Garamond" w:hAnsi="Garamond"/>
                <w:sz w:val="22"/>
                <w:szCs w:val="22"/>
                <w:lang w:val="ru-RU"/>
              </w:rPr>
            </w:pPr>
            <w:r w:rsidRPr="002731CF">
              <w:rPr>
                <w:rFonts w:ascii="Garamond" w:hAnsi="Garamond"/>
                <w:sz w:val="22"/>
                <w:szCs w:val="22"/>
                <w:lang w:val="ru-RU"/>
              </w:rPr>
              <w:t xml:space="preserve">где </w:t>
            </w:r>
            <w:r w:rsidRPr="002731CF">
              <w:rPr>
                <w:rFonts w:ascii="Garamond" w:hAnsi="Garamond"/>
                <w:i/>
                <w:sz w:val="22"/>
                <w:szCs w:val="22"/>
                <w:lang w:val="en-US"/>
              </w:rPr>
              <w:t>i</w:t>
            </w:r>
            <w:r w:rsidRPr="002731CF">
              <w:rPr>
                <w:rFonts w:ascii="Garamond" w:hAnsi="Garamond"/>
                <w:sz w:val="22"/>
                <w:szCs w:val="22"/>
                <w:lang w:val="ru-RU"/>
              </w:rPr>
              <w:t xml:space="preserve"> – порядковый номер года периода поставки мощности; </w:t>
            </w:r>
          </w:p>
          <w:p w14:paraId="63CE6DF5" w14:textId="77777777" w:rsidR="00AD47B1" w:rsidRPr="002731CF" w:rsidRDefault="00AD47B1" w:rsidP="00AD47B1">
            <w:pPr>
              <w:pStyle w:val="a9"/>
              <w:ind w:left="284"/>
              <w:rPr>
                <w:rFonts w:ascii="Garamond" w:hAnsi="Garamond"/>
                <w:sz w:val="22"/>
                <w:szCs w:val="22"/>
                <w:lang w:val="ru-RU"/>
              </w:rPr>
            </w:pPr>
            <m:oMath>
              <m:r>
                <w:rPr>
                  <w:rFonts w:ascii="Cambria Math" w:hAnsi="Cambria Math"/>
                  <w:sz w:val="22"/>
                  <w:szCs w:val="22"/>
                  <w:lang w:val="ru-RU"/>
                </w:rPr>
                <m:t>ИПЦ</m:t>
              </m:r>
            </m:oMath>
            <w:r w:rsidRPr="002731CF">
              <w:rPr>
                <w:rFonts w:ascii="Garamond" w:hAnsi="Garamond"/>
                <w:sz w:val="22"/>
                <w:szCs w:val="22"/>
                <w:lang w:val="ru-RU"/>
              </w:rPr>
              <w:t xml:space="preserve"> – определенное в решении Правительства Российской Федерации прогнозное значение индекса потребительских цен в период поставки мощности по итогам КОМ НГО;</w:t>
            </w:r>
          </w:p>
          <w:p w14:paraId="015D4F29" w14:textId="77777777" w:rsidR="00AD47B1" w:rsidRPr="002731CF" w:rsidRDefault="00B41D93" w:rsidP="00AD47B1">
            <w:pPr>
              <w:pStyle w:val="a9"/>
              <w:ind w:left="284"/>
              <w:rPr>
                <w:rFonts w:ascii="Garamond" w:hAnsi="Garamond"/>
                <w:sz w:val="22"/>
                <w:szCs w:val="22"/>
                <w:lang w:val="ru-RU"/>
              </w:rPr>
            </w:pPr>
            <m:oMath>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Sub>
            </m:oMath>
            <w:r w:rsidR="00AD47B1" w:rsidRPr="002731CF">
              <w:rPr>
                <w:rFonts w:ascii="Garamond" w:hAnsi="Garamond"/>
                <w:sz w:val="22"/>
                <w:szCs w:val="22"/>
                <w:lang w:val="ru-RU"/>
              </w:rPr>
              <w:t xml:space="preserve"> – объем выработки электрической энергии в году </w:t>
            </w:r>
            <w:r w:rsidR="00AD47B1" w:rsidRPr="002731CF">
              <w:rPr>
                <w:rFonts w:ascii="Garamond" w:hAnsi="Garamond"/>
                <w:i/>
                <w:sz w:val="22"/>
                <w:szCs w:val="22"/>
                <w:lang w:val="en-US"/>
              </w:rPr>
              <w:t>i</w:t>
            </w:r>
            <w:r w:rsidR="00AD47B1" w:rsidRPr="002731CF">
              <w:rPr>
                <w:rFonts w:ascii="Garamond" w:hAnsi="Garamond"/>
                <w:sz w:val="22"/>
                <w:szCs w:val="22"/>
                <w:lang w:val="ru-RU"/>
              </w:rPr>
              <w:t>, определяемый по следующей формуле:</w:t>
            </w:r>
          </w:p>
          <w:p w14:paraId="73B294BC" w14:textId="77777777" w:rsidR="00AD47B1" w:rsidRPr="002731CF" w:rsidRDefault="00B41D93" w:rsidP="00AD47B1">
            <w:pPr>
              <w:pStyle w:val="a9"/>
              <w:ind w:firstLine="567"/>
              <w:jc w:val="center"/>
              <w:rPr>
                <w:rFonts w:ascii="Garamond" w:hAnsi="Garamond"/>
                <w:sz w:val="22"/>
                <w:szCs w:val="22"/>
                <w:lang w:val="ru-RU"/>
              </w:rPr>
            </w:pPr>
            <m:oMath>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Sub>
              <m:r>
                <w:rPr>
                  <w:rFonts w:ascii="Cambria Math" w:hAnsi="Cambria Math"/>
                  <w:sz w:val="22"/>
                  <w:szCs w:val="22"/>
                  <w:lang w:val="ru-RU"/>
                </w:rPr>
                <m:t>=</m:t>
              </m:r>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i</m:t>
                  </m:r>
                </m:sub>
              </m:sSub>
              <m:r>
                <w:rPr>
                  <w:rFonts w:ascii="Cambria Math" w:hAnsi="Cambria Math"/>
                  <w:sz w:val="22"/>
                  <w:szCs w:val="22"/>
                  <w:lang w:val="ru-RU"/>
                </w:rPr>
                <m:t>∙</m:t>
              </m:r>
              <m:r>
                <m:rPr>
                  <m:sty m:val="p"/>
                </m:rPr>
                <w:rPr>
                  <w:rFonts w:ascii="Cambria Math" w:hAnsi="Cambria Math"/>
                  <w:sz w:val="22"/>
                  <w:szCs w:val="22"/>
                </w:rPr>
                <m:t>min</m:t>
              </m:r>
              <m:r>
                <m:rPr>
                  <m:sty m:val="p"/>
                </m:rPr>
                <w:rPr>
                  <w:rFonts w:ascii="Cambria Math" w:hAnsi="Cambria Math"/>
                  <w:sz w:val="22"/>
                  <w:szCs w:val="22"/>
                  <w:lang w:val="ru-RU"/>
                </w:rPr>
                <m:t>⁡</m:t>
              </m:r>
              <m:r>
                <w:rPr>
                  <w:rFonts w:ascii="Cambria Math" w:hAnsi="Cambria Math"/>
                  <w:sz w:val="22"/>
                  <w:szCs w:val="22"/>
                  <w:lang w:val="ru-RU"/>
                </w:rPr>
                <m:t>(</m:t>
              </m:r>
              <m:sSubSup>
                <m:sSubSupPr>
                  <m:ctrlPr>
                    <w:rPr>
                      <w:rFonts w:ascii="Cambria Math" w:hAnsi="Cambria Math"/>
                      <w:i/>
                      <w:sz w:val="22"/>
                      <w:szCs w:val="22"/>
                    </w:rPr>
                  </m:ctrlPr>
                </m:sSubSupPr>
                <m:e>
                  <m:r>
                    <w:rPr>
                      <w:rFonts w:ascii="Cambria Math" w:hAnsi="Cambria Math"/>
                      <w:sz w:val="22"/>
                      <w:szCs w:val="22"/>
                    </w:rPr>
                    <m:t>N</m:t>
                  </m:r>
                </m:e>
                <m:sub>
                  <m:r>
                    <w:rPr>
                      <w:rFonts w:ascii="Cambria Math" w:hAnsi="Cambria Math"/>
                      <w:sz w:val="22"/>
                      <w:szCs w:val="22"/>
                      <w:lang w:val="en-US"/>
                    </w:rPr>
                    <m:t>g</m:t>
                  </m:r>
                </m:sub>
                <m:sup>
                  <m:r>
                    <w:rPr>
                      <w:rFonts w:ascii="Cambria Math" w:hAnsi="Cambria Math"/>
                      <w:sz w:val="22"/>
                      <w:szCs w:val="22"/>
                      <w:lang w:val="ru-RU"/>
                    </w:rPr>
                    <m:t>уст</m:t>
                  </m:r>
                </m:sup>
              </m:sSubSup>
              <m:r>
                <w:rPr>
                  <w:rFonts w:ascii="Cambria Math" w:hAnsi="Cambria Math"/>
                  <w:sz w:val="22"/>
                  <w:szCs w:val="22"/>
                  <w:lang w:val="ru-RU"/>
                </w:rPr>
                <m:t>∙</m:t>
              </m:r>
              <m:sSub>
                <m:sSubPr>
                  <m:ctrlPr>
                    <w:rPr>
                      <w:rFonts w:ascii="Cambria Math" w:hAnsi="Cambria Math"/>
                      <w:i/>
                      <w:sz w:val="22"/>
                      <w:szCs w:val="22"/>
                    </w:rPr>
                  </m:ctrlPr>
                </m:sSubPr>
                <m:e>
                  <m:r>
                    <w:rPr>
                      <w:rFonts w:ascii="Cambria Math" w:hAnsi="Cambria Math"/>
                      <w:sz w:val="22"/>
                      <w:szCs w:val="22"/>
                      <w:lang w:val="ru-RU"/>
                    </w:rPr>
                    <m:t>КИУМ</m:t>
                  </m:r>
                </m:e>
                <m:sub>
                  <m:r>
                    <w:rPr>
                      <w:rFonts w:ascii="Cambria Math" w:hAnsi="Cambria Math"/>
                      <w:sz w:val="22"/>
                      <w:szCs w:val="22"/>
                      <w:lang w:val="en-US"/>
                    </w:rPr>
                    <m:t>g</m:t>
                  </m:r>
                </m:sub>
              </m:sSub>
              <m:r>
                <w:rPr>
                  <w:rFonts w:ascii="Cambria Math" w:hAnsi="Cambria Math"/>
                  <w:sz w:val="22"/>
                  <w:szCs w:val="22"/>
                  <w:lang w:val="ru-RU"/>
                </w:rPr>
                <m:t>;</m:t>
              </m:r>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z</m:t>
                  </m:r>
                </m:sub>
                <m:sup>
                  <m:r>
                    <w:rPr>
                      <w:rFonts w:ascii="Cambria Math" w:hAnsi="Cambria Math"/>
                      <w:sz w:val="22"/>
                      <w:szCs w:val="22"/>
                      <w:lang w:val="ru-RU"/>
                    </w:rPr>
                    <m:t>спрос</m:t>
                  </m:r>
                </m:sup>
              </m:sSubSup>
              <m:r>
                <w:rPr>
                  <w:rFonts w:ascii="Cambria Math" w:hAnsi="Cambria Math"/>
                  <w:sz w:val="22"/>
                  <w:szCs w:val="22"/>
                  <w:lang w:val="ru-RU"/>
                </w:rPr>
                <m:t>)</m:t>
              </m:r>
            </m:oMath>
            <w:r w:rsidR="00AD47B1" w:rsidRPr="002731CF">
              <w:rPr>
                <w:rFonts w:ascii="Garamond" w:hAnsi="Garamond"/>
                <w:sz w:val="22"/>
                <w:szCs w:val="22"/>
                <w:lang w:val="ru-RU"/>
              </w:rPr>
              <w:t>,</w:t>
            </w:r>
          </w:p>
          <w:p w14:paraId="2500DD05" w14:textId="77777777" w:rsidR="00AD47B1" w:rsidRPr="002731CF" w:rsidRDefault="00AD47B1" w:rsidP="00AD47B1">
            <w:pPr>
              <w:pStyle w:val="a9"/>
              <w:rPr>
                <w:rFonts w:ascii="Garamond" w:hAnsi="Garamond"/>
                <w:sz w:val="22"/>
                <w:szCs w:val="22"/>
                <w:lang w:val="ru-RU"/>
              </w:rPr>
            </w:pPr>
            <w:r w:rsidRPr="002731CF">
              <w:rPr>
                <w:rFonts w:ascii="Garamond" w:hAnsi="Garamond"/>
                <w:sz w:val="22"/>
                <w:szCs w:val="22"/>
                <w:lang w:val="ru-RU"/>
              </w:rPr>
              <w:t xml:space="preserve">где </w:t>
            </w: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i</m:t>
                  </m:r>
                </m:sub>
              </m:sSub>
            </m:oMath>
            <w:r w:rsidRPr="002731CF">
              <w:rPr>
                <w:rFonts w:ascii="Garamond" w:hAnsi="Garamond"/>
                <w:sz w:val="22"/>
                <w:szCs w:val="22"/>
                <w:lang w:val="ru-RU"/>
              </w:rPr>
              <w:t xml:space="preserve"> – количество часов в году </w:t>
            </w:r>
            <w:r w:rsidRPr="002731CF">
              <w:rPr>
                <w:rFonts w:ascii="Garamond" w:hAnsi="Garamond"/>
                <w:i/>
                <w:sz w:val="22"/>
                <w:szCs w:val="22"/>
                <w:lang w:val="en-US"/>
              </w:rPr>
              <w:t>i</w:t>
            </w:r>
            <w:r w:rsidRPr="002731CF">
              <w:rPr>
                <w:rFonts w:ascii="Garamond" w:hAnsi="Garamond"/>
                <w:sz w:val="22"/>
                <w:szCs w:val="22"/>
                <w:lang w:val="ru-RU"/>
              </w:rPr>
              <w:t xml:space="preserve">; </w:t>
            </w:r>
          </w:p>
          <w:p w14:paraId="2D2BDD69" w14:textId="77777777" w:rsidR="00AD47B1" w:rsidRPr="002731CF" w:rsidRDefault="00B41D93" w:rsidP="00AD47B1">
            <w:pPr>
              <w:pStyle w:val="a9"/>
              <w:ind w:left="284"/>
              <w:rPr>
                <w:rFonts w:ascii="Garamond" w:hAnsi="Garamond"/>
                <w:sz w:val="22"/>
                <w:szCs w:val="22"/>
                <w:lang w:val="ru-RU"/>
              </w:rPr>
            </w:pPr>
            <m:oMath>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lang w:val="en-US"/>
                    </w:rPr>
                    <m:t>g</m:t>
                  </m:r>
                </m:sub>
                <m:sup>
                  <m:r>
                    <w:rPr>
                      <w:rFonts w:ascii="Cambria Math" w:hAnsi="Cambria Math"/>
                      <w:sz w:val="22"/>
                      <w:szCs w:val="22"/>
                      <w:lang w:val="ru-RU"/>
                    </w:rPr>
                    <m:t>уст</m:t>
                  </m:r>
                </m:sup>
              </m:sSubSup>
            </m:oMath>
            <w:r w:rsidR="00AD47B1" w:rsidRPr="002731CF">
              <w:rPr>
                <w:rFonts w:ascii="Garamond" w:hAnsi="Garamond"/>
                <w:sz w:val="22"/>
                <w:szCs w:val="22"/>
                <w:lang w:val="ru-RU"/>
              </w:rPr>
              <w:t xml:space="preserve"> – объем мощности, предлагаемый участником оптового рынка к продаже по результатам</w:t>
            </w:r>
            <w:r w:rsidR="00AD47B1" w:rsidRPr="002731CF" w:rsidDel="0092457B">
              <w:rPr>
                <w:rStyle w:val="ad"/>
                <w:rFonts w:ascii="Garamond" w:hAnsi="Garamond"/>
                <w:sz w:val="22"/>
                <w:szCs w:val="22"/>
                <w:lang w:val="ru-RU"/>
              </w:rPr>
              <w:t xml:space="preserve"> </w:t>
            </w:r>
            <w:r w:rsidR="00AD47B1" w:rsidRPr="002731CF">
              <w:rPr>
                <w:rStyle w:val="ad"/>
                <w:rFonts w:ascii="Garamond" w:hAnsi="Garamond"/>
                <w:sz w:val="22"/>
                <w:szCs w:val="22"/>
                <w:lang w:val="ru-RU"/>
              </w:rPr>
              <w:t>КОМ НГО</w:t>
            </w:r>
            <w:r w:rsidR="00AD47B1" w:rsidRPr="002731CF">
              <w:rPr>
                <w:rFonts w:ascii="Garamond" w:hAnsi="Garamond"/>
                <w:sz w:val="22"/>
                <w:szCs w:val="22"/>
                <w:lang w:val="ru-RU"/>
              </w:rPr>
              <w:t>, указанный в ценовой заявке, равный объему установленной мощности генерирующего объекта;</w:t>
            </w:r>
          </w:p>
          <w:p w14:paraId="06D9E1C2" w14:textId="77777777" w:rsidR="00AD47B1" w:rsidRPr="002731CF" w:rsidRDefault="00B41D93" w:rsidP="00AD47B1">
            <w:pPr>
              <w:pStyle w:val="a9"/>
              <w:ind w:left="284"/>
              <w:rPr>
                <w:rFonts w:ascii="Garamond" w:hAnsi="Garamond"/>
                <w:sz w:val="22"/>
                <w:szCs w:val="22"/>
                <w:lang w:val="ru-RU"/>
              </w:rPr>
            </w:pPr>
            <m:oMath>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z</m:t>
                  </m:r>
                </m:sub>
                <m:sup>
                  <m:r>
                    <w:rPr>
                      <w:rFonts w:ascii="Cambria Math" w:hAnsi="Cambria Math"/>
                      <w:sz w:val="22"/>
                      <w:szCs w:val="22"/>
                      <w:lang w:val="ru-RU"/>
                    </w:rPr>
                    <m:t>спрос</m:t>
                  </m:r>
                </m:sup>
              </m:sSubSup>
            </m:oMath>
            <w:r w:rsidR="00AD47B1" w:rsidRPr="002731CF">
              <w:rPr>
                <w:rFonts w:ascii="Garamond" w:hAnsi="Garamond"/>
                <w:sz w:val="22"/>
                <w:szCs w:val="22"/>
                <w:lang w:val="ru-RU"/>
              </w:rPr>
              <w:t xml:space="preserve"> – объем мощности, необходимой к отбору по итогам КОМ НГО по территории ТНГ </w:t>
            </w:r>
            <w:r w:rsidR="00AD47B1" w:rsidRPr="002731CF">
              <w:rPr>
                <w:rFonts w:ascii="Garamond" w:hAnsi="Garamond"/>
                <w:i/>
                <w:sz w:val="22"/>
                <w:szCs w:val="22"/>
                <w:lang w:val="en-US"/>
              </w:rPr>
              <w:t>z</w:t>
            </w:r>
            <w:r w:rsidR="00AD47B1" w:rsidRPr="002731CF">
              <w:rPr>
                <w:rFonts w:ascii="Garamond" w:hAnsi="Garamond"/>
                <w:sz w:val="22"/>
                <w:szCs w:val="22"/>
                <w:lang w:val="ru-RU"/>
              </w:rPr>
              <w:t>, соответствующий наиболее поздней из указанных в решении Правительства Российской Федерации дат начала поставки мощности;</w:t>
            </w:r>
          </w:p>
          <w:p w14:paraId="6FB6966E" w14:textId="77777777" w:rsidR="00AD47B1" w:rsidRPr="002731CF" w:rsidRDefault="00B41D93" w:rsidP="00AD47B1">
            <w:pPr>
              <w:pStyle w:val="a9"/>
              <w:ind w:left="284"/>
              <w:rPr>
                <w:rFonts w:ascii="Garamond" w:hAnsi="Garamond"/>
                <w:sz w:val="22"/>
                <w:szCs w:val="22"/>
                <w:lang w:val="ru-RU"/>
              </w:rPr>
            </w:pPr>
            <m:oMath>
              <m:sSub>
                <m:sSubPr>
                  <m:ctrlPr>
                    <w:rPr>
                      <w:rFonts w:ascii="Cambria Math" w:hAnsi="Cambria Math"/>
                      <w:i/>
                      <w:sz w:val="22"/>
                      <w:szCs w:val="22"/>
                    </w:rPr>
                  </m:ctrlPr>
                </m:sSubPr>
                <m:e>
                  <m:r>
                    <w:rPr>
                      <w:rFonts w:ascii="Cambria Math" w:hAnsi="Cambria Math"/>
                      <w:sz w:val="22"/>
                      <w:szCs w:val="22"/>
                      <w:lang w:val="ru-RU"/>
                    </w:rPr>
                    <m:t>КИУМ</m:t>
                  </m:r>
                </m:e>
                <m:sub>
                  <m:r>
                    <w:rPr>
                      <w:rFonts w:ascii="Cambria Math" w:hAnsi="Cambria Math"/>
                      <w:sz w:val="22"/>
                      <w:szCs w:val="22"/>
                      <w:lang w:val="en-US"/>
                    </w:rPr>
                    <m:t>g</m:t>
                  </m:r>
                </m:sub>
              </m:sSub>
            </m:oMath>
            <w:r w:rsidR="00AD47B1" w:rsidRPr="002731CF">
              <w:rPr>
                <w:rFonts w:ascii="Garamond" w:hAnsi="Garamond"/>
                <w:sz w:val="22"/>
                <w:szCs w:val="22"/>
                <w:lang w:val="ru-RU"/>
              </w:rPr>
              <w:t xml:space="preserve"> – коэффициент использования установленной мощности, определяемый для генерирующего объекта </w:t>
            </w:r>
            <w:r w:rsidR="00AD47B1" w:rsidRPr="002731CF">
              <w:rPr>
                <w:rFonts w:ascii="Garamond" w:hAnsi="Garamond"/>
                <w:i/>
                <w:sz w:val="22"/>
                <w:szCs w:val="22"/>
                <w:lang w:val="en-US"/>
              </w:rPr>
              <w:t>g</w:t>
            </w:r>
            <w:r w:rsidR="00AD47B1" w:rsidRPr="002731CF">
              <w:rPr>
                <w:rFonts w:ascii="Garamond" w:hAnsi="Garamond"/>
                <w:sz w:val="22"/>
                <w:szCs w:val="22"/>
                <w:lang w:val="ru-RU"/>
              </w:rPr>
              <w:t xml:space="preserve"> в соответствии с информацией, публикуемой СО согласно п. 3.2 настоящего Регламента;</w:t>
            </w:r>
          </w:p>
          <w:p w14:paraId="4AB5FAB0" w14:textId="77777777" w:rsidR="00AD47B1" w:rsidRPr="002731CF" w:rsidRDefault="00B41D93" w:rsidP="00AD47B1">
            <w:pPr>
              <w:pStyle w:val="a9"/>
              <w:ind w:left="284"/>
              <w:rPr>
                <w:rFonts w:ascii="Garamond" w:hAnsi="Garamond"/>
                <w:sz w:val="22"/>
                <w:szCs w:val="22"/>
                <w:lang w:val="ru-RU"/>
              </w:rPr>
            </w:pPr>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Sub>
            </m:oMath>
            <w:r w:rsidR="00AD47B1" w:rsidRPr="002731CF">
              <w:rPr>
                <w:rFonts w:ascii="Garamond" w:hAnsi="Garamond"/>
                <w:sz w:val="22"/>
                <w:szCs w:val="22"/>
                <w:lang w:val="ru-RU"/>
              </w:rPr>
              <w:t xml:space="preserve"> – затраты на производство электрической энергии и мощности в году </w:t>
            </w:r>
            <w:r w:rsidR="00AD47B1" w:rsidRPr="002731CF">
              <w:rPr>
                <w:rFonts w:ascii="Garamond" w:hAnsi="Garamond"/>
                <w:i/>
                <w:sz w:val="22"/>
                <w:szCs w:val="22"/>
                <w:lang w:val="en-US"/>
              </w:rPr>
              <w:t>i</w:t>
            </w:r>
            <w:r w:rsidR="00AD47B1" w:rsidRPr="002731CF">
              <w:rPr>
                <w:rFonts w:ascii="Garamond" w:hAnsi="Garamond"/>
                <w:sz w:val="22"/>
                <w:szCs w:val="22"/>
                <w:lang w:val="ru-RU"/>
              </w:rPr>
              <w:t>, определяемые по формуле:</w:t>
            </w:r>
          </w:p>
          <w:p w14:paraId="425F0E2D" w14:textId="77777777" w:rsidR="00AD47B1" w:rsidRPr="002731CF" w:rsidRDefault="00B41D93" w:rsidP="00AD47B1">
            <w:pPr>
              <w:pStyle w:val="a9"/>
              <w:ind w:firstLine="567"/>
              <w:jc w:val="center"/>
              <w:rPr>
                <w:rFonts w:ascii="Garamond" w:hAnsi="Garamond"/>
                <w:sz w:val="22"/>
                <w:szCs w:val="22"/>
                <w:lang w:val="ru-RU"/>
              </w:rPr>
            </w:pPr>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Sub>
              <m:r>
                <w:rPr>
                  <w:rFonts w:ascii="Cambria Math" w:hAnsi="Cambria Math"/>
                  <w:sz w:val="22"/>
                  <w:szCs w:val="22"/>
                  <w:lang w:val="ru-RU"/>
                </w:rPr>
                <m:t>=</m:t>
              </m:r>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Sub>
              <m:r>
                <w:rPr>
                  <w:rFonts w:ascii="Cambria Math" w:hAnsi="Cambria Math"/>
                  <w:sz w:val="22"/>
                  <w:szCs w:val="22"/>
                  <w:lang w:val="ru-RU"/>
                </w:rPr>
                <m:t>∙</m:t>
              </m:r>
              <m:sSubSup>
                <m:sSubSupPr>
                  <m:ctrlPr>
                    <w:rPr>
                      <w:rFonts w:ascii="Cambria Math" w:hAnsi="Cambria Math"/>
                      <w:i/>
                      <w:sz w:val="22"/>
                      <w:szCs w:val="22"/>
                    </w:rPr>
                  </m:ctrlPr>
                </m:sSubSupPr>
                <m:e>
                  <m:r>
                    <w:rPr>
                      <w:rFonts w:ascii="Cambria Math" w:hAnsi="Cambria Math"/>
                      <w:sz w:val="22"/>
                      <w:szCs w:val="22"/>
                      <w:lang w:val="ru-RU"/>
                    </w:rPr>
                    <m:t>Ц</m:t>
                  </m:r>
                </m:e>
                <m:sub>
                  <m:r>
                    <w:rPr>
                      <w:rFonts w:ascii="Cambria Math" w:hAnsi="Cambria Math"/>
                      <w:sz w:val="22"/>
                      <w:szCs w:val="22"/>
                    </w:rPr>
                    <m:t>g</m:t>
                  </m:r>
                </m:sub>
                <m:sup>
                  <m:r>
                    <w:rPr>
                      <w:rFonts w:ascii="Cambria Math" w:hAnsi="Cambria Math"/>
                      <w:sz w:val="22"/>
                      <w:szCs w:val="22"/>
                      <w:lang w:val="ru-RU"/>
                    </w:rPr>
                    <m:t>ээ</m:t>
                  </m:r>
                </m:sup>
              </m:sSubSup>
              <m:r>
                <w:rPr>
                  <w:rFonts w:ascii="Cambria Math" w:hAnsi="Cambria Math"/>
                  <w:sz w:val="22"/>
                  <w:szCs w:val="22"/>
                  <w:lang w:val="ru-RU"/>
                </w:rPr>
                <m:t>∙</m:t>
              </m:r>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lang w:val="en-US"/>
                    </w:rPr>
                    <m:t>i</m:t>
                  </m:r>
                </m:sub>
                <m:sup>
                  <m:r>
                    <w:rPr>
                      <w:rFonts w:ascii="Cambria Math" w:hAnsi="Cambria Math"/>
                      <w:sz w:val="22"/>
                      <w:szCs w:val="22"/>
                      <w:lang w:val="ru-RU"/>
                    </w:rPr>
                    <m:t>ин</m:t>
                  </m:r>
                  <m:sSub>
                    <m:sSubPr>
                      <m:ctrlPr>
                        <w:rPr>
                          <w:rFonts w:ascii="Cambria Math" w:hAnsi="Cambria Math"/>
                          <w:i/>
                          <w:sz w:val="22"/>
                          <w:szCs w:val="22"/>
                        </w:rPr>
                      </m:ctrlPr>
                    </m:sSubPr>
                    <m:e>
                      <m:r>
                        <w:rPr>
                          <w:rFonts w:ascii="Cambria Math" w:hAnsi="Cambria Math"/>
                          <w:sz w:val="22"/>
                          <w:szCs w:val="22"/>
                          <w:lang w:val="ru-RU"/>
                        </w:rPr>
                        <m:t>д</m:t>
                      </m:r>
                    </m:e>
                    <m:sub>
                      <m:r>
                        <w:rPr>
                          <w:rFonts w:ascii="Cambria Math" w:hAnsi="Cambria Math"/>
                          <w:sz w:val="22"/>
                          <w:szCs w:val="22"/>
                          <w:lang w:val="ru-RU"/>
                        </w:rPr>
                        <m:t>ээ</m:t>
                      </m:r>
                    </m:sub>
                  </m:sSub>
                </m:sup>
              </m:sSubSup>
              <m:r>
                <w:rPr>
                  <w:rFonts w:ascii="Cambria Math" w:hAnsi="Cambria Math"/>
                  <w:sz w:val="22"/>
                  <w:szCs w:val="22"/>
                  <w:lang w:val="ru-RU"/>
                </w:rPr>
                <m:t>+</m:t>
              </m:r>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lang w:val="en-US"/>
                    </w:rPr>
                    <m:t>g</m:t>
                  </m:r>
                </m:sub>
                <m:sup>
                  <m:r>
                    <w:rPr>
                      <w:rFonts w:ascii="Cambria Math" w:hAnsi="Cambria Math"/>
                      <w:sz w:val="22"/>
                      <w:szCs w:val="22"/>
                      <w:lang w:val="ru-RU"/>
                    </w:rPr>
                    <m:t>уст</m:t>
                  </m:r>
                </m:sup>
              </m:sSubSup>
              <m:r>
                <w:rPr>
                  <w:rFonts w:ascii="Cambria Math" w:hAnsi="Cambria Math"/>
                  <w:sz w:val="22"/>
                  <w:szCs w:val="22"/>
                  <w:lang w:val="ru-RU"/>
                </w:rPr>
                <m:t>∙(12∙</m:t>
              </m:r>
              <m:sSub>
                <m:sSubPr>
                  <m:ctrlPr>
                    <w:rPr>
                      <w:rFonts w:ascii="Cambria Math" w:hAnsi="Cambria Math"/>
                      <w:i/>
                      <w:sz w:val="22"/>
                      <w:szCs w:val="22"/>
                      <w:lang w:val="en-US"/>
                    </w:rPr>
                  </m:ctrlPr>
                </m:sSubPr>
                <m:e>
                  <m:r>
                    <w:rPr>
                      <w:rFonts w:ascii="Cambria Math" w:hAnsi="Cambria Math"/>
                      <w:sz w:val="22"/>
                      <w:szCs w:val="22"/>
                      <w:lang w:val="en-US"/>
                    </w:rPr>
                    <m:t>OpEx</m:t>
                  </m:r>
                </m:e>
                <m:sub>
                  <m:r>
                    <w:rPr>
                      <w:rFonts w:ascii="Cambria Math" w:hAnsi="Cambria Math"/>
                      <w:sz w:val="22"/>
                      <w:szCs w:val="22"/>
                      <w:lang w:val="en-US"/>
                    </w:rPr>
                    <m:t>g</m:t>
                  </m:r>
                </m:sub>
              </m:sSub>
              <m:r>
                <w:rPr>
                  <w:rFonts w:ascii="Cambria Math" w:hAnsi="Cambria Math"/>
                  <w:sz w:val="22"/>
                  <w:szCs w:val="22"/>
                  <w:lang w:val="ru-RU"/>
                </w:rPr>
                <m:t>∙</m:t>
              </m:r>
              <m:sSup>
                <m:sSupPr>
                  <m:ctrlPr>
                    <w:rPr>
                      <w:rFonts w:ascii="Cambria Math" w:hAnsi="Cambria Math"/>
                      <w:i/>
                      <w:sz w:val="22"/>
                      <w:szCs w:val="22"/>
                      <w:lang w:val="ru-RU"/>
                    </w:rPr>
                  </m:ctrlPr>
                </m:sSupPr>
                <m:e>
                  <m:r>
                    <w:rPr>
                      <w:rFonts w:ascii="Cambria Math" w:hAnsi="Cambria Math"/>
                      <w:sz w:val="22"/>
                      <w:szCs w:val="22"/>
                      <w:lang w:val="ru-RU"/>
                    </w:rPr>
                    <m:t>(ИПЦ)</m:t>
                  </m:r>
                </m:e>
                <m:sup>
                  <m:r>
                    <w:rPr>
                      <w:rFonts w:ascii="Cambria Math" w:hAnsi="Cambria Math"/>
                      <w:sz w:val="22"/>
                      <w:szCs w:val="22"/>
                      <w:lang w:val="en-US"/>
                    </w:rPr>
                    <m:t>i</m:t>
                  </m:r>
                  <m:r>
                    <w:rPr>
                      <w:rFonts w:ascii="Cambria Math" w:hAnsi="Cambria Math"/>
                      <w:sz w:val="22"/>
                      <w:szCs w:val="22"/>
                      <w:lang w:val="ru-RU"/>
                    </w:rPr>
                    <m:t>-1</m:t>
                  </m:r>
                </m:sup>
              </m:sSup>
              <m:r>
                <w:rPr>
                  <w:rFonts w:ascii="Cambria Math" w:hAnsi="Cambria Math"/>
                  <w:sz w:val="22"/>
                  <w:szCs w:val="22"/>
                  <w:lang w:val="ru-RU"/>
                </w:rPr>
                <m:t>+</m:t>
              </m:r>
              <m:sSubSup>
                <m:sSubSupPr>
                  <m:ctrlPr>
                    <w:rPr>
                      <w:rFonts w:ascii="Cambria Math" w:hAnsi="Cambria Math"/>
                      <w:i/>
                      <w:sz w:val="22"/>
                      <w:szCs w:val="22"/>
                    </w:rPr>
                  </m:ctrlPr>
                </m:sSubSupPr>
                <m:e>
                  <m:r>
                    <w:rPr>
                      <w:rFonts w:ascii="Cambria Math" w:hAnsi="Cambria Math"/>
                      <w:sz w:val="22"/>
                      <w:szCs w:val="22"/>
                      <w:lang w:val="ru-RU"/>
                    </w:rPr>
                    <m:t>Ц</m:t>
                  </m:r>
                </m:e>
                <m:sub>
                  <m:r>
                    <w:rPr>
                      <w:rFonts w:ascii="Cambria Math" w:hAnsi="Cambria Math"/>
                      <w:sz w:val="22"/>
                      <w:szCs w:val="22"/>
                      <w:lang w:val="en-US"/>
                    </w:rPr>
                    <m:t>g</m:t>
                  </m:r>
                  <m:r>
                    <w:rPr>
                      <w:rFonts w:ascii="Cambria Math" w:hAnsi="Cambria Math"/>
                      <w:sz w:val="22"/>
                      <w:szCs w:val="22"/>
                      <w:lang w:val="ru-RU"/>
                    </w:rPr>
                    <m:t>,</m:t>
                  </m:r>
                  <m:r>
                    <w:rPr>
                      <w:rFonts w:ascii="Cambria Math" w:hAnsi="Cambria Math"/>
                      <w:sz w:val="22"/>
                      <w:szCs w:val="22"/>
                      <w:lang w:val="en-US"/>
                    </w:rPr>
                    <m:t>i</m:t>
                  </m:r>
                </m:sub>
                <m:sup>
                  <m:r>
                    <w:rPr>
                      <w:rFonts w:ascii="Cambria Math" w:hAnsi="Cambria Math"/>
                      <w:sz w:val="22"/>
                      <w:szCs w:val="22"/>
                      <w:lang w:val="en-US"/>
                    </w:rPr>
                    <m:t>CapEx</m:t>
                  </m:r>
                </m:sup>
              </m:sSubSup>
              <m:r>
                <w:rPr>
                  <w:rFonts w:ascii="Cambria Math" w:hAnsi="Cambria Math"/>
                  <w:sz w:val="22"/>
                  <w:szCs w:val="22"/>
                  <w:lang w:val="ru-RU"/>
                </w:rPr>
                <m:t>)</m:t>
              </m:r>
            </m:oMath>
            <w:r w:rsidR="00AD47B1" w:rsidRPr="002731CF">
              <w:rPr>
                <w:rFonts w:ascii="Garamond" w:hAnsi="Garamond"/>
                <w:sz w:val="22"/>
                <w:szCs w:val="22"/>
                <w:lang w:val="ru-RU"/>
              </w:rPr>
              <w:t>,</w:t>
            </w:r>
          </w:p>
          <w:p w14:paraId="53AF9ED3" w14:textId="77777777" w:rsidR="00AD47B1" w:rsidRPr="002731CF" w:rsidRDefault="00AD47B1" w:rsidP="00AD47B1">
            <w:pPr>
              <w:pStyle w:val="a9"/>
              <w:rPr>
                <w:rFonts w:ascii="Garamond" w:hAnsi="Garamond"/>
                <w:sz w:val="22"/>
                <w:szCs w:val="22"/>
                <w:lang w:val="ru-RU"/>
              </w:rPr>
            </w:pPr>
            <w:r w:rsidRPr="002731CF">
              <w:rPr>
                <w:rFonts w:ascii="Garamond" w:hAnsi="Garamond"/>
                <w:sz w:val="22"/>
                <w:szCs w:val="22"/>
                <w:lang w:val="ru-RU"/>
              </w:rPr>
              <w:t xml:space="preserve">где </w:t>
            </w:r>
            <m:oMath>
              <m:sSubSup>
                <m:sSubSupPr>
                  <m:ctrlPr>
                    <w:rPr>
                      <w:rFonts w:ascii="Cambria Math" w:hAnsi="Cambria Math"/>
                      <w:i/>
                      <w:sz w:val="22"/>
                      <w:szCs w:val="22"/>
                    </w:rPr>
                  </m:ctrlPr>
                </m:sSubSupPr>
                <m:e>
                  <m:r>
                    <w:rPr>
                      <w:rFonts w:ascii="Cambria Math" w:hAnsi="Cambria Math"/>
                      <w:sz w:val="22"/>
                      <w:szCs w:val="22"/>
                      <w:lang w:val="ru-RU"/>
                    </w:rPr>
                    <m:t>Ц</m:t>
                  </m:r>
                </m:e>
                <m:sub>
                  <m:r>
                    <w:rPr>
                      <w:rFonts w:ascii="Cambria Math" w:hAnsi="Cambria Math"/>
                      <w:sz w:val="22"/>
                      <w:szCs w:val="22"/>
                    </w:rPr>
                    <m:t>g</m:t>
                  </m:r>
                </m:sub>
                <m:sup>
                  <m:r>
                    <w:rPr>
                      <w:rFonts w:ascii="Cambria Math" w:hAnsi="Cambria Math"/>
                      <w:sz w:val="22"/>
                      <w:szCs w:val="22"/>
                      <w:lang w:val="ru-RU"/>
                    </w:rPr>
                    <m:t>ээ</m:t>
                  </m:r>
                </m:sup>
              </m:sSubSup>
            </m:oMath>
            <w:r w:rsidRPr="002731CF">
              <w:rPr>
                <w:rFonts w:ascii="Garamond" w:hAnsi="Garamond"/>
                <w:sz w:val="22"/>
                <w:szCs w:val="22"/>
                <w:lang w:val="ru-RU"/>
              </w:rPr>
              <w:t xml:space="preserve"> – величина переменных (топливных) затрат, указанная поставщиком в заявке;</w:t>
            </w:r>
          </w:p>
          <w:p w14:paraId="136CF3A0" w14:textId="77777777" w:rsidR="00AD47B1" w:rsidRPr="002731CF" w:rsidRDefault="00B41D93" w:rsidP="00AD47B1">
            <w:pPr>
              <w:pStyle w:val="a9"/>
              <w:ind w:left="284"/>
              <w:rPr>
                <w:rFonts w:ascii="Garamond" w:hAnsi="Garamond"/>
                <w:sz w:val="22"/>
                <w:szCs w:val="22"/>
                <w:lang w:val="ru-RU"/>
              </w:rPr>
            </w:pPr>
            <m:oMath>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lang w:val="en-US"/>
                    </w:rPr>
                    <m:t>i</m:t>
                  </m:r>
                </m:sub>
                <m:sup>
                  <m:r>
                    <w:rPr>
                      <w:rFonts w:ascii="Cambria Math" w:hAnsi="Cambria Math"/>
                      <w:sz w:val="22"/>
                      <w:szCs w:val="22"/>
                      <w:lang w:val="ru-RU"/>
                    </w:rPr>
                    <m:t>инд_ээ</m:t>
                  </m:r>
                </m:sup>
              </m:sSubSup>
            </m:oMath>
            <w:r w:rsidR="00AD47B1" w:rsidRPr="002731CF">
              <w:rPr>
                <w:rFonts w:ascii="Garamond" w:hAnsi="Garamond"/>
                <w:sz w:val="22"/>
                <w:szCs w:val="22"/>
                <w:lang w:val="ru-RU"/>
              </w:rPr>
              <w:t xml:space="preserve"> – коэффициент индексации переменных (топливных) затрат, определяемый в соответствии с порядком, указанным поставщиком в заявке:</w:t>
            </w:r>
          </w:p>
          <w:p w14:paraId="55CAF4F9" w14:textId="77777777" w:rsidR="00AD47B1" w:rsidRPr="002731CF" w:rsidRDefault="00AD47B1" w:rsidP="00AD47B1">
            <w:pPr>
              <w:pStyle w:val="a9"/>
              <w:numPr>
                <w:ilvl w:val="0"/>
                <w:numId w:val="49"/>
              </w:numPr>
              <w:overflowPunct w:val="0"/>
              <w:autoSpaceDE w:val="0"/>
              <w:autoSpaceDN w:val="0"/>
              <w:adjustRightInd w:val="0"/>
              <w:ind w:left="993"/>
              <w:textAlignment w:val="baseline"/>
              <w:rPr>
                <w:rFonts w:ascii="Garamond" w:hAnsi="Garamond"/>
                <w:sz w:val="22"/>
                <w:szCs w:val="22"/>
                <w:lang w:val="ru-RU"/>
              </w:rPr>
            </w:pPr>
            <w:r w:rsidRPr="002731CF">
              <w:rPr>
                <w:rFonts w:ascii="Garamond" w:hAnsi="Garamond"/>
                <w:sz w:val="22"/>
                <w:szCs w:val="22"/>
                <w:lang w:val="ru-RU"/>
              </w:rPr>
              <w:t>в случае указания набором числовых значений (коэффициентов индексации) – значение коэффициента индексации на соответствующий год;</w:t>
            </w:r>
          </w:p>
          <w:p w14:paraId="6624E8F8" w14:textId="77777777" w:rsidR="00AD47B1" w:rsidRPr="002731CF" w:rsidRDefault="00AD47B1" w:rsidP="00AD47B1">
            <w:pPr>
              <w:pStyle w:val="a9"/>
              <w:numPr>
                <w:ilvl w:val="0"/>
                <w:numId w:val="49"/>
              </w:numPr>
              <w:overflowPunct w:val="0"/>
              <w:autoSpaceDE w:val="0"/>
              <w:autoSpaceDN w:val="0"/>
              <w:adjustRightInd w:val="0"/>
              <w:ind w:left="993"/>
              <w:textAlignment w:val="baseline"/>
              <w:rPr>
                <w:rFonts w:ascii="Garamond" w:hAnsi="Garamond"/>
                <w:sz w:val="22"/>
                <w:szCs w:val="22"/>
                <w:lang w:val="ru-RU"/>
              </w:rPr>
            </w:pPr>
            <w:r w:rsidRPr="002731CF">
              <w:rPr>
                <w:rFonts w:ascii="Garamond" w:hAnsi="Garamond"/>
                <w:sz w:val="22"/>
                <w:szCs w:val="22"/>
                <w:lang w:val="ru-RU"/>
              </w:rPr>
              <w:t xml:space="preserve">в случае указания в виде функциональной зависимости – </w:t>
            </w:r>
            <w:r w:rsidRPr="002731CF">
              <w:rPr>
                <w:rFonts w:ascii="Garamond" w:hAnsi="Garamond"/>
                <w:sz w:val="22"/>
                <w:szCs w:val="22"/>
                <w:highlight w:val="yellow"/>
                <w:lang w:val="ru-RU"/>
              </w:rPr>
              <w:t>произведение</w:t>
            </w:r>
            <w:r w:rsidRPr="002731CF">
              <w:rPr>
                <w:rFonts w:ascii="Garamond" w:hAnsi="Garamond"/>
                <w:sz w:val="22"/>
                <w:szCs w:val="22"/>
                <w:lang w:val="ru-RU"/>
              </w:rPr>
              <w:t xml:space="preserve"> значени</w:t>
            </w:r>
            <w:r w:rsidRPr="002731CF">
              <w:rPr>
                <w:rFonts w:ascii="Garamond" w:hAnsi="Garamond"/>
                <w:sz w:val="22"/>
                <w:szCs w:val="22"/>
                <w:highlight w:val="yellow"/>
                <w:lang w:val="ru-RU"/>
              </w:rPr>
              <w:t>й</w:t>
            </w:r>
            <w:r w:rsidRPr="002731CF">
              <w:rPr>
                <w:rFonts w:ascii="Garamond" w:hAnsi="Garamond"/>
                <w:sz w:val="22"/>
                <w:szCs w:val="22"/>
                <w:lang w:val="ru-RU"/>
              </w:rPr>
              <w:t xml:space="preserve"> данной функции, определенн</w:t>
            </w:r>
            <w:r w:rsidRPr="002731CF">
              <w:rPr>
                <w:rFonts w:ascii="Garamond" w:hAnsi="Garamond"/>
                <w:sz w:val="22"/>
                <w:szCs w:val="22"/>
                <w:highlight w:val="yellow"/>
                <w:lang w:val="ru-RU"/>
              </w:rPr>
              <w:t>ых</w:t>
            </w:r>
            <w:r w:rsidRPr="002731CF">
              <w:rPr>
                <w:rFonts w:ascii="Garamond" w:hAnsi="Garamond"/>
                <w:sz w:val="22"/>
                <w:szCs w:val="22"/>
                <w:lang w:val="ru-RU"/>
              </w:rPr>
              <w:t xml:space="preserve"> в отношении каждого года, начиная с первого года поставки и до года </w:t>
            </w:r>
            <w:r w:rsidRPr="002731CF">
              <w:rPr>
                <w:rFonts w:ascii="Garamond" w:hAnsi="Garamond"/>
                <w:i/>
                <w:sz w:val="22"/>
                <w:szCs w:val="22"/>
                <w:lang w:val="en-US"/>
              </w:rPr>
              <w:t>i</w:t>
            </w:r>
            <w:r w:rsidRPr="002731CF">
              <w:rPr>
                <w:rFonts w:ascii="Garamond" w:hAnsi="Garamond"/>
                <w:sz w:val="22"/>
                <w:szCs w:val="22"/>
                <w:lang w:val="ru-RU"/>
              </w:rPr>
              <w:t xml:space="preserve"> включительно, при этом в качестве аргумента используются прогнозные значения индекса потребительских цен, указанные в решении Правительства Российской Федерации;</w:t>
            </w:r>
          </w:p>
          <w:p w14:paraId="310A5D3E" w14:textId="77777777" w:rsidR="00AD47B1" w:rsidRPr="002731CF" w:rsidRDefault="00B41D93" w:rsidP="00AD47B1">
            <w:pPr>
              <w:pStyle w:val="a9"/>
              <w:ind w:left="284"/>
              <w:rPr>
                <w:rFonts w:ascii="Garamond" w:hAnsi="Garamond"/>
                <w:sz w:val="22"/>
                <w:szCs w:val="22"/>
                <w:lang w:val="ru-RU"/>
              </w:rPr>
            </w:pPr>
            <m:oMath>
              <m:sSub>
                <m:sSubPr>
                  <m:ctrlPr>
                    <w:rPr>
                      <w:rFonts w:ascii="Cambria Math" w:hAnsi="Cambria Math"/>
                      <w:i/>
                      <w:sz w:val="22"/>
                      <w:szCs w:val="22"/>
                      <w:lang w:val="en-US"/>
                    </w:rPr>
                  </m:ctrlPr>
                </m:sSubPr>
                <m:e>
                  <m:r>
                    <w:rPr>
                      <w:rFonts w:ascii="Cambria Math" w:hAnsi="Cambria Math"/>
                      <w:sz w:val="22"/>
                      <w:szCs w:val="22"/>
                      <w:lang w:val="en-US"/>
                    </w:rPr>
                    <m:t>OpEx</m:t>
                  </m:r>
                </m:e>
                <m:sub>
                  <m:r>
                    <w:rPr>
                      <w:rFonts w:ascii="Cambria Math" w:hAnsi="Cambria Math"/>
                      <w:sz w:val="22"/>
                      <w:szCs w:val="22"/>
                      <w:lang w:val="en-US"/>
                    </w:rPr>
                    <m:t>g</m:t>
                  </m:r>
                </m:sub>
              </m:sSub>
            </m:oMath>
            <w:r w:rsidR="00AD47B1" w:rsidRPr="002731CF">
              <w:rPr>
                <w:rFonts w:ascii="Garamond" w:hAnsi="Garamond"/>
                <w:sz w:val="22"/>
                <w:szCs w:val="22"/>
                <w:lang w:val="ru-RU"/>
              </w:rPr>
              <w:t xml:space="preserve"> – величина эксплуатационных затрат, указанная поставщиком в заявке;</w:t>
            </w:r>
          </w:p>
          <w:p w14:paraId="75A7E39E" w14:textId="77777777" w:rsidR="00AD47B1" w:rsidRPr="002731CF" w:rsidRDefault="00B41D93" w:rsidP="00AD47B1">
            <w:pPr>
              <w:pStyle w:val="a9"/>
              <w:ind w:left="284"/>
              <w:rPr>
                <w:rFonts w:ascii="Garamond" w:hAnsi="Garamond"/>
                <w:sz w:val="22"/>
                <w:szCs w:val="22"/>
                <w:lang w:val="ru-RU"/>
              </w:rPr>
            </w:pPr>
            <m:oMath>
              <m:sSubSup>
                <m:sSubSupPr>
                  <m:ctrlPr>
                    <w:rPr>
                      <w:rFonts w:ascii="Cambria Math" w:hAnsi="Cambria Math"/>
                      <w:i/>
                      <w:sz w:val="22"/>
                      <w:szCs w:val="22"/>
                    </w:rPr>
                  </m:ctrlPr>
                </m:sSubSupPr>
                <m:e>
                  <m:r>
                    <w:rPr>
                      <w:rFonts w:ascii="Cambria Math" w:hAnsi="Cambria Math"/>
                      <w:sz w:val="22"/>
                      <w:szCs w:val="22"/>
                      <w:lang w:val="ru-RU"/>
                    </w:rPr>
                    <m:t>Ц</m:t>
                  </m:r>
                </m:e>
                <m:sub>
                  <m:r>
                    <w:rPr>
                      <w:rFonts w:ascii="Cambria Math" w:hAnsi="Cambria Math"/>
                      <w:sz w:val="22"/>
                      <w:szCs w:val="22"/>
                      <w:lang w:val="en-US"/>
                    </w:rPr>
                    <m:t>g</m:t>
                  </m:r>
                  <m:r>
                    <w:rPr>
                      <w:rFonts w:ascii="Cambria Math" w:hAnsi="Cambria Math"/>
                      <w:sz w:val="22"/>
                      <w:szCs w:val="22"/>
                      <w:lang w:val="ru-RU"/>
                    </w:rPr>
                    <m:t>,</m:t>
                  </m:r>
                  <m:r>
                    <w:rPr>
                      <w:rFonts w:ascii="Cambria Math" w:hAnsi="Cambria Math"/>
                      <w:sz w:val="22"/>
                      <w:szCs w:val="22"/>
                      <w:lang w:val="en-US"/>
                    </w:rPr>
                    <m:t>i</m:t>
                  </m:r>
                </m:sub>
                <m:sup>
                  <m:r>
                    <w:rPr>
                      <w:rFonts w:ascii="Cambria Math" w:hAnsi="Cambria Math"/>
                      <w:sz w:val="22"/>
                      <w:szCs w:val="22"/>
                      <w:lang w:val="en-US"/>
                    </w:rPr>
                    <m:t>CapEx</m:t>
                  </m:r>
                </m:sup>
              </m:sSubSup>
            </m:oMath>
            <w:r w:rsidR="00AD47B1" w:rsidRPr="002731CF">
              <w:rPr>
                <w:rFonts w:ascii="Garamond" w:hAnsi="Garamond"/>
                <w:sz w:val="22"/>
                <w:szCs w:val="22"/>
                <w:lang w:val="ru-RU"/>
              </w:rPr>
              <w:t xml:space="preserve"> – величина, отражающая возврат капитальных затрат в году </w:t>
            </w:r>
            <w:r w:rsidR="00AD47B1" w:rsidRPr="002731CF">
              <w:rPr>
                <w:rFonts w:ascii="Garamond" w:hAnsi="Garamond"/>
                <w:i/>
                <w:sz w:val="22"/>
                <w:szCs w:val="22"/>
                <w:lang w:val="en-US"/>
              </w:rPr>
              <w:t>i</w:t>
            </w:r>
            <w:r w:rsidR="00AD47B1" w:rsidRPr="002731CF">
              <w:rPr>
                <w:rFonts w:ascii="Garamond" w:hAnsi="Garamond"/>
                <w:sz w:val="22"/>
                <w:szCs w:val="22"/>
                <w:lang w:val="ru-RU"/>
              </w:rPr>
              <w:t>, определяемая по формуле:</w:t>
            </w:r>
          </w:p>
          <w:p w14:paraId="44D42B45" w14:textId="77777777" w:rsidR="00AD47B1" w:rsidRPr="002731CF" w:rsidRDefault="00B41D93" w:rsidP="00AD47B1">
            <w:pPr>
              <w:pStyle w:val="a9"/>
              <w:ind w:left="567"/>
              <w:rPr>
                <w:rFonts w:ascii="Garamond" w:hAnsi="Garamond"/>
                <w:sz w:val="22"/>
                <w:szCs w:val="22"/>
                <w:lang w:val="ru-RU"/>
              </w:rPr>
            </w:pPr>
            <m:oMathPara>
              <m:oMath>
                <m:sSubSup>
                  <m:sSubSupPr>
                    <m:ctrlPr>
                      <w:rPr>
                        <w:rFonts w:ascii="Cambria Math" w:hAnsi="Cambria Math"/>
                        <w:i/>
                        <w:sz w:val="22"/>
                        <w:szCs w:val="22"/>
                      </w:rPr>
                    </m:ctrlPr>
                  </m:sSubSupPr>
                  <m:e>
                    <m:r>
                      <w:rPr>
                        <w:rFonts w:ascii="Cambria Math" w:hAnsi="Cambria Math"/>
                        <w:sz w:val="22"/>
                        <w:szCs w:val="22"/>
                        <w:lang w:val="ru-RU"/>
                      </w:rPr>
                      <m:t>Ц</m:t>
                    </m:r>
                  </m:e>
                  <m:sub>
                    <m:r>
                      <w:rPr>
                        <w:rFonts w:ascii="Cambria Math" w:hAnsi="Cambria Math"/>
                        <w:sz w:val="22"/>
                        <w:szCs w:val="22"/>
                        <w:lang w:val="en-US"/>
                      </w:rPr>
                      <m:t>g</m:t>
                    </m:r>
                    <m:r>
                      <w:rPr>
                        <w:rFonts w:ascii="Cambria Math" w:hAnsi="Cambria Math"/>
                        <w:sz w:val="22"/>
                        <w:szCs w:val="22"/>
                        <w:lang w:val="ru-RU"/>
                      </w:rPr>
                      <m:t>,</m:t>
                    </m:r>
                    <m:r>
                      <w:rPr>
                        <w:rFonts w:ascii="Cambria Math" w:hAnsi="Cambria Math"/>
                        <w:sz w:val="22"/>
                        <w:szCs w:val="22"/>
                        <w:lang w:val="en-US"/>
                      </w:rPr>
                      <m:t>i</m:t>
                    </m:r>
                  </m:sub>
                  <m:sup>
                    <m:r>
                      <w:rPr>
                        <w:rFonts w:ascii="Cambria Math" w:hAnsi="Cambria Math"/>
                        <w:sz w:val="22"/>
                        <w:szCs w:val="22"/>
                        <w:lang w:val="en-US"/>
                      </w:rPr>
                      <m:t>CapEx</m:t>
                    </m:r>
                  </m:sup>
                </m:sSubSup>
                <m:r>
                  <w:rPr>
                    <w:rFonts w:ascii="Cambria Math" w:hAnsi="Cambria Math"/>
                    <w:sz w:val="22"/>
                    <w:szCs w:val="22"/>
                    <w:lang w:val="ru-RU"/>
                  </w:rPr>
                  <m:t>=</m:t>
                </m:r>
                <m:sSub>
                  <m:sSubPr>
                    <m:ctrlPr>
                      <w:rPr>
                        <w:rFonts w:ascii="Cambria Math" w:hAnsi="Cambria Math"/>
                        <w:i/>
                        <w:sz w:val="22"/>
                        <w:szCs w:val="22"/>
                        <w:lang w:val="en-US"/>
                      </w:rPr>
                    </m:ctrlPr>
                  </m:sSubPr>
                  <m:e>
                    <m:r>
                      <w:rPr>
                        <w:rFonts w:ascii="Cambria Math" w:hAnsi="Cambria Math"/>
                        <w:sz w:val="22"/>
                        <w:szCs w:val="22"/>
                        <w:lang w:val="en-US"/>
                      </w:rPr>
                      <m:t>CapEx</m:t>
                    </m:r>
                  </m:e>
                  <m:sub>
                    <m:r>
                      <w:rPr>
                        <w:rFonts w:ascii="Cambria Math" w:hAnsi="Cambria Math"/>
                        <w:sz w:val="22"/>
                        <w:szCs w:val="22"/>
                        <w:lang w:val="en-US"/>
                      </w:rPr>
                      <m:t>g</m:t>
                    </m:r>
                  </m:sub>
                </m:sSub>
                <m:r>
                  <w:rPr>
                    <w:rFonts w:ascii="Cambria Math" w:hAnsi="Cambria Math"/>
                    <w:sz w:val="22"/>
                    <w:szCs w:val="22"/>
                    <w:lang w:val="ru-RU"/>
                  </w:rPr>
                  <m:t>∙НД∙</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lang w:val="ru-RU"/>
                          </w:rPr>
                          <m:t>(1+НД)</m:t>
                        </m:r>
                      </m:e>
                      <m:sup>
                        <m:r>
                          <w:rPr>
                            <w:rFonts w:ascii="Cambria Math" w:hAnsi="Cambria Math"/>
                            <w:sz w:val="22"/>
                            <w:szCs w:val="22"/>
                            <w:lang w:val="en-US"/>
                          </w:rPr>
                          <m:t>Y</m:t>
                        </m:r>
                      </m:sup>
                    </m:sSup>
                  </m:num>
                  <m:den>
                    <m:sSup>
                      <m:sSupPr>
                        <m:ctrlPr>
                          <w:rPr>
                            <w:rFonts w:ascii="Cambria Math" w:hAnsi="Cambria Math"/>
                            <w:i/>
                            <w:sz w:val="22"/>
                            <w:szCs w:val="22"/>
                          </w:rPr>
                        </m:ctrlPr>
                      </m:sSupPr>
                      <m:e>
                        <m:r>
                          <w:rPr>
                            <w:rFonts w:ascii="Cambria Math" w:hAnsi="Cambria Math"/>
                            <w:sz w:val="22"/>
                            <w:szCs w:val="22"/>
                            <w:lang w:val="ru-RU"/>
                          </w:rPr>
                          <m:t>(1+НД)</m:t>
                        </m:r>
                      </m:e>
                      <m:sup>
                        <m:r>
                          <w:rPr>
                            <w:rFonts w:ascii="Cambria Math" w:hAnsi="Cambria Math"/>
                            <w:sz w:val="22"/>
                            <w:szCs w:val="22"/>
                            <w:lang w:val="en-US"/>
                          </w:rPr>
                          <m:t>Y</m:t>
                        </m:r>
                      </m:sup>
                    </m:sSup>
                    <m:r>
                      <w:rPr>
                        <w:rFonts w:ascii="Cambria Math" w:hAnsi="Cambria Math"/>
                        <w:sz w:val="22"/>
                        <w:szCs w:val="22"/>
                        <w:lang w:val="ru-RU"/>
                      </w:rPr>
                      <m:t>-1</m:t>
                    </m:r>
                  </m:den>
                </m:f>
              </m:oMath>
            </m:oMathPara>
          </w:p>
          <w:p w14:paraId="1A8CCE1C" w14:textId="77777777" w:rsidR="00AD47B1" w:rsidRPr="002731CF" w:rsidRDefault="00B41D93" w:rsidP="00AD47B1">
            <w:pPr>
              <w:pStyle w:val="a9"/>
              <w:ind w:left="284"/>
              <w:rPr>
                <w:rFonts w:ascii="Garamond" w:hAnsi="Garamond"/>
                <w:sz w:val="22"/>
                <w:szCs w:val="22"/>
                <w:lang w:val="ru-RU"/>
              </w:rPr>
            </w:pPr>
            <m:oMath>
              <m:sSub>
                <m:sSubPr>
                  <m:ctrlPr>
                    <w:rPr>
                      <w:rFonts w:ascii="Cambria Math" w:hAnsi="Cambria Math"/>
                      <w:i/>
                      <w:sz w:val="22"/>
                      <w:szCs w:val="22"/>
                      <w:lang w:val="en-US"/>
                    </w:rPr>
                  </m:ctrlPr>
                </m:sSubPr>
                <m:e>
                  <m:r>
                    <w:rPr>
                      <w:rFonts w:ascii="Cambria Math" w:hAnsi="Cambria Math"/>
                      <w:sz w:val="22"/>
                      <w:szCs w:val="22"/>
                      <w:lang w:val="en-US"/>
                    </w:rPr>
                    <m:t>CapEx</m:t>
                  </m:r>
                </m:e>
                <m:sub>
                  <m:r>
                    <w:rPr>
                      <w:rFonts w:ascii="Cambria Math" w:hAnsi="Cambria Math"/>
                      <w:sz w:val="22"/>
                      <w:szCs w:val="22"/>
                      <w:lang w:val="en-US"/>
                    </w:rPr>
                    <m:t>g</m:t>
                  </m:r>
                </m:sub>
              </m:sSub>
            </m:oMath>
            <w:r w:rsidR="00AD47B1" w:rsidRPr="002731CF">
              <w:rPr>
                <w:rFonts w:ascii="Garamond" w:hAnsi="Garamond"/>
                <w:sz w:val="22"/>
                <w:szCs w:val="22"/>
                <w:lang w:val="ru-RU"/>
              </w:rPr>
              <w:t xml:space="preserve"> – величина капитальных затрат, указанная поставщиком в заявке;</w:t>
            </w:r>
          </w:p>
          <w:p w14:paraId="26CBCC0F" w14:textId="77777777" w:rsidR="00AD47B1" w:rsidRPr="002731CF" w:rsidRDefault="00AD47B1" w:rsidP="00AD47B1">
            <w:pPr>
              <w:pStyle w:val="a9"/>
              <w:ind w:left="284"/>
              <w:rPr>
                <w:rFonts w:ascii="Garamond" w:hAnsi="Garamond"/>
                <w:sz w:val="22"/>
                <w:szCs w:val="22"/>
                <w:lang w:val="ru-RU"/>
              </w:rPr>
            </w:pPr>
            <m:oMath>
              <m:r>
                <w:rPr>
                  <w:rFonts w:ascii="Cambria Math" w:hAnsi="Cambria Math"/>
                  <w:sz w:val="22"/>
                  <w:szCs w:val="22"/>
                  <w:lang w:val="ru-RU"/>
                </w:rPr>
                <m:t>НД</m:t>
              </m:r>
            </m:oMath>
            <w:r w:rsidRPr="002731CF">
              <w:rPr>
                <w:rFonts w:ascii="Garamond" w:hAnsi="Garamond"/>
                <w:sz w:val="22"/>
                <w:szCs w:val="22"/>
                <w:lang w:val="ru-RU"/>
              </w:rPr>
              <w:t xml:space="preserve"> – опубликованное в соответствии с п. 3.2 настоящего Регламента значение нормы доходности;</w:t>
            </w:r>
          </w:p>
          <w:p w14:paraId="736024A7" w14:textId="77777777" w:rsidR="00AD47B1" w:rsidRPr="002731CF" w:rsidRDefault="00AD47B1" w:rsidP="00AD47B1">
            <w:pPr>
              <w:pStyle w:val="a9"/>
              <w:ind w:left="284"/>
              <w:rPr>
                <w:rFonts w:ascii="Garamond" w:hAnsi="Garamond"/>
                <w:sz w:val="22"/>
                <w:szCs w:val="22"/>
                <w:lang w:val="ru-RU"/>
              </w:rPr>
            </w:pPr>
            <m:oMath>
              <m:r>
                <w:rPr>
                  <w:rFonts w:ascii="Cambria Math" w:hAnsi="Cambria Math"/>
                  <w:sz w:val="22"/>
                  <w:szCs w:val="22"/>
                </w:rPr>
                <m:t>Y</m:t>
              </m:r>
            </m:oMath>
            <w:r w:rsidRPr="002731CF">
              <w:rPr>
                <w:rFonts w:ascii="Garamond" w:hAnsi="Garamond"/>
                <w:sz w:val="22"/>
                <w:szCs w:val="22"/>
                <w:lang w:val="ru-RU"/>
              </w:rPr>
              <w:t xml:space="preserve"> – срок окупаемости, равный 20 годам.</w:t>
            </w:r>
          </w:p>
          <w:p w14:paraId="4A6B0644" w14:textId="77777777" w:rsidR="00AD47B1" w:rsidRPr="002731CF" w:rsidRDefault="00AD47B1" w:rsidP="00AD47B1">
            <w:pPr>
              <w:pStyle w:val="a9"/>
              <w:numPr>
                <w:ilvl w:val="0"/>
                <w:numId w:val="47"/>
              </w:numPr>
              <w:tabs>
                <w:tab w:val="left" w:pos="993"/>
              </w:tabs>
              <w:suppressAutoHyphens/>
              <w:ind w:left="0" w:firstLine="567"/>
              <w:rPr>
                <w:rFonts w:ascii="Garamond" w:hAnsi="Garamond"/>
                <w:sz w:val="22"/>
                <w:szCs w:val="22"/>
                <w:lang w:val="ru-RU"/>
              </w:rPr>
            </w:pPr>
            <w:r w:rsidRPr="002731CF">
              <w:rPr>
                <w:rFonts w:ascii="Garamond" w:hAnsi="Garamond"/>
                <w:sz w:val="22"/>
                <w:szCs w:val="22"/>
                <w:lang w:val="ru-RU"/>
              </w:rPr>
              <w:t>Если ценовая заявка содержит указание на использование временно замещающих генерирующих объектов, коэффициент эффективности генерирующего объекта рассчитывается по следующей формуле:</w:t>
            </w:r>
          </w:p>
          <w:p w14:paraId="06DC3241" w14:textId="77777777" w:rsidR="00AD47B1" w:rsidRPr="002731CF" w:rsidRDefault="00B41D93" w:rsidP="00AD47B1">
            <w:pPr>
              <w:pStyle w:val="a9"/>
              <w:ind w:left="1983" w:firstLine="141"/>
              <w:rPr>
                <w:rFonts w:ascii="Garamond" w:hAnsi="Garamond"/>
                <w:sz w:val="22"/>
                <w:szCs w:val="22"/>
                <w:lang w:val="ru-RU"/>
              </w:rPr>
            </w:pPr>
            <m:oMath>
              <m:sSubSup>
                <m:sSubSupPr>
                  <m:ctrlPr>
                    <w:rPr>
                      <w:rFonts w:ascii="Cambria Math" w:hAnsi="Cambria Math"/>
                      <w:i/>
                      <w:sz w:val="22"/>
                      <w:szCs w:val="22"/>
                    </w:rPr>
                  </m:ctrlPr>
                </m:sSubSupPr>
                <m:e>
                  <m:r>
                    <w:rPr>
                      <w:rFonts w:ascii="Cambria Math" w:hAnsi="Cambria Math"/>
                      <w:sz w:val="22"/>
                      <w:szCs w:val="22"/>
                      <w:lang w:val="en-US"/>
                    </w:rPr>
                    <m:t>k</m:t>
                  </m:r>
                </m:e>
                <m:sub>
                  <m:r>
                    <w:rPr>
                      <w:rFonts w:ascii="Cambria Math" w:hAnsi="Cambria Math"/>
                      <w:sz w:val="22"/>
                      <w:szCs w:val="22"/>
                    </w:rPr>
                    <m:t>g</m:t>
                  </m:r>
                </m:sub>
                <m:sup>
                  <m:r>
                    <w:rPr>
                      <w:rFonts w:ascii="Cambria Math" w:hAnsi="Cambria Math"/>
                      <w:sz w:val="22"/>
                      <w:szCs w:val="22"/>
                      <w:lang w:val="ru-RU"/>
                    </w:rPr>
                    <m:t>эфф</m:t>
                  </m:r>
                </m:sup>
              </m:sSubSup>
              <m:r>
                <w:rPr>
                  <w:rFonts w:ascii="Cambria Math" w:hAnsi="Cambria Math"/>
                  <w:sz w:val="22"/>
                  <w:szCs w:val="22"/>
                  <w:lang w:val="ru-RU"/>
                </w:rPr>
                <m:t>=</m:t>
              </m:r>
              <m:f>
                <m:fPr>
                  <m:ctrlPr>
                    <w:rPr>
                      <w:rFonts w:ascii="Cambria Math" w:hAnsi="Cambria Math"/>
                      <w:i/>
                      <w:sz w:val="22"/>
                      <w:szCs w:val="22"/>
                    </w:rPr>
                  </m:ctrlPr>
                </m:fPr>
                <m:num>
                  <m:nary>
                    <m:naryPr>
                      <m:chr m:val="∑"/>
                      <m:limLoc m:val="undOvr"/>
                      <m:ctrlPr>
                        <w:rPr>
                          <w:rFonts w:ascii="Cambria Math" w:hAnsi="Cambria Math"/>
                          <w:i/>
                          <w:sz w:val="22"/>
                          <w:szCs w:val="22"/>
                        </w:rPr>
                      </m:ctrlPr>
                    </m:naryPr>
                    <m:sub>
                      <m:r>
                        <w:rPr>
                          <w:rFonts w:ascii="Cambria Math" w:hAnsi="Cambria Math"/>
                          <w:sz w:val="22"/>
                          <w:szCs w:val="22"/>
                        </w:rPr>
                        <m:t>i</m:t>
                      </m:r>
                      <m:r>
                        <w:rPr>
                          <w:rFonts w:ascii="Cambria Math" w:hAnsi="Cambria Math"/>
                          <w:sz w:val="22"/>
                          <w:szCs w:val="22"/>
                          <w:lang w:val="ru-RU"/>
                        </w:rPr>
                        <m:t>=1</m:t>
                      </m:r>
                    </m:sub>
                    <m:sup>
                      <m:r>
                        <w:rPr>
                          <w:rFonts w:ascii="Cambria Math" w:hAnsi="Cambria Math"/>
                          <w:sz w:val="22"/>
                          <w:szCs w:val="22"/>
                        </w:rPr>
                        <m:t>n</m:t>
                      </m:r>
                    </m:sup>
                    <m:e>
                      <m:sSubSup>
                        <m:sSubSupPr>
                          <m:ctrlPr>
                            <w:rPr>
                              <w:rFonts w:ascii="Cambria Math" w:hAnsi="Cambria Math"/>
                              <w:i/>
                              <w:sz w:val="22"/>
                              <w:szCs w:val="22"/>
                            </w:rPr>
                          </m:ctrlPr>
                        </m:sSubSupPr>
                        <m:e>
                          <m:r>
                            <w:rPr>
                              <w:rFonts w:ascii="Cambria Math" w:hAnsi="Cambria Math"/>
                              <w:sz w:val="22"/>
                              <w:szCs w:val="22"/>
                              <w:lang w:val="en-US"/>
                            </w:rPr>
                            <m:t>S</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up>
                          <m:r>
                            <w:rPr>
                              <w:rFonts w:ascii="Cambria Math" w:hAnsi="Cambria Math"/>
                              <w:sz w:val="22"/>
                              <w:szCs w:val="22"/>
                              <w:lang w:val="ru-RU"/>
                            </w:rPr>
                            <m:t>врем</m:t>
                          </m:r>
                        </m:sup>
                      </m:sSubSup>
                      <m:r>
                        <w:rPr>
                          <w:rFonts w:ascii="Cambria Math" w:hAnsi="Cambria Math"/>
                          <w:sz w:val="22"/>
                          <w:szCs w:val="22"/>
                          <w:lang w:val="ru-RU"/>
                        </w:rPr>
                        <m:t>/</m:t>
                      </m:r>
                      <m:sSup>
                        <m:sSupPr>
                          <m:ctrlPr>
                            <w:rPr>
                              <w:rFonts w:ascii="Cambria Math" w:hAnsi="Cambria Math"/>
                              <w:i/>
                              <w:sz w:val="22"/>
                              <w:szCs w:val="22"/>
                              <w:lang w:val="ru-RU"/>
                            </w:rPr>
                          </m:ctrlPr>
                        </m:sSupPr>
                        <m:e>
                          <m:r>
                            <w:rPr>
                              <w:rFonts w:ascii="Cambria Math" w:hAnsi="Cambria Math"/>
                              <w:sz w:val="22"/>
                              <w:szCs w:val="22"/>
                              <w:lang w:val="ru-RU"/>
                            </w:rPr>
                            <m:t>(ИПЦ)</m:t>
                          </m:r>
                        </m:e>
                        <m:sup>
                          <m:r>
                            <w:rPr>
                              <w:rFonts w:ascii="Cambria Math" w:hAnsi="Cambria Math"/>
                              <w:sz w:val="22"/>
                              <w:szCs w:val="22"/>
                              <w:lang w:val="en-US"/>
                            </w:rPr>
                            <m:t>i</m:t>
                          </m:r>
                          <m:r>
                            <w:rPr>
                              <w:rFonts w:ascii="Cambria Math" w:hAnsi="Cambria Math"/>
                              <w:sz w:val="22"/>
                              <w:szCs w:val="22"/>
                              <w:lang w:val="ru-RU"/>
                            </w:rPr>
                            <m:t>-1</m:t>
                          </m:r>
                        </m:sup>
                      </m:sSup>
                    </m:e>
                  </m:nary>
                  <m:r>
                    <w:rPr>
                      <w:rFonts w:ascii="Cambria Math" w:hAnsi="Cambria Math"/>
                      <w:sz w:val="22"/>
                      <w:szCs w:val="22"/>
                      <w:lang w:val="ru-RU"/>
                    </w:rPr>
                    <m:t>+</m:t>
                  </m:r>
                  <m:nary>
                    <m:naryPr>
                      <m:chr m:val="∑"/>
                      <m:limLoc m:val="undOvr"/>
                      <m:ctrlPr>
                        <w:rPr>
                          <w:rFonts w:ascii="Cambria Math" w:hAnsi="Cambria Math"/>
                          <w:i/>
                          <w:sz w:val="22"/>
                          <w:szCs w:val="22"/>
                        </w:rPr>
                      </m:ctrlPr>
                    </m:naryPr>
                    <m:sub>
                      <m:r>
                        <w:rPr>
                          <w:rFonts w:ascii="Cambria Math" w:hAnsi="Cambria Math"/>
                          <w:sz w:val="22"/>
                          <w:szCs w:val="22"/>
                        </w:rPr>
                        <m:t>i</m:t>
                      </m:r>
                      <m:r>
                        <w:rPr>
                          <w:rFonts w:ascii="Cambria Math" w:hAnsi="Cambria Math"/>
                          <w:sz w:val="22"/>
                          <w:szCs w:val="22"/>
                          <w:lang w:val="ru-RU"/>
                        </w:rPr>
                        <m:t>=</m:t>
                      </m:r>
                      <m:r>
                        <w:rPr>
                          <w:rFonts w:ascii="Cambria Math" w:hAnsi="Cambria Math"/>
                          <w:sz w:val="22"/>
                          <w:szCs w:val="22"/>
                        </w:rPr>
                        <m:t>n</m:t>
                      </m:r>
                      <m:r>
                        <w:rPr>
                          <w:rFonts w:ascii="Cambria Math" w:hAnsi="Cambria Math"/>
                          <w:sz w:val="22"/>
                          <w:szCs w:val="22"/>
                          <w:lang w:val="ru-RU"/>
                        </w:rPr>
                        <m:t>+1</m:t>
                      </m:r>
                    </m:sub>
                    <m:sup>
                      <m:r>
                        <w:rPr>
                          <w:rFonts w:ascii="Cambria Math" w:hAnsi="Cambria Math"/>
                          <w:sz w:val="22"/>
                          <w:szCs w:val="22"/>
                          <w:lang w:val="ru-RU"/>
                        </w:rPr>
                        <m:t>20</m:t>
                      </m:r>
                    </m:sup>
                    <m:e>
                      <m:sSubSup>
                        <m:sSubSupPr>
                          <m:ctrlPr>
                            <w:rPr>
                              <w:rFonts w:ascii="Cambria Math" w:hAnsi="Cambria Math"/>
                              <w:i/>
                              <w:sz w:val="22"/>
                              <w:szCs w:val="22"/>
                            </w:rPr>
                          </m:ctrlPr>
                        </m:sSubSupPr>
                        <m:e>
                          <m:r>
                            <w:rPr>
                              <w:rFonts w:ascii="Cambria Math" w:hAnsi="Cambria Math"/>
                              <w:sz w:val="22"/>
                              <w:szCs w:val="22"/>
                              <w:lang w:val="en-US"/>
                            </w:rPr>
                            <m:t>S</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up>
                          <m:r>
                            <w:rPr>
                              <w:rFonts w:ascii="Cambria Math" w:hAnsi="Cambria Math"/>
                              <w:sz w:val="22"/>
                              <w:szCs w:val="22"/>
                            </w:rPr>
                            <m:t>Y</m:t>
                          </m:r>
                        </m:sup>
                      </m:sSubSup>
                      <m:r>
                        <w:rPr>
                          <w:rFonts w:ascii="Cambria Math" w:hAnsi="Cambria Math"/>
                          <w:sz w:val="22"/>
                          <w:szCs w:val="22"/>
                          <w:lang w:val="ru-RU"/>
                        </w:rPr>
                        <m:t>/</m:t>
                      </m:r>
                      <m:sSup>
                        <m:sSupPr>
                          <m:ctrlPr>
                            <w:rPr>
                              <w:rFonts w:ascii="Cambria Math" w:hAnsi="Cambria Math"/>
                              <w:i/>
                              <w:sz w:val="22"/>
                              <w:szCs w:val="22"/>
                              <w:lang w:val="ru-RU"/>
                            </w:rPr>
                          </m:ctrlPr>
                        </m:sSupPr>
                        <m:e>
                          <m:r>
                            <w:rPr>
                              <w:rFonts w:ascii="Cambria Math" w:hAnsi="Cambria Math"/>
                              <w:sz w:val="22"/>
                              <w:szCs w:val="22"/>
                              <w:lang w:val="ru-RU"/>
                            </w:rPr>
                            <m:t>(ИПЦ)</m:t>
                          </m:r>
                        </m:e>
                        <m:sup>
                          <m:r>
                            <w:rPr>
                              <w:rFonts w:ascii="Cambria Math" w:hAnsi="Cambria Math"/>
                              <w:sz w:val="22"/>
                              <w:szCs w:val="22"/>
                              <w:lang w:val="en-US"/>
                            </w:rPr>
                            <m:t>i</m:t>
                          </m:r>
                          <m:r>
                            <w:rPr>
                              <w:rFonts w:ascii="Cambria Math" w:hAnsi="Cambria Math"/>
                              <w:sz w:val="22"/>
                              <w:szCs w:val="22"/>
                              <w:lang w:val="ru-RU"/>
                            </w:rPr>
                            <m:t>-1</m:t>
                          </m:r>
                        </m:sup>
                      </m:sSup>
                    </m:e>
                  </m:nary>
                </m:num>
                <m:den>
                  <m:nary>
                    <m:naryPr>
                      <m:chr m:val="∑"/>
                      <m:limLoc m:val="undOvr"/>
                      <m:ctrlPr>
                        <w:rPr>
                          <w:rFonts w:ascii="Cambria Math" w:hAnsi="Cambria Math"/>
                          <w:i/>
                          <w:sz w:val="22"/>
                          <w:szCs w:val="22"/>
                        </w:rPr>
                      </m:ctrlPr>
                    </m:naryPr>
                    <m:sub>
                      <m:r>
                        <w:rPr>
                          <w:rFonts w:ascii="Cambria Math" w:hAnsi="Cambria Math"/>
                          <w:sz w:val="22"/>
                          <w:szCs w:val="22"/>
                        </w:rPr>
                        <m:t>i</m:t>
                      </m:r>
                      <m:r>
                        <w:rPr>
                          <w:rFonts w:ascii="Cambria Math" w:hAnsi="Cambria Math"/>
                          <w:sz w:val="22"/>
                          <w:szCs w:val="22"/>
                          <w:lang w:val="ru-RU"/>
                        </w:rPr>
                        <m:t>=1</m:t>
                      </m:r>
                    </m:sub>
                    <m:sup>
                      <m:r>
                        <w:rPr>
                          <w:rFonts w:ascii="Cambria Math" w:hAnsi="Cambria Math"/>
                          <w:sz w:val="22"/>
                          <w:szCs w:val="22"/>
                        </w:rPr>
                        <m:t>n</m:t>
                      </m:r>
                    </m:sup>
                    <m:e>
                      <m:sSubSup>
                        <m:sSubSupPr>
                          <m:ctrlPr>
                            <w:rPr>
                              <w:rFonts w:ascii="Cambria Math" w:hAnsi="Cambria Math"/>
                              <w:i/>
                              <w:sz w:val="22"/>
                              <w:szCs w:val="22"/>
                            </w:rPr>
                          </m:ctrlPr>
                        </m:sSubSupPr>
                        <m:e>
                          <m:r>
                            <w:rPr>
                              <w:rFonts w:ascii="Cambria Math" w:hAnsi="Cambria Math"/>
                              <w:sz w:val="22"/>
                              <w:szCs w:val="22"/>
                              <w:lang w:val="en-US"/>
                            </w:rPr>
                            <m:t>V</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up>
                          <m:r>
                            <w:rPr>
                              <w:rFonts w:ascii="Cambria Math" w:hAnsi="Cambria Math"/>
                              <w:sz w:val="22"/>
                              <w:szCs w:val="22"/>
                              <w:lang w:val="ru-RU"/>
                            </w:rPr>
                            <m:t>врем</m:t>
                          </m:r>
                        </m:sup>
                      </m:sSubSup>
                      <m:r>
                        <w:rPr>
                          <w:rFonts w:ascii="Cambria Math" w:hAnsi="Cambria Math"/>
                          <w:sz w:val="22"/>
                          <w:szCs w:val="22"/>
                          <w:lang w:val="ru-RU"/>
                        </w:rPr>
                        <m:t>/</m:t>
                      </m:r>
                      <m:sSup>
                        <m:sSupPr>
                          <m:ctrlPr>
                            <w:rPr>
                              <w:rFonts w:ascii="Cambria Math" w:hAnsi="Cambria Math"/>
                              <w:i/>
                              <w:sz w:val="22"/>
                              <w:szCs w:val="22"/>
                              <w:lang w:val="ru-RU"/>
                            </w:rPr>
                          </m:ctrlPr>
                        </m:sSupPr>
                        <m:e>
                          <m:r>
                            <w:rPr>
                              <w:rFonts w:ascii="Cambria Math" w:hAnsi="Cambria Math"/>
                              <w:sz w:val="22"/>
                              <w:szCs w:val="22"/>
                              <w:lang w:val="ru-RU"/>
                            </w:rPr>
                            <m:t>(ИПЦ)</m:t>
                          </m:r>
                        </m:e>
                        <m:sup>
                          <m:r>
                            <w:rPr>
                              <w:rFonts w:ascii="Cambria Math" w:hAnsi="Cambria Math"/>
                              <w:sz w:val="22"/>
                              <w:szCs w:val="22"/>
                              <w:lang w:val="en-US"/>
                            </w:rPr>
                            <m:t>i</m:t>
                          </m:r>
                          <m:r>
                            <w:rPr>
                              <w:rFonts w:ascii="Cambria Math" w:hAnsi="Cambria Math"/>
                              <w:sz w:val="22"/>
                              <w:szCs w:val="22"/>
                              <w:lang w:val="ru-RU"/>
                            </w:rPr>
                            <m:t>-1</m:t>
                          </m:r>
                        </m:sup>
                      </m:sSup>
                    </m:e>
                  </m:nary>
                  <m:r>
                    <w:rPr>
                      <w:rFonts w:ascii="Cambria Math" w:hAnsi="Cambria Math"/>
                      <w:sz w:val="22"/>
                      <w:szCs w:val="22"/>
                      <w:lang w:val="ru-RU"/>
                    </w:rPr>
                    <m:t>+</m:t>
                  </m:r>
                  <m:nary>
                    <m:naryPr>
                      <m:chr m:val="∑"/>
                      <m:limLoc m:val="undOvr"/>
                      <m:ctrlPr>
                        <w:rPr>
                          <w:rFonts w:ascii="Cambria Math" w:hAnsi="Cambria Math"/>
                          <w:i/>
                          <w:sz w:val="22"/>
                          <w:szCs w:val="22"/>
                        </w:rPr>
                      </m:ctrlPr>
                    </m:naryPr>
                    <m:sub>
                      <m:r>
                        <w:rPr>
                          <w:rFonts w:ascii="Cambria Math" w:hAnsi="Cambria Math"/>
                          <w:sz w:val="22"/>
                          <w:szCs w:val="22"/>
                        </w:rPr>
                        <m:t>i</m:t>
                      </m:r>
                      <m:r>
                        <w:rPr>
                          <w:rFonts w:ascii="Cambria Math" w:hAnsi="Cambria Math"/>
                          <w:sz w:val="22"/>
                          <w:szCs w:val="22"/>
                          <w:lang w:val="ru-RU"/>
                        </w:rPr>
                        <m:t>=</m:t>
                      </m:r>
                      <m:r>
                        <w:rPr>
                          <w:rFonts w:ascii="Cambria Math" w:hAnsi="Cambria Math"/>
                          <w:sz w:val="22"/>
                          <w:szCs w:val="22"/>
                        </w:rPr>
                        <m:t>n</m:t>
                      </m:r>
                      <m:r>
                        <w:rPr>
                          <w:rFonts w:ascii="Cambria Math" w:hAnsi="Cambria Math"/>
                          <w:sz w:val="22"/>
                          <w:szCs w:val="22"/>
                          <w:lang w:val="ru-RU"/>
                        </w:rPr>
                        <m:t>+1</m:t>
                      </m:r>
                    </m:sub>
                    <m:sup>
                      <m:r>
                        <w:rPr>
                          <w:rFonts w:ascii="Cambria Math" w:hAnsi="Cambria Math"/>
                          <w:sz w:val="22"/>
                          <w:szCs w:val="22"/>
                          <w:lang w:val="ru-RU"/>
                        </w:rPr>
                        <m:t>20</m:t>
                      </m:r>
                    </m:sup>
                    <m:e>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Sub>
                      <m:r>
                        <w:rPr>
                          <w:rFonts w:ascii="Cambria Math" w:hAnsi="Cambria Math"/>
                          <w:sz w:val="22"/>
                          <w:szCs w:val="22"/>
                          <w:lang w:val="ru-RU"/>
                        </w:rPr>
                        <m:t>/</m:t>
                      </m:r>
                      <m:sSup>
                        <m:sSupPr>
                          <m:ctrlPr>
                            <w:rPr>
                              <w:rFonts w:ascii="Cambria Math" w:hAnsi="Cambria Math"/>
                              <w:i/>
                              <w:sz w:val="22"/>
                              <w:szCs w:val="22"/>
                              <w:lang w:val="ru-RU"/>
                            </w:rPr>
                          </m:ctrlPr>
                        </m:sSupPr>
                        <m:e>
                          <m:r>
                            <w:rPr>
                              <w:rFonts w:ascii="Cambria Math" w:hAnsi="Cambria Math"/>
                              <w:sz w:val="22"/>
                              <w:szCs w:val="22"/>
                              <w:lang w:val="ru-RU"/>
                            </w:rPr>
                            <m:t>(ИПЦ)</m:t>
                          </m:r>
                        </m:e>
                        <m:sup>
                          <m:r>
                            <w:rPr>
                              <w:rFonts w:ascii="Cambria Math" w:hAnsi="Cambria Math"/>
                              <w:sz w:val="22"/>
                              <w:szCs w:val="22"/>
                              <w:lang w:val="en-US"/>
                            </w:rPr>
                            <m:t>i</m:t>
                          </m:r>
                          <m:r>
                            <w:rPr>
                              <w:rFonts w:ascii="Cambria Math" w:hAnsi="Cambria Math"/>
                              <w:sz w:val="22"/>
                              <w:szCs w:val="22"/>
                              <w:lang w:val="ru-RU"/>
                            </w:rPr>
                            <m:t>-1</m:t>
                          </m:r>
                        </m:sup>
                      </m:sSup>
                    </m:e>
                  </m:nary>
                </m:den>
              </m:f>
            </m:oMath>
            <w:r w:rsidR="00AD47B1" w:rsidRPr="002731CF">
              <w:rPr>
                <w:rFonts w:ascii="Garamond" w:hAnsi="Garamond"/>
                <w:sz w:val="22"/>
                <w:szCs w:val="22"/>
                <w:lang w:val="ru-RU"/>
              </w:rPr>
              <w:t xml:space="preserve">, </w:t>
            </w:r>
          </w:p>
          <w:p w14:paraId="48808908" w14:textId="77777777" w:rsidR="00AD47B1" w:rsidRPr="002731CF" w:rsidRDefault="00AD47B1" w:rsidP="00AD47B1">
            <w:pPr>
              <w:pStyle w:val="a9"/>
              <w:ind w:left="426" w:hanging="426"/>
              <w:rPr>
                <w:rFonts w:ascii="Garamond" w:hAnsi="Garamond"/>
                <w:sz w:val="22"/>
                <w:szCs w:val="22"/>
                <w:lang w:val="ru-RU"/>
              </w:rPr>
            </w:pPr>
            <w:r w:rsidRPr="002731CF">
              <w:rPr>
                <w:rFonts w:ascii="Garamond" w:hAnsi="Garamond"/>
                <w:sz w:val="22"/>
                <w:szCs w:val="22"/>
                <w:lang w:val="ru-RU"/>
              </w:rPr>
              <w:t>где</w:t>
            </w:r>
            <w:r w:rsidRPr="002731CF">
              <w:rPr>
                <w:rFonts w:ascii="Garamond" w:hAnsi="Garamond"/>
                <w:i/>
                <w:sz w:val="22"/>
                <w:szCs w:val="22"/>
                <w:lang w:val="ru-RU"/>
              </w:rPr>
              <w:t xml:space="preserve"> </w:t>
            </w:r>
            <w:r w:rsidRPr="002731CF">
              <w:rPr>
                <w:rFonts w:ascii="Garamond" w:hAnsi="Garamond"/>
                <w:i/>
                <w:sz w:val="22"/>
                <w:szCs w:val="22"/>
                <w:lang w:val="en-US"/>
              </w:rPr>
              <w:t>n</w:t>
            </w:r>
            <w:r w:rsidRPr="002731CF">
              <w:rPr>
                <w:rFonts w:ascii="Garamond" w:hAnsi="Garamond"/>
                <w:sz w:val="22"/>
                <w:szCs w:val="22"/>
                <w:lang w:val="ru-RU"/>
              </w:rPr>
              <w:t xml:space="preserve"> – выраженный в годах предельный срок, в течение которого поставка мощности по итогам КОМ НГО может осуществляться с использованием временно замещающих генерирующих объектов;</w:t>
            </w:r>
          </w:p>
          <w:p w14:paraId="0615D233" w14:textId="77777777" w:rsidR="00AD47B1" w:rsidRPr="002731CF" w:rsidRDefault="00B41D93" w:rsidP="00AD47B1">
            <w:pPr>
              <w:pStyle w:val="a9"/>
              <w:ind w:left="426"/>
              <w:rPr>
                <w:rFonts w:ascii="Garamond" w:hAnsi="Garamond"/>
                <w:sz w:val="22"/>
                <w:szCs w:val="22"/>
                <w:lang w:val="ru-RU"/>
              </w:rPr>
            </w:pPr>
            <m:oMath>
              <m:sSubSup>
                <m:sSubSupPr>
                  <m:ctrlPr>
                    <w:rPr>
                      <w:rFonts w:ascii="Cambria Math" w:hAnsi="Cambria Math"/>
                      <w:i/>
                      <w:sz w:val="22"/>
                      <w:szCs w:val="22"/>
                    </w:rPr>
                  </m:ctrlPr>
                </m:sSubSupPr>
                <m:e>
                  <m:r>
                    <w:rPr>
                      <w:rFonts w:ascii="Cambria Math" w:hAnsi="Cambria Math"/>
                      <w:sz w:val="22"/>
                      <w:szCs w:val="22"/>
                      <w:lang w:val="en-US"/>
                    </w:rPr>
                    <m:t>S</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up>
                  <m:r>
                    <w:rPr>
                      <w:rFonts w:ascii="Cambria Math" w:hAnsi="Cambria Math"/>
                      <w:sz w:val="22"/>
                      <w:szCs w:val="22"/>
                      <w:lang w:val="ru-RU"/>
                    </w:rPr>
                    <m:t>врем</m:t>
                  </m:r>
                </m:sup>
              </m:sSubSup>
            </m:oMath>
            <w:r w:rsidR="00AD47B1" w:rsidRPr="002731CF">
              <w:rPr>
                <w:rFonts w:ascii="Garamond" w:hAnsi="Garamond"/>
                <w:sz w:val="22"/>
                <w:szCs w:val="22"/>
                <w:lang w:val="ru-RU"/>
              </w:rPr>
              <w:t xml:space="preserve">– затраты на производство электрической энергии и мощности временно замещающими генерирующими объектами в году </w:t>
            </w:r>
            <w:r w:rsidR="00AD47B1" w:rsidRPr="002731CF">
              <w:rPr>
                <w:rFonts w:ascii="Garamond" w:hAnsi="Garamond"/>
                <w:i/>
                <w:sz w:val="22"/>
                <w:szCs w:val="22"/>
                <w:lang w:val="en-US"/>
              </w:rPr>
              <w:t>i</w:t>
            </w:r>
            <w:r w:rsidR="00AD47B1" w:rsidRPr="002731CF">
              <w:rPr>
                <w:rFonts w:ascii="Garamond" w:hAnsi="Garamond"/>
                <w:sz w:val="22"/>
                <w:szCs w:val="22"/>
                <w:lang w:val="ru-RU"/>
              </w:rPr>
              <w:t>, определяемые по формуле:</w:t>
            </w:r>
          </w:p>
          <w:p w14:paraId="0E2D9D49" w14:textId="77777777" w:rsidR="00AD47B1" w:rsidRPr="002731CF" w:rsidRDefault="00B41D93" w:rsidP="00AD47B1">
            <w:pPr>
              <w:pStyle w:val="a9"/>
              <w:ind w:left="567"/>
              <w:jc w:val="center"/>
              <w:rPr>
                <w:rFonts w:ascii="Garamond" w:hAnsi="Garamond"/>
                <w:sz w:val="22"/>
                <w:szCs w:val="22"/>
                <w:lang w:val="ru-RU"/>
              </w:rPr>
            </w:pPr>
            <m:oMath>
              <m:sSubSup>
                <m:sSubSupPr>
                  <m:ctrlPr>
                    <w:rPr>
                      <w:rFonts w:ascii="Cambria Math" w:hAnsi="Cambria Math"/>
                      <w:i/>
                      <w:sz w:val="22"/>
                      <w:szCs w:val="22"/>
                    </w:rPr>
                  </m:ctrlPr>
                </m:sSubSupPr>
                <m:e>
                  <m:r>
                    <w:rPr>
                      <w:rFonts w:ascii="Cambria Math" w:hAnsi="Cambria Math"/>
                      <w:sz w:val="22"/>
                      <w:szCs w:val="22"/>
                      <w:lang w:val="en-US"/>
                    </w:rPr>
                    <m:t>S</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up>
                  <m:r>
                    <w:rPr>
                      <w:rFonts w:ascii="Cambria Math" w:hAnsi="Cambria Math"/>
                      <w:sz w:val="22"/>
                      <w:szCs w:val="22"/>
                      <w:lang w:val="ru-RU"/>
                    </w:rPr>
                    <m:t>врем</m:t>
                  </m:r>
                </m:sup>
              </m:sSubSup>
              <m:r>
                <w:rPr>
                  <w:rFonts w:ascii="Cambria Math" w:hAnsi="Cambria Math"/>
                  <w:sz w:val="22"/>
                  <w:szCs w:val="22"/>
                  <w:lang w:val="ru-RU"/>
                </w:rPr>
                <m:t>=</m:t>
              </m:r>
              <m:sSubSup>
                <m:sSubSupPr>
                  <m:ctrlPr>
                    <w:rPr>
                      <w:rFonts w:ascii="Cambria Math" w:hAnsi="Cambria Math"/>
                      <w:i/>
                      <w:sz w:val="22"/>
                      <w:szCs w:val="22"/>
                    </w:rPr>
                  </m:ctrlPr>
                </m:sSubSupPr>
                <m:e>
                  <m:r>
                    <w:rPr>
                      <w:rFonts w:ascii="Cambria Math" w:hAnsi="Cambria Math"/>
                      <w:sz w:val="22"/>
                      <w:szCs w:val="22"/>
                      <w:lang w:val="en-US"/>
                    </w:rPr>
                    <m:t>V</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up>
                  <m:r>
                    <w:rPr>
                      <w:rFonts w:ascii="Cambria Math" w:hAnsi="Cambria Math"/>
                      <w:sz w:val="22"/>
                      <w:szCs w:val="22"/>
                      <w:lang w:val="ru-RU"/>
                    </w:rPr>
                    <m:t>врем</m:t>
                  </m:r>
                </m:sup>
              </m:sSubSup>
              <m:r>
                <w:rPr>
                  <w:rFonts w:ascii="Cambria Math" w:hAnsi="Cambria Math"/>
                  <w:sz w:val="22"/>
                  <w:szCs w:val="22"/>
                  <w:lang w:val="ru-RU"/>
                </w:rPr>
                <m:t>∙</m:t>
              </m:r>
              <m:sSubSup>
                <m:sSubSupPr>
                  <m:ctrlPr>
                    <w:rPr>
                      <w:rFonts w:ascii="Cambria Math" w:hAnsi="Cambria Math"/>
                      <w:i/>
                      <w:sz w:val="22"/>
                      <w:szCs w:val="22"/>
                    </w:rPr>
                  </m:ctrlPr>
                </m:sSubSupPr>
                <m:e>
                  <m:r>
                    <w:rPr>
                      <w:rFonts w:ascii="Cambria Math" w:hAnsi="Cambria Math"/>
                      <w:sz w:val="22"/>
                      <w:szCs w:val="22"/>
                      <w:lang w:val="ru-RU"/>
                    </w:rPr>
                    <m:t>Ц</m:t>
                  </m:r>
                </m:e>
                <m:sub>
                  <m:r>
                    <w:rPr>
                      <w:rFonts w:ascii="Cambria Math" w:hAnsi="Cambria Math"/>
                      <w:sz w:val="22"/>
                      <w:szCs w:val="22"/>
                      <w:lang w:val="en-US"/>
                    </w:rPr>
                    <m:t>g</m:t>
                  </m:r>
                </m:sub>
                <m:sup>
                  <m:r>
                    <w:rPr>
                      <w:rFonts w:ascii="Cambria Math" w:hAnsi="Cambria Math"/>
                      <w:sz w:val="22"/>
                      <w:szCs w:val="22"/>
                      <w:lang w:val="ru-RU"/>
                    </w:rPr>
                    <m:t>ээ_врем</m:t>
                  </m:r>
                </m:sup>
              </m:sSubSup>
              <m:r>
                <w:rPr>
                  <w:rFonts w:ascii="Cambria Math" w:hAnsi="Cambria Math"/>
                  <w:sz w:val="22"/>
                  <w:szCs w:val="22"/>
                  <w:lang w:val="ru-RU"/>
                </w:rPr>
                <m:t>∙</m:t>
              </m:r>
              <m:sSup>
                <m:sSupPr>
                  <m:ctrlPr>
                    <w:rPr>
                      <w:rFonts w:ascii="Cambria Math" w:hAnsi="Cambria Math"/>
                      <w:i/>
                      <w:sz w:val="22"/>
                      <w:szCs w:val="22"/>
                    </w:rPr>
                  </m:ctrlPr>
                </m:sSupPr>
                <m:e>
                  <m:r>
                    <w:rPr>
                      <w:rFonts w:ascii="Cambria Math" w:hAnsi="Cambria Math"/>
                      <w:sz w:val="22"/>
                      <w:szCs w:val="22"/>
                      <w:lang w:val="ru-RU"/>
                    </w:rPr>
                    <m:t>(</m:t>
                  </m:r>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lang w:val="en-US"/>
                        </w:rPr>
                        <m:t>i</m:t>
                      </m:r>
                    </m:sub>
                    <m:sup>
                      <m:r>
                        <w:rPr>
                          <w:rFonts w:ascii="Cambria Math" w:hAnsi="Cambria Math"/>
                          <w:sz w:val="22"/>
                          <w:szCs w:val="22"/>
                          <w:lang w:val="ru-RU"/>
                        </w:rPr>
                        <m:t>инд_ээ_врем</m:t>
                      </m:r>
                    </m:sup>
                  </m:sSubSup>
                  <m:r>
                    <w:rPr>
                      <w:rFonts w:ascii="Cambria Math" w:hAnsi="Cambria Math"/>
                      <w:sz w:val="22"/>
                      <w:szCs w:val="22"/>
                      <w:lang w:val="ru-RU"/>
                    </w:rPr>
                    <m:t>)</m:t>
                  </m:r>
                </m:e>
                <m:sup>
                  <m:r>
                    <w:rPr>
                      <w:rFonts w:ascii="Cambria Math" w:hAnsi="Cambria Math"/>
                      <w:sz w:val="22"/>
                      <w:szCs w:val="22"/>
                    </w:rPr>
                    <m:t>i</m:t>
                  </m:r>
                  <m:r>
                    <w:rPr>
                      <w:rFonts w:ascii="Cambria Math" w:hAnsi="Cambria Math"/>
                      <w:sz w:val="22"/>
                      <w:szCs w:val="22"/>
                      <w:lang w:val="ru-RU"/>
                    </w:rPr>
                    <m:t>-1</m:t>
                  </m:r>
                </m:sup>
              </m:sSup>
              <m:r>
                <w:rPr>
                  <w:rFonts w:ascii="Cambria Math" w:hAnsi="Cambria Math"/>
                  <w:sz w:val="22"/>
                  <w:szCs w:val="22"/>
                  <w:lang w:val="ru-RU"/>
                </w:rPr>
                <m:t>+12∙</m:t>
              </m:r>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g</m:t>
                  </m:r>
                </m:sub>
                <m:sup>
                  <m:r>
                    <w:rPr>
                      <w:rFonts w:ascii="Cambria Math" w:hAnsi="Cambria Math"/>
                      <w:sz w:val="22"/>
                      <w:szCs w:val="22"/>
                      <w:lang w:val="ru-RU"/>
                    </w:rPr>
                    <m:t>врем</m:t>
                  </m:r>
                </m:sup>
              </m:sSubSup>
              <m:r>
                <w:rPr>
                  <w:rFonts w:ascii="Cambria Math" w:hAnsi="Cambria Math"/>
                  <w:sz w:val="22"/>
                  <w:szCs w:val="22"/>
                  <w:lang w:val="ru-RU"/>
                </w:rPr>
                <m:t>∙</m:t>
              </m:r>
              <m:sSubSup>
                <m:sSubSupPr>
                  <m:ctrlPr>
                    <w:rPr>
                      <w:rFonts w:ascii="Cambria Math" w:hAnsi="Cambria Math"/>
                      <w:i/>
                      <w:sz w:val="22"/>
                      <w:szCs w:val="22"/>
                    </w:rPr>
                  </m:ctrlPr>
                </m:sSubSupPr>
                <m:e>
                  <m:r>
                    <w:rPr>
                      <w:rFonts w:ascii="Cambria Math" w:hAnsi="Cambria Math"/>
                      <w:sz w:val="22"/>
                      <w:szCs w:val="22"/>
                      <w:lang w:val="ru-RU"/>
                    </w:rPr>
                    <m:t>Ц</m:t>
                  </m:r>
                </m:e>
                <m:sub>
                  <m:r>
                    <w:rPr>
                      <w:rFonts w:ascii="Cambria Math" w:hAnsi="Cambria Math"/>
                      <w:sz w:val="22"/>
                      <w:szCs w:val="22"/>
                      <w:lang w:val="en-US"/>
                    </w:rPr>
                    <m:t>g</m:t>
                  </m:r>
                  <m:r>
                    <w:rPr>
                      <w:rFonts w:ascii="Cambria Math" w:hAnsi="Cambria Math"/>
                      <w:sz w:val="22"/>
                      <w:szCs w:val="22"/>
                      <w:lang w:val="ru-RU"/>
                    </w:rPr>
                    <m:t>,</m:t>
                  </m:r>
                  <m:r>
                    <w:rPr>
                      <w:rFonts w:ascii="Cambria Math" w:hAnsi="Cambria Math"/>
                      <w:sz w:val="22"/>
                      <w:szCs w:val="22"/>
                      <w:lang w:val="en-US"/>
                    </w:rPr>
                    <m:t>m</m:t>
                  </m:r>
                </m:sub>
                <m:sup>
                  <m:r>
                    <w:rPr>
                      <w:rFonts w:ascii="Cambria Math" w:hAnsi="Cambria Math"/>
                      <w:sz w:val="22"/>
                      <w:szCs w:val="22"/>
                      <w:lang w:val="ru-RU"/>
                    </w:rPr>
                    <m:t>мощн</m:t>
                  </m:r>
                </m:sup>
              </m:sSubSup>
            </m:oMath>
            <w:r w:rsidR="00AD47B1" w:rsidRPr="002731CF">
              <w:rPr>
                <w:rFonts w:ascii="Garamond" w:hAnsi="Garamond"/>
                <w:sz w:val="22"/>
                <w:szCs w:val="22"/>
                <w:lang w:val="ru-RU"/>
              </w:rPr>
              <w:t>,</w:t>
            </w:r>
          </w:p>
          <w:p w14:paraId="06F7BA30" w14:textId="77777777" w:rsidR="00AD47B1" w:rsidRPr="002731CF" w:rsidRDefault="00B41D93" w:rsidP="00AD47B1">
            <w:pPr>
              <w:pStyle w:val="a9"/>
              <w:ind w:left="426"/>
              <w:rPr>
                <w:rFonts w:ascii="Garamond" w:hAnsi="Garamond"/>
                <w:sz w:val="22"/>
                <w:szCs w:val="22"/>
                <w:lang w:val="ru-RU"/>
              </w:rPr>
            </w:pPr>
            <m:oMath>
              <m:sSubSup>
                <m:sSubSupPr>
                  <m:ctrlPr>
                    <w:rPr>
                      <w:rFonts w:ascii="Cambria Math" w:hAnsi="Cambria Math"/>
                      <w:i/>
                      <w:sz w:val="22"/>
                      <w:szCs w:val="22"/>
                    </w:rPr>
                  </m:ctrlPr>
                </m:sSubSupPr>
                <m:e>
                  <m:r>
                    <w:rPr>
                      <w:rFonts w:ascii="Cambria Math" w:hAnsi="Cambria Math"/>
                      <w:sz w:val="22"/>
                      <w:szCs w:val="22"/>
                      <w:lang w:val="en-US"/>
                    </w:rPr>
                    <m:t>V</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up>
                  <m:r>
                    <w:rPr>
                      <w:rFonts w:ascii="Cambria Math" w:hAnsi="Cambria Math"/>
                      <w:sz w:val="22"/>
                      <w:szCs w:val="22"/>
                      <w:lang w:val="ru-RU"/>
                    </w:rPr>
                    <m:t>врем</m:t>
                  </m:r>
                </m:sup>
              </m:sSubSup>
            </m:oMath>
            <w:r w:rsidR="00AD47B1" w:rsidRPr="002731CF">
              <w:rPr>
                <w:rFonts w:ascii="Garamond" w:hAnsi="Garamond"/>
                <w:sz w:val="22"/>
                <w:szCs w:val="22"/>
                <w:lang w:val="ru-RU"/>
              </w:rPr>
              <w:t xml:space="preserve"> – объем выработки электрической энергии в году </w:t>
            </w:r>
            <w:r w:rsidR="00AD47B1" w:rsidRPr="002731CF">
              <w:rPr>
                <w:rFonts w:ascii="Garamond" w:hAnsi="Garamond"/>
                <w:i/>
                <w:sz w:val="22"/>
                <w:szCs w:val="22"/>
                <w:lang w:val="en-US"/>
              </w:rPr>
              <w:t>i</w:t>
            </w:r>
            <w:r w:rsidR="00AD47B1" w:rsidRPr="002731CF">
              <w:rPr>
                <w:rFonts w:ascii="Garamond" w:hAnsi="Garamond"/>
                <w:sz w:val="22"/>
                <w:szCs w:val="22"/>
                <w:lang w:val="ru-RU"/>
              </w:rPr>
              <w:t>, определяемый по следующей формуле:</w:t>
            </w:r>
          </w:p>
          <w:p w14:paraId="68AE6D8C" w14:textId="77777777" w:rsidR="00AD47B1" w:rsidRPr="002731CF" w:rsidRDefault="00B41D93" w:rsidP="00AD47B1">
            <w:pPr>
              <w:pStyle w:val="a9"/>
              <w:ind w:left="567"/>
              <w:jc w:val="center"/>
              <w:rPr>
                <w:rFonts w:ascii="Garamond" w:hAnsi="Garamond"/>
                <w:sz w:val="22"/>
                <w:szCs w:val="22"/>
                <w:lang w:val="ru-RU"/>
              </w:rPr>
            </w:pPr>
            <m:oMath>
              <m:sSubSup>
                <m:sSubSupPr>
                  <m:ctrlPr>
                    <w:rPr>
                      <w:rFonts w:ascii="Cambria Math" w:hAnsi="Cambria Math"/>
                      <w:i/>
                      <w:sz w:val="22"/>
                      <w:szCs w:val="22"/>
                    </w:rPr>
                  </m:ctrlPr>
                </m:sSubSupPr>
                <m:e>
                  <m:r>
                    <w:rPr>
                      <w:rFonts w:ascii="Cambria Math" w:hAnsi="Cambria Math"/>
                      <w:sz w:val="22"/>
                      <w:szCs w:val="22"/>
                      <w:lang w:val="en-US"/>
                    </w:rPr>
                    <m:t>V</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up>
                  <m:r>
                    <w:rPr>
                      <w:rFonts w:ascii="Cambria Math" w:hAnsi="Cambria Math"/>
                      <w:sz w:val="22"/>
                      <w:szCs w:val="22"/>
                      <w:lang w:val="ru-RU"/>
                    </w:rPr>
                    <m:t>врем</m:t>
                  </m:r>
                </m:sup>
              </m:sSubSup>
              <m:r>
                <w:rPr>
                  <w:rFonts w:ascii="Cambria Math" w:hAnsi="Cambria Math"/>
                  <w:sz w:val="22"/>
                  <w:szCs w:val="22"/>
                  <w:lang w:val="ru-RU"/>
                </w:rPr>
                <m:t>=</m:t>
              </m:r>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i</m:t>
                  </m:r>
                </m:sub>
              </m:sSub>
              <m:r>
                <w:rPr>
                  <w:rFonts w:ascii="Cambria Math" w:hAnsi="Cambria Math"/>
                  <w:sz w:val="22"/>
                  <w:szCs w:val="22"/>
                  <w:lang w:val="ru-RU"/>
                </w:rPr>
                <m:t>∙</m:t>
              </m:r>
              <m:r>
                <m:rPr>
                  <m:sty m:val="p"/>
                </m:rPr>
                <w:rPr>
                  <w:rFonts w:ascii="Cambria Math" w:hAnsi="Cambria Math"/>
                  <w:sz w:val="22"/>
                  <w:szCs w:val="22"/>
                </w:rPr>
                <m:t>min</m:t>
              </m:r>
              <m:r>
                <m:rPr>
                  <m:sty m:val="p"/>
                </m:rPr>
                <w:rPr>
                  <w:rFonts w:ascii="Cambria Math" w:hAnsi="Cambria Math"/>
                  <w:sz w:val="22"/>
                  <w:szCs w:val="22"/>
                  <w:lang w:val="ru-RU"/>
                </w:rPr>
                <m:t>⁡</m:t>
              </m:r>
              <m:r>
                <w:rPr>
                  <w:rFonts w:ascii="Cambria Math" w:hAnsi="Cambria Math"/>
                  <w:sz w:val="22"/>
                  <w:szCs w:val="22"/>
                  <w:lang w:val="ru-RU"/>
                </w:rPr>
                <m:t>(</m:t>
              </m:r>
              <m:sSubSup>
                <m:sSubSupPr>
                  <m:ctrlPr>
                    <w:rPr>
                      <w:rFonts w:ascii="Cambria Math" w:hAnsi="Cambria Math"/>
                      <w:i/>
                      <w:sz w:val="22"/>
                      <w:szCs w:val="22"/>
                    </w:rPr>
                  </m:ctrlPr>
                </m:sSubSupPr>
                <m:e>
                  <m:r>
                    <w:rPr>
                      <w:rFonts w:ascii="Cambria Math" w:hAnsi="Cambria Math"/>
                      <w:sz w:val="22"/>
                      <w:szCs w:val="22"/>
                    </w:rPr>
                    <m:t>N</m:t>
                  </m:r>
                </m:e>
                <m:sub>
                  <m:r>
                    <w:rPr>
                      <w:rFonts w:ascii="Cambria Math" w:hAnsi="Cambria Math"/>
                      <w:sz w:val="22"/>
                      <w:szCs w:val="22"/>
                      <w:lang w:val="en-US"/>
                    </w:rPr>
                    <m:t>g</m:t>
                  </m:r>
                </m:sub>
                <m:sup>
                  <m:r>
                    <w:rPr>
                      <w:rFonts w:ascii="Cambria Math" w:hAnsi="Cambria Math"/>
                      <w:sz w:val="22"/>
                      <w:szCs w:val="22"/>
                      <w:lang w:val="ru-RU"/>
                    </w:rPr>
                    <m:t>уст</m:t>
                  </m:r>
                </m:sup>
              </m:sSubSup>
              <m:r>
                <w:rPr>
                  <w:rFonts w:ascii="Cambria Math" w:hAnsi="Cambria Math"/>
                  <w:sz w:val="22"/>
                  <w:szCs w:val="22"/>
                  <w:lang w:val="ru-RU"/>
                </w:rPr>
                <m:t>∙</m:t>
              </m:r>
              <m:sSubSup>
                <m:sSubSupPr>
                  <m:ctrlPr>
                    <w:rPr>
                      <w:rFonts w:ascii="Cambria Math" w:hAnsi="Cambria Math"/>
                      <w:i/>
                      <w:sz w:val="22"/>
                      <w:szCs w:val="22"/>
                    </w:rPr>
                  </m:ctrlPr>
                </m:sSubSupPr>
                <m:e>
                  <m:r>
                    <w:rPr>
                      <w:rFonts w:ascii="Cambria Math" w:hAnsi="Cambria Math"/>
                      <w:sz w:val="22"/>
                      <w:szCs w:val="22"/>
                      <w:lang w:val="ru-RU"/>
                    </w:rPr>
                    <m:t>КИУМ</m:t>
                  </m:r>
                </m:e>
                <m:sub>
                  <m:r>
                    <w:rPr>
                      <w:rFonts w:ascii="Cambria Math" w:hAnsi="Cambria Math"/>
                      <w:sz w:val="22"/>
                      <w:szCs w:val="22"/>
                    </w:rPr>
                    <m:t>g</m:t>
                  </m:r>
                </m:sub>
                <m:sup>
                  <m:r>
                    <w:rPr>
                      <w:rFonts w:ascii="Cambria Math" w:hAnsi="Cambria Math"/>
                      <w:sz w:val="22"/>
                      <w:szCs w:val="22"/>
                      <w:lang w:val="ru-RU"/>
                    </w:rPr>
                    <m:t>врем</m:t>
                  </m:r>
                </m:sup>
              </m:sSubSup>
              <m:r>
                <w:rPr>
                  <w:rFonts w:ascii="Cambria Math" w:hAnsi="Cambria Math"/>
                  <w:sz w:val="22"/>
                  <w:szCs w:val="22"/>
                  <w:lang w:val="ru-RU"/>
                </w:rPr>
                <m:t>;</m:t>
              </m:r>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z</m:t>
                  </m:r>
                </m:sub>
                <m:sup>
                  <m:r>
                    <w:rPr>
                      <w:rFonts w:ascii="Cambria Math" w:hAnsi="Cambria Math"/>
                      <w:sz w:val="22"/>
                      <w:szCs w:val="22"/>
                      <w:lang w:val="ru-RU"/>
                    </w:rPr>
                    <m:t>спрос</m:t>
                  </m:r>
                </m:sup>
              </m:sSubSup>
              <m:r>
                <w:rPr>
                  <w:rFonts w:ascii="Cambria Math" w:hAnsi="Cambria Math"/>
                  <w:sz w:val="22"/>
                  <w:szCs w:val="22"/>
                  <w:lang w:val="ru-RU"/>
                </w:rPr>
                <m:t>)</m:t>
              </m:r>
            </m:oMath>
            <w:r w:rsidR="00AD47B1" w:rsidRPr="002731CF">
              <w:rPr>
                <w:rFonts w:ascii="Garamond" w:hAnsi="Garamond"/>
                <w:sz w:val="22"/>
                <w:szCs w:val="22"/>
                <w:lang w:val="ru-RU"/>
              </w:rPr>
              <w:t>,</w:t>
            </w:r>
          </w:p>
          <w:p w14:paraId="06AD70D9" w14:textId="77777777" w:rsidR="00AD47B1" w:rsidRPr="002731CF" w:rsidRDefault="00B41D93" w:rsidP="00AD47B1">
            <w:pPr>
              <w:pStyle w:val="a9"/>
              <w:ind w:left="426"/>
              <w:rPr>
                <w:rFonts w:ascii="Garamond" w:hAnsi="Garamond"/>
                <w:sz w:val="22"/>
                <w:szCs w:val="22"/>
                <w:lang w:val="ru-RU"/>
              </w:rPr>
            </w:pPr>
            <m:oMath>
              <m:sSubSup>
                <m:sSubSupPr>
                  <m:ctrlPr>
                    <w:rPr>
                      <w:rFonts w:ascii="Cambria Math" w:hAnsi="Cambria Math"/>
                      <w:i/>
                      <w:sz w:val="22"/>
                      <w:szCs w:val="22"/>
                    </w:rPr>
                  </m:ctrlPr>
                </m:sSubSupPr>
                <m:e>
                  <m:r>
                    <w:rPr>
                      <w:rFonts w:ascii="Cambria Math" w:hAnsi="Cambria Math"/>
                      <w:sz w:val="22"/>
                      <w:szCs w:val="22"/>
                      <w:lang w:val="ru-RU"/>
                    </w:rPr>
                    <m:t>КИУМ</m:t>
                  </m:r>
                </m:e>
                <m:sub>
                  <m:r>
                    <w:rPr>
                      <w:rFonts w:ascii="Cambria Math" w:hAnsi="Cambria Math"/>
                      <w:sz w:val="22"/>
                      <w:szCs w:val="22"/>
                    </w:rPr>
                    <m:t>g</m:t>
                  </m:r>
                </m:sub>
                <m:sup>
                  <m:r>
                    <w:rPr>
                      <w:rFonts w:ascii="Cambria Math" w:hAnsi="Cambria Math"/>
                      <w:sz w:val="22"/>
                      <w:szCs w:val="22"/>
                      <w:lang w:val="ru-RU"/>
                    </w:rPr>
                    <m:t>врем</m:t>
                  </m:r>
                </m:sup>
              </m:sSubSup>
            </m:oMath>
            <w:r w:rsidR="00AD47B1" w:rsidRPr="002731CF">
              <w:rPr>
                <w:rFonts w:ascii="Garamond" w:hAnsi="Garamond"/>
                <w:sz w:val="22"/>
                <w:szCs w:val="22"/>
                <w:lang w:val="ru-RU"/>
              </w:rPr>
              <w:t xml:space="preserve"> – коэффициент использования установленной мощности, определенный для временно замещающих генерирующих объектов в соответствии с решением Правительства Российской Федерации;</w:t>
            </w:r>
          </w:p>
          <w:p w14:paraId="46CEF844" w14:textId="77777777" w:rsidR="00AD47B1" w:rsidRPr="002731CF" w:rsidRDefault="00B41D93" w:rsidP="00AD47B1">
            <w:pPr>
              <w:pStyle w:val="a9"/>
              <w:ind w:left="426"/>
              <w:rPr>
                <w:rFonts w:ascii="Garamond" w:hAnsi="Garamond"/>
                <w:sz w:val="22"/>
                <w:szCs w:val="22"/>
                <w:lang w:val="ru-RU"/>
              </w:rPr>
            </w:pPr>
            <m:oMath>
              <m:sSubSup>
                <m:sSubSupPr>
                  <m:ctrlPr>
                    <w:rPr>
                      <w:rFonts w:ascii="Cambria Math" w:hAnsi="Cambria Math"/>
                      <w:i/>
                      <w:sz w:val="22"/>
                      <w:szCs w:val="22"/>
                    </w:rPr>
                  </m:ctrlPr>
                </m:sSubSupPr>
                <m:e>
                  <m:r>
                    <w:rPr>
                      <w:rFonts w:ascii="Cambria Math" w:hAnsi="Cambria Math"/>
                      <w:sz w:val="22"/>
                      <w:szCs w:val="22"/>
                      <w:lang w:val="ru-RU"/>
                    </w:rPr>
                    <m:t>Ц</m:t>
                  </m:r>
                </m:e>
                <m:sub>
                  <m:r>
                    <w:rPr>
                      <w:rFonts w:ascii="Cambria Math" w:hAnsi="Cambria Math"/>
                      <w:sz w:val="22"/>
                      <w:szCs w:val="22"/>
                      <w:lang w:val="en-US"/>
                    </w:rPr>
                    <m:t>g</m:t>
                  </m:r>
                </m:sub>
                <m:sup>
                  <m:r>
                    <w:rPr>
                      <w:rFonts w:ascii="Cambria Math" w:hAnsi="Cambria Math"/>
                      <w:sz w:val="22"/>
                      <w:szCs w:val="22"/>
                      <w:lang w:val="ru-RU"/>
                    </w:rPr>
                    <m:t>ээ_врем</m:t>
                  </m:r>
                </m:sup>
              </m:sSubSup>
            </m:oMath>
            <w:r w:rsidR="00AD47B1" w:rsidRPr="002731CF">
              <w:rPr>
                <w:rFonts w:ascii="Garamond" w:hAnsi="Garamond"/>
                <w:sz w:val="22"/>
                <w:szCs w:val="22"/>
                <w:lang w:val="ru-RU"/>
              </w:rPr>
              <w:t xml:space="preserve"> – величина переменных (топливных) затрат временно замещающих генерирующих объектов, указанная поставщиком в заявке;</w:t>
            </w:r>
          </w:p>
          <w:p w14:paraId="0D1734D4" w14:textId="77777777" w:rsidR="00AD47B1" w:rsidRPr="002731CF" w:rsidRDefault="00B41D93" w:rsidP="00AD47B1">
            <w:pPr>
              <w:pStyle w:val="a9"/>
              <w:ind w:left="426"/>
              <w:rPr>
                <w:rFonts w:ascii="Garamond" w:hAnsi="Garamond"/>
                <w:sz w:val="22"/>
                <w:szCs w:val="22"/>
                <w:lang w:val="ru-RU"/>
              </w:rPr>
            </w:pPr>
            <m:oMath>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up>
                  <m:r>
                    <w:rPr>
                      <w:rFonts w:ascii="Cambria Math" w:hAnsi="Cambria Math"/>
                      <w:sz w:val="22"/>
                      <w:szCs w:val="22"/>
                      <w:lang w:val="ru-RU"/>
                    </w:rPr>
                    <m:t>инд_ээ_врем</m:t>
                  </m:r>
                </m:sup>
              </m:sSubSup>
            </m:oMath>
            <w:r w:rsidR="00AD47B1" w:rsidRPr="002731CF">
              <w:rPr>
                <w:rFonts w:ascii="Garamond" w:hAnsi="Garamond"/>
                <w:sz w:val="22"/>
                <w:szCs w:val="22"/>
                <w:lang w:val="ru-RU"/>
              </w:rPr>
              <w:t xml:space="preserve"> – коэффициент индексации переменных (топливных) затрат временно замещающих генерирующих объектов, равный значению ИПЦ;</w:t>
            </w:r>
          </w:p>
          <w:p w14:paraId="4E52609D" w14:textId="77777777" w:rsidR="00AD47B1" w:rsidRPr="002731CF" w:rsidRDefault="00B41D93" w:rsidP="00AD47B1">
            <w:pPr>
              <w:pStyle w:val="a9"/>
              <w:ind w:left="426"/>
              <w:rPr>
                <w:rFonts w:ascii="Garamond" w:hAnsi="Garamond"/>
                <w:sz w:val="22"/>
                <w:szCs w:val="22"/>
                <w:lang w:val="ru-RU"/>
              </w:rPr>
            </w:pPr>
            <m:oMath>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g</m:t>
                  </m:r>
                </m:sub>
                <m:sup>
                  <m:r>
                    <w:rPr>
                      <w:rFonts w:ascii="Cambria Math" w:hAnsi="Cambria Math"/>
                      <w:sz w:val="22"/>
                      <w:szCs w:val="22"/>
                      <w:lang w:val="ru-RU"/>
                    </w:rPr>
                    <m:t>врем</m:t>
                  </m:r>
                </m:sup>
              </m:sSubSup>
            </m:oMath>
            <w:r w:rsidR="00AD47B1" w:rsidRPr="002731CF">
              <w:rPr>
                <w:rFonts w:ascii="Garamond" w:hAnsi="Garamond"/>
                <w:sz w:val="22"/>
                <w:szCs w:val="22"/>
                <w:lang w:val="ru-RU"/>
              </w:rPr>
              <w:t xml:space="preserve"> – объем мощности временно замещающих генерирующих объектов, указанный в заявке;</w:t>
            </w:r>
          </w:p>
          <w:p w14:paraId="49513855" w14:textId="77777777" w:rsidR="00AD47B1" w:rsidRPr="002731CF" w:rsidRDefault="00B41D93" w:rsidP="00AD47B1">
            <w:pPr>
              <w:pStyle w:val="a9"/>
              <w:ind w:left="426"/>
              <w:rPr>
                <w:rFonts w:ascii="Garamond" w:hAnsi="Garamond"/>
                <w:sz w:val="22"/>
                <w:szCs w:val="22"/>
                <w:lang w:val="ru-RU"/>
              </w:rPr>
            </w:pPr>
            <m:oMath>
              <m:sSubSup>
                <m:sSubSupPr>
                  <m:ctrlPr>
                    <w:rPr>
                      <w:rFonts w:ascii="Cambria Math" w:hAnsi="Cambria Math"/>
                      <w:i/>
                      <w:sz w:val="22"/>
                      <w:szCs w:val="22"/>
                    </w:rPr>
                  </m:ctrlPr>
                </m:sSubSupPr>
                <m:e>
                  <m:r>
                    <w:rPr>
                      <w:rFonts w:ascii="Cambria Math" w:hAnsi="Cambria Math"/>
                      <w:sz w:val="22"/>
                      <w:szCs w:val="22"/>
                      <w:lang w:val="ru-RU"/>
                    </w:rPr>
                    <m:t>Ц</m:t>
                  </m:r>
                </m:e>
                <m:sub>
                  <m:r>
                    <w:rPr>
                      <w:rFonts w:ascii="Cambria Math" w:hAnsi="Cambria Math"/>
                      <w:sz w:val="22"/>
                      <w:szCs w:val="22"/>
                      <w:lang w:val="en-US"/>
                    </w:rPr>
                    <m:t>g</m:t>
                  </m:r>
                  <m:r>
                    <w:rPr>
                      <w:rFonts w:ascii="Cambria Math" w:hAnsi="Cambria Math"/>
                      <w:sz w:val="22"/>
                      <w:szCs w:val="22"/>
                      <w:lang w:val="ru-RU"/>
                    </w:rPr>
                    <m:t>,</m:t>
                  </m:r>
                  <m:r>
                    <w:rPr>
                      <w:rFonts w:ascii="Cambria Math" w:hAnsi="Cambria Math"/>
                      <w:sz w:val="22"/>
                      <w:szCs w:val="22"/>
                      <w:lang w:val="en-US"/>
                    </w:rPr>
                    <m:t>m</m:t>
                  </m:r>
                </m:sub>
                <m:sup>
                  <m:r>
                    <w:rPr>
                      <w:rFonts w:ascii="Cambria Math" w:hAnsi="Cambria Math"/>
                      <w:sz w:val="22"/>
                      <w:szCs w:val="22"/>
                      <w:lang w:val="ru-RU"/>
                    </w:rPr>
                    <m:t>мощн</m:t>
                  </m:r>
                </m:sup>
              </m:sSubSup>
            </m:oMath>
            <w:r w:rsidR="00AD47B1" w:rsidRPr="002731CF">
              <w:rPr>
                <w:rFonts w:ascii="Garamond" w:hAnsi="Garamond"/>
                <w:sz w:val="22"/>
                <w:szCs w:val="22"/>
                <w:lang w:val="ru-RU"/>
              </w:rPr>
              <w:t xml:space="preserve"> – цена на мощность временно замещающих генерирующих объектов, указанная поставщиком в заявке;</w:t>
            </w:r>
          </w:p>
          <w:p w14:paraId="4BEAF1CA" w14:textId="77777777" w:rsidR="00AD47B1" w:rsidRPr="002731CF" w:rsidRDefault="00B41D93" w:rsidP="00AD47B1">
            <w:pPr>
              <w:pStyle w:val="a9"/>
              <w:ind w:left="426"/>
              <w:rPr>
                <w:rFonts w:ascii="Garamond" w:hAnsi="Garamond"/>
                <w:sz w:val="22"/>
                <w:szCs w:val="22"/>
                <w:lang w:val="ru-RU"/>
              </w:rPr>
            </w:pPr>
            <m:oMath>
              <m:sSubSup>
                <m:sSubSupPr>
                  <m:ctrlPr>
                    <w:rPr>
                      <w:rFonts w:ascii="Cambria Math" w:hAnsi="Cambria Math"/>
                      <w:i/>
                      <w:sz w:val="22"/>
                      <w:szCs w:val="22"/>
                    </w:rPr>
                  </m:ctrlPr>
                </m:sSubSupPr>
                <m:e>
                  <m:r>
                    <w:rPr>
                      <w:rFonts w:ascii="Cambria Math" w:hAnsi="Cambria Math"/>
                      <w:sz w:val="22"/>
                      <w:szCs w:val="22"/>
                      <w:lang w:val="en-US"/>
                    </w:rPr>
                    <m:t>S</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up>
                  <m:r>
                    <w:rPr>
                      <w:rFonts w:ascii="Cambria Math" w:hAnsi="Cambria Math"/>
                      <w:sz w:val="22"/>
                      <w:szCs w:val="22"/>
                    </w:rPr>
                    <m:t>Y</m:t>
                  </m:r>
                </m:sup>
              </m:sSubSup>
            </m:oMath>
            <w:r w:rsidR="00AD47B1" w:rsidRPr="002731CF">
              <w:rPr>
                <w:rFonts w:ascii="Garamond" w:hAnsi="Garamond"/>
                <w:sz w:val="22"/>
                <w:szCs w:val="22"/>
                <w:lang w:val="ru-RU"/>
              </w:rPr>
              <w:t xml:space="preserve"> – совокупные затраты на производство электрической энергии и мощности в году </w:t>
            </w:r>
            <w:r w:rsidR="00AD47B1" w:rsidRPr="002731CF">
              <w:rPr>
                <w:rFonts w:ascii="Garamond" w:hAnsi="Garamond"/>
                <w:i/>
                <w:sz w:val="22"/>
                <w:szCs w:val="22"/>
                <w:lang w:val="en-US"/>
              </w:rPr>
              <w:t>i</w:t>
            </w:r>
            <w:r w:rsidR="00AD47B1" w:rsidRPr="002731CF">
              <w:rPr>
                <w:rFonts w:ascii="Garamond" w:hAnsi="Garamond"/>
                <w:sz w:val="22"/>
                <w:szCs w:val="22"/>
                <w:lang w:val="ru-RU"/>
              </w:rPr>
              <w:t xml:space="preserve">, определяемые в соответствии с порядком, указанным в подпункте 1 настоящего пункта, исходя из значения параметра длительности срока окупаемости </w:t>
            </w:r>
            <w:r w:rsidR="00AD47B1" w:rsidRPr="002731CF">
              <w:rPr>
                <w:rFonts w:ascii="Garamond" w:hAnsi="Garamond"/>
                <w:i/>
                <w:sz w:val="22"/>
                <w:szCs w:val="22"/>
                <w:lang w:val="en-US"/>
              </w:rPr>
              <w:t>Y</w:t>
            </w:r>
            <w:r w:rsidR="00AD47B1" w:rsidRPr="002731CF">
              <w:rPr>
                <w:rFonts w:ascii="Garamond" w:hAnsi="Garamond"/>
                <w:i/>
                <w:sz w:val="22"/>
                <w:szCs w:val="22"/>
                <w:lang w:val="ru-RU"/>
              </w:rPr>
              <w:t xml:space="preserve"> = </w:t>
            </w:r>
            <w:r w:rsidR="00AD47B1" w:rsidRPr="002731CF">
              <w:rPr>
                <w:rFonts w:ascii="Garamond" w:hAnsi="Garamond"/>
                <w:sz w:val="22"/>
                <w:szCs w:val="22"/>
                <w:lang w:val="ru-RU"/>
              </w:rPr>
              <w:t>20</w:t>
            </w:r>
            <w:r w:rsidR="00AD47B1" w:rsidRPr="002731CF">
              <w:rPr>
                <w:rFonts w:ascii="Garamond" w:hAnsi="Garamond"/>
                <w:i/>
                <w:sz w:val="22"/>
                <w:szCs w:val="22"/>
                <w:lang w:val="ru-RU"/>
              </w:rPr>
              <w:t>-</w:t>
            </w:r>
            <w:r w:rsidR="00AD47B1" w:rsidRPr="002731CF">
              <w:rPr>
                <w:rFonts w:ascii="Garamond" w:hAnsi="Garamond"/>
                <w:i/>
                <w:sz w:val="22"/>
                <w:szCs w:val="22"/>
                <w:lang w:val="en-US"/>
              </w:rPr>
              <w:t>n</w:t>
            </w:r>
            <w:r w:rsidR="00AD47B1" w:rsidRPr="002731CF">
              <w:rPr>
                <w:rFonts w:ascii="Garamond" w:hAnsi="Garamond"/>
                <w:sz w:val="22"/>
                <w:szCs w:val="22"/>
                <w:lang w:val="ru-RU"/>
              </w:rPr>
              <w:t>.</w:t>
            </w:r>
          </w:p>
          <w:p w14:paraId="0F4AB537" w14:textId="77777777" w:rsidR="00AD47B1" w:rsidRPr="002731CF" w:rsidRDefault="00AD47B1" w:rsidP="00AD47B1">
            <w:pPr>
              <w:pStyle w:val="33"/>
              <w:jc w:val="both"/>
            </w:pPr>
          </w:p>
        </w:tc>
        <w:tc>
          <w:tcPr>
            <w:tcW w:w="6983" w:type="dxa"/>
          </w:tcPr>
          <w:p w14:paraId="4016C8DC" w14:textId="77777777" w:rsidR="00AD47B1" w:rsidRPr="002731CF" w:rsidRDefault="00AD47B1" w:rsidP="00AD47B1">
            <w:pPr>
              <w:pStyle w:val="33"/>
              <w:ind w:right="-144"/>
              <w:rPr>
                <w:b/>
              </w:rPr>
            </w:pPr>
            <w:r w:rsidRPr="002731CF">
              <w:rPr>
                <w:b/>
              </w:rPr>
              <w:lastRenderedPageBreak/>
              <w:t>Формирование показателя эффективности генерирующих объектов</w:t>
            </w:r>
          </w:p>
          <w:p w14:paraId="45247D82" w14:textId="77777777" w:rsidR="00AD47B1" w:rsidRPr="002731CF" w:rsidRDefault="00AD47B1" w:rsidP="00AD47B1">
            <w:pPr>
              <w:pStyle w:val="a9"/>
              <w:ind w:firstLine="567"/>
              <w:rPr>
                <w:rFonts w:ascii="Garamond" w:hAnsi="Garamond"/>
                <w:sz w:val="22"/>
                <w:szCs w:val="22"/>
                <w:lang w:val="ru-RU"/>
              </w:rPr>
            </w:pPr>
            <w:r w:rsidRPr="002731CF">
              <w:rPr>
                <w:rFonts w:ascii="Garamond" w:hAnsi="Garamond"/>
                <w:sz w:val="22"/>
                <w:szCs w:val="22"/>
                <w:lang w:val="ru-RU"/>
              </w:rPr>
              <w:t>В целях сравнения заявок участников КОМ НГО для каждого генерирующего объекта, в отношении которого подана ценовая заявка, СО рассчитывает:</w:t>
            </w:r>
          </w:p>
          <w:p w14:paraId="23EFB90C" w14:textId="77777777" w:rsidR="00AD47B1" w:rsidRPr="002731CF" w:rsidRDefault="00AD47B1" w:rsidP="00AD47B1">
            <w:pPr>
              <w:pStyle w:val="a9"/>
              <w:numPr>
                <w:ilvl w:val="0"/>
                <w:numId w:val="48"/>
              </w:numPr>
              <w:tabs>
                <w:tab w:val="left" w:pos="851"/>
              </w:tabs>
              <w:overflowPunct w:val="0"/>
              <w:autoSpaceDE w:val="0"/>
              <w:autoSpaceDN w:val="0"/>
              <w:adjustRightInd w:val="0"/>
              <w:ind w:left="0" w:firstLine="567"/>
              <w:textAlignment w:val="baseline"/>
              <w:rPr>
                <w:rFonts w:ascii="Garamond" w:hAnsi="Garamond"/>
                <w:sz w:val="22"/>
                <w:szCs w:val="22"/>
                <w:lang w:val="ru-RU"/>
              </w:rPr>
            </w:pPr>
            <w:r w:rsidRPr="002731CF">
              <w:rPr>
                <w:rFonts w:ascii="Garamond" w:hAnsi="Garamond"/>
                <w:sz w:val="22"/>
                <w:szCs w:val="22"/>
                <w:lang w:val="ru-RU"/>
              </w:rPr>
              <w:t>несколько значений показателя эффективности, количество которых соответствует количеству вариантов значений капитальных затрат, указанных в ценовой заявке в отношении генерирующих объектов новых электростанций;</w:t>
            </w:r>
          </w:p>
          <w:p w14:paraId="3E9ACC83" w14:textId="77777777" w:rsidR="00AD47B1" w:rsidRPr="002731CF" w:rsidRDefault="00AD47B1" w:rsidP="00AD47B1">
            <w:pPr>
              <w:pStyle w:val="a9"/>
              <w:numPr>
                <w:ilvl w:val="0"/>
                <w:numId w:val="48"/>
              </w:numPr>
              <w:tabs>
                <w:tab w:val="left" w:pos="851"/>
              </w:tabs>
              <w:overflowPunct w:val="0"/>
              <w:autoSpaceDE w:val="0"/>
              <w:autoSpaceDN w:val="0"/>
              <w:adjustRightInd w:val="0"/>
              <w:ind w:left="0" w:firstLine="567"/>
              <w:textAlignment w:val="baseline"/>
              <w:rPr>
                <w:rFonts w:ascii="Garamond" w:hAnsi="Garamond"/>
                <w:sz w:val="22"/>
                <w:szCs w:val="22"/>
                <w:lang w:val="ru-RU"/>
              </w:rPr>
            </w:pPr>
            <w:r w:rsidRPr="002731CF">
              <w:rPr>
                <w:rFonts w:ascii="Garamond" w:hAnsi="Garamond"/>
                <w:sz w:val="22"/>
                <w:szCs w:val="22"/>
                <w:lang w:val="ru-RU"/>
              </w:rPr>
              <w:t>одно значение показателя эффективности в иных случаях.</w:t>
            </w:r>
          </w:p>
          <w:p w14:paraId="53A49E8C" w14:textId="77777777" w:rsidR="00AD47B1" w:rsidRPr="002731CF" w:rsidRDefault="00AD47B1" w:rsidP="00AD47B1">
            <w:pPr>
              <w:pStyle w:val="a9"/>
              <w:ind w:firstLine="567"/>
              <w:rPr>
                <w:rFonts w:ascii="Garamond" w:hAnsi="Garamond"/>
                <w:sz w:val="22"/>
                <w:szCs w:val="22"/>
                <w:lang w:val="ru-RU"/>
              </w:rPr>
            </w:pPr>
            <w:r w:rsidRPr="002731CF">
              <w:rPr>
                <w:rFonts w:ascii="Garamond" w:hAnsi="Garamond"/>
                <w:sz w:val="22"/>
                <w:szCs w:val="22"/>
                <w:lang w:val="ru-RU"/>
              </w:rPr>
              <w:t xml:space="preserve">При этом индексом </w:t>
            </w:r>
            <w:r w:rsidRPr="002731CF">
              <w:rPr>
                <w:rFonts w:ascii="Garamond" w:hAnsi="Garamond"/>
                <w:i/>
                <w:sz w:val="22"/>
                <w:szCs w:val="22"/>
                <w:lang w:val="en-US"/>
              </w:rPr>
              <w:t>g</w:t>
            </w:r>
            <w:r w:rsidRPr="002731CF">
              <w:rPr>
                <w:rFonts w:ascii="Garamond" w:hAnsi="Garamond"/>
                <w:sz w:val="22"/>
                <w:szCs w:val="22"/>
                <w:lang w:val="ru-RU"/>
              </w:rPr>
              <w:t xml:space="preserve"> обозначается комбинация генерирующего объекта и варианта значений капитальных затрат, если признак указания нескольких вариантов значений капитальных затрат установлен в ценовой заявке. В ином случае индексом </w:t>
            </w:r>
            <w:r w:rsidRPr="002731CF">
              <w:rPr>
                <w:rFonts w:ascii="Garamond" w:hAnsi="Garamond"/>
                <w:i/>
                <w:sz w:val="22"/>
                <w:szCs w:val="22"/>
                <w:lang w:val="en-US"/>
              </w:rPr>
              <w:t>g</w:t>
            </w:r>
            <w:r w:rsidRPr="002731CF">
              <w:rPr>
                <w:rFonts w:ascii="Garamond" w:hAnsi="Garamond"/>
                <w:sz w:val="22"/>
                <w:szCs w:val="22"/>
                <w:lang w:val="ru-RU"/>
              </w:rPr>
              <w:t xml:space="preserve"> обозначается генерирующий объект.</w:t>
            </w:r>
          </w:p>
          <w:p w14:paraId="6D633C58" w14:textId="77777777" w:rsidR="00AD47B1" w:rsidRPr="002731CF" w:rsidRDefault="00AD47B1" w:rsidP="00AD47B1">
            <w:pPr>
              <w:pStyle w:val="a9"/>
              <w:numPr>
                <w:ilvl w:val="0"/>
                <w:numId w:val="50"/>
              </w:numPr>
              <w:suppressAutoHyphens/>
              <w:ind w:left="0" w:firstLine="425"/>
              <w:rPr>
                <w:rFonts w:ascii="Garamond" w:hAnsi="Garamond"/>
                <w:sz w:val="22"/>
                <w:szCs w:val="22"/>
                <w:lang w:val="ru-RU"/>
              </w:rPr>
            </w:pPr>
            <w:r w:rsidRPr="002731CF">
              <w:rPr>
                <w:rFonts w:ascii="Garamond" w:hAnsi="Garamond"/>
                <w:sz w:val="22"/>
                <w:szCs w:val="22"/>
                <w:lang w:val="ru-RU"/>
              </w:rPr>
              <w:t>Если ценовая заявка не содержит указания на использование временно замещающих генерирующих объектов, показатель эффективности генерирующего объекта рассчитывается по следующей формуле:</w:t>
            </w:r>
          </w:p>
          <w:p w14:paraId="130EF3DB" w14:textId="77777777" w:rsidR="00AD47B1" w:rsidRPr="002731CF" w:rsidRDefault="00B41D93" w:rsidP="00AD47B1">
            <w:pPr>
              <w:pStyle w:val="a9"/>
              <w:ind w:left="927"/>
              <w:jc w:val="center"/>
              <w:rPr>
                <w:rFonts w:ascii="Garamond" w:hAnsi="Garamond"/>
                <w:sz w:val="22"/>
                <w:szCs w:val="22"/>
                <w:lang w:val="ru-RU"/>
              </w:rPr>
            </w:pPr>
            <m:oMath>
              <m:sSubSup>
                <m:sSubSupPr>
                  <m:ctrlPr>
                    <w:rPr>
                      <w:rFonts w:ascii="Cambria Math" w:hAnsi="Cambria Math"/>
                      <w:i/>
                      <w:sz w:val="22"/>
                      <w:szCs w:val="22"/>
                    </w:rPr>
                  </m:ctrlPr>
                </m:sSubSupPr>
                <m:e>
                  <m:r>
                    <w:rPr>
                      <w:rFonts w:ascii="Cambria Math" w:hAnsi="Cambria Math"/>
                      <w:sz w:val="22"/>
                      <w:szCs w:val="22"/>
                      <w:lang w:val="en-US"/>
                    </w:rPr>
                    <m:t>k</m:t>
                  </m:r>
                </m:e>
                <m:sub>
                  <m:r>
                    <w:rPr>
                      <w:rFonts w:ascii="Cambria Math" w:hAnsi="Cambria Math"/>
                      <w:sz w:val="22"/>
                      <w:szCs w:val="22"/>
                    </w:rPr>
                    <m:t>g</m:t>
                  </m:r>
                </m:sub>
                <m:sup>
                  <m:r>
                    <w:rPr>
                      <w:rFonts w:ascii="Cambria Math" w:hAnsi="Cambria Math"/>
                      <w:sz w:val="22"/>
                      <w:szCs w:val="22"/>
                      <w:lang w:val="ru-RU"/>
                    </w:rPr>
                    <m:t>эфф</m:t>
                  </m:r>
                </m:sup>
              </m:sSubSup>
              <m:r>
                <w:rPr>
                  <w:rFonts w:ascii="Cambria Math" w:hAnsi="Cambria Math"/>
                  <w:sz w:val="22"/>
                  <w:szCs w:val="22"/>
                  <w:lang w:val="ru-RU"/>
                </w:rPr>
                <m:t>=</m:t>
              </m:r>
              <m:f>
                <m:fPr>
                  <m:ctrlPr>
                    <w:rPr>
                      <w:rFonts w:ascii="Cambria Math" w:hAnsi="Cambria Math"/>
                      <w:i/>
                      <w:sz w:val="22"/>
                      <w:szCs w:val="22"/>
                    </w:rPr>
                  </m:ctrlPr>
                </m:fPr>
                <m:num>
                  <m:nary>
                    <m:naryPr>
                      <m:chr m:val="∑"/>
                      <m:limLoc m:val="undOvr"/>
                      <m:ctrlPr>
                        <w:rPr>
                          <w:rFonts w:ascii="Cambria Math" w:hAnsi="Cambria Math"/>
                          <w:i/>
                          <w:sz w:val="22"/>
                          <w:szCs w:val="22"/>
                        </w:rPr>
                      </m:ctrlPr>
                    </m:naryPr>
                    <m:sub>
                      <m:r>
                        <w:rPr>
                          <w:rFonts w:ascii="Cambria Math" w:hAnsi="Cambria Math"/>
                          <w:sz w:val="22"/>
                          <w:szCs w:val="22"/>
                        </w:rPr>
                        <m:t>i</m:t>
                      </m:r>
                      <m:r>
                        <w:rPr>
                          <w:rFonts w:ascii="Cambria Math" w:hAnsi="Cambria Math"/>
                          <w:sz w:val="22"/>
                          <w:szCs w:val="22"/>
                          <w:lang w:val="ru-RU"/>
                        </w:rPr>
                        <m:t>=1</m:t>
                      </m:r>
                    </m:sub>
                    <m:sup>
                      <m:r>
                        <w:rPr>
                          <w:rFonts w:ascii="Cambria Math" w:hAnsi="Cambria Math"/>
                          <w:sz w:val="22"/>
                          <w:szCs w:val="22"/>
                          <w:lang w:val="ru-RU"/>
                        </w:rPr>
                        <m:t>20</m:t>
                      </m:r>
                    </m:sup>
                    <m:e>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Sub>
                      <m:r>
                        <w:rPr>
                          <w:rFonts w:ascii="Cambria Math" w:hAnsi="Cambria Math"/>
                          <w:sz w:val="22"/>
                          <w:szCs w:val="22"/>
                          <w:lang w:val="ru-RU"/>
                        </w:rPr>
                        <m:t>/</m:t>
                      </m:r>
                    </m:e>
                  </m:nary>
                  <m:sSup>
                    <m:sSupPr>
                      <m:ctrlPr>
                        <w:rPr>
                          <w:rFonts w:ascii="Cambria Math" w:hAnsi="Cambria Math"/>
                          <w:i/>
                          <w:sz w:val="22"/>
                          <w:szCs w:val="22"/>
                          <w:lang w:val="ru-RU"/>
                        </w:rPr>
                      </m:ctrlPr>
                    </m:sSupPr>
                    <m:e>
                      <m:r>
                        <w:rPr>
                          <w:rFonts w:ascii="Cambria Math" w:hAnsi="Cambria Math"/>
                          <w:sz w:val="22"/>
                          <w:szCs w:val="22"/>
                          <w:lang w:val="ru-RU"/>
                        </w:rPr>
                        <m:t>(ИПЦ)</m:t>
                      </m:r>
                    </m:e>
                    <m:sup>
                      <m:r>
                        <w:rPr>
                          <w:rFonts w:ascii="Cambria Math" w:hAnsi="Cambria Math"/>
                          <w:sz w:val="22"/>
                          <w:szCs w:val="22"/>
                          <w:lang w:val="en-US"/>
                        </w:rPr>
                        <m:t>i</m:t>
                      </m:r>
                      <m:r>
                        <w:rPr>
                          <w:rFonts w:ascii="Cambria Math" w:hAnsi="Cambria Math"/>
                          <w:sz w:val="22"/>
                          <w:szCs w:val="22"/>
                          <w:lang w:val="ru-RU"/>
                        </w:rPr>
                        <m:t>-1</m:t>
                      </m:r>
                    </m:sup>
                  </m:sSup>
                </m:num>
                <m:den>
                  <m:nary>
                    <m:naryPr>
                      <m:chr m:val="∑"/>
                      <m:limLoc m:val="undOvr"/>
                      <m:ctrlPr>
                        <w:rPr>
                          <w:rFonts w:ascii="Cambria Math" w:hAnsi="Cambria Math"/>
                          <w:i/>
                          <w:sz w:val="22"/>
                          <w:szCs w:val="22"/>
                        </w:rPr>
                      </m:ctrlPr>
                    </m:naryPr>
                    <m:sub>
                      <m:r>
                        <w:rPr>
                          <w:rFonts w:ascii="Cambria Math" w:hAnsi="Cambria Math"/>
                          <w:sz w:val="22"/>
                          <w:szCs w:val="22"/>
                        </w:rPr>
                        <m:t>i</m:t>
                      </m:r>
                      <m:r>
                        <w:rPr>
                          <w:rFonts w:ascii="Cambria Math" w:hAnsi="Cambria Math"/>
                          <w:sz w:val="22"/>
                          <w:szCs w:val="22"/>
                          <w:lang w:val="ru-RU"/>
                        </w:rPr>
                        <m:t>=1</m:t>
                      </m:r>
                    </m:sub>
                    <m:sup>
                      <m:r>
                        <w:rPr>
                          <w:rFonts w:ascii="Cambria Math" w:hAnsi="Cambria Math"/>
                          <w:sz w:val="22"/>
                          <w:szCs w:val="22"/>
                          <w:lang w:val="ru-RU"/>
                        </w:rPr>
                        <m:t>20</m:t>
                      </m:r>
                    </m:sup>
                    <m:e>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Sub>
                      <m:r>
                        <w:rPr>
                          <w:rFonts w:ascii="Cambria Math" w:hAnsi="Cambria Math"/>
                          <w:sz w:val="22"/>
                          <w:szCs w:val="22"/>
                          <w:lang w:val="ru-RU"/>
                        </w:rPr>
                        <m:t>/</m:t>
                      </m:r>
                      <m:sSup>
                        <m:sSupPr>
                          <m:ctrlPr>
                            <w:rPr>
                              <w:rFonts w:ascii="Cambria Math" w:hAnsi="Cambria Math"/>
                              <w:i/>
                              <w:sz w:val="22"/>
                              <w:szCs w:val="22"/>
                              <w:lang w:val="ru-RU"/>
                            </w:rPr>
                          </m:ctrlPr>
                        </m:sSupPr>
                        <m:e>
                          <m:r>
                            <w:rPr>
                              <w:rFonts w:ascii="Cambria Math" w:hAnsi="Cambria Math"/>
                              <w:sz w:val="22"/>
                              <w:szCs w:val="22"/>
                              <w:lang w:val="ru-RU"/>
                            </w:rPr>
                            <m:t>(ИПЦ)</m:t>
                          </m:r>
                        </m:e>
                        <m:sup>
                          <m:r>
                            <w:rPr>
                              <w:rFonts w:ascii="Cambria Math" w:hAnsi="Cambria Math"/>
                              <w:sz w:val="22"/>
                              <w:szCs w:val="22"/>
                              <w:lang w:val="en-US"/>
                            </w:rPr>
                            <m:t>i</m:t>
                          </m:r>
                          <m:r>
                            <w:rPr>
                              <w:rFonts w:ascii="Cambria Math" w:hAnsi="Cambria Math"/>
                              <w:sz w:val="22"/>
                              <w:szCs w:val="22"/>
                              <w:lang w:val="ru-RU"/>
                            </w:rPr>
                            <m:t>-1</m:t>
                          </m:r>
                        </m:sup>
                      </m:sSup>
                    </m:e>
                  </m:nary>
                </m:den>
              </m:f>
            </m:oMath>
            <w:r w:rsidR="00AD47B1" w:rsidRPr="002731CF">
              <w:rPr>
                <w:rFonts w:ascii="Garamond" w:hAnsi="Garamond"/>
                <w:sz w:val="22"/>
                <w:szCs w:val="22"/>
                <w:lang w:val="ru-RU"/>
              </w:rPr>
              <w:t xml:space="preserve">, </w:t>
            </w:r>
          </w:p>
          <w:p w14:paraId="3FADE403" w14:textId="77777777" w:rsidR="00AD47B1" w:rsidRPr="002731CF" w:rsidRDefault="00AD47B1" w:rsidP="00B41D93">
            <w:pPr>
              <w:pStyle w:val="a9"/>
              <w:ind w:left="283" w:hanging="284"/>
              <w:rPr>
                <w:rFonts w:ascii="Garamond" w:hAnsi="Garamond"/>
                <w:sz w:val="22"/>
                <w:szCs w:val="22"/>
                <w:lang w:val="ru-RU"/>
              </w:rPr>
            </w:pPr>
            <w:r w:rsidRPr="002731CF">
              <w:rPr>
                <w:rFonts w:ascii="Garamond" w:hAnsi="Garamond"/>
                <w:sz w:val="22"/>
                <w:szCs w:val="22"/>
                <w:lang w:val="ru-RU"/>
              </w:rPr>
              <w:t xml:space="preserve">где </w:t>
            </w:r>
            <w:r w:rsidRPr="002731CF">
              <w:rPr>
                <w:rFonts w:ascii="Garamond" w:hAnsi="Garamond"/>
                <w:i/>
                <w:sz w:val="22"/>
                <w:szCs w:val="22"/>
                <w:lang w:val="en-US"/>
              </w:rPr>
              <w:t>i</w:t>
            </w:r>
            <w:r w:rsidRPr="002731CF">
              <w:rPr>
                <w:rFonts w:ascii="Garamond" w:hAnsi="Garamond"/>
                <w:sz w:val="22"/>
                <w:szCs w:val="22"/>
                <w:lang w:val="ru-RU"/>
              </w:rPr>
              <w:t xml:space="preserve"> – порядковый номер года периода поставки мощности</w:t>
            </w:r>
            <w:r w:rsidRPr="002731CF">
              <w:rPr>
                <w:rFonts w:ascii="Garamond" w:hAnsi="Garamond"/>
                <w:sz w:val="22"/>
                <w:szCs w:val="22"/>
                <w:highlight w:val="yellow"/>
                <w:lang w:val="ru-RU"/>
              </w:rPr>
              <w:t>, определяемого как 12 последовательных месяцев, начиная с даты начала поставки мощности по итогам КОМ НГО c использованием введенного в эксплуатацию нового генерирующего объекта, указанной в решении Правительства Российской Федерации о проведении КОМ НГО. При этом в случае, если указанная дата приходится не на 1-е число месяца, то период начала поставки мощности по итогам КОМ НГО начинается с 1-го числа следующего месяца</w:t>
            </w:r>
            <w:r w:rsidRPr="002731CF">
              <w:rPr>
                <w:rFonts w:ascii="Garamond" w:hAnsi="Garamond"/>
                <w:sz w:val="22"/>
                <w:szCs w:val="22"/>
                <w:lang w:val="ru-RU"/>
              </w:rPr>
              <w:t xml:space="preserve">; </w:t>
            </w:r>
          </w:p>
          <w:p w14:paraId="0D111D8F" w14:textId="77777777" w:rsidR="00AD47B1" w:rsidRPr="002731CF" w:rsidRDefault="00AD47B1" w:rsidP="00AD47B1">
            <w:pPr>
              <w:pStyle w:val="a9"/>
              <w:ind w:left="284"/>
              <w:rPr>
                <w:rFonts w:ascii="Garamond" w:hAnsi="Garamond"/>
                <w:sz w:val="22"/>
                <w:szCs w:val="22"/>
                <w:lang w:val="ru-RU"/>
              </w:rPr>
            </w:pPr>
            <m:oMath>
              <m:r>
                <w:rPr>
                  <w:rFonts w:ascii="Cambria Math" w:hAnsi="Cambria Math"/>
                  <w:sz w:val="22"/>
                  <w:szCs w:val="22"/>
                  <w:lang w:val="ru-RU"/>
                </w:rPr>
                <m:t>ИПЦ</m:t>
              </m:r>
            </m:oMath>
            <w:r w:rsidRPr="002731CF">
              <w:rPr>
                <w:rFonts w:ascii="Garamond" w:hAnsi="Garamond"/>
                <w:sz w:val="22"/>
                <w:szCs w:val="22"/>
                <w:lang w:val="ru-RU"/>
              </w:rPr>
              <w:t xml:space="preserve"> – определенное в решении Правительства Российской Федерации прогнозное значение индекса потребительских цен в период поставки мощности по итогам КОМ НГО;</w:t>
            </w:r>
          </w:p>
          <w:p w14:paraId="64A7C1F3" w14:textId="77777777" w:rsidR="00AD47B1" w:rsidRPr="002731CF" w:rsidRDefault="00B41D93" w:rsidP="00AD47B1">
            <w:pPr>
              <w:pStyle w:val="a9"/>
              <w:ind w:left="284"/>
              <w:rPr>
                <w:rFonts w:ascii="Garamond" w:hAnsi="Garamond"/>
                <w:sz w:val="22"/>
                <w:szCs w:val="22"/>
                <w:lang w:val="ru-RU"/>
              </w:rPr>
            </w:pPr>
            <m:oMath>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Sub>
            </m:oMath>
            <w:r w:rsidR="00AD47B1" w:rsidRPr="002731CF">
              <w:rPr>
                <w:rFonts w:ascii="Garamond" w:hAnsi="Garamond"/>
                <w:sz w:val="22"/>
                <w:szCs w:val="22"/>
                <w:lang w:val="ru-RU"/>
              </w:rPr>
              <w:t xml:space="preserve"> – объем выработки электрической энергии в году </w:t>
            </w:r>
            <w:r w:rsidR="00AD47B1" w:rsidRPr="002731CF">
              <w:rPr>
                <w:rFonts w:ascii="Garamond" w:hAnsi="Garamond"/>
                <w:i/>
                <w:sz w:val="22"/>
                <w:szCs w:val="22"/>
                <w:lang w:val="en-US"/>
              </w:rPr>
              <w:t>i</w:t>
            </w:r>
            <w:r w:rsidR="00AD47B1" w:rsidRPr="002731CF">
              <w:rPr>
                <w:rFonts w:ascii="Garamond" w:hAnsi="Garamond"/>
                <w:sz w:val="22"/>
                <w:szCs w:val="22"/>
                <w:lang w:val="ru-RU"/>
              </w:rPr>
              <w:t>, определяемый по следующей формуле:</w:t>
            </w:r>
          </w:p>
          <w:p w14:paraId="12C880AA" w14:textId="77777777" w:rsidR="00AD47B1" w:rsidRPr="002731CF" w:rsidRDefault="00B41D93" w:rsidP="00AD47B1">
            <w:pPr>
              <w:pStyle w:val="a9"/>
              <w:ind w:firstLine="567"/>
              <w:jc w:val="center"/>
              <w:rPr>
                <w:rFonts w:ascii="Garamond" w:hAnsi="Garamond"/>
                <w:sz w:val="22"/>
                <w:szCs w:val="22"/>
                <w:lang w:val="ru-RU"/>
              </w:rPr>
            </w:pPr>
            <m:oMath>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Sub>
              <m:r>
                <w:rPr>
                  <w:rFonts w:ascii="Cambria Math" w:hAnsi="Cambria Math"/>
                  <w:sz w:val="22"/>
                  <w:szCs w:val="22"/>
                  <w:lang w:val="ru-RU"/>
                </w:rPr>
                <m:t>=</m:t>
              </m:r>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i</m:t>
                  </m:r>
                </m:sub>
              </m:sSub>
              <m:r>
                <w:rPr>
                  <w:rFonts w:ascii="Cambria Math" w:hAnsi="Cambria Math"/>
                  <w:sz w:val="22"/>
                  <w:szCs w:val="22"/>
                  <w:lang w:val="ru-RU"/>
                </w:rPr>
                <m:t>∙</m:t>
              </m:r>
              <m:r>
                <m:rPr>
                  <m:sty m:val="p"/>
                </m:rPr>
                <w:rPr>
                  <w:rFonts w:ascii="Cambria Math" w:hAnsi="Cambria Math"/>
                  <w:sz w:val="22"/>
                  <w:szCs w:val="22"/>
                </w:rPr>
                <m:t>min</m:t>
              </m:r>
              <m:r>
                <m:rPr>
                  <m:sty m:val="p"/>
                </m:rPr>
                <w:rPr>
                  <w:rFonts w:ascii="Cambria Math" w:hAnsi="Cambria Math"/>
                  <w:sz w:val="22"/>
                  <w:szCs w:val="22"/>
                  <w:lang w:val="ru-RU"/>
                </w:rPr>
                <m:t>⁡</m:t>
              </m:r>
              <m:r>
                <w:rPr>
                  <w:rFonts w:ascii="Cambria Math" w:hAnsi="Cambria Math"/>
                  <w:sz w:val="22"/>
                  <w:szCs w:val="22"/>
                  <w:lang w:val="ru-RU"/>
                </w:rPr>
                <m:t>(</m:t>
              </m:r>
              <m:sSubSup>
                <m:sSubSupPr>
                  <m:ctrlPr>
                    <w:rPr>
                      <w:rFonts w:ascii="Cambria Math" w:hAnsi="Cambria Math"/>
                      <w:i/>
                      <w:sz w:val="22"/>
                      <w:szCs w:val="22"/>
                    </w:rPr>
                  </m:ctrlPr>
                </m:sSubSupPr>
                <m:e>
                  <m:r>
                    <w:rPr>
                      <w:rFonts w:ascii="Cambria Math" w:hAnsi="Cambria Math"/>
                      <w:sz w:val="22"/>
                      <w:szCs w:val="22"/>
                    </w:rPr>
                    <m:t>N</m:t>
                  </m:r>
                </m:e>
                <m:sub>
                  <m:r>
                    <w:rPr>
                      <w:rFonts w:ascii="Cambria Math" w:hAnsi="Cambria Math"/>
                      <w:sz w:val="22"/>
                      <w:szCs w:val="22"/>
                      <w:lang w:val="en-US"/>
                    </w:rPr>
                    <m:t>g</m:t>
                  </m:r>
                </m:sub>
                <m:sup>
                  <m:r>
                    <w:rPr>
                      <w:rFonts w:ascii="Cambria Math" w:hAnsi="Cambria Math"/>
                      <w:sz w:val="22"/>
                      <w:szCs w:val="22"/>
                      <w:lang w:val="ru-RU"/>
                    </w:rPr>
                    <m:t>уст</m:t>
                  </m:r>
                </m:sup>
              </m:sSubSup>
              <m:r>
                <w:rPr>
                  <w:rFonts w:ascii="Cambria Math" w:hAnsi="Cambria Math"/>
                  <w:sz w:val="22"/>
                  <w:szCs w:val="22"/>
                  <w:lang w:val="ru-RU"/>
                </w:rPr>
                <m:t>∙</m:t>
              </m:r>
              <m:sSub>
                <m:sSubPr>
                  <m:ctrlPr>
                    <w:rPr>
                      <w:rFonts w:ascii="Cambria Math" w:hAnsi="Cambria Math"/>
                      <w:i/>
                      <w:sz w:val="22"/>
                      <w:szCs w:val="22"/>
                    </w:rPr>
                  </m:ctrlPr>
                </m:sSubPr>
                <m:e>
                  <m:r>
                    <w:rPr>
                      <w:rFonts w:ascii="Cambria Math" w:hAnsi="Cambria Math"/>
                      <w:sz w:val="22"/>
                      <w:szCs w:val="22"/>
                      <w:lang w:val="ru-RU"/>
                    </w:rPr>
                    <m:t>КИУМ</m:t>
                  </m:r>
                </m:e>
                <m:sub>
                  <m:r>
                    <w:rPr>
                      <w:rFonts w:ascii="Cambria Math" w:hAnsi="Cambria Math"/>
                      <w:sz w:val="22"/>
                      <w:szCs w:val="22"/>
                      <w:lang w:val="en-US"/>
                    </w:rPr>
                    <m:t>g</m:t>
                  </m:r>
                </m:sub>
              </m:sSub>
              <m:r>
                <w:rPr>
                  <w:rFonts w:ascii="Cambria Math" w:hAnsi="Cambria Math"/>
                  <w:sz w:val="22"/>
                  <w:szCs w:val="22"/>
                  <w:lang w:val="ru-RU"/>
                </w:rPr>
                <m:t>;</m:t>
              </m:r>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z</m:t>
                  </m:r>
                </m:sub>
                <m:sup>
                  <m:r>
                    <w:rPr>
                      <w:rFonts w:ascii="Cambria Math" w:hAnsi="Cambria Math"/>
                      <w:sz w:val="22"/>
                      <w:szCs w:val="22"/>
                      <w:lang w:val="ru-RU"/>
                    </w:rPr>
                    <m:t>спрос</m:t>
                  </m:r>
                </m:sup>
              </m:sSubSup>
              <m:r>
                <w:rPr>
                  <w:rFonts w:ascii="Cambria Math" w:hAnsi="Cambria Math"/>
                  <w:sz w:val="22"/>
                  <w:szCs w:val="22"/>
                  <w:lang w:val="ru-RU"/>
                </w:rPr>
                <m:t>)</m:t>
              </m:r>
            </m:oMath>
            <w:r w:rsidR="00AD47B1" w:rsidRPr="002731CF">
              <w:rPr>
                <w:rFonts w:ascii="Garamond" w:hAnsi="Garamond"/>
                <w:sz w:val="22"/>
                <w:szCs w:val="22"/>
                <w:lang w:val="ru-RU"/>
              </w:rPr>
              <w:t>,</w:t>
            </w:r>
          </w:p>
          <w:p w14:paraId="30FCB720" w14:textId="77777777" w:rsidR="00AD47B1" w:rsidRPr="002731CF" w:rsidRDefault="00AD47B1" w:rsidP="00AD47B1">
            <w:pPr>
              <w:pStyle w:val="a9"/>
              <w:rPr>
                <w:rFonts w:ascii="Garamond" w:hAnsi="Garamond"/>
                <w:sz w:val="22"/>
                <w:szCs w:val="22"/>
                <w:lang w:val="ru-RU"/>
              </w:rPr>
            </w:pPr>
            <w:r w:rsidRPr="002731CF">
              <w:rPr>
                <w:rFonts w:ascii="Garamond" w:hAnsi="Garamond"/>
                <w:sz w:val="22"/>
                <w:szCs w:val="22"/>
                <w:lang w:val="ru-RU"/>
              </w:rPr>
              <w:t xml:space="preserve">где </w:t>
            </w: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i</m:t>
                  </m:r>
                </m:sub>
              </m:sSub>
            </m:oMath>
            <w:r w:rsidRPr="002731CF">
              <w:rPr>
                <w:rFonts w:ascii="Garamond" w:hAnsi="Garamond"/>
                <w:sz w:val="22"/>
                <w:szCs w:val="22"/>
                <w:lang w:val="ru-RU"/>
              </w:rPr>
              <w:t xml:space="preserve"> – количество часов в году </w:t>
            </w:r>
            <w:r w:rsidRPr="002731CF">
              <w:rPr>
                <w:rFonts w:ascii="Garamond" w:hAnsi="Garamond"/>
                <w:i/>
                <w:sz w:val="22"/>
                <w:szCs w:val="22"/>
                <w:lang w:val="en-US"/>
              </w:rPr>
              <w:t>i</w:t>
            </w:r>
            <w:r w:rsidRPr="002731CF">
              <w:rPr>
                <w:rFonts w:ascii="Garamond" w:hAnsi="Garamond"/>
                <w:sz w:val="22"/>
                <w:szCs w:val="22"/>
                <w:lang w:val="ru-RU"/>
              </w:rPr>
              <w:t xml:space="preserve">; </w:t>
            </w:r>
          </w:p>
          <w:p w14:paraId="6A0A1765" w14:textId="77777777" w:rsidR="00AD47B1" w:rsidRPr="002731CF" w:rsidRDefault="00B41D93" w:rsidP="00AD47B1">
            <w:pPr>
              <w:pStyle w:val="a9"/>
              <w:ind w:left="284"/>
              <w:rPr>
                <w:rFonts w:ascii="Garamond" w:hAnsi="Garamond"/>
                <w:sz w:val="22"/>
                <w:szCs w:val="22"/>
                <w:lang w:val="ru-RU"/>
              </w:rPr>
            </w:pPr>
            <m:oMath>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lang w:val="en-US"/>
                    </w:rPr>
                    <m:t>g</m:t>
                  </m:r>
                </m:sub>
                <m:sup>
                  <m:r>
                    <w:rPr>
                      <w:rFonts w:ascii="Cambria Math" w:hAnsi="Cambria Math"/>
                      <w:sz w:val="22"/>
                      <w:szCs w:val="22"/>
                      <w:lang w:val="ru-RU"/>
                    </w:rPr>
                    <m:t>уст</m:t>
                  </m:r>
                </m:sup>
              </m:sSubSup>
            </m:oMath>
            <w:r w:rsidR="00AD47B1" w:rsidRPr="002731CF">
              <w:rPr>
                <w:rFonts w:ascii="Garamond" w:hAnsi="Garamond"/>
                <w:sz w:val="22"/>
                <w:szCs w:val="22"/>
                <w:lang w:val="ru-RU"/>
              </w:rPr>
              <w:t xml:space="preserve"> – объем мощности, предлагаемый участником оптового рынка к продаже по результатам</w:t>
            </w:r>
            <w:r w:rsidR="00AD47B1" w:rsidRPr="002731CF" w:rsidDel="0092457B">
              <w:rPr>
                <w:rStyle w:val="ad"/>
                <w:rFonts w:ascii="Garamond" w:hAnsi="Garamond"/>
                <w:sz w:val="22"/>
                <w:szCs w:val="22"/>
                <w:lang w:val="ru-RU"/>
              </w:rPr>
              <w:t xml:space="preserve"> </w:t>
            </w:r>
            <w:r w:rsidR="00AD47B1" w:rsidRPr="002731CF">
              <w:rPr>
                <w:rStyle w:val="ad"/>
                <w:rFonts w:ascii="Garamond" w:hAnsi="Garamond"/>
                <w:sz w:val="22"/>
                <w:szCs w:val="22"/>
                <w:lang w:val="ru-RU"/>
              </w:rPr>
              <w:t>КОМ НГО</w:t>
            </w:r>
            <w:r w:rsidR="00AD47B1" w:rsidRPr="002731CF">
              <w:rPr>
                <w:rFonts w:ascii="Garamond" w:hAnsi="Garamond"/>
                <w:sz w:val="22"/>
                <w:szCs w:val="22"/>
                <w:lang w:val="ru-RU"/>
              </w:rPr>
              <w:t>, указанный в ценовой заявке, равный объему установленной мощности генерирующего объекта;</w:t>
            </w:r>
          </w:p>
          <w:p w14:paraId="2030768E" w14:textId="77777777" w:rsidR="00AD47B1" w:rsidRPr="002731CF" w:rsidRDefault="00B41D93" w:rsidP="00AD47B1">
            <w:pPr>
              <w:pStyle w:val="a9"/>
              <w:ind w:left="284"/>
              <w:rPr>
                <w:rFonts w:ascii="Garamond" w:hAnsi="Garamond"/>
                <w:sz w:val="22"/>
                <w:szCs w:val="22"/>
                <w:lang w:val="ru-RU"/>
              </w:rPr>
            </w:pPr>
            <m:oMath>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z</m:t>
                  </m:r>
                </m:sub>
                <m:sup>
                  <m:r>
                    <w:rPr>
                      <w:rFonts w:ascii="Cambria Math" w:hAnsi="Cambria Math"/>
                      <w:sz w:val="22"/>
                      <w:szCs w:val="22"/>
                      <w:lang w:val="ru-RU"/>
                    </w:rPr>
                    <m:t>спрос</m:t>
                  </m:r>
                </m:sup>
              </m:sSubSup>
            </m:oMath>
            <w:r w:rsidR="00AD47B1" w:rsidRPr="002731CF">
              <w:rPr>
                <w:rFonts w:ascii="Garamond" w:hAnsi="Garamond"/>
                <w:sz w:val="22"/>
                <w:szCs w:val="22"/>
                <w:lang w:val="ru-RU"/>
              </w:rPr>
              <w:t xml:space="preserve"> – объем мощности, необходимой к отбору по итогам КОМ НГО по территории ТНГ </w:t>
            </w:r>
            <w:r w:rsidR="00AD47B1" w:rsidRPr="002731CF">
              <w:rPr>
                <w:rFonts w:ascii="Garamond" w:hAnsi="Garamond"/>
                <w:i/>
                <w:sz w:val="22"/>
                <w:szCs w:val="22"/>
                <w:lang w:val="en-US"/>
              </w:rPr>
              <w:t>z</w:t>
            </w:r>
            <w:r w:rsidR="00AD47B1" w:rsidRPr="002731CF">
              <w:rPr>
                <w:rFonts w:ascii="Garamond" w:hAnsi="Garamond"/>
                <w:sz w:val="22"/>
                <w:szCs w:val="22"/>
                <w:lang w:val="ru-RU"/>
              </w:rPr>
              <w:t>, соответствующий наиболее поздней из указанных в решении Правительства Российской Федерации дат начала поставки мощности;</w:t>
            </w:r>
          </w:p>
          <w:p w14:paraId="7E40D889" w14:textId="77777777" w:rsidR="00AD47B1" w:rsidRPr="002731CF" w:rsidRDefault="00B41D93" w:rsidP="00AD47B1">
            <w:pPr>
              <w:pStyle w:val="a9"/>
              <w:ind w:left="284"/>
              <w:rPr>
                <w:rFonts w:ascii="Garamond" w:hAnsi="Garamond"/>
                <w:sz w:val="22"/>
                <w:szCs w:val="22"/>
                <w:lang w:val="ru-RU"/>
              </w:rPr>
            </w:pPr>
            <m:oMath>
              <m:sSub>
                <m:sSubPr>
                  <m:ctrlPr>
                    <w:rPr>
                      <w:rFonts w:ascii="Cambria Math" w:hAnsi="Cambria Math"/>
                      <w:i/>
                      <w:sz w:val="22"/>
                      <w:szCs w:val="22"/>
                    </w:rPr>
                  </m:ctrlPr>
                </m:sSubPr>
                <m:e>
                  <m:r>
                    <w:rPr>
                      <w:rFonts w:ascii="Cambria Math" w:hAnsi="Cambria Math"/>
                      <w:sz w:val="22"/>
                      <w:szCs w:val="22"/>
                      <w:lang w:val="ru-RU"/>
                    </w:rPr>
                    <m:t>КИУМ</m:t>
                  </m:r>
                </m:e>
                <m:sub>
                  <m:r>
                    <w:rPr>
                      <w:rFonts w:ascii="Cambria Math" w:hAnsi="Cambria Math"/>
                      <w:sz w:val="22"/>
                      <w:szCs w:val="22"/>
                      <w:lang w:val="en-US"/>
                    </w:rPr>
                    <m:t>g</m:t>
                  </m:r>
                </m:sub>
              </m:sSub>
            </m:oMath>
            <w:r w:rsidR="00AD47B1" w:rsidRPr="002731CF">
              <w:rPr>
                <w:rFonts w:ascii="Garamond" w:hAnsi="Garamond"/>
                <w:sz w:val="22"/>
                <w:szCs w:val="22"/>
                <w:lang w:val="ru-RU"/>
              </w:rPr>
              <w:t xml:space="preserve"> – коэффициент использования установленной мощности, определяемый для генерирующего объекта </w:t>
            </w:r>
            <w:r w:rsidR="00AD47B1" w:rsidRPr="002731CF">
              <w:rPr>
                <w:rFonts w:ascii="Garamond" w:hAnsi="Garamond"/>
                <w:i/>
                <w:sz w:val="22"/>
                <w:szCs w:val="22"/>
                <w:lang w:val="en-US"/>
              </w:rPr>
              <w:t>g</w:t>
            </w:r>
            <w:r w:rsidR="00AD47B1" w:rsidRPr="002731CF">
              <w:rPr>
                <w:rFonts w:ascii="Garamond" w:hAnsi="Garamond"/>
                <w:sz w:val="22"/>
                <w:szCs w:val="22"/>
                <w:lang w:val="ru-RU"/>
              </w:rPr>
              <w:t xml:space="preserve"> в соответствии с информацией, публикуемой СО согласно п. 3.2 настоящего Регламента;</w:t>
            </w:r>
          </w:p>
          <w:p w14:paraId="18BFED64" w14:textId="77777777" w:rsidR="00AD47B1" w:rsidRPr="002731CF" w:rsidRDefault="00B41D93" w:rsidP="00AD47B1">
            <w:pPr>
              <w:pStyle w:val="a9"/>
              <w:ind w:left="284"/>
              <w:rPr>
                <w:rFonts w:ascii="Garamond" w:hAnsi="Garamond"/>
                <w:sz w:val="22"/>
                <w:szCs w:val="22"/>
                <w:lang w:val="ru-RU"/>
              </w:rPr>
            </w:pPr>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Sub>
            </m:oMath>
            <w:r w:rsidR="00AD47B1" w:rsidRPr="002731CF">
              <w:rPr>
                <w:rFonts w:ascii="Garamond" w:hAnsi="Garamond"/>
                <w:sz w:val="22"/>
                <w:szCs w:val="22"/>
                <w:lang w:val="ru-RU"/>
              </w:rPr>
              <w:t xml:space="preserve"> – затраты на производство электрической энергии и мощности в году </w:t>
            </w:r>
            <w:r w:rsidR="00AD47B1" w:rsidRPr="002731CF">
              <w:rPr>
                <w:rFonts w:ascii="Garamond" w:hAnsi="Garamond"/>
                <w:i/>
                <w:sz w:val="22"/>
                <w:szCs w:val="22"/>
                <w:lang w:val="en-US"/>
              </w:rPr>
              <w:t>i</w:t>
            </w:r>
            <w:r w:rsidR="00AD47B1" w:rsidRPr="002731CF">
              <w:rPr>
                <w:rFonts w:ascii="Garamond" w:hAnsi="Garamond"/>
                <w:sz w:val="22"/>
                <w:szCs w:val="22"/>
                <w:lang w:val="ru-RU"/>
              </w:rPr>
              <w:t>, определяемые по формуле:</w:t>
            </w:r>
          </w:p>
          <w:p w14:paraId="1602E548" w14:textId="77777777" w:rsidR="00AD47B1" w:rsidRPr="002731CF" w:rsidRDefault="00B41D93" w:rsidP="00AD47B1">
            <w:pPr>
              <w:pStyle w:val="a9"/>
              <w:ind w:firstLine="567"/>
              <w:jc w:val="center"/>
              <w:rPr>
                <w:rFonts w:ascii="Garamond" w:hAnsi="Garamond"/>
                <w:sz w:val="22"/>
                <w:szCs w:val="22"/>
                <w:lang w:val="ru-RU"/>
              </w:rPr>
            </w:pPr>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Sub>
              <m:r>
                <w:rPr>
                  <w:rFonts w:ascii="Cambria Math" w:hAnsi="Cambria Math"/>
                  <w:sz w:val="22"/>
                  <w:szCs w:val="22"/>
                  <w:lang w:val="ru-RU"/>
                </w:rPr>
                <m:t>=</m:t>
              </m:r>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Sub>
              <m:r>
                <w:rPr>
                  <w:rFonts w:ascii="Cambria Math" w:hAnsi="Cambria Math"/>
                  <w:sz w:val="22"/>
                  <w:szCs w:val="22"/>
                  <w:lang w:val="ru-RU"/>
                </w:rPr>
                <m:t>∙</m:t>
              </m:r>
              <m:sSubSup>
                <m:sSubSupPr>
                  <m:ctrlPr>
                    <w:rPr>
                      <w:rFonts w:ascii="Cambria Math" w:hAnsi="Cambria Math"/>
                      <w:i/>
                      <w:sz w:val="22"/>
                      <w:szCs w:val="22"/>
                    </w:rPr>
                  </m:ctrlPr>
                </m:sSubSupPr>
                <m:e>
                  <m:r>
                    <w:rPr>
                      <w:rFonts w:ascii="Cambria Math" w:hAnsi="Cambria Math"/>
                      <w:sz w:val="22"/>
                      <w:szCs w:val="22"/>
                      <w:lang w:val="ru-RU"/>
                    </w:rPr>
                    <m:t>Ц</m:t>
                  </m:r>
                </m:e>
                <m:sub>
                  <m:r>
                    <w:rPr>
                      <w:rFonts w:ascii="Cambria Math" w:hAnsi="Cambria Math"/>
                      <w:sz w:val="22"/>
                      <w:szCs w:val="22"/>
                    </w:rPr>
                    <m:t>g</m:t>
                  </m:r>
                </m:sub>
                <m:sup>
                  <m:r>
                    <w:rPr>
                      <w:rFonts w:ascii="Cambria Math" w:hAnsi="Cambria Math"/>
                      <w:sz w:val="22"/>
                      <w:szCs w:val="22"/>
                      <w:lang w:val="ru-RU"/>
                    </w:rPr>
                    <m:t>ээ</m:t>
                  </m:r>
                </m:sup>
              </m:sSubSup>
              <m:r>
                <w:rPr>
                  <w:rFonts w:ascii="Cambria Math" w:hAnsi="Cambria Math"/>
                  <w:sz w:val="22"/>
                  <w:szCs w:val="22"/>
                  <w:lang w:val="ru-RU"/>
                </w:rPr>
                <m:t>∙</m:t>
              </m:r>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lang w:val="en-US"/>
                    </w:rPr>
                    <m:t>i</m:t>
                  </m:r>
                </m:sub>
                <m:sup>
                  <m:r>
                    <w:rPr>
                      <w:rFonts w:ascii="Cambria Math" w:hAnsi="Cambria Math"/>
                      <w:sz w:val="22"/>
                      <w:szCs w:val="22"/>
                      <w:lang w:val="ru-RU"/>
                    </w:rPr>
                    <m:t>ин</m:t>
                  </m:r>
                  <m:sSub>
                    <m:sSubPr>
                      <m:ctrlPr>
                        <w:rPr>
                          <w:rFonts w:ascii="Cambria Math" w:hAnsi="Cambria Math"/>
                          <w:i/>
                          <w:sz w:val="22"/>
                          <w:szCs w:val="22"/>
                        </w:rPr>
                      </m:ctrlPr>
                    </m:sSubPr>
                    <m:e>
                      <m:r>
                        <w:rPr>
                          <w:rFonts w:ascii="Cambria Math" w:hAnsi="Cambria Math"/>
                          <w:sz w:val="22"/>
                          <w:szCs w:val="22"/>
                          <w:lang w:val="ru-RU"/>
                        </w:rPr>
                        <m:t>д</m:t>
                      </m:r>
                    </m:e>
                    <m:sub>
                      <m:r>
                        <w:rPr>
                          <w:rFonts w:ascii="Cambria Math" w:hAnsi="Cambria Math"/>
                          <w:sz w:val="22"/>
                          <w:szCs w:val="22"/>
                          <w:lang w:val="ru-RU"/>
                        </w:rPr>
                        <m:t>ээ</m:t>
                      </m:r>
                    </m:sub>
                  </m:sSub>
                </m:sup>
              </m:sSubSup>
              <m:r>
                <w:rPr>
                  <w:rFonts w:ascii="Cambria Math" w:hAnsi="Cambria Math"/>
                  <w:sz w:val="22"/>
                  <w:szCs w:val="22"/>
                  <w:lang w:val="ru-RU"/>
                </w:rPr>
                <m:t>+</m:t>
              </m:r>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lang w:val="en-US"/>
                    </w:rPr>
                    <m:t>g</m:t>
                  </m:r>
                </m:sub>
                <m:sup>
                  <m:r>
                    <w:rPr>
                      <w:rFonts w:ascii="Cambria Math" w:hAnsi="Cambria Math"/>
                      <w:sz w:val="22"/>
                      <w:szCs w:val="22"/>
                      <w:lang w:val="ru-RU"/>
                    </w:rPr>
                    <m:t>уст</m:t>
                  </m:r>
                </m:sup>
              </m:sSubSup>
              <m:r>
                <w:rPr>
                  <w:rFonts w:ascii="Cambria Math" w:hAnsi="Cambria Math"/>
                  <w:sz w:val="22"/>
                  <w:szCs w:val="22"/>
                  <w:lang w:val="ru-RU"/>
                </w:rPr>
                <m:t>∙(12∙</m:t>
              </m:r>
              <m:sSub>
                <m:sSubPr>
                  <m:ctrlPr>
                    <w:rPr>
                      <w:rFonts w:ascii="Cambria Math" w:hAnsi="Cambria Math"/>
                      <w:i/>
                      <w:sz w:val="22"/>
                      <w:szCs w:val="22"/>
                      <w:lang w:val="en-US"/>
                    </w:rPr>
                  </m:ctrlPr>
                </m:sSubPr>
                <m:e>
                  <m:r>
                    <w:rPr>
                      <w:rFonts w:ascii="Cambria Math" w:hAnsi="Cambria Math"/>
                      <w:sz w:val="22"/>
                      <w:szCs w:val="22"/>
                      <w:lang w:val="en-US"/>
                    </w:rPr>
                    <m:t>OpEx</m:t>
                  </m:r>
                </m:e>
                <m:sub>
                  <m:r>
                    <w:rPr>
                      <w:rFonts w:ascii="Cambria Math" w:hAnsi="Cambria Math"/>
                      <w:sz w:val="22"/>
                      <w:szCs w:val="22"/>
                      <w:lang w:val="en-US"/>
                    </w:rPr>
                    <m:t>g</m:t>
                  </m:r>
                </m:sub>
              </m:sSub>
              <m:r>
                <w:rPr>
                  <w:rFonts w:ascii="Cambria Math" w:hAnsi="Cambria Math"/>
                  <w:sz w:val="22"/>
                  <w:szCs w:val="22"/>
                  <w:lang w:val="ru-RU"/>
                </w:rPr>
                <m:t>∙</m:t>
              </m:r>
              <m:sSup>
                <m:sSupPr>
                  <m:ctrlPr>
                    <w:rPr>
                      <w:rFonts w:ascii="Cambria Math" w:hAnsi="Cambria Math"/>
                      <w:i/>
                      <w:sz w:val="22"/>
                      <w:szCs w:val="22"/>
                      <w:lang w:val="ru-RU"/>
                    </w:rPr>
                  </m:ctrlPr>
                </m:sSupPr>
                <m:e>
                  <m:r>
                    <w:rPr>
                      <w:rFonts w:ascii="Cambria Math" w:hAnsi="Cambria Math"/>
                      <w:sz w:val="22"/>
                      <w:szCs w:val="22"/>
                      <w:lang w:val="ru-RU"/>
                    </w:rPr>
                    <m:t>(ИПЦ)</m:t>
                  </m:r>
                </m:e>
                <m:sup>
                  <m:r>
                    <w:rPr>
                      <w:rFonts w:ascii="Cambria Math" w:hAnsi="Cambria Math"/>
                      <w:sz w:val="22"/>
                      <w:szCs w:val="22"/>
                      <w:lang w:val="en-US"/>
                    </w:rPr>
                    <m:t>i</m:t>
                  </m:r>
                  <m:r>
                    <w:rPr>
                      <w:rFonts w:ascii="Cambria Math" w:hAnsi="Cambria Math"/>
                      <w:sz w:val="22"/>
                      <w:szCs w:val="22"/>
                      <w:lang w:val="ru-RU"/>
                    </w:rPr>
                    <m:t>-1</m:t>
                  </m:r>
                </m:sup>
              </m:sSup>
              <m:r>
                <w:rPr>
                  <w:rFonts w:ascii="Cambria Math" w:hAnsi="Cambria Math"/>
                  <w:sz w:val="22"/>
                  <w:szCs w:val="22"/>
                  <w:lang w:val="ru-RU"/>
                </w:rPr>
                <m:t>+</m:t>
              </m:r>
              <m:sSubSup>
                <m:sSubSupPr>
                  <m:ctrlPr>
                    <w:rPr>
                      <w:rFonts w:ascii="Cambria Math" w:hAnsi="Cambria Math"/>
                      <w:i/>
                      <w:sz w:val="22"/>
                      <w:szCs w:val="22"/>
                    </w:rPr>
                  </m:ctrlPr>
                </m:sSubSupPr>
                <m:e>
                  <m:r>
                    <w:rPr>
                      <w:rFonts w:ascii="Cambria Math" w:hAnsi="Cambria Math"/>
                      <w:sz w:val="22"/>
                      <w:szCs w:val="22"/>
                      <w:lang w:val="ru-RU"/>
                    </w:rPr>
                    <m:t>Ц</m:t>
                  </m:r>
                </m:e>
                <m:sub>
                  <m:r>
                    <w:rPr>
                      <w:rFonts w:ascii="Cambria Math" w:hAnsi="Cambria Math"/>
                      <w:sz w:val="22"/>
                      <w:szCs w:val="22"/>
                      <w:lang w:val="en-US"/>
                    </w:rPr>
                    <m:t>g</m:t>
                  </m:r>
                  <m:r>
                    <w:rPr>
                      <w:rFonts w:ascii="Cambria Math" w:hAnsi="Cambria Math"/>
                      <w:sz w:val="22"/>
                      <w:szCs w:val="22"/>
                      <w:lang w:val="ru-RU"/>
                    </w:rPr>
                    <m:t>,</m:t>
                  </m:r>
                  <m:r>
                    <w:rPr>
                      <w:rFonts w:ascii="Cambria Math" w:hAnsi="Cambria Math"/>
                      <w:sz w:val="22"/>
                      <w:szCs w:val="22"/>
                      <w:lang w:val="en-US"/>
                    </w:rPr>
                    <m:t>i</m:t>
                  </m:r>
                </m:sub>
                <m:sup>
                  <m:r>
                    <w:rPr>
                      <w:rFonts w:ascii="Cambria Math" w:hAnsi="Cambria Math"/>
                      <w:sz w:val="22"/>
                      <w:szCs w:val="22"/>
                      <w:lang w:val="en-US"/>
                    </w:rPr>
                    <m:t>CapEx</m:t>
                  </m:r>
                </m:sup>
              </m:sSubSup>
              <m:r>
                <w:rPr>
                  <w:rFonts w:ascii="Cambria Math" w:hAnsi="Cambria Math"/>
                  <w:sz w:val="22"/>
                  <w:szCs w:val="22"/>
                  <w:lang w:val="ru-RU"/>
                </w:rPr>
                <m:t>)</m:t>
              </m:r>
            </m:oMath>
            <w:r w:rsidR="00AD47B1" w:rsidRPr="002731CF">
              <w:rPr>
                <w:rFonts w:ascii="Garamond" w:hAnsi="Garamond"/>
                <w:sz w:val="22"/>
                <w:szCs w:val="22"/>
                <w:lang w:val="ru-RU"/>
              </w:rPr>
              <w:t>,</w:t>
            </w:r>
          </w:p>
          <w:p w14:paraId="0822A75E" w14:textId="77777777" w:rsidR="00AD47B1" w:rsidRPr="002731CF" w:rsidRDefault="00AD47B1" w:rsidP="00AD47B1">
            <w:pPr>
              <w:pStyle w:val="a9"/>
              <w:rPr>
                <w:rFonts w:ascii="Garamond" w:hAnsi="Garamond"/>
                <w:sz w:val="22"/>
                <w:szCs w:val="22"/>
                <w:lang w:val="ru-RU"/>
              </w:rPr>
            </w:pPr>
            <w:r w:rsidRPr="002731CF">
              <w:rPr>
                <w:rFonts w:ascii="Garamond" w:hAnsi="Garamond"/>
                <w:sz w:val="22"/>
                <w:szCs w:val="22"/>
                <w:lang w:val="ru-RU"/>
              </w:rPr>
              <w:t xml:space="preserve">где </w:t>
            </w:r>
            <m:oMath>
              <m:sSubSup>
                <m:sSubSupPr>
                  <m:ctrlPr>
                    <w:rPr>
                      <w:rFonts w:ascii="Cambria Math" w:hAnsi="Cambria Math"/>
                      <w:i/>
                      <w:sz w:val="22"/>
                      <w:szCs w:val="22"/>
                    </w:rPr>
                  </m:ctrlPr>
                </m:sSubSupPr>
                <m:e>
                  <m:r>
                    <w:rPr>
                      <w:rFonts w:ascii="Cambria Math" w:hAnsi="Cambria Math"/>
                      <w:sz w:val="22"/>
                      <w:szCs w:val="22"/>
                      <w:lang w:val="ru-RU"/>
                    </w:rPr>
                    <m:t>Ц</m:t>
                  </m:r>
                </m:e>
                <m:sub>
                  <m:r>
                    <w:rPr>
                      <w:rFonts w:ascii="Cambria Math" w:hAnsi="Cambria Math"/>
                      <w:sz w:val="22"/>
                      <w:szCs w:val="22"/>
                    </w:rPr>
                    <m:t>g</m:t>
                  </m:r>
                </m:sub>
                <m:sup>
                  <m:r>
                    <w:rPr>
                      <w:rFonts w:ascii="Cambria Math" w:hAnsi="Cambria Math"/>
                      <w:sz w:val="22"/>
                      <w:szCs w:val="22"/>
                      <w:lang w:val="ru-RU"/>
                    </w:rPr>
                    <m:t>ээ</m:t>
                  </m:r>
                </m:sup>
              </m:sSubSup>
            </m:oMath>
            <w:r w:rsidRPr="002731CF">
              <w:rPr>
                <w:rFonts w:ascii="Garamond" w:hAnsi="Garamond"/>
                <w:sz w:val="22"/>
                <w:szCs w:val="22"/>
                <w:lang w:val="ru-RU"/>
              </w:rPr>
              <w:t xml:space="preserve"> – величина переменных (топливных) затрат, указанная поставщиком в заявке;</w:t>
            </w:r>
          </w:p>
          <w:p w14:paraId="347B7B12" w14:textId="77777777" w:rsidR="00AD47B1" w:rsidRPr="002731CF" w:rsidRDefault="00B41D93" w:rsidP="00AD47B1">
            <w:pPr>
              <w:pStyle w:val="a9"/>
              <w:ind w:left="284"/>
              <w:rPr>
                <w:rFonts w:ascii="Garamond" w:hAnsi="Garamond"/>
                <w:sz w:val="22"/>
                <w:szCs w:val="22"/>
                <w:lang w:val="ru-RU"/>
              </w:rPr>
            </w:pPr>
            <m:oMath>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lang w:val="en-US"/>
                    </w:rPr>
                    <m:t>i</m:t>
                  </m:r>
                </m:sub>
                <m:sup>
                  <m:r>
                    <w:rPr>
                      <w:rFonts w:ascii="Cambria Math" w:hAnsi="Cambria Math"/>
                      <w:sz w:val="22"/>
                      <w:szCs w:val="22"/>
                      <w:lang w:val="ru-RU"/>
                    </w:rPr>
                    <m:t>инд_ээ</m:t>
                  </m:r>
                </m:sup>
              </m:sSubSup>
            </m:oMath>
            <w:r w:rsidR="00AD47B1" w:rsidRPr="002731CF">
              <w:rPr>
                <w:rFonts w:ascii="Garamond" w:hAnsi="Garamond"/>
                <w:sz w:val="22"/>
                <w:szCs w:val="22"/>
                <w:lang w:val="ru-RU"/>
              </w:rPr>
              <w:t xml:space="preserve"> – коэффициент индексации переменных (топливных) затрат, определяемый в соответствии с порядком, указанным поставщиком в заявке:</w:t>
            </w:r>
          </w:p>
          <w:p w14:paraId="002D24AE" w14:textId="77777777" w:rsidR="00AD47B1" w:rsidRPr="002731CF" w:rsidRDefault="00AD47B1" w:rsidP="00AD47B1">
            <w:pPr>
              <w:pStyle w:val="a9"/>
              <w:numPr>
                <w:ilvl w:val="0"/>
                <w:numId w:val="49"/>
              </w:numPr>
              <w:overflowPunct w:val="0"/>
              <w:autoSpaceDE w:val="0"/>
              <w:autoSpaceDN w:val="0"/>
              <w:adjustRightInd w:val="0"/>
              <w:ind w:left="993"/>
              <w:textAlignment w:val="baseline"/>
              <w:rPr>
                <w:rFonts w:ascii="Garamond" w:hAnsi="Garamond"/>
                <w:sz w:val="22"/>
                <w:szCs w:val="22"/>
                <w:lang w:val="ru-RU"/>
              </w:rPr>
            </w:pPr>
            <w:r w:rsidRPr="002731CF">
              <w:rPr>
                <w:rFonts w:ascii="Garamond" w:hAnsi="Garamond"/>
                <w:sz w:val="22"/>
                <w:szCs w:val="22"/>
                <w:lang w:val="ru-RU"/>
              </w:rPr>
              <w:t>в случае указания набором числовых значений (коэффициентов индексации) – значение коэффициента индексации на соответствующий год;</w:t>
            </w:r>
          </w:p>
          <w:p w14:paraId="5EE4D118" w14:textId="77777777" w:rsidR="00AD47B1" w:rsidRPr="002731CF" w:rsidRDefault="00AD47B1" w:rsidP="00AD47B1">
            <w:pPr>
              <w:pStyle w:val="a9"/>
              <w:numPr>
                <w:ilvl w:val="0"/>
                <w:numId w:val="49"/>
              </w:numPr>
              <w:overflowPunct w:val="0"/>
              <w:autoSpaceDE w:val="0"/>
              <w:autoSpaceDN w:val="0"/>
              <w:adjustRightInd w:val="0"/>
              <w:ind w:left="993"/>
              <w:textAlignment w:val="baseline"/>
              <w:rPr>
                <w:rFonts w:ascii="Garamond" w:hAnsi="Garamond"/>
                <w:sz w:val="22"/>
                <w:szCs w:val="22"/>
                <w:lang w:val="ru-RU"/>
              </w:rPr>
            </w:pPr>
            <w:r w:rsidRPr="002731CF">
              <w:rPr>
                <w:rFonts w:ascii="Garamond" w:hAnsi="Garamond"/>
                <w:sz w:val="22"/>
                <w:szCs w:val="22"/>
                <w:lang w:val="ru-RU"/>
              </w:rPr>
              <w:t>в случае указания в виде функциональной зависимости – значени</w:t>
            </w:r>
            <w:r w:rsidRPr="002731CF">
              <w:rPr>
                <w:rFonts w:ascii="Garamond" w:hAnsi="Garamond"/>
                <w:sz w:val="22"/>
                <w:szCs w:val="22"/>
                <w:highlight w:val="yellow"/>
                <w:lang w:val="ru-RU"/>
              </w:rPr>
              <w:t>е</w:t>
            </w:r>
            <w:r w:rsidRPr="002731CF">
              <w:rPr>
                <w:rFonts w:ascii="Garamond" w:hAnsi="Garamond"/>
                <w:sz w:val="22"/>
                <w:szCs w:val="22"/>
                <w:lang w:val="ru-RU"/>
              </w:rPr>
              <w:t xml:space="preserve"> данной функции, определенн</w:t>
            </w:r>
            <w:r w:rsidRPr="002731CF">
              <w:rPr>
                <w:rFonts w:ascii="Garamond" w:hAnsi="Garamond"/>
                <w:sz w:val="22"/>
                <w:szCs w:val="22"/>
                <w:highlight w:val="yellow"/>
                <w:lang w:val="ru-RU"/>
              </w:rPr>
              <w:t>ое</w:t>
            </w:r>
            <w:r w:rsidRPr="002731CF">
              <w:rPr>
                <w:rFonts w:ascii="Garamond" w:hAnsi="Garamond"/>
                <w:sz w:val="22"/>
                <w:szCs w:val="22"/>
                <w:lang w:val="ru-RU"/>
              </w:rPr>
              <w:t xml:space="preserve"> в отношении каждого года, начиная с первого года поставки и до года </w:t>
            </w:r>
            <w:r w:rsidRPr="002731CF">
              <w:rPr>
                <w:rFonts w:ascii="Garamond" w:hAnsi="Garamond"/>
                <w:i/>
                <w:sz w:val="22"/>
                <w:szCs w:val="22"/>
                <w:lang w:val="en-US"/>
              </w:rPr>
              <w:t>i</w:t>
            </w:r>
            <w:r w:rsidRPr="002731CF">
              <w:rPr>
                <w:rFonts w:ascii="Garamond" w:hAnsi="Garamond"/>
                <w:sz w:val="22"/>
                <w:szCs w:val="22"/>
                <w:lang w:val="ru-RU"/>
              </w:rPr>
              <w:t xml:space="preserve"> включительно, при этом в качестве аргумента используются прогнозные значения индекса потребительских цен, указанные в решении Правительства Российской Федерации;</w:t>
            </w:r>
          </w:p>
          <w:p w14:paraId="0B36742B" w14:textId="77777777" w:rsidR="00AD47B1" w:rsidRPr="002731CF" w:rsidRDefault="00B41D93" w:rsidP="00AD47B1">
            <w:pPr>
              <w:pStyle w:val="a9"/>
              <w:ind w:left="284"/>
              <w:rPr>
                <w:rFonts w:ascii="Garamond" w:hAnsi="Garamond"/>
                <w:sz w:val="22"/>
                <w:szCs w:val="22"/>
                <w:lang w:val="ru-RU"/>
              </w:rPr>
            </w:pPr>
            <m:oMath>
              <m:sSub>
                <m:sSubPr>
                  <m:ctrlPr>
                    <w:rPr>
                      <w:rFonts w:ascii="Cambria Math" w:hAnsi="Cambria Math"/>
                      <w:i/>
                      <w:sz w:val="22"/>
                      <w:szCs w:val="22"/>
                      <w:lang w:val="en-US"/>
                    </w:rPr>
                  </m:ctrlPr>
                </m:sSubPr>
                <m:e>
                  <m:r>
                    <w:rPr>
                      <w:rFonts w:ascii="Cambria Math" w:hAnsi="Cambria Math"/>
                      <w:sz w:val="22"/>
                      <w:szCs w:val="22"/>
                      <w:lang w:val="en-US"/>
                    </w:rPr>
                    <m:t>OpEx</m:t>
                  </m:r>
                </m:e>
                <m:sub>
                  <m:r>
                    <w:rPr>
                      <w:rFonts w:ascii="Cambria Math" w:hAnsi="Cambria Math"/>
                      <w:sz w:val="22"/>
                      <w:szCs w:val="22"/>
                      <w:lang w:val="en-US"/>
                    </w:rPr>
                    <m:t>g</m:t>
                  </m:r>
                </m:sub>
              </m:sSub>
            </m:oMath>
            <w:r w:rsidR="00AD47B1" w:rsidRPr="002731CF">
              <w:rPr>
                <w:rFonts w:ascii="Garamond" w:hAnsi="Garamond"/>
                <w:sz w:val="22"/>
                <w:szCs w:val="22"/>
                <w:lang w:val="ru-RU"/>
              </w:rPr>
              <w:t xml:space="preserve"> – величина эксплуатационных затрат, указанная поставщиком в заявке;</w:t>
            </w:r>
          </w:p>
          <w:p w14:paraId="43134D71" w14:textId="77777777" w:rsidR="00AD47B1" w:rsidRPr="002731CF" w:rsidRDefault="00B41D93" w:rsidP="00AD47B1">
            <w:pPr>
              <w:pStyle w:val="a9"/>
              <w:ind w:left="284"/>
              <w:rPr>
                <w:rFonts w:ascii="Garamond" w:hAnsi="Garamond"/>
                <w:sz w:val="22"/>
                <w:szCs w:val="22"/>
                <w:lang w:val="ru-RU"/>
              </w:rPr>
            </w:pPr>
            <m:oMath>
              <m:sSubSup>
                <m:sSubSupPr>
                  <m:ctrlPr>
                    <w:rPr>
                      <w:rFonts w:ascii="Cambria Math" w:hAnsi="Cambria Math"/>
                      <w:i/>
                      <w:sz w:val="22"/>
                      <w:szCs w:val="22"/>
                    </w:rPr>
                  </m:ctrlPr>
                </m:sSubSupPr>
                <m:e>
                  <m:r>
                    <w:rPr>
                      <w:rFonts w:ascii="Cambria Math" w:hAnsi="Cambria Math"/>
                      <w:sz w:val="22"/>
                      <w:szCs w:val="22"/>
                      <w:lang w:val="ru-RU"/>
                    </w:rPr>
                    <m:t>Ц</m:t>
                  </m:r>
                </m:e>
                <m:sub>
                  <m:r>
                    <w:rPr>
                      <w:rFonts w:ascii="Cambria Math" w:hAnsi="Cambria Math"/>
                      <w:sz w:val="22"/>
                      <w:szCs w:val="22"/>
                      <w:lang w:val="en-US"/>
                    </w:rPr>
                    <m:t>g</m:t>
                  </m:r>
                  <m:r>
                    <w:rPr>
                      <w:rFonts w:ascii="Cambria Math" w:hAnsi="Cambria Math"/>
                      <w:sz w:val="22"/>
                      <w:szCs w:val="22"/>
                      <w:lang w:val="ru-RU"/>
                    </w:rPr>
                    <m:t>,</m:t>
                  </m:r>
                  <m:r>
                    <w:rPr>
                      <w:rFonts w:ascii="Cambria Math" w:hAnsi="Cambria Math"/>
                      <w:sz w:val="22"/>
                      <w:szCs w:val="22"/>
                      <w:lang w:val="en-US"/>
                    </w:rPr>
                    <m:t>i</m:t>
                  </m:r>
                </m:sub>
                <m:sup>
                  <m:r>
                    <w:rPr>
                      <w:rFonts w:ascii="Cambria Math" w:hAnsi="Cambria Math"/>
                      <w:sz w:val="22"/>
                      <w:szCs w:val="22"/>
                      <w:lang w:val="en-US"/>
                    </w:rPr>
                    <m:t>CapEx</m:t>
                  </m:r>
                </m:sup>
              </m:sSubSup>
            </m:oMath>
            <w:r w:rsidR="00AD47B1" w:rsidRPr="002731CF">
              <w:rPr>
                <w:rFonts w:ascii="Garamond" w:hAnsi="Garamond"/>
                <w:sz w:val="22"/>
                <w:szCs w:val="22"/>
                <w:lang w:val="ru-RU"/>
              </w:rPr>
              <w:t xml:space="preserve"> – величина, отражающая возврат капитальных затрат в году </w:t>
            </w:r>
            <w:r w:rsidR="00AD47B1" w:rsidRPr="002731CF">
              <w:rPr>
                <w:rFonts w:ascii="Garamond" w:hAnsi="Garamond"/>
                <w:i/>
                <w:sz w:val="22"/>
                <w:szCs w:val="22"/>
                <w:lang w:val="en-US"/>
              </w:rPr>
              <w:t>i</w:t>
            </w:r>
            <w:r w:rsidR="00AD47B1" w:rsidRPr="002731CF">
              <w:rPr>
                <w:rFonts w:ascii="Garamond" w:hAnsi="Garamond"/>
                <w:sz w:val="22"/>
                <w:szCs w:val="22"/>
                <w:lang w:val="ru-RU"/>
              </w:rPr>
              <w:t>, определяемая по формуле:</w:t>
            </w:r>
          </w:p>
          <w:p w14:paraId="568ECE40" w14:textId="77777777" w:rsidR="00AD47B1" w:rsidRPr="002731CF" w:rsidRDefault="00B41D93" w:rsidP="00AD47B1">
            <w:pPr>
              <w:pStyle w:val="a9"/>
              <w:ind w:left="567"/>
              <w:rPr>
                <w:rFonts w:ascii="Garamond" w:hAnsi="Garamond"/>
                <w:sz w:val="22"/>
                <w:szCs w:val="22"/>
                <w:lang w:val="ru-RU"/>
              </w:rPr>
            </w:pPr>
            <m:oMathPara>
              <m:oMath>
                <m:sSubSup>
                  <m:sSubSupPr>
                    <m:ctrlPr>
                      <w:rPr>
                        <w:rFonts w:ascii="Cambria Math" w:hAnsi="Cambria Math"/>
                        <w:i/>
                        <w:sz w:val="22"/>
                        <w:szCs w:val="22"/>
                      </w:rPr>
                    </m:ctrlPr>
                  </m:sSubSupPr>
                  <m:e>
                    <m:r>
                      <w:rPr>
                        <w:rFonts w:ascii="Cambria Math" w:hAnsi="Cambria Math"/>
                        <w:sz w:val="22"/>
                        <w:szCs w:val="22"/>
                        <w:lang w:val="ru-RU"/>
                      </w:rPr>
                      <m:t>Ц</m:t>
                    </m:r>
                  </m:e>
                  <m:sub>
                    <m:r>
                      <w:rPr>
                        <w:rFonts w:ascii="Cambria Math" w:hAnsi="Cambria Math"/>
                        <w:sz w:val="22"/>
                        <w:szCs w:val="22"/>
                        <w:lang w:val="en-US"/>
                      </w:rPr>
                      <m:t>g</m:t>
                    </m:r>
                    <m:r>
                      <w:rPr>
                        <w:rFonts w:ascii="Cambria Math" w:hAnsi="Cambria Math"/>
                        <w:sz w:val="22"/>
                        <w:szCs w:val="22"/>
                        <w:lang w:val="ru-RU"/>
                      </w:rPr>
                      <m:t>,</m:t>
                    </m:r>
                    <m:r>
                      <w:rPr>
                        <w:rFonts w:ascii="Cambria Math" w:hAnsi="Cambria Math"/>
                        <w:sz w:val="22"/>
                        <w:szCs w:val="22"/>
                        <w:lang w:val="en-US"/>
                      </w:rPr>
                      <m:t>i</m:t>
                    </m:r>
                  </m:sub>
                  <m:sup>
                    <m:r>
                      <w:rPr>
                        <w:rFonts w:ascii="Cambria Math" w:hAnsi="Cambria Math"/>
                        <w:sz w:val="22"/>
                        <w:szCs w:val="22"/>
                        <w:lang w:val="en-US"/>
                      </w:rPr>
                      <m:t>CapEx</m:t>
                    </m:r>
                  </m:sup>
                </m:sSubSup>
                <m:r>
                  <w:rPr>
                    <w:rFonts w:ascii="Cambria Math" w:hAnsi="Cambria Math"/>
                    <w:sz w:val="22"/>
                    <w:szCs w:val="22"/>
                    <w:lang w:val="ru-RU"/>
                  </w:rPr>
                  <m:t>=</m:t>
                </m:r>
                <m:sSub>
                  <m:sSubPr>
                    <m:ctrlPr>
                      <w:rPr>
                        <w:rFonts w:ascii="Cambria Math" w:hAnsi="Cambria Math"/>
                        <w:i/>
                        <w:sz w:val="22"/>
                        <w:szCs w:val="22"/>
                        <w:lang w:val="en-US"/>
                      </w:rPr>
                    </m:ctrlPr>
                  </m:sSubPr>
                  <m:e>
                    <m:r>
                      <w:rPr>
                        <w:rFonts w:ascii="Cambria Math" w:hAnsi="Cambria Math"/>
                        <w:sz w:val="22"/>
                        <w:szCs w:val="22"/>
                        <w:lang w:val="en-US"/>
                      </w:rPr>
                      <m:t>CapEx</m:t>
                    </m:r>
                  </m:e>
                  <m:sub>
                    <m:r>
                      <w:rPr>
                        <w:rFonts w:ascii="Cambria Math" w:hAnsi="Cambria Math"/>
                        <w:sz w:val="22"/>
                        <w:szCs w:val="22"/>
                        <w:lang w:val="en-US"/>
                      </w:rPr>
                      <m:t>g</m:t>
                    </m:r>
                  </m:sub>
                </m:sSub>
                <m:r>
                  <w:rPr>
                    <w:rFonts w:ascii="Cambria Math" w:hAnsi="Cambria Math"/>
                    <w:sz w:val="22"/>
                    <w:szCs w:val="22"/>
                    <w:lang w:val="ru-RU"/>
                  </w:rPr>
                  <m:t>∙НД∙</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lang w:val="ru-RU"/>
                          </w:rPr>
                          <m:t>(1+НД)</m:t>
                        </m:r>
                      </m:e>
                      <m:sup>
                        <m:r>
                          <w:rPr>
                            <w:rFonts w:ascii="Cambria Math" w:hAnsi="Cambria Math"/>
                            <w:sz w:val="22"/>
                            <w:szCs w:val="22"/>
                            <w:lang w:val="en-US"/>
                          </w:rPr>
                          <m:t>Y</m:t>
                        </m:r>
                      </m:sup>
                    </m:sSup>
                  </m:num>
                  <m:den>
                    <m:sSup>
                      <m:sSupPr>
                        <m:ctrlPr>
                          <w:rPr>
                            <w:rFonts w:ascii="Cambria Math" w:hAnsi="Cambria Math"/>
                            <w:i/>
                            <w:sz w:val="22"/>
                            <w:szCs w:val="22"/>
                          </w:rPr>
                        </m:ctrlPr>
                      </m:sSupPr>
                      <m:e>
                        <m:r>
                          <w:rPr>
                            <w:rFonts w:ascii="Cambria Math" w:hAnsi="Cambria Math"/>
                            <w:sz w:val="22"/>
                            <w:szCs w:val="22"/>
                            <w:lang w:val="ru-RU"/>
                          </w:rPr>
                          <m:t>(1+НД)</m:t>
                        </m:r>
                      </m:e>
                      <m:sup>
                        <m:r>
                          <w:rPr>
                            <w:rFonts w:ascii="Cambria Math" w:hAnsi="Cambria Math"/>
                            <w:sz w:val="22"/>
                            <w:szCs w:val="22"/>
                            <w:lang w:val="en-US"/>
                          </w:rPr>
                          <m:t>Y</m:t>
                        </m:r>
                      </m:sup>
                    </m:sSup>
                    <m:r>
                      <w:rPr>
                        <w:rFonts w:ascii="Cambria Math" w:hAnsi="Cambria Math"/>
                        <w:sz w:val="22"/>
                        <w:szCs w:val="22"/>
                        <w:lang w:val="ru-RU"/>
                      </w:rPr>
                      <m:t>-1</m:t>
                    </m:r>
                  </m:den>
                </m:f>
              </m:oMath>
            </m:oMathPara>
          </w:p>
          <w:p w14:paraId="3F8B6429" w14:textId="77777777" w:rsidR="00AD47B1" w:rsidRPr="002731CF" w:rsidRDefault="00B41D93" w:rsidP="00AD47B1">
            <w:pPr>
              <w:pStyle w:val="a9"/>
              <w:ind w:left="284"/>
              <w:rPr>
                <w:rFonts w:ascii="Garamond" w:hAnsi="Garamond"/>
                <w:sz w:val="22"/>
                <w:szCs w:val="22"/>
                <w:lang w:val="ru-RU"/>
              </w:rPr>
            </w:pPr>
            <m:oMath>
              <m:sSub>
                <m:sSubPr>
                  <m:ctrlPr>
                    <w:rPr>
                      <w:rFonts w:ascii="Cambria Math" w:hAnsi="Cambria Math"/>
                      <w:i/>
                      <w:sz w:val="22"/>
                      <w:szCs w:val="22"/>
                      <w:lang w:val="en-US"/>
                    </w:rPr>
                  </m:ctrlPr>
                </m:sSubPr>
                <m:e>
                  <m:r>
                    <w:rPr>
                      <w:rFonts w:ascii="Cambria Math" w:hAnsi="Cambria Math"/>
                      <w:sz w:val="22"/>
                      <w:szCs w:val="22"/>
                      <w:lang w:val="en-US"/>
                    </w:rPr>
                    <m:t>CapEx</m:t>
                  </m:r>
                </m:e>
                <m:sub>
                  <m:r>
                    <w:rPr>
                      <w:rFonts w:ascii="Cambria Math" w:hAnsi="Cambria Math"/>
                      <w:sz w:val="22"/>
                      <w:szCs w:val="22"/>
                      <w:lang w:val="en-US"/>
                    </w:rPr>
                    <m:t>g</m:t>
                  </m:r>
                </m:sub>
              </m:sSub>
            </m:oMath>
            <w:r w:rsidR="00AD47B1" w:rsidRPr="002731CF">
              <w:rPr>
                <w:rFonts w:ascii="Garamond" w:hAnsi="Garamond"/>
                <w:sz w:val="22"/>
                <w:szCs w:val="22"/>
                <w:lang w:val="ru-RU"/>
              </w:rPr>
              <w:t xml:space="preserve"> – величина капитальных затрат, указанная поставщиком в заявке;</w:t>
            </w:r>
          </w:p>
          <w:p w14:paraId="618E5CD9" w14:textId="77777777" w:rsidR="00AD47B1" w:rsidRPr="002731CF" w:rsidRDefault="00AD47B1" w:rsidP="00AD47B1">
            <w:pPr>
              <w:pStyle w:val="a9"/>
              <w:ind w:left="284"/>
              <w:rPr>
                <w:rFonts w:ascii="Garamond" w:hAnsi="Garamond"/>
                <w:sz w:val="22"/>
                <w:szCs w:val="22"/>
                <w:lang w:val="ru-RU"/>
              </w:rPr>
            </w:pPr>
            <m:oMath>
              <m:r>
                <w:rPr>
                  <w:rFonts w:ascii="Cambria Math" w:hAnsi="Cambria Math"/>
                  <w:sz w:val="22"/>
                  <w:szCs w:val="22"/>
                  <w:lang w:val="ru-RU"/>
                </w:rPr>
                <m:t>НД</m:t>
              </m:r>
            </m:oMath>
            <w:r w:rsidRPr="002731CF">
              <w:rPr>
                <w:rFonts w:ascii="Garamond" w:hAnsi="Garamond"/>
                <w:sz w:val="22"/>
                <w:szCs w:val="22"/>
                <w:lang w:val="ru-RU"/>
              </w:rPr>
              <w:t xml:space="preserve"> – опубликованное в соответствии с п. 3.2 настоящего Регламента значение нормы доходности;</w:t>
            </w:r>
          </w:p>
          <w:p w14:paraId="2D8CD683" w14:textId="77777777" w:rsidR="00AD47B1" w:rsidRPr="002731CF" w:rsidRDefault="00AD47B1" w:rsidP="00AD47B1">
            <w:pPr>
              <w:pStyle w:val="a9"/>
              <w:ind w:left="284"/>
              <w:rPr>
                <w:rFonts w:ascii="Garamond" w:hAnsi="Garamond"/>
                <w:sz w:val="22"/>
                <w:szCs w:val="22"/>
                <w:lang w:val="ru-RU"/>
              </w:rPr>
            </w:pPr>
            <m:oMath>
              <m:r>
                <w:rPr>
                  <w:rFonts w:ascii="Cambria Math" w:hAnsi="Cambria Math"/>
                  <w:sz w:val="22"/>
                  <w:szCs w:val="22"/>
                </w:rPr>
                <m:t>Y</m:t>
              </m:r>
            </m:oMath>
            <w:r w:rsidRPr="002731CF">
              <w:rPr>
                <w:rFonts w:ascii="Garamond" w:hAnsi="Garamond"/>
                <w:sz w:val="22"/>
                <w:szCs w:val="22"/>
                <w:lang w:val="ru-RU"/>
              </w:rPr>
              <w:t xml:space="preserve"> – срок окупаемости, равный 20 годам.</w:t>
            </w:r>
          </w:p>
          <w:p w14:paraId="0F0E25BA" w14:textId="77777777" w:rsidR="00AD47B1" w:rsidRPr="002731CF" w:rsidRDefault="00AD47B1" w:rsidP="00AD47B1">
            <w:pPr>
              <w:pStyle w:val="a9"/>
              <w:numPr>
                <w:ilvl w:val="0"/>
                <w:numId w:val="50"/>
              </w:numPr>
              <w:tabs>
                <w:tab w:val="left" w:pos="993"/>
              </w:tabs>
              <w:suppressAutoHyphens/>
              <w:ind w:left="0" w:firstLine="567"/>
              <w:rPr>
                <w:rFonts w:ascii="Garamond" w:hAnsi="Garamond"/>
                <w:sz w:val="22"/>
                <w:szCs w:val="22"/>
                <w:lang w:val="ru-RU"/>
              </w:rPr>
            </w:pPr>
            <w:r w:rsidRPr="002731CF">
              <w:rPr>
                <w:rFonts w:ascii="Garamond" w:hAnsi="Garamond"/>
                <w:sz w:val="22"/>
                <w:szCs w:val="22"/>
                <w:lang w:val="ru-RU"/>
              </w:rPr>
              <w:t>Если ценовая заявка содержит указание на использование временно замещающих генерирующих объектов, коэффициент эффективности генерирующего объекта рассчитывается по следующей формуле:</w:t>
            </w:r>
          </w:p>
          <w:p w14:paraId="2CCA04A6" w14:textId="77777777" w:rsidR="00AD47B1" w:rsidRPr="002731CF" w:rsidRDefault="00B41D93" w:rsidP="00AD47B1">
            <w:pPr>
              <w:pStyle w:val="a9"/>
              <w:ind w:left="1983" w:firstLine="141"/>
              <w:rPr>
                <w:rFonts w:ascii="Garamond" w:hAnsi="Garamond"/>
                <w:sz w:val="22"/>
                <w:szCs w:val="22"/>
                <w:lang w:val="ru-RU"/>
              </w:rPr>
            </w:pPr>
            <m:oMath>
              <m:sSubSup>
                <m:sSubSupPr>
                  <m:ctrlPr>
                    <w:rPr>
                      <w:rFonts w:ascii="Cambria Math" w:hAnsi="Cambria Math"/>
                      <w:i/>
                      <w:sz w:val="22"/>
                      <w:szCs w:val="22"/>
                    </w:rPr>
                  </m:ctrlPr>
                </m:sSubSupPr>
                <m:e>
                  <m:r>
                    <w:rPr>
                      <w:rFonts w:ascii="Cambria Math" w:hAnsi="Cambria Math"/>
                      <w:sz w:val="22"/>
                      <w:szCs w:val="22"/>
                      <w:lang w:val="en-US"/>
                    </w:rPr>
                    <m:t>k</m:t>
                  </m:r>
                </m:e>
                <m:sub>
                  <m:r>
                    <w:rPr>
                      <w:rFonts w:ascii="Cambria Math" w:hAnsi="Cambria Math"/>
                      <w:sz w:val="22"/>
                      <w:szCs w:val="22"/>
                    </w:rPr>
                    <m:t>g</m:t>
                  </m:r>
                </m:sub>
                <m:sup>
                  <m:r>
                    <w:rPr>
                      <w:rFonts w:ascii="Cambria Math" w:hAnsi="Cambria Math"/>
                      <w:sz w:val="22"/>
                      <w:szCs w:val="22"/>
                      <w:lang w:val="ru-RU"/>
                    </w:rPr>
                    <m:t>эфф</m:t>
                  </m:r>
                </m:sup>
              </m:sSubSup>
              <m:r>
                <w:rPr>
                  <w:rFonts w:ascii="Cambria Math" w:hAnsi="Cambria Math"/>
                  <w:sz w:val="22"/>
                  <w:szCs w:val="22"/>
                  <w:lang w:val="ru-RU"/>
                </w:rPr>
                <m:t>=</m:t>
              </m:r>
              <m:f>
                <m:fPr>
                  <m:ctrlPr>
                    <w:rPr>
                      <w:rFonts w:ascii="Cambria Math" w:hAnsi="Cambria Math"/>
                      <w:i/>
                      <w:sz w:val="22"/>
                      <w:szCs w:val="22"/>
                    </w:rPr>
                  </m:ctrlPr>
                </m:fPr>
                <m:num>
                  <m:nary>
                    <m:naryPr>
                      <m:chr m:val="∑"/>
                      <m:limLoc m:val="undOvr"/>
                      <m:ctrlPr>
                        <w:rPr>
                          <w:rFonts w:ascii="Cambria Math" w:hAnsi="Cambria Math"/>
                          <w:i/>
                          <w:sz w:val="22"/>
                          <w:szCs w:val="22"/>
                        </w:rPr>
                      </m:ctrlPr>
                    </m:naryPr>
                    <m:sub>
                      <m:r>
                        <w:rPr>
                          <w:rFonts w:ascii="Cambria Math" w:hAnsi="Cambria Math"/>
                          <w:sz w:val="22"/>
                          <w:szCs w:val="22"/>
                        </w:rPr>
                        <m:t>i</m:t>
                      </m:r>
                      <m:r>
                        <w:rPr>
                          <w:rFonts w:ascii="Cambria Math" w:hAnsi="Cambria Math"/>
                          <w:sz w:val="22"/>
                          <w:szCs w:val="22"/>
                          <w:lang w:val="ru-RU"/>
                        </w:rPr>
                        <m:t>=1</m:t>
                      </m:r>
                    </m:sub>
                    <m:sup>
                      <m:r>
                        <w:rPr>
                          <w:rFonts w:ascii="Cambria Math" w:hAnsi="Cambria Math"/>
                          <w:sz w:val="22"/>
                          <w:szCs w:val="22"/>
                        </w:rPr>
                        <m:t>n</m:t>
                      </m:r>
                    </m:sup>
                    <m:e>
                      <m:sSubSup>
                        <m:sSubSupPr>
                          <m:ctrlPr>
                            <w:rPr>
                              <w:rFonts w:ascii="Cambria Math" w:hAnsi="Cambria Math"/>
                              <w:i/>
                              <w:sz w:val="22"/>
                              <w:szCs w:val="22"/>
                            </w:rPr>
                          </m:ctrlPr>
                        </m:sSubSupPr>
                        <m:e>
                          <m:r>
                            <w:rPr>
                              <w:rFonts w:ascii="Cambria Math" w:hAnsi="Cambria Math"/>
                              <w:sz w:val="22"/>
                              <w:szCs w:val="22"/>
                              <w:lang w:val="en-US"/>
                            </w:rPr>
                            <m:t>S</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up>
                          <m:r>
                            <w:rPr>
                              <w:rFonts w:ascii="Cambria Math" w:hAnsi="Cambria Math"/>
                              <w:sz w:val="22"/>
                              <w:szCs w:val="22"/>
                              <w:lang w:val="ru-RU"/>
                            </w:rPr>
                            <m:t>врем</m:t>
                          </m:r>
                        </m:sup>
                      </m:sSubSup>
                      <m:r>
                        <w:rPr>
                          <w:rFonts w:ascii="Cambria Math" w:hAnsi="Cambria Math"/>
                          <w:sz w:val="22"/>
                          <w:szCs w:val="22"/>
                          <w:lang w:val="ru-RU"/>
                        </w:rPr>
                        <m:t>/</m:t>
                      </m:r>
                      <m:sSup>
                        <m:sSupPr>
                          <m:ctrlPr>
                            <w:rPr>
                              <w:rFonts w:ascii="Cambria Math" w:hAnsi="Cambria Math"/>
                              <w:i/>
                              <w:sz w:val="22"/>
                              <w:szCs w:val="22"/>
                              <w:lang w:val="ru-RU"/>
                            </w:rPr>
                          </m:ctrlPr>
                        </m:sSupPr>
                        <m:e>
                          <m:r>
                            <w:rPr>
                              <w:rFonts w:ascii="Cambria Math" w:hAnsi="Cambria Math"/>
                              <w:sz w:val="22"/>
                              <w:szCs w:val="22"/>
                              <w:lang w:val="ru-RU"/>
                            </w:rPr>
                            <m:t>(ИПЦ)</m:t>
                          </m:r>
                        </m:e>
                        <m:sup>
                          <m:r>
                            <w:rPr>
                              <w:rFonts w:ascii="Cambria Math" w:hAnsi="Cambria Math"/>
                              <w:sz w:val="22"/>
                              <w:szCs w:val="22"/>
                              <w:lang w:val="en-US"/>
                            </w:rPr>
                            <m:t>i</m:t>
                          </m:r>
                          <m:r>
                            <w:rPr>
                              <w:rFonts w:ascii="Cambria Math" w:hAnsi="Cambria Math"/>
                              <w:sz w:val="22"/>
                              <w:szCs w:val="22"/>
                              <w:lang w:val="ru-RU"/>
                            </w:rPr>
                            <m:t>-1</m:t>
                          </m:r>
                        </m:sup>
                      </m:sSup>
                    </m:e>
                  </m:nary>
                  <m:r>
                    <w:rPr>
                      <w:rFonts w:ascii="Cambria Math" w:hAnsi="Cambria Math"/>
                      <w:sz w:val="22"/>
                      <w:szCs w:val="22"/>
                      <w:lang w:val="ru-RU"/>
                    </w:rPr>
                    <m:t>+</m:t>
                  </m:r>
                  <m:nary>
                    <m:naryPr>
                      <m:chr m:val="∑"/>
                      <m:limLoc m:val="undOvr"/>
                      <m:ctrlPr>
                        <w:rPr>
                          <w:rFonts w:ascii="Cambria Math" w:hAnsi="Cambria Math"/>
                          <w:i/>
                          <w:sz w:val="22"/>
                          <w:szCs w:val="22"/>
                        </w:rPr>
                      </m:ctrlPr>
                    </m:naryPr>
                    <m:sub>
                      <m:r>
                        <w:rPr>
                          <w:rFonts w:ascii="Cambria Math" w:hAnsi="Cambria Math"/>
                          <w:sz w:val="22"/>
                          <w:szCs w:val="22"/>
                        </w:rPr>
                        <m:t>i</m:t>
                      </m:r>
                      <m:r>
                        <w:rPr>
                          <w:rFonts w:ascii="Cambria Math" w:hAnsi="Cambria Math"/>
                          <w:sz w:val="22"/>
                          <w:szCs w:val="22"/>
                          <w:lang w:val="ru-RU"/>
                        </w:rPr>
                        <m:t>=</m:t>
                      </m:r>
                      <m:r>
                        <w:rPr>
                          <w:rFonts w:ascii="Cambria Math" w:hAnsi="Cambria Math"/>
                          <w:sz w:val="22"/>
                          <w:szCs w:val="22"/>
                        </w:rPr>
                        <m:t>n</m:t>
                      </m:r>
                      <m:r>
                        <w:rPr>
                          <w:rFonts w:ascii="Cambria Math" w:hAnsi="Cambria Math"/>
                          <w:sz w:val="22"/>
                          <w:szCs w:val="22"/>
                          <w:lang w:val="ru-RU"/>
                        </w:rPr>
                        <m:t>+1</m:t>
                      </m:r>
                    </m:sub>
                    <m:sup>
                      <m:r>
                        <w:rPr>
                          <w:rFonts w:ascii="Cambria Math" w:hAnsi="Cambria Math"/>
                          <w:sz w:val="22"/>
                          <w:szCs w:val="22"/>
                          <w:lang w:val="ru-RU"/>
                        </w:rPr>
                        <m:t>20</m:t>
                      </m:r>
                    </m:sup>
                    <m:e>
                      <m:sSubSup>
                        <m:sSubSupPr>
                          <m:ctrlPr>
                            <w:rPr>
                              <w:rFonts w:ascii="Cambria Math" w:hAnsi="Cambria Math"/>
                              <w:i/>
                              <w:sz w:val="22"/>
                              <w:szCs w:val="22"/>
                            </w:rPr>
                          </m:ctrlPr>
                        </m:sSubSupPr>
                        <m:e>
                          <m:r>
                            <w:rPr>
                              <w:rFonts w:ascii="Cambria Math" w:hAnsi="Cambria Math"/>
                              <w:sz w:val="22"/>
                              <w:szCs w:val="22"/>
                              <w:lang w:val="en-US"/>
                            </w:rPr>
                            <m:t>S</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up>
                          <m:r>
                            <w:rPr>
                              <w:rFonts w:ascii="Cambria Math" w:hAnsi="Cambria Math"/>
                              <w:sz w:val="22"/>
                              <w:szCs w:val="22"/>
                            </w:rPr>
                            <m:t>Y</m:t>
                          </m:r>
                        </m:sup>
                      </m:sSubSup>
                      <m:r>
                        <w:rPr>
                          <w:rFonts w:ascii="Cambria Math" w:hAnsi="Cambria Math"/>
                          <w:sz w:val="22"/>
                          <w:szCs w:val="22"/>
                          <w:lang w:val="ru-RU"/>
                        </w:rPr>
                        <m:t>/</m:t>
                      </m:r>
                      <m:sSup>
                        <m:sSupPr>
                          <m:ctrlPr>
                            <w:rPr>
                              <w:rFonts w:ascii="Cambria Math" w:hAnsi="Cambria Math"/>
                              <w:i/>
                              <w:sz w:val="22"/>
                              <w:szCs w:val="22"/>
                              <w:lang w:val="ru-RU"/>
                            </w:rPr>
                          </m:ctrlPr>
                        </m:sSupPr>
                        <m:e>
                          <m:r>
                            <w:rPr>
                              <w:rFonts w:ascii="Cambria Math" w:hAnsi="Cambria Math"/>
                              <w:sz w:val="22"/>
                              <w:szCs w:val="22"/>
                              <w:lang w:val="ru-RU"/>
                            </w:rPr>
                            <m:t>(ИПЦ)</m:t>
                          </m:r>
                        </m:e>
                        <m:sup>
                          <m:r>
                            <w:rPr>
                              <w:rFonts w:ascii="Cambria Math" w:hAnsi="Cambria Math"/>
                              <w:sz w:val="22"/>
                              <w:szCs w:val="22"/>
                              <w:lang w:val="en-US"/>
                            </w:rPr>
                            <m:t>i</m:t>
                          </m:r>
                          <m:r>
                            <w:rPr>
                              <w:rFonts w:ascii="Cambria Math" w:hAnsi="Cambria Math"/>
                              <w:sz w:val="22"/>
                              <w:szCs w:val="22"/>
                              <w:lang w:val="ru-RU"/>
                            </w:rPr>
                            <m:t>-1</m:t>
                          </m:r>
                        </m:sup>
                      </m:sSup>
                    </m:e>
                  </m:nary>
                </m:num>
                <m:den>
                  <m:nary>
                    <m:naryPr>
                      <m:chr m:val="∑"/>
                      <m:limLoc m:val="undOvr"/>
                      <m:ctrlPr>
                        <w:rPr>
                          <w:rFonts w:ascii="Cambria Math" w:hAnsi="Cambria Math"/>
                          <w:i/>
                          <w:sz w:val="22"/>
                          <w:szCs w:val="22"/>
                        </w:rPr>
                      </m:ctrlPr>
                    </m:naryPr>
                    <m:sub>
                      <m:r>
                        <w:rPr>
                          <w:rFonts w:ascii="Cambria Math" w:hAnsi="Cambria Math"/>
                          <w:sz w:val="22"/>
                          <w:szCs w:val="22"/>
                        </w:rPr>
                        <m:t>i</m:t>
                      </m:r>
                      <m:r>
                        <w:rPr>
                          <w:rFonts w:ascii="Cambria Math" w:hAnsi="Cambria Math"/>
                          <w:sz w:val="22"/>
                          <w:szCs w:val="22"/>
                          <w:lang w:val="ru-RU"/>
                        </w:rPr>
                        <m:t>=1</m:t>
                      </m:r>
                    </m:sub>
                    <m:sup>
                      <m:r>
                        <w:rPr>
                          <w:rFonts w:ascii="Cambria Math" w:hAnsi="Cambria Math"/>
                          <w:sz w:val="22"/>
                          <w:szCs w:val="22"/>
                        </w:rPr>
                        <m:t>n</m:t>
                      </m:r>
                    </m:sup>
                    <m:e>
                      <m:sSubSup>
                        <m:sSubSupPr>
                          <m:ctrlPr>
                            <w:rPr>
                              <w:rFonts w:ascii="Cambria Math" w:hAnsi="Cambria Math"/>
                              <w:i/>
                              <w:sz w:val="22"/>
                              <w:szCs w:val="22"/>
                            </w:rPr>
                          </m:ctrlPr>
                        </m:sSubSupPr>
                        <m:e>
                          <m:r>
                            <w:rPr>
                              <w:rFonts w:ascii="Cambria Math" w:hAnsi="Cambria Math"/>
                              <w:sz w:val="22"/>
                              <w:szCs w:val="22"/>
                              <w:lang w:val="en-US"/>
                            </w:rPr>
                            <m:t>V</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up>
                          <m:r>
                            <w:rPr>
                              <w:rFonts w:ascii="Cambria Math" w:hAnsi="Cambria Math"/>
                              <w:sz w:val="22"/>
                              <w:szCs w:val="22"/>
                              <w:lang w:val="ru-RU"/>
                            </w:rPr>
                            <m:t>врем</m:t>
                          </m:r>
                        </m:sup>
                      </m:sSubSup>
                      <m:r>
                        <w:rPr>
                          <w:rFonts w:ascii="Cambria Math" w:hAnsi="Cambria Math"/>
                          <w:sz w:val="22"/>
                          <w:szCs w:val="22"/>
                          <w:lang w:val="ru-RU"/>
                        </w:rPr>
                        <m:t>/</m:t>
                      </m:r>
                      <m:sSup>
                        <m:sSupPr>
                          <m:ctrlPr>
                            <w:rPr>
                              <w:rFonts w:ascii="Cambria Math" w:hAnsi="Cambria Math"/>
                              <w:i/>
                              <w:sz w:val="22"/>
                              <w:szCs w:val="22"/>
                              <w:lang w:val="ru-RU"/>
                            </w:rPr>
                          </m:ctrlPr>
                        </m:sSupPr>
                        <m:e>
                          <m:r>
                            <w:rPr>
                              <w:rFonts w:ascii="Cambria Math" w:hAnsi="Cambria Math"/>
                              <w:sz w:val="22"/>
                              <w:szCs w:val="22"/>
                              <w:lang w:val="ru-RU"/>
                            </w:rPr>
                            <m:t>(ИПЦ)</m:t>
                          </m:r>
                        </m:e>
                        <m:sup>
                          <m:r>
                            <w:rPr>
                              <w:rFonts w:ascii="Cambria Math" w:hAnsi="Cambria Math"/>
                              <w:sz w:val="22"/>
                              <w:szCs w:val="22"/>
                              <w:lang w:val="en-US"/>
                            </w:rPr>
                            <m:t>i</m:t>
                          </m:r>
                          <m:r>
                            <w:rPr>
                              <w:rFonts w:ascii="Cambria Math" w:hAnsi="Cambria Math"/>
                              <w:sz w:val="22"/>
                              <w:szCs w:val="22"/>
                              <w:lang w:val="ru-RU"/>
                            </w:rPr>
                            <m:t>-1</m:t>
                          </m:r>
                        </m:sup>
                      </m:sSup>
                    </m:e>
                  </m:nary>
                  <m:r>
                    <w:rPr>
                      <w:rFonts w:ascii="Cambria Math" w:hAnsi="Cambria Math"/>
                      <w:sz w:val="22"/>
                      <w:szCs w:val="22"/>
                      <w:lang w:val="ru-RU"/>
                    </w:rPr>
                    <m:t>+</m:t>
                  </m:r>
                  <m:nary>
                    <m:naryPr>
                      <m:chr m:val="∑"/>
                      <m:limLoc m:val="undOvr"/>
                      <m:ctrlPr>
                        <w:rPr>
                          <w:rFonts w:ascii="Cambria Math" w:hAnsi="Cambria Math"/>
                          <w:i/>
                          <w:sz w:val="22"/>
                          <w:szCs w:val="22"/>
                        </w:rPr>
                      </m:ctrlPr>
                    </m:naryPr>
                    <m:sub>
                      <m:r>
                        <w:rPr>
                          <w:rFonts w:ascii="Cambria Math" w:hAnsi="Cambria Math"/>
                          <w:sz w:val="22"/>
                          <w:szCs w:val="22"/>
                        </w:rPr>
                        <m:t>i</m:t>
                      </m:r>
                      <m:r>
                        <w:rPr>
                          <w:rFonts w:ascii="Cambria Math" w:hAnsi="Cambria Math"/>
                          <w:sz w:val="22"/>
                          <w:szCs w:val="22"/>
                          <w:lang w:val="ru-RU"/>
                        </w:rPr>
                        <m:t>=</m:t>
                      </m:r>
                      <m:r>
                        <w:rPr>
                          <w:rFonts w:ascii="Cambria Math" w:hAnsi="Cambria Math"/>
                          <w:sz w:val="22"/>
                          <w:szCs w:val="22"/>
                        </w:rPr>
                        <m:t>n</m:t>
                      </m:r>
                      <m:r>
                        <w:rPr>
                          <w:rFonts w:ascii="Cambria Math" w:hAnsi="Cambria Math"/>
                          <w:sz w:val="22"/>
                          <w:szCs w:val="22"/>
                          <w:lang w:val="ru-RU"/>
                        </w:rPr>
                        <m:t>+1</m:t>
                      </m:r>
                    </m:sub>
                    <m:sup>
                      <m:r>
                        <w:rPr>
                          <w:rFonts w:ascii="Cambria Math" w:hAnsi="Cambria Math"/>
                          <w:sz w:val="22"/>
                          <w:szCs w:val="22"/>
                          <w:lang w:val="ru-RU"/>
                        </w:rPr>
                        <m:t>20</m:t>
                      </m:r>
                    </m:sup>
                    <m:e>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Sub>
                      <m:r>
                        <w:rPr>
                          <w:rFonts w:ascii="Cambria Math" w:hAnsi="Cambria Math"/>
                          <w:sz w:val="22"/>
                          <w:szCs w:val="22"/>
                          <w:lang w:val="ru-RU"/>
                        </w:rPr>
                        <m:t>/</m:t>
                      </m:r>
                      <m:sSup>
                        <m:sSupPr>
                          <m:ctrlPr>
                            <w:rPr>
                              <w:rFonts w:ascii="Cambria Math" w:hAnsi="Cambria Math"/>
                              <w:i/>
                              <w:sz w:val="22"/>
                              <w:szCs w:val="22"/>
                              <w:lang w:val="ru-RU"/>
                            </w:rPr>
                          </m:ctrlPr>
                        </m:sSupPr>
                        <m:e>
                          <m:r>
                            <w:rPr>
                              <w:rFonts w:ascii="Cambria Math" w:hAnsi="Cambria Math"/>
                              <w:sz w:val="22"/>
                              <w:szCs w:val="22"/>
                              <w:lang w:val="ru-RU"/>
                            </w:rPr>
                            <m:t>(ИПЦ)</m:t>
                          </m:r>
                        </m:e>
                        <m:sup>
                          <m:r>
                            <w:rPr>
                              <w:rFonts w:ascii="Cambria Math" w:hAnsi="Cambria Math"/>
                              <w:sz w:val="22"/>
                              <w:szCs w:val="22"/>
                              <w:lang w:val="en-US"/>
                            </w:rPr>
                            <m:t>i</m:t>
                          </m:r>
                          <m:r>
                            <w:rPr>
                              <w:rFonts w:ascii="Cambria Math" w:hAnsi="Cambria Math"/>
                              <w:sz w:val="22"/>
                              <w:szCs w:val="22"/>
                              <w:lang w:val="ru-RU"/>
                            </w:rPr>
                            <m:t>-1</m:t>
                          </m:r>
                        </m:sup>
                      </m:sSup>
                    </m:e>
                  </m:nary>
                </m:den>
              </m:f>
            </m:oMath>
            <w:r w:rsidR="00AD47B1" w:rsidRPr="002731CF">
              <w:rPr>
                <w:rFonts w:ascii="Garamond" w:hAnsi="Garamond"/>
                <w:sz w:val="22"/>
                <w:szCs w:val="22"/>
                <w:lang w:val="ru-RU"/>
              </w:rPr>
              <w:t xml:space="preserve">, </w:t>
            </w:r>
          </w:p>
          <w:p w14:paraId="5D2110FF" w14:textId="77777777" w:rsidR="00AD47B1" w:rsidRPr="002731CF" w:rsidRDefault="00AD47B1" w:rsidP="00AD47B1">
            <w:pPr>
              <w:pStyle w:val="a9"/>
              <w:ind w:left="426" w:hanging="426"/>
              <w:rPr>
                <w:rFonts w:ascii="Garamond" w:hAnsi="Garamond"/>
                <w:sz w:val="22"/>
                <w:szCs w:val="22"/>
                <w:lang w:val="ru-RU"/>
              </w:rPr>
            </w:pPr>
            <w:r w:rsidRPr="002731CF">
              <w:rPr>
                <w:rFonts w:ascii="Garamond" w:hAnsi="Garamond"/>
                <w:sz w:val="22"/>
                <w:szCs w:val="22"/>
                <w:lang w:val="ru-RU"/>
              </w:rPr>
              <w:t>где</w:t>
            </w:r>
            <w:r w:rsidRPr="002731CF">
              <w:rPr>
                <w:rFonts w:ascii="Garamond" w:hAnsi="Garamond"/>
                <w:i/>
                <w:sz w:val="22"/>
                <w:szCs w:val="22"/>
                <w:lang w:val="ru-RU"/>
              </w:rPr>
              <w:t xml:space="preserve"> </w:t>
            </w:r>
            <w:r w:rsidRPr="002731CF">
              <w:rPr>
                <w:rFonts w:ascii="Garamond" w:hAnsi="Garamond"/>
                <w:i/>
                <w:sz w:val="22"/>
                <w:szCs w:val="22"/>
                <w:lang w:val="en-US"/>
              </w:rPr>
              <w:t>n</w:t>
            </w:r>
            <w:r w:rsidRPr="002731CF">
              <w:rPr>
                <w:rFonts w:ascii="Garamond" w:hAnsi="Garamond"/>
                <w:sz w:val="22"/>
                <w:szCs w:val="22"/>
                <w:lang w:val="ru-RU"/>
              </w:rPr>
              <w:t xml:space="preserve"> – выраженный в годах предельный срок, в течение которого поставка мощности по итогам КОМ НГО может осуществляться с использованием временно замещающих генерирующих объектов;</w:t>
            </w:r>
          </w:p>
          <w:p w14:paraId="5895E56B" w14:textId="77777777" w:rsidR="00AD47B1" w:rsidRPr="002731CF" w:rsidRDefault="00B41D93" w:rsidP="00AD47B1">
            <w:pPr>
              <w:pStyle w:val="a9"/>
              <w:ind w:left="426"/>
              <w:rPr>
                <w:rFonts w:ascii="Garamond" w:hAnsi="Garamond"/>
                <w:sz w:val="22"/>
                <w:szCs w:val="22"/>
                <w:lang w:val="ru-RU"/>
              </w:rPr>
            </w:pPr>
            <m:oMath>
              <m:sSubSup>
                <m:sSubSupPr>
                  <m:ctrlPr>
                    <w:rPr>
                      <w:rFonts w:ascii="Cambria Math" w:hAnsi="Cambria Math"/>
                      <w:i/>
                      <w:sz w:val="22"/>
                      <w:szCs w:val="22"/>
                    </w:rPr>
                  </m:ctrlPr>
                </m:sSubSupPr>
                <m:e>
                  <m:r>
                    <w:rPr>
                      <w:rFonts w:ascii="Cambria Math" w:hAnsi="Cambria Math"/>
                      <w:sz w:val="22"/>
                      <w:szCs w:val="22"/>
                      <w:lang w:val="en-US"/>
                    </w:rPr>
                    <m:t>S</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up>
                  <m:r>
                    <w:rPr>
                      <w:rFonts w:ascii="Cambria Math" w:hAnsi="Cambria Math"/>
                      <w:sz w:val="22"/>
                      <w:szCs w:val="22"/>
                      <w:lang w:val="ru-RU"/>
                    </w:rPr>
                    <m:t>врем</m:t>
                  </m:r>
                </m:sup>
              </m:sSubSup>
            </m:oMath>
            <w:r w:rsidR="00AD47B1" w:rsidRPr="002731CF">
              <w:rPr>
                <w:rFonts w:ascii="Garamond" w:hAnsi="Garamond"/>
                <w:sz w:val="22"/>
                <w:szCs w:val="22"/>
                <w:lang w:val="ru-RU"/>
              </w:rPr>
              <w:t xml:space="preserve">– затраты на производство электрической энергии и мощности временно замещающими генерирующими объектами в году </w:t>
            </w:r>
            <w:r w:rsidR="00AD47B1" w:rsidRPr="002731CF">
              <w:rPr>
                <w:rFonts w:ascii="Garamond" w:hAnsi="Garamond"/>
                <w:i/>
                <w:sz w:val="22"/>
                <w:szCs w:val="22"/>
                <w:lang w:val="en-US"/>
              </w:rPr>
              <w:t>i</w:t>
            </w:r>
            <w:r w:rsidR="00AD47B1" w:rsidRPr="002731CF">
              <w:rPr>
                <w:rFonts w:ascii="Garamond" w:hAnsi="Garamond"/>
                <w:sz w:val="22"/>
                <w:szCs w:val="22"/>
                <w:lang w:val="ru-RU"/>
              </w:rPr>
              <w:t>, определяемые по формуле:</w:t>
            </w:r>
          </w:p>
          <w:p w14:paraId="098F3176" w14:textId="77777777" w:rsidR="00AD47B1" w:rsidRPr="002731CF" w:rsidRDefault="00B41D93" w:rsidP="00AD47B1">
            <w:pPr>
              <w:pStyle w:val="a9"/>
              <w:ind w:left="567"/>
              <w:jc w:val="center"/>
              <w:rPr>
                <w:rFonts w:ascii="Garamond" w:hAnsi="Garamond"/>
                <w:sz w:val="22"/>
                <w:szCs w:val="22"/>
                <w:lang w:val="ru-RU"/>
              </w:rPr>
            </w:pPr>
            <m:oMath>
              <m:sSubSup>
                <m:sSubSupPr>
                  <m:ctrlPr>
                    <w:rPr>
                      <w:rFonts w:ascii="Cambria Math" w:hAnsi="Cambria Math"/>
                      <w:i/>
                      <w:sz w:val="22"/>
                      <w:szCs w:val="22"/>
                    </w:rPr>
                  </m:ctrlPr>
                </m:sSubSupPr>
                <m:e>
                  <m:r>
                    <w:rPr>
                      <w:rFonts w:ascii="Cambria Math" w:hAnsi="Cambria Math"/>
                      <w:sz w:val="22"/>
                      <w:szCs w:val="22"/>
                      <w:lang w:val="en-US"/>
                    </w:rPr>
                    <m:t>S</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up>
                  <m:r>
                    <w:rPr>
                      <w:rFonts w:ascii="Cambria Math" w:hAnsi="Cambria Math"/>
                      <w:sz w:val="22"/>
                      <w:szCs w:val="22"/>
                      <w:lang w:val="ru-RU"/>
                    </w:rPr>
                    <m:t>врем</m:t>
                  </m:r>
                </m:sup>
              </m:sSubSup>
              <m:r>
                <w:rPr>
                  <w:rFonts w:ascii="Cambria Math" w:hAnsi="Cambria Math"/>
                  <w:sz w:val="22"/>
                  <w:szCs w:val="22"/>
                  <w:lang w:val="ru-RU"/>
                </w:rPr>
                <m:t>=</m:t>
              </m:r>
              <m:sSubSup>
                <m:sSubSupPr>
                  <m:ctrlPr>
                    <w:rPr>
                      <w:rFonts w:ascii="Cambria Math" w:hAnsi="Cambria Math"/>
                      <w:i/>
                      <w:sz w:val="22"/>
                      <w:szCs w:val="22"/>
                    </w:rPr>
                  </m:ctrlPr>
                </m:sSubSupPr>
                <m:e>
                  <m:r>
                    <w:rPr>
                      <w:rFonts w:ascii="Cambria Math" w:hAnsi="Cambria Math"/>
                      <w:sz w:val="22"/>
                      <w:szCs w:val="22"/>
                      <w:lang w:val="en-US"/>
                    </w:rPr>
                    <m:t>V</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up>
                  <m:r>
                    <w:rPr>
                      <w:rFonts w:ascii="Cambria Math" w:hAnsi="Cambria Math"/>
                      <w:sz w:val="22"/>
                      <w:szCs w:val="22"/>
                      <w:lang w:val="ru-RU"/>
                    </w:rPr>
                    <m:t>врем</m:t>
                  </m:r>
                </m:sup>
              </m:sSubSup>
              <m:r>
                <w:rPr>
                  <w:rFonts w:ascii="Cambria Math" w:hAnsi="Cambria Math"/>
                  <w:sz w:val="22"/>
                  <w:szCs w:val="22"/>
                  <w:lang w:val="ru-RU"/>
                </w:rPr>
                <m:t>∙</m:t>
              </m:r>
              <m:sSubSup>
                <m:sSubSupPr>
                  <m:ctrlPr>
                    <w:rPr>
                      <w:rFonts w:ascii="Cambria Math" w:hAnsi="Cambria Math"/>
                      <w:i/>
                      <w:sz w:val="22"/>
                      <w:szCs w:val="22"/>
                    </w:rPr>
                  </m:ctrlPr>
                </m:sSubSupPr>
                <m:e>
                  <m:r>
                    <w:rPr>
                      <w:rFonts w:ascii="Cambria Math" w:hAnsi="Cambria Math"/>
                      <w:sz w:val="22"/>
                      <w:szCs w:val="22"/>
                      <w:lang w:val="ru-RU"/>
                    </w:rPr>
                    <m:t>Ц</m:t>
                  </m:r>
                </m:e>
                <m:sub>
                  <m:r>
                    <w:rPr>
                      <w:rFonts w:ascii="Cambria Math" w:hAnsi="Cambria Math"/>
                      <w:sz w:val="22"/>
                      <w:szCs w:val="22"/>
                      <w:lang w:val="en-US"/>
                    </w:rPr>
                    <m:t>g</m:t>
                  </m:r>
                </m:sub>
                <m:sup>
                  <m:r>
                    <w:rPr>
                      <w:rFonts w:ascii="Cambria Math" w:hAnsi="Cambria Math"/>
                      <w:sz w:val="22"/>
                      <w:szCs w:val="22"/>
                      <w:lang w:val="ru-RU"/>
                    </w:rPr>
                    <m:t>ээ_врем</m:t>
                  </m:r>
                </m:sup>
              </m:sSubSup>
              <m:r>
                <w:rPr>
                  <w:rFonts w:ascii="Cambria Math" w:hAnsi="Cambria Math"/>
                  <w:sz w:val="22"/>
                  <w:szCs w:val="22"/>
                  <w:lang w:val="ru-RU"/>
                </w:rPr>
                <m:t>∙</m:t>
              </m:r>
              <m:sSup>
                <m:sSupPr>
                  <m:ctrlPr>
                    <w:rPr>
                      <w:rFonts w:ascii="Cambria Math" w:hAnsi="Cambria Math"/>
                      <w:i/>
                      <w:sz w:val="22"/>
                      <w:szCs w:val="22"/>
                    </w:rPr>
                  </m:ctrlPr>
                </m:sSupPr>
                <m:e>
                  <m:r>
                    <w:rPr>
                      <w:rFonts w:ascii="Cambria Math" w:hAnsi="Cambria Math"/>
                      <w:sz w:val="22"/>
                      <w:szCs w:val="22"/>
                      <w:lang w:val="ru-RU"/>
                    </w:rPr>
                    <m:t>(</m:t>
                  </m:r>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lang w:val="en-US"/>
                        </w:rPr>
                        <m:t>i</m:t>
                      </m:r>
                    </m:sub>
                    <m:sup>
                      <m:r>
                        <w:rPr>
                          <w:rFonts w:ascii="Cambria Math" w:hAnsi="Cambria Math"/>
                          <w:sz w:val="22"/>
                          <w:szCs w:val="22"/>
                          <w:lang w:val="ru-RU"/>
                        </w:rPr>
                        <m:t>инд_ээ_врем</m:t>
                      </m:r>
                    </m:sup>
                  </m:sSubSup>
                  <m:r>
                    <w:rPr>
                      <w:rFonts w:ascii="Cambria Math" w:hAnsi="Cambria Math"/>
                      <w:sz w:val="22"/>
                      <w:szCs w:val="22"/>
                      <w:lang w:val="ru-RU"/>
                    </w:rPr>
                    <m:t>)</m:t>
                  </m:r>
                </m:e>
                <m:sup>
                  <m:r>
                    <w:rPr>
                      <w:rFonts w:ascii="Cambria Math" w:hAnsi="Cambria Math"/>
                      <w:sz w:val="22"/>
                      <w:szCs w:val="22"/>
                    </w:rPr>
                    <m:t>i</m:t>
                  </m:r>
                  <m:r>
                    <w:rPr>
                      <w:rFonts w:ascii="Cambria Math" w:hAnsi="Cambria Math"/>
                      <w:sz w:val="22"/>
                      <w:szCs w:val="22"/>
                      <w:lang w:val="ru-RU"/>
                    </w:rPr>
                    <m:t>-1</m:t>
                  </m:r>
                </m:sup>
              </m:sSup>
              <m:r>
                <w:rPr>
                  <w:rFonts w:ascii="Cambria Math" w:hAnsi="Cambria Math"/>
                  <w:sz w:val="22"/>
                  <w:szCs w:val="22"/>
                  <w:lang w:val="ru-RU"/>
                </w:rPr>
                <m:t>+12∙</m:t>
              </m:r>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g</m:t>
                  </m:r>
                </m:sub>
                <m:sup>
                  <m:r>
                    <w:rPr>
                      <w:rFonts w:ascii="Cambria Math" w:hAnsi="Cambria Math"/>
                      <w:sz w:val="22"/>
                      <w:szCs w:val="22"/>
                      <w:lang w:val="ru-RU"/>
                    </w:rPr>
                    <m:t>врем</m:t>
                  </m:r>
                </m:sup>
              </m:sSubSup>
              <m:r>
                <w:rPr>
                  <w:rFonts w:ascii="Cambria Math" w:hAnsi="Cambria Math"/>
                  <w:sz w:val="22"/>
                  <w:szCs w:val="22"/>
                  <w:lang w:val="ru-RU"/>
                </w:rPr>
                <m:t>∙</m:t>
              </m:r>
              <m:sSubSup>
                <m:sSubSupPr>
                  <m:ctrlPr>
                    <w:rPr>
                      <w:rFonts w:ascii="Cambria Math" w:hAnsi="Cambria Math"/>
                      <w:i/>
                      <w:sz w:val="22"/>
                      <w:szCs w:val="22"/>
                    </w:rPr>
                  </m:ctrlPr>
                </m:sSubSupPr>
                <m:e>
                  <m:r>
                    <w:rPr>
                      <w:rFonts w:ascii="Cambria Math" w:hAnsi="Cambria Math"/>
                      <w:sz w:val="22"/>
                      <w:szCs w:val="22"/>
                      <w:lang w:val="ru-RU"/>
                    </w:rPr>
                    <m:t>Ц</m:t>
                  </m:r>
                </m:e>
                <m:sub>
                  <m:r>
                    <w:rPr>
                      <w:rFonts w:ascii="Cambria Math" w:hAnsi="Cambria Math"/>
                      <w:sz w:val="22"/>
                      <w:szCs w:val="22"/>
                      <w:lang w:val="en-US"/>
                    </w:rPr>
                    <m:t>g</m:t>
                  </m:r>
                  <m:r>
                    <w:rPr>
                      <w:rFonts w:ascii="Cambria Math" w:hAnsi="Cambria Math"/>
                      <w:sz w:val="22"/>
                      <w:szCs w:val="22"/>
                      <w:lang w:val="ru-RU"/>
                    </w:rPr>
                    <m:t>,</m:t>
                  </m:r>
                  <m:r>
                    <w:rPr>
                      <w:rFonts w:ascii="Cambria Math" w:hAnsi="Cambria Math"/>
                      <w:sz w:val="22"/>
                      <w:szCs w:val="22"/>
                      <w:lang w:val="en-US"/>
                    </w:rPr>
                    <m:t>m</m:t>
                  </m:r>
                </m:sub>
                <m:sup>
                  <m:r>
                    <w:rPr>
                      <w:rFonts w:ascii="Cambria Math" w:hAnsi="Cambria Math"/>
                      <w:sz w:val="22"/>
                      <w:szCs w:val="22"/>
                      <w:lang w:val="ru-RU"/>
                    </w:rPr>
                    <m:t>мощн</m:t>
                  </m:r>
                </m:sup>
              </m:sSubSup>
            </m:oMath>
            <w:r w:rsidR="00AD47B1" w:rsidRPr="002731CF">
              <w:rPr>
                <w:rFonts w:ascii="Garamond" w:hAnsi="Garamond"/>
                <w:sz w:val="22"/>
                <w:szCs w:val="22"/>
                <w:lang w:val="ru-RU"/>
              </w:rPr>
              <w:t>,</w:t>
            </w:r>
          </w:p>
          <w:p w14:paraId="55692B72" w14:textId="77777777" w:rsidR="00AD47B1" w:rsidRPr="002731CF" w:rsidRDefault="00B41D93" w:rsidP="00AD47B1">
            <w:pPr>
              <w:pStyle w:val="a9"/>
              <w:ind w:left="426"/>
              <w:rPr>
                <w:rFonts w:ascii="Garamond" w:hAnsi="Garamond"/>
                <w:sz w:val="22"/>
                <w:szCs w:val="22"/>
                <w:lang w:val="ru-RU"/>
              </w:rPr>
            </w:pPr>
            <m:oMath>
              <m:sSubSup>
                <m:sSubSupPr>
                  <m:ctrlPr>
                    <w:rPr>
                      <w:rFonts w:ascii="Cambria Math" w:hAnsi="Cambria Math"/>
                      <w:i/>
                      <w:sz w:val="22"/>
                      <w:szCs w:val="22"/>
                    </w:rPr>
                  </m:ctrlPr>
                </m:sSubSupPr>
                <m:e>
                  <m:r>
                    <w:rPr>
                      <w:rFonts w:ascii="Cambria Math" w:hAnsi="Cambria Math"/>
                      <w:sz w:val="22"/>
                      <w:szCs w:val="22"/>
                      <w:lang w:val="en-US"/>
                    </w:rPr>
                    <m:t>V</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up>
                  <m:r>
                    <w:rPr>
                      <w:rFonts w:ascii="Cambria Math" w:hAnsi="Cambria Math"/>
                      <w:sz w:val="22"/>
                      <w:szCs w:val="22"/>
                      <w:lang w:val="ru-RU"/>
                    </w:rPr>
                    <m:t>врем</m:t>
                  </m:r>
                </m:sup>
              </m:sSubSup>
            </m:oMath>
            <w:r w:rsidR="00AD47B1" w:rsidRPr="002731CF">
              <w:rPr>
                <w:rFonts w:ascii="Garamond" w:hAnsi="Garamond"/>
                <w:sz w:val="22"/>
                <w:szCs w:val="22"/>
                <w:lang w:val="ru-RU"/>
              </w:rPr>
              <w:t xml:space="preserve"> – объем выработки электрической энергии в году </w:t>
            </w:r>
            <w:r w:rsidR="00AD47B1" w:rsidRPr="002731CF">
              <w:rPr>
                <w:rFonts w:ascii="Garamond" w:hAnsi="Garamond"/>
                <w:i/>
                <w:sz w:val="22"/>
                <w:szCs w:val="22"/>
                <w:lang w:val="en-US"/>
              </w:rPr>
              <w:t>i</w:t>
            </w:r>
            <w:r w:rsidR="00AD47B1" w:rsidRPr="002731CF">
              <w:rPr>
                <w:rFonts w:ascii="Garamond" w:hAnsi="Garamond"/>
                <w:sz w:val="22"/>
                <w:szCs w:val="22"/>
                <w:lang w:val="ru-RU"/>
              </w:rPr>
              <w:t>, определяемый по следующей формуле:</w:t>
            </w:r>
          </w:p>
          <w:p w14:paraId="3EB49B5E" w14:textId="77777777" w:rsidR="00AD47B1" w:rsidRPr="002731CF" w:rsidRDefault="00B41D93" w:rsidP="00AD47B1">
            <w:pPr>
              <w:pStyle w:val="a9"/>
              <w:ind w:left="567"/>
              <w:jc w:val="center"/>
              <w:rPr>
                <w:rFonts w:ascii="Garamond" w:hAnsi="Garamond"/>
                <w:sz w:val="22"/>
                <w:szCs w:val="22"/>
                <w:lang w:val="ru-RU"/>
              </w:rPr>
            </w:pPr>
            <m:oMath>
              <m:sSubSup>
                <m:sSubSupPr>
                  <m:ctrlPr>
                    <w:rPr>
                      <w:rFonts w:ascii="Cambria Math" w:hAnsi="Cambria Math"/>
                      <w:i/>
                      <w:sz w:val="22"/>
                      <w:szCs w:val="22"/>
                    </w:rPr>
                  </m:ctrlPr>
                </m:sSubSupPr>
                <m:e>
                  <m:r>
                    <w:rPr>
                      <w:rFonts w:ascii="Cambria Math" w:hAnsi="Cambria Math"/>
                      <w:sz w:val="22"/>
                      <w:szCs w:val="22"/>
                      <w:lang w:val="en-US"/>
                    </w:rPr>
                    <m:t>V</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up>
                  <m:r>
                    <w:rPr>
                      <w:rFonts w:ascii="Cambria Math" w:hAnsi="Cambria Math"/>
                      <w:sz w:val="22"/>
                      <w:szCs w:val="22"/>
                      <w:lang w:val="ru-RU"/>
                    </w:rPr>
                    <m:t>врем</m:t>
                  </m:r>
                </m:sup>
              </m:sSubSup>
              <m:r>
                <w:rPr>
                  <w:rFonts w:ascii="Cambria Math" w:hAnsi="Cambria Math"/>
                  <w:sz w:val="22"/>
                  <w:szCs w:val="22"/>
                  <w:lang w:val="ru-RU"/>
                </w:rPr>
                <m:t>=</m:t>
              </m:r>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i</m:t>
                  </m:r>
                </m:sub>
              </m:sSub>
              <m:r>
                <w:rPr>
                  <w:rFonts w:ascii="Cambria Math" w:hAnsi="Cambria Math"/>
                  <w:sz w:val="22"/>
                  <w:szCs w:val="22"/>
                  <w:lang w:val="ru-RU"/>
                </w:rPr>
                <m:t>∙</m:t>
              </m:r>
              <m:r>
                <m:rPr>
                  <m:sty m:val="p"/>
                </m:rPr>
                <w:rPr>
                  <w:rFonts w:ascii="Cambria Math" w:hAnsi="Cambria Math"/>
                  <w:sz w:val="22"/>
                  <w:szCs w:val="22"/>
                </w:rPr>
                <m:t>min</m:t>
              </m:r>
              <m:r>
                <m:rPr>
                  <m:sty m:val="p"/>
                </m:rPr>
                <w:rPr>
                  <w:rFonts w:ascii="Cambria Math" w:hAnsi="Cambria Math"/>
                  <w:sz w:val="22"/>
                  <w:szCs w:val="22"/>
                  <w:lang w:val="ru-RU"/>
                </w:rPr>
                <m:t>⁡</m:t>
              </m:r>
              <m:r>
                <w:rPr>
                  <w:rFonts w:ascii="Cambria Math" w:hAnsi="Cambria Math"/>
                  <w:sz w:val="22"/>
                  <w:szCs w:val="22"/>
                  <w:lang w:val="ru-RU"/>
                </w:rPr>
                <m:t>(</m:t>
              </m:r>
              <m:sSubSup>
                <m:sSubSupPr>
                  <m:ctrlPr>
                    <w:rPr>
                      <w:rFonts w:ascii="Cambria Math" w:hAnsi="Cambria Math"/>
                      <w:i/>
                      <w:sz w:val="22"/>
                      <w:szCs w:val="22"/>
                    </w:rPr>
                  </m:ctrlPr>
                </m:sSubSupPr>
                <m:e>
                  <m:r>
                    <w:rPr>
                      <w:rFonts w:ascii="Cambria Math" w:hAnsi="Cambria Math"/>
                      <w:sz w:val="22"/>
                      <w:szCs w:val="22"/>
                    </w:rPr>
                    <m:t>N</m:t>
                  </m:r>
                </m:e>
                <m:sub>
                  <m:r>
                    <w:rPr>
                      <w:rFonts w:ascii="Cambria Math" w:hAnsi="Cambria Math"/>
                      <w:sz w:val="22"/>
                      <w:szCs w:val="22"/>
                      <w:lang w:val="en-US"/>
                    </w:rPr>
                    <m:t>g</m:t>
                  </m:r>
                </m:sub>
                <m:sup>
                  <m:r>
                    <w:rPr>
                      <w:rFonts w:ascii="Cambria Math" w:hAnsi="Cambria Math"/>
                      <w:sz w:val="22"/>
                      <w:szCs w:val="22"/>
                      <w:lang w:val="ru-RU"/>
                    </w:rPr>
                    <m:t>уст</m:t>
                  </m:r>
                </m:sup>
              </m:sSubSup>
              <m:r>
                <w:rPr>
                  <w:rFonts w:ascii="Cambria Math" w:hAnsi="Cambria Math"/>
                  <w:sz w:val="22"/>
                  <w:szCs w:val="22"/>
                  <w:lang w:val="ru-RU"/>
                </w:rPr>
                <m:t>∙</m:t>
              </m:r>
              <m:sSubSup>
                <m:sSubSupPr>
                  <m:ctrlPr>
                    <w:rPr>
                      <w:rFonts w:ascii="Cambria Math" w:hAnsi="Cambria Math"/>
                      <w:i/>
                      <w:sz w:val="22"/>
                      <w:szCs w:val="22"/>
                    </w:rPr>
                  </m:ctrlPr>
                </m:sSubSupPr>
                <m:e>
                  <m:r>
                    <w:rPr>
                      <w:rFonts w:ascii="Cambria Math" w:hAnsi="Cambria Math"/>
                      <w:sz w:val="22"/>
                      <w:szCs w:val="22"/>
                      <w:lang w:val="ru-RU"/>
                    </w:rPr>
                    <m:t>КИУМ</m:t>
                  </m:r>
                </m:e>
                <m:sub>
                  <m:r>
                    <w:rPr>
                      <w:rFonts w:ascii="Cambria Math" w:hAnsi="Cambria Math"/>
                      <w:sz w:val="22"/>
                      <w:szCs w:val="22"/>
                    </w:rPr>
                    <m:t>g</m:t>
                  </m:r>
                </m:sub>
                <m:sup>
                  <m:r>
                    <w:rPr>
                      <w:rFonts w:ascii="Cambria Math" w:hAnsi="Cambria Math"/>
                      <w:sz w:val="22"/>
                      <w:szCs w:val="22"/>
                      <w:lang w:val="ru-RU"/>
                    </w:rPr>
                    <m:t>врем</m:t>
                  </m:r>
                </m:sup>
              </m:sSubSup>
              <m:r>
                <w:rPr>
                  <w:rFonts w:ascii="Cambria Math" w:hAnsi="Cambria Math"/>
                  <w:sz w:val="22"/>
                  <w:szCs w:val="22"/>
                  <w:lang w:val="ru-RU"/>
                </w:rPr>
                <m:t>;</m:t>
              </m:r>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z</m:t>
                  </m:r>
                </m:sub>
                <m:sup>
                  <m:r>
                    <w:rPr>
                      <w:rFonts w:ascii="Cambria Math" w:hAnsi="Cambria Math"/>
                      <w:sz w:val="22"/>
                      <w:szCs w:val="22"/>
                      <w:lang w:val="ru-RU"/>
                    </w:rPr>
                    <m:t>спрос</m:t>
                  </m:r>
                </m:sup>
              </m:sSubSup>
              <m:r>
                <w:rPr>
                  <w:rFonts w:ascii="Cambria Math" w:hAnsi="Cambria Math"/>
                  <w:sz w:val="22"/>
                  <w:szCs w:val="22"/>
                  <w:lang w:val="ru-RU"/>
                </w:rPr>
                <m:t>)</m:t>
              </m:r>
            </m:oMath>
            <w:r w:rsidR="00AD47B1" w:rsidRPr="002731CF">
              <w:rPr>
                <w:rFonts w:ascii="Garamond" w:hAnsi="Garamond"/>
                <w:sz w:val="22"/>
                <w:szCs w:val="22"/>
                <w:lang w:val="ru-RU"/>
              </w:rPr>
              <w:t>,</w:t>
            </w:r>
          </w:p>
          <w:p w14:paraId="31B92EA7" w14:textId="77777777" w:rsidR="00AD47B1" w:rsidRPr="002731CF" w:rsidRDefault="00B41D93" w:rsidP="00AD47B1">
            <w:pPr>
              <w:pStyle w:val="a9"/>
              <w:ind w:left="426"/>
              <w:rPr>
                <w:rFonts w:ascii="Garamond" w:hAnsi="Garamond"/>
                <w:sz w:val="22"/>
                <w:szCs w:val="22"/>
                <w:lang w:val="ru-RU"/>
              </w:rPr>
            </w:pPr>
            <m:oMath>
              <m:sSubSup>
                <m:sSubSupPr>
                  <m:ctrlPr>
                    <w:rPr>
                      <w:rFonts w:ascii="Cambria Math" w:hAnsi="Cambria Math"/>
                      <w:i/>
                      <w:sz w:val="22"/>
                      <w:szCs w:val="22"/>
                    </w:rPr>
                  </m:ctrlPr>
                </m:sSubSupPr>
                <m:e>
                  <m:r>
                    <w:rPr>
                      <w:rFonts w:ascii="Cambria Math" w:hAnsi="Cambria Math"/>
                      <w:sz w:val="22"/>
                      <w:szCs w:val="22"/>
                      <w:lang w:val="ru-RU"/>
                    </w:rPr>
                    <m:t>КИУМ</m:t>
                  </m:r>
                </m:e>
                <m:sub>
                  <m:r>
                    <w:rPr>
                      <w:rFonts w:ascii="Cambria Math" w:hAnsi="Cambria Math"/>
                      <w:sz w:val="22"/>
                      <w:szCs w:val="22"/>
                    </w:rPr>
                    <m:t>g</m:t>
                  </m:r>
                </m:sub>
                <m:sup>
                  <m:r>
                    <w:rPr>
                      <w:rFonts w:ascii="Cambria Math" w:hAnsi="Cambria Math"/>
                      <w:sz w:val="22"/>
                      <w:szCs w:val="22"/>
                      <w:lang w:val="ru-RU"/>
                    </w:rPr>
                    <m:t>врем</m:t>
                  </m:r>
                </m:sup>
              </m:sSubSup>
            </m:oMath>
            <w:r w:rsidR="00AD47B1" w:rsidRPr="002731CF">
              <w:rPr>
                <w:rFonts w:ascii="Garamond" w:hAnsi="Garamond"/>
                <w:sz w:val="22"/>
                <w:szCs w:val="22"/>
                <w:lang w:val="ru-RU"/>
              </w:rPr>
              <w:t xml:space="preserve"> – коэффициент использования установленной мощности, определенный для временно замещающих генерирующих объектов в соответствии с решением Правительства Российской Федерации;</w:t>
            </w:r>
          </w:p>
          <w:p w14:paraId="283F9DC7" w14:textId="77777777" w:rsidR="00AD47B1" w:rsidRPr="002731CF" w:rsidRDefault="00B41D93" w:rsidP="00AD47B1">
            <w:pPr>
              <w:pStyle w:val="a9"/>
              <w:ind w:left="426"/>
              <w:rPr>
                <w:rFonts w:ascii="Garamond" w:hAnsi="Garamond"/>
                <w:sz w:val="22"/>
                <w:szCs w:val="22"/>
                <w:lang w:val="ru-RU"/>
              </w:rPr>
            </w:pPr>
            <m:oMath>
              <m:sSubSup>
                <m:sSubSupPr>
                  <m:ctrlPr>
                    <w:rPr>
                      <w:rFonts w:ascii="Cambria Math" w:hAnsi="Cambria Math"/>
                      <w:i/>
                      <w:sz w:val="22"/>
                      <w:szCs w:val="22"/>
                    </w:rPr>
                  </m:ctrlPr>
                </m:sSubSupPr>
                <m:e>
                  <m:r>
                    <w:rPr>
                      <w:rFonts w:ascii="Cambria Math" w:hAnsi="Cambria Math"/>
                      <w:sz w:val="22"/>
                      <w:szCs w:val="22"/>
                      <w:lang w:val="ru-RU"/>
                    </w:rPr>
                    <m:t>Ц</m:t>
                  </m:r>
                </m:e>
                <m:sub>
                  <m:r>
                    <w:rPr>
                      <w:rFonts w:ascii="Cambria Math" w:hAnsi="Cambria Math"/>
                      <w:sz w:val="22"/>
                      <w:szCs w:val="22"/>
                      <w:lang w:val="en-US"/>
                    </w:rPr>
                    <m:t>g</m:t>
                  </m:r>
                </m:sub>
                <m:sup>
                  <m:r>
                    <w:rPr>
                      <w:rFonts w:ascii="Cambria Math" w:hAnsi="Cambria Math"/>
                      <w:sz w:val="22"/>
                      <w:szCs w:val="22"/>
                      <w:lang w:val="ru-RU"/>
                    </w:rPr>
                    <m:t>ээ_врем</m:t>
                  </m:r>
                </m:sup>
              </m:sSubSup>
            </m:oMath>
            <w:r w:rsidR="00AD47B1" w:rsidRPr="002731CF">
              <w:rPr>
                <w:rFonts w:ascii="Garamond" w:hAnsi="Garamond"/>
                <w:sz w:val="22"/>
                <w:szCs w:val="22"/>
                <w:lang w:val="ru-RU"/>
              </w:rPr>
              <w:t xml:space="preserve"> – величина переменных (топливных) затрат временно замещающих генерирующих объектов, указанная поставщиком в заявке;</w:t>
            </w:r>
          </w:p>
          <w:p w14:paraId="2B949E5B" w14:textId="77777777" w:rsidR="00AD47B1" w:rsidRPr="002731CF" w:rsidRDefault="00B41D93" w:rsidP="00AD47B1">
            <w:pPr>
              <w:pStyle w:val="a9"/>
              <w:ind w:left="426"/>
              <w:rPr>
                <w:rFonts w:ascii="Garamond" w:hAnsi="Garamond"/>
                <w:sz w:val="22"/>
                <w:szCs w:val="22"/>
                <w:lang w:val="ru-RU"/>
              </w:rPr>
            </w:pPr>
            <m:oMath>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g</m:t>
                  </m:r>
                  <m:r>
                    <w:rPr>
                      <w:rFonts w:ascii="Cambria Math" w:hAnsi="Cambria Math"/>
                      <w:sz w:val="22"/>
                      <w:szCs w:val="22"/>
                      <w:lang w:val="ru-RU"/>
                    </w:rPr>
                    <m:t>,</m:t>
                  </m:r>
                  <m:r>
                    <w:rPr>
                      <w:rFonts w:ascii="Cambria Math" w:hAnsi="Cambria Math"/>
                      <w:sz w:val="22"/>
                      <w:szCs w:val="22"/>
                    </w:rPr>
                    <m:t>i</m:t>
                  </m:r>
                </m:sub>
                <m:sup>
                  <m:r>
                    <w:rPr>
                      <w:rFonts w:ascii="Cambria Math" w:hAnsi="Cambria Math"/>
                      <w:sz w:val="22"/>
                      <w:szCs w:val="22"/>
                      <w:lang w:val="ru-RU"/>
                    </w:rPr>
                    <m:t>инд_ээ_врем</m:t>
                  </m:r>
                </m:sup>
              </m:sSubSup>
            </m:oMath>
            <w:r w:rsidR="00AD47B1" w:rsidRPr="002731CF">
              <w:rPr>
                <w:rFonts w:ascii="Garamond" w:hAnsi="Garamond"/>
                <w:sz w:val="22"/>
                <w:szCs w:val="22"/>
                <w:lang w:val="ru-RU"/>
              </w:rPr>
              <w:t xml:space="preserve"> – коэффициент индексации переменных (топливных) затрат временно замещающих генерирующих объектов, равный значению ИПЦ;</w:t>
            </w:r>
          </w:p>
          <w:p w14:paraId="7F8BD256" w14:textId="77777777" w:rsidR="00AD47B1" w:rsidRPr="002731CF" w:rsidRDefault="00B41D93" w:rsidP="00AD47B1">
            <w:pPr>
              <w:pStyle w:val="a9"/>
              <w:ind w:left="426"/>
              <w:rPr>
                <w:rFonts w:ascii="Garamond" w:hAnsi="Garamond"/>
                <w:sz w:val="22"/>
                <w:szCs w:val="22"/>
                <w:lang w:val="ru-RU"/>
              </w:rPr>
            </w:pPr>
            <m:oMath>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g</m:t>
                  </m:r>
                </m:sub>
                <m:sup>
                  <m:r>
                    <w:rPr>
                      <w:rFonts w:ascii="Cambria Math" w:hAnsi="Cambria Math"/>
                      <w:sz w:val="22"/>
                      <w:szCs w:val="22"/>
                      <w:lang w:val="ru-RU"/>
                    </w:rPr>
                    <m:t>врем</m:t>
                  </m:r>
                </m:sup>
              </m:sSubSup>
            </m:oMath>
            <w:r w:rsidR="00AD47B1" w:rsidRPr="002731CF">
              <w:rPr>
                <w:rFonts w:ascii="Garamond" w:hAnsi="Garamond"/>
                <w:sz w:val="22"/>
                <w:szCs w:val="22"/>
                <w:lang w:val="ru-RU"/>
              </w:rPr>
              <w:t xml:space="preserve"> – объем мощности временно замещающих генерирующих объектов, указанный в заявке;</w:t>
            </w:r>
          </w:p>
          <w:p w14:paraId="32111FCF" w14:textId="77777777" w:rsidR="00AD47B1" w:rsidRPr="002731CF" w:rsidRDefault="00B41D93" w:rsidP="00AD47B1">
            <w:pPr>
              <w:pStyle w:val="a9"/>
              <w:ind w:left="426"/>
              <w:rPr>
                <w:rFonts w:ascii="Garamond" w:hAnsi="Garamond"/>
                <w:sz w:val="22"/>
                <w:szCs w:val="22"/>
                <w:lang w:val="ru-RU"/>
              </w:rPr>
            </w:pPr>
            <m:oMath>
              <m:sSubSup>
                <m:sSubSupPr>
                  <m:ctrlPr>
                    <w:rPr>
                      <w:rFonts w:ascii="Cambria Math" w:hAnsi="Cambria Math"/>
                      <w:i/>
                      <w:sz w:val="22"/>
                      <w:szCs w:val="22"/>
                    </w:rPr>
                  </m:ctrlPr>
                </m:sSubSupPr>
                <m:e>
                  <m:r>
                    <w:rPr>
                      <w:rFonts w:ascii="Cambria Math" w:hAnsi="Cambria Math"/>
                      <w:sz w:val="22"/>
                      <w:szCs w:val="22"/>
                      <w:lang w:val="ru-RU"/>
                    </w:rPr>
                    <m:t>Ц</m:t>
                  </m:r>
                </m:e>
                <m:sub>
                  <m:r>
                    <w:rPr>
                      <w:rFonts w:ascii="Cambria Math" w:hAnsi="Cambria Math"/>
                      <w:sz w:val="22"/>
                      <w:szCs w:val="22"/>
                      <w:lang w:val="en-US"/>
                    </w:rPr>
                    <m:t>g</m:t>
                  </m:r>
                  <m:r>
                    <w:rPr>
                      <w:rFonts w:ascii="Cambria Math" w:hAnsi="Cambria Math"/>
                      <w:sz w:val="22"/>
                      <w:szCs w:val="22"/>
                      <w:lang w:val="ru-RU"/>
                    </w:rPr>
                    <m:t>,</m:t>
                  </m:r>
                  <m:r>
                    <w:rPr>
                      <w:rFonts w:ascii="Cambria Math" w:hAnsi="Cambria Math"/>
                      <w:sz w:val="22"/>
                      <w:szCs w:val="22"/>
                      <w:lang w:val="en-US"/>
                    </w:rPr>
                    <m:t>m</m:t>
                  </m:r>
                </m:sub>
                <m:sup>
                  <m:r>
                    <w:rPr>
                      <w:rFonts w:ascii="Cambria Math" w:hAnsi="Cambria Math"/>
                      <w:sz w:val="22"/>
                      <w:szCs w:val="22"/>
                      <w:lang w:val="ru-RU"/>
                    </w:rPr>
                    <m:t>мощн</m:t>
                  </m:r>
                </m:sup>
              </m:sSubSup>
            </m:oMath>
            <w:r w:rsidR="00AD47B1" w:rsidRPr="002731CF">
              <w:rPr>
                <w:rFonts w:ascii="Garamond" w:hAnsi="Garamond"/>
                <w:sz w:val="22"/>
                <w:szCs w:val="22"/>
                <w:lang w:val="ru-RU"/>
              </w:rPr>
              <w:t xml:space="preserve"> – цена на мощность временно замещающих генерирующих объектов, указанная поставщиком в заявке;</w:t>
            </w:r>
          </w:p>
          <w:p w14:paraId="55FE17B2" w14:textId="77777777" w:rsidR="00AD47B1" w:rsidRPr="002731CF" w:rsidRDefault="00B41D93" w:rsidP="002731CF">
            <w:pPr>
              <w:pStyle w:val="33"/>
              <w:ind w:left="462"/>
              <w:jc w:val="both"/>
            </w:pPr>
            <m:oMath>
              <m:sSubSup>
                <m:sSubSupPr>
                  <m:ctrlPr>
                    <w:rPr>
                      <w:rFonts w:ascii="Cambria Math" w:hAnsi="Cambria Math"/>
                      <w:i/>
                    </w:rPr>
                  </m:ctrlPr>
                </m:sSubSupPr>
                <m:e>
                  <m:r>
                    <w:rPr>
                      <w:rFonts w:ascii="Cambria Math" w:hAnsi="Cambria Math"/>
                      <w:lang w:val="en-US"/>
                    </w:rPr>
                    <m:t>S</m:t>
                  </m:r>
                </m:e>
                <m:sub>
                  <m:r>
                    <w:rPr>
                      <w:rFonts w:ascii="Cambria Math" w:hAnsi="Cambria Math"/>
                    </w:rPr>
                    <m:t>g,i</m:t>
                  </m:r>
                </m:sub>
                <m:sup>
                  <m:r>
                    <w:rPr>
                      <w:rFonts w:ascii="Cambria Math" w:hAnsi="Cambria Math"/>
                    </w:rPr>
                    <m:t>Y</m:t>
                  </m:r>
                </m:sup>
              </m:sSubSup>
            </m:oMath>
            <w:r w:rsidR="00AD47B1" w:rsidRPr="002731CF">
              <w:t xml:space="preserve"> – совокупные затраты на производство электрической энергии и мощности в году </w:t>
            </w:r>
            <w:r w:rsidR="00AD47B1" w:rsidRPr="002731CF">
              <w:rPr>
                <w:i/>
                <w:lang w:val="en-US"/>
              </w:rPr>
              <w:t>i</w:t>
            </w:r>
            <w:r w:rsidR="00AD47B1" w:rsidRPr="002731CF">
              <w:t xml:space="preserve">, определяемые в соответствии с порядком, указанным в подпункте 1 настоящего пункта, исходя из значения параметра длительности срока окупаемости </w:t>
            </w:r>
            <w:r w:rsidR="00AD47B1" w:rsidRPr="002731CF">
              <w:rPr>
                <w:i/>
                <w:lang w:val="en-US"/>
              </w:rPr>
              <w:t>Y</w:t>
            </w:r>
            <w:r w:rsidR="00AD47B1" w:rsidRPr="002731CF">
              <w:rPr>
                <w:i/>
              </w:rPr>
              <w:t xml:space="preserve"> = </w:t>
            </w:r>
            <w:r w:rsidR="00AD47B1" w:rsidRPr="002731CF">
              <w:t>20</w:t>
            </w:r>
            <w:r w:rsidR="00AD47B1" w:rsidRPr="002731CF">
              <w:rPr>
                <w:i/>
              </w:rPr>
              <w:t>-</w:t>
            </w:r>
            <w:r w:rsidR="00AD47B1" w:rsidRPr="002731CF">
              <w:rPr>
                <w:i/>
                <w:lang w:val="en-US"/>
              </w:rPr>
              <w:t>n</w:t>
            </w:r>
            <w:r w:rsidR="00AD47B1" w:rsidRPr="002731CF">
              <w:t>.</w:t>
            </w:r>
          </w:p>
        </w:tc>
      </w:tr>
      <w:tr w:rsidR="00907CC4" w:rsidRPr="002731CF" w14:paraId="204D5314" w14:textId="77777777" w:rsidTr="00AC41A8">
        <w:trPr>
          <w:trHeight w:val="350"/>
        </w:trPr>
        <w:tc>
          <w:tcPr>
            <w:tcW w:w="993" w:type="dxa"/>
            <w:vAlign w:val="center"/>
          </w:tcPr>
          <w:p w14:paraId="1EFF93D1" w14:textId="77777777" w:rsidR="00907CC4" w:rsidRPr="002731CF" w:rsidRDefault="00907CC4" w:rsidP="00907CC4">
            <w:pPr>
              <w:widowControl w:val="0"/>
              <w:jc w:val="center"/>
              <w:rPr>
                <w:rFonts w:ascii="Garamond" w:hAnsi="Garamond" w:cs="Garamond"/>
                <w:b/>
                <w:bCs/>
                <w:sz w:val="22"/>
                <w:szCs w:val="22"/>
              </w:rPr>
            </w:pPr>
            <w:r w:rsidRPr="002731CF">
              <w:rPr>
                <w:rFonts w:ascii="Garamond" w:hAnsi="Garamond" w:cs="Garamond"/>
                <w:b/>
                <w:bCs/>
                <w:sz w:val="22"/>
                <w:szCs w:val="22"/>
              </w:rPr>
              <w:lastRenderedPageBreak/>
              <w:t>7.5</w:t>
            </w:r>
          </w:p>
        </w:tc>
        <w:tc>
          <w:tcPr>
            <w:tcW w:w="6832" w:type="dxa"/>
          </w:tcPr>
          <w:p w14:paraId="4DD679D0" w14:textId="77777777" w:rsidR="00907CC4" w:rsidRPr="002731CF" w:rsidRDefault="00907CC4" w:rsidP="00907CC4">
            <w:pPr>
              <w:pStyle w:val="33"/>
              <w:jc w:val="both"/>
              <w:rPr>
                <w:b/>
              </w:rPr>
            </w:pPr>
            <w:bookmarkStart w:id="2" w:name="_Toc156934766"/>
            <w:r w:rsidRPr="002731CF">
              <w:rPr>
                <w:b/>
              </w:rPr>
              <w:t>Отбор заявок и результаты КОМ НГО в Юго-Восточной части Сибири</w:t>
            </w:r>
            <w:bookmarkEnd w:id="2"/>
          </w:p>
          <w:p w14:paraId="380C05F1" w14:textId="77777777" w:rsidR="00907CC4" w:rsidRPr="002731CF" w:rsidRDefault="00907CC4" w:rsidP="00907CC4">
            <w:pPr>
              <w:spacing w:before="120" w:after="120"/>
              <w:ind w:firstLine="567"/>
              <w:jc w:val="both"/>
              <w:rPr>
                <w:rFonts w:ascii="Garamond" w:hAnsi="Garamond"/>
                <w:sz w:val="22"/>
                <w:szCs w:val="22"/>
              </w:rPr>
            </w:pPr>
            <w:r w:rsidRPr="002731CF">
              <w:rPr>
                <w:rFonts w:ascii="Garamond" w:hAnsi="Garamond"/>
                <w:sz w:val="22"/>
                <w:szCs w:val="22"/>
              </w:rPr>
              <w:t xml:space="preserve">Процедура отбора, проводимого в </w:t>
            </w:r>
            <w:r w:rsidRPr="002731CF">
              <w:rPr>
                <w:rFonts w:ascii="Garamond" w:hAnsi="Garamond"/>
                <w:sz w:val="22"/>
                <w:szCs w:val="22"/>
                <w:highlight w:val="yellow"/>
              </w:rPr>
              <w:t>2023</w:t>
            </w:r>
            <w:r w:rsidRPr="002731CF">
              <w:rPr>
                <w:rFonts w:ascii="Garamond" w:hAnsi="Garamond"/>
                <w:sz w:val="22"/>
                <w:szCs w:val="22"/>
              </w:rPr>
              <w:t xml:space="preserve"> году в соответствии с распоряжением Правительства Российской Федерации, по территории ТНГ </w:t>
            </w:r>
            <w:r w:rsidRPr="002731CF">
              <w:rPr>
                <w:rFonts w:ascii="Garamond" w:hAnsi="Garamond"/>
                <w:i/>
                <w:sz w:val="22"/>
                <w:szCs w:val="22"/>
              </w:rPr>
              <w:t>z</w:t>
            </w:r>
            <w:r w:rsidRPr="002731CF">
              <w:rPr>
                <w:rFonts w:ascii="Garamond" w:hAnsi="Garamond"/>
                <w:sz w:val="22"/>
                <w:szCs w:val="22"/>
              </w:rPr>
              <w:t xml:space="preserve"> осуществляется в следующем порядке. </w:t>
            </w:r>
          </w:p>
          <w:p w14:paraId="404CBF2D" w14:textId="77777777" w:rsidR="00907CC4" w:rsidRPr="002731CF" w:rsidRDefault="00907CC4" w:rsidP="00907CC4">
            <w:pPr>
              <w:spacing w:before="120" w:after="120"/>
              <w:ind w:firstLine="567"/>
              <w:jc w:val="both"/>
              <w:rPr>
                <w:rFonts w:ascii="Garamond" w:hAnsi="Garamond"/>
                <w:sz w:val="22"/>
                <w:szCs w:val="22"/>
              </w:rPr>
            </w:pPr>
            <w:r w:rsidRPr="002731CF">
              <w:rPr>
                <w:rFonts w:ascii="Garamond" w:hAnsi="Garamond"/>
                <w:sz w:val="22"/>
                <w:szCs w:val="22"/>
              </w:rPr>
              <w:t xml:space="preserve">С целью отбора в КОМ НГО по территории ТНГ </w:t>
            </w:r>
            <w:r w:rsidRPr="002731CF">
              <w:rPr>
                <w:rFonts w:ascii="Garamond" w:hAnsi="Garamond"/>
                <w:i/>
                <w:sz w:val="22"/>
                <w:szCs w:val="22"/>
              </w:rPr>
              <w:t>z</w:t>
            </w:r>
            <w:r w:rsidRPr="002731CF">
              <w:rPr>
                <w:rFonts w:ascii="Garamond" w:hAnsi="Garamond"/>
                <w:sz w:val="22"/>
                <w:szCs w:val="22"/>
              </w:rPr>
              <w:t xml:space="preserve"> заявки поставщиков ранжируются в порядке увеличения показателя эффективности </w:t>
            </w:r>
            <m:oMath>
              <m:sSubSup>
                <m:sSubSupPr>
                  <m:ctrlPr>
                    <w:rPr>
                      <w:rFonts w:ascii="Cambria Math" w:hAnsi="Cambria Math"/>
                      <w:sz w:val="22"/>
                      <w:szCs w:val="22"/>
                    </w:rPr>
                  </m:ctrlPr>
                </m:sSubSupPr>
                <m:e>
                  <m:r>
                    <w:rPr>
                      <w:rFonts w:ascii="Cambria Math" w:hAnsi="Cambria Math"/>
                      <w:sz w:val="22"/>
                      <w:szCs w:val="22"/>
                    </w:rPr>
                    <m:t>k</m:t>
                  </m:r>
                </m:e>
                <m:sub>
                  <m:r>
                    <w:rPr>
                      <w:rFonts w:ascii="Cambria Math" w:hAnsi="Cambria Math"/>
                      <w:sz w:val="22"/>
                      <w:szCs w:val="22"/>
                    </w:rPr>
                    <m:t>g</m:t>
                  </m:r>
                </m:sub>
                <m:sup>
                  <m:r>
                    <m:rPr>
                      <m:sty m:val="p"/>
                    </m:rPr>
                    <w:rPr>
                      <w:rFonts w:ascii="Cambria Math" w:hAnsi="Cambria Math"/>
                      <w:sz w:val="22"/>
                      <w:szCs w:val="22"/>
                    </w:rPr>
                    <m:t>эфф</m:t>
                  </m:r>
                </m:sup>
              </m:sSubSup>
            </m:oMath>
            <w:r w:rsidRPr="002731CF">
              <w:rPr>
                <w:rFonts w:ascii="Garamond" w:hAnsi="Garamond"/>
                <w:sz w:val="22"/>
                <w:szCs w:val="22"/>
              </w:rPr>
              <w:t xml:space="preserve"> (выстраиваются в порядке снижения приоритетности отбора).</w:t>
            </w:r>
          </w:p>
          <w:p w14:paraId="5B4EE5E8" w14:textId="77777777" w:rsidR="00907CC4" w:rsidRPr="002731CF" w:rsidRDefault="00907CC4" w:rsidP="00907CC4">
            <w:pPr>
              <w:spacing w:before="120" w:after="120"/>
              <w:ind w:right="-26" w:firstLine="567"/>
              <w:jc w:val="both"/>
              <w:rPr>
                <w:rFonts w:ascii="Garamond" w:hAnsi="Garamond"/>
                <w:sz w:val="22"/>
                <w:szCs w:val="22"/>
              </w:rPr>
            </w:pPr>
            <w:r w:rsidRPr="002731CF">
              <w:rPr>
                <w:rFonts w:ascii="Garamond" w:hAnsi="Garamond"/>
                <w:sz w:val="22"/>
                <w:szCs w:val="22"/>
              </w:rPr>
              <w:t xml:space="preserve">По итогам ранжирования всем генерирующим объектам </w:t>
            </w:r>
            <w:r w:rsidRPr="002731CF">
              <w:rPr>
                <w:rFonts w:ascii="Garamond" w:hAnsi="Garamond"/>
                <w:i/>
                <w:sz w:val="22"/>
                <w:szCs w:val="22"/>
                <w:lang w:val="en-US"/>
              </w:rPr>
              <w:t>g</w:t>
            </w:r>
            <w:r w:rsidRPr="002731CF">
              <w:rPr>
                <w:rFonts w:ascii="Garamond" w:hAnsi="Garamond"/>
                <w:sz w:val="22"/>
                <w:szCs w:val="22"/>
              </w:rPr>
              <w:t xml:space="preserve"> по территории ТНГ </w:t>
            </w:r>
            <w:r w:rsidRPr="002731CF">
              <w:rPr>
                <w:rFonts w:ascii="Garamond" w:hAnsi="Garamond"/>
                <w:i/>
                <w:sz w:val="22"/>
                <w:szCs w:val="22"/>
              </w:rPr>
              <w:t>z</w:t>
            </w:r>
            <w:r w:rsidRPr="002731CF">
              <w:rPr>
                <w:rFonts w:ascii="Garamond" w:hAnsi="Garamond"/>
                <w:sz w:val="22"/>
                <w:szCs w:val="22"/>
              </w:rPr>
              <w:t xml:space="preserve"> (соответствующим объемам мощности </w:t>
            </w:r>
            <m:oMath>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g</m:t>
                  </m:r>
                </m:sub>
                <m:sup>
                  <m:r>
                    <w:rPr>
                      <w:rFonts w:ascii="Cambria Math" w:hAnsi="Cambria Math"/>
                      <w:sz w:val="22"/>
                      <w:szCs w:val="22"/>
                    </w:rPr>
                    <m:t>уст</m:t>
                  </m:r>
                </m:sup>
              </m:sSubSup>
            </m:oMath>
            <w:r w:rsidRPr="002731CF">
              <w:rPr>
                <w:rFonts w:ascii="Garamond" w:hAnsi="Garamond"/>
                <w:sz w:val="22"/>
                <w:szCs w:val="22"/>
              </w:rPr>
              <w:t xml:space="preserve">) присваивается номер </w:t>
            </w:r>
            <m:oMath>
              <m:r>
                <w:rPr>
                  <w:rFonts w:ascii="Cambria Math" w:hAnsi="Cambria Math"/>
                  <w:sz w:val="22"/>
                  <w:szCs w:val="22"/>
                </w:rPr>
                <m:t>n∈</m:t>
              </m:r>
              <m:d>
                <m:dPr>
                  <m:begChr m:val="{"/>
                  <m:endChr m:val="}"/>
                  <m:ctrlPr>
                    <w:rPr>
                      <w:rFonts w:ascii="Cambria Math" w:eastAsiaTheme="minorHAnsi" w:hAnsi="Cambria Math" w:cstheme="minorBidi"/>
                      <w:i/>
                      <w:sz w:val="22"/>
                      <w:szCs w:val="22"/>
                    </w:rPr>
                  </m:ctrlPr>
                </m:dPr>
                <m:e>
                  <m:r>
                    <w:rPr>
                      <w:rFonts w:ascii="Cambria Math" w:eastAsiaTheme="minorHAnsi" w:hAnsi="Cambria Math" w:cstheme="minorBidi"/>
                      <w:sz w:val="22"/>
                      <w:szCs w:val="22"/>
                    </w:rPr>
                    <m:t>1</m:t>
                  </m:r>
                  <m:r>
                    <w:rPr>
                      <w:rFonts w:ascii="Cambria Math" w:hAnsi="Cambria Math"/>
                      <w:sz w:val="22"/>
                      <w:szCs w:val="22"/>
                    </w:rPr>
                    <m:t>…N</m:t>
                  </m:r>
                  <m:d>
                    <m:dPr>
                      <m:begChr m:val="|"/>
                      <m:endChr m:val=""/>
                      <m:ctrlPr>
                        <w:rPr>
                          <w:rFonts w:ascii="Cambria Math" w:eastAsiaTheme="minorHAnsi" w:hAnsi="Cambria Math" w:cstheme="minorBidi"/>
                          <w:i/>
                          <w:sz w:val="22"/>
                          <w:szCs w:val="22"/>
                        </w:rPr>
                      </m:ctrlPr>
                    </m:dPr>
                    <m:e>
                      <m:sSubSup>
                        <m:sSubSupPr>
                          <m:ctrlPr>
                            <w:rPr>
                              <w:rFonts w:ascii="Cambria Math" w:hAnsi="Cambria Math"/>
                              <w:i/>
                              <w:noProof/>
                              <w:sz w:val="22"/>
                              <w:szCs w:val="22"/>
                            </w:rPr>
                          </m:ctrlPr>
                        </m:sSubSupPr>
                        <m:e>
                          <m:r>
                            <w:rPr>
                              <w:rFonts w:ascii="Cambria Math" w:hAnsi="Cambria Math"/>
                              <w:noProof/>
                              <w:sz w:val="22"/>
                              <w:szCs w:val="22"/>
                              <w:lang w:val="en-US"/>
                            </w:rPr>
                            <m:t>k</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+1</m:t>
                              </m:r>
                            </m:sub>
                          </m:sSub>
                        </m:sub>
                        <m:sup>
                          <m:r>
                            <w:rPr>
                              <w:rFonts w:ascii="Cambria Math" w:hAnsi="Cambria Math"/>
                              <w:noProof/>
                              <w:sz w:val="22"/>
                              <w:szCs w:val="22"/>
                            </w:rPr>
                            <m:t>эфф</m:t>
                          </m:r>
                        </m:sup>
                      </m:sSubSup>
                      <m:r>
                        <w:rPr>
                          <w:rFonts w:ascii="Cambria Math" w:hAnsi="Cambria Math"/>
                          <w:sz w:val="22"/>
                          <w:szCs w:val="22"/>
                        </w:rPr>
                        <m:t>&gt;</m:t>
                      </m:r>
                      <m:sSubSup>
                        <m:sSubSupPr>
                          <m:ctrlPr>
                            <w:rPr>
                              <w:rFonts w:ascii="Cambria Math" w:hAnsi="Cambria Math"/>
                              <w:i/>
                              <w:noProof/>
                              <w:sz w:val="22"/>
                              <w:szCs w:val="22"/>
                            </w:rPr>
                          </m:ctrlPr>
                        </m:sSubSupPr>
                        <m:e>
                          <m:r>
                            <w:rPr>
                              <w:rFonts w:ascii="Cambria Math" w:hAnsi="Cambria Math"/>
                              <w:noProof/>
                              <w:sz w:val="22"/>
                              <w:szCs w:val="22"/>
                              <w:lang w:val="en-US"/>
                            </w:rPr>
                            <m:t>k</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up>
                          <m:r>
                            <w:rPr>
                              <w:rFonts w:ascii="Cambria Math" w:hAnsi="Cambria Math"/>
                              <w:noProof/>
                              <w:sz w:val="22"/>
                              <w:szCs w:val="22"/>
                            </w:rPr>
                            <m:t>эфф</m:t>
                          </m:r>
                        </m:sup>
                      </m:sSubSup>
                    </m:e>
                  </m:d>
                  <m:r>
                    <w:rPr>
                      <w:rFonts w:ascii="Cambria Math" w:eastAsiaTheme="minorHAnsi" w:hAnsi="Cambria Math" w:cstheme="minorBidi"/>
                      <w:sz w:val="22"/>
                      <w:szCs w:val="22"/>
                    </w:rPr>
                    <m:t xml:space="preserve"> или (</m:t>
                  </m:r>
                  <m:sSubSup>
                    <m:sSubSupPr>
                      <m:ctrlPr>
                        <w:rPr>
                          <w:rFonts w:ascii="Cambria Math" w:hAnsi="Cambria Math"/>
                          <w:i/>
                          <w:noProof/>
                          <w:sz w:val="22"/>
                          <w:szCs w:val="22"/>
                        </w:rPr>
                      </m:ctrlPr>
                    </m:sSubSupPr>
                    <m:e>
                      <m:r>
                        <w:rPr>
                          <w:rFonts w:ascii="Cambria Math" w:hAnsi="Cambria Math"/>
                          <w:noProof/>
                          <w:sz w:val="22"/>
                          <w:szCs w:val="22"/>
                          <w:lang w:val="en-US"/>
                        </w:rPr>
                        <m:t>k</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+1</m:t>
                          </m:r>
                        </m:sub>
                      </m:sSub>
                    </m:sub>
                    <m:sup>
                      <m:r>
                        <w:rPr>
                          <w:rFonts w:ascii="Cambria Math" w:hAnsi="Cambria Math"/>
                          <w:noProof/>
                          <w:sz w:val="22"/>
                          <w:szCs w:val="22"/>
                        </w:rPr>
                        <m:t>эфф</m:t>
                      </m:r>
                    </m:sup>
                  </m:sSubSup>
                  <m:r>
                    <w:rPr>
                      <w:rFonts w:ascii="Cambria Math" w:hAnsi="Cambria Math"/>
                      <w:sz w:val="22"/>
                      <w:szCs w:val="22"/>
                    </w:rPr>
                    <m:t>=</m:t>
                  </m:r>
                  <m:sSubSup>
                    <m:sSubSupPr>
                      <m:ctrlPr>
                        <w:rPr>
                          <w:rFonts w:ascii="Cambria Math" w:hAnsi="Cambria Math"/>
                          <w:i/>
                          <w:noProof/>
                          <w:sz w:val="22"/>
                          <w:szCs w:val="22"/>
                        </w:rPr>
                      </m:ctrlPr>
                    </m:sSubSupPr>
                    <m:e>
                      <m:r>
                        <w:rPr>
                          <w:rFonts w:ascii="Cambria Math" w:hAnsi="Cambria Math"/>
                          <w:noProof/>
                          <w:sz w:val="22"/>
                          <w:szCs w:val="22"/>
                          <w:lang w:val="en-US"/>
                        </w:rPr>
                        <m:t>k</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up>
                      <m:r>
                        <w:rPr>
                          <w:rFonts w:ascii="Cambria Math" w:hAnsi="Cambria Math"/>
                          <w:noProof/>
                          <w:sz w:val="22"/>
                          <w:szCs w:val="22"/>
                        </w:rPr>
                        <m:t>эфф</m:t>
                      </m:r>
                    </m:sup>
                  </m:sSubSup>
                  <m:r>
                    <w:rPr>
                      <w:rFonts w:ascii="Cambria Math" w:eastAsiaTheme="minorHAnsi" w:hAnsi="Cambria Math" w:cstheme="minorBidi"/>
                      <w:sz w:val="22"/>
                      <w:szCs w:val="22"/>
                    </w:rPr>
                    <m:t xml:space="preserve"> и </m:t>
                  </m:r>
                  <m:sSub>
                    <m:sSubPr>
                      <m:ctrlPr>
                        <w:rPr>
                          <w:rFonts w:ascii="Cambria Math" w:eastAsiaTheme="minorHAnsi" w:hAnsi="Cambria Math" w:cstheme="minorBidi"/>
                          <w:i/>
                          <w:sz w:val="22"/>
                          <w:szCs w:val="22"/>
                        </w:rPr>
                      </m:ctrlPr>
                    </m:sSubPr>
                    <m:e>
                      <m:r>
                        <w:rPr>
                          <w:rFonts w:ascii="Cambria Math" w:eastAsiaTheme="minorHAnsi" w:hAnsi="Cambria Math" w:cstheme="minorBidi"/>
                          <w:sz w:val="22"/>
                          <w:szCs w:val="22"/>
                          <w:lang w:val="en-US"/>
                        </w:rPr>
                        <m:t>c</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+1</m:t>
                          </m:r>
                        </m:sub>
                      </m:sSub>
                    </m:sub>
                  </m:sSub>
                  <m:r>
                    <w:rPr>
                      <w:rFonts w:ascii="Cambria Math" w:eastAsiaTheme="minorHAnsi" w:hAnsi="Cambria Math" w:cstheme="minorBidi"/>
                      <w:sz w:val="22"/>
                      <w:szCs w:val="22"/>
                    </w:rPr>
                    <m:t>&gt;</m:t>
                  </m:r>
                  <m:sSub>
                    <m:sSubPr>
                      <m:ctrlPr>
                        <w:rPr>
                          <w:rFonts w:ascii="Cambria Math" w:eastAsiaTheme="minorHAnsi" w:hAnsi="Cambria Math" w:cstheme="minorBidi"/>
                          <w:i/>
                          <w:sz w:val="22"/>
                          <w:szCs w:val="22"/>
                        </w:rPr>
                      </m:ctrlPr>
                    </m:sSubPr>
                    <m:e>
                      <m:r>
                        <w:rPr>
                          <w:rFonts w:ascii="Cambria Math" w:eastAsiaTheme="minorHAnsi" w:hAnsi="Cambria Math" w:cstheme="minorBidi"/>
                          <w:sz w:val="22"/>
                          <w:szCs w:val="22"/>
                          <w:lang w:val="en-US"/>
                        </w:rPr>
                        <m:t>c</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eastAsiaTheme="minorHAnsi" w:hAnsi="Cambria Math" w:cstheme="minorBidi"/>
                      <w:sz w:val="22"/>
                      <w:szCs w:val="22"/>
                    </w:rPr>
                    <m:t>)</m:t>
                  </m:r>
                </m:e>
              </m:d>
              <m:r>
                <m:rPr>
                  <m:sty m:val="p"/>
                </m:rPr>
                <w:rPr>
                  <w:rFonts w:ascii="Cambria Math" w:hAnsi="Cambria Math"/>
                  <w:sz w:val="22"/>
                  <w:szCs w:val="22"/>
                </w:rPr>
                <m:t xml:space="preserve"> </m:t>
              </m:r>
            </m:oMath>
            <w:r w:rsidRPr="002731CF">
              <w:rPr>
                <w:rFonts w:ascii="Garamond" w:hAnsi="Garamond"/>
                <w:sz w:val="22"/>
                <w:szCs w:val="22"/>
              </w:rPr>
              <w:t xml:space="preserve">в порядке снижения приоритета отбора. Отбор </w:t>
            </w:r>
            <w:r w:rsidRPr="002731CF">
              <w:rPr>
                <w:rFonts w:ascii="Garamond" w:hAnsi="Garamond"/>
                <w:sz w:val="22"/>
                <w:szCs w:val="22"/>
              </w:rPr>
              <w:lastRenderedPageBreak/>
              <w:t xml:space="preserve">генерирующих объектов по территории ТНГ </w:t>
            </w:r>
            <w:r w:rsidRPr="002731CF">
              <w:rPr>
                <w:rFonts w:ascii="Garamond" w:hAnsi="Garamond"/>
                <w:i/>
                <w:sz w:val="22"/>
                <w:szCs w:val="22"/>
              </w:rPr>
              <w:t>z</w:t>
            </w:r>
            <w:r w:rsidRPr="002731CF">
              <w:rPr>
                <w:rFonts w:ascii="Garamond" w:hAnsi="Garamond"/>
                <w:sz w:val="22"/>
                <w:szCs w:val="22"/>
              </w:rPr>
              <w:t xml:space="preserve"> производится в следующем порядке. </w:t>
            </w:r>
          </w:p>
          <w:p w14:paraId="7CD6D6D6" w14:textId="77777777" w:rsidR="00907CC4" w:rsidRPr="002731CF" w:rsidRDefault="00907CC4" w:rsidP="00907CC4">
            <w:pPr>
              <w:spacing w:before="120" w:after="120"/>
              <w:ind w:right="-26" w:firstLine="567"/>
              <w:jc w:val="both"/>
              <w:rPr>
                <w:rFonts w:ascii="Garamond" w:hAnsi="Garamond"/>
                <w:sz w:val="22"/>
                <w:szCs w:val="22"/>
              </w:rPr>
            </w:pPr>
            <w:r w:rsidRPr="002731CF">
              <w:rPr>
                <w:rFonts w:ascii="Garamond" w:hAnsi="Garamond"/>
                <w:sz w:val="22"/>
                <w:szCs w:val="22"/>
              </w:rPr>
              <w:t xml:space="preserve">1. Объектам последовательно, начиная с номера </w:t>
            </w:r>
            <m:oMath>
              <m:r>
                <w:rPr>
                  <w:rFonts w:ascii="Cambria Math" w:hAnsi="Cambria Math"/>
                  <w:sz w:val="22"/>
                  <w:szCs w:val="22"/>
                </w:rPr>
                <m:t>n=1</m:t>
              </m:r>
            </m:oMath>
            <w:r w:rsidRPr="002731CF">
              <w:rPr>
                <w:rFonts w:ascii="Garamond" w:hAnsi="Garamond"/>
                <w:sz w:val="22"/>
                <w:szCs w:val="22"/>
              </w:rPr>
              <w:t xml:space="preserve"> (в случае реализации части алгоритма отбора согласно подп. 2 настоящего пункта – с наименьшего номера), присваивается индикатор включения в перечень отобранных </w:t>
            </w:r>
            <w:r w:rsidRPr="002731CF">
              <w:rPr>
                <w:rFonts w:ascii="Garamond" w:eastAsiaTheme="minorEastAsia" w:hAnsi="Garamond"/>
                <w:sz w:val="22"/>
                <w:szCs w:val="22"/>
              </w:rPr>
              <w:t>генерирующих объектов</w:t>
            </w:r>
            <w:r w:rsidRPr="002731CF">
              <w:rPr>
                <w:rFonts w:ascii="Garamond" w:hAnsi="Garamond"/>
                <w:sz w:val="22"/>
                <w:szCs w:val="22"/>
              </w:rPr>
              <w:t xml:space="preserve">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rPr>
                <m:t>=1</m:t>
              </m:r>
            </m:oMath>
            <w:r w:rsidRPr="002731CF">
              <w:rPr>
                <w:rFonts w:ascii="Garamond" w:hAnsi="Garamond"/>
                <w:sz w:val="22"/>
                <w:szCs w:val="22"/>
              </w:rPr>
              <w:t xml:space="preserve"> и осуществляется проверка выполнения следующих условий:</w:t>
            </w:r>
          </w:p>
          <w:p w14:paraId="58FCBC9D" w14:textId="4D4A776F" w:rsidR="00907CC4" w:rsidRPr="002731CF" w:rsidRDefault="00B41D93" w:rsidP="00907CC4">
            <w:pPr>
              <w:spacing w:before="120" w:after="120"/>
              <w:jc w:val="right"/>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z</m:t>
                  </m:r>
                </m:sub>
                <m:sup>
                  <m:r>
                    <w:rPr>
                      <w:rFonts w:ascii="Cambria Math" w:hAnsi="Cambria Math"/>
                      <w:sz w:val="22"/>
                      <w:szCs w:val="22"/>
                    </w:rPr>
                    <m:t>спрос</m:t>
                  </m:r>
                </m:sup>
              </m:sSubSup>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lang w:val="en-US"/>
                    </w:rPr>
                    <m:t>k</m:t>
                  </m:r>
                  <m:r>
                    <w:rPr>
                      <w:rFonts w:ascii="Cambria Math" w:hAnsi="Cambria Math"/>
                      <w:sz w:val="22"/>
                      <w:szCs w:val="22"/>
                    </w:rPr>
                    <m:t>=1</m:t>
                  </m:r>
                </m:sub>
                <m:sup>
                  <m:r>
                    <w:rPr>
                      <w:rFonts w:ascii="Cambria Math" w:hAnsi="Cambria Math"/>
                      <w:sz w:val="22"/>
                      <w:szCs w:val="22"/>
                    </w:rPr>
                    <m:t>n</m:t>
                  </m:r>
                </m:sup>
                <m:e>
                  <m:sSubSup>
                    <m:sSubSupPr>
                      <m:ctrlPr>
                        <w:rPr>
                          <w:rFonts w:ascii="Cambria Math" w:hAnsi="Cambria Math"/>
                          <w:i/>
                          <w:sz w:val="22"/>
                          <w:szCs w:val="22"/>
                        </w:rPr>
                      </m:ctrlPr>
                    </m:sSubSupPr>
                    <m:e>
                      <m:r>
                        <w:rPr>
                          <w:rFonts w:ascii="Cambria Math" w:hAnsi="Cambria Math"/>
                          <w:sz w:val="22"/>
                          <w:szCs w:val="22"/>
                          <w:lang w:val="en-US"/>
                        </w:rPr>
                        <m:t>N</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lang w:val="en-US"/>
                            </w:rPr>
                            <m:t>k</m:t>
                          </m:r>
                        </m:sub>
                      </m:sSub>
                    </m:sub>
                    <m:sup>
                      <m:r>
                        <w:rPr>
                          <w:rFonts w:ascii="Cambria Math" w:hAnsi="Cambria Math"/>
                          <w:sz w:val="22"/>
                          <w:szCs w:val="22"/>
                        </w:rPr>
                        <m:t>уст</m:t>
                      </m:r>
                    </m:sup>
                  </m:sSubSup>
                  <m:r>
                    <w:rPr>
                      <w:rFonts w:ascii="Cambria Math" w:hAnsi="Cambria Math"/>
                      <w:sz w:val="22"/>
                      <w:szCs w:val="22"/>
                    </w:rPr>
                    <m:t>∙</m:t>
                  </m:r>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k</m:t>
                          </m:r>
                        </m:sub>
                      </m:sSub>
                    </m:sub>
                  </m:sSub>
                </m:e>
              </m:nary>
              <m:r>
                <w:rPr>
                  <w:rFonts w:ascii="Cambria Math" w:hAnsi="Cambria Math"/>
                  <w:sz w:val="22"/>
                  <w:szCs w:val="22"/>
                </w:rPr>
                <m:t>+</m:t>
              </m:r>
              <m:nary>
                <m:naryPr>
                  <m:chr m:val="∑"/>
                  <m:limLoc m:val="undOvr"/>
                  <m:supHide m:val="1"/>
                  <m:ctrlPr>
                    <w:rPr>
                      <w:rFonts w:ascii="Cambria Math" w:hAnsi="Cambria Math"/>
                      <w:i/>
                      <w:sz w:val="22"/>
                      <w:szCs w:val="22"/>
                    </w:rPr>
                  </m:ctrlPr>
                </m:naryPr>
                <m:sub>
                  <m:r>
                    <w:rPr>
                      <w:rFonts w:ascii="Cambria Math" w:hAnsi="Cambria Math"/>
                      <w:sz w:val="22"/>
                      <w:szCs w:val="22"/>
                      <w:lang w:val="en-US"/>
                    </w:rPr>
                    <m:t>A</m:t>
                  </m:r>
                </m:sub>
                <m:sup/>
                <m:e>
                  <m:nary>
                    <m:naryPr>
                      <m:chr m:val="∑"/>
                      <m:limLoc m:val="undOvr"/>
                      <m:supHide m:val="1"/>
                      <m:ctrlPr>
                        <w:rPr>
                          <w:rFonts w:ascii="Cambria Math" w:hAnsi="Cambria Math"/>
                          <w:i/>
                          <w:sz w:val="22"/>
                          <w:szCs w:val="22"/>
                        </w:rPr>
                      </m:ctrlPr>
                    </m:naryPr>
                    <m:sub>
                      <m:sSub>
                        <m:sSubPr>
                          <m:ctrlPr>
                            <w:rPr>
                              <w:rFonts w:ascii="Cambria Math" w:hAnsi="Cambria Math"/>
                              <w:i/>
                              <w:sz w:val="22"/>
                              <w:szCs w:val="22"/>
                              <w:lang w:val="en-US"/>
                            </w:rPr>
                          </m:ctrlPr>
                        </m:sSubPr>
                        <m:e>
                          <m:d>
                            <m:dPr>
                              <m:begChr m:val="{"/>
                              <m:endChr m:val="}"/>
                              <m:ctrlPr>
                                <w:rPr>
                                  <w:rFonts w:ascii="Cambria Math" w:hAnsi="Cambria Math"/>
                                  <w:i/>
                                  <w:sz w:val="22"/>
                                  <w:szCs w:val="22"/>
                                  <w:lang w:val="en-US"/>
                                </w:rPr>
                              </m:ctrlPr>
                            </m:dPr>
                            <m:e>
                              <m:r>
                                <w:rPr>
                                  <w:rFonts w:ascii="Cambria Math" w:hAnsi="Cambria Math"/>
                                  <w:sz w:val="22"/>
                                  <w:szCs w:val="22"/>
                                  <w:lang w:val="en-US"/>
                                </w:rPr>
                                <m:t>g</m:t>
                              </m:r>
                            </m:e>
                          </m:d>
                        </m:e>
                        <m:sub>
                          <m:r>
                            <w:rPr>
                              <w:rFonts w:ascii="Cambria Math" w:hAnsi="Cambria Math"/>
                              <w:sz w:val="22"/>
                              <w:szCs w:val="22"/>
                              <w:lang w:val="en-US"/>
                            </w:rPr>
                            <m:t>A</m:t>
                          </m:r>
                        </m:sub>
                      </m:sSub>
                    </m:sub>
                    <m:sup/>
                    <m:e>
                      <m:sSubSup>
                        <m:sSubSupPr>
                          <m:ctrlPr>
                            <w:rPr>
                              <w:rFonts w:ascii="Cambria Math" w:hAnsi="Cambria Math"/>
                              <w:i/>
                              <w:sz w:val="22"/>
                              <w:szCs w:val="22"/>
                            </w:rPr>
                          </m:ctrlPr>
                        </m:sSubSupPr>
                        <m:e>
                          <m:r>
                            <w:rPr>
                              <w:rFonts w:ascii="Cambria Math" w:hAnsi="Cambria Math"/>
                              <w:sz w:val="22"/>
                              <w:szCs w:val="22"/>
                              <w:lang w:val="en-US"/>
                            </w:rPr>
                            <m:t>N</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lang w:val="en-US"/>
                                </w:rPr>
                                <m:t>k</m:t>
                              </m:r>
                            </m:sub>
                          </m:sSub>
                        </m:sub>
                        <m:sup>
                          <m:r>
                            <w:rPr>
                              <w:rFonts w:ascii="Cambria Math" w:hAnsi="Cambria Math"/>
                              <w:sz w:val="22"/>
                              <w:szCs w:val="22"/>
                            </w:rPr>
                            <m:t>уст</m:t>
                          </m:r>
                        </m:sup>
                      </m:sSubSup>
                    </m:e>
                  </m:nary>
                </m:e>
              </m:nary>
            </m:oMath>
            <w:r w:rsidR="00907CC4" w:rsidRPr="002731CF">
              <w:rPr>
                <w:rFonts w:ascii="Garamond" w:hAnsi="Garamond"/>
                <w:sz w:val="22"/>
                <w:szCs w:val="22"/>
              </w:rPr>
              <w:t xml:space="preserve">        </w:t>
            </w:r>
            <w:r w:rsidR="00907CC4" w:rsidRPr="002731CF">
              <w:rPr>
                <w:rFonts w:ascii="Garamond" w:hAnsi="Garamond"/>
                <w:sz w:val="22"/>
                <w:szCs w:val="22"/>
              </w:rPr>
              <w:tab/>
            </w:r>
            <w:r w:rsidR="00907CC4" w:rsidRPr="002731CF">
              <w:rPr>
                <w:rFonts w:ascii="Garamond" w:hAnsi="Garamond"/>
                <w:sz w:val="22"/>
                <w:szCs w:val="22"/>
              </w:rPr>
              <w:tab/>
              <w:t xml:space="preserve">                   (1)</w:t>
            </w:r>
          </w:p>
          <w:p w14:paraId="72DCAA06" w14:textId="77777777" w:rsidR="00907CC4" w:rsidRPr="002731CF" w:rsidRDefault="00907CC4" w:rsidP="00907CC4">
            <w:pPr>
              <w:spacing w:before="120" w:after="120"/>
              <w:jc w:val="right"/>
              <w:rPr>
                <w:rFonts w:ascii="Garamond" w:hAnsi="Garamond"/>
                <w:sz w:val="22"/>
                <w:szCs w:val="22"/>
              </w:rPr>
            </w:pPr>
            <m:oMath>
              <m:r>
                <w:rPr>
                  <w:rFonts w:ascii="Cambria Math" w:hAnsi="Cambria Math"/>
                  <w:sz w:val="22"/>
                  <w:szCs w:val="22"/>
                </w:rPr>
                <m:t>∀</m:t>
              </m:r>
              <m:r>
                <w:rPr>
                  <w:rFonts w:ascii="Cambria Math" w:hAnsi="Cambria Math"/>
                  <w:sz w:val="22"/>
                  <w:szCs w:val="22"/>
                  <w:lang w:val="en-US"/>
                </w:rPr>
                <m:t>a</m:t>
              </m:r>
              <m:r>
                <w:rPr>
                  <w:rFonts w:ascii="Cambria Math" w:hAnsi="Cambria Math"/>
                  <w:sz w:val="22"/>
                  <w:szCs w:val="22"/>
                </w:rPr>
                <m:t xml:space="preserve"> выполнено </m:t>
              </m:r>
              <m:nary>
                <m:naryPr>
                  <m:chr m:val="∑"/>
                  <m:limLoc m:val="undOvr"/>
                  <m:ctrlPr>
                    <w:rPr>
                      <w:rFonts w:ascii="Cambria Math" w:hAnsi="Cambria Math"/>
                      <w:i/>
                      <w:sz w:val="22"/>
                      <w:szCs w:val="22"/>
                    </w:rPr>
                  </m:ctrlPr>
                </m:naryPr>
                <m:sub>
                  <m:r>
                    <w:rPr>
                      <w:rFonts w:ascii="Cambria Math" w:hAnsi="Cambria Math"/>
                      <w:sz w:val="22"/>
                      <w:szCs w:val="22"/>
                      <w:lang w:val="en-US"/>
                    </w:rPr>
                    <m:t>k</m:t>
                  </m:r>
                  <m:r>
                    <w:rPr>
                      <w:rFonts w:ascii="Cambria Math" w:hAnsi="Cambria Math"/>
                      <w:sz w:val="22"/>
                      <w:szCs w:val="22"/>
                    </w:rPr>
                    <m:t>=1</m:t>
                  </m:r>
                </m:sub>
                <m:sup>
                  <m:r>
                    <w:rPr>
                      <w:rFonts w:ascii="Cambria Math" w:hAnsi="Cambria Math"/>
                      <w:sz w:val="22"/>
                      <w:szCs w:val="22"/>
                    </w:rPr>
                    <m:t>n</m:t>
                  </m:r>
                </m:sup>
                <m:e>
                  <m:sSubSup>
                    <m:sSubSupPr>
                      <m:ctrlPr>
                        <w:rPr>
                          <w:rFonts w:ascii="Cambria Math" w:hAnsi="Cambria Math"/>
                          <w:i/>
                          <w:sz w:val="22"/>
                          <w:szCs w:val="22"/>
                        </w:rPr>
                      </m:ctrlPr>
                    </m:sSubSupPr>
                    <m:e>
                      <m:r>
                        <w:rPr>
                          <w:rFonts w:ascii="Cambria Math" w:hAnsi="Cambria Math"/>
                          <w:sz w:val="22"/>
                          <w:szCs w:val="22"/>
                          <w:lang w:val="en-US"/>
                        </w:rPr>
                        <m:t>N</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lang w:val="en-US"/>
                            </w:rPr>
                            <m:t>k</m:t>
                          </m:r>
                        </m:sub>
                      </m:sSub>
                    </m:sub>
                    <m:sup>
                      <m:r>
                        <w:rPr>
                          <w:rFonts w:ascii="Cambria Math" w:hAnsi="Cambria Math"/>
                          <w:sz w:val="22"/>
                          <w:szCs w:val="22"/>
                        </w:rPr>
                        <m:t>уст</m:t>
                      </m:r>
                    </m:sup>
                  </m:sSubSup>
                  <m:r>
                    <w:rPr>
                      <w:rFonts w:ascii="Cambria Math" w:hAnsi="Cambria Math"/>
                      <w:sz w:val="22"/>
                      <w:szCs w:val="22"/>
                    </w:rPr>
                    <m:t>∙</m:t>
                  </m:r>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k</m:t>
                          </m:r>
                        </m:sub>
                      </m:sSub>
                    </m:sub>
                  </m:sSub>
                  <m:r>
                    <w:rPr>
                      <w:rFonts w:ascii="Cambria Math" w:eastAsiaTheme="minorHAnsi" w:hAnsi="Cambria Math" w:cstheme="minorBidi"/>
                      <w:sz w:val="22"/>
                      <w:szCs w:val="22"/>
                    </w:rPr>
                    <m:t>∙</m:t>
                  </m:r>
                  <m:sSub>
                    <m:sSubPr>
                      <m:ctrlPr>
                        <w:rPr>
                          <w:rFonts w:ascii="Cambria Math" w:eastAsiaTheme="minorHAnsi" w:hAnsi="Cambria Math" w:cstheme="minorBidi"/>
                          <w:i/>
                          <w:sz w:val="22"/>
                          <w:szCs w:val="22"/>
                        </w:rPr>
                      </m:ctrlPr>
                    </m:sSubPr>
                    <m:e>
                      <m:r>
                        <w:rPr>
                          <w:rFonts w:ascii="Cambria Math" w:eastAsiaTheme="minorHAnsi" w:hAnsi="Cambria Math" w:cstheme="minorBidi"/>
                          <w:sz w:val="22"/>
                          <w:szCs w:val="22"/>
                        </w:rPr>
                        <m:t>δ</m:t>
                      </m:r>
                    </m:e>
                    <m:sub>
                      <m:r>
                        <w:rPr>
                          <w:rFonts w:ascii="Cambria Math" w:eastAsiaTheme="minorHAnsi" w:hAnsi="Cambria Math" w:cstheme="minorBidi"/>
                          <w:sz w:val="22"/>
                          <w:szCs w:val="22"/>
                          <w:lang w:val="en-US"/>
                        </w:rPr>
                        <m:t>g</m:t>
                      </m:r>
                      <m:r>
                        <w:rPr>
                          <w:rFonts w:ascii="Cambria Math" w:eastAsiaTheme="minorHAnsi" w:hAnsi="Cambria Math" w:cstheme="minorBidi"/>
                          <w:sz w:val="22"/>
                          <w:szCs w:val="22"/>
                        </w:rPr>
                        <m:t>,</m:t>
                      </m:r>
                      <m:r>
                        <w:rPr>
                          <w:rFonts w:ascii="Cambria Math" w:eastAsiaTheme="minorHAnsi" w:hAnsi="Cambria Math" w:cstheme="minorBidi"/>
                          <w:sz w:val="22"/>
                          <w:szCs w:val="22"/>
                          <w:lang w:val="en-US"/>
                        </w:rPr>
                        <m:t>a</m:t>
                      </m:r>
                    </m:sub>
                  </m:sSub>
                </m:e>
              </m:nary>
              <m:r>
                <w:rPr>
                  <w:rFonts w:ascii="Cambria Math" w:hAnsi="Cambria Math"/>
                  <w:sz w:val="22"/>
                  <w:szCs w:val="22"/>
                </w:rPr>
                <m:t>+</m:t>
              </m:r>
              <m:nary>
                <m:naryPr>
                  <m:chr m:val="∑"/>
                  <m:limLoc m:val="undOvr"/>
                  <m:supHide m:val="1"/>
                  <m:ctrlPr>
                    <w:rPr>
                      <w:rFonts w:ascii="Cambria Math" w:hAnsi="Cambria Math"/>
                      <w:i/>
                      <w:sz w:val="22"/>
                      <w:szCs w:val="22"/>
                    </w:rPr>
                  </m:ctrlPr>
                </m:naryPr>
                <m:sub>
                  <m:r>
                    <w:rPr>
                      <w:rFonts w:ascii="Cambria Math" w:hAnsi="Cambria Math"/>
                      <w:sz w:val="22"/>
                      <w:szCs w:val="22"/>
                    </w:rPr>
                    <m:t>A</m:t>
                  </m:r>
                </m:sub>
                <m:sup/>
                <m:e>
                  <m:nary>
                    <m:naryPr>
                      <m:chr m:val="∑"/>
                      <m:limLoc m:val="undOvr"/>
                      <m:supHide m:val="1"/>
                      <m:ctrlPr>
                        <w:rPr>
                          <w:rFonts w:ascii="Cambria Math" w:hAnsi="Cambria Math"/>
                          <w:i/>
                          <w:sz w:val="22"/>
                          <w:szCs w:val="22"/>
                        </w:rPr>
                      </m:ctrlPr>
                    </m:naryPr>
                    <m:sub>
                      <m:sSub>
                        <m:sSubPr>
                          <m:ctrlPr>
                            <w:rPr>
                              <w:rFonts w:ascii="Cambria Math" w:hAnsi="Cambria Math"/>
                              <w:i/>
                              <w:sz w:val="22"/>
                              <w:szCs w:val="22"/>
                              <w:lang w:val="en-US"/>
                            </w:rPr>
                          </m:ctrlPr>
                        </m:sSubPr>
                        <m:e>
                          <m:d>
                            <m:dPr>
                              <m:begChr m:val="{"/>
                              <m:endChr m:val="}"/>
                              <m:ctrlPr>
                                <w:rPr>
                                  <w:rFonts w:ascii="Cambria Math" w:hAnsi="Cambria Math"/>
                                  <w:i/>
                                  <w:sz w:val="22"/>
                                  <w:szCs w:val="22"/>
                                  <w:lang w:val="en-US"/>
                                </w:rPr>
                              </m:ctrlPr>
                            </m:dPr>
                            <m:e>
                              <m:r>
                                <w:rPr>
                                  <w:rFonts w:ascii="Cambria Math" w:hAnsi="Cambria Math"/>
                                  <w:sz w:val="22"/>
                                  <w:szCs w:val="22"/>
                                  <w:lang w:val="en-US"/>
                                </w:rPr>
                                <m:t>g</m:t>
                              </m:r>
                            </m:e>
                          </m:d>
                        </m:e>
                        <m:sub>
                          <m:r>
                            <w:rPr>
                              <w:rFonts w:ascii="Cambria Math" w:hAnsi="Cambria Math"/>
                              <w:sz w:val="22"/>
                              <w:szCs w:val="22"/>
                              <w:lang w:val="en-US"/>
                            </w:rPr>
                            <m:t>A</m:t>
                          </m:r>
                        </m:sub>
                      </m:sSub>
                    </m:sub>
                    <m:sup/>
                    <m:e>
                      <m:sSubSup>
                        <m:sSubSupPr>
                          <m:ctrlPr>
                            <w:rPr>
                              <w:rFonts w:ascii="Cambria Math" w:hAnsi="Cambria Math"/>
                              <w:i/>
                              <w:sz w:val="22"/>
                              <w:szCs w:val="22"/>
                            </w:rPr>
                          </m:ctrlPr>
                        </m:sSubSupPr>
                        <m:e>
                          <m:r>
                            <w:rPr>
                              <w:rFonts w:ascii="Cambria Math" w:hAnsi="Cambria Math"/>
                              <w:sz w:val="22"/>
                              <w:szCs w:val="22"/>
                              <w:lang w:val="en-US"/>
                            </w:rPr>
                            <m:t>N</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lang w:val="en-US"/>
                                </w:rPr>
                                <m:t>k</m:t>
                              </m:r>
                            </m:sub>
                          </m:sSub>
                        </m:sub>
                        <m:sup>
                          <m:r>
                            <w:rPr>
                              <w:rFonts w:ascii="Cambria Math" w:hAnsi="Cambria Math"/>
                              <w:sz w:val="22"/>
                              <w:szCs w:val="22"/>
                            </w:rPr>
                            <m:t>уст</m:t>
                          </m:r>
                        </m:sup>
                      </m:sSubSup>
                      <m:r>
                        <w:rPr>
                          <w:rFonts w:ascii="Cambria Math" w:eastAsiaTheme="minorHAnsi" w:hAnsi="Cambria Math" w:cstheme="minorBidi"/>
                          <w:sz w:val="22"/>
                          <w:szCs w:val="22"/>
                        </w:rPr>
                        <m:t>∙</m:t>
                      </m:r>
                      <m:sSub>
                        <m:sSubPr>
                          <m:ctrlPr>
                            <w:rPr>
                              <w:rFonts w:ascii="Cambria Math" w:eastAsiaTheme="minorHAnsi" w:hAnsi="Cambria Math" w:cstheme="minorBidi"/>
                              <w:i/>
                              <w:sz w:val="22"/>
                              <w:szCs w:val="22"/>
                            </w:rPr>
                          </m:ctrlPr>
                        </m:sSubPr>
                        <m:e>
                          <m:r>
                            <w:rPr>
                              <w:rFonts w:ascii="Cambria Math" w:eastAsiaTheme="minorHAnsi" w:hAnsi="Cambria Math" w:cstheme="minorBidi"/>
                              <w:sz w:val="22"/>
                              <w:szCs w:val="22"/>
                            </w:rPr>
                            <m:t>δ</m:t>
                          </m:r>
                        </m:e>
                        <m:sub>
                          <m:r>
                            <w:rPr>
                              <w:rFonts w:ascii="Cambria Math" w:eastAsiaTheme="minorHAnsi" w:hAnsi="Cambria Math" w:cstheme="minorBidi"/>
                              <w:sz w:val="22"/>
                              <w:szCs w:val="22"/>
                              <w:lang w:val="en-US"/>
                            </w:rPr>
                            <m:t>g</m:t>
                          </m:r>
                          <m:r>
                            <w:rPr>
                              <w:rFonts w:ascii="Cambria Math" w:eastAsiaTheme="minorHAnsi" w:hAnsi="Cambria Math" w:cstheme="minorBidi"/>
                              <w:sz w:val="22"/>
                              <w:szCs w:val="22"/>
                            </w:rPr>
                            <m:t>,</m:t>
                          </m:r>
                          <m:r>
                            <w:rPr>
                              <w:rFonts w:ascii="Cambria Math" w:eastAsiaTheme="minorHAnsi" w:hAnsi="Cambria Math" w:cstheme="minorBidi"/>
                              <w:sz w:val="22"/>
                              <w:szCs w:val="22"/>
                              <w:lang w:val="en-US"/>
                            </w:rPr>
                            <m:t>a</m:t>
                          </m:r>
                        </m:sub>
                      </m:sSub>
                    </m:e>
                  </m:nary>
                </m:e>
              </m:nary>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a</m:t>
                  </m:r>
                </m:sub>
                <m:sup>
                  <m:r>
                    <w:rPr>
                      <w:rFonts w:ascii="Cambria Math" w:hAnsi="Cambria Math"/>
                      <w:sz w:val="22"/>
                      <w:szCs w:val="22"/>
                    </w:rPr>
                    <m:t>огр.макс</m:t>
                  </m:r>
                </m:sup>
              </m:sSubSup>
            </m:oMath>
            <w:r w:rsidRPr="002731CF">
              <w:rPr>
                <w:rFonts w:ascii="Garamond" w:hAnsi="Garamond"/>
                <w:sz w:val="22"/>
                <w:szCs w:val="22"/>
              </w:rPr>
              <w:t xml:space="preserve"> </w:t>
            </w:r>
            <w:r w:rsidRPr="002731CF">
              <w:rPr>
                <w:rFonts w:ascii="Garamond" w:hAnsi="Garamond"/>
                <w:sz w:val="22"/>
                <w:szCs w:val="22"/>
              </w:rPr>
              <w:tab/>
            </w:r>
            <w:r w:rsidRPr="002731CF">
              <w:rPr>
                <w:rFonts w:ascii="Garamond" w:hAnsi="Garamond"/>
                <w:sz w:val="22"/>
                <w:szCs w:val="22"/>
              </w:rPr>
              <w:tab/>
              <w:t xml:space="preserve"> (2)</w:t>
            </w:r>
          </w:p>
          <w:p w14:paraId="1673A3F7" w14:textId="77777777" w:rsidR="00907CC4" w:rsidRPr="002731CF" w:rsidRDefault="00907CC4" w:rsidP="00907CC4">
            <w:pPr>
              <w:spacing w:before="120" w:after="120"/>
              <w:jc w:val="right"/>
              <w:rPr>
                <w:rFonts w:ascii="Garamond" w:hAnsi="Garamond"/>
                <w:sz w:val="22"/>
                <w:szCs w:val="22"/>
              </w:rPr>
            </w:pPr>
            <m:oMath>
              <m:r>
                <w:rPr>
                  <w:rFonts w:ascii="Cambria Math" w:hAnsi="Cambria Math"/>
                  <w:sz w:val="22"/>
                  <w:szCs w:val="22"/>
                </w:rPr>
                <m:t>∀</m:t>
              </m:r>
              <m:r>
                <w:rPr>
                  <w:rFonts w:ascii="Cambria Math" w:hAnsi="Cambria Math"/>
                  <w:sz w:val="22"/>
                  <w:szCs w:val="22"/>
                  <w:lang w:val="en-US"/>
                </w:rPr>
                <m:t>a</m:t>
              </m:r>
              <m:r>
                <w:rPr>
                  <w:rFonts w:ascii="Cambria Math" w:hAnsi="Cambria Math"/>
                  <w:sz w:val="22"/>
                  <w:szCs w:val="22"/>
                </w:rPr>
                <m:t xml:space="preserve"> выполнено </m:t>
              </m:r>
              <m:nary>
                <m:naryPr>
                  <m:chr m:val="∑"/>
                  <m:limLoc m:val="undOvr"/>
                  <m:ctrlPr>
                    <w:rPr>
                      <w:rFonts w:ascii="Cambria Math" w:hAnsi="Cambria Math"/>
                      <w:i/>
                      <w:sz w:val="22"/>
                      <w:szCs w:val="22"/>
                    </w:rPr>
                  </m:ctrlPr>
                </m:naryPr>
                <m:sub>
                  <m:r>
                    <w:rPr>
                      <w:rFonts w:ascii="Cambria Math" w:hAnsi="Cambria Math"/>
                      <w:sz w:val="22"/>
                      <w:szCs w:val="22"/>
                      <w:lang w:val="en-US"/>
                    </w:rPr>
                    <m:t>k</m:t>
                  </m:r>
                  <m:r>
                    <w:rPr>
                      <w:rFonts w:ascii="Cambria Math" w:hAnsi="Cambria Math"/>
                      <w:sz w:val="22"/>
                      <w:szCs w:val="22"/>
                    </w:rPr>
                    <m:t>=1</m:t>
                  </m:r>
                </m:sub>
                <m:sup>
                  <m:r>
                    <w:rPr>
                      <w:rFonts w:ascii="Cambria Math" w:hAnsi="Cambria Math"/>
                      <w:sz w:val="22"/>
                      <w:szCs w:val="22"/>
                    </w:rPr>
                    <m:t>n</m:t>
                  </m:r>
                </m:sup>
                <m:e>
                  <m:sSubSup>
                    <m:sSubSupPr>
                      <m:ctrlPr>
                        <w:rPr>
                          <w:rFonts w:ascii="Cambria Math" w:hAnsi="Cambria Math"/>
                          <w:i/>
                          <w:sz w:val="22"/>
                          <w:szCs w:val="22"/>
                        </w:rPr>
                      </m:ctrlPr>
                    </m:sSubSupPr>
                    <m:e>
                      <m:r>
                        <w:rPr>
                          <w:rFonts w:ascii="Cambria Math" w:hAnsi="Cambria Math"/>
                          <w:sz w:val="22"/>
                          <w:szCs w:val="22"/>
                          <w:lang w:val="en-US"/>
                        </w:rPr>
                        <m:t>N</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lang w:val="en-US"/>
                            </w:rPr>
                            <m:t>k</m:t>
                          </m:r>
                        </m:sub>
                      </m:sSub>
                    </m:sub>
                    <m:sup>
                      <m:r>
                        <w:rPr>
                          <w:rFonts w:ascii="Cambria Math" w:hAnsi="Cambria Math"/>
                          <w:sz w:val="22"/>
                          <w:szCs w:val="22"/>
                        </w:rPr>
                        <m:t>уст</m:t>
                      </m:r>
                    </m:sup>
                  </m:sSubSup>
                  <m:r>
                    <w:rPr>
                      <w:rFonts w:ascii="Cambria Math" w:hAnsi="Cambria Math"/>
                      <w:sz w:val="22"/>
                      <w:szCs w:val="22"/>
                    </w:rPr>
                    <m:t>∙</m:t>
                  </m:r>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k</m:t>
                          </m:r>
                        </m:sub>
                      </m:sSub>
                    </m:sub>
                  </m:sSub>
                  <m:r>
                    <w:rPr>
                      <w:rFonts w:ascii="Cambria Math" w:eastAsiaTheme="minorHAnsi" w:hAnsi="Cambria Math" w:cstheme="minorBidi"/>
                      <w:sz w:val="22"/>
                      <w:szCs w:val="22"/>
                    </w:rPr>
                    <m:t>∙</m:t>
                  </m:r>
                  <m:sSub>
                    <m:sSubPr>
                      <m:ctrlPr>
                        <w:rPr>
                          <w:rFonts w:ascii="Cambria Math" w:eastAsiaTheme="minorHAnsi" w:hAnsi="Cambria Math" w:cstheme="minorBidi"/>
                          <w:i/>
                          <w:sz w:val="22"/>
                          <w:szCs w:val="22"/>
                        </w:rPr>
                      </m:ctrlPr>
                    </m:sSubPr>
                    <m:e>
                      <m:r>
                        <w:rPr>
                          <w:rFonts w:ascii="Cambria Math" w:eastAsiaTheme="minorHAnsi" w:hAnsi="Cambria Math" w:cstheme="minorBidi"/>
                          <w:sz w:val="22"/>
                          <w:szCs w:val="22"/>
                        </w:rPr>
                        <m:t>δ</m:t>
                      </m:r>
                    </m:e>
                    <m:sub>
                      <m:r>
                        <w:rPr>
                          <w:rFonts w:ascii="Cambria Math" w:eastAsiaTheme="minorHAnsi" w:hAnsi="Cambria Math" w:cstheme="minorBidi"/>
                          <w:sz w:val="22"/>
                          <w:szCs w:val="22"/>
                          <w:lang w:val="en-US"/>
                        </w:rPr>
                        <m:t>g</m:t>
                      </m:r>
                      <m:r>
                        <w:rPr>
                          <w:rFonts w:ascii="Cambria Math" w:eastAsiaTheme="minorHAnsi" w:hAnsi="Cambria Math" w:cstheme="minorBidi"/>
                          <w:sz w:val="22"/>
                          <w:szCs w:val="22"/>
                        </w:rPr>
                        <m:t>,</m:t>
                      </m:r>
                      <m:r>
                        <w:rPr>
                          <w:rFonts w:ascii="Cambria Math" w:eastAsiaTheme="minorHAnsi" w:hAnsi="Cambria Math" w:cstheme="minorBidi"/>
                          <w:sz w:val="22"/>
                          <w:szCs w:val="22"/>
                          <w:lang w:val="en-US"/>
                        </w:rPr>
                        <m:t>a</m:t>
                      </m:r>
                    </m:sub>
                  </m:sSub>
                </m:e>
              </m:nary>
              <m:r>
                <w:rPr>
                  <w:rFonts w:ascii="Cambria Math" w:hAnsi="Cambria Math"/>
                  <w:sz w:val="22"/>
                  <w:szCs w:val="22"/>
                </w:rPr>
                <m:t>+</m:t>
              </m:r>
              <m:nary>
                <m:naryPr>
                  <m:chr m:val="∑"/>
                  <m:limLoc m:val="undOvr"/>
                  <m:supHide m:val="1"/>
                  <m:ctrlPr>
                    <w:rPr>
                      <w:rFonts w:ascii="Cambria Math" w:hAnsi="Cambria Math"/>
                      <w:i/>
                      <w:sz w:val="22"/>
                      <w:szCs w:val="22"/>
                    </w:rPr>
                  </m:ctrlPr>
                </m:naryPr>
                <m:sub>
                  <m:r>
                    <w:rPr>
                      <w:rFonts w:ascii="Cambria Math" w:hAnsi="Cambria Math"/>
                      <w:sz w:val="22"/>
                      <w:szCs w:val="22"/>
                    </w:rPr>
                    <m:t>A</m:t>
                  </m:r>
                </m:sub>
                <m:sup/>
                <m:e>
                  <m:nary>
                    <m:naryPr>
                      <m:chr m:val="∑"/>
                      <m:limLoc m:val="undOvr"/>
                      <m:supHide m:val="1"/>
                      <m:ctrlPr>
                        <w:rPr>
                          <w:rFonts w:ascii="Cambria Math" w:hAnsi="Cambria Math"/>
                          <w:i/>
                          <w:sz w:val="22"/>
                          <w:szCs w:val="22"/>
                        </w:rPr>
                      </m:ctrlPr>
                    </m:naryPr>
                    <m:sub>
                      <m:sSub>
                        <m:sSubPr>
                          <m:ctrlPr>
                            <w:rPr>
                              <w:rFonts w:ascii="Cambria Math" w:hAnsi="Cambria Math"/>
                              <w:i/>
                              <w:sz w:val="22"/>
                              <w:szCs w:val="22"/>
                              <w:lang w:val="en-US"/>
                            </w:rPr>
                          </m:ctrlPr>
                        </m:sSubPr>
                        <m:e>
                          <m:d>
                            <m:dPr>
                              <m:begChr m:val="{"/>
                              <m:endChr m:val="}"/>
                              <m:ctrlPr>
                                <w:rPr>
                                  <w:rFonts w:ascii="Cambria Math" w:hAnsi="Cambria Math"/>
                                  <w:i/>
                                  <w:sz w:val="22"/>
                                  <w:szCs w:val="22"/>
                                  <w:lang w:val="en-US"/>
                                </w:rPr>
                              </m:ctrlPr>
                            </m:dPr>
                            <m:e>
                              <m:r>
                                <w:rPr>
                                  <w:rFonts w:ascii="Cambria Math" w:hAnsi="Cambria Math"/>
                                  <w:sz w:val="22"/>
                                  <w:szCs w:val="22"/>
                                  <w:lang w:val="en-US"/>
                                </w:rPr>
                                <m:t>g</m:t>
                              </m:r>
                            </m:e>
                          </m:d>
                        </m:e>
                        <m:sub>
                          <m:r>
                            <w:rPr>
                              <w:rFonts w:ascii="Cambria Math" w:hAnsi="Cambria Math"/>
                              <w:sz w:val="22"/>
                              <w:szCs w:val="22"/>
                              <w:lang w:val="en-US"/>
                            </w:rPr>
                            <m:t>A</m:t>
                          </m:r>
                        </m:sub>
                      </m:sSub>
                    </m:sub>
                    <m:sup/>
                    <m:e>
                      <m:sSubSup>
                        <m:sSubSupPr>
                          <m:ctrlPr>
                            <w:rPr>
                              <w:rFonts w:ascii="Cambria Math" w:hAnsi="Cambria Math"/>
                              <w:i/>
                              <w:sz w:val="22"/>
                              <w:szCs w:val="22"/>
                            </w:rPr>
                          </m:ctrlPr>
                        </m:sSubSupPr>
                        <m:e>
                          <m:r>
                            <w:rPr>
                              <w:rFonts w:ascii="Cambria Math" w:hAnsi="Cambria Math"/>
                              <w:sz w:val="22"/>
                              <w:szCs w:val="22"/>
                              <w:lang w:val="en-US"/>
                            </w:rPr>
                            <m:t>N</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lang w:val="en-US"/>
                                </w:rPr>
                                <m:t>k</m:t>
                              </m:r>
                            </m:sub>
                          </m:sSub>
                        </m:sub>
                        <m:sup>
                          <m:r>
                            <w:rPr>
                              <w:rFonts w:ascii="Cambria Math" w:hAnsi="Cambria Math"/>
                              <w:sz w:val="22"/>
                              <w:szCs w:val="22"/>
                            </w:rPr>
                            <m:t>уст</m:t>
                          </m:r>
                        </m:sup>
                      </m:sSubSup>
                      <m:r>
                        <w:rPr>
                          <w:rFonts w:ascii="Cambria Math" w:eastAsiaTheme="minorHAnsi" w:hAnsi="Cambria Math" w:cstheme="minorBidi"/>
                          <w:sz w:val="22"/>
                          <w:szCs w:val="22"/>
                        </w:rPr>
                        <m:t>∙</m:t>
                      </m:r>
                      <m:sSub>
                        <m:sSubPr>
                          <m:ctrlPr>
                            <w:rPr>
                              <w:rFonts w:ascii="Cambria Math" w:eastAsiaTheme="minorHAnsi" w:hAnsi="Cambria Math" w:cstheme="minorBidi"/>
                              <w:i/>
                              <w:sz w:val="22"/>
                              <w:szCs w:val="22"/>
                            </w:rPr>
                          </m:ctrlPr>
                        </m:sSubPr>
                        <m:e>
                          <m:r>
                            <w:rPr>
                              <w:rFonts w:ascii="Cambria Math" w:eastAsiaTheme="minorHAnsi" w:hAnsi="Cambria Math" w:cstheme="minorBidi"/>
                              <w:sz w:val="22"/>
                              <w:szCs w:val="22"/>
                            </w:rPr>
                            <m:t>δ</m:t>
                          </m:r>
                        </m:e>
                        <m:sub>
                          <m:r>
                            <w:rPr>
                              <w:rFonts w:ascii="Cambria Math" w:eastAsiaTheme="minorHAnsi" w:hAnsi="Cambria Math" w:cstheme="minorBidi"/>
                              <w:sz w:val="22"/>
                              <w:szCs w:val="22"/>
                              <w:lang w:val="en-US"/>
                            </w:rPr>
                            <m:t>g</m:t>
                          </m:r>
                          <m:r>
                            <w:rPr>
                              <w:rFonts w:ascii="Cambria Math" w:eastAsiaTheme="minorHAnsi" w:hAnsi="Cambria Math" w:cstheme="minorBidi"/>
                              <w:sz w:val="22"/>
                              <w:szCs w:val="22"/>
                            </w:rPr>
                            <m:t>,</m:t>
                          </m:r>
                          <m:r>
                            <w:rPr>
                              <w:rFonts w:ascii="Cambria Math" w:eastAsiaTheme="minorHAnsi" w:hAnsi="Cambria Math" w:cstheme="minorBidi"/>
                              <w:sz w:val="22"/>
                              <w:szCs w:val="22"/>
                              <w:lang w:val="en-US"/>
                            </w:rPr>
                            <m:t>a</m:t>
                          </m:r>
                        </m:sub>
                      </m:sSub>
                    </m:e>
                  </m:nary>
                </m:e>
              </m:nary>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a</m:t>
                  </m:r>
                </m:sub>
                <m:sup>
                  <m:r>
                    <w:rPr>
                      <w:rFonts w:ascii="Cambria Math" w:hAnsi="Cambria Math"/>
                      <w:sz w:val="22"/>
                      <w:szCs w:val="22"/>
                    </w:rPr>
                    <m:t>огр.мин</m:t>
                  </m:r>
                </m:sup>
              </m:sSubSup>
            </m:oMath>
            <w:r w:rsidRPr="002731CF">
              <w:rPr>
                <w:rFonts w:ascii="Garamond" w:hAnsi="Garamond"/>
                <w:sz w:val="22"/>
                <w:szCs w:val="22"/>
              </w:rPr>
              <w:t xml:space="preserve"> </w:t>
            </w:r>
            <w:r w:rsidRPr="002731CF">
              <w:rPr>
                <w:rFonts w:ascii="Garamond" w:hAnsi="Garamond"/>
                <w:sz w:val="22"/>
                <w:szCs w:val="22"/>
              </w:rPr>
              <w:tab/>
            </w:r>
            <w:r w:rsidRPr="002731CF">
              <w:rPr>
                <w:rFonts w:ascii="Garamond" w:hAnsi="Garamond"/>
                <w:sz w:val="22"/>
                <w:szCs w:val="22"/>
              </w:rPr>
              <w:tab/>
              <w:t xml:space="preserve"> (3)</w:t>
            </w:r>
          </w:p>
          <w:p w14:paraId="6D65F0E7" w14:textId="77777777" w:rsidR="00907CC4" w:rsidRPr="002731CF" w:rsidRDefault="00907CC4" w:rsidP="00907CC4">
            <w:pPr>
              <w:spacing w:before="120" w:after="120"/>
              <w:rPr>
                <w:rFonts w:ascii="Garamond" w:hAnsi="Garamond"/>
                <w:sz w:val="22"/>
                <w:szCs w:val="22"/>
              </w:rPr>
            </w:pPr>
            <w:r w:rsidRPr="002731CF">
              <w:rPr>
                <w:rFonts w:ascii="Garamond" w:hAnsi="Garamond"/>
                <w:sz w:val="22"/>
                <w:szCs w:val="22"/>
              </w:rPr>
              <w:t xml:space="preserve">где </w:t>
            </w:r>
          </w:p>
          <w:p w14:paraId="7AD7B444" w14:textId="77777777" w:rsidR="00907CC4" w:rsidRPr="002731CF" w:rsidRDefault="00B41D93" w:rsidP="00907CC4">
            <w:pPr>
              <w:spacing w:before="120" w:after="120"/>
              <w:jc w:val="center"/>
              <w:rPr>
                <w:rFonts w:ascii="Garamond" w:hAnsi="Garamond"/>
                <w:sz w:val="22"/>
                <w:szCs w:val="22"/>
              </w:rPr>
            </w:pPr>
            <m:oMathPara>
              <m:oMath>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z</m:t>
                    </m:r>
                  </m:sub>
                  <m:sup>
                    <m:r>
                      <w:rPr>
                        <w:rFonts w:ascii="Cambria Math" w:hAnsi="Cambria Math"/>
                        <w:sz w:val="22"/>
                        <w:szCs w:val="22"/>
                      </w:rPr>
                      <m:t>спрос</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z</m:t>
                    </m:r>
                  </m:sub>
                  <m:sup>
                    <m:r>
                      <w:rPr>
                        <w:rFonts w:ascii="Cambria Math" w:hAnsi="Cambria Math"/>
                        <w:sz w:val="22"/>
                        <w:szCs w:val="22"/>
                      </w:rPr>
                      <m:t>треб</m:t>
                    </m:r>
                  </m:sup>
                </m:sSubSup>
                <m:r>
                  <w:rPr>
                    <w:rFonts w:ascii="Cambria Math" w:hAnsi="Cambria Math"/>
                    <w:sz w:val="22"/>
                    <w:szCs w:val="22"/>
                  </w:rPr>
                  <m:t>-</m:t>
                </m:r>
                <m:nary>
                  <m:naryPr>
                    <m:chr m:val="∑"/>
                    <m:limLoc m:val="undOvr"/>
                    <m:supHide m:val="1"/>
                    <m:ctrlPr>
                      <w:rPr>
                        <w:rFonts w:ascii="Cambria Math" w:hAnsi="Cambria Math"/>
                        <w:i/>
                        <w:sz w:val="22"/>
                        <w:szCs w:val="22"/>
                      </w:rPr>
                    </m:ctrlPr>
                  </m:naryPr>
                  <m:sub>
                    <m:r>
                      <w:rPr>
                        <w:rFonts w:ascii="Cambria Math" w:hAnsi="Cambria Math"/>
                        <w:sz w:val="22"/>
                        <w:szCs w:val="22"/>
                        <w:lang w:val="en-US"/>
                      </w:rPr>
                      <m:t>a∈V</m:t>
                    </m:r>
                  </m:sub>
                  <m:sup/>
                  <m:e>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a,z</m:t>
                        </m:r>
                      </m:sub>
                      <m:sup>
                        <m:r>
                          <w:rPr>
                            <w:rFonts w:ascii="Cambria Math" w:hAnsi="Cambria Math"/>
                            <w:sz w:val="22"/>
                            <w:szCs w:val="22"/>
                          </w:rPr>
                          <m:t>дефицит</m:t>
                        </m:r>
                      </m:sup>
                    </m:sSubSup>
                  </m:e>
                </m:nary>
              </m:oMath>
            </m:oMathPara>
          </w:p>
          <w:p w14:paraId="402B99B3" w14:textId="77777777" w:rsidR="00907CC4" w:rsidRPr="002731CF" w:rsidRDefault="00B41D93" w:rsidP="00907CC4">
            <w:pPr>
              <w:spacing w:before="120" w:after="120"/>
              <w:ind w:firstLine="465"/>
              <w:jc w:val="both"/>
              <w:rPr>
                <w:rFonts w:ascii="Garamond" w:hAnsi="Garamond"/>
                <w:sz w:val="22"/>
                <w:szCs w:val="22"/>
              </w:rPr>
            </w:pPr>
            <m:oMath>
              <m:sSub>
                <m:sSubPr>
                  <m:ctrlPr>
                    <w:rPr>
                      <w:rFonts w:ascii="Cambria Math" w:hAnsi="Cambria Math"/>
                      <w:i/>
                      <w:sz w:val="22"/>
                      <w:szCs w:val="22"/>
                      <w:lang w:val="en-US"/>
                    </w:rPr>
                  </m:ctrlPr>
                </m:sSubPr>
                <m:e>
                  <m:d>
                    <m:dPr>
                      <m:begChr m:val="{"/>
                      <m:endChr m:val="}"/>
                      <m:ctrlPr>
                        <w:rPr>
                          <w:rFonts w:ascii="Cambria Math" w:hAnsi="Cambria Math"/>
                          <w:i/>
                          <w:sz w:val="22"/>
                          <w:szCs w:val="22"/>
                          <w:lang w:val="en-US"/>
                        </w:rPr>
                      </m:ctrlPr>
                    </m:dPr>
                    <m:e>
                      <m:r>
                        <w:rPr>
                          <w:rFonts w:ascii="Cambria Math" w:hAnsi="Cambria Math"/>
                          <w:sz w:val="22"/>
                          <w:szCs w:val="22"/>
                          <w:lang w:val="en-US"/>
                        </w:rPr>
                        <m:t>g</m:t>
                      </m:r>
                    </m:e>
                  </m:d>
                </m:e>
                <m:sub>
                  <m:r>
                    <w:rPr>
                      <w:rFonts w:ascii="Cambria Math" w:hAnsi="Cambria Math"/>
                      <w:sz w:val="22"/>
                      <w:szCs w:val="22"/>
                      <w:lang w:val="en-US"/>
                    </w:rPr>
                    <m:t>A</m:t>
                  </m:r>
                </m:sub>
              </m:sSub>
            </m:oMath>
            <w:r w:rsidR="00907CC4" w:rsidRPr="002731CF">
              <w:rPr>
                <w:rFonts w:ascii="Garamond" w:hAnsi="Garamond"/>
                <w:sz w:val="22"/>
                <w:szCs w:val="22"/>
              </w:rPr>
              <w:t xml:space="preserve"> – комбинация объектов, определенная в случае реализации части алгоритма отбора согласно подп. 2 настоящего пункта </w:t>
            </w:r>
            <w:r w:rsidR="00907CC4" w:rsidRPr="002731CF">
              <w:rPr>
                <w:rFonts w:ascii="Garamond" w:eastAsiaTheme="minorEastAsia" w:hAnsi="Garamond"/>
                <w:sz w:val="22"/>
                <w:szCs w:val="22"/>
              </w:rPr>
              <w:t xml:space="preserve">(где </w:t>
            </w:r>
            <m:oMath>
              <m:r>
                <w:rPr>
                  <w:rFonts w:ascii="Cambria Math" w:hAnsi="Cambria Math"/>
                  <w:sz w:val="22"/>
                  <w:szCs w:val="22"/>
                </w:rPr>
                <m:t>V</m:t>
              </m:r>
            </m:oMath>
            <w:r w:rsidR="00907CC4" w:rsidRPr="002731CF">
              <w:rPr>
                <w:rFonts w:ascii="Garamond" w:eastAsiaTheme="minorEastAsia" w:hAnsi="Garamond"/>
                <w:sz w:val="22"/>
                <w:szCs w:val="22"/>
              </w:rPr>
              <w:t xml:space="preserve"> – множество </w:t>
            </w:r>
            <w:r w:rsidR="00907CC4" w:rsidRPr="002731CF">
              <w:rPr>
                <w:rFonts w:ascii="Garamond" w:hAnsi="Garamond"/>
                <w:i/>
                <w:sz w:val="22"/>
                <w:szCs w:val="22"/>
                <w:lang w:val="en-US"/>
              </w:rPr>
              <w:t>a</w:t>
            </w:r>
            <w:r w:rsidR="00907CC4" w:rsidRPr="002731CF">
              <w:rPr>
                <w:rFonts w:ascii="Garamond" w:hAnsi="Garamond"/>
                <w:sz w:val="22"/>
                <w:szCs w:val="22"/>
              </w:rPr>
              <w:t>, для которых не выполнено условие (3)</w:t>
            </w:r>
            <w:r w:rsidR="00907CC4" w:rsidRPr="002731CF">
              <w:rPr>
                <w:rFonts w:ascii="Garamond" w:eastAsiaTheme="minorEastAsia" w:hAnsi="Garamond"/>
                <w:sz w:val="22"/>
                <w:szCs w:val="22"/>
              </w:rPr>
              <w:t>)</w:t>
            </w:r>
            <w:r w:rsidR="00907CC4" w:rsidRPr="002731CF">
              <w:rPr>
                <w:rFonts w:ascii="Garamond" w:hAnsi="Garamond"/>
                <w:sz w:val="22"/>
                <w:szCs w:val="22"/>
              </w:rPr>
              <w:t xml:space="preserve">. Если указанная часть алгоритма не реализуется </w:t>
            </w:r>
            <m:oMath>
              <m:sSub>
                <m:sSubPr>
                  <m:ctrlPr>
                    <w:rPr>
                      <w:rFonts w:ascii="Cambria Math" w:hAnsi="Cambria Math"/>
                      <w:i/>
                      <w:sz w:val="22"/>
                      <w:szCs w:val="22"/>
                      <w:lang w:val="en-US"/>
                    </w:rPr>
                  </m:ctrlPr>
                </m:sSubPr>
                <m:e>
                  <m:d>
                    <m:dPr>
                      <m:begChr m:val="{"/>
                      <m:endChr m:val="}"/>
                      <m:ctrlPr>
                        <w:rPr>
                          <w:rFonts w:ascii="Cambria Math" w:hAnsi="Cambria Math"/>
                          <w:i/>
                          <w:sz w:val="22"/>
                          <w:szCs w:val="22"/>
                          <w:lang w:val="en-US"/>
                        </w:rPr>
                      </m:ctrlPr>
                    </m:dPr>
                    <m:e>
                      <m:r>
                        <w:rPr>
                          <w:rFonts w:ascii="Cambria Math" w:hAnsi="Cambria Math"/>
                          <w:sz w:val="22"/>
                          <w:szCs w:val="22"/>
                          <w:lang w:val="en-US"/>
                        </w:rPr>
                        <m:t>g</m:t>
                      </m:r>
                    </m:e>
                  </m:d>
                </m:e>
                <m:sub>
                  <m:r>
                    <w:rPr>
                      <w:rFonts w:ascii="Cambria Math" w:hAnsi="Cambria Math"/>
                      <w:sz w:val="22"/>
                      <w:szCs w:val="22"/>
                      <w:lang w:val="en-US"/>
                    </w:rPr>
                    <m:t>A</m:t>
                  </m:r>
                </m:sub>
              </m:sSub>
              <m:r>
                <w:rPr>
                  <w:rFonts w:ascii="Cambria Math" w:hAnsi="Cambria Math"/>
                  <w:sz w:val="22"/>
                  <w:szCs w:val="22"/>
                </w:rPr>
                <m:t>=∅</m:t>
              </m:r>
            </m:oMath>
            <w:r w:rsidR="00907CC4" w:rsidRPr="002731CF">
              <w:rPr>
                <w:rFonts w:ascii="Garamond" w:hAnsi="Garamond"/>
                <w:sz w:val="22"/>
                <w:szCs w:val="22"/>
              </w:rPr>
              <w:t xml:space="preserve">. </w:t>
            </w:r>
          </w:p>
          <w:p w14:paraId="63B451C0" w14:textId="77777777" w:rsidR="00907CC4" w:rsidRPr="002731CF" w:rsidRDefault="00907CC4" w:rsidP="00907CC4">
            <w:pPr>
              <w:spacing w:before="120" w:after="120"/>
              <w:ind w:firstLine="567"/>
              <w:jc w:val="both"/>
              <w:rPr>
                <w:rFonts w:ascii="Garamond" w:hAnsi="Garamond"/>
                <w:sz w:val="22"/>
                <w:szCs w:val="22"/>
              </w:rPr>
            </w:pPr>
            <w:r w:rsidRPr="002731CF">
              <w:rPr>
                <w:rFonts w:ascii="Garamond" w:hAnsi="Garamond"/>
                <w:sz w:val="22"/>
                <w:szCs w:val="22"/>
              </w:rPr>
              <w:t xml:space="preserve">Если для </w:t>
            </w:r>
            <w:r w:rsidRPr="002731CF">
              <w:rPr>
                <w:rFonts w:ascii="Garamond" w:eastAsiaTheme="minorEastAsia" w:hAnsi="Garamond"/>
                <w:sz w:val="22"/>
                <w:szCs w:val="22"/>
              </w:rPr>
              <w:t xml:space="preserve">некоторого генерирующего объекта с номером </w:t>
            </w:r>
            <m:oMath>
              <m:r>
                <w:rPr>
                  <w:rFonts w:ascii="Cambria Math" w:hAnsi="Cambria Math"/>
                  <w:sz w:val="22"/>
                  <w:szCs w:val="22"/>
                </w:rPr>
                <m:t>n</m:t>
              </m:r>
            </m:oMath>
            <w:r w:rsidRPr="002731CF">
              <w:rPr>
                <w:rFonts w:ascii="Garamond" w:eastAsiaTheme="minorEastAsia" w:hAnsi="Garamond"/>
                <w:sz w:val="22"/>
                <w:szCs w:val="22"/>
              </w:rPr>
              <w:t xml:space="preserve"> не выполнено условие (2), такой объект исключается из отбора, объекту присваивается признак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rPr>
                <m:t>=0</m:t>
              </m:r>
            </m:oMath>
            <w:r w:rsidRPr="002731CF">
              <w:rPr>
                <w:rFonts w:ascii="Garamond" w:eastAsiaTheme="minorEastAsia" w:hAnsi="Garamond"/>
                <w:sz w:val="22"/>
                <w:szCs w:val="22"/>
              </w:rPr>
              <w:t xml:space="preserve"> и в отбор включается следующий генерирующий объект с номером </w:t>
            </w:r>
            <m:oMath>
              <m:r>
                <w:rPr>
                  <w:rFonts w:ascii="Cambria Math" w:hAnsi="Cambria Math"/>
                  <w:sz w:val="22"/>
                  <w:szCs w:val="22"/>
                </w:rPr>
                <m:t>n+1</m:t>
              </m:r>
            </m:oMath>
            <w:r w:rsidRPr="002731CF">
              <w:rPr>
                <w:rFonts w:ascii="Garamond" w:eastAsiaTheme="minorEastAsia" w:hAnsi="Garamond"/>
                <w:sz w:val="22"/>
                <w:szCs w:val="22"/>
              </w:rPr>
              <w:t>.</w:t>
            </w:r>
          </w:p>
          <w:p w14:paraId="17B117E8" w14:textId="77777777" w:rsidR="00907CC4" w:rsidRPr="002731CF" w:rsidRDefault="00907CC4" w:rsidP="00907CC4">
            <w:pPr>
              <w:spacing w:before="120" w:after="120"/>
              <w:ind w:firstLine="567"/>
              <w:jc w:val="both"/>
              <w:rPr>
                <w:rFonts w:ascii="Garamond" w:eastAsiaTheme="minorEastAsia" w:hAnsi="Garamond"/>
                <w:sz w:val="22"/>
                <w:szCs w:val="22"/>
              </w:rPr>
            </w:pPr>
            <w:r w:rsidRPr="002731CF">
              <w:rPr>
                <w:rFonts w:ascii="Garamond" w:eastAsiaTheme="minorEastAsia" w:hAnsi="Garamond"/>
                <w:sz w:val="22"/>
                <w:szCs w:val="22"/>
              </w:rPr>
              <w:t xml:space="preserve">Если для некоторого генерирующего объекта с номером </w:t>
            </w:r>
            <m:oMath>
              <m:sSub>
                <m:sSubPr>
                  <m:ctrlPr>
                    <w:rPr>
                      <w:rFonts w:ascii="Cambria Math" w:hAnsi="Cambria Math"/>
                      <w:i/>
                      <w:sz w:val="22"/>
                      <w:szCs w:val="22"/>
                    </w:rPr>
                  </m:ctrlPr>
                </m:sSubPr>
                <m:e>
                  <m:r>
                    <w:rPr>
                      <w:rFonts w:ascii="Cambria Math" w:hAnsi="Cambria Math"/>
                      <w:sz w:val="22"/>
                      <w:szCs w:val="22"/>
                      <w:lang w:val="en-US"/>
                    </w:rPr>
                    <m:t>n</m:t>
                  </m:r>
                </m:e>
                <m:sub>
                  <m:r>
                    <w:rPr>
                      <w:rFonts w:ascii="Cambria Math" w:hAnsi="Cambria Math"/>
                      <w:sz w:val="22"/>
                      <w:szCs w:val="22"/>
                    </w:rPr>
                    <m:t>0</m:t>
                  </m:r>
                </m:sub>
              </m:sSub>
            </m:oMath>
            <w:r w:rsidRPr="002731CF">
              <w:rPr>
                <w:rFonts w:ascii="Garamond" w:eastAsiaTheme="minorEastAsia" w:hAnsi="Garamond"/>
                <w:sz w:val="22"/>
                <w:szCs w:val="22"/>
              </w:rPr>
              <w:t xml:space="preserve"> выполнены условия (1)–(3), то дополнительно проверяется условие на отбор всех </w:t>
            </w:r>
            <w:r w:rsidRPr="002731CF">
              <w:rPr>
                <w:rFonts w:ascii="Garamond" w:hAnsi="Garamond"/>
                <w:sz w:val="22"/>
                <w:szCs w:val="22"/>
              </w:rPr>
              <w:t xml:space="preserve">генерирующих объектов, относящихся к новой электростанции, в отношении которых указан один вариант значений капитальных затрат </w:t>
            </w:r>
            <m:oMath>
              <m:r>
                <w:rPr>
                  <w:rFonts w:ascii="Cambria Math" w:hAnsi="Cambria Math"/>
                  <w:sz w:val="22"/>
                  <w:szCs w:val="22"/>
                </w:rPr>
                <m:t>e</m:t>
              </m:r>
            </m:oMath>
            <w:r w:rsidRPr="002731CF">
              <w:rPr>
                <w:rFonts w:ascii="Garamond" w:hAnsi="Garamond"/>
                <w:sz w:val="22"/>
                <w:szCs w:val="22"/>
              </w:rPr>
              <w:t>:</w:t>
            </w:r>
          </w:p>
          <w:p w14:paraId="7FEEDAFF" w14:textId="53DC80EA" w:rsidR="00907CC4" w:rsidRPr="002731CF" w:rsidRDefault="00907CC4" w:rsidP="00907CC4">
            <w:pPr>
              <w:spacing w:before="120" w:after="120"/>
              <w:ind w:firstLine="567"/>
              <w:jc w:val="right"/>
              <w:rPr>
                <w:rFonts w:ascii="Garamond" w:eastAsiaTheme="minorEastAsia" w:hAnsi="Garamond"/>
                <w:sz w:val="22"/>
                <w:szCs w:val="22"/>
              </w:rPr>
            </w:pPr>
            <m:oMath>
              <m:r>
                <w:rPr>
                  <w:rFonts w:ascii="Cambria Math" w:hAnsi="Cambria Math"/>
                  <w:sz w:val="22"/>
                  <w:szCs w:val="22"/>
                </w:rPr>
                <m:t>∀g∈</m:t>
              </m:r>
              <m:sSub>
                <m:sSubPr>
                  <m:ctrlPr>
                    <w:rPr>
                      <w:rFonts w:ascii="Cambria Math" w:hAnsi="Cambria Math"/>
                      <w:i/>
                      <w:sz w:val="22"/>
                      <w:szCs w:val="22"/>
                      <w:lang w:val="en-US"/>
                    </w:rPr>
                  </m:ctrlPr>
                </m:sSubPr>
                <m:e>
                  <m:d>
                    <m:dPr>
                      <m:begChr m:val="{"/>
                      <m:endChr m:val="}"/>
                      <m:ctrlPr>
                        <w:rPr>
                          <w:rFonts w:ascii="Cambria Math" w:hAnsi="Cambria Math"/>
                          <w:i/>
                          <w:sz w:val="22"/>
                          <w:szCs w:val="22"/>
                          <w:lang w:val="en-US"/>
                        </w:rPr>
                      </m:ctrlPr>
                    </m:dPr>
                    <m:e>
                      <m:r>
                        <w:rPr>
                          <w:rFonts w:ascii="Cambria Math" w:hAnsi="Cambria Math"/>
                          <w:sz w:val="22"/>
                          <w:szCs w:val="22"/>
                          <w:lang w:val="en-US"/>
                        </w:rPr>
                        <m:t>g</m:t>
                      </m:r>
                    </m:e>
                  </m:d>
                </m:e>
                <m:sub>
                  <m:r>
                    <w:rPr>
                      <w:rFonts w:ascii="Cambria Math" w:hAnsi="Cambria Math"/>
                      <w:sz w:val="22"/>
                      <w:szCs w:val="22"/>
                      <w:lang w:val="en-US"/>
                    </w:rPr>
                    <m:t>e</m:t>
                  </m:r>
                </m:sub>
              </m:sSub>
              <m:r>
                <w:rPr>
                  <w:rFonts w:ascii="Cambria Math" w:hAnsi="Cambria Math"/>
                  <w:sz w:val="22"/>
                  <w:szCs w:val="22"/>
                </w:rPr>
                <m:t xml:space="preserve"> </m:t>
              </m:r>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rPr>
                <m:t xml:space="preserve">=1 </m:t>
              </m:r>
            </m:oMath>
            <w:r w:rsidRPr="002731CF">
              <w:rPr>
                <w:rFonts w:ascii="Garamond" w:eastAsiaTheme="minorEastAsia" w:hAnsi="Garamond"/>
                <w:sz w:val="22"/>
                <w:szCs w:val="22"/>
              </w:rPr>
              <w:t xml:space="preserve">  </w:t>
            </w:r>
            <w:r w:rsidRPr="002731CF">
              <w:rPr>
                <w:rFonts w:ascii="Garamond" w:eastAsiaTheme="minorEastAsia" w:hAnsi="Garamond"/>
                <w:sz w:val="22"/>
                <w:szCs w:val="22"/>
              </w:rPr>
              <w:tab/>
            </w:r>
            <w:r w:rsidRPr="002731CF">
              <w:rPr>
                <w:rFonts w:ascii="Garamond" w:eastAsiaTheme="minorEastAsia" w:hAnsi="Garamond"/>
                <w:sz w:val="22"/>
                <w:szCs w:val="22"/>
              </w:rPr>
              <w:tab/>
            </w:r>
            <w:r w:rsidRPr="002731CF">
              <w:rPr>
                <w:rFonts w:ascii="Garamond" w:eastAsiaTheme="minorEastAsia" w:hAnsi="Garamond"/>
                <w:sz w:val="22"/>
                <w:szCs w:val="22"/>
              </w:rPr>
              <w:tab/>
            </w:r>
            <w:r w:rsidRPr="002731CF">
              <w:rPr>
                <w:rFonts w:ascii="Garamond" w:eastAsiaTheme="minorEastAsia" w:hAnsi="Garamond"/>
                <w:sz w:val="22"/>
                <w:szCs w:val="22"/>
              </w:rPr>
              <w:tab/>
            </w:r>
            <w:r w:rsidRPr="002731CF">
              <w:rPr>
                <w:rFonts w:ascii="Garamond" w:eastAsiaTheme="minorEastAsia" w:hAnsi="Garamond"/>
                <w:sz w:val="22"/>
                <w:szCs w:val="22"/>
              </w:rPr>
              <w:tab/>
              <w:t xml:space="preserve"> (4)</w:t>
            </w:r>
          </w:p>
          <w:p w14:paraId="09545FED" w14:textId="77777777" w:rsidR="00907CC4" w:rsidRPr="002731CF" w:rsidRDefault="00907CC4" w:rsidP="00907CC4">
            <w:pPr>
              <w:spacing w:before="120" w:after="120"/>
              <w:ind w:firstLine="567"/>
              <w:jc w:val="both"/>
              <w:rPr>
                <w:rFonts w:ascii="Garamond" w:eastAsiaTheme="minorEastAsia" w:hAnsi="Garamond"/>
                <w:sz w:val="22"/>
                <w:szCs w:val="22"/>
              </w:rPr>
            </w:pPr>
            <w:r w:rsidRPr="002731CF">
              <w:rPr>
                <w:rFonts w:ascii="Garamond" w:eastAsiaTheme="minorEastAsia" w:hAnsi="Garamond"/>
                <w:sz w:val="22"/>
                <w:szCs w:val="22"/>
              </w:rPr>
              <w:lastRenderedPageBreak/>
              <w:t xml:space="preserve">Если условие (4) не выполнено, то все такие генерирующие объекты исключаются из отбора и им присваивается признак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rPr>
                <m:t>=0</m:t>
              </m:r>
            </m:oMath>
            <w:r w:rsidRPr="002731CF">
              <w:rPr>
                <w:rFonts w:ascii="Garamond" w:eastAsiaTheme="minorEastAsia" w:hAnsi="Garamond"/>
                <w:sz w:val="22"/>
                <w:szCs w:val="22"/>
              </w:rPr>
              <w:t xml:space="preserve">. В отбор включается генерирующий объект со следующим номером </w:t>
            </w:r>
            <m:oMath>
              <m:r>
                <w:rPr>
                  <w:rFonts w:ascii="Cambria Math" w:eastAsiaTheme="minorEastAsia" w:hAnsi="Cambria Math"/>
                  <w:sz w:val="22"/>
                  <w:szCs w:val="22"/>
                </w:rPr>
                <m:t>n</m:t>
              </m:r>
            </m:oMath>
            <w:r w:rsidRPr="002731CF">
              <w:rPr>
                <w:rFonts w:ascii="Garamond" w:eastAsiaTheme="minorEastAsia" w:hAnsi="Garamond"/>
                <w:sz w:val="22"/>
                <w:szCs w:val="22"/>
              </w:rPr>
              <w:t>.</w:t>
            </w:r>
          </w:p>
          <w:p w14:paraId="04F0C12C" w14:textId="77777777" w:rsidR="00907CC4" w:rsidRPr="002731CF" w:rsidRDefault="00907CC4" w:rsidP="00907CC4">
            <w:pPr>
              <w:spacing w:before="120" w:after="120"/>
              <w:ind w:firstLine="567"/>
              <w:jc w:val="both"/>
              <w:rPr>
                <w:rFonts w:ascii="Garamond" w:eastAsiaTheme="minorEastAsia" w:hAnsi="Garamond"/>
                <w:sz w:val="22"/>
                <w:szCs w:val="22"/>
              </w:rPr>
            </w:pPr>
            <w:r w:rsidRPr="002731CF">
              <w:rPr>
                <w:rFonts w:ascii="Garamond" w:eastAsiaTheme="minorEastAsia" w:hAnsi="Garamond"/>
                <w:sz w:val="22"/>
                <w:szCs w:val="22"/>
              </w:rPr>
              <w:t xml:space="preserve">Если условие (4) выполнено и при этом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rPr>
                <m:t>=1</m:t>
              </m:r>
            </m:oMath>
            <w:r w:rsidRPr="002731CF">
              <w:rPr>
                <w:rFonts w:ascii="Garamond" w:eastAsiaTheme="minorEastAsia" w:hAnsi="Garamond"/>
                <w:sz w:val="22"/>
                <w:szCs w:val="22"/>
              </w:rPr>
              <w:t xml:space="preserve"> для иных вариантов значений капитальных затрат </w:t>
            </w:r>
            <m:oMath>
              <m:r>
                <w:rPr>
                  <w:rFonts w:ascii="Cambria Math" w:hAnsi="Cambria Math"/>
                  <w:sz w:val="22"/>
                  <w:szCs w:val="22"/>
                </w:rPr>
                <m:t>e</m:t>
              </m:r>
            </m:oMath>
            <w:r w:rsidRPr="002731CF">
              <w:rPr>
                <w:rFonts w:ascii="Garamond" w:eastAsiaTheme="minorEastAsia" w:hAnsi="Garamond"/>
                <w:sz w:val="22"/>
                <w:szCs w:val="22"/>
              </w:rPr>
              <w:t xml:space="preserve">, то все генерирующие объекты, относящиеся к новой электростанции, за исключением генерирующих объектов, входящих в </w:t>
            </w:r>
            <w:r w:rsidRPr="002731CF">
              <w:rPr>
                <w:rFonts w:ascii="Garamond" w:hAnsi="Garamond"/>
                <w:sz w:val="22"/>
                <w:szCs w:val="22"/>
              </w:rPr>
              <w:t xml:space="preserve">множество генерирующих объектов </w:t>
            </w:r>
            <m:oMath>
              <m:sSub>
                <m:sSubPr>
                  <m:ctrlPr>
                    <w:rPr>
                      <w:rFonts w:ascii="Cambria Math" w:hAnsi="Cambria Math"/>
                      <w:i/>
                      <w:sz w:val="22"/>
                      <w:szCs w:val="22"/>
                      <w:lang w:val="en-US"/>
                    </w:rPr>
                  </m:ctrlPr>
                </m:sSubPr>
                <m:e>
                  <m:d>
                    <m:dPr>
                      <m:begChr m:val="{"/>
                      <m:endChr m:val="}"/>
                      <m:ctrlPr>
                        <w:rPr>
                          <w:rFonts w:ascii="Cambria Math" w:hAnsi="Cambria Math"/>
                          <w:i/>
                          <w:sz w:val="22"/>
                          <w:szCs w:val="22"/>
                          <w:lang w:val="en-US"/>
                        </w:rPr>
                      </m:ctrlPr>
                    </m:dPr>
                    <m:e>
                      <m:r>
                        <w:rPr>
                          <w:rFonts w:ascii="Cambria Math" w:hAnsi="Cambria Math"/>
                          <w:sz w:val="22"/>
                          <w:szCs w:val="22"/>
                          <w:lang w:val="en-US"/>
                        </w:rPr>
                        <m:t>g</m:t>
                      </m:r>
                    </m:e>
                  </m:d>
                </m:e>
                <m:sub>
                  <m:r>
                    <w:rPr>
                      <w:rFonts w:ascii="Cambria Math" w:hAnsi="Cambria Math"/>
                      <w:sz w:val="22"/>
                      <w:szCs w:val="22"/>
                      <w:lang w:val="en-US"/>
                    </w:rPr>
                    <m:t>e</m:t>
                  </m:r>
                </m:sub>
              </m:sSub>
            </m:oMath>
            <w:r w:rsidRPr="002731CF">
              <w:rPr>
                <w:rFonts w:ascii="Garamond" w:eastAsiaTheme="minorEastAsia" w:hAnsi="Garamond"/>
                <w:sz w:val="22"/>
                <w:szCs w:val="22"/>
              </w:rPr>
              <w:t xml:space="preserve"> с минимальными значениями номеров </w:t>
            </w:r>
            <m:oMath>
              <m:r>
                <w:rPr>
                  <w:rFonts w:ascii="Cambria Math" w:hAnsi="Cambria Math"/>
                  <w:sz w:val="22"/>
                  <w:szCs w:val="22"/>
                </w:rPr>
                <m:t>n</m:t>
              </m:r>
            </m:oMath>
            <w:r w:rsidRPr="002731CF">
              <w:rPr>
                <w:rFonts w:ascii="Garamond" w:eastAsiaTheme="minorEastAsia" w:hAnsi="Garamond"/>
                <w:sz w:val="22"/>
                <w:szCs w:val="22"/>
              </w:rPr>
              <w:t xml:space="preserve">, исключаются из отбора. В отбор включается генерирующий объект со следующим номером </w:t>
            </w:r>
            <m:oMath>
              <m:r>
                <w:rPr>
                  <w:rFonts w:ascii="Cambria Math" w:eastAsiaTheme="minorEastAsia" w:hAnsi="Cambria Math"/>
                  <w:sz w:val="22"/>
                  <w:szCs w:val="22"/>
                </w:rPr>
                <m:t>n</m:t>
              </m:r>
            </m:oMath>
            <w:r w:rsidRPr="002731CF">
              <w:rPr>
                <w:rFonts w:ascii="Garamond" w:eastAsiaTheme="minorEastAsia" w:hAnsi="Garamond"/>
                <w:sz w:val="22"/>
                <w:szCs w:val="22"/>
              </w:rPr>
              <w:t>.</w:t>
            </w:r>
          </w:p>
          <w:p w14:paraId="232F5FB2" w14:textId="77777777" w:rsidR="00907CC4" w:rsidRPr="002731CF" w:rsidRDefault="00907CC4" w:rsidP="00907CC4">
            <w:pPr>
              <w:spacing w:before="120" w:after="120"/>
              <w:ind w:firstLine="567"/>
              <w:jc w:val="both"/>
              <w:rPr>
                <w:rFonts w:ascii="Garamond" w:eastAsiaTheme="minorEastAsia" w:hAnsi="Garamond"/>
                <w:sz w:val="22"/>
                <w:szCs w:val="22"/>
              </w:rPr>
            </w:pPr>
            <w:r w:rsidRPr="002731CF">
              <w:rPr>
                <w:rFonts w:ascii="Garamond" w:eastAsiaTheme="minorEastAsia" w:hAnsi="Garamond"/>
                <w:sz w:val="22"/>
                <w:szCs w:val="22"/>
              </w:rPr>
              <w:t xml:space="preserve">Если условие (4) выполнено и при этом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rPr>
                <m:t>=0</m:t>
              </m:r>
            </m:oMath>
            <w:r w:rsidRPr="002731CF">
              <w:rPr>
                <w:rFonts w:ascii="Garamond" w:eastAsiaTheme="minorEastAsia" w:hAnsi="Garamond"/>
                <w:sz w:val="22"/>
                <w:szCs w:val="22"/>
              </w:rPr>
              <w:t xml:space="preserve"> для иных вариантов значений капитальных затрат </w:t>
            </w:r>
            <m:oMath>
              <m:r>
                <w:rPr>
                  <w:rFonts w:ascii="Cambria Math" w:hAnsi="Cambria Math"/>
                  <w:sz w:val="22"/>
                  <w:szCs w:val="22"/>
                </w:rPr>
                <m:t>e</m:t>
              </m:r>
            </m:oMath>
            <w:r w:rsidRPr="002731CF">
              <w:rPr>
                <w:rFonts w:ascii="Garamond" w:eastAsiaTheme="minorEastAsia" w:hAnsi="Garamond"/>
                <w:sz w:val="22"/>
                <w:szCs w:val="22"/>
              </w:rPr>
              <w:t xml:space="preserve">, то отбор прекращается. Все объекты с номерами </w:t>
            </w:r>
            <m:oMath>
              <m:r>
                <w:rPr>
                  <w:rFonts w:ascii="Cambria Math" w:hAnsi="Cambria Math"/>
                  <w:sz w:val="22"/>
                  <w:szCs w:val="22"/>
                </w:rPr>
                <m:t>n∈</m:t>
              </m:r>
              <m:d>
                <m:dPr>
                  <m:begChr m:val="{"/>
                  <m:endChr m:val="}"/>
                  <m:ctrlPr>
                    <w:rPr>
                      <w:rFonts w:ascii="Cambria Math" w:hAnsi="Cambria Math"/>
                      <w:i/>
                      <w:sz w:val="22"/>
                      <w:szCs w:val="22"/>
                    </w:rPr>
                  </m:ctrlPr>
                </m:dPr>
                <m:e>
                  <m:r>
                    <w:rPr>
                      <w:rFonts w:ascii="Cambria Math" w:eastAsiaTheme="minorHAnsi" w:hAnsi="Cambria Math" w:cstheme="minorBidi"/>
                      <w:sz w:val="22"/>
                      <w:szCs w:val="22"/>
                    </w:rPr>
                    <m:t>1</m:t>
                  </m:r>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0</m:t>
                      </m:r>
                    </m:sub>
                  </m:sSub>
                </m:e>
                <m:e>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rPr>
                    <m:t>=1</m:t>
                  </m:r>
                </m:e>
              </m:d>
            </m:oMath>
            <w:r w:rsidRPr="002731CF">
              <w:rPr>
                <w:rFonts w:ascii="Garamond" w:eastAsiaTheme="minorEastAsia" w:hAnsi="Garamond"/>
                <w:sz w:val="22"/>
                <w:szCs w:val="22"/>
              </w:rPr>
              <w:t xml:space="preserve"> включаются в множество отобранных генерирующих объектов</w:t>
            </w:r>
            <w:r w:rsidRPr="002731CF">
              <w:rPr>
                <w:rFonts w:ascii="Garamond" w:hAnsi="Garamond"/>
                <w:sz w:val="22"/>
                <w:szCs w:val="22"/>
              </w:rPr>
              <w:t xml:space="preserve"> по территории ТНГ </w:t>
            </w:r>
            <w:r w:rsidRPr="002731CF">
              <w:rPr>
                <w:rFonts w:ascii="Garamond" w:hAnsi="Garamond"/>
                <w:i/>
                <w:sz w:val="22"/>
                <w:szCs w:val="22"/>
                <w:lang w:val="en-US"/>
              </w:rPr>
              <w:t>z</w:t>
            </w:r>
            <w:r w:rsidRPr="002731CF">
              <w:rPr>
                <w:rFonts w:ascii="Garamond" w:eastAsiaTheme="minorEastAsia" w:hAnsi="Garamond"/>
                <w:sz w:val="22"/>
                <w:szCs w:val="22"/>
              </w:rPr>
              <w:t>.</w:t>
            </w:r>
          </w:p>
          <w:p w14:paraId="6B76F7AB" w14:textId="77777777" w:rsidR="00907CC4" w:rsidRPr="002731CF" w:rsidRDefault="00907CC4" w:rsidP="00907CC4">
            <w:pPr>
              <w:spacing w:before="120" w:after="120"/>
              <w:ind w:firstLine="567"/>
              <w:jc w:val="both"/>
              <w:rPr>
                <w:rFonts w:ascii="Garamond" w:eastAsiaTheme="minorEastAsia" w:hAnsi="Garamond"/>
                <w:sz w:val="22"/>
                <w:szCs w:val="22"/>
              </w:rPr>
            </w:pPr>
            <w:r w:rsidRPr="002731CF">
              <w:rPr>
                <w:rFonts w:ascii="Garamond" w:eastAsiaTheme="minorEastAsia" w:hAnsi="Garamond"/>
                <w:sz w:val="22"/>
                <w:szCs w:val="22"/>
              </w:rPr>
              <w:t xml:space="preserve">Если в отбор были включены все генерирующие объекты с номерами </w:t>
            </w:r>
            <m:oMath>
              <m:r>
                <w:rPr>
                  <w:rFonts w:ascii="Cambria Math" w:hAnsi="Cambria Math"/>
                  <w:sz w:val="22"/>
                  <w:szCs w:val="22"/>
                </w:rPr>
                <m:t>n∈</m:t>
              </m:r>
              <m:d>
                <m:dPr>
                  <m:begChr m:val="{"/>
                  <m:endChr m:val="}"/>
                  <m:ctrlPr>
                    <w:rPr>
                      <w:rFonts w:ascii="Cambria Math" w:hAnsi="Cambria Math"/>
                      <w:i/>
                      <w:sz w:val="22"/>
                      <w:szCs w:val="22"/>
                    </w:rPr>
                  </m:ctrlPr>
                </m:dPr>
                <m:e>
                  <m:r>
                    <w:rPr>
                      <w:rFonts w:ascii="Cambria Math" w:eastAsiaTheme="minorHAnsi" w:hAnsi="Cambria Math" w:cstheme="minorBidi"/>
                      <w:sz w:val="22"/>
                      <w:szCs w:val="22"/>
                    </w:rPr>
                    <m:t>1</m:t>
                  </m:r>
                  <m:r>
                    <w:rPr>
                      <w:rFonts w:ascii="Cambria Math" w:hAnsi="Cambria Math"/>
                      <w:sz w:val="22"/>
                      <w:szCs w:val="22"/>
                    </w:rPr>
                    <m:t>…N</m:t>
                  </m:r>
                </m:e>
              </m:d>
            </m:oMath>
            <w:r w:rsidRPr="002731CF">
              <w:rPr>
                <w:rFonts w:ascii="Garamond" w:eastAsiaTheme="minorEastAsia" w:hAnsi="Garamond"/>
                <w:sz w:val="22"/>
                <w:szCs w:val="22"/>
              </w:rPr>
              <w:t xml:space="preserve"> и при этом выполнены условия (2)–(4) и не выполнено условие (1), то процедура </w:t>
            </w:r>
            <w:r w:rsidRPr="002731CF">
              <w:rPr>
                <w:rFonts w:ascii="Garamond" w:hAnsi="Garamond"/>
                <w:sz w:val="22"/>
                <w:szCs w:val="22"/>
              </w:rPr>
              <w:t xml:space="preserve">отбора заканчивается. </w:t>
            </w:r>
            <w:r w:rsidRPr="002731CF">
              <w:rPr>
                <w:rFonts w:ascii="Garamond" w:eastAsiaTheme="minorEastAsia" w:hAnsi="Garamond"/>
                <w:sz w:val="22"/>
                <w:szCs w:val="22"/>
              </w:rPr>
              <w:t xml:space="preserve">Все объекты с номерами </w:t>
            </w:r>
            <m:oMath>
              <m:r>
                <w:rPr>
                  <w:rFonts w:ascii="Cambria Math" w:hAnsi="Cambria Math"/>
                  <w:sz w:val="22"/>
                  <w:szCs w:val="22"/>
                </w:rPr>
                <m:t>n</m:t>
              </m:r>
            </m:oMath>
            <w:r w:rsidRPr="002731CF">
              <w:rPr>
                <w:rFonts w:ascii="Garamond" w:eastAsiaTheme="minorEastAsia" w:hAnsi="Garamond"/>
                <w:sz w:val="22"/>
                <w:szCs w:val="22"/>
              </w:rPr>
              <w:t xml:space="preserve">, для которых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rPr>
                <m:t>=1</m:t>
              </m:r>
            </m:oMath>
            <w:r w:rsidRPr="002731CF">
              <w:rPr>
                <w:rFonts w:ascii="Garamond" w:eastAsiaTheme="minorEastAsia" w:hAnsi="Garamond"/>
                <w:sz w:val="22"/>
                <w:szCs w:val="22"/>
              </w:rPr>
              <w:t>, включаются в множество отобранных генерирующих объектов</w:t>
            </w:r>
            <w:r w:rsidRPr="002731CF">
              <w:rPr>
                <w:rFonts w:ascii="Garamond" w:hAnsi="Garamond"/>
                <w:sz w:val="22"/>
                <w:szCs w:val="22"/>
              </w:rPr>
              <w:t xml:space="preserve"> по территории ТНГ </w:t>
            </w:r>
            <w:r w:rsidRPr="002731CF">
              <w:rPr>
                <w:rFonts w:ascii="Garamond" w:hAnsi="Garamond"/>
                <w:i/>
                <w:sz w:val="22"/>
                <w:szCs w:val="22"/>
                <w:lang w:val="en-US"/>
              </w:rPr>
              <w:t>z</w:t>
            </w:r>
            <w:r w:rsidRPr="002731CF">
              <w:rPr>
                <w:rFonts w:ascii="Garamond" w:eastAsiaTheme="minorEastAsia" w:hAnsi="Garamond"/>
                <w:sz w:val="22"/>
                <w:szCs w:val="22"/>
              </w:rPr>
              <w:t>.</w:t>
            </w:r>
          </w:p>
          <w:p w14:paraId="4E084A50" w14:textId="77777777" w:rsidR="00907CC4" w:rsidRPr="002731CF" w:rsidRDefault="00907CC4" w:rsidP="00907CC4">
            <w:pPr>
              <w:spacing w:before="120" w:after="120"/>
              <w:ind w:firstLine="567"/>
              <w:jc w:val="both"/>
              <w:rPr>
                <w:rFonts w:ascii="Garamond" w:hAnsi="Garamond"/>
                <w:sz w:val="22"/>
                <w:szCs w:val="22"/>
              </w:rPr>
            </w:pPr>
            <w:r w:rsidRPr="002731CF">
              <w:rPr>
                <w:rFonts w:ascii="Garamond" w:eastAsiaTheme="minorEastAsia" w:hAnsi="Garamond"/>
                <w:sz w:val="22"/>
                <w:szCs w:val="22"/>
              </w:rPr>
              <w:t xml:space="preserve">Величина объема </w:t>
            </w:r>
            <w:r w:rsidRPr="002731CF">
              <w:rPr>
                <w:rFonts w:ascii="Garamond" w:hAnsi="Garamond"/>
                <w:sz w:val="22"/>
                <w:szCs w:val="22"/>
              </w:rPr>
              <w:t xml:space="preserve">мощности, необходимой к отбору и не отобранной по итогам КОМ НГО по территории ТНГ </w:t>
            </w:r>
            <w:r w:rsidRPr="002731CF">
              <w:rPr>
                <w:rFonts w:ascii="Garamond" w:hAnsi="Garamond"/>
                <w:i/>
                <w:sz w:val="22"/>
                <w:szCs w:val="22"/>
                <w:lang w:val="en-US"/>
              </w:rPr>
              <w:t>z</w:t>
            </w:r>
            <w:r w:rsidRPr="002731CF">
              <w:rPr>
                <w:rFonts w:ascii="Garamond" w:hAnsi="Garamond"/>
                <w:sz w:val="22"/>
                <w:szCs w:val="22"/>
              </w:rPr>
              <w:t xml:space="preserve">, </w:t>
            </w:r>
            <m:oMath>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z</m:t>
                  </m:r>
                </m:sub>
                <m:sup>
                  <m:r>
                    <w:rPr>
                      <w:rFonts w:ascii="Cambria Math" w:hAnsi="Cambria Math"/>
                      <w:sz w:val="22"/>
                      <w:szCs w:val="22"/>
                    </w:rPr>
                    <m:t>дефицит</m:t>
                  </m:r>
                </m:sup>
              </m:sSubSup>
            </m:oMath>
            <w:r w:rsidRPr="002731CF">
              <w:rPr>
                <w:rFonts w:ascii="Garamond" w:hAnsi="Garamond"/>
                <w:sz w:val="22"/>
                <w:szCs w:val="22"/>
              </w:rPr>
              <w:t xml:space="preserve"> определяется равной:</w:t>
            </w:r>
          </w:p>
          <w:p w14:paraId="2F17CE2F" w14:textId="77777777" w:rsidR="00907CC4" w:rsidRPr="002731CF" w:rsidRDefault="00B41D93" w:rsidP="00907CC4">
            <w:pPr>
              <w:spacing w:before="120" w:after="120"/>
              <w:ind w:firstLine="567"/>
              <w:jc w:val="both"/>
              <w:rPr>
                <w:rFonts w:ascii="Garamond" w:eastAsiaTheme="minorEastAsia" w:hAnsi="Garamond"/>
                <w:sz w:val="22"/>
                <w:szCs w:val="22"/>
              </w:rPr>
            </w:pPr>
            <m:oMathPara>
              <m:oMath>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z</m:t>
                    </m:r>
                  </m:sub>
                  <m:sup>
                    <m:r>
                      <w:rPr>
                        <w:rFonts w:ascii="Cambria Math" w:hAnsi="Cambria Math"/>
                        <w:sz w:val="22"/>
                        <w:szCs w:val="22"/>
                      </w:rPr>
                      <m:t>дефицит</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z</m:t>
                    </m:r>
                  </m:sub>
                  <m:sup>
                    <m:r>
                      <w:rPr>
                        <w:rFonts w:ascii="Cambria Math" w:hAnsi="Cambria Math"/>
                        <w:sz w:val="22"/>
                        <w:szCs w:val="22"/>
                      </w:rPr>
                      <m:t>спрос</m:t>
                    </m:r>
                  </m:sup>
                </m:sSubSup>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lang w:val="en-US"/>
                      </w:rPr>
                      <m:t>n</m:t>
                    </m:r>
                    <m:r>
                      <w:rPr>
                        <w:rFonts w:ascii="Cambria Math" w:hAnsi="Cambria Math"/>
                        <w:sz w:val="22"/>
                        <w:szCs w:val="22"/>
                      </w:rPr>
                      <m:t>=1</m:t>
                    </m:r>
                  </m:sub>
                  <m:sup>
                    <m:r>
                      <w:rPr>
                        <w:rFonts w:ascii="Cambria Math" w:hAnsi="Cambria Math"/>
                        <w:sz w:val="22"/>
                        <w:szCs w:val="22"/>
                      </w:rPr>
                      <m:t>N</m:t>
                    </m:r>
                  </m:sup>
                  <m:e>
                    <m:sSubSup>
                      <m:sSubSupPr>
                        <m:ctrlPr>
                          <w:rPr>
                            <w:rFonts w:ascii="Cambria Math" w:hAnsi="Cambria Math"/>
                            <w:i/>
                            <w:sz w:val="22"/>
                            <w:szCs w:val="22"/>
                          </w:rPr>
                        </m:ctrlPr>
                      </m:sSubSupPr>
                      <m:e>
                        <m:r>
                          <w:rPr>
                            <w:rFonts w:ascii="Cambria Math" w:hAnsi="Cambria Math"/>
                            <w:sz w:val="22"/>
                            <w:szCs w:val="22"/>
                            <w:lang w:val="en-US"/>
                          </w:rPr>
                          <m:t>N</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lang w:val="en-US"/>
                              </w:rPr>
                              <m:t>n</m:t>
                            </m:r>
                          </m:sub>
                        </m:sSub>
                      </m:sub>
                      <m:sup>
                        <m:r>
                          <w:rPr>
                            <w:rFonts w:ascii="Cambria Math" w:hAnsi="Cambria Math"/>
                            <w:sz w:val="22"/>
                            <w:szCs w:val="22"/>
                          </w:rPr>
                          <m:t>уст</m:t>
                        </m:r>
                      </m:sup>
                    </m:sSubSup>
                    <m:r>
                      <w:rPr>
                        <w:rFonts w:ascii="Cambria Math" w:hAnsi="Cambria Math"/>
                        <w:sz w:val="22"/>
                        <w:szCs w:val="22"/>
                      </w:rPr>
                      <m:t>∙</m:t>
                    </m:r>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e>
                </m:nary>
                <m:r>
                  <m:rPr>
                    <m:sty m:val="p"/>
                  </m:rPr>
                  <w:rPr>
                    <w:rFonts w:ascii="Cambria Math" w:hAnsi="Cambria Math"/>
                    <w:sz w:val="22"/>
                    <w:szCs w:val="22"/>
                  </w:rPr>
                  <m:t>.</m:t>
                </m:r>
              </m:oMath>
            </m:oMathPara>
          </w:p>
          <w:p w14:paraId="3F4DA2DD" w14:textId="77777777" w:rsidR="00907CC4" w:rsidRPr="002731CF" w:rsidRDefault="00907CC4" w:rsidP="00907CC4">
            <w:pPr>
              <w:spacing w:before="120" w:after="120"/>
              <w:ind w:firstLine="567"/>
              <w:jc w:val="both"/>
              <w:rPr>
                <w:rFonts w:ascii="Garamond" w:eastAsiaTheme="minorEastAsia" w:hAnsi="Garamond"/>
                <w:sz w:val="22"/>
                <w:szCs w:val="22"/>
              </w:rPr>
            </w:pPr>
            <w:r w:rsidRPr="002731CF">
              <w:rPr>
                <w:rFonts w:ascii="Garamond" w:hAnsi="Garamond"/>
                <w:sz w:val="22"/>
                <w:szCs w:val="22"/>
              </w:rPr>
              <w:t xml:space="preserve">2. </w:t>
            </w:r>
            <w:r w:rsidRPr="002731CF">
              <w:rPr>
                <w:rFonts w:ascii="Garamond" w:eastAsiaTheme="minorEastAsia" w:hAnsi="Garamond"/>
                <w:sz w:val="22"/>
                <w:szCs w:val="22"/>
              </w:rPr>
              <w:t xml:space="preserve">Если для некоторого генерирующего объекта с номером </w:t>
            </w:r>
            <m:oMath>
              <m:sSub>
                <m:sSubPr>
                  <m:ctrlPr>
                    <w:rPr>
                      <w:rFonts w:ascii="Cambria Math" w:hAnsi="Cambria Math"/>
                      <w:i/>
                      <w:sz w:val="22"/>
                      <w:szCs w:val="22"/>
                    </w:rPr>
                  </m:ctrlPr>
                </m:sSubPr>
                <m:e>
                  <m:r>
                    <w:rPr>
                      <w:rFonts w:ascii="Cambria Math" w:hAnsi="Cambria Math"/>
                      <w:sz w:val="22"/>
                      <w:szCs w:val="22"/>
                      <w:lang w:val="en-US"/>
                    </w:rPr>
                    <m:t>n</m:t>
                  </m:r>
                </m:e>
                <m:sub>
                  <m:r>
                    <w:rPr>
                      <w:rFonts w:ascii="Cambria Math" w:hAnsi="Cambria Math"/>
                      <w:sz w:val="22"/>
                      <w:szCs w:val="22"/>
                    </w:rPr>
                    <m:t>0</m:t>
                  </m:r>
                </m:sub>
              </m:sSub>
            </m:oMath>
            <w:r w:rsidRPr="002731CF">
              <w:rPr>
                <w:rFonts w:ascii="Garamond" w:eastAsiaTheme="minorEastAsia" w:hAnsi="Garamond"/>
                <w:sz w:val="22"/>
                <w:szCs w:val="22"/>
              </w:rPr>
              <w:t xml:space="preserve"> выполнены условия (1), (2) и (4), но не выполнено условие (3) для </w:t>
            </w:r>
            <w:r w:rsidRPr="002731CF">
              <w:rPr>
                <w:rFonts w:ascii="Garamond" w:hAnsi="Garamond"/>
                <w:sz w:val="22"/>
                <w:szCs w:val="22"/>
              </w:rPr>
              <w:t xml:space="preserve">части </w:t>
            </w:r>
            <w:r w:rsidRPr="002731CF">
              <w:rPr>
                <w:rFonts w:ascii="Garamond" w:hAnsi="Garamond"/>
                <w:i/>
                <w:sz w:val="22"/>
                <w:szCs w:val="22"/>
                <w:lang w:val="en-US"/>
              </w:rPr>
              <w:t>a</w:t>
            </w:r>
            <w:r w:rsidRPr="002731CF">
              <w:rPr>
                <w:rFonts w:ascii="Garamond" w:hAnsi="Garamond"/>
                <w:sz w:val="22"/>
                <w:szCs w:val="22"/>
              </w:rPr>
              <w:t xml:space="preserve"> территории ТНГ </w:t>
            </w:r>
            <w:r w:rsidRPr="002731CF">
              <w:rPr>
                <w:rFonts w:ascii="Garamond" w:hAnsi="Garamond"/>
                <w:i/>
                <w:sz w:val="22"/>
                <w:szCs w:val="22"/>
                <w:lang w:val="en-US"/>
              </w:rPr>
              <w:t>z</w:t>
            </w:r>
            <w:r w:rsidRPr="002731CF">
              <w:rPr>
                <w:rFonts w:ascii="Garamond" w:eastAsiaTheme="minorEastAsia" w:hAnsi="Garamond"/>
                <w:sz w:val="22"/>
                <w:szCs w:val="22"/>
              </w:rPr>
              <w:t>, то отбор происходит в следующем порядке.</w:t>
            </w:r>
          </w:p>
          <w:p w14:paraId="206DBE32" w14:textId="77777777" w:rsidR="00907CC4" w:rsidRPr="002731CF" w:rsidRDefault="00907CC4" w:rsidP="00907CC4">
            <w:pPr>
              <w:spacing w:before="120" w:after="120"/>
              <w:ind w:firstLine="567"/>
              <w:jc w:val="both"/>
              <w:rPr>
                <w:rFonts w:ascii="Garamond" w:eastAsiaTheme="minorEastAsia" w:hAnsi="Garamond"/>
                <w:sz w:val="22"/>
                <w:szCs w:val="22"/>
              </w:rPr>
            </w:pPr>
            <w:r w:rsidRPr="002731CF">
              <w:rPr>
                <w:rFonts w:ascii="Garamond" w:hAnsi="Garamond"/>
                <w:sz w:val="22"/>
                <w:szCs w:val="22"/>
              </w:rPr>
              <w:t xml:space="preserve">Для всех генерирующих объектов обнуляется индикатор включения в отбор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rPr>
                <m:t>=0</m:t>
              </m:r>
            </m:oMath>
            <w:r w:rsidRPr="002731CF">
              <w:rPr>
                <w:rFonts w:ascii="Garamond" w:hAnsi="Garamond"/>
                <w:sz w:val="22"/>
                <w:szCs w:val="22"/>
              </w:rPr>
              <w:t>.</w:t>
            </w:r>
          </w:p>
          <w:p w14:paraId="2D2649B3" w14:textId="77777777" w:rsidR="00907CC4" w:rsidRPr="002731CF" w:rsidRDefault="00907CC4" w:rsidP="00907CC4">
            <w:pPr>
              <w:spacing w:before="120" w:after="120"/>
              <w:ind w:firstLine="567"/>
              <w:jc w:val="both"/>
              <w:rPr>
                <w:rFonts w:ascii="Garamond" w:eastAsiaTheme="minorEastAsia" w:hAnsi="Garamond"/>
                <w:sz w:val="22"/>
                <w:szCs w:val="22"/>
              </w:rPr>
            </w:pPr>
            <w:r w:rsidRPr="002731CF">
              <w:rPr>
                <w:rFonts w:ascii="Garamond" w:eastAsiaTheme="minorEastAsia" w:hAnsi="Garamond"/>
                <w:sz w:val="22"/>
                <w:szCs w:val="22"/>
              </w:rPr>
              <w:t xml:space="preserve">Для каждой </w:t>
            </w:r>
            <w:r w:rsidRPr="002731CF">
              <w:rPr>
                <w:rFonts w:ascii="Garamond" w:hAnsi="Garamond"/>
                <w:sz w:val="22"/>
                <w:szCs w:val="22"/>
              </w:rPr>
              <w:t xml:space="preserve">части </w:t>
            </w:r>
            <w:r w:rsidRPr="002731CF">
              <w:rPr>
                <w:rFonts w:ascii="Garamond" w:hAnsi="Garamond"/>
                <w:i/>
                <w:sz w:val="22"/>
                <w:szCs w:val="22"/>
                <w:lang w:val="en-US"/>
              </w:rPr>
              <w:t>a</w:t>
            </w:r>
            <w:r w:rsidRPr="002731CF">
              <w:rPr>
                <w:rFonts w:ascii="Garamond" w:hAnsi="Garamond"/>
                <w:sz w:val="22"/>
                <w:szCs w:val="22"/>
              </w:rPr>
              <w:t xml:space="preserve"> территории ТНГ </w:t>
            </w:r>
            <w:r w:rsidRPr="002731CF">
              <w:rPr>
                <w:rFonts w:ascii="Garamond" w:hAnsi="Garamond"/>
                <w:i/>
                <w:sz w:val="22"/>
                <w:szCs w:val="22"/>
                <w:lang w:val="en-US"/>
              </w:rPr>
              <w:t>z</w:t>
            </w:r>
            <w:r w:rsidRPr="002731CF">
              <w:rPr>
                <w:rFonts w:ascii="Garamond" w:eastAsiaTheme="minorEastAsia" w:hAnsi="Garamond"/>
                <w:sz w:val="22"/>
                <w:szCs w:val="22"/>
              </w:rPr>
              <w:t xml:space="preserve">, для которой не выполнено условие (3), выполняется следующий алгоритм отбора генерирующих объектов. При этом, если такая </w:t>
            </w:r>
            <w:r w:rsidRPr="002731CF">
              <w:rPr>
                <w:rFonts w:ascii="Garamond" w:hAnsi="Garamond"/>
                <w:sz w:val="22"/>
                <w:szCs w:val="22"/>
              </w:rPr>
              <w:t xml:space="preserve">часть </w:t>
            </w:r>
            <w:r w:rsidRPr="002731CF">
              <w:rPr>
                <w:rFonts w:ascii="Garamond" w:hAnsi="Garamond"/>
                <w:i/>
                <w:sz w:val="22"/>
                <w:szCs w:val="22"/>
                <w:lang w:val="en-US"/>
              </w:rPr>
              <w:t>a</w:t>
            </w:r>
            <w:r w:rsidRPr="002731CF">
              <w:rPr>
                <w:rFonts w:ascii="Garamond" w:hAnsi="Garamond"/>
                <w:sz w:val="22"/>
                <w:szCs w:val="22"/>
              </w:rPr>
              <w:t xml:space="preserve"> территории ТНГ </w:t>
            </w:r>
            <w:r w:rsidRPr="002731CF">
              <w:rPr>
                <w:rFonts w:ascii="Garamond" w:hAnsi="Garamond"/>
                <w:i/>
                <w:sz w:val="22"/>
                <w:szCs w:val="22"/>
                <w:lang w:val="en-US"/>
              </w:rPr>
              <w:t>z</w:t>
            </w:r>
            <w:r w:rsidRPr="002731CF">
              <w:rPr>
                <w:rFonts w:ascii="Garamond" w:hAnsi="Garamond"/>
                <w:i/>
                <w:sz w:val="22"/>
                <w:szCs w:val="22"/>
              </w:rPr>
              <w:t xml:space="preserve"> </w:t>
            </w:r>
            <w:r w:rsidRPr="002731CF">
              <w:rPr>
                <w:rFonts w:ascii="Garamond" w:hAnsi="Garamond"/>
                <w:sz w:val="22"/>
                <w:szCs w:val="22"/>
              </w:rPr>
              <w:t xml:space="preserve">входит в состав другой части </w:t>
            </w:r>
            <w:r w:rsidRPr="002731CF">
              <w:rPr>
                <w:rFonts w:ascii="Garamond" w:hAnsi="Garamond"/>
                <w:i/>
                <w:sz w:val="22"/>
                <w:szCs w:val="22"/>
                <w:lang w:val="en-US"/>
              </w:rPr>
              <w:t>a</w:t>
            </w:r>
            <w:r w:rsidRPr="002731CF">
              <w:rPr>
                <w:rFonts w:ascii="Garamond" w:hAnsi="Garamond"/>
                <w:sz w:val="22"/>
                <w:szCs w:val="22"/>
              </w:rPr>
              <w:t xml:space="preserve"> территории ТНГ </w:t>
            </w:r>
            <w:r w:rsidRPr="002731CF">
              <w:rPr>
                <w:rFonts w:ascii="Garamond" w:hAnsi="Garamond"/>
                <w:i/>
                <w:sz w:val="22"/>
                <w:szCs w:val="22"/>
                <w:lang w:val="en-US"/>
              </w:rPr>
              <w:t>z</w:t>
            </w:r>
            <w:r w:rsidRPr="002731CF">
              <w:rPr>
                <w:rFonts w:ascii="Garamond" w:hAnsi="Garamond"/>
                <w:sz w:val="22"/>
                <w:szCs w:val="22"/>
              </w:rPr>
              <w:t xml:space="preserve"> (является вложенной территорией) или </w:t>
            </w:r>
            <w:r w:rsidRPr="002731CF">
              <w:rPr>
                <w:rFonts w:ascii="Garamond" w:hAnsi="Garamond"/>
                <w:sz w:val="22"/>
                <w:szCs w:val="22"/>
              </w:rPr>
              <w:lastRenderedPageBreak/>
              <w:t xml:space="preserve">в ее состав входит иная часть </w:t>
            </w:r>
            <w:r w:rsidRPr="002731CF">
              <w:rPr>
                <w:rFonts w:ascii="Garamond" w:hAnsi="Garamond"/>
                <w:i/>
                <w:sz w:val="22"/>
                <w:szCs w:val="22"/>
                <w:lang w:val="en-US"/>
              </w:rPr>
              <w:t>a</w:t>
            </w:r>
            <w:r w:rsidRPr="002731CF">
              <w:rPr>
                <w:rFonts w:ascii="Garamond" w:hAnsi="Garamond"/>
                <w:sz w:val="22"/>
                <w:szCs w:val="22"/>
              </w:rPr>
              <w:t xml:space="preserve"> территории ТНГ </w:t>
            </w:r>
            <w:r w:rsidRPr="002731CF">
              <w:rPr>
                <w:rFonts w:ascii="Garamond" w:hAnsi="Garamond"/>
                <w:i/>
                <w:sz w:val="22"/>
                <w:szCs w:val="22"/>
                <w:lang w:val="en-US"/>
              </w:rPr>
              <w:t>z</w:t>
            </w:r>
            <w:r w:rsidRPr="002731CF">
              <w:rPr>
                <w:rFonts w:ascii="Garamond" w:hAnsi="Garamond"/>
                <w:sz w:val="22"/>
                <w:szCs w:val="22"/>
              </w:rPr>
              <w:t xml:space="preserve"> (содержит вложенную территорию), то для таких частей </w:t>
            </w:r>
            <w:r w:rsidRPr="002731CF">
              <w:rPr>
                <w:rFonts w:ascii="Garamond" w:hAnsi="Garamond"/>
                <w:i/>
                <w:sz w:val="22"/>
                <w:szCs w:val="22"/>
                <w:lang w:val="en-US"/>
              </w:rPr>
              <w:t>a</w:t>
            </w:r>
            <w:r w:rsidRPr="002731CF">
              <w:rPr>
                <w:rFonts w:ascii="Garamond" w:hAnsi="Garamond"/>
                <w:sz w:val="22"/>
                <w:szCs w:val="22"/>
              </w:rPr>
              <w:t xml:space="preserve"> территории ТНГ </w:t>
            </w:r>
            <w:r w:rsidRPr="002731CF">
              <w:rPr>
                <w:rFonts w:ascii="Garamond" w:hAnsi="Garamond"/>
                <w:i/>
                <w:sz w:val="22"/>
                <w:szCs w:val="22"/>
                <w:lang w:val="en-US"/>
              </w:rPr>
              <w:t>z</w:t>
            </w:r>
            <w:r w:rsidRPr="002731CF">
              <w:rPr>
                <w:rFonts w:ascii="Garamond" w:hAnsi="Garamond"/>
                <w:sz w:val="22"/>
                <w:szCs w:val="22"/>
              </w:rPr>
              <w:t xml:space="preserve"> следующий алгоритм отбора выполняется в совокупности.</w:t>
            </w:r>
          </w:p>
          <w:p w14:paraId="30E62115" w14:textId="77777777" w:rsidR="00907CC4" w:rsidRPr="002731CF" w:rsidRDefault="00907CC4" w:rsidP="00907CC4">
            <w:pPr>
              <w:spacing w:before="120" w:after="120"/>
              <w:ind w:firstLine="567"/>
              <w:jc w:val="both"/>
              <w:rPr>
                <w:rFonts w:ascii="Garamond" w:eastAsiaTheme="minorEastAsia" w:hAnsi="Garamond"/>
                <w:sz w:val="22"/>
                <w:szCs w:val="22"/>
              </w:rPr>
            </w:pPr>
            <w:r w:rsidRPr="002731CF">
              <w:rPr>
                <w:rFonts w:ascii="Garamond" w:eastAsiaTheme="minorEastAsia" w:hAnsi="Garamond"/>
                <w:sz w:val="22"/>
                <w:szCs w:val="22"/>
              </w:rPr>
              <w:t xml:space="preserve">2.1. Среди генерирующих объектов, расположенных на </w:t>
            </w:r>
            <w:r w:rsidRPr="002731CF">
              <w:rPr>
                <w:rFonts w:ascii="Garamond" w:hAnsi="Garamond"/>
                <w:sz w:val="22"/>
                <w:szCs w:val="22"/>
              </w:rPr>
              <w:t xml:space="preserve">части </w:t>
            </w:r>
            <w:r w:rsidRPr="002731CF">
              <w:rPr>
                <w:rFonts w:ascii="Garamond" w:hAnsi="Garamond"/>
                <w:i/>
                <w:sz w:val="22"/>
                <w:szCs w:val="22"/>
                <w:lang w:val="en-US"/>
              </w:rPr>
              <w:t>a</w:t>
            </w:r>
            <w:r w:rsidRPr="002731CF">
              <w:rPr>
                <w:rFonts w:ascii="Garamond" w:hAnsi="Garamond"/>
                <w:sz w:val="22"/>
                <w:szCs w:val="22"/>
              </w:rPr>
              <w:t xml:space="preserve"> территории ТНГ </w:t>
            </w:r>
            <w:r w:rsidRPr="002731CF">
              <w:rPr>
                <w:rFonts w:ascii="Garamond" w:hAnsi="Garamond"/>
                <w:i/>
                <w:sz w:val="22"/>
                <w:szCs w:val="22"/>
                <w:lang w:val="en-US"/>
              </w:rPr>
              <w:t>z</w:t>
            </w:r>
            <w:r w:rsidRPr="002731CF">
              <w:rPr>
                <w:rFonts w:ascii="Garamond" w:hAnsi="Garamond"/>
                <w:sz w:val="22"/>
                <w:szCs w:val="22"/>
              </w:rPr>
              <w:t>,</w:t>
            </w:r>
            <w:r w:rsidRPr="002731CF">
              <w:rPr>
                <w:rFonts w:ascii="Garamond" w:eastAsiaTheme="minorEastAsia" w:hAnsi="Garamond"/>
                <w:sz w:val="22"/>
                <w:szCs w:val="22"/>
              </w:rPr>
              <w:t xml:space="preserve"> проверяется наличие комбинации объектов </w:t>
            </w:r>
            <m:oMath>
              <m:sSub>
                <m:sSubPr>
                  <m:ctrlPr>
                    <w:rPr>
                      <w:rFonts w:ascii="Cambria Math" w:hAnsi="Cambria Math"/>
                      <w:i/>
                      <w:sz w:val="22"/>
                      <w:szCs w:val="22"/>
                      <w:lang w:val="en-US"/>
                    </w:rPr>
                  </m:ctrlPr>
                </m:sSubPr>
                <m:e>
                  <m:d>
                    <m:dPr>
                      <m:begChr m:val="{"/>
                      <m:endChr m:val="}"/>
                      <m:ctrlPr>
                        <w:rPr>
                          <w:rFonts w:ascii="Cambria Math" w:hAnsi="Cambria Math"/>
                          <w:i/>
                          <w:sz w:val="22"/>
                          <w:szCs w:val="22"/>
                          <w:lang w:val="en-US"/>
                        </w:rPr>
                      </m:ctrlPr>
                    </m:dPr>
                    <m:e>
                      <m:r>
                        <w:rPr>
                          <w:rFonts w:ascii="Cambria Math" w:hAnsi="Cambria Math"/>
                          <w:sz w:val="22"/>
                          <w:szCs w:val="22"/>
                          <w:lang w:val="en-US"/>
                        </w:rPr>
                        <m:t>g</m:t>
                      </m:r>
                    </m:e>
                  </m:d>
                </m:e>
                <m:sub>
                  <m:r>
                    <w:rPr>
                      <w:rFonts w:ascii="Cambria Math" w:hAnsi="Cambria Math"/>
                      <w:sz w:val="22"/>
                      <w:szCs w:val="22"/>
                      <w:lang w:val="en-US"/>
                    </w:rPr>
                    <m:t>A</m:t>
                  </m:r>
                </m:sub>
              </m:sSub>
            </m:oMath>
            <w:r w:rsidRPr="002731CF">
              <w:rPr>
                <w:rFonts w:ascii="Garamond" w:eastAsiaTheme="minorEastAsia" w:hAnsi="Garamond"/>
                <w:sz w:val="22"/>
                <w:szCs w:val="22"/>
              </w:rPr>
              <w:t xml:space="preserve">, последовательно удовлетворяющей следующим критериям: </w:t>
            </w:r>
          </w:p>
          <w:p w14:paraId="0790004B" w14:textId="77777777" w:rsidR="00907CC4" w:rsidRPr="002731CF" w:rsidRDefault="00907CC4" w:rsidP="00907CC4">
            <w:pPr>
              <w:pStyle w:val="af6"/>
              <w:numPr>
                <w:ilvl w:val="0"/>
                <w:numId w:val="33"/>
              </w:numPr>
              <w:spacing w:before="120" w:after="120"/>
              <w:ind w:left="709"/>
              <w:jc w:val="both"/>
              <w:rPr>
                <w:rFonts w:ascii="Garamond" w:eastAsiaTheme="minorEastAsia" w:hAnsi="Garamond"/>
                <w:sz w:val="22"/>
                <w:szCs w:val="22"/>
              </w:rPr>
            </w:pPr>
            <w:r w:rsidRPr="002731CF">
              <w:rPr>
                <w:rFonts w:ascii="Garamond" w:eastAsiaTheme="minorEastAsia" w:hAnsi="Garamond"/>
                <w:sz w:val="22"/>
                <w:szCs w:val="22"/>
              </w:rPr>
              <w:t xml:space="preserve">выполнены условия (2) и (3); </w:t>
            </w:r>
          </w:p>
          <w:p w14:paraId="3A67F2AC" w14:textId="77777777" w:rsidR="00907CC4" w:rsidRPr="002731CF" w:rsidRDefault="00907CC4" w:rsidP="00907CC4">
            <w:pPr>
              <w:pStyle w:val="af6"/>
              <w:numPr>
                <w:ilvl w:val="0"/>
                <w:numId w:val="33"/>
              </w:numPr>
              <w:spacing w:before="120" w:after="120"/>
              <w:ind w:left="709"/>
              <w:jc w:val="both"/>
              <w:rPr>
                <w:rFonts w:ascii="Garamond" w:eastAsiaTheme="minorEastAsia" w:hAnsi="Garamond"/>
                <w:sz w:val="22"/>
                <w:szCs w:val="22"/>
              </w:rPr>
            </w:pPr>
            <w:r w:rsidRPr="002731CF">
              <w:rPr>
                <w:rFonts w:ascii="Garamond" w:eastAsiaTheme="minorEastAsia" w:hAnsi="Garamond"/>
                <w:sz w:val="22"/>
                <w:szCs w:val="22"/>
              </w:rPr>
              <w:t xml:space="preserve">содержит наименьшее среди всех комбинаций, удовлетворяющих первому буллиту, значение максимального номера </w:t>
            </w:r>
            <m:oMath>
              <m:r>
                <w:rPr>
                  <w:rFonts w:ascii="Cambria Math" w:hAnsi="Cambria Math"/>
                  <w:sz w:val="22"/>
                  <w:szCs w:val="22"/>
                </w:rPr>
                <m:t>n</m:t>
              </m:r>
            </m:oMath>
            <w:r w:rsidRPr="002731CF">
              <w:rPr>
                <w:rFonts w:ascii="Garamond" w:eastAsiaTheme="minorEastAsia" w:hAnsi="Garamond"/>
                <w:sz w:val="22"/>
                <w:szCs w:val="22"/>
              </w:rPr>
              <w:t xml:space="preserve"> входящих в нее объектов;</w:t>
            </w:r>
          </w:p>
          <w:p w14:paraId="40D57784" w14:textId="77777777" w:rsidR="00907CC4" w:rsidRPr="002731CF" w:rsidRDefault="00907CC4" w:rsidP="00907CC4">
            <w:pPr>
              <w:pStyle w:val="af6"/>
              <w:numPr>
                <w:ilvl w:val="0"/>
                <w:numId w:val="33"/>
              </w:numPr>
              <w:spacing w:before="120" w:after="120"/>
              <w:ind w:left="709"/>
              <w:jc w:val="both"/>
              <w:rPr>
                <w:rFonts w:ascii="Garamond" w:eastAsiaTheme="minorEastAsia" w:hAnsi="Garamond"/>
                <w:sz w:val="22"/>
                <w:szCs w:val="22"/>
              </w:rPr>
            </w:pPr>
            <w:r w:rsidRPr="002731CF">
              <w:rPr>
                <w:rFonts w:ascii="Garamond" w:eastAsiaTheme="minorEastAsia" w:hAnsi="Garamond"/>
                <w:sz w:val="22"/>
                <w:szCs w:val="22"/>
              </w:rPr>
              <w:t xml:space="preserve">обладает наименьшим среди всех комбинаций, удовлетворяющих второму буллиту, значением совокупного </w:t>
            </w:r>
            <w:r w:rsidRPr="002731CF">
              <w:rPr>
                <w:rFonts w:ascii="Garamond" w:hAnsi="Garamond"/>
                <w:sz w:val="22"/>
                <w:szCs w:val="22"/>
              </w:rPr>
              <w:t>объема установленной мощности генерирующих объектов</w:t>
            </w:r>
            <w:r w:rsidRPr="002731CF">
              <w:rPr>
                <w:rFonts w:ascii="Garamond" w:eastAsiaTheme="minorEastAsia" w:hAnsi="Garamond"/>
                <w:sz w:val="22"/>
                <w:szCs w:val="22"/>
              </w:rPr>
              <w:t>;</w:t>
            </w:r>
          </w:p>
          <w:p w14:paraId="5856E449" w14:textId="77777777" w:rsidR="00907CC4" w:rsidRPr="002731CF" w:rsidRDefault="00907CC4" w:rsidP="00907CC4">
            <w:pPr>
              <w:pStyle w:val="af6"/>
              <w:numPr>
                <w:ilvl w:val="0"/>
                <w:numId w:val="33"/>
              </w:numPr>
              <w:spacing w:before="120" w:after="120"/>
              <w:ind w:left="709"/>
              <w:jc w:val="both"/>
              <w:rPr>
                <w:rFonts w:ascii="Garamond" w:eastAsiaTheme="minorEastAsia" w:hAnsi="Garamond"/>
                <w:sz w:val="22"/>
                <w:szCs w:val="22"/>
              </w:rPr>
            </w:pPr>
            <w:r w:rsidRPr="002731CF">
              <w:rPr>
                <w:rFonts w:ascii="Garamond" w:eastAsiaTheme="minorEastAsia" w:hAnsi="Garamond"/>
                <w:sz w:val="22"/>
                <w:szCs w:val="22"/>
              </w:rPr>
              <w:t xml:space="preserve">содержит объект с наименьшим номером </w:t>
            </w:r>
            <m:oMath>
              <m:sSub>
                <m:sSubPr>
                  <m:ctrlPr>
                    <w:rPr>
                      <w:rFonts w:ascii="Cambria Math" w:eastAsiaTheme="minorEastAsia" w:hAnsi="Cambria Math"/>
                      <w:i/>
                      <w:sz w:val="22"/>
                      <w:szCs w:val="22"/>
                    </w:rPr>
                  </m:ctrlPr>
                </m:sSubPr>
                <m:e>
                  <m:r>
                    <w:rPr>
                      <w:rFonts w:ascii="Cambria Math" w:eastAsiaTheme="minorEastAsia" w:hAnsi="Cambria Math"/>
                      <w:sz w:val="22"/>
                      <w:szCs w:val="22"/>
                    </w:rPr>
                    <m:t>n</m:t>
                  </m:r>
                </m:e>
                <m:sub>
                  <m:r>
                    <w:rPr>
                      <w:rFonts w:ascii="Cambria Math" w:eastAsiaTheme="minorEastAsia" w:hAnsi="Cambria Math"/>
                      <w:sz w:val="22"/>
                      <w:szCs w:val="22"/>
                      <w:lang w:val="en-US"/>
                    </w:rPr>
                    <m:t>i</m:t>
                  </m:r>
                </m:sub>
              </m:sSub>
            </m:oMath>
            <w:r w:rsidRPr="002731CF">
              <w:rPr>
                <w:rFonts w:ascii="Garamond" w:eastAsiaTheme="minorEastAsia" w:hAnsi="Garamond"/>
                <w:sz w:val="22"/>
                <w:szCs w:val="22"/>
              </w:rPr>
              <w:t xml:space="preserve"> (номер </w:t>
            </w:r>
            <m:oMath>
              <m:r>
                <w:rPr>
                  <w:rFonts w:ascii="Cambria Math" w:eastAsiaTheme="minorEastAsia" w:hAnsi="Cambria Math"/>
                  <w:sz w:val="22"/>
                  <w:szCs w:val="22"/>
                </w:rPr>
                <m:t>i</m:t>
              </m:r>
            </m:oMath>
            <w:r w:rsidRPr="002731CF">
              <w:rPr>
                <w:rFonts w:ascii="Garamond" w:eastAsiaTheme="minorEastAsia" w:hAnsi="Garamond"/>
                <w:sz w:val="22"/>
                <w:szCs w:val="22"/>
              </w:rPr>
              <w:t xml:space="preserve"> присваивается генерирующим объектам  в составе каждой комбинации последовательно в порядке убывания номеров </w:t>
            </w:r>
            <m:oMath>
              <m:r>
                <w:rPr>
                  <w:rFonts w:ascii="Cambria Math" w:eastAsiaTheme="minorEastAsia" w:hAnsi="Cambria Math"/>
                  <w:sz w:val="22"/>
                  <w:szCs w:val="22"/>
                </w:rPr>
                <m:t>n</m:t>
              </m:r>
            </m:oMath>
            <w:r w:rsidRPr="002731CF">
              <w:rPr>
                <w:rFonts w:ascii="Garamond" w:eastAsiaTheme="minorEastAsia" w:hAnsi="Garamond"/>
                <w:sz w:val="22"/>
                <w:szCs w:val="22"/>
              </w:rPr>
              <w:t xml:space="preserve">: </w:t>
            </w:r>
            <m:oMath>
              <m:r>
                <w:rPr>
                  <w:rFonts w:ascii="Cambria Math" w:eastAsiaTheme="minorEastAsia" w:hAnsi="Cambria Math"/>
                  <w:sz w:val="22"/>
                  <w:szCs w:val="22"/>
                </w:rPr>
                <m:t>i=1</m:t>
              </m:r>
            </m:oMath>
            <w:r w:rsidRPr="002731CF">
              <w:rPr>
                <w:rFonts w:ascii="Garamond" w:eastAsiaTheme="minorEastAsia" w:hAnsi="Garamond"/>
                <w:sz w:val="22"/>
                <w:szCs w:val="22"/>
              </w:rPr>
              <w:t xml:space="preserve"> для максимального номера </w:t>
            </w:r>
            <m:oMath>
              <m:r>
                <w:rPr>
                  <w:rFonts w:ascii="Cambria Math" w:hAnsi="Cambria Math"/>
                  <w:sz w:val="22"/>
                  <w:szCs w:val="22"/>
                </w:rPr>
                <m:t>n</m:t>
              </m:r>
            </m:oMath>
            <w:r w:rsidRPr="002731CF">
              <w:rPr>
                <w:rFonts w:ascii="Garamond" w:eastAsiaTheme="minorEastAsia" w:hAnsi="Garamond"/>
                <w:sz w:val="22"/>
                <w:szCs w:val="22"/>
              </w:rPr>
              <w:t xml:space="preserve">) для некоторого </w:t>
            </w:r>
            <m:oMath>
              <m:r>
                <w:rPr>
                  <w:rFonts w:ascii="Cambria Math" w:eastAsiaTheme="minorEastAsia" w:hAnsi="Cambria Math"/>
                  <w:sz w:val="22"/>
                  <w:szCs w:val="22"/>
                </w:rPr>
                <m:t>i</m:t>
              </m:r>
            </m:oMath>
            <w:r w:rsidRPr="002731CF">
              <w:rPr>
                <w:rFonts w:ascii="Garamond" w:eastAsiaTheme="minorEastAsia" w:hAnsi="Garamond"/>
                <w:sz w:val="22"/>
                <w:szCs w:val="22"/>
              </w:rPr>
              <w:t xml:space="preserve"> среди всех комбинаций, удовлетворяющих третьему буллиту. При этом, если для некоторой комбинации генерирующий объект с номером </w:t>
            </w:r>
            <m:oMath>
              <m:r>
                <w:rPr>
                  <w:rFonts w:ascii="Cambria Math" w:eastAsiaTheme="minorEastAsia" w:hAnsi="Cambria Math"/>
                  <w:sz w:val="22"/>
                  <w:szCs w:val="22"/>
                </w:rPr>
                <m:t>i</m:t>
              </m:r>
            </m:oMath>
            <w:r w:rsidRPr="002731CF">
              <w:rPr>
                <w:rFonts w:ascii="Garamond" w:eastAsiaTheme="minorEastAsia" w:hAnsi="Garamond"/>
                <w:sz w:val="22"/>
                <w:szCs w:val="22"/>
              </w:rPr>
              <w:t xml:space="preserve"> отсутствует, выбирается комбинация, которая содержит объект с номером </w:t>
            </w:r>
            <m:oMath>
              <m:r>
                <w:rPr>
                  <w:rFonts w:ascii="Cambria Math" w:eastAsiaTheme="minorEastAsia" w:hAnsi="Cambria Math"/>
                  <w:sz w:val="22"/>
                  <w:szCs w:val="22"/>
                </w:rPr>
                <m:t>i</m:t>
              </m:r>
            </m:oMath>
            <w:r w:rsidRPr="002731CF">
              <w:rPr>
                <w:rFonts w:ascii="Garamond" w:eastAsiaTheme="minorEastAsia" w:hAnsi="Garamond"/>
                <w:sz w:val="22"/>
                <w:szCs w:val="22"/>
              </w:rPr>
              <w:t xml:space="preserve">. </w:t>
            </w:r>
          </w:p>
          <w:p w14:paraId="18809C7D" w14:textId="77777777" w:rsidR="00907CC4" w:rsidRPr="002731CF" w:rsidRDefault="00907CC4" w:rsidP="00907CC4">
            <w:pPr>
              <w:spacing w:before="120" w:after="120"/>
              <w:ind w:firstLine="488"/>
              <w:jc w:val="both"/>
              <w:rPr>
                <w:rFonts w:ascii="Garamond" w:eastAsiaTheme="minorEastAsia" w:hAnsi="Garamond"/>
                <w:sz w:val="22"/>
                <w:szCs w:val="22"/>
              </w:rPr>
            </w:pPr>
            <w:r w:rsidRPr="002731CF">
              <w:rPr>
                <w:rFonts w:ascii="Garamond" w:eastAsiaTheme="minorEastAsia" w:hAnsi="Garamond"/>
                <w:sz w:val="22"/>
                <w:szCs w:val="22"/>
              </w:rPr>
              <w:t xml:space="preserve">2.2. Если комбинация, удовлетворяющая критериям подп. 2.1 настоящего пункта, существует, то проверяется наличие комбинации </w:t>
            </w:r>
            <m:oMath>
              <m:sSub>
                <m:sSubPr>
                  <m:ctrlPr>
                    <w:rPr>
                      <w:rFonts w:ascii="Cambria Math" w:eastAsiaTheme="minorEastAsia" w:hAnsi="Cambria Math"/>
                      <w:sz w:val="22"/>
                      <w:szCs w:val="22"/>
                    </w:rPr>
                  </m:ctrlPr>
                </m:sSubPr>
                <m:e>
                  <m:d>
                    <m:dPr>
                      <m:begChr m:val="{"/>
                      <m:endChr m:val="}"/>
                      <m:ctrlPr>
                        <w:rPr>
                          <w:rFonts w:ascii="Cambria Math" w:eastAsiaTheme="minorEastAsia" w:hAnsi="Cambria Math"/>
                          <w:sz w:val="22"/>
                          <w:szCs w:val="22"/>
                        </w:rPr>
                      </m:ctrlPr>
                    </m:dPr>
                    <m:e>
                      <m:r>
                        <w:rPr>
                          <w:rFonts w:ascii="Cambria Math" w:eastAsiaTheme="minorEastAsia" w:hAnsi="Cambria Math"/>
                          <w:sz w:val="22"/>
                          <w:szCs w:val="22"/>
                        </w:rPr>
                        <m:t>g</m:t>
                      </m:r>
                    </m:e>
                  </m:d>
                </m:e>
                <m:sub>
                  <m:r>
                    <w:rPr>
                      <w:rFonts w:ascii="Cambria Math" w:eastAsiaTheme="minorEastAsia" w:hAnsi="Cambria Math"/>
                      <w:sz w:val="22"/>
                      <w:szCs w:val="22"/>
                    </w:rPr>
                    <m:t>A</m:t>
                  </m:r>
                </m:sub>
              </m:sSub>
            </m:oMath>
            <w:r w:rsidRPr="002731CF">
              <w:rPr>
                <w:rFonts w:ascii="Garamond" w:eastAsiaTheme="minorEastAsia" w:hAnsi="Garamond"/>
                <w:sz w:val="22"/>
                <w:szCs w:val="22"/>
              </w:rPr>
              <w:t xml:space="preserve"> такой, что выполнено условие (2), в том числе </w:t>
            </w:r>
            <m:oMath>
              <m:sSub>
                <m:sSubPr>
                  <m:ctrlPr>
                    <w:rPr>
                      <w:rFonts w:ascii="Cambria Math" w:eastAsiaTheme="minorEastAsia" w:hAnsi="Cambria Math"/>
                      <w:sz w:val="22"/>
                      <w:szCs w:val="22"/>
                    </w:rPr>
                  </m:ctrlPr>
                </m:sSubPr>
                <m:e>
                  <m:d>
                    <m:dPr>
                      <m:begChr m:val="{"/>
                      <m:endChr m:val="}"/>
                      <m:ctrlPr>
                        <w:rPr>
                          <w:rFonts w:ascii="Cambria Math" w:eastAsiaTheme="minorEastAsia" w:hAnsi="Cambria Math"/>
                          <w:sz w:val="22"/>
                          <w:szCs w:val="22"/>
                        </w:rPr>
                      </m:ctrlPr>
                    </m:dPr>
                    <m:e>
                      <m:r>
                        <w:rPr>
                          <w:rFonts w:ascii="Cambria Math" w:eastAsiaTheme="minorEastAsia" w:hAnsi="Cambria Math"/>
                          <w:sz w:val="22"/>
                          <w:szCs w:val="22"/>
                        </w:rPr>
                        <m:t>g</m:t>
                      </m:r>
                    </m:e>
                  </m:d>
                </m:e>
                <m:sub>
                  <m:r>
                    <w:rPr>
                      <w:rFonts w:ascii="Cambria Math" w:eastAsiaTheme="minorEastAsia" w:hAnsi="Cambria Math"/>
                      <w:sz w:val="22"/>
                      <w:szCs w:val="22"/>
                    </w:rPr>
                    <m:t>A</m:t>
                  </m:r>
                </m:sub>
              </m:sSub>
              <m:r>
                <m:rPr>
                  <m:sty m:val="p"/>
                </m:rPr>
                <w:rPr>
                  <w:rFonts w:ascii="Cambria Math" w:eastAsiaTheme="minorEastAsia" w:hAnsi="Cambria Math"/>
                  <w:sz w:val="22"/>
                  <w:szCs w:val="22"/>
                </w:rPr>
                <m:t>=∅</m:t>
              </m:r>
            </m:oMath>
            <w:r w:rsidRPr="002731CF">
              <w:rPr>
                <w:rFonts w:ascii="Garamond" w:eastAsiaTheme="minorEastAsia" w:hAnsi="Garamond"/>
                <w:sz w:val="22"/>
                <w:szCs w:val="22"/>
              </w:rPr>
              <w:t>.</w:t>
            </w:r>
          </w:p>
          <w:p w14:paraId="19002454" w14:textId="77777777" w:rsidR="00907CC4" w:rsidRPr="002731CF" w:rsidRDefault="00907CC4" w:rsidP="00907CC4">
            <w:pPr>
              <w:spacing w:before="120" w:after="120"/>
              <w:ind w:firstLine="488"/>
              <w:jc w:val="both"/>
              <w:rPr>
                <w:rFonts w:ascii="Garamond" w:eastAsiaTheme="minorEastAsia" w:hAnsi="Garamond"/>
                <w:sz w:val="22"/>
                <w:szCs w:val="22"/>
              </w:rPr>
            </w:pPr>
            <w:r w:rsidRPr="002731CF">
              <w:rPr>
                <w:rFonts w:ascii="Garamond" w:eastAsiaTheme="minorEastAsia" w:hAnsi="Garamond"/>
                <w:sz w:val="22"/>
                <w:szCs w:val="22"/>
              </w:rPr>
              <w:t xml:space="preserve">2.3. Всем генерирующим объектам, включенным в комбинацию </w:t>
            </w:r>
            <m:oMath>
              <m:sSub>
                <m:sSubPr>
                  <m:ctrlPr>
                    <w:rPr>
                      <w:rFonts w:ascii="Cambria Math" w:eastAsiaTheme="minorEastAsia" w:hAnsi="Cambria Math"/>
                      <w:sz w:val="22"/>
                      <w:szCs w:val="22"/>
                    </w:rPr>
                  </m:ctrlPr>
                </m:sSubPr>
                <m:e>
                  <m:d>
                    <m:dPr>
                      <m:begChr m:val="{"/>
                      <m:endChr m:val="}"/>
                      <m:ctrlPr>
                        <w:rPr>
                          <w:rFonts w:ascii="Cambria Math" w:eastAsiaTheme="minorEastAsia" w:hAnsi="Cambria Math"/>
                          <w:sz w:val="22"/>
                          <w:szCs w:val="22"/>
                        </w:rPr>
                      </m:ctrlPr>
                    </m:dPr>
                    <m:e>
                      <m:r>
                        <w:rPr>
                          <w:rFonts w:ascii="Cambria Math" w:eastAsiaTheme="minorEastAsia" w:hAnsi="Cambria Math"/>
                          <w:sz w:val="22"/>
                          <w:szCs w:val="22"/>
                        </w:rPr>
                        <m:t>g</m:t>
                      </m:r>
                    </m:e>
                  </m:d>
                </m:e>
                <m:sub>
                  <m:r>
                    <w:rPr>
                      <w:rFonts w:ascii="Cambria Math" w:eastAsiaTheme="minorEastAsia" w:hAnsi="Cambria Math"/>
                      <w:sz w:val="22"/>
                      <w:szCs w:val="22"/>
                    </w:rPr>
                    <m:t>A</m:t>
                  </m:r>
                </m:sub>
              </m:sSub>
            </m:oMath>
            <w:r w:rsidRPr="002731CF">
              <w:rPr>
                <w:rFonts w:ascii="Garamond" w:eastAsiaTheme="minorEastAsia" w:hAnsi="Garamond"/>
                <w:sz w:val="22"/>
                <w:szCs w:val="22"/>
              </w:rPr>
              <w:t xml:space="preserve">, присваивается индикатор включения в перечень отобранных генерирующих объектов </w:t>
            </w:r>
            <m:oMath>
              <m:sSub>
                <m:sSubPr>
                  <m:ctrlPr>
                    <w:rPr>
                      <w:rFonts w:ascii="Cambria Math" w:eastAsiaTheme="minorEastAsia" w:hAnsi="Cambria Math"/>
                      <w:sz w:val="22"/>
                      <w:szCs w:val="22"/>
                    </w:rPr>
                  </m:ctrlPr>
                </m:sSubPr>
                <m:e>
                  <m:r>
                    <w:rPr>
                      <w:rFonts w:ascii="Cambria Math" w:eastAsiaTheme="minorEastAsia" w:hAnsi="Cambria Math"/>
                      <w:sz w:val="22"/>
                      <w:szCs w:val="22"/>
                    </w:rPr>
                    <m:t>s</m:t>
                  </m:r>
                </m:e>
                <m:sub>
                  <m:sSub>
                    <m:sSubPr>
                      <m:ctrlPr>
                        <w:rPr>
                          <w:rFonts w:ascii="Cambria Math" w:eastAsiaTheme="minorEastAsia" w:hAnsi="Cambria Math"/>
                          <w:sz w:val="22"/>
                          <w:szCs w:val="22"/>
                        </w:rPr>
                      </m:ctrlPr>
                    </m:sSubPr>
                    <m:e>
                      <m:r>
                        <w:rPr>
                          <w:rFonts w:ascii="Cambria Math" w:eastAsiaTheme="minorEastAsia" w:hAnsi="Cambria Math"/>
                          <w:sz w:val="22"/>
                          <w:szCs w:val="22"/>
                        </w:rPr>
                        <m:t>g</m:t>
                      </m:r>
                    </m:e>
                    <m:sub>
                      <m:r>
                        <w:rPr>
                          <w:rFonts w:ascii="Cambria Math" w:eastAsiaTheme="minorEastAsia" w:hAnsi="Cambria Math"/>
                          <w:sz w:val="22"/>
                          <w:szCs w:val="22"/>
                        </w:rPr>
                        <m:t>n</m:t>
                      </m:r>
                    </m:sub>
                  </m:sSub>
                </m:sub>
              </m:sSub>
              <m:r>
                <m:rPr>
                  <m:sty m:val="p"/>
                </m:rPr>
                <w:rPr>
                  <w:rFonts w:ascii="Cambria Math" w:eastAsiaTheme="minorEastAsia" w:hAnsi="Cambria Math"/>
                  <w:sz w:val="22"/>
                  <w:szCs w:val="22"/>
                </w:rPr>
                <m:t>=1</m:t>
              </m:r>
            </m:oMath>
            <w:r w:rsidRPr="002731CF">
              <w:rPr>
                <w:rFonts w:ascii="Garamond" w:eastAsiaTheme="minorEastAsia" w:hAnsi="Garamond"/>
                <w:sz w:val="22"/>
                <w:szCs w:val="22"/>
              </w:rPr>
              <w:t>.</w:t>
            </w:r>
          </w:p>
          <w:p w14:paraId="357E77D8" w14:textId="77777777" w:rsidR="00907CC4" w:rsidRPr="002731CF" w:rsidRDefault="00907CC4" w:rsidP="00907CC4">
            <w:pPr>
              <w:spacing w:before="120" w:after="120"/>
              <w:ind w:firstLine="488"/>
              <w:jc w:val="both"/>
              <w:rPr>
                <w:rFonts w:ascii="Garamond" w:hAnsi="Garamond"/>
                <w:sz w:val="22"/>
                <w:szCs w:val="22"/>
              </w:rPr>
            </w:pPr>
            <w:r w:rsidRPr="002731CF">
              <w:rPr>
                <w:rFonts w:ascii="Garamond" w:eastAsiaTheme="minorEastAsia" w:hAnsi="Garamond"/>
                <w:sz w:val="22"/>
                <w:szCs w:val="22"/>
              </w:rPr>
              <w:t xml:space="preserve">Все иные объекты с номерами </w:t>
            </w:r>
            <m:oMath>
              <m:r>
                <w:rPr>
                  <w:rFonts w:ascii="Cambria Math" w:hAnsi="Cambria Math"/>
                  <w:sz w:val="22"/>
                  <w:szCs w:val="22"/>
                </w:rPr>
                <m:t>n∈</m:t>
              </m:r>
              <m:d>
                <m:dPr>
                  <m:begChr m:val="{"/>
                  <m:endChr m:val="}"/>
                  <m:ctrlPr>
                    <w:rPr>
                      <w:rFonts w:ascii="Cambria Math" w:hAnsi="Cambria Math"/>
                      <w:i/>
                      <w:sz w:val="22"/>
                      <w:szCs w:val="22"/>
                    </w:rPr>
                  </m:ctrlPr>
                </m:dPr>
                <m:e>
                  <m:r>
                    <w:rPr>
                      <w:rFonts w:ascii="Cambria Math" w:eastAsiaTheme="minorHAnsi" w:hAnsi="Cambria Math" w:cstheme="minorBidi"/>
                      <w:sz w:val="22"/>
                      <w:szCs w:val="22"/>
                    </w:rPr>
                    <m:t>1</m:t>
                  </m:r>
                  <m:r>
                    <w:rPr>
                      <w:rFonts w:ascii="Cambria Math" w:hAnsi="Cambria Math"/>
                      <w:sz w:val="22"/>
                      <w:szCs w:val="22"/>
                    </w:rPr>
                    <m:t>…N</m:t>
                  </m:r>
                </m:e>
                <m:e>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sz w:val="22"/>
                      <w:szCs w:val="22"/>
                    </w:rPr>
                    <m:t>∉</m:t>
                  </m:r>
                  <m:sSub>
                    <m:sSubPr>
                      <m:ctrlPr>
                        <w:rPr>
                          <w:rFonts w:ascii="Cambria Math" w:hAnsi="Cambria Math"/>
                          <w:i/>
                          <w:sz w:val="22"/>
                          <w:szCs w:val="22"/>
                          <w:lang w:val="en-US"/>
                        </w:rPr>
                      </m:ctrlPr>
                    </m:sSubPr>
                    <m:e>
                      <m:d>
                        <m:dPr>
                          <m:begChr m:val="{"/>
                          <m:endChr m:val="}"/>
                          <m:ctrlPr>
                            <w:rPr>
                              <w:rFonts w:ascii="Cambria Math" w:hAnsi="Cambria Math"/>
                              <w:i/>
                              <w:sz w:val="22"/>
                              <w:szCs w:val="22"/>
                              <w:lang w:val="en-US"/>
                            </w:rPr>
                          </m:ctrlPr>
                        </m:dPr>
                        <m:e>
                          <m:r>
                            <w:rPr>
                              <w:rFonts w:ascii="Cambria Math" w:hAnsi="Cambria Math"/>
                              <w:sz w:val="22"/>
                              <w:szCs w:val="22"/>
                              <w:lang w:val="en-US"/>
                            </w:rPr>
                            <m:t>g</m:t>
                          </m:r>
                        </m:e>
                      </m:d>
                    </m:e>
                    <m:sub>
                      <m:r>
                        <w:rPr>
                          <w:rFonts w:ascii="Cambria Math" w:hAnsi="Cambria Math"/>
                          <w:sz w:val="22"/>
                          <w:szCs w:val="22"/>
                          <w:lang w:val="en-US"/>
                        </w:rPr>
                        <m:t>A</m:t>
                      </m:r>
                    </m:sub>
                  </m:sSub>
                </m:e>
              </m:d>
            </m:oMath>
            <w:r w:rsidRPr="002731CF">
              <w:rPr>
                <w:rFonts w:ascii="Garamond" w:eastAsiaTheme="minorEastAsia" w:hAnsi="Garamond"/>
                <w:sz w:val="22"/>
                <w:szCs w:val="22"/>
              </w:rPr>
              <w:t xml:space="preserve"> </w:t>
            </w:r>
            <w:r w:rsidRPr="002731CF">
              <w:rPr>
                <w:rFonts w:ascii="Garamond" w:hAnsi="Garamond"/>
                <w:sz w:val="22"/>
                <w:szCs w:val="22"/>
              </w:rPr>
              <w:t xml:space="preserve">последовательно, начиная с наименьшего значения номера, включаются в отбор в порядке, указанном в подпункте 1 настоящего пункта. </w:t>
            </w:r>
          </w:p>
          <w:p w14:paraId="4FC85E54" w14:textId="77777777" w:rsidR="00907CC4" w:rsidRPr="002731CF" w:rsidRDefault="00907CC4" w:rsidP="00907CC4">
            <w:pPr>
              <w:spacing w:before="120" w:after="120"/>
              <w:ind w:firstLine="488"/>
              <w:jc w:val="both"/>
              <w:rPr>
                <w:rFonts w:ascii="Garamond" w:hAnsi="Garamond"/>
                <w:sz w:val="22"/>
                <w:szCs w:val="22"/>
              </w:rPr>
            </w:pPr>
            <w:r w:rsidRPr="002731CF">
              <w:rPr>
                <w:rFonts w:ascii="Garamond" w:hAnsi="Garamond"/>
                <w:sz w:val="22"/>
                <w:szCs w:val="22"/>
              </w:rPr>
              <w:t xml:space="preserve">В случае если </w:t>
            </w:r>
            <m:oMath>
              <m:sSub>
                <m:sSubPr>
                  <m:ctrlPr>
                    <w:rPr>
                      <w:rFonts w:ascii="Cambria Math" w:hAnsi="Cambria Math"/>
                      <w:i/>
                      <w:sz w:val="22"/>
                      <w:szCs w:val="22"/>
                      <w:lang w:val="en-US"/>
                    </w:rPr>
                  </m:ctrlPr>
                </m:sSubPr>
                <m:e>
                  <m:d>
                    <m:dPr>
                      <m:begChr m:val="{"/>
                      <m:endChr m:val="}"/>
                      <m:ctrlPr>
                        <w:rPr>
                          <w:rFonts w:ascii="Cambria Math" w:hAnsi="Cambria Math"/>
                          <w:i/>
                          <w:sz w:val="22"/>
                          <w:szCs w:val="22"/>
                          <w:lang w:val="en-US"/>
                        </w:rPr>
                      </m:ctrlPr>
                    </m:dPr>
                    <m:e>
                      <m:r>
                        <w:rPr>
                          <w:rFonts w:ascii="Cambria Math" w:hAnsi="Cambria Math"/>
                          <w:sz w:val="22"/>
                          <w:szCs w:val="22"/>
                          <w:lang w:val="en-US"/>
                        </w:rPr>
                        <m:t>g</m:t>
                      </m:r>
                    </m:e>
                  </m:d>
                </m:e>
                <m:sub>
                  <m:r>
                    <w:rPr>
                      <w:rFonts w:ascii="Cambria Math" w:hAnsi="Cambria Math"/>
                      <w:sz w:val="22"/>
                      <w:szCs w:val="22"/>
                      <w:lang w:val="en-US"/>
                    </w:rPr>
                    <m:t>A</m:t>
                  </m:r>
                </m:sub>
              </m:sSub>
            </m:oMath>
            <w:r w:rsidRPr="002731CF">
              <w:rPr>
                <w:rFonts w:ascii="Garamond" w:hAnsi="Garamond"/>
                <w:sz w:val="22"/>
                <w:szCs w:val="22"/>
              </w:rPr>
              <w:t xml:space="preserve"> удовлетворяет критериям подп. 2.2 настоящего пункта, проверка условия (3) для такой части </w:t>
            </w:r>
            <w:r w:rsidRPr="002731CF">
              <w:rPr>
                <w:rFonts w:ascii="Garamond" w:hAnsi="Garamond"/>
                <w:i/>
                <w:sz w:val="22"/>
                <w:szCs w:val="22"/>
                <w:lang w:val="en-US"/>
              </w:rPr>
              <w:t>a</w:t>
            </w:r>
            <w:r w:rsidRPr="002731CF">
              <w:rPr>
                <w:rFonts w:ascii="Garamond" w:hAnsi="Garamond"/>
                <w:sz w:val="22"/>
                <w:szCs w:val="22"/>
              </w:rPr>
              <w:t xml:space="preserve"> территории ТНГ </w:t>
            </w:r>
            <w:r w:rsidRPr="002731CF">
              <w:rPr>
                <w:rFonts w:ascii="Garamond" w:hAnsi="Garamond"/>
                <w:i/>
                <w:sz w:val="22"/>
                <w:szCs w:val="22"/>
                <w:lang w:val="en-US"/>
              </w:rPr>
              <w:t>z</w:t>
            </w:r>
            <w:r w:rsidRPr="002731CF">
              <w:rPr>
                <w:rFonts w:ascii="Garamond" w:hAnsi="Garamond"/>
                <w:sz w:val="22"/>
                <w:szCs w:val="22"/>
              </w:rPr>
              <w:t xml:space="preserve"> не осуществляется. </w:t>
            </w:r>
            <w:r w:rsidRPr="002731CF">
              <w:rPr>
                <w:rFonts w:ascii="Garamond" w:eastAsiaTheme="minorEastAsia" w:hAnsi="Garamond"/>
                <w:sz w:val="22"/>
                <w:szCs w:val="22"/>
              </w:rPr>
              <w:t xml:space="preserve">При этом величина объема </w:t>
            </w:r>
            <w:r w:rsidRPr="002731CF">
              <w:rPr>
                <w:rFonts w:ascii="Garamond" w:hAnsi="Garamond"/>
                <w:sz w:val="22"/>
                <w:szCs w:val="22"/>
              </w:rPr>
              <w:t xml:space="preserve">мощности, необходимой к </w:t>
            </w:r>
            <w:r w:rsidRPr="002731CF">
              <w:rPr>
                <w:rFonts w:ascii="Garamond" w:hAnsi="Garamond"/>
                <w:sz w:val="22"/>
                <w:szCs w:val="22"/>
              </w:rPr>
              <w:lastRenderedPageBreak/>
              <w:t xml:space="preserve">отбору и не отобранной по итогам КОМ НГО по части </w:t>
            </w:r>
            <w:r w:rsidRPr="002731CF">
              <w:rPr>
                <w:rFonts w:ascii="Garamond" w:hAnsi="Garamond"/>
                <w:i/>
                <w:sz w:val="22"/>
                <w:szCs w:val="22"/>
                <w:lang w:val="en-US"/>
              </w:rPr>
              <w:t>a</w:t>
            </w:r>
            <w:r w:rsidRPr="002731CF">
              <w:rPr>
                <w:rFonts w:ascii="Garamond" w:hAnsi="Garamond"/>
                <w:sz w:val="22"/>
                <w:szCs w:val="22"/>
              </w:rPr>
              <w:t xml:space="preserve"> территории ТНГ </w:t>
            </w:r>
            <w:r w:rsidRPr="002731CF">
              <w:rPr>
                <w:rFonts w:ascii="Garamond" w:hAnsi="Garamond"/>
                <w:i/>
                <w:sz w:val="22"/>
                <w:szCs w:val="22"/>
                <w:lang w:val="en-US"/>
              </w:rPr>
              <w:t>z</w:t>
            </w:r>
            <w:r w:rsidRPr="002731CF">
              <w:rPr>
                <w:rFonts w:ascii="Garamond" w:hAnsi="Garamond"/>
                <w:sz w:val="22"/>
                <w:szCs w:val="22"/>
              </w:rPr>
              <w:t xml:space="preserve">, </w:t>
            </w:r>
            <m:oMath>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a,z</m:t>
                  </m:r>
                </m:sub>
                <m:sup>
                  <m:r>
                    <w:rPr>
                      <w:rFonts w:ascii="Cambria Math" w:hAnsi="Cambria Math"/>
                      <w:sz w:val="22"/>
                      <w:szCs w:val="22"/>
                    </w:rPr>
                    <m:t>дефицит</m:t>
                  </m:r>
                </m:sup>
              </m:sSubSup>
            </m:oMath>
            <w:r w:rsidRPr="002731CF">
              <w:rPr>
                <w:rFonts w:ascii="Garamond" w:hAnsi="Garamond"/>
                <w:sz w:val="22"/>
                <w:szCs w:val="22"/>
              </w:rPr>
              <w:t xml:space="preserve"> определяется равной:</w:t>
            </w:r>
          </w:p>
          <w:p w14:paraId="54D79395" w14:textId="77777777" w:rsidR="00907CC4" w:rsidRPr="002731CF" w:rsidRDefault="00B41D93" w:rsidP="00907CC4">
            <w:pPr>
              <w:spacing w:before="120" w:after="120"/>
              <w:ind w:firstLine="567"/>
              <w:jc w:val="both"/>
              <w:rPr>
                <w:rFonts w:ascii="Garamond" w:eastAsiaTheme="minorEastAsia" w:hAnsi="Garamond"/>
                <w:sz w:val="22"/>
                <w:szCs w:val="22"/>
              </w:rPr>
            </w:pPr>
            <m:oMathPara>
              <m:oMath>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a,z</m:t>
                    </m:r>
                  </m:sub>
                  <m:sup>
                    <m:r>
                      <w:rPr>
                        <w:rFonts w:ascii="Cambria Math" w:hAnsi="Cambria Math"/>
                        <w:sz w:val="22"/>
                        <w:szCs w:val="22"/>
                      </w:rPr>
                      <m:t>дефицит</m:t>
                    </m:r>
                  </m:sup>
                </m:sSubSup>
                <m:r>
                  <w:rPr>
                    <w:rFonts w:ascii="Cambria Math" w:hAnsi="Cambria Math"/>
                    <w:sz w:val="22"/>
                    <w:szCs w:val="22"/>
                  </w:rPr>
                  <m:t>=</m:t>
                </m:r>
                <m:r>
                  <m:rPr>
                    <m:sty m:val="p"/>
                  </m:rPr>
                  <w:rPr>
                    <w:rFonts w:ascii="Cambria Math" w:hAnsi="Cambria Math"/>
                    <w:sz w:val="22"/>
                    <w:szCs w:val="22"/>
                    <w:lang w:val="en-US"/>
                  </w:rPr>
                  <m:t>max⁡</m:t>
                </m:r>
                <m:r>
                  <w:rPr>
                    <w:rFonts w:ascii="Cambria Math" w:hAnsi="Cambria Math"/>
                    <w:sz w:val="22"/>
                    <w:szCs w:val="22"/>
                    <w:lang w:val="en-US"/>
                  </w:rPr>
                  <m:t>(0;</m:t>
                </m:r>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lang w:val="en-US"/>
                      </w:rPr>
                      <m:t>a</m:t>
                    </m:r>
                  </m:sub>
                  <m:sup>
                    <m:r>
                      <w:rPr>
                        <w:rFonts w:ascii="Cambria Math" w:hAnsi="Cambria Math"/>
                        <w:sz w:val="22"/>
                        <w:szCs w:val="22"/>
                      </w:rPr>
                      <m:t>огр.мин</m:t>
                    </m:r>
                  </m:sup>
                </m:sSubSup>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lang w:val="en-US"/>
                      </w:rPr>
                      <m:t>n</m:t>
                    </m:r>
                    <m:r>
                      <w:rPr>
                        <w:rFonts w:ascii="Cambria Math" w:hAnsi="Cambria Math"/>
                        <w:sz w:val="22"/>
                        <w:szCs w:val="22"/>
                      </w:rPr>
                      <m:t>=1</m:t>
                    </m:r>
                  </m:sub>
                  <m:sup>
                    <m:r>
                      <w:rPr>
                        <w:rFonts w:ascii="Cambria Math" w:hAnsi="Cambria Math"/>
                        <w:sz w:val="22"/>
                        <w:szCs w:val="22"/>
                        <w:lang w:val="en-US"/>
                      </w:rPr>
                      <m:t>N</m:t>
                    </m:r>
                  </m:sup>
                  <m:e>
                    <m:sSubSup>
                      <m:sSubSupPr>
                        <m:ctrlPr>
                          <w:rPr>
                            <w:rFonts w:ascii="Cambria Math" w:hAnsi="Cambria Math"/>
                            <w:i/>
                            <w:sz w:val="22"/>
                            <w:szCs w:val="22"/>
                          </w:rPr>
                        </m:ctrlPr>
                      </m:sSubSupPr>
                      <m:e>
                        <m:r>
                          <w:rPr>
                            <w:rFonts w:ascii="Cambria Math" w:hAnsi="Cambria Math"/>
                            <w:sz w:val="22"/>
                            <w:szCs w:val="22"/>
                            <w:lang w:val="en-US"/>
                          </w:rPr>
                          <m:t>N</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lang w:val="en-US"/>
                              </w:rPr>
                              <m:t>n</m:t>
                            </m:r>
                          </m:sub>
                        </m:sSub>
                      </m:sub>
                      <m:sup>
                        <m:r>
                          <w:rPr>
                            <w:rFonts w:ascii="Cambria Math" w:hAnsi="Cambria Math"/>
                            <w:sz w:val="22"/>
                            <w:szCs w:val="22"/>
                          </w:rPr>
                          <m:t>уст</m:t>
                        </m:r>
                      </m:sup>
                    </m:sSubSup>
                    <m:r>
                      <w:rPr>
                        <w:rFonts w:ascii="Cambria Math" w:hAnsi="Cambria Math"/>
                        <w:sz w:val="22"/>
                        <w:szCs w:val="22"/>
                      </w:rPr>
                      <m:t>∙</m:t>
                    </m:r>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eastAsiaTheme="minorHAnsi" w:hAnsi="Cambria Math" w:cstheme="minorBidi"/>
                        <w:sz w:val="22"/>
                        <w:szCs w:val="22"/>
                      </w:rPr>
                      <m:t>∙</m:t>
                    </m:r>
                    <m:sSub>
                      <m:sSubPr>
                        <m:ctrlPr>
                          <w:rPr>
                            <w:rFonts w:ascii="Cambria Math" w:eastAsiaTheme="minorHAnsi" w:hAnsi="Cambria Math" w:cstheme="minorBidi"/>
                            <w:i/>
                            <w:sz w:val="22"/>
                            <w:szCs w:val="22"/>
                          </w:rPr>
                        </m:ctrlPr>
                      </m:sSubPr>
                      <m:e>
                        <m:r>
                          <w:rPr>
                            <w:rFonts w:ascii="Cambria Math" w:eastAsiaTheme="minorHAnsi" w:hAnsi="Cambria Math" w:cstheme="minorBidi"/>
                            <w:sz w:val="22"/>
                            <w:szCs w:val="22"/>
                          </w:rPr>
                          <m:t>δ</m:t>
                        </m:r>
                      </m:e>
                      <m:sub>
                        <m:r>
                          <w:rPr>
                            <w:rFonts w:ascii="Cambria Math" w:eastAsiaTheme="minorHAnsi" w:hAnsi="Cambria Math" w:cstheme="minorBidi"/>
                            <w:sz w:val="22"/>
                            <w:szCs w:val="22"/>
                            <w:lang w:val="en-US"/>
                          </w:rPr>
                          <m:t>g</m:t>
                        </m:r>
                        <m:r>
                          <w:rPr>
                            <w:rFonts w:ascii="Cambria Math" w:eastAsiaTheme="minorHAnsi" w:hAnsi="Cambria Math" w:cstheme="minorBidi"/>
                            <w:sz w:val="22"/>
                            <w:szCs w:val="22"/>
                          </w:rPr>
                          <m:t>,</m:t>
                        </m:r>
                        <m:r>
                          <w:rPr>
                            <w:rFonts w:ascii="Cambria Math" w:eastAsiaTheme="minorHAnsi" w:hAnsi="Cambria Math" w:cstheme="minorBidi"/>
                            <w:sz w:val="22"/>
                            <w:szCs w:val="22"/>
                            <w:lang w:val="en-US"/>
                          </w:rPr>
                          <m:t>a</m:t>
                        </m:r>
                      </m:sub>
                    </m:sSub>
                  </m:e>
                </m:nary>
                <m:r>
                  <w:rPr>
                    <w:rFonts w:ascii="Cambria Math" w:eastAsiaTheme="minorEastAsia" w:hAnsi="Cambria Math"/>
                    <w:sz w:val="22"/>
                    <w:szCs w:val="22"/>
                  </w:rPr>
                  <m:t>-</m:t>
                </m:r>
                <m:sSubSup>
                  <m:sSubSupPr>
                    <m:ctrlPr>
                      <w:rPr>
                        <w:rFonts w:ascii="Cambria Math" w:hAnsi="Cambria Math"/>
                        <w:i/>
                        <w:sz w:val="22"/>
                        <w:szCs w:val="22"/>
                      </w:rPr>
                    </m:ctrlPr>
                  </m:sSubSupPr>
                  <m:e>
                    <m:r>
                      <w:rPr>
                        <w:rFonts w:ascii="Cambria Math" w:hAnsi="Cambria Math"/>
                        <w:sz w:val="22"/>
                        <w:szCs w:val="22"/>
                        <w:lang w:val="en-US"/>
                      </w:rPr>
                      <m:t>N</m:t>
                    </m:r>
                  </m:e>
                  <m:sub>
                    <m:acc>
                      <m:accPr>
                        <m:ctrlPr>
                          <w:rPr>
                            <w:rFonts w:ascii="Cambria Math" w:hAnsi="Cambria Math"/>
                            <w:i/>
                            <w:sz w:val="22"/>
                            <w:szCs w:val="22"/>
                          </w:rPr>
                        </m:ctrlPr>
                      </m:accPr>
                      <m:e>
                        <m:r>
                          <w:rPr>
                            <w:rFonts w:ascii="Cambria Math" w:hAnsi="Cambria Math"/>
                            <w:sz w:val="22"/>
                            <w:szCs w:val="22"/>
                          </w:rPr>
                          <m:t>a</m:t>
                        </m:r>
                      </m:e>
                    </m:acc>
                    <m:r>
                      <w:rPr>
                        <w:rFonts w:ascii="Cambria Math" w:hAnsi="Cambria Math"/>
                        <w:sz w:val="22"/>
                        <w:szCs w:val="22"/>
                      </w:rPr>
                      <m:t>,z</m:t>
                    </m:r>
                  </m:sub>
                  <m:sup>
                    <m:r>
                      <w:rPr>
                        <w:rFonts w:ascii="Cambria Math" w:hAnsi="Cambria Math"/>
                        <w:sz w:val="22"/>
                        <w:szCs w:val="22"/>
                      </w:rPr>
                      <m:t>дефицит</m:t>
                    </m:r>
                  </m:sup>
                </m:sSubSup>
                <m:r>
                  <w:rPr>
                    <w:rFonts w:ascii="Cambria Math" w:hAnsi="Cambria Math"/>
                    <w:sz w:val="22"/>
                    <w:szCs w:val="22"/>
                  </w:rPr>
                  <m:t>),</m:t>
                </m:r>
              </m:oMath>
            </m:oMathPara>
          </w:p>
          <w:p w14:paraId="6D459783" w14:textId="77777777" w:rsidR="00907CC4" w:rsidRPr="002731CF" w:rsidRDefault="00907CC4" w:rsidP="00907CC4">
            <w:pPr>
              <w:spacing w:before="120" w:after="120"/>
              <w:jc w:val="both"/>
              <w:rPr>
                <w:rFonts w:ascii="Garamond" w:eastAsiaTheme="minorEastAsia" w:hAnsi="Garamond"/>
                <w:sz w:val="22"/>
                <w:szCs w:val="22"/>
              </w:rPr>
            </w:pPr>
            <w:r w:rsidRPr="002731CF">
              <w:rPr>
                <w:rFonts w:ascii="Garamond" w:eastAsiaTheme="minorEastAsia" w:hAnsi="Garamond"/>
                <w:sz w:val="22"/>
                <w:szCs w:val="22"/>
              </w:rPr>
              <w:t xml:space="preserve">где  </w:t>
            </w:r>
            <m:oMath>
              <m:sSubSup>
                <m:sSubSupPr>
                  <m:ctrlPr>
                    <w:rPr>
                      <w:rFonts w:ascii="Cambria Math" w:hAnsi="Cambria Math"/>
                      <w:i/>
                      <w:sz w:val="22"/>
                      <w:szCs w:val="22"/>
                    </w:rPr>
                  </m:ctrlPr>
                </m:sSubSupPr>
                <m:e>
                  <m:r>
                    <w:rPr>
                      <w:rFonts w:ascii="Cambria Math" w:hAnsi="Cambria Math"/>
                      <w:sz w:val="22"/>
                      <w:szCs w:val="22"/>
                      <w:lang w:val="en-US"/>
                    </w:rPr>
                    <m:t>N</m:t>
                  </m:r>
                </m:e>
                <m:sub>
                  <m:acc>
                    <m:accPr>
                      <m:ctrlPr>
                        <w:rPr>
                          <w:rFonts w:ascii="Cambria Math" w:hAnsi="Cambria Math"/>
                          <w:i/>
                          <w:sz w:val="22"/>
                          <w:szCs w:val="22"/>
                        </w:rPr>
                      </m:ctrlPr>
                    </m:accPr>
                    <m:e>
                      <m:r>
                        <w:rPr>
                          <w:rFonts w:ascii="Cambria Math" w:hAnsi="Cambria Math"/>
                          <w:sz w:val="22"/>
                          <w:szCs w:val="22"/>
                        </w:rPr>
                        <m:t>a</m:t>
                      </m:r>
                    </m:e>
                  </m:acc>
                  <m:r>
                    <w:rPr>
                      <w:rFonts w:ascii="Cambria Math" w:hAnsi="Cambria Math"/>
                      <w:sz w:val="22"/>
                      <w:szCs w:val="22"/>
                    </w:rPr>
                    <m:t>,z</m:t>
                  </m:r>
                </m:sub>
                <m:sup>
                  <m:r>
                    <w:rPr>
                      <w:rFonts w:ascii="Cambria Math" w:hAnsi="Cambria Math"/>
                      <w:sz w:val="22"/>
                      <w:szCs w:val="22"/>
                    </w:rPr>
                    <m:t>дефицит</m:t>
                  </m:r>
                </m:sup>
              </m:sSubSup>
            </m:oMath>
            <w:r w:rsidRPr="002731CF">
              <w:rPr>
                <w:rFonts w:ascii="Garamond" w:eastAsiaTheme="minorEastAsia" w:hAnsi="Garamond"/>
                <w:sz w:val="22"/>
                <w:szCs w:val="22"/>
              </w:rPr>
              <w:t xml:space="preserve"> – величина, определяемая для вложенной территории </w:t>
            </w:r>
            <m:oMath>
              <m:acc>
                <m:accPr>
                  <m:ctrlPr>
                    <w:rPr>
                      <w:rFonts w:ascii="Cambria Math" w:eastAsiaTheme="minorEastAsia" w:hAnsi="Cambria Math"/>
                      <w:i/>
                      <w:sz w:val="22"/>
                      <w:szCs w:val="22"/>
                    </w:rPr>
                  </m:ctrlPr>
                </m:accPr>
                <m:e>
                  <m:r>
                    <w:rPr>
                      <w:rFonts w:ascii="Cambria Math" w:eastAsiaTheme="minorEastAsia" w:hAnsi="Cambria Math"/>
                      <w:sz w:val="22"/>
                      <w:szCs w:val="22"/>
                      <w:lang w:val="en-US"/>
                    </w:rPr>
                    <m:t>a</m:t>
                  </m:r>
                </m:e>
              </m:acc>
            </m:oMath>
            <w:r w:rsidRPr="002731CF">
              <w:rPr>
                <w:rFonts w:ascii="Garamond" w:eastAsiaTheme="minorEastAsia" w:hAnsi="Garamond"/>
                <w:sz w:val="22"/>
                <w:szCs w:val="22"/>
              </w:rPr>
              <w:t>. В случае отсутствия вложенной территории равна нулю.</w:t>
            </w:r>
          </w:p>
          <w:p w14:paraId="21D27B5F" w14:textId="77777777" w:rsidR="00907CC4" w:rsidRPr="002731CF" w:rsidRDefault="00907CC4" w:rsidP="00907CC4">
            <w:pPr>
              <w:spacing w:before="120" w:after="120"/>
              <w:ind w:firstLine="567"/>
              <w:jc w:val="both"/>
              <w:rPr>
                <w:rFonts w:ascii="Garamond" w:hAnsi="Garamond"/>
                <w:sz w:val="22"/>
                <w:szCs w:val="22"/>
              </w:rPr>
            </w:pPr>
            <w:r w:rsidRPr="002731CF">
              <w:rPr>
                <w:rFonts w:ascii="Garamond" w:eastAsiaTheme="minorEastAsia" w:hAnsi="Garamond"/>
                <w:sz w:val="22"/>
                <w:szCs w:val="22"/>
              </w:rPr>
              <w:t>3. Отобранным объемом считается объем</w:t>
            </w:r>
            <w:r w:rsidRPr="002731CF">
              <w:rPr>
                <w:rFonts w:ascii="Garamond" w:hAnsi="Garamond"/>
                <w:sz w:val="22"/>
                <w:szCs w:val="22"/>
              </w:rPr>
              <w:t xml:space="preserve"> </w:t>
            </w:r>
            <m:oMath>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g</m:t>
                  </m:r>
                </m:sub>
                <m:sup>
                  <m:r>
                    <w:rPr>
                      <w:rFonts w:ascii="Cambria Math" w:hAnsi="Cambria Math"/>
                      <w:sz w:val="22"/>
                      <w:szCs w:val="22"/>
                    </w:rPr>
                    <m:t>уст</m:t>
                  </m:r>
                </m:sup>
              </m:sSubSup>
            </m:oMath>
            <w:r w:rsidRPr="002731CF">
              <w:rPr>
                <w:rFonts w:ascii="Garamond" w:eastAsiaTheme="minorEastAsia" w:hAnsi="Garamond"/>
                <w:sz w:val="22"/>
                <w:szCs w:val="22"/>
              </w:rPr>
              <w:t xml:space="preserve">. Ценовая заявка считается отобранной с соответствующим </w:t>
            </w:r>
            <w:r w:rsidRPr="002731CF">
              <w:rPr>
                <w:rFonts w:ascii="Garamond" w:hAnsi="Garamond"/>
                <w:sz w:val="22"/>
                <w:szCs w:val="22"/>
              </w:rPr>
              <w:t xml:space="preserve">вариантом значения капитальных затрат </w:t>
            </w:r>
            <m:oMath>
              <m:r>
                <w:rPr>
                  <w:rFonts w:ascii="Cambria Math" w:hAnsi="Cambria Math"/>
                  <w:sz w:val="22"/>
                  <w:szCs w:val="22"/>
                </w:rPr>
                <m:t>e</m:t>
              </m:r>
            </m:oMath>
            <w:r w:rsidRPr="002731CF">
              <w:rPr>
                <w:rFonts w:ascii="Garamond" w:hAnsi="Garamond"/>
                <w:sz w:val="22"/>
                <w:szCs w:val="22"/>
              </w:rPr>
              <w:t>.</w:t>
            </w:r>
          </w:p>
        </w:tc>
        <w:tc>
          <w:tcPr>
            <w:tcW w:w="6983" w:type="dxa"/>
          </w:tcPr>
          <w:p w14:paraId="22D3ABE1" w14:textId="77777777" w:rsidR="00907CC4" w:rsidRPr="002731CF" w:rsidRDefault="00907CC4" w:rsidP="00907CC4">
            <w:pPr>
              <w:pStyle w:val="33"/>
              <w:jc w:val="both"/>
              <w:rPr>
                <w:b/>
              </w:rPr>
            </w:pPr>
            <w:r w:rsidRPr="002731CF">
              <w:rPr>
                <w:b/>
              </w:rPr>
              <w:lastRenderedPageBreak/>
              <w:t>Отбор заявок и результаты КОМ НГО в Юго-Восточной части Сибири</w:t>
            </w:r>
          </w:p>
          <w:p w14:paraId="2D758B57" w14:textId="77777777" w:rsidR="00907CC4" w:rsidRPr="002731CF" w:rsidRDefault="00907CC4" w:rsidP="00907CC4">
            <w:pPr>
              <w:spacing w:before="120" w:after="120"/>
              <w:ind w:firstLine="567"/>
              <w:jc w:val="both"/>
              <w:rPr>
                <w:rFonts w:ascii="Garamond" w:hAnsi="Garamond"/>
                <w:sz w:val="22"/>
                <w:szCs w:val="22"/>
              </w:rPr>
            </w:pPr>
            <w:r w:rsidRPr="002731CF">
              <w:rPr>
                <w:rFonts w:ascii="Garamond" w:hAnsi="Garamond"/>
                <w:sz w:val="22"/>
                <w:szCs w:val="22"/>
              </w:rPr>
              <w:t xml:space="preserve">Процедура отбора, проводимого в </w:t>
            </w:r>
            <w:r w:rsidRPr="002731CF">
              <w:rPr>
                <w:rFonts w:ascii="Garamond" w:hAnsi="Garamond"/>
                <w:sz w:val="22"/>
                <w:szCs w:val="22"/>
                <w:highlight w:val="yellow"/>
              </w:rPr>
              <w:t>2024</w:t>
            </w:r>
            <w:r w:rsidRPr="002731CF">
              <w:rPr>
                <w:rFonts w:ascii="Garamond" w:hAnsi="Garamond"/>
                <w:sz w:val="22"/>
                <w:szCs w:val="22"/>
              </w:rPr>
              <w:t xml:space="preserve"> году соответствии с распоряжением Правительства Российской Федерации, по территории ТНГ </w:t>
            </w:r>
            <w:r w:rsidRPr="002731CF">
              <w:rPr>
                <w:rFonts w:ascii="Garamond" w:hAnsi="Garamond"/>
                <w:i/>
                <w:sz w:val="22"/>
                <w:szCs w:val="22"/>
              </w:rPr>
              <w:t>z</w:t>
            </w:r>
            <w:r w:rsidRPr="002731CF">
              <w:rPr>
                <w:rFonts w:ascii="Garamond" w:hAnsi="Garamond"/>
                <w:sz w:val="22"/>
                <w:szCs w:val="22"/>
              </w:rPr>
              <w:t xml:space="preserve"> осуществляется в следующем порядке. </w:t>
            </w:r>
          </w:p>
          <w:p w14:paraId="116F4FB7" w14:textId="77777777" w:rsidR="00907CC4" w:rsidRPr="002731CF" w:rsidRDefault="00907CC4" w:rsidP="00907CC4">
            <w:pPr>
              <w:spacing w:before="120" w:after="120"/>
              <w:ind w:firstLine="567"/>
              <w:jc w:val="both"/>
              <w:rPr>
                <w:rFonts w:ascii="Garamond" w:hAnsi="Garamond"/>
                <w:sz w:val="22"/>
                <w:szCs w:val="22"/>
              </w:rPr>
            </w:pPr>
            <w:r w:rsidRPr="002731CF">
              <w:rPr>
                <w:rFonts w:ascii="Garamond" w:hAnsi="Garamond"/>
                <w:sz w:val="22"/>
                <w:szCs w:val="22"/>
              </w:rPr>
              <w:t xml:space="preserve">С целью отбора в КОМ НГО по территории ТНГ </w:t>
            </w:r>
            <w:r w:rsidRPr="002731CF">
              <w:rPr>
                <w:rFonts w:ascii="Garamond" w:hAnsi="Garamond"/>
                <w:i/>
                <w:sz w:val="22"/>
                <w:szCs w:val="22"/>
              </w:rPr>
              <w:t>z</w:t>
            </w:r>
            <w:r w:rsidRPr="002731CF">
              <w:rPr>
                <w:rFonts w:ascii="Garamond" w:hAnsi="Garamond"/>
                <w:sz w:val="22"/>
                <w:szCs w:val="22"/>
              </w:rPr>
              <w:t xml:space="preserve"> заявки поставщиков ранжируются в порядке увеличения показателя эффективности </w:t>
            </w:r>
            <m:oMath>
              <m:sSubSup>
                <m:sSubSupPr>
                  <m:ctrlPr>
                    <w:rPr>
                      <w:rFonts w:ascii="Cambria Math" w:hAnsi="Cambria Math"/>
                      <w:sz w:val="22"/>
                      <w:szCs w:val="22"/>
                    </w:rPr>
                  </m:ctrlPr>
                </m:sSubSupPr>
                <m:e>
                  <m:r>
                    <w:rPr>
                      <w:rFonts w:ascii="Cambria Math" w:hAnsi="Cambria Math"/>
                      <w:sz w:val="22"/>
                      <w:szCs w:val="22"/>
                    </w:rPr>
                    <m:t>k</m:t>
                  </m:r>
                </m:e>
                <m:sub>
                  <m:r>
                    <w:rPr>
                      <w:rFonts w:ascii="Cambria Math" w:hAnsi="Cambria Math"/>
                      <w:sz w:val="22"/>
                      <w:szCs w:val="22"/>
                    </w:rPr>
                    <m:t>g</m:t>
                  </m:r>
                </m:sub>
                <m:sup>
                  <m:r>
                    <m:rPr>
                      <m:sty m:val="p"/>
                    </m:rPr>
                    <w:rPr>
                      <w:rFonts w:ascii="Cambria Math" w:hAnsi="Cambria Math"/>
                      <w:sz w:val="22"/>
                      <w:szCs w:val="22"/>
                    </w:rPr>
                    <m:t>эфф</m:t>
                  </m:r>
                </m:sup>
              </m:sSubSup>
            </m:oMath>
            <w:r w:rsidRPr="002731CF">
              <w:rPr>
                <w:rFonts w:ascii="Garamond" w:hAnsi="Garamond"/>
                <w:sz w:val="22"/>
                <w:szCs w:val="22"/>
              </w:rPr>
              <w:t xml:space="preserve"> (выстраиваются в порядке снижения приоритетности отбора).</w:t>
            </w:r>
          </w:p>
          <w:p w14:paraId="7651E16A" w14:textId="77777777" w:rsidR="00907CC4" w:rsidRPr="002731CF" w:rsidRDefault="00907CC4" w:rsidP="00907CC4">
            <w:pPr>
              <w:spacing w:before="120" w:after="120"/>
              <w:ind w:right="-26" w:firstLine="567"/>
              <w:jc w:val="both"/>
              <w:rPr>
                <w:rFonts w:ascii="Garamond" w:hAnsi="Garamond"/>
                <w:sz w:val="22"/>
                <w:szCs w:val="22"/>
              </w:rPr>
            </w:pPr>
            <w:r w:rsidRPr="002731CF">
              <w:rPr>
                <w:rFonts w:ascii="Garamond" w:hAnsi="Garamond"/>
                <w:sz w:val="22"/>
                <w:szCs w:val="22"/>
              </w:rPr>
              <w:t xml:space="preserve">По итогам ранжирования всем генерирующим объектам </w:t>
            </w:r>
            <w:r w:rsidRPr="002731CF">
              <w:rPr>
                <w:rFonts w:ascii="Garamond" w:hAnsi="Garamond"/>
                <w:i/>
                <w:sz w:val="22"/>
                <w:szCs w:val="22"/>
                <w:lang w:val="en-US"/>
              </w:rPr>
              <w:t>g</w:t>
            </w:r>
            <w:r w:rsidRPr="002731CF">
              <w:rPr>
                <w:rFonts w:ascii="Garamond" w:hAnsi="Garamond"/>
                <w:sz w:val="22"/>
                <w:szCs w:val="22"/>
              </w:rPr>
              <w:t xml:space="preserve"> по территории ТНГ </w:t>
            </w:r>
            <w:r w:rsidRPr="002731CF">
              <w:rPr>
                <w:rFonts w:ascii="Garamond" w:hAnsi="Garamond"/>
                <w:i/>
                <w:sz w:val="22"/>
                <w:szCs w:val="22"/>
              </w:rPr>
              <w:t>z</w:t>
            </w:r>
            <w:r w:rsidRPr="002731CF">
              <w:rPr>
                <w:rFonts w:ascii="Garamond" w:hAnsi="Garamond"/>
                <w:sz w:val="22"/>
                <w:szCs w:val="22"/>
              </w:rPr>
              <w:t xml:space="preserve"> (соответствующим объемам мощности </w:t>
            </w:r>
            <m:oMath>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g</m:t>
                  </m:r>
                </m:sub>
                <m:sup>
                  <m:r>
                    <w:rPr>
                      <w:rFonts w:ascii="Cambria Math" w:hAnsi="Cambria Math"/>
                      <w:sz w:val="22"/>
                      <w:szCs w:val="22"/>
                    </w:rPr>
                    <m:t>уст</m:t>
                  </m:r>
                </m:sup>
              </m:sSubSup>
            </m:oMath>
            <w:r w:rsidRPr="002731CF">
              <w:rPr>
                <w:rFonts w:ascii="Garamond" w:hAnsi="Garamond"/>
                <w:sz w:val="22"/>
                <w:szCs w:val="22"/>
              </w:rPr>
              <w:t xml:space="preserve">) присваивается номер </w:t>
            </w:r>
            <m:oMath>
              <m:r>
                <w:rPr>
                  <w:rFonts w:ascii="Cambria Math" w:hAnsi="Cambria Math"/>
                  <w:sz w:val="22"/>
                  <w:szCs w:val="22"/>
                </w:rPr>
                <m:t>n∈</m:t>
              </m:r>
              <m:d>
                <m:dPr>
                  <m:begChr m:val="{"/>
                  <m:endChr m:val="}"/>
                  <m:ctrlPr>
                    <w:rPr>
                      <w:rFonts w:ascii="Cambria Math" w:eastAsiaTheme="minorHAnsi" w:hAnsi="Cambria Math" w:cstheme="minorBidi"/>
                      <w:i/>
                      <w:sz w:val="22"/>
                      <w:szCs w:val="22"/>
                    </w:rPr>
                  </m:ctrlPr>
                </m:dPr>
                <m:e>
                  <m:r>
                    <w:rPr>
                      <w:rFonts w:ascii="Cambria Math" w:eastAsiaTheme="minorHAnsi" w:hAnsi="Cambria Math" w:cstheme="minorBidi"/>
                      <w:sz w:val="22"/>
                      <w:szCs w:val="22"/>
                    </w:rPr>
                    <m:t>1</m:t>
                  </m:r>
                  <m:r>
                    <w:rPr>
                      <w:rFonts w:ascii="Cambria Math" w:hAnsi="Cambria Math"/>
                      <w:sz w:val="22"/>
                      <w:szCs w:val="22"/>
                    </w:rPr>
                    <m:t>…N</m:t>
                  </m:r>
                  <m:d>
                    <m:dPr>
                      <m:begChr m:val="|"/>
                      <m:endChr m:val=""/>
                      <m:ctrlPr>
                        <w:rPr>
                          <w:rFonts w:ascii="Cambria Math" w:eastAsiaTheme="minorHAnsi" w:hAnsi="Cambria Math" w:cstheme="minorBidi"/>
                          <w:i/>
                          <w:sz w:val="22"/>
                          <w:szCs w:val="22"/>
                        </w:rPr>
                      </m:ctrlPr>
                    </m:dPr>
                    <m:e>
                      <m:sSubSup>
                        <m:sSubSupPr>
                          <m:ctrlPr>
                            <w:rPr>
                              <w:rFonts w:ascii="Cambria Math" w:hAnsi="Cambria Math"/>
                              <w:i/>
                              <w:noProof/>
                              <w:sz w:val="22"/>
                              <w:szCs w:val="22"/>
                            </w:rPr>
                          </m:ctrlPr>
                        </m:sSubSupPr>
                        <m:e>
                          <m:r>
                            <w:rPr>
                              <w:rFonts w:ascii="Cambria Math" w:hAnsi="Cambria Math"/>
                              <w:noProof/>
                              <w:sz w:val="22"/>
                              <w:szCs w:val="22"/>
                              <w:lang w:val="en-US"/>
                            </w:rPr>
                            <m:t>k</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+1</m:t>
                              </m:r>
                            </m:sub>
                          </m:sSub>
                        </m:sub>
                        <m:sup>
                          <m:r>
                            <w:rPr>
                              <w:rFonts w:ascii="Cambria Math" w:hAnsi="Cambria Math"/>
                              <w:noProof/>
                              <w:sz w:val="22"/>
                              <w:szCs w:val="22"/>
                            </w:rPr>
                            <m:t>эфф</m:t>
                          </m:r>
                        </m:sup>
                      </m:sSubSup>
                      <m:r>
                        <w:rPr>
                          <w:rFonts w:ascii="Cambria Math" w:hAnsi="Cambria Math"/>
                          <w:sz w:val="22"/>
                          <w:szCs w:val="22"/>
                        </w:rPr>
                        <m:t>&gt;</m:t>
                      </m:r>
                      <m:sSubSup>
                        <m:sSubSupPr>
                          <m:ctrlPr>
                            <w:rPr>
                              <w:rFonts w:ascii="Cambria Math" w:hAnsi="Cambria Math"/>
                              <w:i/>
                              <w:noProof/>
                              <w:sz w:val="22"/>
                              <w:szCs w:val="22"/>
                            </w:rPr>
                          </m:ctrlPr>
                        </m:sSubSupPr>
                        <m:e>
                          <m:r>
                            <w:rPr>
                              <w:rFonts w:ascii="Cambria Math" w:hAnsi="Cambria Math"/>
                              <w:noProof/>
                              <w:sz w:val="22"/>
                              <w:szCs w:val="22"/>
                              <w:lang w:val="en-US"/>
                            </w:rPr>
                            <m:t>k</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up>
                          <m:r>
                            <w:rPr>
                              <w:rFonts w:ascii="Cambria Math" w:hAnsi="Cambria Math"/>
                              <w:noProof/>
                              <w:sz w:val="22"/>
                              <w:szCs w:val="22"/>
                            </w:rPr>
                            <m:t>эфф</m:t>
                          </m:r>
                        </m:sup>
                      </m:sSubSup>
                    </m:e>
                  </m:d>
                  <m:r>
                    <w:rPr>
                      <w:rFonts w:ascii="Cambria Math" w:eastAsiaTheme="minorHAnsi" w:hAnsi="Cambria Math" w:cstheme="minorBidi"/>
                      <w:sz w:val="22"/>
                      <w:szCs w:val="22"/>
                    </w:rPr>
                    <m:t xml:space="preserve"> или (</m:t>
                  </m:r>
                  <m:sSubSup>
                    <m:sSubSupPr>
                      <m:ctrlPr>
                        <w:rPr>
                          <w:rFonts w:ascii="Cambria Math" w:hAnsi="Cambria Math"/>
                          <w:i/>
                          <w:noProof/>
                          <w:sz w:val="22"/>
                          <w:szCs w:val="22"/>
                        </w:rPr>
                      </m:ctrlPr>
                    </m:sSubSupPr>
                    <m:e>
                      <m:r>
                        <w:rPr>
                          <w:rFonts w:ascii="Cambria Math" w:hAnsi="Cambria Math"/>
                          <w:noProof/>
                          <w:sz w:val="22"/>
                          <w:szCs w:val="22"/>
                          <w:lang w:val="en-US"/>
                        </w:rPr>
                        <m:t>k</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+1</m:t>
                          </m:r>
                        </m:sub>
                      </m:sSub>
                    </m:sub>
                    <m:sup>
                      <m:r>
                        <w:rPr>
                          <w:rFonts w:ascii="Cambria Math" w:hAnsi="Cambria Math"/>
                          <w:noProof/>
                          <w:sz w:val="22"/>
                          <w:szCs w:val="22"/>
                        </w:rPr>
                        <m:t>эфф</m:t>
                      </m:r>
                    </m:sup>
                  </m:sSubSup>
                  <m:r>
                    <w:rPr>
                      <w:rFonts w:ascii="Cambria Math" w:hAnsi="Cambria Math"/>
                      <w:sz w:val="22"/>
                      <w:szCs w:val="22"/>
                    </w:rPr>
                    <m:t>=</m:t>
                  </m:r>
                  <m:sSubSup>
                    <m:sSubSupPr>
                      <m:ctrlPr>
                        <w:rPr>
                          <w:rFonts w:ascii="Cambria Math" w:hAnsi="Cambria Math"/>
                          <w:i/>
                          <w:noProof/>
                          <w:sz w:val="22"/>
                          <w:szCs w:val="22"/>
                        </w:rPr>
                      </m:ctrlPr>
                    </m:sSubSupPr>
                    <m:e>
                      <m:r>
                        <w:rPr>
                          <w:rFonts w:ascii="Cambria Math" w:hAnsi="Cambria Math"/>
                          <w:noProof/>
                          <w:sz w:val="22"/>
                          <w:szCs w:val="22"/>
                          <w:lang w:val="en-US"/>
                        </w:rPr>
                        <m:t>k</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up>
                      <m:r>
                        <w:rPr>
                          <w:rFonts w:ascii="Cambria Math" w:hAnsi="Cambria Math"/>
                          <w:noProof/>
                          <w:sz w:val="22"/>
                          <w:szCs w:val="22"/>
                        </w:rPr>
                        <m:t>эфф</m:t>
                      </m:r>
                    </m:sup>
                  </m:sSubSup>
                  <m:r>
                    <w:rPr>
                      <w:rFonts w:ascii="Cambria Math" w:eastAsiaTheme="minorHAnsi" w:hAnsi="Cambria Math" w:cstheme="minorBidi"/>
                      <w:sz w:val="22"/>
                      <w:szCs w:val="22"/>
                    </w:rPr>
                    <m:t xml:space="preserve"> и </m:t>
                  </m:r>
                  <m:sSub>
                    <m:sSubPr>
                      <m:ctrlPr>
                        <w:rPr>
                          <w:rFonts w:ascii="Cambria Math" w:eastAsiaTheme="minorHAnsi" w:hAnsi="Cambria Math" w:cstheme="minorBidi"/>
                          <w:i/>
                          <w:sz w:val="22"/>
                          <w:szCs w:val="22"/>
                        </w:rPr>
                      </m:ctrlPr>
                    </m:sSubPr>
                    <m:e>
                      <m:r>
                        <w:rPr>
                          <w:rFonts w:ascii="Cambria Math" w:eastAsiaTheme="minorHAnsi" w:hAnsi="Cambria Math" w:cstheme="minorBidi"/>
                          <w:sz w:val="22"/>
                          <w:szCs w:val="22"/>
                          <w:lang w:val="en-US"/>
                        </w:rPr>
                        <m:t>c</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+1</m:t>
                          </m:r>
                        </m:sub>
                      </m:sSub>
                    </m:sub>
                  </m:sSub>
                  <m:r>
                    <w:rPr>
                      <w:rFonts w:ascii="Cambria Math" w:eastAsiaTheme="minorHAnsi" w:hAnsi="Cambria Math" w:cstheme="minorBidi"/>
                      <w:sz w:val="22"/>
                      <w:szCs w:val="22"/>
                    </w:rPr>
                    <m:t>&gt;</m:t>
                  </m:r>
                  <m:sSub>
                    <m:sSubPr>
                      <m:ctrlPr>
                        <w:rPr>
                          <w:rFonts w:ascii="Cambria Math" w:eastAsiaTheme="minorHAnsi" w:hAnsi="Cambria Math" w:cstheme="minorBidi"/>
                          <w:i/>
                          <w:sz w:val="22"/>
                          <w:szCs w:val="22"/>
                        </w:rPr>
                      </m:ctrlPr>
                    </m:sSubPr>
                    <m:e>
                      <m:r>
                        <w:rPr>
                          <w:rFonts w:ascii="Cambria Math" w:eastAsiaTheme="minorHAnsi" w:hAnsi="Cambria Math" w:cstheme="minorBidi"/>
                          <w:sz w:val="22"/>
                          <w:szCs w:val="22"/>
                          <w:lang w:val="en-US"/>
                        </w:rPr>
                        <m:t>c</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eastAsiaTheme="minorHAnsi" w:hAnsi="Cambria Math" w:cstheme="minorBidi"/>
                      <w:sz w:val="22"/>
                      <w:szCs w:val="22"/>
                    </w:rPr>
                    <m:t>)</m:t>
                  </m:r>
                </m:e>
              </m:d>
              <m:r>
                <m:rPr>
                  <m:sty m:val="p"/>
                </m:rPr>
                <w:rPr>
                  <w:rFonts w:ascii="Cambria Math" w:hAnsi="Cambria Math"/>
                  <w:sz w:val="22"/>
                  <w:szCs w:val="22"/>
                </w:rPr>
                <m:t xml:space="preserve"> </m:t>
              </m:r>
            </m:oMath>
            <w:r w:rsidRPr="002731CF">
              <w:rPr>
                <w:rFonts w:ascii="Garamond" w:hAnsi="Garamond"/>
                <w:sz w:val="22"/>
                <w:szCs w:val="22"/>
              </w:rPr>
              <w:t xml:space="preserve">в порядке снижения приоритета отбора. Отбор </w:t>
            </w:r>
            <w:r w:rsidRPr="002731CF">
              <w:rPr>
                <w:rFonts w:ascii="Garamond" w:hAnsi="Garamond"/>
                <w:sz w:val="22"/>
                <w:szCs w:val="22"/>
              </w:rPr>
              <w:lastRenderedPageBreak/>
              <w:t xml:space="preserve">генерирующих объектов по территории ТНГ </w:t>
            </w:r>
            <w:r w:rsidRPr="002731CF">
              <w:rPr>
                <w:rFonts w:ascii="Garamond" w:hAnsi="Garamond"/>
                <w:i/>
                <w:sz w:val="22"/>
                <w:szCs w:val="22"/>
              </w:rPr>
              <w:t>z</w:t>
            </w:r>
            <w:r w:rsidRPr="002731CF">
              <w:rPr>
                <w:rFonts w:ascii="Garamond" w:hAnsi="Garamond"/>
                <w:sz w:val="22"/>
                <w:szCs w:val="22"/>
              </w:rPr>
              <w:t xml:space="preserve"> производится в следующем порядке. </w:t>
            </w:r>
          </w:p>
          <w:p w14:paraId="3E4199B7" w14:textId="77777777" w:rsidR="00907CC4" w:rsidRPr="002731CF" w:rsidRDefault="00907CC4" w:rsidP="00907CC4">
            <w:pPr>
              <w:spacing w:before="120" w:after="120"/>
              <w:ind w:right="-26" w:firstLine="567"/>
              <w:jc w:val="both"/>
              <w:rPr>
                <w:rFonts w:ascii="Garamond" w:hAnsi="Garamond"/>
                <w:sz w:val="22"/>
                <w:szCs w:val="22"/>
              </w:rPr>
            </w:pPr>
            <w:r w:rsidRPr="002731CF">
              <w:rPr>
                <w:rFonts w:ascii="Garamond" w:hAnsi="Garamond"/>
                <w:sz w:val="22"/>
                <w:szCs w:val="22"/>
              </w:rPr>
              <w:t xml:space="preserve">1. Объектам последовательно, начиная с номера </w:t>
            </w:r>
            <m:oMath>
              <m:r>
                <w:rPr>
                  <w:rFonts w:ascii="Cambria Math" w:hAnsi="Cambria Math"/>
                  <w:sz w:val="22"/>
                  <w:szCs w:val="22"/>
                </w:rPr>
                <m:t>n=1</m:t>
              </m:r>
            </m:oMath>
            <w:r w:rsidRPr="002731CF">
              <w:rPr>
                <w:rFonts w:ascii="Garamond" w:hAnsi="Garamond"/>
                <w:sz w:val="22"/>
                <w:szCs w:val="22"/>
              </w:rPr>
              <w:t xml:space="preserve"> (в случае реализации части алгоритма отбора согласно подп. 2 настоящего пункта – с наименьшего номера), присваивается индикатор включения в перечень отобранных </w:t>
            </w:r>
            <w:r w:rsidRPr="002731CF">
              <w:rPr>
                <w:rFonts w:ascii="Garamond" w:eastAsiaTheme="minorEastAsia" w:hAnsi="Garamond"/>
                <w:sz w:val="22"/>
                <w:szCs w:val="22"/>
              </w:rPr>
              <w:t>генерирующих объектов</w:t>
            </w:r>
            <w:r w:rsidRPr="002731CF">
              <w:rPr>
                <w:rFonts w:ascii="Garamond" w:hAnsi="Garamond"/>
                <w:sz w:val="22"/>
                <w:szCs w:val="22"/>
              </w:rPr>
              <w:t xml:space="preserve">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rPr>
                <m:t>=1</m:t>
              </m:r>
            </m:oMath>
            <w:r w:rsidRPr="002731CF">
              <w:rPr>
                <w:rFonts w:ascii="Garamond" w:hAnsi="Garamond"/>
                <w:sz w:val="22"/>
                <w:szCs w:val="22"/>
              </w:rPr>
              <w:t xml:space="preserve"> и осуществляется проверка выполнения следующих условий:</w:t>
            </w:r>
          </w:p>
          <w:p w14:paraId="75B2E535" w14:textId="3CD4C2C7" w:rsidR="00907CC4" w:rsidRPr="002731CF" w:rsidRDefault="00B41D93" w:rsidP="00907CC4">
            <w:pPr>
              <w:spacing w:before="120" w:after="120"/>
              <w:jc w:val="right"/>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z</m:t>
                  </m:r>
                </m:sub>
                <m:sup>
                  <m:r>
                    <w:rPr>
                      <w:rFonts w:ascii="Cambria Math" w:hAnsi="Cambria Math"/>
                      <w:sz w:val="22"/>
                      <w:szCs w:val="22"/>
                    </w:rPr>
                    <m:t>спрос</m:t>
                  </m:r>
                </m:sup>
              </m:sSubSup>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lang w:val="en-US"/>
                    </w:rPr>
                    <m:t>k</m:t>
                  </m:r>
                  <m:r>
                    <w:rPr>
                      <w:rFonts w:ascii="Cambria Math" w:hAnsi="Cambria Math"/>
                      <w:sz w:val="22"/>
                      <w:szCs w:val="22"/>
                    </w:rPr>
                    <m:t>=1</m:t>
                  </m:r>
                </m:sub>
                <m:sup>
                  <m:r>
                    <w:rPr>
                      <w:rFonts w:ascii="Cambria Math" w:hAnsi="Cambria Math"/>
                      <w:sz w:val="22"/>
                      <w:szCs w:val="22"/>
                    </w:rPr>
                    <m:t>n</m:t>
                  </m:r>
                </m:sup>
                <m:e>
                  <m:sSubSup>
                    <m:sSubSupPr>
                      <m:ctrlPr>
                        <w:rPr>
                          <w:rFonts w:ascii="Cambria Math" w:hAnsi="Cambria Math"/>
                          <w:i/>
                          <w:sz w:val="22"/>
                          <w:szCs w:val="22"/>
                        </w:rPr>
                      </m:ctrlPr>
                    </m:sSubSupPr>
                    <m:e>
                      <m:r>
                        <w:rPr>
                          <w:rFonts w:ascii="Cambria Math" w:hAnsi="Cambria Math"/>
                          <w:sz w:val="22"/>
                          <w:szCs w:val="22"/>
                          <w:lang w:val="en-US"/>
                        </w:rPr>
                        <m:t>N</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lang w:val="en-US"/>
                            </w:rPr>
                            <m:t>k</m:t>
                          </m:r>
                        </m:sub>
                      </m:sSub>
                    </m:sub>
                    <m:sup>
                      <m:r>
                        <w:rPr>
                          <w:rFonts w:ascii="Cambria Math" w:hAnsi="Cambria Math"/>
                          <w:sz w:val="22"/>
                          <w:szCs w:val="22"/>
                        </w:rPr>
                        <m:t>уст</m:t>
                      </m:r>
                    </m:sup>
                  </m:sSubSup>
                  <m:r>
                    <w:rPr>
                      <w:rFonts w:ascii="Cambria Math" w:hAnsi="Cambria Math"/>
                      <w:sz w:val="22"/>
                      <w:szCs w:val="22"/>
                    </w:rPr>
                    <m:t>∙</m:t>
                  </m:r>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k</m:t>
                          </m:r>
                        </m:sub>
                      </m:sSub>
                    </m:sub>
                  </m:sSub>
                </m:e>
              </m:nary>
              <m:r>
                <w:rPr>
                  <w:rFonts w:ascii="Cambria Math" w:hAnsi="Cambria Math"/>
                  <w:sz w:val="22"/>
                  <w:szCs w:val="22"/>
                </w:rPr>
                <m:t>+</m:t>
              </m:r>
              <m:nary>
                <m:naryPr>
                  <m:chr m:val="∑"/>
                  <m:limLoc m:val="undOvr"/>
                  <m:supHide m:val="1"/>
                  <m:ctrlPr>
                    <w:rPr>
                      <w:rFonts w:ascii="Cambria Math" w:hAnsi="Cambria Math"/>
                      <w:i/>
                      <w:sz w:val="22"/>
                      <w:szCs w:val="22"/>
                    </w:rPr>
                  </m:ctrlPr>
                </m:naryPr>
                <m:sub>
                  <m:r>
                    <w:rPr>
                      <w:rFonts w:ascii="Cambria Math" w:hAnsi="Cambria Math"/>
                      <w:sz w:val="22"/>
                      <w:szCs w:val="22"/>
                      <w:lang w:val="en-US"/>
                    </w:rPr>
                    <m:t>A</m:t>
                  </m:r>
                </m:sub>
                <m:sup/>
                <m:e>
                  <m:nary>
                    <m:naryPr>
                      <m:chr m:val="∑"/>
                      <m:limLoc m:val="undOvr"/>
                      <m:supHide m:val="1"/>
                      <m:ctrlPr>
                        <w:rPr>
                          <w:rFonts w:ascii="Cambria Math" w:hAnsi="Cambria Math"/>
                          <w:i/>
                          <w:sz w:val="22"/>
                          <w:szCs w:val="22"/>
                        </w:rPr>
                      </m:ctrlPr>
                    </m:naryPr>
                    <m:sub>
                      <m:sSub>
                        <m:sSubPr>
                          <m:ctrlPr>
                            <w:rPr>
                              <w:rFonts w:ascii="Cambria Math" w:hAnsi="Cambria Math"/>
                              <w:i/>
                              <w:sz w:val="22"/>
                              <w:szCs w:val="22"/>
                              <w:lang w:val="en-US"/>
                            </w:rPr>
                          </m:ctrlPr>
                        </m:sSubPr>
                        <m:e>
                          <m:d>
                            <m:dPr>
                              <m:begChr m:val="{"/>
                              <m:endChr m:val="}"/>
                              <m:ctrlPr>
                                <w:rPr>
                                  <w:rFonts w:ascii="Cambria Math" w:hAnsi="Cambria Math"/>
                                  <w:i/>
                                  <w:sz w:val="22"/>
                                  <w:szCs w:val="22"/>
                                  <w:lang w:val="en-US"/>
                                </w:rPr>
                              </m:ctrlPr>
                            </m:dPr>
                            <m:e>
                              <m:r>
                                <w:rPr>
                                  <w:rFonts w:ascii="Cambria Math" w:hAnsi="Cambria Math"/>
                                  <w:sz w:val="22"/>
                                  <w:szCs w:val="22"/>
                                  <w:lang w:val="en-US"/>
                                </w:rPr>
                                <m:t>g</m:t>
                              </m:r>
                            </m:e>
                          </m:d>
                        </m:e>
                        <m:sub>
                          <m:r>
                            <w:rPr>
                              <w:rFonts w:ascii="Cambria Math" w:hAnsi="Cambria Math"/>
                              <w:sz w:val="22"/>
                              <w:szCs w:val="22"/>
                              <w:lang w:val="en-US"/>
                            </w:rPr>
                            <m:t>A</m:t>
                          </m:r>
                        </m:sub>
                      </m:sSub>
                    </m:sub>
                    <m:sup/>
                    <m:e>
                      <m:sSubSup>
                        <m:sSubSupPr>
                          <m:ctrlPr>
                            <w:rPr>
                              <w:rFonts w:ascii="Cambria Math" w:hAnsi="Cambria Math"/>
                              <w:i/>
                              <w:sz w:val="22"/>
                              <w:szCs w:val="22"/>
                            </w:rPr>
                          </m:ctrlPr>
                        </m:sSubSupPr>
                        <m:e>
                          <m:r>
                            <w:rPr>
                              <w:rFonts w:ascii="Cambria Math" w:hAnsi="Cambria Math"/>
                              <w:sz w:val="22"/>
                              <w:szCs w:val="22"/>
                              <w:lang w:val="en-US"/>
                            </w:rPr>
                            <m:t>N</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lang w:val="en-US"/>
                                </w:rPr>
                                <m:t>k</m:t>
                              </m:r>
                            </m:sub>
                          </m:sSub>
                        </m:sub>
                        <m:sup>
                          <m:r>
                            <w:rPr>
                              <w:rFonts w:ascii="Cambria Math" w:hAnsi="Cambria Math"/>
                              <w:sz w:val="22"/>
                              <w:szCs w:val="22"/>
                            </w:rPr>
                            <m:t>уст</m:t>
                          </m:r>
                        </m:sup>
                      </m:sSubSup>
                    </m:e>
                  </m:nary>
                </m:e>
              </m:nary>
            </m:oMath>
            <w:r w:rsidR="00907CC4" w:rsidRPr="002731CF">
              <w:rPr>
                <w:rFonts w:ascii="Garamond" w:hAnsi="Garamond"/>
                <w:sz w:val="22"/>
                <w:szCs w:val="22"/>
              </w:rPr>
              <w:t xml:space="preserve">        </w:t>
            </w:r>
            <w:r w:rsidR="00907CC4" w:rsidRPr="002731CF">
              <w:rPr>
                <w:rFonts w:ascii="Garamond" w:hAnsi="Garamond"/>
                <w:sz w:val="22"/>
                <w:szCs w:val="22"/>
              </w:rPr>
              <w:tab/>
            </w:r>
            <w:r w:rsidR="00907CC4" w:rsidRPr="002731CF">
              <w:rPr>
                <w:rFonts w:ascii="Garamond" w:hAnsi="Garamond"/>
                <w:sz w:val="22"/>
                <w:szCs w:val="22"/>
              </w:rPr>
              <w:tab/>
              <w:t xml:space="preserve">                   (1)</w:t>
            </w:r>
          </w:p>
          <w:p w14:paraId="6B101963" w14:textId="77777777" w:rsidR="00907CC4" w:rsidRPr="002731CF" w:rsidRDefault="00907CC4" w:rsidP="00907CC4">
            <w:pPr>
              <w:spacing w:before="120" w:after="120"/>
              <w:jc w:val="right"/>
              <w:rPr>
                <w:rFonts w:ascii="Garamond" w:hAnsi="Garamond"/>
                <w:sz w:val="22"/>
                <w:szCs w:val="22"/>
              </w:rPr>
            </w:pPr>
            <m:oMath>
              <m:r>
                <w:rPr>
                  <w:rFonts w:ascii="Cambria Math" w:hAnsi="Cambria Math"/>
                  <w:sz w:val="22"/>
                  <w:szCs w:val="22"/>
                </w:rPr>
                <m:t>∀</m:t>
              </m:r>
              <m:r>
                <w:rPr>
                  <w:rFonts w:ascii="Cambria Math" w:hAnsi="Cambria Math"/>
                  <w:sz w:val="22"/>
                  <w:szCs w:val="22"/>
                  <w:lang w:val="en-US"/>
                </w:rPr>
                <m:t>a</m:t>
              </m:r>
              <m:r>
                <w:rPr>
                  <w:rFonts w:ascii="Cambria Math" w:hAnsi="Cambria Math"/>
                  <w:sz w:val="22"/>
                  <w:szCs w:val="22"/>
                </w:rPr>
                <m:t xml:space="preserve"> выполнено </m:t>
              </m:r>
              <m:nary>
                <m:naryPr>
                  <m:chr m:val="∑"/>
                  <m:limLoc m:val="undOvr"/>
                  <m:ctrlPr>
                    <w:rPr>
                      <w:rFonts w:ascii="Cambria Math" w:hAnsi="Cambria Math"/>
                      <w:i/>
                      <w:sz w:val="22"/>
                      <w:szCs w:val="22"/>
                    </w:rPr>
                  </m:ctrlPr>
                </m:naryPr>
                <m:sub>
                  <m:r>
                    <w:rPr>
                      <w:rFonts w:ascii="Cambria Math" w:hAnsi="Cambria Math"/>
                      <w:sz w:val="22"/>
                      <w:szCs w:val="22"/>
                      <w:lang w:val="en-US"/>
                    </w:rPr>
                    <m:t>k</m:t>
                  </m:r>
                  <m:r>
                    <w:rPr>
                      <w:rFonts w:ascii="Cambria Math" w:hAnsi="Cambria Math"/>
                      <w:sz w:val="22"/>
                      <w:szCs w:val="22"/>
                    </w:rPr>
                    <m:t>=1</m:t>
                  </m:r>
                </m:sub>
                <m:sup>
                  <m:r>
                    <w:rPr>
                      <w:rFonts w:ascii="Cambria Math" w:hAnsi="Cambria Math"/>
                      <w:sz w:val="22"/>
                      <w:szCs w:val="22"/>
                    </w:rPr>
                    <m:t>n</m:t>
                  </m:r>
                </m:sup>
                <m:e>
                  <m:sSubSup>
                    <m:sSubSupPr>
                      <m:ctrlPr>
                        <w:rPr>
                          <w:rFonts w:ascii="Cambria Math" w:hAnsi="Cambria Math"/>
                          <w:i/>
                          <w:sz w:val="22"/>
                          <w:szCs w:val="22"/>
                        </w:rPr>
                      </m:ctrlPr>
                    </m:sSubSupPr>
                    <m:e>
                      <m:r>
                        <w:rPr>
                          <w:rFonts w:ascii="Cambria Math" w:hAnsi="Cambria Math"/>
                          <w:sz w:val="22"/>
                          <w:szCs w:val="22"/>
                          <w:lang w:val="en-US"/>
                        </w:rPr>
                        <m:t>N</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lang w:val="en-US"/>
                            </w:rPr>
                            <m:t>k</m:t>
                          </m:r>
                        </m:sub>
                      </m:sSub>
                    </m:sub>
                    <m:sup>
                      <m:r>
                        <w:rPr>
                          <w:rFonts w:ascii="Cambria Math" w:hAnsi="Cambria Math"/>
                          <w:sz w:val="22"/>
                          <w:szCs w:val="22"/>
                        </w:rPr>
                        <m:t>уст</m:t>
                      </m:r>
                    </m:sup>
                  </m:sSubSup>
                  <m:r>
                    <w:rPr>
                      <w:rFonts w:ascii="Cambria Math" w:hAnsi="Cambria Math"/>
                      <w:sz w:val="22"/>
                      <w:szCs w:val="22"/>
                    </w:rPr>
                    <m:t>∙</m:t>
                  </m:r>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k</m:t>
                          </m:r>
                        </m:sub>
                      </m:sSub>
                    </m:sub>
                  </m:sSub>
                  <m:r>
                    <w:rPr>
                      <w:rFonts w:ascii="Cambria Math" w:eastAsiaTheme="minorHAnsi" w:hAnsi="Cambria Math" w:cstheme="minorBidi"/>
                      <w:sz w:val="22"/>
                      <w:szCs w:val="22"/>
                    </w:rPr>
                    <m:t>∙</m:t>
                  </m:r>
                  <m:sSub>
                    <m:sSubPr>
                      <m:ctrlPr>
                        <w:rPr>
                          <w:rFonts w:ascii="Cambria Math" w:eastAsiaTheme="minorHAnsi" w:hAnsi="Cambria Math" w:cstheme="minorBidi"/>
                          <w:i/>
                          <w:sz w:val="22"/>
                          <w:szCs w:val="22"/>
                        </w:rPr>
                      </m:ctrlPr>
                    </m:sSubPr>
                    <m:e>
                      <m:r>
                        <w:rPr>
                          <w:rFonts w:ascii="Cambria Math" w:eastAsiaTheme="minorHAnsi" w:hAnsi="Cambria Math" w:cstheme="minorBidi"/>
                          <w:sz w:val="22"/>
                          <w:szCs w:val="22"/>
                        </w:rPr>
                        <m:t>δ</m:t>
                      </m:r>
                    </m:e>
                    <m:sub>
                      <m:r>
                        <w:rPr>
                          <w:rFonts w:ascii="Cambria Math" w:eastAsiaTheme="minorHAnsi" w:hAnsi="Cambria Math" w:cstheme="minorBidi"/>
                          <w:sz w:val="22"/>
                          <w:szCs w:val="22"/>
                          <w:lang w:val="en-US"/>
                        </w:rPr>
                        <m:t>g</m:t>
                      </m:r>
                      <m:r>
                        <w:rPr>
                          <w:rFonts w:ascii="Cambria Math" w:eastAsiaTheme="minorHAnsi" w:hAnsi="Cambria Math" w:cstheme="minorBidi"/>
                          <w:sz w:val="22"/>
                          <w:szCs w:val="22"/>
                        </w:rPr>
                        <m:t>,</m:t>
                      </m:r>
                      <m:r>
                        <w:rPr>
                          <w:rFonts w:ascii="Cambria Math" w:eastAsiaTheme="minorHAnsi" w:hAnsi="Cambria Math" w:cstheme="minorBidi"/>
                          <w:sz w:val="22"/>
                          <w:szCs w:val="22"/>
                          <w:lang w:val="en-US"/>
                        </w:rPr>
                        <m:t>a</m:t>
                      </m:r>
                    </m:sub>
                  </m:sSub>
                </m:e>
              </m:nary>
              <m:r>
                <w:rPr>
                  <w:rFonts w:ascii="Cambria Math" w:hAnsi="Cambria Math"/>
                  <w:sz w:val="22"/>
                  <w:szCs w:val="22"/>
                </w:rPr>
                <m:t>+</m:t>
              </m:r>
              <m:nary>
                <m:naryPr>
                  <m:chr m:val="∑"/>
                  <m:limLoc m:val="undOvr"/>
                  <m:supHide m:val="1"/>
                  <m:ctrlPr>
                    <w:rPr>
                      <w:rFonts w:ascii="Cambria Math" w:hAnsi="Cambria Math"/>
                      <w:i/>
                      <w:sz w:val="22"/>
                      <w:szCs w:val="22"/>
                    </w:rPr>
                  </m:ctrlPr>
                </m:naryPr>
                <m:sub>
                  <m:r>
                    <w:rPr>
                      <w:rFonts w:ascii="Cambria Math" w:hAnsi="Cambria Math"/>
                      <w:sz w:val="22"/>
                      <w:szCs w:val="22"/>
                    </w:rPr>
                    <m:t>A</m:t>
                  </m:r>
                </m:sub>
                <m:sup/>
                <m:e>
                  <m:nary>
                    <m:naryPr>
                      <m:chr m:val="∑"/>
                      <m:limLoc m:val="undOvr"/>
                      <m:supHide m:val="1"/>
                      <m:ctrlPr>
                        <w:rPr>
                          <w:rFonts w:ascii="Cambria Math" w:hAnsi="Cambria Math"/>
                          <w:i/>
                          <w:sz w:val="22"/>
                          <w:szCs w:val="22"/>
                        </w:rPr>
                      </m:ctrlPr>
                    </m:naryPr>
                    <m:sub>
                      <m:sSub>
                        <m:sSubPr>
                          <m:ctrlPr>
                            <w:rPr>
                              <w:rFonts w:ascii="Cambria Math" w:hAnsi="Cambria Math"/>
                              <w:i/>
                              <w:sz w:val="22"/>
                              <w:szCs w:val="22"/>
                              <w:lang w:val="en-US"/>
                            </w:rPr>
                          </m:ctrlPr>
                        </m:sSubPr>
                        <m:e>
                          <m:d>
                            <m:dPr>
                              <m:begChr m:val="{"/>
                              <m:endChr m:val="}"/>
                              <m:ctrlPr>
                                <w:rPr>
                                  <w:rFonts w:ascii="Cambria Math" w:hAnsi="Cambria Math"/>
                                  <w:i/>
                                  <w:sz w:val="22"/>
                                  <w:szCs w:val="22"/>
                                  <w:lang w:val="en-US"/>
                                </w:rPr>
                              </m:ctrlPr>
                            </m:dPr>
                            <m:e>
                              <m:r>
                                <w:rPr>
                                  <w:rFonts w:ascii="Cambria Math" w:hAnsi="Cambria Math"/>
                                  <w:sz w:val="22"/>
                                  <w:szCs w:val="22"/>
                                  <w:lang w:val="en-US"/>
                                </w:rPr>
                                <m:t>g</m:t>
                              </m:r>
                            </m:e>
                          </m:d>
                        </m:e>
                        <m:sub>
                          <m:r>
                            <w:rPr>
                              <w:rFonts w:ascii="Cambria Math" w:hAnsi="Cambria Math"/>
                              <w:sz w:val="22"/>
                              <w:szCs w:val="22"/>
                              <w:lang w:val="en-US"/>
                            </w:rPr>
                            <m:t>A</m:t>
                          </m:r>
                        </m:sub>
                      </m:sSub>
                    </m:sub>
                    <m:sup/>
                    <m:e>
                      <m:sSubSup>
                        <m:sSubSupPr>
                          <m:ctrlPr>
                            <w:rPr>
                              <w:rFonts w:ascii="Cambria Math" w:hAnsi="Cambria Math"/>
                              <w:i/>
                              <w:sz w:val="22"/>
                              <w:szCs w:val="22"/>
                            </w:rPr>
                          </m:ctrlPr>
                        </m:sSubSupPr>
                        <m:e>
                          <m:r>
                            <w:rPr>
                              <w:rFonts w:ascii="Cambria Math" w:hAnsi="Cambria Math"/>
                              <w:sz w:val="22"/>
                              <w:szCs w:val="22"/>
                              <w:lang w:val="en-US"/>
                            </w:rPr>
                            <m:t>N</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lang w:val="en-US"/>
                                </w:rPr>
                                <m:t>k</m:t>
                              </m:r>
                            </m:sub>
                          </m:sSub>
                        </m:sub>
                        <m:sup>
                          <m:r>
                            <w:rPr>
                              <w:rFonts w:ascii="Cambria Math" w:hAnsi="Cambria Math"/>
                              <w:sz w:val="22"/>
                              <w:szCs w:val="22"/>
                            </w:rPr>
                            <m:t>уст</m:t>
                          </m:r>
                        </m:sup>
                      </m:sSubSup>
                      <m:r>
                        <w:rPr>
                          <w:rFonts w:ascii="Cambria Math" w:eastAsiaTheme="minorHAnsi" w:hAnsi="Cambria Math" w:cstheme="minorBidi"/>
                          <w:sz w:val="22"/>
                          <w:szCs w:val="22"/>
                        </w:rPr>
                        <m:t>∙</m:t>
                      </m:r>
                      <m:sSub>
                        <m:sSubPr>
                          <m:ctrlPr>
                            <w:rPr>
                              <w:rFonts w:ascii="Cambria Math" w:eastAsiaTheme="minorHAnsi" w:hAnsi="Cambria Math" w:cstheme="minorBidi"/>
                              <w:i/>
                              <w:sz w:val="22"/>
                              <w:szCs w:val="22"/>
                            </w:rPr>
                          </m:ctrlPr>
                        </m:sSubPr>
                        <m:e>
                          <m:r>
                            <w:rPr>
                              <w:rFonts w:ascii="Cambria Math" w:eastAsiaTheme="minorHAnsi" w:hAnsi="Cambria Math" w:cstheme="minorBidi"/>
                              <w:sz w:val="22"/>
                              <w:szCs w:val="22"/>
                            </w:rPr>
                            <m:t>δ</m:t>
                          </m:r>
                        </m:e>
                        <m:sub>
                          <m:r>
                            <w:rPr>
                              <w:rFonts w:ascii="Cambria Math" w:eastAsiaTheme="minorHAnsi" w:hAnsi="Cambria Math" w:cstheme="minorBidi"/>
                              <w:sz w:val="22"/>
                              <w:szCs w:val="22"/>
                              <w:lang w:val="en-US"/>
                            </w:rPr>
                            <m:t>g</m:t>
                          </m:r>
                          <m:r>
                            <w:rPr>
                              <w:rFonts w:ascii="Cambria Math" w:eastAsiaTheme="minorHAnsi" w:hAnsi="Cambria Math" w:cstheme="minorBidi"/>
                              <w:sz w:val="22"/>
                              <w:szCs w:val="22"/>
                            </w:rPr>
                            <m:t>,</m:t>
                          </m:r>
                          <m:r>
                            <w:rPr>
                              <w:rFonts w:ascii="Cambria Math" w:eastAsiaTheme="minorHAnsi" w:hAnsi="Cambria Math" w:cstheme="minorBidi"/>
                              <w:sz w:val="22"/>
                              <w:szCs w:val="22"/>
                              <w:lang w:val="en-US"/>
                            </w:rPr>
                            <m:t>a</m:t>
                          </m:r>
                        </m:sub>
                      </m:sSub>
                    </m:e>
                  </m:nary>
                </m:e>
              </m:nary>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a</m:t>
                  </m:r>
                </m:sub>
                <m:sup>
                  <m:r>
                    <w:rPr>
                      <w:rFonts w:ascii="Cambria Math" w:hAnsi="Cambria Math"/>
                      <w:sz w:val="22"/>
                      <w:szCs w:val="22"/>
                    </w:rPr>
                    <m:t>огр.макс</m:t>
                  </m:r>
                </m:sup>
              </m:sSubSup>
            </m:oMath>
            <w:r w:rsidRPr="002731CF">
              <w:rPr>
                <w:rFonts w:ascii="Garamond" w:hAnsi="Garamond"/>
                <w:sz w:val="22"/>
                <w:szCs w:val="22"/>
              </w:rPr>
              <w:t xml:space="preserve"> </w:t>
            </w:r>
            <w:r w:rsidRPr="002731CF">
              <w:rPr>
                <w:rFonts w:ascii="Garamond" w:hAnsi="Garamond"/>
                <w:sz w:val="22"/>
                <w:szCs w:val="22"/>
              </w:rPr>
              <w:tab/>
            </w:r>
            <w:r w:rsidRPr="002731CF">
              <w:rPr>
                <w:rFonts w:ascii="Garamond" w:hAnsi="Garamond"/>
                <w:sz w:val="22"/>
                <w:szCs w:val="22"/>
              </w:rPr>
              <w:tab/>
              <w:t xml:space="preserve"> (2)</w:t>
            </w:r>
          </w:p>
          <w:p w14:paraId="63AAE3F9" w14:textId="77777777" w:rsidR="00907CC4" w:rsidRPr="002731CF" w:rsidRDefault="00907CC4" w:rsidP="00907CC4">
            <w:pPr>
              <w:spacing w:before="120" w:after="120"/>
              <w:jc w:val="right"/>
              <w:rPr>
                <w:rFonts w:ascii="Garamond" w:hAnsi="Garamond"/>
                <w:sz w:val="22"/>
                <w:szCs w:val="22"/>
              </w:rPr>
            </w:pPr>
            <m:oMath>
              <m:r>
                <w:rPr>
                  <w:rFonts w:ascii="Cambria Math" w:hAnsi="Cambria Math"/>
                  <w:sz w:val="22"/>
                  <w:szCs w:val="22"/>
                </w:rPr>
                <m:t>∀</m:t>
              </m:r>
              <m:r>
                <w:rPr>
                  <w:rFonts w:ascii="Cambria Math" w:hAnsi="Cambria Math"/>
                  <w:sz w:val="22"/>
                  <w:szCs w:val="22"/>
                  <w:lang w:val="en-US"/>
                </w:rPr>
                <m:t>a</m:t>
              </m:r>
              <m:r>
                <w:rPr>
                  <w:rFonts w:ascii="Cambria Math" w:hAnsi="Cambria Math"/>
                  <w:sz w:val="22"/>
                  <w:szCs w:val="22"/>
                </w:rPr>
                <m:t xml:space="preserve"> выполнено </m:t>
              </m:r>
              <m:nary>
                <m:naryPr>
                  <m:chr m:val="∑"/>
                  <m:limLoc m:val="undOvr"/>
                  <m:ctrlPr>
                    <w:rPr>
                      <w:rFonts w:ascii="Cambria Math" w:hAnsi="Cambria Math"/>
                      <w:i/>
                      <w:sz w:val="22"/>
                      <w:szCs w:val="22"/>
                    </w:rPr>
                  </m:ctrlPr>
                </m:naryPr>
                <m:sub>
                  <m:r>
                    <w:rPr>
                      <w:rFonts w:ascii="Cambria Math" w:hAnsi="Cambria Math"/>
                      <w:sz w:val="22"/>
                      <w:szCs w:val="22"/>
                      <w:lang w:val="en-US"/>
                    </w:rPr>
                    <m:t>k</m:t>
                  </m:r>
                  <m:r>
                    <w:rPr>
                      <w:rFonts w:ascii="Cambria Math" w:hAnsi="Cambria Math"/>
                      <w:sz w:val="22"/>
                      <w:szCs w:val="22"/>
                    </w:rPr>
                    <m:t>=1</m:t>
                  </m:r>
                </m:sub>
                <m:sup>
                  <m:r>
                    <w:rPr>
                      <w:rFonts w:ascii="Cambria Math" w:hAnsi="Cambria Math"/>
                      <w:sz w:val="22"/>
                      <w:szCs w:val="22"/>
                    </w:rPr>
                    <m:t>n</m:t>
                  </m:r>
                </m:sup>
                <m:e>
                  <m:sSubSup>
                    <m:sSubSupPr>
                      <m:ctrlPr>
                        <w:rPr>
                          <w:rFonts w:ascii="Cambria Math" w:hAnsi="Cambria Math"/>
                          <w:i/>
                          <w:sz w:val="22"/>
                          <w:szCs w:val="22"/>
                        </w:rPr>
                      </m:ctrlPr>
                    </m:sSubSupPr>
                    <m:e>
                      <m:r>
                        <w:rPr>
                          <w:rFonts w:ascii="Cambria Math" w:hAnsi="Cambria Math"/>
                          <w:sz w:val="22"/>
                          <w:szCs w:val="22"/>
                          <w:lang w:val="en-US"/>
                        </w:rPr>
                        <m:t>N</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lang w:val="en-US"/>
                            </w:rPr>
                            <m:t>k</m:t>
                          </m:r>
                        </m:sub>
                      </m:sSub>
                    </m:sub>
                    <m:sup>
                      <m:r>
                        <w:rPr>
                          <w:rFonts w:ascii="Cambria Math" w:hAnsi="Cambria Math"/>
                          <w:sz w:val="22"/>
                          <w:szCs w:val="22"/>
                        </w:rPr>
                        <m:t>уст</m:t>
                      </m:r>
                    </m:sup>
                  </m:sSubSup>
                  <m:r>
                    <w:rPr>
                      <w:rFonts w:ascii="Cambria Math" w:hAnsi="Cambria Math"/>
                      <w:sz w:val="22"/>
                      <w:szCs w:val="22"/>
                    </w:rPr>
                    <m:t>∙</m:t>
                  </m:r>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k</m:t>
                          </m:r>
                        </m:sub>
                      </m:sSub>
                    </m:sub>
                  </m:sSub>
                  <m:r>
                    <w:rPr>
                      <w:rFonts w:ascii="Cambria Math" w:eastAsiaTheme="minorHAnsi" w:hAnsi="Cambria Math" w:cstheme="minorBidi"/>
                      <w:sz w:val="22"/>
                      <w:szCs w:val="22"/>
                    </w:rPr>
                    <m:t>∙</m:t>
                  </m:r>
                  <m:sSub>
                    <m:sSubPr>
                      <m:ctrlPr>
                        <w:rPr>
                          <w:rFonts w:ascii="Cambria Math" w:eastAsiaTheme="minorHAnsi" w:hAnsi="Cambria Math" w:cstheme="minorBidi"/>
                          <w:i/>
                          <w:sz w:val="22"/>
                          <w:szCs w:val="22"/>
                        </w:rPr>
                      </m:ctrlPr>
                    </m:sSubPr>
                    <m:e>
                      <m:r>
                        <w:rPr>
                          <w:rFonts w:ascii="Cambria Math" w:eastAsiaTheme="minorHAnsi" w:hAnsi="Cambria Math" w:cstheme="minorBidi"/>
                          <w:sz w:val="22"/>
                          <w:szCs w:val="22"/>
                        </w:rPr>
                        <m:t>δ</m:t>
                      </m:r>
                    </m:e>
                    <m:sub>
                      <m:r>
                        <w:rPr>
                          <w:rFonts w:ascii="Cambria Math" w:eastAsiaTheme="minorHAnsi" w:hAnsi="Cambria Math" w:cstheme="minorBidi"/>
                          <w:sz w:val="22"/>
                          <w:szCs w:val="22"/>
                          <w:lang w:val="en-US"/>
                        </w:rPr>
                        <m:t>g</m:t>
                      </m:r>
                      <m:r>
                        <w:rPr>
                          <w:rFonts w:ascii="Cambria Math" w:eastAsiaTheme="minorHAnsi" w:hAnsi="Cambria Math" w:cstheme="minorBidi"/>
                          <w:sz w:val="22"/>
                          <w:szCs w:val="22"/>
                        </w:rPr>
                        <m:t>,</m:t>
                      </m:r>
                      <m:r>
                        <w:rPr>
                          <w:rFonts w:ascii="Cambria Math" w:eastAsiaTheme="minorHAnsi" w:hAnsi="Cambria Math" w:cstheme="minorBidi"/>
                          <w:sz w:val="22"/>
                          <w:szCs w:val="22"/>
                          <w:lang w:val="en-US"/>
                        </w:rPr>
                        <m:t>a</m:t>
                      </m:r>
                    </m:sub>
                  </m:sSub>
                </m:e>
              </m:nary>
              <m:r>
                <w:rPr>
                  <w:rFonts w:ascii="Cambria Math" w:hAnsi="Cambria Math"/>
                  <w:sz w:val="22"/>
                  <w:szCs w:val="22"/>
                </w:rPr>
                <m:t>+</m:t>
              </m:r>
              <m:nary>
                <m:naryPr>
                  <m:chr m:val="∑"/>
                  <m:limLoc m:val="undOvr"/>
                  <m:supHide m:val="1"/>
                  <m:ctrlPr>
                    <w:rPr>
                      <w:rFonts w:ascii="Cambria Math" w:hAnsi="Cambria Math"/>
                      <w:i/>
                      <w:sz w:val="22"/>
                      <w:szCs w:val="22"/>
                    </w:rPr>
                  </m:ctrlPr>
                </m:naryPr>
                <m:sub>
                  <m:r>
                    <w:rPr>
                      <w:rFonts w:ascii="Cambria Math" w:hAnsi="Cambria Math"/>
                      <w:sz w:val="22"/>
                      <w:szCs w:val="22"/>
                    </w:rPr>
                    <m:t>A</m:t>
                  </m:r>
                </m:sub>
                <m:sup/>
                <m:e>
                  <m:nary>
                    <m:naryPr>
                      <m:chr m:val="∑"/>
                      <m:limLoc m:val="undOvr"/>
                      <m:supHide m:val="1"/>
                      <m:ctrlPr>
                        <w:rPr>
                          <w:rFonts w:ascii="Cambria Math" w:hAnsi="Cambria Math"/>
                          <w:i/>
                          <w:sz w:val="22"/>
                          <w:szCs w:val="22"/>
                        </w:rPr>
                      </m:ctrlPr>
                    </m:naryPr>
                    <m:sub>
                      <m:sSub>
                        <m:sSubPr>
                          <m:ctrlPr>
                            <w:rPr>
                              <w:rFonts w:ascii="Cambria Math" w:hAnsi="Cambria Math"/>
                              <w:i/>
                              <w:sz w:val="22"/>
                              <w:szCs w:val="22"/>
                              <w:lang w:val="en-US"/>
                            </w:rPr>
                          </m:ctrlPr>
                        </m:sSubPr>
                        <m:e>
                          <m:d>
                            <m:dPr>
                              <m:begChr m:val="{"/>
                              <m:endChr m:val="}"/>
                              <m:ctrlPr>
                                <w:rPr>
                                  <w:rFonts w:ascii="Cambria Math" w:hAnsi="Cambria Math"/>
                                  <w:i/>
                                  <w:sz w:val="22"/>
                                  <w:szCs w:val="22"/>
                                  <w:lang w:val="en-US"/>
                                </w:rPr>
                              </m:ctrlPr>
                            </m:dPr>
                            <m:e>
                              <m:r>
                                <w:rPr>
                                  <w:rFonts w:ascii="Cambria Math" w:hAnsi="Cambria Math"/>
                                  <w:sz w:val="22"/>
                                  <w:szCs w:val="22"/>
                                  <w:lang w:val="en-US"/>
                                </w:rPr>
                                <m:t>g</m:t>
                              </m:r>
                            </m:e>
                          </m:d>
                        </m:e>
                        <m:sub>
                          <m:r>
                            <w:rPr>
                              <w:rFonts w:ascii="Cambria Math" w:hAnsi="Cambria Math"/>
                              <w:sz w:val="22"/>
                              <w:szCs w:val="22"/>
                              <w:lang w:val="en-US"/>
                            </w:rPr>
                            <m:t>A</m:t>
                          </m:r>
                        </m:sub>
                      </m:sSub>
                    </m:sub>
                    <m:sup/>
                    <m:e>
                      <m:sSubSup>
                        <m:sSubSupPr>
                          <m:ctrlPr>
                            <w:rPr>
                              <w:rFonts w:ascii="Cambria Math" w:hAnsi="Cambria Math"/>
                              <w:i/>
                              <w:sz w:val="22"/>
                              <w:szCs w:val="22"/>
                            </w:rPr>
                          </m:ctrlPr>
                        </m:sSubSupPr>
                        <m:e>
                          <m:r>
                            <w:rPr>
                              <w:rFonts w:ascii="Cambria Math" w:hAnsi="Cambria Math"/>
                              <w:sz w:val="22"/>
                              <w:szCs w:val="22"/>
                              <w:lang w:val="en-US"/>
                            </w:rPr>
                            <m:t>N</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lang w:val="en-US"/>
                                </w:rPr>
                                <m:t>k</m:t>
                              </m:r>
                            </m:sub>
                          </m:sSub>
                        </m:sub>
                        <m:sup>
                          <m:r>
                            <w:rPr>
                              <w:rFonts w:ascii="Cambria Math" w:hAnsi="Cambria Math"/>
                              <w:sz w:val="22"/>
                              <w:szCs w:val="22"/>
                            </w:rPr>
                            <m:t>уст</m:t>
                          </m:r>
                        </m:sup>
                      </m:sSubSup>
                      <m:r>
                        <w:rPr>
                          <w:rFonts w:ascii="Cambria Math" w:eastAsiaTheme="minorHAnsi" w:hAnsi="Cambria Math" w:cstheme="minorBidi"/>
                          <w:sz w:val="22"/>
                          <w:szCs w:val="22"/>
                        </w:rPr>
                        <m:t>∙</m:t>
                      </m:r>
                      <m:sSub>
                        <m:sSubPr>
                          <m:ctrlPr>
                            <w:rPr>
                              <w:rFonts w:ascii="Cambria Math" w:eastAsiaTheme="minorHAnsi" w:hAnsi="Cambria Math" w:cstheme="minorBidi"/>
                              <w:i/>
                              <w:sz w:val="22"/>
                              <w:szCs w:val="22"/>
                            </w:rPr>
                          </m:ctrlPr>
                        </m:sSubPr>
                        <m:e>
                          <m:r>
                            <w:rPr>
                              <w:rFonts w:ascii="Cambria Math" w:eastAsiaTheme="minorHAnsi" w:hAnsi="Cambria Math" w:cstheme="minorBidi"/>
                              <w:sz w:val="22"/>
                              <w:szCs w:val="22"/>
                            </w:rPr>
                            <m:t>δ</m:t>
                          </m:r>
                        </m:e>
                        <m:sub>
                          <m:r>
                            <w:rPr>
                              <w:rFonts w:ascii="Cambria Math" w:eastAsiaTheme="minorHAnsi" w:hAnsi="Cambria Math" w:cstheme="minorBidi"/>
                              <w:sz w:val="22"/>
                              <w:szCs w:val="22"/>
                              <w:lang w:val="en-US"/>
                            </w:rPr>
                            <m:t>g</m:t>
                          </m:r>
                          <m:r>
                            <w:rPr>
                              <w:rFonts w:ascii="Cambria Math" w:eastAsiaTheme="minorHAnsi" w:hAnsi="Cambria Math" w:cstheme="minorBidi"/>
                              <w:sz w:val="22"/>
                              <w:szCs w:val="22"/>
                            </w:rPr>
                            <m:t>,</m:t>
                          </m:r>
                          <m:r>
                            <w:rPr>
                              <w:rFonts w:ascii="Cambria Math" w:eastAsiaTheme="minorHAnsi" w:hAnsi="Cambria Math" w:cstheme="minorBidi"/>
                              <w:sz w:val="22"/>
                              <w:szCs w:val="22"/>
                              <w:lang w:val="en-US"/>
                            </w:rPr>
                            <m:t>a</m:t>
                          </m:r>
                        </m:sub>
                      </m:sSub>
                    </m:e>
                  </m:nary>
                </m:e>
              </m:nary>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a</m:t>
                  </m:r>
                </m:sub>
                <m:sup>
                  <m:r>
                    <w:rPr>
                      <w:rFonts w:ascii="Cambria Math" w:hAnsi="Cambria Math"/>
                      <w:sz w:val="22"/>
                      <w:szCs w:val="22"/>
                    </w:rPr>
                    <m:t>огр.мин</m:t>
                  </m:r>
                </m:sup>
              </m:sSubSup>
            </m:oMath>
            <w:r w:rsidRPr="002731CF">
              <w:rPr>
                <w:rFonts w:ascii="Garamond" w:hAnsi="Garamond"/>
                <w:sz w:val="22"/>
                <w:szCs w:val="22"/>
              </w:rPr>
              <w:t xml:space="preserve"> </w:t>
            </w:r>
            <w:r w:rsidRPr="002731CF">
              <w:rPr>
                <w:rFonts w:ascii="Garamond" w:hAnsi="Garamond"/>
                <w:sz w:val="22"/>
                <w:szCs w:val="22"/>
              </w:rPr>
              <w:tab/>
            </w:r>
            <w:r w:rsidRPr="002731CF">
              <w:rPr>
                <w:rFonts w:ascii="Garamond" w:hAnsi="Garamond"/>
                <w:sz w:val="22"/>
                <w:szCs w:val="22"/>
              </w:rPr>
              <w:tab/>
              <w:t xml:space="preserve"> (3)</w:t>
            </w:r>
          </w:p>
          <w:p w14:paraId="2DF8AEC9" w14:textId="77777777" w:rsidR="00907CC4" w:rsidRPr="002731CF" w:rsidRDefault="00907CC4" w:rsidP="00907CC4">
            <w:pPr>
              <w:spacing w:before="120" w:after="120"/>
              <w:rPr>
                <w:rFonts w:ascii="Garamond" w:hAnsi="Garamond"/>
                <w:sz w:val="22"/>
                <w:szCs w:val="22"/>
              </w:rPr>
            </w:pPr>
            <w:r w:rsidRPr="002731CF">
              <w:rPr>
                <w:rFonts w:ascii="Garamond" w:hAnsi="Garamond"/>
                <w:sz w:val="22"/>
                <w:szCs w:val="22"/>
              </w:rPr>
              <w:t xml:space="preserve">где </w:t>
            </w:r>
          </w:p>
          <w:p w14:paraId="38561B01" w14:textId="77777777" w:rsidR="00907CC4" w:rsidRPr="002731CF" w:rsidRDefault="00B41D93" w:rsidP="00907CC4">
            <w:pPr>
              <w:spacing w:before="120" w:after="120"/>
              <w:jc w:val="center"/>
              <w:rPr>
                <w:rFonts w:ascii="Garamond" w:hAnsi="Garamond"/>
                <w:sz w:val="22"/>
                <w:szCs w:val="22"/>
              </w:rPr>
            </w:pPr>
            <m:oMathPara>
              <m:oMath>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z</m:t>
                    </m:r>
                  </m:sub>
                  <m:sup>
                    <m:r>
                      <w:rPr>
                        <w:rFonts w:ascii="Cambria Math" w:hAnsi="Cambria Math"/>
                        <w:sz w:val="22"/>
                        <w:szCs w:val="22"/>
                      </w:rPr>
                      <m:t>спрос</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z</m:t>
                    </m:r>
                  </m:sub>
                  <m:sup>
                    <m:r>
                      <w:rPr>
                        <w:rFonts w:ascii="Cambria Math" w:hAnsi="Cambria Math"/>
                        <w:sz w:val="22"/>
                        <w:szCs w:val="22"/>
                      </w:rPr>
                      <m:t>треб</m:t>
                    </m:r>
                  </m:sup>
                </m:sSubSup>
                <m:r>
                  <w:rPr>
                    <w:rFonts w:ascii="Cambria Math" w:hAnsi="Cambria Math"/>
                    <w:sz w:val="22"/>
                    <w:szCs w:val="22"/>
                  </w:rPr>
                  <m:t>-</m:t>
                </m:r>
                <m:nary>
                  <m:naryPr>
                    <m:chr m:val="∑"/>
                    <m:limLoc m:val="undOvr"/>
                    <m:supHide m:val="1"/>
                    <m:ctrlPr>
                      <w:rPr>
                        <w:rFonts w:ascii="Cambria Math" w:hAnsi="Cambria Math"/>
                        <w:i/>
                        <w:sz w:val="22"/>
                        <w:szCs w:val="22"/>
                      </w:rPr>
                    </m:ctrlPr>
                  </m:naryPr>
                  <m:sub>
                    <m:r>
                      <w:rPr>
                        <w:rFonts w:ascii="Cambria Math" w:hAnsi="Cambria Math"/>
                        <w:sz w:val="22"/>
                        <w:szCs w:val="22"/>
                        <w:lang w:val="en-US"/>
                      </w:rPr>
                      <m:t>a∈V</m:t>
                    </m:r>
                  </m:sub>
                  <m:sup/>
                  <m:e>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a,z</m:t>
                        </m:r>
                      </m:sub>
                      <m:sup>
                        <m:r>
                          <w:rPr>
                            <w:rFonts w:ascii="Cambria Math" w:hAnsi="Cambria Math"/>
                            <w:sz w:val="22"/>
                            <w:szCs w:val="22"/>
                          </w:rPr>
                          <m:t>дефицит</m:t>
                        </m:r>
                      </m:sup>
                    </m:sSubSup>
                  </m:e>
                </m:nary>
              </m:oMath>
            </m:oMathPara>
          </w:p>
          <w:p w14:paraId="5A56C1DD" w14:textId="77777777" w:rsidR="00907CC4" w:rsidRPr="002731CF" w:rsidRDefault="00B41D93" w:rsidP="00907CC4">
            <w:pPr>
              <w:spacing w:before="120" w:after="120"/>
              <w:ind w:firstLine="465"/>
              <w:jc w:val="both"/>
              <w:rPr>
                <w:rFonts w:ascii="Garamond" w:hAnsi="Garamond"/>
                <w:sz w:val="22"/>
                <w:szCs w:val="22"/>
              </w:rPr>
            </w:pPr>
            <m:oMath>
              <m:sSub>
                <m:sSubPr>
                  <m:ctrlPr>
                    <w:rPr>
                      <w:rFonts w:ascii="Cambria Math" w:hAnsi="Cambria Math"/>
                      <w:i/>
                      <w:sz w:val="22"/>
                      <w:szCs w:val="22"/>
                      <w:lang w:val="en-US"/>
                    </w:rPr>
                  </m:ctrlPr>
                </m:sSubPr>
                <m:e>
                  <m:d>
                    <m:dPr>
                      <m:begChr m:val="{"/>
                      <m:endChr m:val="}"/>
                      <m:ctrlPr>
                        <w:rPr>
                          <w:rFonts w:ascii="Cambria Math" w:hAnsi="Cambria Math"/>
                          <w:i/>
                          <w:sz w:val="22"/>
                          <w:szCs w:val="22"/>
                          <w:lang w:val="en-US"/>
                        </w:rPr>
                      </m:ctrlPr>
                    </m:dPr>
                    <m:e>
                      <m:r>
                        <w:rPr>
                          <w:rFonts w:ascii="Cambria Math" w:hAnsi="Cambria Math"/>
                          <w:sz w:val="22"/>
                          <w:szCs w:val="22"/>
                          <w:lang w:val="en-US"/>
                        </w:rPr>
                        <m:t>g</m:t>
                      </m:r>
                    </m:e>
                  </m:d>
                </m:e>
                <m:sub>
                  <m:r>
                    <w:rPr>
                      <w:rFonts w:ascii="Cambria Math" w:hAnsi="Cambria Math"/>
                      <w:sz w:val="22"/>
                      <w:szCs w:val="22"/>
                      <w:lang w:val="en-US"/>
                    </w:rPr>
                    <m:t>A</m:t>
                  </m:r>
                </m:sub>
              </m:sSub>
            </m:oMath>
            <w:r w:rsidR="00907CC4" w:rsidRPr="002731CF">
              <w:rPr>
                <w:rFonts w:ascii="Garamond" w:hAnsi="Garamond"/>
                <w:sz w:val="22"/>
                <w:szCs w:val="22"/>
              </w:rPr>
              <w:t xml:space="preserve"> – комбинация объектов, определенная в случае реализации части алгоритма отбора согласно подп. 2 настоящего пункта </w:t>
            </w:r>
            <w:r w:rsidR="00907CC4" w:rsidRPr="002731CF">
              <w:rPr>
                <w:rFonts w:ascii="Garamond" w:eastAsiaTheme="minorEastAsia" w:hAnsi="Garamond"/>
                <w:sz w:val="22"/>
                <w:szCs w:val="22"/>
              </w:rPr>
              <w:t xml:space="preserve">(где </w:t>
            </w:r>
            <m:oMath>
              <m:r>
                <w:rPr>
                  <w:rFonts w:ascii="Cambria Math" w:hAnsi="Cambria Math"/>
                  <w:sz w:val="22"/>
                  <w:szCs w:val="22"/>
                </w:rPr>
                <m:t>V</m:t>
              </m:r>
            </m:oMath>
            <w:r w:rsidR="00907CC4" w:rsidRPr="002731CF">
              <w:rPr>
                <w:rFonts w:ascii="Garamond" w:eastAsiaTheme="minorEastAsia" w:hAnsi="Garamond"/>
                <w:sz w:val="22"/>
                <w:szCs w:val="22"/>
              </w:rPr>
              <w:t xml:space="preserve"> – множество </w:t>
            </w:r>
            <w:r w:rsidR="00907CC4" w:rsidRPr="002731CF">
              <w:rPr>
                <w:rFonts w:ascii="Garamond" w:hAnsi="Garamond"/>
                <w:i/>
                <w:sz w:val="22"/>
                <w:szCs w:val="22"/>
                <w:lang w:val="en-US"/>
              </w:rPr>
              <w:t>a</w:t>
            </w:r>
            <w:r w:rsidR="00907CC4" w:rsidRPr="002731CF">
              <w:rPr>
                <w:rFonts w:ascii="Garamond" w:hAnsi="Garamond"/>
                <w:sz w:val="22"/>
                <w:szCs w:val="22"/>
              </w:rPr>
              <w:t>, для которых не выполнено условие (3)</w:t>
            </w:r>
            <w:r w:rsidR="00907CC4" w:rsidRPr="002731CF">
              <w:rPr>
                <w:rFonts w:ascii="Garamond" w:eastAsiaTheme="minorEastAsia" w:hAnsi="Garamond"/>
                <w:sz w:val="22"/>
                <w:szCs w:val="22"/>
              </w:rPr>
              <w:t>)</w:t>
            </w:r>
            <w:r w:rsidR="00907CC4" w:rsidRPr="002731CF">
              <w:rPr>
                <w:rFonts w:ascii="Garamond" w:hAnsi="Garamond"/>
                <w:sz w:val="22"/>
                <w:szCs w:val="22"/>
              </w:rPr>
              <w:t xml:space="preserve">. Если указанная часть алгоритма не реализуется </w:t>
            </w:r>
            <m:oMath>
              <m:sSub>
                <m:sSubPr>
                  <m:ctrlPr>
                    <w:rPr>
                      <w:rFonts w:ascii="Cambria Math" w:hAnsi="Cambria Math"/>
                      <w:i/>
                      <w:sz w:val="22"/>
                      <w:szCs w:val="22"/>
                      <w:lang w:val="en-US"/>
                    </w:rPr>
                  </m:ctrlPr>
                </m:sSubPr>
                <m:e>
                  <m:d>
                    <m:dPr>
                      <m:begChr m:val="{"/>
                      <m:endChr m:val="}"/>
                      <m:ctrlPr>
                        <w:rPr>
                          <w:rFonts w:ascii="Cambria Math" w:hAnsi="Cambria Math"/>
                          <w:i/>
                          <w:sz w:val="22"/>
                          <w:szCs w:val="22"/>
                          <w:lang w:val="en-US"/>
                        </w:rPr>
                      </m:ctrlPr>
                    </m:dPr>
                    <m:e>
                      <m:r>
                        <w:rPr>
                          <w:rFonts w:ascii="Cambria Math" w:hAnsi="Cambria Math"/>
                          <w:sz w:val="22"/>
                          <w:szCs w:val="22"/>
                          <w:lang w:val="en-US"/>
                        </w:rPr>
                        <m:t>g</m:t>
                      </m:r>
                    </m:e>
                  </m:d>
                </m:e>
                <m:sub>
                  <m:r>
                    <w:rPr>
                      <w:rFonts w:ascii="Cambria Math" w:hAnsi="Cambria Math"/>
                      <w:sz w:val="22"/>
                      <w:szCs w:val="22"/>
                      <w:lang w:val="en-US"/>
                    </w:rPr>
                    <m:t>A</m:t>
                  </m:r>
                </m:sub>
              </m:sSub>
              <m:r>
                <w:rPr>
                  <w:rFonts w:ascii="Cambria Math" w:hAnsi="Cambria Math"/>
                  <w:sz w:val="22"/>
                  <w:szCs w:val="22"/>
                </w:rPr>
                <m:t>=∅</m:t>
              </m:r>
            </m:oMath>
            <w:r w:rsidR="00907CC4" w:rsidRPr="002731CF">
              <w:rPr>
                <w:rFonts w:ascii="Garamond" w:hAnsi="Garamond"/>
                <w:sz w:val="22"/>
                <w:szCs w:val="22"/>
              </w:rPr>
              <w:t xml:space="preserve">. </w:t>
            </w:r>
          </w:p>
          <w:p w14:paraId="4D582695" w14:textId="77777777" w:rsidR="00907CC4" w:rsidRPr="002731CF" w:rsidRDefault="00907CC4" w:rsidP="00907CC4">
            <w:pPr>
              <w:spacing w:before="120" w:after="120"/>
              <w:ind w:firstLine="567"/>
              <w:jc w:val="both"/>
              <w:rPr>
                <w:rFonts w:ascii="Garamond" w:hAnsi="Garamond"/>
                <w:sz w:val="22"/>
                <w:szCs w:val="22"/>
              </w:rPr>
            </w:pPr>
            <w:r w:rsidRPr="002731CF">
              <w:rPr>
                <w:rFonts w:ascii="Garamond" w:hAnsi="Garamond"/>
                <w:sz w:val="22"/>
                <w:szCs w:val="22"/>
              </w:rPr>
              <w:t xml:space="preserve">Если для </w:t>
            </w:r>
            <w:r w:rsidRPr="002731CF">
              <w:rPr>
                <w:rFonts w:ascii="Garamond" w:eastAsiaTheme="minorEastAsia" w:hAnsi="Garamond"/>
                <w:sz w:val="22"/>
                <w:szCs w:val="22"/>
              </w:rPr>
              <w:t xml:space="preserve">некоторого генерирующего объекта с номером </w:t>
            </w:r>
            <m:oMath>
              <m:r>
                <w:rPr>
                  <w:rFonts w:ascii="Cambria Math" w:hAnsi="Cambria Math"/>
                  <w:sz w:val="22"/>
                  <w:szCs w:val="22"/>
                </w:rPr>
                <m:t>n</m:t>
              </m:r>
            </m:oMath>
            <w:r w:rsidRPr="002731CF">
              <w:rPr>
                <w:rFonts w:ascii="Garamond" w:eastAsiaTheme="minorEastAsia" w:hAnsi="Garamond"/>
                <w:sz w:val="22"/>
                <w:szCs w:val="22"/>
              </w:rPr>
              <w:t xml:space="preserve"> не выполнено условие (2), такой объект исключается из отбора, объекту присваивается признак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rPr>
                <m:t>=0</m:t>
              </m:r>
            </m:oMath>
            <w:r w:rsidRPr="002731CF">
              <w:rPr>
                <w:rFonts w:ascii="Garamond" w:eastAsiaTheme="minorEastAsia" w:hAnsi="Garamond"/>
                <w:sz w:val="22"/>
                <w:szCs w:val="22"/>
              </w:rPr>
              <w:t xml:space="preserve"> и в отбор включается следующий генерирующий объект с номером </w:t>
            </w:r>
            <m:oMath>
              <m:r>
                <w:rPr>
                  <w:rFonts w:ascii="Cambria Math" w:hAnsi="Cambria Math"/>
                  <w:sz w:val="22"/>
                  <w:szCs w:val="22"/>
                </w:rPr>
                <m:t>n+1</m:t>
              </m:r>
            </m:oMath>
            <w:r w:rsidRPr="002731CF">
              <w:rPr>
                <w:rFonts w:ascii="Garamond" w:eastAsiaTheme="minorEastAsia" w:hAnsi="Garamond"/>
                <w:sz w:val="22"/>
                <w:szCs w:val="22"/>
              </w:rPr>
              <w:t>.</w:t>
            </w:r>
          </w:p>
          <w:p w14:paraId="49CD002A" w14:textId="77777777" w:rsidR="00907CC4" w:rsidRPr="002731CF" w:rsidRDefault="00907CC4" w:rsidP="00907CC4">
            <w:pPr>
              <w:spacing w:before="120" w:after="120"/>
              <w:ind w:firstLine="567"/>
              <w:jc w:val="both"/>
              <w:rPr>
                <w:rFonts w:ascii="Garamond" w:eastAsiaTheme="minorEastAsia" w:hAnsi="Garamond"/>
                <w:sz w:val="22"/>
                <w:szCs w:val="22"/>
              </w:rPr>
            </w:pPr>
            <w:r w:rsidRPr="002731CF">
              <w:rPr>
                <w:rFonts w:ascii="Garamond" w:eastAsiaTheme="minorEastAsia" w:hAnsi="Garamond"/>
                <w:sz w:val="22"/>
                <w:szCs w:val="22"/>
              </w:rPr>
              <w:t xml:space="preserve">Если для некоторого генерирующего объекта с номером </w:t>
            </w:r>
            <m:oMath>
              <m:sSub>
                <m:sSubPr>
                  <m:ctrlPr>
                    <w:rPr>
                      <w:rFonts w:ascii="Cambria Math" w:hAnsi="Cambria Math"/>
                      <w:i/>
                      <w:sz w:val="22"/>
                      <w:szCs w:val="22"/>
                    </w:rPr>
                  </m:ctrlPr>
                </m:sSubPr>
                <m:e>
                  <m:r>
                    <w:rPr>
                      <w:rFonts w:ascii="Cambria Math" w:hAnsi="Cambria Math"/>
                      <w:sz w:val="22"/>
                      <w:szCs w:val="22"/>
                      <w:lang w:val="en-US"/>
                    </w:rPr>
                    <m:t>n</m:t>
                  </m:r>
                </m:e>
                <m:sub>
                  <m:r>
                    <w:rPr>
                      <w:rFonts w:ascii="Cambria Math" w:hAnsi="Cambria Math"/>
                      <w:sz w:val="22"/>
                      <w:szCs w:val="22"/>
                    </w:rPr>
                    <m:t>0</m:t>
                  </m:r>
                </m:sub>
              </m:sSub>
            </m:oMath>
            <w:r w:rsidRPr="002731CF">
              <w:rPr>
                <w:rFonts w:ascii="Garamond" w:eastAsiaTheme="minorEastAsia" w:hAnsi="Garamond"/>
                <w:sz w:val="22"/>
                <w:szCs w:val="22"/>
              </w:rPr>
              <w:t xml:space="preserve"> выполнены условия (1)–(3), то дополнительно проверяется условие на отбор всех </w:t>
            </w:r>
            <w:r w:rsidRPr="002731CF">
              <w:rPr>
                <w:rFonts w:ascii="Garamond" w:hAnsi="Garamond"/>
                <w:sz w:val="22"/>
                <w:szCs w:val="22"/>
              </w:rPr>
              <w:t xml:space="preserve">генерирующих объектов, относящихся к новой электростанции, в отношении которых указан один вариант значений капитальных затрат </w:t>
            </w:r>
            <m:oMath>
              <m:r>
                <w:rPr>
                  <w:rFonts w:ascii="Cambria Math" w:hAnsi="Cambria Math"/>
                  <w:sz w:val="22"/>
                  <w:szCs w:val="22"/>
                </w:rPr>
                <m:t>e</m:t>
              </m:r>
            </m:oMath>
            <w:r w:rsidRPr="002731CF">
              <w:rPr>
                <w:rFonts w:ascii="Garamond" w:hAnsi="Garamond"/>
                <w:sz w:val="22"/>
                <w:szCs w:val="22"/>
              </w:rPr>
              <w:t>:</w:t>
            </w:r>
          </w:p>
          <w:p w14:paraId="588C2386" w14:textId="77777777" w:rsidR="00907CC4" w:rsidRPr="002731CF" w:rsidRDefault="00907CC4" w:rsidP="00907CC4">
            <w:pPr>
              <w:spacing w:before="120" w:after="120"/>
              <w:ind w:firstLine="567"/>
              <w:jc w:val="right"/>
              <w:rPr>
                <w:rFonts w:ascii="Garamond" w:eastAsiaTheme="minorEastAsia" w:hAnsi="Garamond"/>
                <w:sz w:val="22"/>
                <w:szCs w:val="22"/>
              </w:rPr>
            </w:pPr>
            <m:oMath>
              <m:r>
                <w:rPr>
                  <w:rFonts w:ascii="Cambria Math" w:hAnsi="Cambria Math"/>
                  <w:sz w:val="22"/>
                  <w:szCs w:val="22"/>
                </w:rPr>
                <m:t>∀g∈</m:t>
              </m:r>
              <m:sSub>
                <m:sSubPr>
                  <m:ctrlPr>
                    <w:rPr>
                      <w:rFonts w:ascii="Cambria Math" w:hAnsi="Cambria Math"/>
                      <w:i/>
                      <w:sz w:val="22"/>
                      <w:szCs w:val="22"/>
                      <w:lang w:val="en-US"/>
                    </w:rPr>
                  </m:ctrlPr>
                </m:sSubPr>
                <m:e>
                  <m:d>
                    <m:dPr>
                      <m:begChr m:val="{"/>
                      <m:endChr m:val="}"/>
                      <m:ctrlPr>
                        <w:rPr>
                          <w:rFonts w:ascii="Cambria Math" w:hAnsi="Cambria Math"/>
                          <w:i/>
                          <w:sz w:val="22"/>
                          <w:szCs w:val="22"/>
                          <w:lang w:val="en-US"/>
                        </w:rPr>
                      </m:ctrlPr>
                    </m:dPr>
                    <m:e>
                      <m:r>
                        <w:rPr>
                          <w:rFonts w:ascii="Cambria Math" w:hAnsi="Cambria Math"/>
                          <w:sz w:val="22"/>
                          <w:szCs w:val="22"/>
                          <w:lang w:val="en-US"/>
                        </w:rPr>
                        <m:t>g</m:t>
                      </m:r>
                    </m:e>
                  </m:d>
                </m:e>
                <m:sub>
                  <m:r>
                    <w:rPr>
                      <w:rFonts w:ascii="Cambria Math" w:hAnsi="Cambria Math"/>
                      <w:sz w:val="22"/>
                      <w:szCs w:val="22"/>
                      <w:lang w:val="en-US"/>
                    </w:rPr>
                    <m:t>e</m:t>
                  </m:r>
                </m:sub>
              </m:sSub>
              <m:r>
                <w:rPr>
                  <w:rFonts w:ascii="Cambria Math" w:hAnsi="Cambria Math"/>
                  <w:sz w:val="22"/>
                  <w:szCs w:val="22"/>
                </w:rPr>
                <m:t xml:space="preserve"> </m:t>
              </m:r>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rPr>
                <m:t xml:space="preserve">=1 </m:t>
              </m:r>
            </m:oMath>
            <w:r w:rsidRPr="002731CF">
              <w:rPr>
                <w:rFonts w:ascii="Garamond" w:eastAsiaTheme="minorEastAsia" w:hAnsi="Garamond"/>
                <w:sz w:val="22"/>
                <w:szCs w:val="22"/>
              </w:rPr>
              <w:t xml:space="preserve">  </w:t>
            </w:r>
            <w:r w:rsidRPr="002731CF">
              <w:rPr>
                <w:rFonts w:ascii="Garamond" w:eastAsiaTheme="minorEastAsia" w:hAnsi="Garamond"/>
                <w:sz w:val="22"/>
                <w:szCs w:val="22"/>
              </w:rPr>
              <w:tab/>
            </w:r>
            <w:r w:rsidRPr="002731CF">
              <w:rPr>
                <w:rFonts w:ascii="Garamond" w:eastAsiaTheme="minorEastAsia" w:hAnsi="Garamond"/>
                <w:sz w:val="22"/>
                <w:szCs w:val="22"/>
              </w:rPr>
              <w:tab/>
            </w:r>
            <w:r w:rsidRPr="002731CF">
              <w:rPr>
                <w:rFonts w:ascii="Garamond" w:eastAsiaTheme="minorEastAsia" w:hAnsi="Garamond"/>
                <w:sz w:val="22"/>
                <w:szCs w:val="22"/>
              </w:rPr>
              <w:tab/>
            </w:r>
            <w:r w:rsidRPr="002731CF">
              <w:rPr>
                <w:rFonts w:ascii="Garamond" w:eastAsiaTheme="minorEastAsia" w:hAnsi="Garamond"/>
                <w:sz w:val="22"/>
                <w:szCs w:val="22"/>
              </w:rPr>
              <w:tab/>
            </w:r>
            <w:r w:rsidRPr="002731CF">
              <w:rPr>
                <w:rFonts w:ascii="Garamond" w:eastAsiaTheme="minorEastAsia" w:hAnsi="Garamond"/>
                <w:sz w:val="22"/>
                <w:szCs w:val="22"/>
              </w:rPr>
              <w:tab/>
            </w:r>
            <w:r w:rsidRPr="002731CF">
              <w:rPr>
                <w:rFonts w:ascii="Garamond" w:eastAsiaTheme="minorEastAsia" w:hAnsi="Garamond"/>
                <w:sz w:val="22"/>
                <w:szCs w:val="22"/>
              </w:rPr>
              <w:tab/>
              <w:t xml:space="preserve"> (4)</w:t>
            </w:r>
          </w:p>
          <w:p w14:paraId="133BA479" w14:textId="77777777" w:rsidR="00907CC4" w:rsidRPr="002731CF" w:rsidRDefault="00907CC4" w:rsidP="00907CC4">
            <w:pPr>
              <w:spacing w:before="120" w:after="120"/>
              <w:ind w:firstLine="567"/>
              <w:jc w:val="both"/>
              <w:rPr>
                <w:rFonts w:ascii="Garamond" w:eastAsiaTheme="minorEastAsia" w:hAnsi="Garamond"/>
                <w:sz w:val="22"/>
                <w:szCs w:val="22"/>
              </w:rPr>
            </w:pPr>
            <w:r w:rsidRPr="002731CF">
              <w:rPr>
                <w:rFonts w:ascii="Garamond" w:eastAsiaTheme="minorEastAsia" w:hAnsi="Garamond"/>
                <w:sz w:val="22"/>
                <w:szCs w:val="22"/>
              </w:rPr>
              <w:lastRenderedPageBreak/>
              <w:t xml:space="preserve">Если условие (4) не выполнено, то все такие генерирующие объекты исключаются из отбора и им присваивается признак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rPr>
                <m:t>=0</m:t>
              </m:r>
            </m:oMath>
            <w:r w:rsidRPr="002731CF">
              <w:rPr>
                <w:rFonts w:ascii="Garamond" w:eastAsiaTheme="minorEastAsia" w:hAnsi="Garamond"/>
                <w:sz w:val="22"/>
                <w:szCs w:val="22"/>
              </w:rPr>
              <w:t xml:space="preserve">. В отбор включается генерирующий объект со следующим номером </w:t>
            </w:r>
            <m:oMath>
              <m:r>
                <w:rPr>
                  <w:rFonts w:ascii="Cambria Math" w:eastAsiaTheme="minorEastAsia" w:hAnsi="Cambria Math"/>
                  <w:sz w:val="22"/>
                  <w:szCs w:val="22"/>
                </w:rPr>
                <m:t>n</m:t>
              </m:r>
            </m:oMath>
            <w:r w:rsidRPr="002731CF">
              <w:rPr>
                <w:rFonts w:ascii="Garamond" w:eastAsiaTheme="minorEastAsia" w:hAnsi="Garamond"/>
                <w:sz w:val="22"/>
                <w:szCs w:val="22"/>
              </w:rPr>
              <w:t>.</w:t>
            </w:r>
          </w:p>
          <w:p w14:paraId="722172CC" w14:textId="77777777" w:rsidR="00907CC4" w:rsidRPr="002731CF" w:rsidRDefault="00907CC4" w:rsidP="00907CC4">
            <w:pPr>
              <w:spacing w:before="120" w:after="120"/>
              <w:ind w:firstLine="567"/>
              <w:jc w:val="both"/>
              <w:rPr>
                <w:rFonts w:ascii="Garamond" w:eastAsiaTheme="minorEastAsia" w:hAnsi="Garamond"/>
                <w:sz w:val="22"/>
                <w:szCs w:val="22"/>
              </w:rPr>
            </w:pPr>
            <w:r w:rsidRPr="002731CF">
              <w:rPr>
                <w:rFonts w:ascii="Garamond" w:eastAsiaTheme="minorEastAsia" w:hAnsi="Garamond"/>
                <w:sz w:val="22"/>
                <w:szCs w:val="22"/>
              </w:rPr>
              <w:t xml:space="preserve">Если условие (4) выполнено и при этом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rPr>
                <m:t>=1</m:t>
              </m:r>
            </m:oMath>
            <w:r w:rsidRPr="002731CF">
              <w:rPr>
                <w:rFonts w:ascii="Garamond" w:eastAsiaTheme="minorEastAsia" w:hAnsi="Garamond"/>
                <w:sz w:val="22"/>
                <w:szCs w:val="22"/>
              </w:rPr>
              <w:t xml:space="preserve"> для иных вариантов значений капитальных затрат </w:t>
            </w:r>
            <m:oMath>
              <m:r>
                <w:rPr>
                  <w:rFonts w:ascii="Cambria Math" w:hAnsi="Cambria Math"/>
                  <w:sz w:val="22"/>
                  <w:szCs w:val="22"/>
                </w:rPr>
                <m:t>e</m:t>
              </m:r>
            </m:oMath>
            <w:r w:rsidRPr="002731CF">
              <w:rPr>
                <w:rFonts w:ascii="Garamond" w:eastAsiaTheme="minorEastAsia" w:hAnsi="Garamond"/>
                <w:sz w:val="22"/>
                <w:szCs w:val="22"/>
              </w:rPr>
              <w:t xml:space="preserve">, то все генерирующие объекты, относящиеся к новой электростанции, за исключением генерирующих объектов, входящих в </w:t>
            </w:r>
            <w:r w:rsidRPr="002731CF">
              <w:rPr>
                <w:rFonts w:ascii="Garamond" w:hAnsi="Garamond"/>
                <w:sz w:val="22"/>
                <w:szCs w:val="22"/>
              </w:rPr>
              <w:t xml:space="preserve">множество генерирующих объектов </w:t>
            </w:r>
            <m:oMath>
              <m:sSub>
                <m:sSubPr>
                  <m:ctrlPr>
                    <w:rPr>
                      <w:rFonts w:ascii="Cambria Math" w:hAnsi="Cambria Math"/>
                      <w:i/>
                      <w:sz w:val="22"/>
                      <w:szCs w:val="22"/>
                      <w:lang w:val="en-US"/>
                    </w:rPr>
                  </m:ctrlPr>
                </m:sSubPr>
                <m:e>
                  <m:d>
                    <m:dPr>
                      <m:begChr m:val="{"/>
                      <m:endChr m:val="}"/>
                      <m:ctrlPr>
                        <w:rPr>
                          <w:rFonts w:ascii="Cambria Math" w:hAnsi="Cambria Math"/>
                          <w:i/>
                          <w:sz w:val="22"/>
                          <w:szCs w:val="22"/>
                          <w:lang w:val="en-US"/>
                        </w:rPr>
                      </m:ctrlPr>
                    </m:dPr>
                    <m:e>
                      <m:r>
                        <w:rPr>
                          <w:rFonts w:ascii="Cambria Math" w:hAnsi="Cambria Math"/>
                          <w:sz w:val="22"/>
                          <w:szCs w:val="22"/>
                          <w:lang w:val="en-US"/>
                        </w:rPr>
                        <m:t>g</m:t>
                      </m:r>
                    </m:e>
                  </m:d>
                </m:e>
                <m:sub>
                  <m:r>
                    <w:rPr>
                      <w:rFonts w:ascii="Cambria Math" w:hAnsi="Cambria Math"/>
                      <w:sz w:val="22"/>
                      <w:szCs w:val="22"/>
                      <w:lang w:val="en-US"/>
                    </w:rPr>
                    <m:t>e</m:t>
                  </m:r>
                </m:sub>
              </m:sSub>
            </m:oMath>
            <w:r w:rsidRPr="002731CF">
              <w:rPr>
                <w:rFonts w:ascii="Garamond" w:eastAsiaTheme="minorEastAsia" w:hAnsi="Garamond"/>
                <w:sz w:val="22"/>
                <w:szCs w:val="22"/>
              </w:rPr>
              <w:t xml:space="preserve"> с минимальными значениями номеров </w:t>
            </w:r>
            <m:oMath>
              <m:r>
                <w:rPr>
                  <w:rFonts w:ascii="Cambria Math" w:hAnsi="Cambria Math"/>
                  <w:sz w:val="22"/>
                  <w:szCs w:val="22"/>
                </w:rPr>
                <m:t>n</m:t>
              </m:r>
            </m:oMath>
            <w:r w:rsidRPr="002731CF">
              <w:rPr>
                <w:rFonts w:ascii="Garamond" w:eastAsiaTheme="minorEastAsia" w:hAnsi="Garamond"/>
                <w:sz w:val="22"/>
                <w:szCs w:val="22"/>
              </w:rPr>
              <w:t xml:space="preserve">, исключаются из отбора. В отбор включается генерирующий объект со следующим номером </w:t>
            </w:r>
            <m:oMath>
              <m:r>
                <w:rPr>
                  <w:rFonts w:ascii="Cambria Math" w:eastAsiaTheme="minorEastAsia" w:hAnsi="Cambria Math"/>
                  <w:sz w:val="22"/>
                  <w:szCs w:val="22"/>
                </w:rPr>
                <m:t>n</m:t>
              </m:r>
            </m:oMath>
            <w:r w:rsidRPr="002731CF">
              <w:rPr>
                <w:rFonts w:ascii="Garamond" w:eastAsiaTheme="minorEastAsia" w:hAnsi="Garamond"/>
                <w:sz w:val="22"/>
                <w:szCs w:val="22"/>
              </w:rPr>
              <w:t>.</w:t>
            </w:r>
          </w:p>
          <w:p w14:paraId="083DE8D6" w14:textId="77777777" w:rsidR="00907CC4" w:rsidRPr="002731CF" w:rsidRDefault="00907CC4" w:rsidP="00907CC4">
            <w:pPr>
              <w:spacing w:before="120" w:after="120"/>
              <w:ind w:firstLine="567"/>
              <w:jc w:val="both"/>
              <w:rPr>
                <w:rFonts w:ascii="Garamond" w:eastAsiaTheme="minorEastAsia" w:hAnsi="Garamond"/>
                <w:sz w:val="22"/>
                <w:szCs w:val="22"/>
              </w:rPr>
            </w:pPr>
            <w:r w:rsidRPr="002731CF">
              <w:rPr>
                <w:rFonts w:ascii="Garamond" w:eastAsiaTheme="minorEastAsia" w:hAnsi="Garamond"/>
                <w:sz w:val="22"/>
                <w:szCs w:val="22"/>
              </w:rPr>
              <w:t xml:space="preserve">Если условие (4) выполнено и при этом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rPr>
                <m:t>=0</m:t>
              </m:r>
            </m:oMath>
            <w:r w:rsidRPr="002731CF">
              <w:rPr>
                <w:rFonts w:ascii="Garamond" w:eastAsiaTheme="minorEastAsia" w:hAnsi="Garamond"/>
                <w:sz w:val="22"/>
                <w:szCs w:val="22"/>
              </w:rPr>
              <w:t xml:space="preserve"> для иных вариантов значений капитальных затрат </w:t>
            </w:r>
            <m:oMath>
              <m:r>
                <w:rPr>
                  <w:rFonts w:ascii="Cambria Math" w:hAnsi="Cambria Math"/>
                  <w:sz w:val="22"/>
                  <w:szCs w:val="22"/>
                </w:rPr>
                <m:t>e</m:t>
              </m:r>
            </m:oMath>
            <w:r w:rsidRPr="002731CF">
              <w:rPr>
                <w:rFonts w:ascii="Garamond" w:eastAsiaTheme="minorEastAsia" w:hAnsi="Garamond"/>
                <w:sz w:val="22"/>
                <w:szCs w:val="22"/>
              </w:rPr>
              <w:t xml:space="preserve">, то отбор прекращается. Все объекты с номерами </w:t>
            </w:r>
            <m:oMath>
              <m:r>
                <w:rPr>
                  <w:rFonts w:ascii="Cambria Math" w:hAnsi="Cambria Math"/>
                  <w:sz w:val="22"/>
                  <w:szCs w:val="22"/>
                </w:rPr>
                <m:t>n∈</m:t>
              </m:r>
              <m:d>
                <m:dPr>
                  <m:begChr m:val="{"/>
                  <m:endChr m:val="}"/>
                  <m:ctrlPr>
                    <w:rPr>
                      <w:rFonts w:ascii="Cambria Math" w:hAnsi="Cambria Math"/>
                      <w:i/>
                      <w:sz w:val="22"/>
                      <w:szCs w:val="22"/>
                    </w:rPr>
                  </m:ctrlPr>
                </m:dPr>
                <m:e>
                  <m:r>
                    <w:rPr>
                      <w:rFonts w:ascii="Cambria Math" w:eastAsiaTheme="minorHAnsi" w:hAnsi="Cambria Math" w:cstheme="minorBidi"/>
                      <w:sz w:val="22"/>
                      <w:szCs w:val="22"/>
                    </w:rPr>
                    <m:t>1</m:t>
                  </m:r>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0</m:t>
                      </m:r>
                    </m:sub>
                  </m:sSub>
                </m:e>
                <m:e>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rPr>
                    <m:t>=1</m:t>
                  </m:r>
                </m:e>
              </m:d>
            </m:oMath>
            <w:r w:rsidRPr="002731CF">
              <w:rPr>
                <w:rFonts w:ascii="Garamond" w:eastAsiaTheme="minorEastAsia" w:hAnsi="Garamond"/>
                <w:sz w:val="22"/>
                <w:szCs w:val="22"/>
              </w:rPr>
              <w:t xml:space="preserve"> включаются в множество отобранных генерирующих объектов</w:t>
            </w:r>
            <w:r w:rsidRPr="002731CF">
              <w:rPr>
                <w:rFonts w:ascii="Garamond" w:hAnsi="Garamond"/>
                <w:sz w:val="22"/>
                <w:szCs w:val="22"/>
              </w:rPr>
              <w:t xml:space="preserve"> по территории ТНГ </w:t>
            </w:r>
            <w:r w:rsidRPr="002731CF">
              <w:rPr>
                <w:rFonts w:ascii="Garamond" w:hAnsi="Garamond"/>
                <w:i/>
                <w:sz w:val="22"/>
                <w:szCs w:val="22"/>
                <w:lang w:val="en-US"/>
              </w:rPr>
              <w:t>z</w:t>
            </w:r>
            <w:r w:rsidRPr="002731CF">
              <w:rPr>
                <w:rFonts w:ascii="Garamond" w:eastAsiaTheme="minorEastAsia" w:hAnsi="Garamond"/>
                <w:sz w:val="22"/>
                <w:szCs w:val="22"/>
              </w:rPr>
              <w:t>.</w:t>
            </w:r>
          </w:p>
          <w:p w14:paraId="4A19FC6F" w14:textId="77777777" w:rsidR="00907CC4" w:rsidRPr="002731CF" w:rsidRDefault="00907CC4" w:rsidP="00907CC4">
            <w:pPr>
              <w:spacing w:before="120" w:after="120"/>
              <w:ind w:firstLine="567"/>
              <w:jc w:val="both"/>
              <w:rPr>
                <w:rFonts w:ascii="Garamond" w:eastAsiaTheme="minorEastAsia" w:hAnsi="Garamond"/>
                <w:sz w:val="22"/>
                <w:szCs w:val="22"/>
              </w:rPr>
            </w:pPr>
            <w:r w:rsidRPr="002731CF">
              <w:rPr>
                <w:rFonts w:ascii="Garamond" w:eastAsiaTheme="minorEastAsia" w:hAnsi="Garamond"/>
                <w:sz w:val="22"/>
                <w:szCs w:val="22"/>
              </w:rPr>
              <w:t xml:space="preserve">Если в отбор были включены все генерирующие объекты с номерами </w:t>
            </w:r>
            <m:oMath>
              <m:r>
                <w:rPr>
                  <w:rFonts w:ascii="Cambria Math" w:hAnsi="Cambria Math"/>
                  <w:sz w:val="22"/>
                  <w:szCs w:val="22"/>
                </w:rPr>
                <m:t>n∈</m:t>
              </m:r>
              <m:d>
                <m:dPr>
                  <m:begChr m:val="{"/>
                  <m:endChr m:val="}"/>
                  <m:ctrlPr>
                    <w:rPr>
                      <w:rFonts w:ascii="Cambria Math" w:hAnsi="Cambria Math"/>
                      <w:i/>
                      <w:sz w:val="22"/>
                      <w:szCs w:val="22"/>
                    </w:rPr>
                  </m:ctrlPr>
                </m:dPr>
                <m:e>
                  <m:r>
                    <w:rPr>
                      <w:rFonts w:ascii="Cambria Math" w:eastAsiaTheme="minorHAnsi" w:hAnsi="Cambria Math" w:cstheme="minorBidi"/>
                      <w:sz w:val="22"/>
                      <w:szCs w:val="22"/>
                    </w:rPr>
                    <m:t>1</m:t>
                  </m:r>
                  <m:r>
                    <w:rPr>
                      <w:rFonts w:ascii="Cambria Math" w:hAnsi="Cambria Math"/>
                      <w:sz w:val="22"/>
                      <w:szCs w:val="22"/>
                    </w:rPr>
                    <m:t>…N</m:t>
                  </m:r>
                </m:e>
              </m:d>
            </m:oMath>
            <w:r w:rsidRPr="002731CF">
              <w:rPr>
                <w:rFonts w:ascii="Garamond" w:eastAsiaTheme="minorEastAsia" w:hAnsi="Garamond"/>
                <w:sz w:val="22"/>
                <w:szCs w:val="22"/>
              </w:rPr>
              <w:t xml:space="preserve"> и при этом выполнены условия (2)–(4) и не выполнено условие (1), то процедура </w:t>
            </w:r>
            <w:r w:rsidRPr="002731CF">
              <w:rPr>
                <w:rFonts w:ascii="Garamond" w:hAnsi="Garamond"/>
                <w:sz w:val="22"/>
                <w:szCs w:val="22"/>
              </w:rPr>
              <w:t xml:space="preserve">отбора заканчивается. </w:t>
            </w:r>
            <w:r w:rsidRPr="002731CF">
              <w:rPr>
                <w:rFonts w:ascii="Garamond" w:eastAsiaTheme="minorEastAsia" w:hAnsi="Garamond"/>
                <w:sz w:val="22"/>
                <w:szCs w:val="22"/>
              </w:rPr>
              <w:t xml:space="preserve">Все объекты с номерами </w:t>
            </w:r>
            <m:oMath>
              <m:r>
                <w:rPr>
                  <w:rFonts w:ascii="Cambria Math" w:hAnsi="Cambria Math"/>
                  <w:sz w:val="22"/>
                  <w:szCs w:val="22"/>
                </w:rPr>
                <m:t>n</m:t>
              </m:r>
            </m:oMath>
            <w:r w:rsidRPr="002731CF">
              <w:rPr>
                <w:rFonts w:ascii="Garamond" w:eastAsiaTheme="minorEastAsia" w:hAnsi="Garamond"/>
                <w:sz w:val="22"/>
                <w:szCs w:val="22"/>
              </w:rPr>
              <w:t xml:space="preserve">, для которых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rPr>
                <m:t>=1</m:t>
              </m:r>
            </m:oMath>
            <w:r w:rsidRPr="002731CF">
              <w:rPr>
                <w:rFonts w:ascii="Garamond" w:eastAsiaTheme="minorEastAsia" w:hAnsi="Garamond"/>
                <w:sz w:val="22"/>
                <w:szCs w:val="22"/>
              </w:rPr>
              <w:t>, включаются в множество отобранных генерирующих объектов</w:t>
            </w:r>
            <w:r w:rsidRPr="002731CF">
              <w:rPr>
                <w:rFonts w:ascii="Garamond" w:hAnsi="Garamond"/>
                <w:sz w:val="22"/>
                <w:szCs w:val="22"/>
              </w:rPr>
              <w:t xml:space="preserve"> по территории ТНГ </w:t>
            </w:r>
            <w:r w:rsidRPr="002731CF">
              <w:rPr>
                <w:rFonts w:ascii="Garamond" w:hAnsi="Garamond"/>
                <w:i/>
                <w:sz w:val="22"/>
                <w:szCs w:val="22"/>
                <w:lang w:val="en-US"/>
              </w:rPr>
              <w:t>z</w:t>
            </w:r>
            <w:r w:rsidRPr="002731CF">
              <w:rPr>
                <w:rFonts w:ascii="Garamond" w:eastAsiaTheme="minorEastAsia" w:hAnsi="Garamond"/>
                <w:sz w:val="22"/>
                <w:szCs w:val="22"/>
              </w:rPr>
              <w:t>.</w:t>
            </w:r>
          </w:p>
          <w:p w14:paraId="61F60BFC" w14:textId="77777777" w:rsidR="00907CC4" w:rsidRPr="002731CF" w:rsidRDefault="00907CC4" w:rsidP="00907CC4">
            <w:pPr>
              <w:spacing w:before="120" w:after="120"/>
              <w:ind w:firstLine="567"/>
              <w:jc w:val="both"/>
              <w:rPr>
                <w:rFonts w:ascii="Garamond" w:hAnsi="Garamond"/>
                <w:sz w:val="22"/>
                <w:szCs w:val="22"/>
              </w:rPr>
            </w:pPr>
            <w:r w:rsidRPr="002731CF">
              <w:rPr>
                <w:rFonts w:ascii="Garamond" w:eastAsiaTheme="minorEastAsia" w:hAnsi="Garamond"/>
                <w:sz w:val="22"/>
                <w:szCs w:val="22"/>
              </w:rPr>
              <w:t xml:space="preserve">Величина объема </w:t>
            </w:r>
            <w:r w:rsidRPr="002731CF">
              <w:rPr>
                <w:rFonts w:ascii="Garamond" w:hAnsi="Garamond"/>
                <w:sz w:val="22"/>
                <w:szCs w:val="22"/>
              </w:rPr>
              <w:t xml:space="preserve">мощности, необходимой к отбору и не отобранной по итогам КОМ НГО по территории ТНГ </w:t>
            </w:r>
            <w:r w:rsidRPr="002731CF">
              <w:rPr>
                <w:rFonts w:ascii="Garamond" w:hAnsi="Garamond"/>
                <w:i/>
                <w:sz w:val="22"/>
                <w:szCs w:val="22"/>
                <w:lang w:val="en-US"/>
              </w:rPr>
              <w:t>z</w:t>
            </w:r>
            <w:r w:rsidRPr="002731CF">
              <w:rPr>
                <w:rFonts w:ascii="Garamond" w:hAnsi="Garamond"/>
                <w:sz w:val="22"/>
                <w:szCs w:val="22"/>
              </w:rPr>
              <w:t xml:space="preserve">, </w:t>
            </w:r>
            <m:oMath>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z</m:t>
                  </m:r>
                </m:sub>
                <m:sup>
                  <m:r>
                    <w:rPr>
                      <w:rFonts w:ascii="Cambria Math" w:hAnsi="Cambria Math"/>
                      <w:sz w:val="22"/>
                      <w:szCs w:val="22"/>
                    </w:rPr>
                    <m:t>дефицит</m:t>
                  </m:r>
                </m:sup>
              </m:sSubSup>
            </m:oMath>
            <w:r w:rsidRPr="002731CF">
              <w:rPr>
                <w:rFonts w:ascii="Garamond" w:hAnsi="Garamond"/>
                <w:sz w:val="22"/>
                <w:szCs w:val="22"/>
              </w:rPr>
              <w:t xml:space="preserve"> определяется равной:</w:t>
            </w:r>
          </w:p>
          <w:p w14:paraId="37369E56" w14:textId="77777777" w:rsidR="00907CC4" w:rsidRPr="002731CF" w:rsidRDefault="00B41D93" w:rsidP="00907CC4">
            <w:pPr>
              <w:spacing w:before="120" w:after="120"/>
              <w:ind w:firstLine="567"/>
              <w:jc w:val="both"/>
              <w:rPr>
                <w:rFonts w:ascii="Garamond" w:eastAsiaTheme="minorEastAsia" w:hAnsi="Garamond"/>
                <w:sz w:val="22"/>
                <w:szCs w:val="22"/>
              </w:rPr>
            </w:pPr>
            <m:oMathPara>
              <m:oMath>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z</m:t>
                    </m:r>
                  </m:sub>
                  <m:sup>
                    <m:r>
                      <w:rPr>
                        <w:rFonts w:ascii="Cambria Math" w:hAnsi="Cambria Math"/>
                        <w:sz w:val="22"/>
                        <w:szCs w:val="22"/>
                      </w:rPr>
                      <m:t>дефицит</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z</m:t>
                    </m:r>
                  </m:sub>
                  <m:sup>
                    <m:r>
                      <w:rPr>
                        <w:rFonts w:ascii="Cambria Math" w:hAnsi="Cambria Math"/>
                        <w:sz w:val="22"/>
                        <w:szCs w:val="22"/>
                      </w:rPr>
                      <m:t>спрос</m:t>
                    </m:r>
                  </m:sup>
                </m:sSubSup>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lang w:val="en-US"/>
                      </w:rPr>
                      <m:t>n</m:t>
                    </m:r>
                    <m:r>
                      <w:rPr>
                        <w:rFonts w:ascii="Cambria Math" w:hAnsi="Cambria Math"/>
                        <w:sz w:val="22"/>
                        <w:szCs w:val="22"/>
                      </w:rPr>
                      <m:t>=1</m:t>
                    </m:r>
                  </m:sub>
                  <m:sup>
                    <m:r>
                      <w:rPr>
                        <w:rFonts w:ascii="Cambria Math" w:hAnsi="Cambria Math"/>
                        <w:sz w:val="22"/>
                        <w:szCs w:val="22"/>
                      </w:rPr>
                      <m:t>N</m:t>
                    </m:r>
                  </m:sup>
                  <m:e>
                    <m:sSubSup>
                      <m:sSubSupPr>
                        <m:ctrlPr>
                          <w:rPr>
                            <w:rFonts w:ascii="Cambria Math" w:hAnsi="Cambria Math"/>
                            <w:i/>
                            <w:sz w:val="22"/>
                            <w:szCs w:val="22"/>
                          </w:rPr>
                        </m:ctrlPr>
                      </m:sSubSupPr>
                      <m:e>
                        <m:r>
                          <w:rPr>
                            <w:rFonts w:ascii="Cambria Math" w:hAnsi="Cambria Math"/>
                            <w:sz w:val="22"/>
                            <w:szCs w:val="22"/>
                            <w:lang w:val="en-US"/>
                          </w:rPr>
                          <m:t>N</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lang w:val="en-US"/>
                              </w:rPr>
                              <m:t>n</m:t>
                            </m:r>
                          </m:sub>
                        </m:sSub>
                      </m:sub>
                      <m:sup>
                        <m:r>
                          <w:rPr>
                            <w:rFonts w:ascii="Cambria Math" w:hAnsi="Cambria Math"/>
                            <w:sz w:val="22"/>
                            <w:szCs w:val="22"/>
                          </w:rPr>
                          <m:t>уст</m:t>
                        </m:r>
                      </m:sup>
                    </m:sSubSup>
                    <m:r>
                      <w:rPr>
                        <w:rFonts w:ascii="Cambria Math" w:hAnsi="Cambria Math"/>
                        <w:sz w:val="22"/>
                        <w:szCs w:val="22"/>
                      </w:rPr>
                      <m:t>∙</m:t>
                    </m:r>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e>
                </m:nary>
                <m:r>
                  <m:rPr>
                    <m:sty m:val="p"/>
                  </m:rPr>
                  <w:rPr>
                    <w:rFonts w:ascii="Cambria Math" w:hAnsi="Cambria Math"/>
                    <w:sz w:val="22"/>
                    <w:szCs w:val="22"/>
                  </w:rPr>
                  <m:t>.</m:t>
                </m:r>
              </m:oMath>
            </m:oMathPara>
          </w:p>
          <w:p w14:paraId="45651046" w14:textId="77777777" w:rsidR="00907CC4" w:rsidRPr="002731CF" w:rsidRDefault="00907CC4" w:rsidP="00907CC4">
            <w:pPr>
              <w:spacing w:before="120" w:after="120"/>
              <w:ind w:firstLine="567"/>
              <w:jc w:val="both"/>
              <w:rPr>
                <w:rFonts w:ascii="Garamond" w:eastAsiaTheme="minorEastAsia" w:hAnsi="Garamond"/>
                <w:sz w:val="22"/>
                <w:szCs w:val="22"/>
              </w:rPr>
            </w:pPr>
            <w:r w:rsidRPr="002731CF">
              <w:rPr>
                <w:rFonts w:ascii="Garamond" w:hAnsi="Garamond"/>
                <w:sz w:val="22"/>
                <w:szCs w:val="22"/>
              </w:rPr>
              <w:t xml:space="preserve">2. </w:t>
            </w:r>
            <w:r w:rsidRPr="002731CF">
              <w:rPr>
                <w:rFonts w:ascii="Garamond" w:eastAsiaTheme="minorEastAsia" w:hAnsi="Garamond"/>
                <w:sz w:val="22"/>
                <w:szCs w:val="22"/>
              </w:rPr>
              <w:t xml:space="preserve">Если для некоторого генерирующего объекта с номером </w:t>
            </w:r>
            <m:oMath>
              <m:sSub>
                <m:sSubPr>
                  <m:ctrlPr>
                    <w:rPr>
                      <w:rFonts w:ascii="Cambria Math" w:hAnsi="Cambria Math"/>
                      <w:i/>
                      <w:sz w:val="22"/>
                      <w:szCs w:val="22"/>
                    </w:rPr>
                  </m:ctrlPr>
                </m:sSubPr>
                <m:e>
                  <m:r>
                    <w:rPr>
                      <w:rFonts w:ascii="Cambria Math" w:hAnsi="Cambria Math"/>
                      <w:sz w:val="22"/>
                      <w:szCs w:val="22"/>
                      <w:lang w:val="en-US"/>
                    </w:rPr>
                    <m:t>n</m:t>
                  </m:r>
                </m:e>
                <m:sub>
                  <m:r>
                    <w:rPr>
                      <w:rFonts w:ascii="Cambria Math" w:hAnsi="Cambria Math"/>
                      <w:sz w:val="22"/>
                      <w:szCs w:val="22"/>
                    </w:rPr>
                    <m:t>0</m:t>
                  </m:r>
                </m:sub>
              </m:sSub>
            </m:oMath>
            <w:r w:rsidRPr="002731CF">
              <w:rPr>
                <w:rFonts w:ascii="Garamond" w:eastAsiaTheme="minorEastAsia" w:hAnsi="Garamond"/>
                <w:sz w:val="22"/>
                <w:szCs w:val="22"/>
              </w:rPr>
              <w:t xml:space="preserve"> выполнены условия (1), (2) и (4), но не выполнено условие (3) для </w:t>
            </w:r>
            <w:r w:rsidRPr="002731CF">
              <w:rPr>
                <w:rFonts w:ascii="Garamond" w:hAnsi="Garamond"/>
                <w:sz w:val="22"/>
                <w:szCs w:val="22"/>
              </w:rPr>
              <w:t xml:space="preserve">части </w:t>
            </w:r>
            <w:r w:rsidRPr="002731CF">
              <w:rPr>
                <w:rFonts w:ascii="Garamond" w:hAnsi="Garamond"/>
                <w:i/>
                <w:sz w:val="22"/>
                <w:szCs w:val="22"/>
                <w:lang w:val="en-US"/>
              </w:rPr>
              <w:t>a</w:t>
            </w:r>
            <w:r w:rsidRPr="002731CF">
              <w:rPr>
                <w:rFonts w:ascii="Garamond" w:hAnsi="Garamond"/>
                <w:sz w:val="22"/>
                <w:szCs w:val="22"/>
              </w:rPr>
              <w:t xml:space="preserve"> территории ТНГ </w:t>
            </w:r>
            <w:r w:rsidRPr="002731CF">
              <w:rPr>
                <w:rFonts w:ascii="Garamond" w:hAnsi="Garamond"/>
                <w:i/>
                <w:sz w:val="22"/>
                <w:szCs w:val="22"/>
                <w:lang w:val="en-US"/>
              </w:rPr>
              <w:t>z</w:t>
            </w:r>
            <w:r w:rsidRPr="002731CF">
              <w:rPr>
                <w:rFonts w:ascii="Garamond" w:eastAsiaTheme="minorEastAsia" w:hAnsi="Garamond"/>
                <w:sz w:val="22"/>
                <w:szCs w:val="22"/>
              </w:rPr>
              <w:t>, то отбор происходит в следующем порядке.</w:t>
            </w:r>
          </w:p>
          <w:p w14:paraId="512E2EC3" w14:textId="77777777" w:rsidR="00907CC4" w:rsidRPr="002731CF" w:rsidRDefault="00907CC4" w:rsidP="00907CC4">
            <w:pPr>
              <w:spacing w:before="120" w:after="120"/>
              <w:ind w:firstLine="567"/>
              <w:jc w:val="both"/>
              <w:rPr>
                <w:rFonts w:ascii="Garamond" w:eastAsiaTheme="minorEastAsia" w:hAnsi="Garamond"/>
                <w:sz w:val="22"/>
                <w:szCs w:val="22"/>
              </w:rPr>
            </w:pPr>
            <w:r w:rsidRPr="002731CF">
              <w:rPr>
                <w:rFonts w:ascii="Garamond" w:hAnsi="Garamond"/>
                <w:sz w:val="22"/>
                <w:szCs w:val="22"/>
              </w:rPr>
              <w:t xml:space="preserve">Для всех генерирующих объектов обнуляется индикатор включения в отбор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rPr>
                <m:t>=0</m:t>
              </m:r>
            </m:oMath>
            <w:r w:rsidRPr="002731CF">
              <w:rPr>
                <w:rFonts w:ascii="Garamond" w:hAnsi="Garamond"/>
                <w:sz w:val="22"/>
                <w:szCs w:val="22"/>
              </w:rPr>
              <w:t>.</w:t>
            </w:r>
          </w:p>
          <w:p w14:paraId="73C4C6CE" w14:textId="77777777" w:rsidR="00907CC4" w:rsidRPr="002731CF" w:rsidRDefault="00907CC4" w:rsidP="00907CC4">
            <w:pPr>
              <w:spacing w:before="120" w:after="120"/>
              <w:ind w:firstLine="567"/>
              <w:jc w:val="both"/>
              <w:rPr>
                <w:rFonts w:ascii="Garamond" w:eastAsiaTheme="minorEastAsia" w:hAnsi="Garamond"/>
                <w:sz w:val="22"/>
                <w:szCs w:val="22"/>
              </w:rPr>
            </w:pPr>
            <w:r w:rsidRPr="002731CF">
              <w:rPr>
                <w:rFonts w:ascii="Garamond" w:eastAsiaTheme="minorEastAsia" w:hAnsi="Garamond"/>
                <w:sz w:val="22"/>
                <w:szCs w:val="22"/>
              </w:rPr>
              <w:t xml:space="preserve">Для каждой </w:t>
            </w:r>
            <w:r w:rsidRPr="002731CF">
              <w:rPr>
                <w:rFonts w:ascii="Garamond" w:hAnsi="Garamond"/>
                <w:sz w:val="22"/>
                <w:szCs w:val="22"/>
              </w:rPr>
              <w:t xml:space="preserve">части </w:t>
            </w:r>
            <w:r w:rsidRPr="002731CF">
              <w:rPr>
                <w:rFonts w:ascii="Garamond" w:hAnsi="Garamond"/>
                <w:i/>
                <w:sz w:val="22"/>
                <w:szCs w:val="22"/>
                <w:lang w:val="en-US"/>
              </w:rPr>
              <w:t>a</w:t>
            </w:r>
            <w:r w:rsidRPr="002731CF">
              <w:rPr>
                <w:rFonts w:ascii="Garamond" w:hAnsi="Garamond"/>
                <w:sz w:val="22"/>
                <w:szCs w:val="22"/>
              </w:rPr>
              <w:t xml:space="preserve"> территории ТНГ </w:t>
            </w:r>
            <w:r w:rsidRPr="002731CF">
              <w:rPr>
                <w:rFonts w:ascii="Garamond" w:hAnsi="Garamond"/>
                <w:i/>
                <w:sz w:val="22"/>
                <w:szCs w:val="22"/>
                <w:lang w:val="en-US"/>
              </w:rPr>
              <w:t>z</w:t>
            </w:r>
            <w:r w:rsidRPr="002731CF">
              <w:rPr>
                <w:rFonts w:ascii="Garamond" w:eastAsiaTheme="minorEastAsia" w:hAnsi="Garamond"/>
                <w:sz w:val="22"/>
                <w:szCs w:val="22"/>
              </w:rPr>
              <w:t xml:space="preserve">, для которой не выполнено условие (3), выполняется следующий алгоритм отбора генерирующих объектов. При этом, если такая </w:t>
            </w:r>
            <w:r w:rsidRPr="002731CF">
              <w:rPr>
                <w:rFonts w:ascii="Garamond" w:hAnsi="Garamond"/>
                <w:sz w:val="22"/>
                <w:szCs w:val="22"/>
              </w:rPr>
              <w:t xml:space="preserve">часть </w:t>
            </w:r>
            <w:r w:rsidRPr="002731CF">
              <w:rPr>
                <w:rFonts w:ascii="Garamond" w:hAnsi="Garamond"/>
                <w:i/>
                <w:sz w:val="22"/>
                <w:szCs w:val="22"/>
                <w:lang w:val="en-US"/>
              </w:rPr>
              <w:t>a</w:t>
            </w:r>
            <w:r w:rsidRPr="002731CF">
              <w:rPr>
                <w:rFonts w:ascii="Garamond" w:hAnsi="Garamond"/>
                <w:sz w:val="22"/>
                <w:szCs w:val="22"/>
              </w:rPr>
              <w:t xml:space="preserve"> территории ТНГ </w:t>
            </w:r>
            <w:r w:rsidRPr="002731CF">
              <w:rPr>
                <w:rFonts w:ascii="Garamond" w:hAnsi="Garamond"/>
                <w:i/>
                <w:sz w:val="22"/>
                <w:szCs w:val="22"/>
                <w:lang w:val="en-US"/>
              </w:rPr>
              <w:t>z</w:t>
            </w:r>
            <w:r w:rsidRPr="002731CF">
              <w:rPr>
                <w:rFonts w:ascii="Garamond" w:hAnsi="Garamond"/>
                <w:i/>
                <w:sz w:val="22"/>
                <w:szCs w:val="22"/>
              </w:rPr>
              <w:t xml:space="preserve"> </w:t>
            </w:r>
            <w:r w:rsidRPr="002731CF">
              <w:rPr>
                <w:rFonts w:ascii="Garamond" w:hAnsi="Garamond"/>
                <w:sz w:val="22"/>
                <w:szCs w:val="22"/>
              </w:rPr>
              <w:t xml:space="preserve">входит в состав другой части </w:t>
            </w:r>
            <w:r w:rsidRPr="002731CF">
              <w:rPr>
                <w:rFonts w:ascii="Garamond" w:hAnsi="Garamond"/>
                <w:i/>
                <w:sz w:val="22"/>
                <w:szCs w:val="22"/>
                <w:lang w:val="en-US"/>
              </w:rPr>
              <w:t>a</w:t>
            </w:r>
            <w:r w:rsidRPr="002731CF">
              <w:rPr>
                <w:rFonts w:ascii="Garamond" w:hAnsi="Garamond"/>
                <w:sz w:val="22"/>
                <w:szCs w:val="22"/>
              </w:rPr>
              <w:t xml:space="preserve"> территории ТНГ </w:t>
            </w:r>
            <w:r w:rsidRPr="002731CF">
              <w:rPr>
                <w:rFonts w:ascii="Garamond" w:hAnsi="Garamond"/>
                <w:i/>
                <w:sz w:val="22"/>
                <w:szCs w:val="22"/>
                <w:lang w:val="en-US"/>
              </w:rPr>
              <w:t>z</w:t>
            </w:r>
            <w:r w:rsidRPr="002731CF">
              <w:rPr>
                <w:rFonts w:ascii="Garamond" w:hAnsi="Garamond"/>
                <w:sz w:val="22"/>
                <w:szCs w:val="22"/>
              </w:rPr>
              <w:t xml:space="preserve"> (является вложенной территорией) или </w:t>
            </w:r>
            <w:r w:rsidRPr="002731CF">
              <w:rPr>
                <w:rFonts w:ascii="Garamond" w:hAnsi="Garamond"/>
                <w:sz w:val="22"/>
                <w:szCs w:val="22"/>
              </w:rPr>
              <w:lastRenderedPageBreak/>
              <w:t xml:space="preserve">в ее состав входит иная часть </w:t>
            </w:r>
            <w:r w:rsidRPr="002731CF">
              <w:rPr>
                <w:rFonts w:ascii="Garamond" w:hAnsi="Garamond"/>
                <w:i/>
                <w:sz w:val="22"/>
                <w:szCs w:val="22"/>
                <w:lang w:val="en-US"/>
              </w:rPr>
              <w:t>a</w:t>
            </w:r>
            <w:r w:rsidRPr="002731CF">
              <w:rPr>
                <w:rFonts w:ascii="Garamond" w:hAnsi="Garamond"/>
                <w:sz w:val="22"/>
                <w:szCs w:val="22"/>
              </w:rPr>
              <w:t xml:space="preserve"> территории ТНГ </w:t>
            </w:r>
            <w:r w:rsidRPr="002731CF">
              <w:rPr>
                <w:rFonts w:ascii="Garamond" w:hAnsi="Garamond"/>
                <w:i/>
                <w:sz w:val="22"/>
                <w:szCs w:val="22"/>
                <w:lang w:val="en-US"/>
              </w:rPr>
              <w:t>z</w:t>
            </w:r>
            <w:r w:rsidRPr="002731CF">
              <w:rPr>
                <w:rFonts w:ascii="Garamond" w:hAnsi="Garamond"/>
                <w:sz w:val="22"/>
                <w:szCs w:val="22"/>
              </w:rPr>
              <w:t xml:space="preserve"> (содержит вложенную территорию), то для таких частей </w:t>
            </w:r>
            <w:r w:rsidRPr="002731CF">
              <w:rPr>
                <w:rFonts w:ascii="Garamond" w:hAnsi="Garamond"/>
                <w:i/>
                <w:sz w:val="22"/>
                <w:szCs w:val="22"/>
                <w:lang w:val="en-US"/>
              </w:rPr>
              <w:t>a</w:t>
            </w:r>
            <w:r w:rsidRPr="002731CF">
              <w:rPr>
                <w:rFonts w:ascii="Garamond" w:hAnsi="Garamond"/>
                <w:sz w:val="22"/>
                <w:szCs w:val="22"/>
              </w:rPr>
              <w:t xml:space="preserve"> территории ТНГ </w:t>
            </w:r>
            <w:r w:rsidRPr="002731CF">
              <w:rPr>
                <w:rFonts w:ascii="Garamond" w:hAnsi="Garamond"/>
                <w:i/>
                <w:sz w:val="22"/>
                <w:szCs w:val="22"/>
                <w:lang w:val="en-US"/>
              </w:rPr>
              <w:t>z</w:t>
            </w:r>
            <w:r w:rsidRPr="002731CF">
              <w:rPr>
                <w:rFonts w:ascii="Garamond" w:hAnsi="Garamond"/>
                <w:sz w:val="22"/>
                <w:szCs w:val="22"/>
              </w:rPr>
              <w:t xml:space="preserve"> следующий алгоритм отбора выполняется в совокупности.</w:t>
            </w:r>
          </w:p>
          <w:p w14:paraId="5F0BB01D" w14:textId="77777777" w:rsidR="00907CC4" w:rsidRPr="002731CF" w:rsidRDefault="00907CC4" w:rsidP="00907CC4">
            <w:pPr>
              <w:spacing w:before="120" w:after="120"/>
              <w:ind w:firstLine="567"/>
              <w:jc w:val="both"/>
              <w:rPr>
                <w:rFonts w:ascii="Garamond" w:eastAsiaTheme="minorEastAsia" w:hAnsi="Garamond"/>
                <w:sz w:val="22"/>
                <w:szCs w:val="22"/>
              </w:rPr>
            </w:pPr>
            <w:r w:rsidRPr="002731CF">
              <w:rPr>
                <w:rFonts w:ascii="Garamond" w:eastAsiaTheme="minorEastAsia" w:hAnsi="Garamond"/>
                <w:sz w:val="22"/>
                <w:szCs w:val="22"/>
              </w:rPr>
              <w:t xml:space="preserve">2.1. Среди генерирующих объектов, расположенных на </w:t>
            </w:r>
            <w:r w:rsidRPr="002731CF">
              <w:rPr>
                <w:rFonts w:ascii="Garamond" w:hAnsi="Garamond"/>
                <w:sz w:val="22"/>
                <w:szCs w:val="22"/>
              </w:rPr>
              <w:t xml:space="preserve">части </w:t>
            </w:r>
            <w:r w:rsidRPr="002731CF">
              <w:rPr>
                <w:rFonts w:ascii="Garamond" w:hAnsi="Garamond"/>
                <w:i/>
                <w:sz w:val="22"/>
                <w:szCs w:val="22"/>
                <w:lang w:val="en-US"/>
              </w:rPr>
              <w:t>a</w:t>
            </w:r>
            <w:r w:rsidRPr="002731CF">
              <w:rPr>
                <w:rFonts w:ascii="Garamond" w:hAnsi="Garamond"/>
                <w:sz w:val="22"/>
                <w:szCs w:val="22"/>
              </w:rPr>
              <w:t xml:space="preserve"> территории ТНГ </w:t>
            </w:r>
            <w:r w:rsidRPr="002731CF">
              <w:rPr>
                <w:rFonts w:ascii="Garamond" w:hAnsi="Garamond"/>
                <w:i/>
                <w:sz w:val="22"/>
                <w:szCs w:val="22"/>
                <w:lang w:val="en-US"/>
              </w:rPr>
              <w:t>z</w:t>
            </w:r>
            <w:r w:rsidRPr="002731CF">
              <w:rPr>
                <w:rFonts w:ascii="Garamond" w:hAnsi="Garamond"/>
                <w:sz w:val="22"/>
                <w:szCs w:val="22"/>
              </w:rPr>
              <w:t>,</w:t>
            </w:r>
            <w:r w:rsidRPr="002731CF">
              <w:rPr>
                <w:rFonts w:ascii="Garamond" w:eastAsiaTheme="minorEastAsia" w:hAnsi="Garamond"/>
                <w:sz w:val="22"/>
                <w:szCs w:val="22"/>
              </w:rPr>
              <w:t xml:space="preserve"> проверяется наличие комбинации объектов </w:t>
            </w:r>
            <m:oMath>
              <m:sSub>
                <m:sSubPr>
                  <m:ctrlPr>
                    <w:rPr>
                      <w:rFonts w:ascii="Cambria Math" w:hAnsi="Cambria Math"/>
                      <w:i/>
                      <w:sz w:val="22"/>
                      <w:szCs w:val="22"/>
                      <w:lang w:val="en-US"/>
                    </w:rPr>
                  </m:ctrlPr>
                </m:sSubPr>
                <m:e>
                  <m:d>
                    <m:dPr>
                      <m:begChr m:val="{"/>
                      <m:endChr m:val="}"/>
                      <m:ctrlPr>
                        <w:rPr>
                          <w:rFonts w:ascii="Cambria Math" w:hAnsi="Cambria Math"/>
                          <w:i/>
                          <w:sz w:val="22"/>
                          <w:szCs w:val="22"/>
                          <w:lang w:val="en-US"/>
                        </w:rPr>
                      </m:ctrlPr>
                    </m:dPr>
                    <m:e>
                      <m:r>
                        <w:rPr>
                          <w:rFonts w:ascii="Cambria Math" w:hAnsi="Cambria Math"/>
                          <w:sz w:val="22"/>
                          <w:szCs w:val="22"/>
                          <w:lang w:val="en-US"/>
                        </w:rPr>
                        <m:t>g</m:t>
                      </m:r>
                    </m:e>
                  </m:d>
                </m:e>
                <m:sub>
                  <m:r>
                    <w:rPr>
                      <w:rFonts w:ascii="Cambria Math" w:hAnsi="Cambria Math"/>
                      <w:sz w:val="22"/>
                      <w:szCs w:val="22"/>
                      <w:lang w:val="en-US"/>
                    </w:rPr>
                    <m:t>A</m:t>
                  </m:r>
                </m:sub>
              </m:sSub>
            </m:oMath>
            <w:r w:rsidRPr="002731CF">
              <w:rPr>
                <w:rFonts w:ascii="Garamond" w:eastAsiaTheme="minorEastAsia" w:hAnsi="Garamond"/>
                <w:sz w:val="22"/>
                <w:szCs w:val="22"/>
              </w:rPr>
              <w:t xml:space="preserve">, последовательно удовлетворяющей следующим критериям: </w:t>
            </w:r>
          </w:p>
          <w:p w14:paraId="5E703C4C" w14:textId="77777777" w:rsidR="00907CC4" w:rsidRPr="002731CF" w:rsidRDefault="00907CC4" w:rsidP="00907CC4">
            <w:pPr>
              <w:pStyle w:val="af6"/>
              <w:numPr>
                <w:ilvl w:val="0"/>
                <w:numId w:val="33"/>
              </w:numPr>
              <w:spacing w:before="120" w:after="120"/>
              <w:ind w:left="709"/>
              <w:jc w:val="both"/>
              <w:rPr>
                <w:rFonts w:ascii="Garamond" w:eastAsiaTheme="minorEastAsia" w:hAnsi="Garamond"/>
                <w:sz w:val="22"/>
                <w:szCs w:val="22"/>
              </w:rPr>
            </w:pPr>
            <w:r w:rsidRPr="002731CF">
              <w:rPr>
                <w:rFonts w:ascii="Garamond" w:eastAsiaTheme="minorEastAsia" w:hAnsi="Garamond"/>
                <w:sz w:val="22"/>
                <w:szCs w:val="22"/>
              </w:rPr>
              <w:t xml:space="preserve">выполнены условия (2) и (3); </w:t>
            </w:r>
          </w:p>
          <w:p w14:paraId="12C621CE" w14:textId="77777777" w:rsidR="00907CC4" w:rsidRPr="002731CF" w:rsidRDefault="00907CC4" w:rsidP="00907CC4">
            <w:pPr>
              <w:pStyle w:val="af6"/>
              <w:numPr>
                <w:ilvl w:val="0"/>
                <w:numId w:val="33"/>
              </w:numPr>
              <w:spacing w:before="120" w:after="120"/>
              <w:ind w:left="709"/>
              <w:jc w:val="both"/>
              <w:rPr>
                <w:rFonts w:ascii="Garamond" w:eastAsiaTheme="minorEastAsia" w:hAnsi="Garamond"/>
                <w:sz w:val="22"/>
                <w:szCs w:val="22"/>
              </w:rPr>
            </w:pPr>
            <w:r w:rsidRPr="002731CF">
              <w:rPr>
                <w:rFonts w:ascii="Garamond" w:eastAsiaTheme="minorEastAsia" w:hAnsi="Garamond"/>
                <w:sz w:val="22"/>
                <w:szCs w:val="22"/>
              </w:rPr>
              <w:t xml:space="preserve">содержит наименьшее среди всех комбинаций, удовлетворяющих первому буллиту, значение максимального номера </w:t>
            </w:r>
            <m:oMath>
              <m:r>
                <w:rPr>
                  <w:rFonts w:ascii="Cambria Math" w:hAnsi="Cambria Math"/>
                  <w:sz w:val="22"/>
                  <w:szCs w:val="22"/>
                </w:rPr>
                <m:t>n</m:t>
              </m:r>
            </m:oMath>
            <w:r w:rsidRPr="002731CF">
              <w:rPr>
                <w:rFonts w:ascii="Garamond" w:eastAsiaTheme="minorEastAsia" w:hAnsi="Garamond"/>
                <w:sz w:val="22"/>
                <w:szCs w:val="22"/>
              </w:rPr>
              <w:t xml:space="preserve"> входящих в нее объектов;</w:t>
            </w:r>
          </w:p>
          <w:p w14:paraId="560B886B" w14:textId="77777777" w:rsidR="00907CC4" w:rsidRPr="002731CF" w:rsidRDefault="00907CC4" w:rsidP="00907CC4">
            <w:pPr>
              <w:pStyle w:val="af6"/>
              <w:numPr>
                <w:ilvl w:val="0"/>
                <w:numId w:val="33"/>
              </w:numPr>
              <w:spacing w:before="120" w:after="120"/>
              <w:ind w:left="709"/>
              <w:jc w:val="both"/>
              <w:rPr>
                <w:rFonts w:ascii="Garamond" w:eastAsiaTheme="minorEastAsia" w:hAnsi="Garamond"/>
                <w:sz w:val="22"/>
                <w:szCs w:val="22"/>
              </w:rPr>
            </w:pPr>
            <w:r w:rsidRPr="002731CF">
              <w:rPr>
                <w:rFonts w:ascii="Garamond" w:eastAsiaTheme="minorEastAsia" w:hAnsi="Garamond"/>
                <w:sz w:val="22"/>
                <w:szCs w:val="22"/>
              </w:rPr>
              <w:t xml:space="preserve">обладает наименьшим среди всех комбинаций, удовлетворяющих второму буллиту, значением совокупного </w:t>
            </w:r>
            <w:r w:rsidRPr="002731CF">
              <w:rPr>
                <w:rFonts w:ascii="Garamond" w:hAnsi="Garamond"/>
                <w:sz w:val="22"/>
                <w:szCs w:val="22"/>
              </w:rPr>
              <w:t>объема установленной мощности генерирующих объектов</w:t>
            </w:r>
            <w:r w:rsidRPr="002731CF">
              <w:rPr>
                <w:rFonts w:ascii="Garamond" w:eastAsiaTheme="minorEastAsia" w:hAnsi="Garamond"/>
                <w:sz w:val="22"/>
                <w:szCs w:val="22"/>
              </w:rPr>
              <w:t>;</w:t>
            </w:r>
          </w:p>
          <w:p w14:paraId="137D4DA3" w14:textId="77777777" w:rsidR="00907CC4" w:rsidRPr="002731CF" w:rsidRDefault="00907CC4" w:rsidP="00907CC4">
            <w:pPr>
              <w:pStyle w:val="af6"/>
              <w:numPr>
                <w:ilvl w:val="0"/>
                <w:numId w:val="33"/>
              </w:numPr>
              <w:spacing w:before="120" w:after="120"/>
              <w:ind w:left="709"/>
              <w:jc w:val="both"/>
              <w:rPr>
                <w:rFonts w:ascii="Garamond" w:eastAsiaTheme="minorEastAsia" w:hAnsi="Garamond"/>
                <w:sz w:val="22"/>
                <w:szCs w:val="22"/>
              </w:rPr>
            </w:pPr>
            <w:r w:rsidRPr="002731CF">
              <w:rPr>
                <w:rFonts w:ascii="Garamond" w:eastAsiaTheme="minorEastAsia" w:hAnsi="Garamond"/>
                <w:sz w:val="22"/>
                <w:szCs w:val="22"/>
              </w:rPr>
              <w:t xml:space="preserve">содержит объект с наименьшим номером </w:t>
            </w:r>
            <m:oMath>
              <m:sSub>
                <m:sSubPr>
                  <m:ctrlPr>
                    <w:rPr>
                      <w:rFonts w:ascii="Cambria Math" w:eastAsiaTheme="minorEastAsia" w:hAnsi="Cambria Math"/>
                      <w:i/>
                      <w:sz w:val="22"/>
                      <w:szCs w:val="22"/>
                    </w:rPr>
                  </m:ctrlPr>
                </m:sSubPr>
                <m:e>
                  <m:r>
                    <w:rPr>
                      <w:rFonts w:ascii="Cambria Math" w:eastAsiaTheme="minorEastAsia" w:hAnsi="Cambria Math"/>
                      <w:sz w:val="22"/>
                      <w:szCs w:val="22"/>
                    </w:rPr>
                    <m:t>n</m:t>
                  </m:r>
                </m:e>
                <m:sub>
                  <m:r>
                    <w:rPr>
                      <w:rFonts w:ascii="Cambria Math" w:eastAsiaTheme="minorEastAsia" w:hAnsi="Cambria Math"/>
                      <w:sz w:val="22"/>
                      <w:szCs w:val="22"/>
                      <w:lang w:val="en-US"/>
                    </w:rPr>
                    <m:t>i</m:t>
                  </m:r>
                </m:sub>
              </m:sSub>
            </m:oMath>
            <w:r w:rsidRPr="002731CF">
              <w:rPr>
                <w:rFonts w:ascii="Garamond" w:eastAsiaTheme="minorEastAsia" w:hAnsi="Garamond"/>
                <w:sz w:val="22"/>
                <w:szCs w:val="22"/>
              </w:rPr>
              <w:t xml:space="preserve"> (номер </w:t>
            </w:r>
            <m:oMath>
              <m:r>
                <w:rPr>
                  <w:rFonts w:ascii="Cambria Math" w:eastAsiaTheme="minorEastAsia" w:hAnsi="Cambria Math"/>
                  <w:sz w:val="22"/>
                  <w:szCs w:val="22"/>
                </w:rPr>
                <m:t>i</m:t>
              </m:r>
            </m:oMath>
            <w:r w:rsidRPr="002731CF">
              <w:rPr>
                <w:rFonts w:ascii="Garamond" w:eastAsiaTheme="minorEastAsia" w:hAnsi="Garamond"/>
                <w:sz w:val="22"/>
                <w:szCs w:val="22"/>
              </w:rPr>
              <w:t xml:space="preserve"> присваивается генерирующим объектам  в составе каждой комбинации последовательно в порядке убывания номеров </w:t>
            </w:r>
            <m:oMath>
              <m:r>
                <w:rPr>
                  <w:rFonts w:ascii="Cambria Math" w:eastAsiaTheme="minorEastAsia" w:hAnsi="Cambria Math"/>
                  <w:sz w:val="22"/>
                  <w:szCs w:val="22"/>
                </w:rPr>
                <m:t>n</m:t>
              </m:r>
            </m:oMath>
            <w:r w:rsidRPr="002731CF">
              <w:rPr>
                <w:rFonts w:ascii="Garamond" w:eastAsiaTheme="minorEastAsia" w:hAnsi="Garamond"/>
                <w:sz w:val="22"/>
                <w:szCs w:val="22"/>
              </w:rPr>
              <w:t xml:space="preserve">: </w:t>
            </w:r>
            <m:oMath>
              <m:r>
                <w:rPr>
                  <w:rFonts w:ascii="Cambria Math" w:eastAsiaTheme="minorEastAsia" w:hAnsi="Cambria Math"/>
                  <w:sz w:val="22"/>
                  <w:szCs w:val="22"/>
                </w:rPr>
                <m:t>i=1</m:t>
              </m:r>
            </m:oMath>
            <w:r w:rsidRPr="002731CF">
              <w:rPr>
                <w:rFonts w:ascii="Garamond" w:eastAsiaTheme="minorEastAsia" w:hAnsi="Garamond"/>
                <w:sz w:val="22"/>
                <w:szCs w:val="22"/>
              </w:rPr>
              <w:t xml:space="preserve"> для максимального номера </w:t>
            </w:r>
            <m:oMath>
              <m:r>
                <w:rPr>
                  <w:rFonts w:ascii="Cambria Math" w:hAnsi="Cambria Math"/>
                  <w:sz w:val="22"/>
                  <w:szCs w:val="22"/>
                </w:rPr>
                <m:t>n</m:t>
              </m:r>
            </m:oMath>
            <w:r w:rsidRPr="002731CF">
              <w:rPr>
                <w:rFonts w:ascii="Garamond" w:eastAsiaTheme="minorEastAsia" w:hAnsi="Garamond"/>
                <w:sz w:val="22"/>
                <w:szCs w:val="22"/>
              </w:rPr>
              <w:t xml:space="preserve">) для некоторого </w:t>
            </w:r>
            <m:oMath>
              <m:r>
                <w:rPr>
                  <w:rFonts w:ascii="Cambria Math" w:eastAsiaTheme="minorEastAsia" w:hAnsi="Cambria Math"/>
                  <w:sz w:val="22"/>
                  <w:szCs w:val="22"/>
                </w:rPr>
                <m:t>i</m:t>
              </m:r>
            </m:oMath>
            <w:r w:rsidRPr="002731CF">
              <w:rPr>
                <w:rFonts w:ascii="Garamond" w:eastAsiaTheme="minorEastAsia" w:hAnsi="Garamond"/>
                <w:sz w:val="22"/>
                <w:szCs w:val="22"/>
              </w:rPr>
              <w:t xml:space="preserve"> среди всех комбинаций, удовлетворяющих третьему буллиту. При этом, если для некоторой комбинации генерирующий объект с номером </w:t>
            </w:r>
            <m:oMath>
              <m:r>
                <w:rPr>
                  <w:rFonts w:ascii="Cambria Math" w:eastAsiaTheme="minorEastAsia" w:hAnsi="Cambria Math"/>
                  <w:sz w:val="22"/>
                  <w:szCs w:val="22"/>
                </w:rPr>
                <m:t>i</m:t>
              </m:r>
            </m:oMath>
            <w:r w:rsidRPr="002731CF">
              <w:rPr>
                <w:rFonts w:ascii="Garamond" w:eastAsiaTheme="minorEastAsia" w:hAnsi="Garamond"/>
                <w:sz w:val="22"/>
                <w:szCs w:val="22"/>
              </w:rPr>
              <w:t xml:space="preserve"> отсутствует, выбирается комбинация, которая содержит объект с номером </w:t>
            </w:r>
            <m:oMath>
              <m:r>
                <w:rPr>
                  <w:rFonts w:ascii="Cambria Math" w:eastAsiaTheme="minorEastAsia" w:hAnsi="Cambria Math"/>
                  <w:sz w:val="22"/>
                  <w:szCs w:val="22"/>
                </w:rPr>
                <m:t>i</m:t>
              </m:r>
            </m:oMath>
            <w:r w:rsidRPr="002731CF">
              <w:rPr>
                <w:rFonts w:ascii="Garamond" w:eastAsiaTheme="minorEastAsia" w:hAnsi="Garamond"/>
                <w:sz w:val="22"/>
                <w:szCs w:val="22"/>
              </w:rPr>
              <w:t xml:space="preserve">. </w:t>
            </w:r>
          </w:p>
          <w:p w14:paraId="491814BF" w14:textId="77777777" w:rsidR="00907CC4" w:rsidRPr="002731CF" w:rsidRDefault="00907CC4" w:rsidP="00907CC4">
            <w:pPr>
              <w:spacing w:before="120" w:after="120"/>
              <w:ind w:firstLine="488"/>
              <w:jc w:val="both"/>
              <w:rPr>
                <w:rFonts w:ascii="Garamond" w:eastAsiaTheme="minorEastAsia" w:hAnsi="Garamond"/>
                <w:sz w:val="22"/>
                <w:szCs w:val="22"/>
              </w:rPr>
            </w:pPr>
            <w:r w:rsidRPr="002731CF">
              <w:rPr>
                <w:rFonts w:ascii="Garamond" w:eastAsiaTheme="minorEastAsia" w:hAnsi="Garamond"/>
                <w:sz w:val="22"/>
                <w:szCs w:val="22"/>
              </w:rPr>
              <w:t xml:space="preserve">2.2. Если комбинация, удовлетворяющая критериям подп. 2.1 настоящего пункта, </w:t>
            </w:r>
            <w:r w:rsidRPr="002731CF">
              <w:rPr>
                <w:rFonts w:ascii="Garamond" w:eastAsiaTheme="minorEastAsia" w:hAnsi="Garamond"/>
                <w:sz w:val="22"/>
                <w:szCs w:val="22"/>
                <w:highlight w:val="yellow"/>
              </w:rPr>
              <w:t>не</w:t>
            </w:r>
            <w:r w:rsidRPr="002731CF">
              <w:rPr>
                <w:rFonts w:ascii="Garamond" w:eastAsiaTheme="minorEastAsia" w:hAnsi="Garamond"/>
                <w:sz w:val="22"/>
                <w:szCs w:val="22"/>
              </w:rPr>
              <w:t xml:space="preserve"> существует, то проверяется наличие комбинации </w:t>
            </w:r>
            <m:oMath>
              <m:sSub>
                <m:sSubPr>
                  <m:ctrlPr>
                    <w:rPr>
                      <w:rFonts w:ascii="Cambria Math" w:eastAsiaTheme="minorEastAsia" w:hAnsi="Cambria Math"/>
                      <w:sz w:val="22"/>
                      <w:szCs w:val="22"/>
                    </w:rPr>
                  </m:ctrlPr>
                </m:sSubPr>
                <m:e>
                  <m:d>
                    <m:dPr>
                      <m:begChr m:val="{"/>
                      <m:endChr m:val="}"/>
                      <m:ctrlPr>
                        <w:rPr>
                          <w:rFonts w:ascii="Cambria Math" w:eastAsiaTheme="minorEastAsia" w:hAnsi="Cambria Math"/>
                          <w:sz w:val="22"/>
                          <w:szCs w:val="22"/>
                        </w:rPr>
                      </m:ctrlPr>
                    </m:dPr>
                    <m:e>
                      <m:r>
                        <w:rPr>
                          <w:rFonts w:ascii="Cambria Math" w:eastAsiaTheme="minorEastAsia" w:hAnsi="Cambria Math"/>
                          <w:sz w:val="22"/>
                          <w:szCs w:val="22"/>
                        </w:rPr>
                        <m:t>g</m:t>
                      </m:r>
                    </m:e>
                  </m:d>
                </m:e>
                <m:sub>
                  <m:r>
                    <w:rPr>
                      <w:rFonts w:ascii="Cambria Math" w:eastAsiaTheme="minorEastAsia" w:hAnsi="Cambria Math"/>
                      <w:sz w:val="22"/>
                      <w:szCs w:val="22"/>
                    </w:rPr>
                    <m:t>A</m:t>
                  </m:r>
                </m:sub>
              </m:sSub>
            </m:oMath>
            <w:r w:rsidRPr="002731CF">
              <w:rPr>
                <w:rFonts w:ascii="Garamond" w:eastAsiaTheme="minorEastAsia" w:hAnsi="Garamond"/>
                <w:sz w:val="22"/>
                <w:szCs w:val="22"/>
              </w:rPr>
              <w:t xml:space="preserve"> такой, что выполнено условие (2), в том числе </w:t>
            </w:r>
            <m:oMath>
              <m:sSub>
                <m:sSubPr>
                  <m:ctrlPr>
                    <w:rPr>
                      <w:rFonts w:ascii="Cambria Math" w:eastAsiaTheme="minorEastAsia" w:hAnsi="Cambria Math"/>
                      <w:sz w:val="22"/>
                      <w:szCs w:val="22"/>
                    </w:rPr>
                  </m:ctrlPr>
                </m:sSubPr>
                <m:e>
                  <m:d>
                    <m:dPr>
                      <m:begChr m:val="{"/>
                      <m:endChr m:val="}"/>
                      <m:ctrlPr>
                        <w:rPr>
                          <w:rFonts w:ascii="Cambria Math" w:eastAsiaTheme="minorEastAsia" w:hAnsi="Cambria Math"/>
                          <w:sz w:val="22"/>
                          <w:szCs w:val="22"/>
                        </w:rPr>
                      </m:ctrlPr>
                    </m:dPr>
                    <m:e>
                      <m:r>
                        <w:rPr>
                          <w:rFonts w:ascii="Cambria Math" w:eastAsiaTheme="minorEastAsia" w:hAnsi="Cambria Math"/>
                          <w:sz w:val="22"/>
                          <w:szCs w:val="22"/>
                        </w:rPr>
                        <m:t>g</m:t>
                      </m:r>
                    </m:e>
                  </m:d>
                </m:e>
                <m:sub>
                  <m:r>
                    <w:rPr>
                      <w:rFonts w:ascii="Cambria Math" w:eastAsiaTheme="minorEastAsia" w:hAnsi="Cambria Math"/>
                      <w:sz w:val="22"/>
                      <w:szCs w:val="22"/>
                    </w:rPr>
                    <m:t>A</m:t>
                  </m:r>
                </m:sub>
              </m:sSub>
              <m:r>
                <m:rPr>
                  <m:sty m:val="p"/>
                </m:rPr>
                <w:rPr>
                  <w:rFonts w:ascii="Cambria Math" w:eastAsiaTheme="minorEastAsia" w:hAnsi="Cambria Math"/>
                  <w:sz w:val="22"/>
                  <w:szCs w:val="22"/>
                </w:rPr>
                <m:t>=∅</m:t>
              </m:r>
            </m:oMath>
            <w:r w:rsidRPr="002731CF">
              <w:rPr>
                <w:rFonts w:ascii="Garamond" w:eastAsiaTheme="minorEastAsia" w:hAnsi="Garamond"/>
                <w:sz w:val="22"/>
                <w:szCs w:val="22"/>
              </w:rPr>
              <w:t>.</w:t>
            </w:r>
          </w:p>
          <w:p w14:paraId="3BE0B582" w14:textId="77777777" w:rsidR="00907CC4" w:rsidRPr="002731CF" w:rsidRDefault="00907CC4" w:rsidP="00907CC4">
            <w:pPr>
              <w:spacing w:before="120" w:after="120"/>
              <w:ind w:firstLine="488"/>
              <w:jc w:val="both"/>
              <w:rPr>
                <w:rFonts w:ascii="Garamond" w:eastAsiaTheme="minorEastAsia" w:hAnsi="Garamond"/>
                <w:sz w:val="22"/>
                <w:szCs w:val="22"/>
              </w:rPr>
            </w:pPr>
            <w:r w:rsidRPr="002731CF">
              <w:rPr>
                <w:rFonts w:ascii="Garamond" w:eastAsiaTheme="minorEastAsia" w:hAnsi="Garamond"/>
                <w:sz w:val="22"/>
                <w:szCs w:val="22"/>
              </w:rPr>
              <w:t xml:space="preserve">2.3. Всем генерирующим объектам, включенным в комбинацию </w:t>
            </w:r>
            <m:oMath>
              <m:sSub>
                <m:sSubPr>
                  <m:ctrlPr>
                    <w:rPr>
                      <w:rFonts w:ascii="Cambria Math" w:eastAsiaTheme="minorEastAsia" w:hAnsi="Cambria Math"/>
                      <w:sz w:val="22"/>
                      <w:szCs w:val="22"/>
                    </w:rPr>
                  </m:ctrlPr>
                </m:sSubPr>
                <m:e>
                  <m:d>
                    <m:dPr>
                      <m:begChr m:val="{"/>
                      <m:endChr m:val="}"/>
                      <m:ctrlPr>
                        <w:rPr>
                          <w:rFonts w:ascii="Cambria Math" w:eastAsiaTheme="minorEastAsia" w:hAnsi="Cambria Math"/>
                          <w:sz w:val="22"/>
                          <w:szCs w:val="22"/>
                        </w:rPr>
                      </m:ctrlPr>
                    </m:dPr>
                    <m:e>
                      <m:r>
                        <w:rPr>
                          <w:rFonts w:ascii="Cambria Math" w:eastAsiaTheme="minorEastAsia" w:hAnsi="Cambria Math"/>
                          <w:sz w:val="22"/>
                          <w:szCs w:val="22"/>
                        </w:rPr>
                        <m:t>g</m:t>
                      </m:r>
                    </m:e>
                  </m:d>
                </m:e>
                <m:sub>
                  <m:r>
                    <w:rPr>
                      <w:rFonts w:ascii="Cambria Math" w:eastAsiaTheme="minorEastAsia" w:hAnsi="Cambria Math"/>
                      <w:sz w:val="22"/>
                      <w:szCs w:val="22"/>
                    </w:rPr>
                    <m:t>A</m:t>
                  </m:r>
                </m:sub>
              </m:sSub>
            </m:oMath>
            <w:r w:rsidRPr="002731CF">
              <w:rPr>
                <w:rFonts w:ascii="Garamond" w:eastAsiaTheme="minorEastAsia" w:hAnsi="Garamond"/>
                <w:sz w:val="22"/>
                <w:szCs w:val="22"/>
              </w:rPr>
              <w:t xml:space="preserve">, присваивается индикатор включения в перечень отобранных генерирующих объектов </w:t>
            </w:r>
            <m:oMath>
              <m:sSub>
                <m:sSubPr>
                  <m:ctrlPr>
                    <w:rPr>
                      <w:rFonts w:ascii="Cambria Math" w:eastAsiaTheme="minorEastAsia" w:hAnsi="Cambria Math"/>
                      <w:sz w:val="22"/>
                      <w:szCs w:val="22"/>
                    </w:rPr>
                  </m:ctrlPr>
                </m:sSubPr>
                <m:e>
                  <m:r>
                    <w:rPr>
                      <w:rFonts w:ascii="Cambria Math" w:eastAsiaTheme="minorEastAsia" w:hAnsi="Cambria Math"/>
                      <w:sz w:val="22"/>
                      <w:szCs w:val="22"/>
                    </w:rPr>
                    <m:t>s</m:t>
                  </m:r>
                </m:e>
                <m:sub>
                  <m:sSub>
                    <m:sSubPr>
                      <m:ctrlPr>
                        <w:rPr>
                          <w:rFonts w:ascii="Cambria Math" w:eastAsiaTheme="minorEastAsia" w:hAnsi="Cambria Math"/>
                          <w:sz w:val="22"/>
                          <w:szCs w:val="22"/>
                        </w:rPr>
                      </m:ctrlPr>
                    </m:sSubPr>
                    <m:e>
                      <m:r>
                        <w:rPr>
                          <w:rFonts w:ascii="Cambria Math" w:eastAsiaTheme="minorEastAsia" w:hAnsi="Cambria Math"/>
                          <w:sz w:val="22"/>
                          <w:szCs w:val="22"/>
                        </w:rPr>
                        <m:t>g</m:t>
                      </m:r>
                    </m:e>
                    <m:sub>
                      <m:r>
                        <w:rPr>
                          <w:rFonts w:ascii="Cambria Math" w:eastAsiaTheme="minorEastAsia" w:hAnsi="Cambria Math"/>
                          <w:sz w:val="22"/>
                          <w:szCs w:val="22"/>
                        </w:rPr>
                        <m:t>n</m:t>
                      </m:r>
                    </m:sub>
                  </m:sSub>
                </m:sub>
              </m:sSub>
              <m:r>
                <m:rPr>
                  <m:sty m:val="p"/>
                </m:rPr>
                <w:rPr>
                  <w:rFonts w:ascii="Cambria Math" w:eastAsiaTheme="minorEastAsia" w:hAnsi="Cambria Math"/>
                  <w:sz w:val="22"/>
                  <w:szCs w:val="22"/>
                </w:rPr>
                <m:t>=1</m:t>
              </m:r>
            </m:oMath>
            <w:r w:rsidRPr="002731CF">
              <w:rPr>
                <w:rFonts w:ascii="Garamond" w:eastAsiaTheme="minorEastAsia" w:hAnsi="Garamond"/>
                <w:sz w:val="22"/>
                <w:szCs w:val="22"/>
              </w:rPr>
              <w:t>.</w:t>
            </w:r>
          </w:p>
          <w:p w14:paraId="36A01910" w14:textId="77777777" w:rsidR="00907CC4" w:rsidRPr="002731CF" w:rsidRDefault="00907CC4" w:rsidP="00907CC4">
            <w:pPr>
              <w:spacing w:before="120" w:after="120"/>
              <w:ind w:firstLine="488"/>
              <w:jc w:val="both"/>
              <w:rPr>
                <w:rFonts w:ascii="Garamond" w:hAnsi="Garamond"/>
                <w:sz w:val="22"/>
                <w:szCs w:val="22"/>
              </w:rPr>
            </w:pPr>
            <w:r w:rsidRPr="002731CF">
              <w:rPr>
                <w:rFonts w:ascii="Garamond" w:eastAsiaTheme="minorEastAsia" w:hAnsi="Garamond"/>
                <w:sz w:val="22"/>
                <w:szCs w:val="22"/>
              </w:rPr>
              <w:t xml:space="preserve">Все иные объекты с номерами </w:t>
            </w:r>
            <m:oMath>
              <m:r>
                <w:rPr>
                  <w:rFonts w:ascii="Cambria Math" w:hAnsi="Cambria Math"/>
                  <w:sz w:val="22"/>
                  <w:szCs w:val="22"/>
                </w:rPr>
                <m:t>n∈</m:t>
              </m:r>
              <m:d>
                <m:dPr>
                  <m:begChr m:val="{"/>
                  <m:endChr m:val="}"/>
                  <m:ctrlPr>
                    <w:rPr>
                      <w:rFonts w:ascii="Cambria Math" w:hAnsi="Cambria Math"/>
                      <w:i/>
                      <w:sz w:val="22"/>
                      <w:szCs w:val="22"/>
                    </w:rPr>
                  </m:ctrlPr>
                </m:dPr>
                <m:e>
                  <m:r>
                    <w:rPr>
                      <w:rFonts w:ascii="Cambria Math" w:eastAsiaTheme="minorHAnsi" w:hAnsi="Cambria Math" w:cstheme="minorBidi"/>
                      <w:sz w:val="22"/>
                      <w:szCs w:val="22"/>
                    </w:rPr>
                    <m:t>1</m:t>
                  </m:r>
                  <m:r>
                    <w:rPr>
                      <w:rFonts w:ascii="Cambria Math" w:hAnsi="Cambria Math"/>
                      <w:sz w:val="22"/>
                      <w:szCs w:val="22"/>
                    </w:rPr>
                    <m:t>…N</m:t>
                  </m:r>
                </m:e>
                <m:e>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sz w:val="22"/>
                      <w:szCs w:val="22"/>
                    </w:rPr>
                    <m:t>∉</m:t>
                  </m:r>
                  <m:sSub>
                    <m:sSubPr>
                      <m:ctrlPr>
                        <w:rPr>
                          <w:rFonts w:ascii="Cambria Math" w:hAnsi="Cambria Math"/>
                          <w:i/>
                          <w:sz w:val="22"/>
                          <w:szCs w:val="22"/>
                          <w:lang w:val="en-US"/>
                        </w:rPr>
                      </m:ctrlPr>
                    </m:sSubPr>
                    <m:e>
                      <m:d>
                        <m:dPr>
                          <m:begChr m:val="{"/>
                          <m:endChr m:val="}"/>
                          <m:ctrlPr>
                            <w:rPr>
                              <w:rFonts w:ascii="Cambria Math" w:hAnsi="Cambria Math"/>
                              <w:i/>
                              <w:sz w:val="22"/>
                              <w:szCs w:val="22"/>
                              <w:lang w:val="en-US"/>
                            </w:rPr>
                          </m:ctrlPr>
                        </m:dPr>
                        <m:e>
                          <m:r>
                            <w:rPr>
                              <w:rFonts w:ascii="Cambria Math" w:hAnsi="Cambria Math"/>
                              <w:sz w:val="22"/>
                              <w:szCs w:val="22"/>
                              <w:lang w:val="en-US"/>
                            </w:rPr>
                            <m:t>g</m:t>
                          </m:r>
                        </m:e>
                      </m:d>
                    </m:e>
                    <m:sub>
                      <m:r>
                        <w:rPr>
                          <w:rFonts w:ascii="Cambria Math" w:hAnsi="Cambria Math"/>
                          <w:sz w:val="22"/>
                          <w:szCs w:val="22"/>
                          <w:lang w:val="en-US"/>
                        </w:rPr>
                        <m:t>A</m:t>
                      </m:r>
                    </m:sub>
                  </m:sSub>
                </m:e>
              </m:d>
            </m:oMath>
            <w:r w:rsidRPr="002731CF">
              <w:rPr>
                <w:rFonts w:ascii="Garamond" w:eastAsiaTheme="minorEastAsia" w:hAnsi="Garamond"/>
                <w:sz w:val="22"/>
                <w:szCs w:val="22"/>
              </w:rPr>
              <w:t xml:space="preserve"> </w:t>
            </w:r>
            <w:r w:rsidRPr="002731CF">
              <w:rPr>
                <w:rFonts w:ascii="Garamond" w:hAnsi="Garamond"/>
                <w:sz w:val="22"/>
                <w:szCs w:val="22"/>
              </w:rPr>
              <w:t xml:space="preserve">последовательно, начиная с наименьшего значения номера, включаются в отбор в порядке, указанном в подпункте 1 настоящего пункта. </w:t>
            </w:r>
          </w:p>
          <w:p w14:paraId="36EE56AD" w14:textId="77777777" w:rsidR="00907CC4" w:rsidRPr="002731CF" w:rsidRDefault="00907CC4" w:rsidP="00907CC4">
            <w:pPr>
              <w:spacing w:before="120" w:after="120"/>
              <w:ind w:firstLine="488"/>
              <w:jc w:val="both"/>
              <w:rPr>
                <w:rFonts w:ascii="Garamond" w:hAnsi="Garamond"/>
                <w:sz w:val="22"/>
                <w:szCs w:val="22"/>
              </w:rPr>
            </w:pPr>
            <w:r w:rsidRPr="002731CF">
              <w:rPr>
                <w:rFonts w:ascii="Garamond" w:hAnsi="Garamond"/>
                <w:sz w:val="22"/>
                <w:szCs w:val="22"/>
              </w:rPr>
              <w:t xml:space="preserve">В случае если </w:t>
            </w:r>
            <m:oMath>
              <m:sSub>
                <m:sSubPr>
                  <m:ctrlPr>
                    <w:rPr>
                      <w:rFonts w:ascii="Cambria Math" w:hAnsi="Cambria Math"/>
                      <w:i/>
                      <w:sz w:val="22"/>
                      <w:szCs w:val="22"/>
                      <w:lang w:val="en-US"/>
                    </w:rPr>
                  </m:ctrlPr>
                </m:sSubPr>
                <m:e>
                  <m:d>
                    <m:dPr>
                      <m:begChr m:val="{"/>
                      <m:endChr m:val="}"/>
                      <m:ctrlPr>
                        <w:rPr>
                          <w:rFonts w:ascii="Cambria Math" w:hAnsi="Cambria Math"/>
                          <w:i/>
                          <w:sz w:val="22"/>
                          <w:szCs w:val="22"/>
                          <w:lang w:val="en-US"/>
                        </w:rPr>
                      </m:ctrlPr>
                    </m:dPr>
                    <m:e>
                      <m:r>
                        <w:rPr>
                          <w:rFonts w:ascii="Cambria Math" w:hAnsi="Cambria Math"/>
                          <w:sz w:val="22"/>
                          <w:szCs w:val="22"/>
                          <w:lang w:val="en-US"/>
                        </w:rPr>
                        <m:t>g</m:t>
                      </m:r>
                    </m:e>
                  </m:d>
                </m:e>
                <m:sub>
                  <m:r>
                    <w:rPr>
                      <w:rFonts w:ascii="Cambria Math" w:hAnsi="Cambria Math"/>
                      <w:sz w:val="22"/>
                      <w:szCs w:val="22"/>
                      <w:lang w:val="en-US"/>
                    </w:rPr>
                    <m:t>A</m:t>
                  </m:r>
                </m:sub>
              </m:sSub>
            </m:oMath>
            <w:r w:rsidRPr="002731CF">
              <w:rPr>
                <w:rFonts w:ascii="Garamond" w:hAnsi="Garamond"/>
                <w:sz w:val="22"/>
                <w:szCs w:val="22"/>
              </w:rPr>
              <w:t xml:space="preserve"> удовлетворяет критериям подп. 2.2 настоящего пункта, проверка условия (3) для такой части </w:t>
            </w:r>
            <w:r w:rsidRPr="002731CF">
              <w:rPr>
                <w:rFonts w:ascii="Garamond" w:hAnsi="Garamond"/>
                <w:i/>
                <w:sz w:val="22"/>
                <w:szCs w:val="22"/>
                <w:lang w:val="en-US"/>
              </w:rPr>
              <w:t>a</w:t>
            </w:r>
            <w:r w:rsidRPr="002731CF">
              <w:rPr>
                <w:rFonts w:ascii="Garamond" w:hAnsi="Garamond"/>
                <w:sz w:val="22"/>
                <w:szCs w:val="22"/>
              </w:rPr>
              <w:t xml:space="preserve"> территории ТНГ </w:t>
            </w:r>
            <w:r w:rsidRPr="002731CF">
              <w:rPr>
                <w:rFonts w:ascii="Garamond" w:hAnsi="Garamond"/>
                <w:i/>
                <w:sz w:val="22"/>
                <w:szCs w:val="22"/>
                <w:lang w:val="en-US"/>
              </w:rPr>
              <w:t>z</w:t>
            </w:r>
            <w:r w:rsidRPr="002731CF">
              <w:rPr>
                <w:rFonts w:ascii="Garamond" w:hAnsi="Garamond"/>
                <w:sz w:val="22"/>
                <w:szCs w:val="22"/>
              </w:rPr>
              <w:t xml:space="preserve"> не осуществляется. </w:t>
            </w:r>
            <w:r w:rsidRPr="002731CF">
              <w:rPr>
                <w:rFonts w:ascii="Garamond" w:eastAsiaTheme="minorEastAsia" w:hAnsi="Garamond"/>
                <w:sz w:val="22"/>
                <w:szCs w:val="22"/>
              </w:rPr>
              <w:t xml:space="preserve">При этом величина объема </w:t>
            </w:r>
            <w:r w:rsidRPr="002731CF">
              <w:rPr>
                <w:rFonts w:ascii="Garamond" w:hAnsi="Garamond"/>
                <w:sz w:val="22"/>
                <w:szCs w:val="22"/>
              </w:rPr>
              <w:t xml:space="preserve">мощности, необходимой к </w:t>
            </w:r>
            <w:r w:rsidRPr="002731CF">
              <w:rPr>
                <w:rFonts w:ascii="Garamond" w:hAnsi="Garamond"/>
                <w:sz w:val="22"/>
                <w:szCs w:val="22"/>
              </w:rPr>
              <w:lastRenderedPageBreak/>
              <w:t xml:space="preserve">отбору и не отобранной по итогам КОМ НГО по части </w:t>
            </w:r>
            <w:r w:rsidRPr="002731CF">
              <w:rPr>
                <w:rFonts w:ascii="Garamond" w:hAnsi="Garamond"/>
                <w:i/>
                <w:sz w:val="22"/>
                <w:szCs w:val="22"/>
                <w:lang w:val="en-US"/>
              </w:rPr>
              <w:t>a</w:t>
            </w:r>
            <w:r w:rsidRPr="002731CF">
              <w:rPr>
                <w:rFonts w:ascii="Garamond" w:hAnsi="Garamond"/>
                <w:sz w:val="22"/>
                <w:szCs w:val="22"/>
              </w:rPr>
              <w:t xml:space="preserve"> территории ТНГ </w:t>
            </w:r>
            <w:r w:rsidRPr="002731CF">
              <w:rPr>
                <w:rFonts w:ascii="Garamond" w:hAnsi="Garamond"/>
                <w:i/>
                <w:sz w:val="22"/>
                <w:szCs w:val="22"/>
                <w:lang w:val="en-US"/>
              </w:rPr>
              <w:t>z</w:t>
            </w:r>
            <w:r w:rsidRPr="002731CF">
              <w:rPr>
                <w:rFonts w:ascii="Garamond" w:hAnsi="Garamond"/>
                <w:sz w:val="22"/>
                <w:szCs w:val="22"/>
              </w:rPr>
              <w:t xml:space="preserve">, </w:t>
            </w:r>
            <m:oMath>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a,z</m:t>
                  </m:r>
                </m:sub>
                <m:sup>
                  <m:r>
                    <w:rPr>
                      <w:rFonts w:ascii="Cambria Math" w:hAnsi="Cambria Math"/>
                      <w:sz w:val="22"/>
                      <w:szCs w:val="22"/>
                    </w:rPr>
                    <m:t>дефицит</m:t>
                  </m:r>
                </m:sup>
              </m:sSubSup>
            </m:oMath>
            <w:r w:rsidRPr="002731CF">
              <w:rPr>
                <w:rFonts w:ascii="Garamond" w:hAnsi="Garamond"/>
                <w:sz w:val="22"/>
                <w:szCs w:val="22"/>
              </w:rPr>
              <w:t xml:space="preserve"> определяется равной:</w:t>
            </w:r>
          </w:p>
          <w:p w14:paraId="707FF8D8" w14:textId="77777777" w:rsidR="00907CC4" w:rsidRPr="002731CF" w:rsidRDefault="00B41D93" w:rsidP="00907CC4">
            <w:pPr>
              <w:spacing w:before="120" w:after="120"/>
              <w:ind w:firstLine="567"/>
              <w:jc w:val="both"/>
              <w:rPr>
                <w:rFonts w:ascii="Garamond" w:eastAsiaTheme="minorEastAsia" w:hAnsi="Garamond"/>
                <w:sz w:val="22"/>
                <w:szCs w:val="22"/>
              </w:rPr>
            </w:pPr>
            <m:oMathPara>
              <m:oMath>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rPr>
                      <m:t>a,z</m:t>
                    </m:r>
                  </m:sub>
                  <m:sup>
                    <m:r>
                      <w:rPr>
                        <w:rFonts w:ascii="Cambria Math" w:hAnsi="Cambria Math"/>
                        <w:sz w:val="22"/>
                        <w:szCs w:val="22"/>
                      </w:rPr>
                      <m:t>дефицит</m:t>
                    </m:r>
                  </m:sup>
                </m:sSubSup>
                <m:r>
                  <w:rPr>
                    <w:rFonts w:ascii="Cambria Math" w:hAnsi="Cambria Math"/>
                    <w:sz w:val="22"/>
                    <w:szCs w:val="22"/>
                  </w:rPr>
                  <m:t>=</m:t>
                </m:r>
                <m:r>
                  <m:rPr>
                    <m:sty m:val="p"/>
                  </m:rPr>
                  <w:rPr>
                    <w:rFonts w:ascii="Cambria Math" w:hAnsi="Cambria Math"/>
                    <w:sz w:val="22"/>
                    <w:szCs w:val="22"/>
                    <w:lang w:val="en-US"/>
                  </w:rPr>
                  <m:t>max⁡</m:t>
                </m:r>
                <m:r>
                  <w:rPr>
                    <w:rFonts w:ascii="Cambria Math" w:hAnsi="Cambria Math"/>
                    <w:sz w:val="22"/>
                    <w:szCs w:val="22"/>
                    <w:lang w:val="en-US"/>
                  </w:rPr>
                  <m:t>(0;</m:t>
                </m:r>
                <m:sSubSup>
                  <m:sSubSupPr>
                    <m:ctrlPr>
                      <w:rPr>
                        <w:rFonts w:ascii="Cambria Math" w:hAnsi="Cambria Math"/>
                        <w:i/>
                        <w:sz w:val="22"/>
                        <w:szCs w:val="22"/>
                      </w:rPr>
                    </m:ctrlPr>
                  </m:sSubSupPr>
                  <m:e>
                    <m:r>
                      <w:rPr>
                        <w:rFonts w:ascii="Cambria Math" w:hAnsi="Cambria Math"/>
                        <w:sz w:val="22"/>
                        <w:szCs w:val="22"/>
                        <w:lang w:val="en-US"/>
                      </w:rPr>
                      <m:t>N</m:t>
                    </m:r>
                  </m:e>
                  <m:sub>
                    <m:r>
                      <w:rPr>
                        <w:rFonts w:ascii="Cambria Math" w:hAnsi="Cambria Math"/>
                        <w:sz w:val="22"/>
                        <w:szCs w:val="22"/>
                        <w:lang w:val="en-US"/>
                      </w:rPr>
                      <m:t>a</m:t>
                    </m:r>
                  </m:sub>
                  <m:sup>
                    <m:r>
                      <w:rPr>
                        <w:rFonts w:ascii="Cambria Math" w:hAnsi="Cambria Math"/>
                        <w:sz w:val="22"/>
                        <w:szCs w:val="22"/>
                      </w:rPr>
                      <m:t>огр.мин</m:t>
                    </m:r>
                  </m:sup>
                </m:sSubSup>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lang w:val="en-US"/>
                      </w:rPr>
                      <m:t>n</m:t>
                    </m:r>
                    <m:r>
                      <w:rPr>
                        <w:rFonts w:ascii="Cambria Math" w:hAnsi="Cambria Math"/>
                        <w:sz w:val="22"/>
                        <w:szCs w:val="22"/>
                      </w:rPr>
                      <m:t>=1</m:t>
                    </m:r>
                  </m:sub>
                  <m:sup>
                    <m:r>
                      <w:rPr>
                        <w:rFonts w:ascii="Cambria Math" w:hAnsi="Cambria Math"/>
                        <w:sz w:val="22"/>
                        <w:szCs w:val="22"/>
                        <w:lang w:val="en-US"/>
                      </w:rPr>
                      <m:t>N</m:t>
                    </m:r>
                  </m:sup>
                  <m:e>
                    <m:sSubSup>
                      <m:sSubSupPr>
                        <m:ctrlPr>
                          <w:rPr>
                            <w:rFonts w:ascii="Cambria Math" w:hAnsi="Cambria Math"/>
                            <w:i/>
                            <w:sz w:val="22"/>
                            <w:szCs w:val="22"/>
                          </w:rPr>
                        </m:ctrlPr>
                      </m:sSubSupPr>
                      <m:e>
                        <m:r>
                          <w:rPr>
                            <w:rFonts w:ascii="Cambria Math" w:hAnsi="Cambria Math"/>
                            <w:sz w:val="22"/>
                            <w:szCs w:val="22"/>
                            <w:lang w:val="en-US"/>
                          </w:rPr>
                          <m:t>N</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lang w:val="en-US"/>
                              </w:rPr>
                              <m:t>n</m:t>
                            </m:r>
                          </m:sub>
                        </m:sSub>
                      </m:sub>
                      <m:sup>
                        <m:r>
                          <w:rPr>
                            <w:rFonts w:ascii="Cambria Math" w:hAnsi="Cambria Math"/>
                            <w:sz w:val="22"/>
                            <w:szCs w:val="22"/>
                          </w:rPr>
                          <m:t>уст</m:t>
                        </m:r>
                      </m:sup>
                    </m:sSubSup>
                    <m:r>
                      <w:rPr>
                        <w:rFonts w:ascii="Cambria Math" w:hAnsi="Cambria Math"/>
                        <w:sz w:val="22"/>
                        <w:szCs w:val="22"/>
                      </w:rPr>
                      <m:t>∙</m:t>
                    </m:r>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eastAsiaTheme="minorHAnsi" w:hAnsi="Cambria Math" w:cstheme="minorBidi"/>
                        <w:sz w:val="22"/>
                        <w:szCs w:val="22"/>
                      </w:rPr>
                      <m:t>∙</m:t>
                    </m:r>
                    <m:sSub>
                      <m:sSubPr>
                        <m:ctrlPr>
                          <w:rPr>
                            <w:rFonts w:ascii="Cambria Math" w:eastAsiaTheme="minorHAnsi" w:hAnsi="Cambria Math" w:cstheme="minorBidi"/>
                            <w:i/>
                            <w:sz w:val="22"/>
                            <w:szCs w:val="22"/>
                          </w:rPr>
                        </m:ctrlPr>
                      </m:sSubPr>
                      <m:e>
                        <m:r>
                          <w:rPr>
                            <w:rFonts w:ascii="Cambria Math" w:eastAsiaTheme="minorHAnsi" w:hAnsi="Cambria Math" w:cstheme="minorBidi"/>
                            <w:sz w:val="22"/>
                            <w:szCs w:val="22"/>
                          </w:rPr>
                          <m:t>δ</m:t>
                        </m:r>
                      </m:e>
                      <m:sub>
                        <m:r>
                          <w:rPr>
                            <w:rFonts w:ascii="Cambria Math" w:eastAsiaTheme="minorHAnsi" w:hAnsi="Cambria Math" w:cstheme="minorBidi"/>
                            <w:sz w:val="22"/>
                            <w:szCs w:val="22"/>
                            <w:lang w:val="en-US"/>
                          </w:rPr>
                          <m:t>g</m:t>
                        </m:r>
                        <m:r>
                          <w:rPr>
                            <w:rFonts w:ascii="Cambria Math" w:eastAsiaTheme="minorHAnsi" w:hAnsi="Cambria Math" w:cstheme="minorBidi"/>
                            <w:sz w:val="22"/>
                            <w:szCs w:val="22"/>
                          </w:rPr>
                          <m:t>,</m:t>
                        </m:r>
                        <m:r>
                          <w:rPr>
                            <w:rFonts w:ascii="Cambria Math" w:eastAsiaTheme="minorHAnsi" w:hAnsi="Cambria Math" w:cstheme="minorBidi"/>
                            <w:sz w:val="22"/>
                            <w:szCs w:val="22"/>
                            <w:lang w:val="en-US"/>
                          </w:rPr>
                          <m:t>a</m:t>
                        </m:r>
                      </m:sub>
                    </m:sSub>
                  </m:e>
                </m:nary>
                <m:r>
                  <w:rPr>
                    <w:rFonts w:ascii="Cambria Math" w:eastAsiaTheme="minorEastAsia" w:hAnsi="Cambria Math"/>
                    <w:sz w:val="22"/>
                    <w:szCs w:val="22"/>
                  </w:rPr>
                  <m:t>-</m:t>
                </m:r>
                <m:sSubSup>
                  <m:sSubSupPr>
                    <m:ctrlPr>
                      <w:rPr>
                        <w:rFonts w:ascii="Cambria Math" w:hAnsi="Cambria Math"/>
                        <w:i/>
                        <w:sz w:val="22"/>
                        <w:szCs w:val="22"/>
                      </w:rPr>
                    </m:ctrlPr>
                  </m:sSubSupPr>
                  <m:e>
                    <m:r>
                      <w:rPr>
                        <w:rFonts w:ascii="Cambria Math" w:hAnsi="Cambria Math"/>
                        <w:sz w:val="22"/>
                        <w:szCs w:val="22"/>
                        <w:lang w:val="en-US"/>
                      </w:rPr>
                      <m:t>N</m:t>
                    </m:r>
                  </m:e>
                  <m:sub>
                    <m:acc>
                      <m:accPr>
                        <m:ctrlPr>
                          <w:rPr>
                            <w:rFonts w:ascii="Cambria Math" w:hAnsi="Cambria Math"/>
                            <w:i/>
                            <w:sz w:val="22"/>
                            <w:szCs w:val="22"/>
                          </w:rPr>
                        </m:ctrlPr>
                      </m:accPr>
                      <m:e>
                        <m:r>
                          <w:rPr>
                            <w:rFonts w:ascii="Cambria Math" w:hAnsi="Cambria Math"/>
                            <w:sz w:val="22"/>
                            <w:szCs w:val="22"/>
                          </w:rPr>
                          <m:t>a</m:t>
                        </m:r>
                      </m:e>
                    </m:acc>
                    <m:r>
                      <w:rPr>
                        <w:rFonts w:ascii="Cambria Math" w:hAnsi="Cambria Math"/>
                        <w:sz w:val="22"/>
                        <w:szCs w:val="22"/>
                      </w:rPr>
                      <m:t>,z</m:t>
                    </m:r>
                  </m:sub>
                  <m:sup>
                    <m:r>
                      <w:rPr>
                        <w:rFonts w:ascii="Cambria Math" w:hAnsi="Cambria Math"/>
                        <w:sz w:val="22"/>
                        <w:szCs w:val="22"/>
                      </w:rPr>
                      <m:t>дефицит</m:t>
                    </m:r>
                  </m:sup>
                </m:sSubSup>
                <m:r>
                  <w:rPr>
                    <w:rFonts w:ascii="Cambria Math" w:hAnsi="Cambria Math"/>
                    <w:sz w:val="22"/>
                    <w:szCs w:val="22"/>
                  </w:rPr>
                  <m:t>),</m:t>
                </m:r>
              </m:oMath>
            </m:oMathPara>
          </w:p>
          <w:p w14:paraId="787A7A0A" w14:textId="77777777" w:rsidR="00907CC4" w:rsidRPr="002731CF" w:rsidRDefault="00907CC4" w:rsidP="00907CC4">
            <w:pPr>
              <w:spacing w:before="120" w:after="120"/>
              <w:jc w:val="both"/>
              <w:rPr>
                <w:rFonts w:ascii="Garamond" w:eastAsiaTheme="minorEastAsia" w:hAnsi="Garamond"/>
                <w:sz w:val="22"/>
                <w:szCs w:val="22"/>
              </w:rPr>
            </w:pPr>
            <w:r w:rsidRPr="002731CF">
              <w:rPr>
                <w:rFonts w:ascii="Garamond" w:eastAsiaTheme="minorEastAsia" w:hAnsi="Garamond"/>
                <w:sz w:val="22"/>
                <w:szCs w:val="22"/>
              </w:rPr>
              <w:t xml:space="preserve">где  </w:t>
            </w:r>
            <m:oMath>
              <m:sSubSup>
                <m:sSubSupPr>
                  <m:ctrlPr>
                    <w:rPr>
                      <w:rFonts w:ascii="Cambria Math" w:hAnsi="Cambria Math"/>
                      <w:i/>
                      <w:sz w:val="22"/>
                      <w:szCs w:val="22"/>
                    </w:rPr>
                  </m:ctrlPr>
                </m:sSubSupPr>
                <m:e>
                  <m:r>
                    <w:rPr>
                      <w:rFonts w:ascii="Cambria Math" w:hAnsi="Cambria Math"/>
                      <w:sz w:val="22"/>
                      <w:szCs w:val="22"/>
                      <w:lang w:val="en-US"/>
                    </w:rPr>
                    <m:t>N</m:t>
                  </m:r>
                </m:e>
                <m:sub>
                  <m:acc>
                    <m:accPr>
                      <m:ctrlPr>
                        <w:rPr>
                          <w:rFonts w:ascii="Cambria Math" w:hAnsi="Cambria Math"/>
                          <w:i/>
                          <w:sz w:val="22"/>
                          <w:szCs w:val="22"/>
                        </w:rPr>
                      </m:ctrlPr>
                    </m:accPr>
                    <m:e>
                      <m:r>
                        <w:rPr>
                          <w:rFonts w:ascii="Cambria Math" w:hAnsi="Cambria Math"/>
                          <w:sz w:val="22"/>
                          <w:szCs w:val="22"/>
                        </w:rPr>
                        <m:t>a</m:t>
                      </m:r>
                    </m:e>
                  </m:acc>
                  <m:r>
                    <w:rPr>
                      <w:rFonts w:ascii="Cambria Math" w:hAnsi="Cambria Math"/>
                      <w:sz w:val="22"/>
                      <w:szCs w:val="22"/>
                    </w:rPr>
                    <m:t>,z</m:t>
                  </m:r>
                </m:sub>
                <m:sup>
                  <m:r>
                    <w:rPr>
                      <w:rFonts w:ascii="Cambria Math" w:hAnsi="Cambria Math"/>
                      <w:sz w:val="22"/>
                      <w:szCs w:val="22"/>
                    </w:rPr>
                    <m:t>дефицит</m:t>
                  </m:r>
                </m:sup>
              </m:sSubSup>
            </m:oMath>
            <w:r w:rsidRPr="002731CF">
              <w:rPr>
                <w:rFonts w:ascii="Garamond" w:eastAsiaTheme="minorEastAsia" w:hAnsi="Garamond"/>
                <w:sz w:val="22"/>
                <w:szCs w:val="22"/>
              </w:rPr>
              <w:t xml:space="preserve"> – величина, определяемая для вложенной территории </w:t>
            </w:r>
            <m:oMath>
              <m:acc>
                <m:accPr>
                  <m:ctrlPr>
                    <w:rPr>
                      <w:rFonts w:ascii="Cambria Math" w:eastAsiaTheme="minorEastAsia" w:hAnsi="Cambria Math"/>
                      <w:i/>
                      <w:sz w:val="22"/>
                      <w:szCs w:val="22"/>
                    </w:rPr>
                  </m:ctrlPr>
                </m:accPr>
                <m:e>
                  <m:r>
                    <w:rPr>
                      <w:rFonts w:ascii="Cambria Math" w:eastAsiaTheme="minorEastAsia" w:hAnsi="Cambria Math"/>
                      <w:sz w:val="22"/>
                      <w:szCs w:val="22"/>
                      <w:lang w:val="en-US"/>
                    </w:rPr>
                    <m:t>a</m:t>
                  </m:r>
                </m:e>
              </m:acc>
            </m:oMath>
            <w:r w:rsidRPr="002731CF">
              <w:rPr>
                <w:rFonts w:ascii="Garamond" w:eastAsiaTheme="minorEastAsia" w:hAnsi="Garamond"/>
                <w:sz w:val="22"/>
                <w:szCs w:val="22"/>
              </w:rPr>
              <w:t>. В случае отсутствия вложенной территории равна нулю.</w:t>
            </w:r>
          </w:p>
          <w:p w14:paraId="0DA8D057" w14:textId="77777777" w:rsidR="00907CC4" w:rsidRPr="002731CF" w:rsidRDefault="00907CC4" w:rsidP="00907CC4">
            <w:pPr>
              <w:spacing w:before="120" w:after="120"/>
              <w:ind w:firstLine="567"/>
              <w:jc w:val="both"/>
              <w:rPr>
                <w:rFonts w:ascii="Garamond" w:hAnsi="Garamond"/>
                <w:sz w:val="22"/>
                <w:szCs w:val="22"/>
              </w:rPr>
            </w:pPr>
            <w:r w:rsidRPr="002731CF">
              <w:rPr>
                <w:rFonts w:ascii="Garamond" w:eastAsiaTheme="minorEastAsia" w:hAnsi="Garamond"/>
                <w:sz w:val="22"/>
                <w:szCs w:val="22"/>
              </w:rPr>
              <w:t>3. Отобранным объемом считается объем</w:t>
            </w:r>
            <w:r w:rsidRPr="002731CF">
              <w:rPr>
                <w:rFonts w:ascii="Garamond" w:hAnsi="Garamond"/>
                <w:sz w:val="22"/>
                <w:szCs w:val="22"/>
              </w:rPr>
              <w:t xml:space="preserve"> </w:t>
            </w:r>
            <m:oMath>
              <m:sSubSup>
                <m:sSubSupPr>
                  <m:ctrlPr>
                    <w:rPr>
                      <w:rFonts w:ascii="Cambria Math" w:hAnsi="Cambria Math"/>
                      <w:i/>
                      <w:sz w:val="22"/>
                      <w:szCs w:val="22"/>
                    </w:rPr>
                  </m:ctrlPr>
                </m:sSubSupPr>
                <m:e>
                  <m:r>
                    <m:rPr>
                      <m:sty m:val="bi"/>
                    </m:rPr>
                    <w:rPr>
                      <w:rFonts w:ascii="Cambria Math" w:hAnsi="Cambria Math"/>
                      <w:sz w:val="22"/>
                      <w:szCs w:val="22"/>
                      <w:lang w:val="en-US"/>
                    </w:rPr>
                    <m:t>N</m:t>
                  </m:r>
                </m:e>
                <m:sub>
                  <m:r>
                    <m:rPr>
                      <m:sty m:val="bi"/>
                    </m:rPr>
                    <w:rPr>
                      <w:rFonts w:ascii="Cambria Math" w:hAnsi="Cambria Math"/>
                      <w:sz w:val="22"/>
                      <w:szCs w:val="22"/>
                    </w:rPr>
                    <m:t>g</m:t>
                  </m:r>
                </m:sub>
                <m:sup>
                  <m:r>
                    <m:rPr>
                      <m:sty m:val="bi"/>
                    </m:rPr>
                    <w:rPr>
                      <w:rFonts w:ascii="Cambria Math" w:hAnsi="Cambria Math"/>
                      <w:sz w:val="22"/>
                      <w:szCs w:val="22"/>
                    </w:rPr>
                    <m:t>уст</m:t>
                  </m:r>
                </m:sup>
              </m:sSubSup>
            </m:oMath>
            <w:r w:rsidRPr="002731CF">
              <w:rPr>
                <w:rFonts w:ascii="Garamond" w:eastAsiaTheme="minorEastAsia" w:hAnsi="Garamond"/>
                <w:sz w:val="22"/>
                <w:szCs w:val="22"/>
              </w:rPr>
              <w:t xml:space="preserve">. Ценовая заявка считается отобранной с соответствующим </w:t>
            </w:r>
            <w:r w:rsidRPr="002731CF">
              <w:rPr>
                <w:rFonts w:ascii="Garamond" w:hAnsi="Garamond"/>
                <w:sz w:val="22"/>
                <w:szCs w:val="22"/>
              </w:rPr>
              <w:t xml:space="preserve">вариантом значения капитальных затрат </w:t>
            </w:r>
            <m:oMath>
              <m:r>
                <m:rPr>
                  <m:sty m:val="bi"/>
                </m:rPr>
                <w:rPr>
                  <w:rFonts w:ascii="Cambria Math" w:hAnsi="Cambria Math"/>
                  <w:sz w:val="22"/>
                  <w:szCs w:val="22"/>
                </w:rPr>
                <m:t>e</m:t>
              </m:r>
            </m:oMath>
            <w:r w:rsidRPr="002731CF">
              <w:rPr>
                <w:rFonts w:ascii="Garamond" w:hAnsi="Garamond"/>
                <w:sz w:val="22"/>
                <w:szCs w:val="22"/>
              </w:rPr>
              <w:t>.</w:t>
            </w:r>
          </w:p>
        </w:tc>
      </w:tr>
      <w:tr w:rsidR="00C374B2" w:rsidRPr="002731CF" w14:paraId="6C06C675" w14:textId="77777777" w:rsidTr="00AC41A8">
        <w:trPr>
          <w:trHeight w:val="350"/>
        </w:trPr>
        <w:tc>
          <w:tcPr>
            <w:tcW w:w="993" w:type="dxa"/>
          </w:tcPr>
          <w:p w14:paraId="5178E5F4" w14:textId="494123E2" w:rsidR="00C374B2" w:rsidRPr="002731CF" w:rsidRDefault="00C374B2" w:rsidP="00C374B2">
            <w:pPr>
              <w:widowControl w:val="0"/>
              <w:jc w:val="center"/>
              <w:rPr>
                <w:rFonts w:ascii="Garamond" w:hAnsi="Garamond"/>
                <w:b/>
                <w:sz w:val="22"/>
                <w:szCs w:val="22"/>
              </w:rPr>
            </w:pPr>
            <w:r w:rsidRPr="002731CF">
              <w:rPr>
                <w:rFonts w:ascii="Garamond" w:hAnsi="Garamond"/>
                <w:b/>
                <w:sz w:val="22"/>
                <w:szCs w:val="22"/>
              </w:rPr>
              <w:lastRenderedPageBreak/>
              <w:t>Приложение 1, п.</w:t>
            </w:r>
            <w:r w:rsidR="002731CF">
              <w:rPr>
                <w:rFonts w:ascii="Garamond" w:hAnsi="Garamond"/>
                <w:b/>
                <w:sz w:val="22"/>
                <w:szCs w:val="22"/>
              </w:rPr>
              <w:t xml:space="preserve"> </w:t>
            </w:r>
            <w:r w:rsidRPr="002731CF">
              <w:rPr>
                <w:rFonts w:ascii="Garamond" w:hAnsi="Garamond"/>
                <w:b/>
                <w:sz w:val="22"/>
                <w:szCs w:val="22"/>
              </w:rPr>
              <w:t>2.3.2</w:t>
            </w:r>
          </w:p>
        </w:tc>
        <w:tc>
          <w:tcPr>
            <w:tcW w:w="6832" w:type="dxa"/>
          </w:tcPr>
          <w:p w14:paraId="261AAA9E" w14:textId="77777777" w:rsidR="00C374B2" w:rsidRPr="002731CF" w:rsidRDefault="00C374B2" w:rsidP="00C374B2">
            <w:pPr>
              <w:spacing w:before="120" w:after="120"/>
              <w:ind w:firstLine="567"/>
              <w:jc w:val="both"/>
              <w:rPr>
                <w:rFonts w:ascii="Garamond" w:hAnsi="Garamond"/>
                <w:sz w:val="22"/>
                <w:szCs w:val="22"/>
              </w:rPr>
            </w:pPr>
            <w:r w:rsidRPr="002731CF">
              <w:rPr>
                <w:rFonts w:ascii="Garamond" w:hAnsi="Garamond"/>
                <w:sz w:val="22"/>
                <w:szCs w:val="22"/>
              </w:rPr>
              <w:t>Соглашение о порядке расчетов, связанных с уплатой штрафа по договору КОМ НГО по аккредитиву, заключается КО не позднее чем за 10 рабочих дней до даты окончания приема заявок на КОМ НГО.</w:t>
            </w:r>
          </w:p>
          <w:p w14:paraId="6810353B" w14:textId="77777777" w:rsidR="00C374B2" w:rsidRPr="002731CF" w:rsidRDefault="00C374B2" w:rsidP="00C374B2">
            <w:pPr>
              <w:spacing w:before="120" w:after="120"/>
              <w:ind w:firstLine="567"/>
              <w:jc w:val="both"/>
              <w:rPr>
                <w:rFonts w:ascii="Garamond" w:hAnsi="Garamond"/>
                <w:sz w:val="22"/>
                <w:szCs w:val="22"/>
              </w:rPr>
            </w:pPr>
            <w:r w:rsidRPr="002731CF">
              <w:rPr>
                <w:rFonts w:ascii="Garamond" w:hAnsi="Garamond"/>
                <w:sz w:val="22"/>
                <w:szCs w:val="22"/>
              </w:rPr>
              <w:t>В целях подписания соглашения о порядке расчетов, связанных с уплатой штрафа по договору КОМ НГО по аккредитиву, поставщик мощности не позднее чем за 17 рабочих дней до даты окончания приема заявок на КОМ НГО должен предоставить в КО на бумажном носителе заявление о заключении соглашения по форме приложения 1.6 к настоящему Регламенту (далее – заявление о заключении соглашения).</w:t>
            </w:r>
          </w:p>
          <w:p w14:paraId="50D6FD5C" w14:textId="77777777" w:rsidR="00C374B2" w:rsidRPr="002731CF" w:rsidRDefault="00C374B2" w:rsidP="00C374B2">
            <w:pPr>
              <w:spacing w:before="120" w:after="120"/>
              <w:ind w:firstLine="567"/>
              <w:jc w:val="both"/>
              <w:rPr>
                <w:rFonts w:ascii="Garamond" w:hAnsi="Garamond"/>
                <w:sz w:val="22"/>
                <w:szCs w:val="22"/>
              </w:rPr>
            </w:pPr>
            <w:r w:rsidRPr="002731CF">
              <w:rPr>
                <w:rFonts w:ascii="Garamond" w:hAnsi="Garamond"/>
                <w:sz w:val="22"/>
                <w:szCs w:val="22"/>
                <w:highlight w:val="yellow"/>
              </w:rPr>
              <w:t>Реестр заключенных соглашений о порядке расчетов, связанных с уплатой штрафа по договору КОМ НГО по аккредитиву, КО направляет в ЦФР в электронном виде с электронной подписью по форме приложения 1.7 к настоящему Регламенту не позднее чем за 10 рабочих дней до даты окончания приема заявок на КОМ НГО.</w:t>
            </w:r>
          </w:p>
        </w:tc>
        <w:tc>
          <w:tcPr>
            <w:tcW w:w="6983" w:type="dxa"/>
          </w:tcPr>
          <w:p w14:paraId="62C2A5F6" w14:textId="77777777" w:rsidR="00C374B2" w:rsidRPr="002731CF" w:rsidRDefault="00C374B2" w:rsidP="00C374B2">
            <w:pPr>
              <w:spacing w:before="120" w:after="120"/>
              <w:ind w:firstLine="567"/>
              <w:jc w:val="both"/>
              <w:rPr>
                <w:rFonts w:ascii="Garamond" w:hAnsi="Garamond"/>
                <w:sz w:val="22"/>
                <w:szCs w:val="22"/>
              </w:rPr>
            </w:pPr>
            <w:r w:rsidRPr="002731CF">
              <w:rPr>
                <w:rFonts w:ascii="Garamond" w:hAnsi="Garamond"/>
                <w:sz w:val="22"/>
                <w:szCs w:val="22"/>
              </w:rPr>
              <w:t>Соглашение о порядке расчетов, связанных с уплатой штрафа по договору КОМ НГО по аккредитиву, заключается КО не позднее чем за 10 рабочих дней до даты окончания приема заявок на КОМ НГО.</w:t>
            </w:r>
          </w:p>
          <w:p w14:paraId="6065ABA7" w14:textId="77777777" w:rsidR="00C374B2" w:rsidRPr="002731CF" w:rsidRDefault="00C374B2" w:rsidP="00C374B2">
            <w:pPr>
              <w:spacing w:before="120" w:after="120"/>
              <w:ind w:firstLine="567"/>
              <w:jc w:val="both"/>
              <w:rPr>
                <w:rFonts w:ascii="Garamond" w:hAnsi="Garamond"/>
                <w:sz w:val="22"/>
                <w:szCs w:val="22"/>
              </w:rPr>
            </w:pPr>
            <w:r w:rsidRPr="002731CF">
              <w:rPr>
                <w:rFonts w:ascii="Garamond" w:hAnsi="Garamond"/>
                <w:sz w:val="22"/>
                <w:szCs w:val="22"/>
              </w:rPr>
              <w:t xml:space="preserve">В целях подписания соглашения о порядке расчетов, связанных с уплатой штрафа по договору КОМ НГО по аккредитиву, поставщик мощности не позднее чем за 17 рабочих дней до даты окончания приема заявок на КОМ НГО должен предоставить в КО на бумажном носителе заявление о заключении соглашения по форме приложения 1.6 к настоящему Регламенту (далее – заявление о заключении соглашения). </w:t>
            </w:r>
          </w:p>
          <w:p w14:paraId="377704FA" w14:textId="1CC0F2DE" w:rsidR="00C374B2" w:rsidRPr="002731CF" w:rsidRDefault="00C374B2" w:rsidP="005C7422">
            <w:pPr>
              <w:pStyle w:val="1ff3"/>
              <w:widowControl w:val="0"/>
              <w:tabs>
                <w:tab w:val="left" w:pos="80"/>
                <w:tab w:val="left" w:pos="880"/>
              </w:tabs>
              <w:spacing w:before="120" w:after="120"/>
              <w:ind w:left="0" w:firstLine="567"/>
              <w:rPr>
                <w:rFonts w:ascii="Garamond" w:hAnsi="Garamond"/>
                <w:sz w:val="22"/>
                <w:szCs w:val="22"/>
              </w:rPr>
            </w:pPr>
            <w:r w:rsidRPr="002731CF">
              <w:rPr>
                <w:rFonts w:ascii="Garamond" w:hAnsi="Garamond"/>
                <w:sz w:val="22"/>
                <w:szCs w:val="22"/>
                <w:highlight w:val="yellow"/>
              </w:rPr>
              <w:t>КО в течение 3 (трех) рабочих дней с даты подписания указанного Соглашения направляет в ЦФР подлинный экземпляр подписанного Соглашения и реестр заключенных соглашений о порядке расчетов, связанных с уплатой штрафа по договору КОМ НГО по аккредитиву</w:t>
            </w:r>
            <w:r w:rsidR="00B41D93">
              <w:rPr>
                <w:rFonts w:ascii="Garamond" w:hAnsi="Garamond"/>
                <w:sz w:val="22"/>
                <w:szCs w:val="22"/>
                <w:highlight w:val="yellow"/>
              </w:rPr>
              <w:t>,</w:t>
            </w:r>
            <w:r w:rsidRPr="002731CF">
              <w:rPr>
                <w:rFonts w:ascii="Garamond" w:hAnsi="Garamond"/>
                <w:sz w:val="22"/>
                <w:szCs w:val="22"/>
                <w:highlight w:val="yellow"/>
              </w:rPr>
              <w:t xml:space="preserve"> по форме приложения 1.7 к настоящему Регламенту, а также копию подписанного Соглашения поставщику мощности.</w:t>
            </w:r>
            <w:r w:rsidR="005C7422" w:rsidRPr="002731CF">
              <w:rPr>
                <w:rFonts w:ascii="Garamond" w:hAnsi="Garamond"/>
                <w:sz w:val="22"/>
                <w:szCs w:val="22"/>
                <w:highlight w:val="yellow"/>
              </w:rPr>
              <w:t xml:space="preserve"> Реестр заключенных соглашений о порядке расчетов, связанных с уплатой штрафа по договору КОМ НГО по аккредитиву</w:t>
            </w:r>
            <w:r w:rsidR="00B41D93">
              <w:rPr>
                <w:rFonts w:ascii="Garamond" w:hAnsi="Garamond"/>
                <w:sz w:val="22"/>
                <w:szCs w:val="22"/>
                <w:highlight w:val="yellow"/>
              </w:rPr>
              <w:t>,</w:t>
            </w:r>
            <w:r w:rsidR="005C7422" w:rsidRPr="002731CF">
              <w:rPr>
                <w:rFonts w:ascii="Garamond" w:hAnsi="Garamond"/>
                <w:sz w:val="22"/>
                <w:szCs w:val="22"/>
                <w:highlight w:val="yellow"/>
              </w:rPr>
              <w:t xml:space="preserve"> направляется КО в электронном виде с применением электронной подписи.</w:t>
            </w:r>
          </w:p>
        </w:tc>
      </w:tr>
      <w:tr w:rsidR="00C374B2" w:rsidRPr="002731CF" w14:paraId="28DB162B" w14:textId="77777777" w:rsidTr="00AC41A8">
        <w:trPr>
          <w:trHeight w:val="350"/>
        </w:trPr>
        <w:tc>
          <w:tcPr>
            <w:tcW w:w="993" w:type="dxa"/>
          </w:tcPr>
          <w:p w14:paraId="5AF855F6" w14:textId="630A7BE7" w:rsidR="00C374B2" w:rsidRPr="002731CF" w:rsidRDefault="00C374B2" w:rsidP="00C374B2">
            <w:pPr>
              <w:widowControl w:val="0"/>
              <w:jc w:val="center"/>
              <w:rPr>
                <w:rFonts w:ascii="Garamond" w:hAnsi="Garamond"/>
                <w:b/>
                <w:sz w:val="22"/>
                <w:szCs w:val="22"/>
              </w:rPr>
            </w:pPr>
            <w:r w:rsidRPr="002731CF">
              <w:rPr>
                <w:rFonts w:ascii="Garamond" w:hAnsi="Garamond"/>
                <w:b/>
                <w:sz w:val="22"/>
                <w:szCs w:val="22"/>
              </w:rPr>
              <w:t>Приложение 1, п.</w:t>
            </w:r>
            <w:r w:rsidR="002731CF">
              <w:rPr>
                <w:rFonts w:ascii="Garamond" w:hAnsi="Garamond"/>
                <w:b/>
                <w:sz w:val="22"/>
                <w:szCs w:val="22"/>
              </w:rPr>
              <w:t xml:space="preserve"> </w:t>
            </w:r>
            <w:r w:rsidRPr="002731CF">
              <w:rPr>
                <w:rFonts w:ascii="Garamond" w:hAnsi="Garamond"/>
                <w:b/>
                <w:sz w:val="22"/>
                <w:szCs w:val="22"/>
              </w:rPr>
              <w:t>2.4.2</w:t>
            </w:r>
          </w:p>
        </w:tc>
        <w:tc>
          <w:tcPr>
            <w:tcW w:w="6832" w:type="dxa"/>
          </w:tcPr>
          <w:p w14:paraId="0406A818" w14:textId="77777777" w:rsidR="00C374B2" w:rsidRPr="002731CF" w:rsidRDefault="00C374B2" w:rsidP="00C374B2">
            <w:pPr>
              <w:spacing w:before="120" w:after="120"/>
              <w:ind w:firstLine="567"/>
              <w:jc w:val="both"/>
              <w:rPr>
                <w:rFonts w:ascii="Garamond" w:hAnsi="Garamond"/>
                <w:sz w:val="22"/>
                <w:szCs w:val="22"/>
                <w:lang w:eastAsia="en-US"/>
              </w:rPr>
            </w:pPr>
            <w:r w:rsidRPr="002731CF">
              <w:rPr>
                <w:rFonts w:ascii="Garamond" w:eastAsia="Calibri" w:hAnsi="Garamond"/>
                <w:sz w:val="22"/>
                <w:szCs w:val="22"/>
                <w:lang w:eastAsia="en-US"/>
              </w:rPr>
              <w:t>Соглашение о порядке расчетов по БГ заключается КО не позднее чем за 10 рабочих дней до даты окончания приема заявок на КОМ НГО.</w:t>
            </w:r>
          </w:p>
          <w:p w14:paraId="0E6B5F83" w14:textId="77777777" w:rsidR="00C374B2" w:rsidRPr="002731CF" w:rsidRDefault="00C374B2" w:rsidP="00C374B2">
            <w:pPr>
              <w:spacing w:before="120" w:after="120"/>
              <w:ind w:firstLine="567"/>
              <w:jc w:val="both"/>
              <w:rPr>
                <w:rFonts w:ascii="Garamond" w:eastAsia="Calibri" w:hAnsi="Garamond"/>
                <w:sz w:val="22"/>
                <w:szCs w:val="22"/>
                <w:lang w:eastAsia="en-US"/>
              </w:rPr>
            </w:pPr>
            <w:r w:rsidRPr="002731CF">
              <w:rPr>
                <w:rFonts w:ascii="Garamond" w:eastAsia="Calibri" w:hAnsi="Garamond"/>
                <w:sz w:val="22"/>
                <w:szCs w:val="22"/>
                <w:lang w:eastAsia="en-US"/>
              </w:rPr>
              <w:t xml:space="preserve">В целях подписания соглашения о порядке расчетов по БГ поставщик мощности не позднее чем за 17 рабочих дней до даты окончания приема заявок на КОМ НГО должен предоставить в КО на </w:t>
            </w:r>
            <w:r w:rsidRPr="002731CF">
              <w:rPr>
                <w:rFonts w:ascii="Garamond" w:eastAsia="Calibri" w:hAnsi="Garamond"/>
                <w:sz w:val="22"/>
                <w:szCs w:val="22"/>
                <w:lang w:eastAsia="en-US"/>
              </w:rPr>
              <w:lastRenderedPageBreak/>
              <w:t>бумажном носителе заявление о заключении соглашения по форме приложения 1.10 к настоящему Регламенту (далее – заявление о заключении соглашения).</w:t>
            </w:r>
          </w:p>
          <w:p w14:paraId="483BE04F" w14:textId="77777777" w:rsidR="00C374B2" w:rsidRPr="002731CF" w:rsidRDefault="00C374B2" w:rsidP="00C374B2">
            <w:pPr>
              <w:spacing w:before="120" w:after="120"/>
              <w:ind w:firstLine="567"/>
              <w:jc w:val="both"/>
              <w:rPr>
                <w:rFonts w:ascii="Garamond" w:eastAsia="Calibri" w:hAnsi="Garamond"/>
                <w:sz w:val="22"/>
                <w:szCs w:val="22"/>
                <w:lang w:eastAsia="en-US"/>
              </w:rPr>
            </w:pPr>
            <w:r w:rsidRPr="002731CF">
              <w:rPr>
                <w:rFonts w:ascii="Garamond" w:eastAsia="Calibri" w:hAnsi="Garamond"/>
                <w:sz w:val="22"/>
                <w:szCs w:val="22"/>
                <w:highlight w:val="yellow"/>
                <w:lang w:eastAsia="en-US"/>
              </w:rPr>
              <w:t>Реестр соглашений о порядке расчетов по БГ КО направляет в ЦФР в электронном виде с электронной подписью по форме приложения 1.11 к настоящему Регламенту не позднее чем за 10 рабочих дней до даты окончания приема заявок на КОМ НГО.</w:t>
            </w:r>
          </w:p>
        </w:tc>
        <w:tc>
          <w:tcPr>
            <w:tcW w:w="6983" w:type="dxa"/>
          </w:tcPr>
          <w:p w14:paraId="3C19079F" w14:textId="77777777" w:rsidR="00C374B2" w:rsidRPr="002731CF" w:rsidRDefault="00C374B2" w:rsidP="00C374B2">
            <w:pPr>
              <w:spacing w:before="120" w:after="120"/>
              <w:ind w:firstLine="567"/>
              <w:jc w:val="both"/>
              <w:rPr>
                <w:rFonts w:ascii="Garamond" w:hAnsi="Garamond"/>
                <w:sz w:val="22"/>
                <w:szCs w:val="22"/>
                <w:lang w:eastAsia="en-US"/>
              </w:rPr>
            </w:pPr>
            <w:r w:rsidRPr="002731CF">
              <w:rPr>
                <w:rFonts w:ascii="Garamond" w:eastAsia="Calibri" w:hAnsi="Garamond"/>
                <w:sz w:val="22"/>
                <w:szCs w:val="22"/>
                <w:lang w:eastAsia="en-US"/>
              </w:rPr>
              <w:lastRenderedPageBreak/>
              <w:t>Соглашение о порядке расчетов по БГ заключается КО не позднее чем за 10 рабочих дней до даты окончания приема заявок на КОМ НГО.</w:t>
            </w:r>
          </w:p>
          <w:p w14:paraId="27463F32" w14:textId="77777777" w:rsidR="00C374B2" w:rsidRPr="002731CF" w:rsidRDefault="00C374B2" w:rsidP="00C374B2">
            <w:pPr>
              <w:spacing w:before="120" w:after="120"/>
              <w:ind w:firstLine="567"/>
              <w:jc w:val="both"/>
              <w:rPr>
                <w:rFonts w:ascii="Garamond" w:eastAsia="Calibri" w:hAnsi="Garamond"/>
                <w:sz w:val="22"/>
                <w:szCs w:val="22"/>
                <w:lang w:eastAsia="en-US"/>
              </w:rPr>
            </w:pPr>
            <w:r w:rsidRPr="002731CF">
              <w:rPr>
                <w:rFonts w:ascii="Garamond" w:eastAsia="Calibri" w:hAnsi="Garamond"/>
                <w:sz w:val="22"/>
                <w:szCs w:val="22"/>
                <w:lang w:eastAsia="en-US"/>
              </w:rPr>
              <w:t xml:space="preserve">В целях подписания соглашения о порядке расчетов по БГ поставщик мощности не позднее чем за 17 рабочих дней до даты окончания приема заявок на КОМ НГО должен предоставить в КО на </w:t>
            </w:r>
            <w:r w:rsidRPr="002731CF">
              <w:rPr>
                <w:rFonts w:ascii="Garamond" w:eastAsia="Calibri" w:hAnsi="Garamond"/>
                <w:sz w:val="22"/>
                <w:szCs w:val="22"/>
                <w:lang w:eastAsia="en-US"/>
              </w:rPr>
              <w:lastRenderedPageBreak/>
              <w:t>бумажном носителе заявление о заключении соглашения по форме приложения 1.10 к настоящему Регламенту (далее – заявление о заключении соглашения).</w:t>
            </w:r>
          </w:p>
          <w:p w14:paraId="4CF3323C" w14:textId="3131E233" w:rsidR="00C374B2" w:rsidRPr="002731CF" w:rsidRDefault="005C7422" w:rsidP="00B41D93">
            <w:pPr>
              <w:spacing w:before="120" w:after="120"/>
              <w:ind w:firstLine="567"/>
              <w:jc w:val="both"/>
              <w:rPr>
                <w:rFonts w:ascii="Garamond" w:hAnsi="Garamond"/>
                <w:sz w:val="22"/>
                <w:szCs w:val="22"/>
              </w:rPr>
            </w:pPr>
            <w:r w:rsidRPr="002731CF">
              <w:rPr>
                <w:rFonts w:ascii="Garamond" w:hAnsi="Garamond"/>
                <w:sz w:val="22"/>
                <w:szCs w:val="22"/>
                <w:highlight w:val="yellow"/>
              </w:rPr>
              <w:t xml:space="preserve">КО в течение 3 (трех) рабочих дней с даты подписания указанного Соглашения направляет в ЦФР подлинный экземпляр подписанного Соглашения и реестр заключенных соглашений </w:t>
            </w:r>
            <w:r w:rsidRPr="002731CF">
              <w:rPr>
                <w:rFonts w:ascii="Garamond" w:eastAsia="Calibri" w:hAnsi="Garamond"/>
                <w:sz w:val="22"/>
                <w:szCs w:val="22"/>
                <w:highlight w:val="yellow"/>
                <w:lang w:eastAsia="en-US"/>
              </w:rPr>
              <w:t xml:space="preserve">о порядке расчетов по БГ </w:t>
            </w:r>
            <w:r w:rsidRPr="002731CF">
              <w:rPr>
                <w:rFonts w:ascii="Garamond" w:hAnsi="Garamond"/>
                <w:sz w:val="22"/>
                <w:szCs w:val="22"/>
                <w:highlight w:val="yellow"/>
              </w:rPr>
              <w:t xml:space="preserve">по форме приложения 1.11 к настоящему Регламенту, а также копию подписанного Соглашения поставщику мощности. Реестр заключенных соглашений </w:t>
            </w:r>
            <w:r w:rsidRPr="002731CF">
              <w:rPr>
                <w:rFonts w:ascii="Garamond" w:eastAsia="Calibri" w:hAnsi="Garamond"/>
                <w:sz w:val="22"/>
                <w:szCs w:val="22"/>
                <w:highlight w:val="yellow"/>
                <w:lang w:eastAsia="en-US"/>
              </w:rPr>
              <w:t xml:space="preserve">о порядке расчетов по БГ </w:t>
            </w:r>
            <w:r w:rsidRPr="002731CF">
              <w:rPr>
                <w:rFonts w:ascii="Garamond" w:hAnsi="Garamond"/>
                <w:sz w:val="22"/>
                <w:szCs w:val="22"/>
                <w:highlight w:val="yellow"/>
              </w:rPr>
              <w:t>направляется КО в электронном виде с применением электронной подписи.</w:t>
            </w:r>
          </w:p>
        </w:tc>
      </w:tr>
      <w:tr w:rsidR="00C374B2" w:rsidRPr="002731CF" w14:paraId="35711788" w14:textId="77777777" w:rsidTr="00AC41A8">
        <w:trPr>
          <w:trHeight w:val="350"/>
        </w:trPr>
        <w:tc>
          <w:tcPr>
            <w:tcW w:w="993" w:type="dxa"/>
          </w:tcPr>
          <w:p w14:paraId="77EE3873" w14:textId="77777777" w:rsidR="00C374B2" w:rsidRPr="002731CF" w:rsidRDefault="00C374B2" w:rsidP="00C374B2">
            <w:pPr>
              <w:widowControl w:val="0"/>
              <w:jc w:val="center"/>
              <w:rPr>
                <w:rFonts w:ascii="Garamond" w:hAnsi="Garamond"/>
                <w:b/>
                <w:sz w:val="22"/>
                <w:szCs w:val="22"/>
              </w:rPr>
            </w:pPr>
            <w:r w:rsidRPr="002731CF">
              <w:rPr>
                <w:rFonts w:ascii="Garamond" w:hAnsi="Garamond"/>
                <w:b/>
                <w:sz w:val="22"/>
                <w:szCs w:val="22"/>
              </w:rPr>
              <w:lastRenderedPageBreak/>
              <w:t>Приложение 1.10</w:t>
            </w:r>
          </w:p>
        </w:tc>
        <w:tc>
          <w:tcPr>
            <w:tcW w:w="6832" w:type="dxa"/>
          </w:tcPr>
          <w:p w14:paraId="08F882E6" w14:textId="77777777" w:rsidR="00C374B2" w:rsidRPr="002731CF" w:rsidRDefault="00C374B2" w:rsidP="00C374B2">
            <w:pPr>
              <w:spacing w:after="200" w:line="276" w:lineRule="auto"/>
              <w:ind w:firstLine="708"/>
              <w:jc w:val="right"/>
              <w:rPr>
                <w:rFonts w:ascii="Garamond" w:eastAsia="Calibri" w:hAnsi="Garamond"/>
                <w:b/>
                <w:bCs/>
                <w:sz w:val="22"/>
                <w:szCs w:val="22"/>
                <w:lang w:eastAsia="en-US"/>
              </w:rPr>
            </w:pPr>
            <w:r w:rsidRPr="002731CF">
              <w:rPr>
                <w:rFonts w:ascii="Garamond" w:eastAsia="Calibri" w:hAnsi="Garamond"/>
                <w:b/>
                <w:bCs/>
                <w:sz w:val="22"/>
                <w:szCs w:val="22"/>
                <w:lang w:eastAsia="en-US"/>
              </w:rPr>
              <w:t>Приложение 1.10</w:t>
            </w:r>
          </w:p>
          <w:p w14:paraId="7ED29CBE" w14:textId="77777777" w:rsidR="00C374B2" w:rsidRPr="002731CF" w:rsidRDefault="00C374B2" w:rsidP="00C374B2">
            <w:pPr>
              <w:jc w:val="right"/>
              <w:rPr>
                <w:rFonts w:ascii="Garamond" w:eastAsia="Calibri" w:hAnsi="Garamond"/>
                <w:sz w:val="22"/>
                <w:szCs w:val="22"/>
                <w:lang w:eastAsia="en-US"/>
              </w:rPr>
            </w:pPr>
            <w:r w:rsidRPr="002731CF">
              <w:rPr>
                <w:rFonts w:ascii="Garamond" w:eastAsia="Calibri" w:hAnsi="Garamond"/>
                <w:sz w:val="22"/>
                <w:szCs w:val="22"/>
                <w:lang w:eastAsia="en-US"/>
              </w:rPr>
              <w:t xml:space="preserve">(на бланке заявителя) </w:t>
            </w:r>
            <w:r w:rsidRPr="002731CF">
              <w:rPr>
                <w:rFonts w:ascii="Garamond" w:eastAsia="Calibri" w:hAnsi="Garamond"/>
                <w:sz w:val="22"/>
                <w:szCs w:val="22"/>
                <w:lang w:eastAsia="en-US"/>
              </w:rPr>
              <w:tab/>
            </w:r>
            <w:r w:rsidRPr="002731CF">
              <w:rPr>
                <w:rFonts w:ascii="Garamond" w:eastAsia="Calibri" w:hAnsi="Garamond"/>
                <w:sz w:val="22"/>
                <w:szCs w:val="22"/>
                <w:lang w:eastAsia="en-US"/>
              </w:rPr>
              <w:tab/>
            </w:r>
            <w:r w:rsidRPr="002731CF">
              <w:rPr>
                <w:rFonts w:ascii="Garamond" w:eastAsia="Calibri" w:hAnsi="Garamond"/>
                <w:sz w:val="22"/>
                <w:szCs w:val="22"/>
                <w:lang w:eastAsia="en-US"/>
              </w:rPr>
              <w:tab/>
            </w:r>
            <w:r w:rsidRPr="002731CF">
              <w:rPr>
                <w:rFonts w:ascii="Garamond" w:eastAsia="Calibri" w:hAnsi="Garamond"/>
                <w:sz w:val="22"/>
                <w:szCs w:val="22"/>
                <w:lang w:eastAsia="en-US"/>
              </w:rPr>
              <w:tab/>
            </w:r>
            <w:r w:rsidRPr="002731CF">
              <w:rPr>
                <w:rFonts w:ascii="Garamond" w:eastAsia="Calibri" w:hAnsi="Garamond"/>
                <w:sz w:val="22"/>
                <w:szCs w:val="22"/>
                <w:lang w:eastAsia="en-US"/>
              </w:rPr>
              <w:tab/>
            </w:r>
            <w:r w:rsidRPr="002731CF">
              <w:rPr>
                <w:rFonts w:ascii="Garamond" w:eastAsia="Calibri" w:hAnsi="Garamond"/>
                <w:sz w:val="22"/>
                <w:szCs w:val="22"/>
                <w:lang w:eastAsia="en-US"/>
              </w:rPr>
              <w:tab/>
            </w:r>
            <w:r w:rsidRPr="002731CF">
              <w:rPr>
                <w:rFonts w:ascii="Garamond" w:eastAsia="Calibri" w:hAnsi="Garamond"/>
                <w:sz w:val="22"/>
                <w:szCs w:val="22"/>
                <w:lang w:eastAsia="en-US"/>
              </w:rPr>
              <w:tab/>
              <w:t xml:space="preserve">        Председателю Правления</w:t>
            </w:r>
          </w:p>
          <w:p w14:paraId="70D43329" w14:textId="77777777" w:rsidR="00C374B2" w:rsidRPr="002731CF" w:rsidRDefault="00C374B2" w:rsidP="00C374B2">
            <w:pPr>
              <w:jc w:val="right"/>
              <w:rPr>
                <w:rFonts w:ascii="Garamond" w:eastAsia="Calibri" w:hAnsi="Garamond"/>
                <w:sz w:val="22"/>
                <w:szCs w:val="22"/>
                <w:lang w:eastAsia="en-US"/>
              </w:rPr>
            </w:pPr>
            <w:r w:rsidRPr="002731CF">
              <w:rPr>
                <w:rFonts w:ascii="Garamond" w:eastAsia="Calibri" w:hAnsi="Garamond"/>
                <w:sz w:val="22"/>
                <w:szCs w:val="22"/>
                <w:lang w:eastAsia="en-US"/>
              </w:rPr>
              <w:tab/>
            </w:r>
            <w:r w:rsidRPr="002731CF">
              <w:rPr>
                <w:rFonts w:ascii="Garamond" w:eastAsia="Calibri" w:hAnsi="Garamond"/>
                <w:sz w:val="22"/>
                <w:szCs w:val="22"/>
                <w:lang w:eastAsia="en-US"/>
              </w:rPr>
              <w:tab/>
            </w:r>
            <w:r w:rsidRPr="002731CF">
              <w:rPr>
                <w:rFonts w:ascii="Garamond" w:eastAsia="Calibri" w:hAnsi="Garamond"/>
                <w:sz w:val="22"/>
                <w:szCs w:val="22"/>
                <w:lang w:eastAsia="en-US"/>
              </w:rPr>
              <w:tab/>
            </w:r>
            <w:r w:rsidRPr="002731CF">
              <w:rPr>
                <w:rFonts w:ascii="Garamond" w:eastAsia="Calibri" w:hAnsi="Garamond"/>
                <w:sz w:val="22"/>
                <w:szCs w:val="22"/>
                <w:lang w:eastAsia="en-US"/>
              </w:rPr>
              <w:tab/>
            </w:r>
            <w:r w:rsidRPr="002731CF">
              <w:rPr>
                <w:rFonts w:ascii="Garamond" w:eastAsia="Calibri" w:hAnsi="Garamond"/>
                <w:sz w:val="22"/>
                <w:szCs w:val="22"/>
                <w:lang w:eastAsia="en-US"/>
              </w:rPr>
              <w:tab/>
            </w:r>
            <w:r w:rsidRPr="002731CF">
              <w:rPr>
                <w:rFonts w:ascii="Garamond" w:eastAsia="Calibri" w:hAnsi="Garamond"/>
                <w:sz w:val="22"/>
                <w:szCs w:val="22"/>
                <w:lang w:eastAsia="en-US"/>
              </w:rPr>
              <w:tab/>
            </w:r>
            <w:r w:rsidRPr="002731CF">
              <w:rPr>
                <w:rFonts w:ascii="Garamond" w:eastAsia="Calibri" w:hAnsi="Garamond"/>
                <w:sz w:val="22"/>
                <w:szCs w:val="22"/>
                <w:lang w:eastAsia="en-US"/>
              </w:rPr>
              <w:tab/>
              <w:t xml:space="preserve">         АО «АТС»</w:t>
            </w:r>
          </w:p>
          <w:p w14:paraId="17BB9BC4" w14:textId="77777777" w:rsidR="00C374B2" w:rsidRPr="002731CF" w:rsidRDefault="00C374B2" w:rsidP="00C374B2">
            <w:pPr>
              <w:jc w:val="right"/>
              <w:rPr>
                <w:rFonts w:ascii="Garamond" w:eastAsia="Calibri" w:hAnsi="Garamond"/>
                <w:sz w:val="22"/>
                <w:szCs w:val="22"/>
                <w:lang w:eastAsia="en-US"/>
              </w:rPr>
            </w:pPr>
          </w:p>
          <w:p w14:paraId="13536906" w14:textId="77777777" w:rsidR="00C374B2" w:rsidRPr="002731CF" w:rsidRDefault="00C374B2" w:rsidP="00C374B2">
            <w:pPr>
              <w:jc w:val="right"/>
              <w:rPr>
                <w:rFonts w:ascii="Garamond" w:eastAsia="Calibri" w:hAnsi="Garamond"/>
                <w:sz w:val="22"/>
                <w:szCs w:val="22"/>
                <w:highlight w:val="yellow"/>
                <w:lang w:eastAsia="en-US"/>
              </w:rPr>
            </w:pPr>
            <w:r w:rsidRPr="002731CF">
              <w:rPr>
                <w:rFonts w:ascii="Garamond" w:eastAsia="Calibri" w:hAnsi="Garamond"/>
                <w:sz w:val="22"/>
                <w:szCs w:val="22"/>
                <w:lang w:eastAsia="en-US"/>
              </w:rPr>
              <w:tab/>
              <w:t xml:space="preserve">                                                           </w:t>
            </w:r>
            <w:r w:rsidRPr="002731CF">
              <w:rPr>
                <w:rFonts w:ascii="Garamond" w:eastAsia="Calibri" w:hAnsi="Garamond"/>
                <w:sz w:val="22"/>
                <w:szCs w:val="22"/>
                <w:highlight w:val="yellow"/>
                <w:lang w:eastAsia="en-US"/>
              </w:rPr>
              <w:t>Председателю Правления</w:t>
            </w:r>
          </w:p>
          <w:p w14:paraId="01F0D537" w14:textId="77777777" w:rsidR="00C374B2" w:rsidRPr="002731CF" w:rsidRDefault="00C374B2" w:rsidP="00C374B2">
            <w:pPr>
              <w:jc w:val="right"/>
              <w:rPr>
                <w:rFonts w:ascii="Garamond" w:eastAsia="Calibri" w:hAnsi="Garamond"/>
                <w:sz w:val="22"/>
                <w:szCs w:val="22"/>
                <w:lang w:eastAsia="en-US"/>
              </w:rPr>
            </w:pPr>
            <w:r w:rsidRPr="002731CF">
              <w:rPr>
                <w:rFonts w:ascii="Garamond" w:eastAsia="Calibri" w:hAnsi="Garamond"/>
                <w:sz w:val="22"/>
                <w:szCs w:val="22"/>
                <w:highlight w:val="yellow"/>
                <w:lang w:eastAsia="en-US"/>
              </w:rPr>
              <w:tab/>
            </w:r>
            <w:r w:rsidRPr="002731CF">
              <w:rPr>
                <w:rFonts w:ascii="Garamond" w:eastAsia="Calibri" w:hAnsi="Garamond"/>
                <w:sz w:val="22"/>
                <w:szCs w:val="22"/>
                <w:highlight w:val="yellow"/>
                <w:lang w:eastAsia="en-US"/>
              </w:rPr>
              <w:tab/>
            </w:r>
            <w:r w:rsidRPr="002731CF">
              <w:rPr>
                <w:rFonts w:ascii="Garamond" w:eastAsia="Calibri" w:hAnsi="Garamond"/>
                <w:sz w:val="22"/>
                <w:szCs w:val="22"/>
                <w:highlight w:val="yellow"/>
                <w:lang w:eastAsia="en-US"/>
              </w:rPr>
              <w:tab/>
            </w:r>
            <w:r w:rsidRPr="002731CF">
              <w:rPr>
                <w:rFonts w:ascii="Garamond" w:eastAsia="Calibri" w:hAnsi="Garamond"/>
                <w:sz w:val="22"/>
                <w:szCs w:val="22"/>
                <w:highlight w:val="yellow"/>
                <w:lang w:eastAsia="en-US"/>
              </w:rPr>
              <w:tab/>
            </w:r>
            <w:r w:rsidRPr="002731CF">
              <w:rPr>
                <w:rFonts w:ascii="Garamond" w:eastAsia="Calibri" w:hAnsi="Garamond"/>
                <w:sz w:val="22"/>
                <w:szCs w:val="22"/>
                <w:highlight w:val="yellow"/>
                <w:lang w:eastAsia="en-US"/>
              </w:rPr>
              <w:tab/>
            </w:r>
            <w:r w:rsidRPr="002731CF">
              <w:rPr>
                <w:rFonts w:ascii="Garamond" w:eastAsia="Calibri" w:hAnsi="Garamond"/>
                <w:sz w:val="22"/>
                <w:szCs w:val="22"/>
                <w:highlight w:val="yellow"/>
                <w:lang w:eastAsia="en-US"/>
              </w:rPr>
              <w:tab/>
            </w:r>
            <w:r w:rsidRPr="002731CF">
              <w:rPr>
                <w:rFonts w:ascii="Garamond" w:eastAsia="Calibri" w:hAnsi="Garamond"/>
                <w:sz w:val="22"/>
                <w:szCs w:val="22"/>
                <w:highlight w:val="yellow"/>
                <w:lang w:eastAsia="en-US"/>
              </w:rPr>
              <w:tab/>
              <w:t xml:space="preserve">         АО «ЦФР»</w:t>
            </w:r>
          </w:p>
          <w:p w14:paraId="0F303DC8" w14:textId="77777777" w:rsidR="00C374B2" w:rsidRPr="002731CF" w:rsidRDefault="00C374B2" w:rsidP="00C374B2">
            <w:pPr>
              <w:autoSpaceDE w:val="0"/>
              <w:autoSpaceDN w:val="0"/>
              <w:spacing w:after="200" w:line="276" w:lineRule="auto"/>
              <w:jc w:val="center"/>
              <w:outlineLvl w:val="0"/>
              <w:rPr>
                <w:rFonts w:ascii="Garamond" w:eastAsia="Calibri" w:hAnsi="Garamond"/>
                <w:b/>
                <w:sz w:val="22"/>
                <w:szCs w:val="22"/>
                <w:lang w:eastAsia="en-US"/>
              </w:rPr>
            </w:pPr>
            <w:bookmarkStart w:id="3" w:name="_Toc83243236"/>
            <w:bookmarkStart w:id="4" w:name="_Toc85624666"/>
            <w:bookmarkStart w:id="5" w:name="_Toc86247026"/>
            <w:bookmarkStart w:id="6" w:name="_Toc143792499"/>
            <w:bookmarkStart w:id="7" w:name="_Toc154166312"/>
            <w:bookmarkStart w:id="8" w:name="_Toc156934886"/>
            <w:r w:rsidRPr="002731CF">
              <w:rPr>
                <w:rFonts w:ascii="Garamond" w:eastAsia="Calibri" w:hAnsi="Garamond"/>
                <w:b/>
                <w:sz w:val="22"/>
                <w:szCs w:val="22"/>
                <w:lang w:eastAsia="en-US"/>
              </w:rPr>
              <w:t>Заявление</w:t>
            </w:r>
            <w:bookmarkEnd w:id="3"/>
            <w:bookmarkEnd w:id="4"/>
            <w:bookmarkEnd w:id="5"/>
            <w:bookmarkEnd w:id="6"/>
            <w:bookmarkEnd w:id="7"/>
            <w:bookmarkEnd w:id="8"/>
          </w:p>
          <w:p w14:paraId="48BEC7DF" w14:textId="77777777" w:rsidR="00C374B2" w:rsidRPr="002731CF" w:rsidRDefault="00C374B2" w:rsidP="00C374B2">
            <w:pPr>
              <w:autoSpaceDE w:val="0"/>
              <w:autoSpaceDN w:val="0"/>
              <w:spacing w:after="200" w:line="276" w:lineRule="auto"/>
              <w:jc w:val="center"/>
              <w:outlineLvl w:val="0"/>
              <w:rPr>
                <w:rFonts w:ascii="Garamond" w:eastAsia="Calibri" w:hAnsi="Garamond"/>
                <w:b/>
                <w:sz w:val="22"/>
                <w:szCs w:val="22"/>
                <w:lang w:eastAsia="en-US"/>
              </w:rPr>
            </w:pPr>
            <w:bookmarkStart w:id="9" w:name="_Toc83243237"/>
            <w:bookmarkStart w:id="10" w:name="_Toc85624667"/>
            <w:bookmarkStart w:id="11" w:name="_Toc86247027"/>
            <w:bookmarkStart w:id="12" w:name="_Toc143792500"/>
            <w:bookmarkStart w:id="13" w:name="_Toc154166313"/>
            <w:bookmarkStart w:id="14" w:name="_Toc156934887"/>
            <w:r w:rsidRPr="002731CF">
              <w:rPr>
                <w:rFonts w:ascii="Garamond" w:eastAsia="Calibri" w:hAnsi="Garamond"/>
                <w:b/>
                <w:sz w:val="22"/>
                <w:szCs w:val="22"/>
                <w:lang w:eastAsia="en-US"/>
              </w:rPr>
              <w:t>о заключении соглашения о порядке расчетов, связанных с уплатой продавцом штрафов по договорам КОМ НГО</w:t>
            </w:r>
            <w:bookmarkEnd w:id="9"/>
            <w:bookmarkEnd w:id="10"/>
            <w:bookmarkEnd w:id="11"/>
            <w:bookmarkEnd w:id="12"/>
            <w:bookmarkEnd w:id="13"/>
            <w:bookmarkEnd w:id="14"/>
            <w:r w:rsidRPr="002731CF">
              <w:rPr>
                <w:rFonts w:ascii="Garamond" w:eastAsia="Calibri" w:hAnsi="Garamond"/>
                <w:i/>
                <w:sz w:val="22"/>
                <w:szCs w:val="22"/>
                <w:lang w:eastAsia="en-US"/>
              </w:rPr>
              <w:t xml:space="preserve"> </w:t>
            </w:r>
          </w:p>
          <w:p w14:paraId="5A0698EA" w14:textId="77777777" w:rsidR="00C374B2" w:rsidRPr="002731CF" w:rsidRDefault="00C374B2" w:rsidP="00C374B2">
            <w:pPr>
              <w:tabs>
                <w:tab w:val="left" w:pos="851"/>
              </w:tabs>
              <w:spacing w:after="200" w:line="276" w:lineRule="auto"/>
              <w:jc w:val="both"/>
              <w:rPr>
                <w:rFonts w:ascii="Garamond" w:eastAsia="Calibri" w:hAnsi="Garamond" w:cs="Arial"/>
                <w:sz w:val="22"/>
                <w:szCs w:val="22"/>
                <w:lang w:eastAsia="en-US"/>
              </w:rPr>
            </w:pPr>
            <w:r w:rsidRPr="002731CF">
              <w:rPr>
                <w:rFonts w:ascii="Garamond" w:eastAsia="Calibri" w:hAnsi="Garamond" w:cs="Arial"/>
                <w:sz w:val="22"/>
                <w:szCs w:val="22"/>
                <w:lang w:eastAsia="en-US"/>
              </w:rPr>
              <w:t>Настоящим заявлением _______________________ (</w:t>
            </w:r>
            <w:r w:rsidRPr="002731CF">
              <w:rPr>
                <w:rFonts w:ascii="Garamond" w:eastAsia="Calibri" w:hAnsi="Garamond" w:cs="Arial"/>
                <w:i/>
                <w:sz w:val="22"/>
                <w:szCs w:val="22"/>
                <w:lang w:eastAsia="en-US"/>
              </w:rPr>
              <w:t>наименование и ИНН поставщика мощности</w:t>
            </w:r>
            <w:r w:rsidRPr="002731CF">
              <w:rPr>
                <w:rFonts w:ascii="Garamond" w:eastAsia="Calibri" w:hAnsi="Garamond" w:cs="Arial"/>
                <w:sz w:val="22"/>
                <w:szCs w:val="22"/>
                <w:lang w:eastAsia="en-US"/>
              </w:rPr>
              <w:t xml:space="preserve">) </w:t>
            </w:r>
            <w:r w:rsidRPr="002731CF">
              <w:rPr>
                <w:rFonts w:ascii="Garamond" w:eastAsia="Calibri" w:hAnsi="Garamond" w:cs="Arial"/>
                <w:sz w:val="22"/>
                <w:szCs w:val="22"/>
                <w:highlight w:val="yellow"/>
                <w:lang w:eastAsia="en-US"/>
              </w:rPr>
              <w:t>и ___________________ (</w:t>
            </w:r>
            <w:r w:rsidRPr="002731CF">
              <w:rPr>
                <w:rFonts w:ascii="Garamond" w:eastAsia="Calibri" w:hAnsi="Garamond" w:cs="Arial"/>
                <w:i/>
                <w:sz w:val="22"/>
                <w:szCs w:val="22"/>
                <w:highlight w:val="yellow"/>
                <w:lang w:eastAsia="en-US"/>
              </w:rPr>
              <w:t>наименование и ИНН поручителя</w:t>
            </w:r>
            <w:r w:rsidRPr="002731CF">
              <w:rPr>
                <w:rFonts w:ascii="Garamond" w:eastAsia="Calibri" w:hAnsi="Garamond" w:cs="Arial"/>
                <w:sz w:val="22"/>
                <w:szCs w:val="22"/>
                <w:highlight w:val="yellow"/>
                <w:lang w:eastAsia="en-US"/>
              </w:rPr>
              <w:t>)</w:t>
            </w:r>
            <w:r w:rsidRPr="002731CF">
              <w:rPr>
                <w:rFonts w:ascii="Garamond" w:eastAsia="Calibri" w:hAnsi="Garamond" w:cs="Arial"/>
                <w:sz w:val="22"/>
                <w:szCs w:val="22"/>
                <w:lang w:eastAsia="en-US"/>
              </w:rPr>
              <w:t xml:space="preserve"> выража</w:t>
            </w:r>
            <w:r w:rsidRPr="002731CF">
              <w:rPr>
                <w:rFonts w:ascii="Garamond" w:eastAsia="Calibri" w:hAnsi="Garamond" w:cs="Arial"/>
                <w:sz w:val="22"/>
                <w:szCs w:val="22"/>
                <w:highlight w:val="yellow"/>
                <w:lang w:eastAsia="en-US"/>
              </w:rPr>
              <w:t>ю</w:t>
            </w:r>
            <w:r w:rsidRPr="002731CF">
              <w:rPr>
                <w:rFonts w:ascii="Garamond" w:eastAsia="Calibri" w:hAnsi="Garamond" w:cs="Arial"/>
                <w:sz w:val="22"/>
                <w:szCs w:val="22"/>
                <w:lang w:eastAsia="en-US"/>
              </w:rPr>
              <w:t>т свое намерение:</w:t>
            </w:r>
          </w:p>
          <w:p w14:paraId="4A254038" w14:textId="77777777" w:rsidR="00C374B2" w:rsidRPr="002731CF" w:rsidRDefault="00C374B2" w:rsidP="00C374B2">
            <w:pPr>
              <w:tabs>
                <w:tab w:val="left" w:pos="851"/>
              </w:tabs>
              <w:spacing w:after="200" w:line="276" w:lineRule="auto"/>
              <w:jc w:val="both"/>
              <w:rPr>
                <w:rFonts w:ascii="Garamond" w:eastAsia="Calibri" w:hAnsi="Garamond" w:cs="Arial"/>
                <w:sz w:val="22"/>
                <w:szCs w:val="22"/>
                <w:lang w:eastAsia="en-US"/>
              </w:rPr>
            </w:pPr>
            <w:r w:rsidRPr="002731CF">
              <w:rPr>
                <w:rFonts w:ascii="Garamond" w:eastAsia="Calibri" w:hAnsi="Garamond" w:cs="Arial"/>
                <w:sz w:val="22"/>
                <w:szCs w:val="22"/>
                <w:lang w:eastAsia="en-US"/>
              </w:rPr>
              <w:t xml:space="preserve">заключить соглашение о порядке расчетов, связанных с уплатой продавцом штрафов по договорам КОМ НГО, в целях участия </w:t>
            </w:r>
            <w:r w:rsidRPr="002731CF">
              <w:rPr>
                <w:rFonts w:ascii="Garamond" w:eastAsia="Calibri" w:hAnsi="Garamond" w:cs="Arial"/>
                <w:sz w:val="22"/>
                <w:szCs w:val="22"/>
                <w:highlight w:val="yellow"/>
                <w:lang w:eastAsia="en-US"/>
              </w:rPr>
              <w:t>__________________________ (</w:t>
            </w:r>
            <w:r w:rsidRPr="002731CF">
              <w:rPr>
                <w:rFonts w:ascii="Garamond" w:eastAsia="Calibri" w:hAnsi="Garamond" w:cs="Arial"/>
                <w:i/>
                <w:sz w:val="22"/>
                <w:szCs w:val="22"/>
                <w:highlight w:val="yellow"/>
                <w:lang w:eastAsia="en-US"/>
              </w:rPr>
              <w:t>наименование и ИНН поставщика мощности</w:t>
            </w:r>
            <w:r w:rsidRPr="002731CF">
              <w:rPr>
                <w:rFonts w:ascii="Garamond" w:eastAsia="Calibri" w:hAnsi="Garamond" w:cs="Arial"/>
                <w:sz w:val="22"/>
                <w:szCs w:val="22"/>
                <w:highlight w:val="yellow"/>
                <w:lang w:eastAsia="en-US"/>
              </w:rPr>
              <w:t>)</w:t>
            </w:r>
            <w:r w:rsidRPr="002731CF">
              <w:rPr>
                <w:rFonts w:ascii="Garamond" w:eastAsia="Calibri" w:hAnsi="Garamond" w:cs="Arial"/>
                <w:sz w:val="22"/>
                <w:szCs w:val="22"/>
                <w:lang w:eastAsia="en-US"/>
              </w:rPr>
              <w:t xml:space="preserve"> в КОМ НГО, проводимом в соответствии с распоряжением Правительства Российской Федерации от _____ № ___, в отношении генерирующего объекта, за которым на оптовом рынке электрической энергии и мощности зарегистрирована ГТП генерации _____________ (</w:t>
            </w:r>
            <w:r w:rsidRPr="002731CF">
              <w:rPr>
                <w:rFonts w:ascii="Garamond" w:eastAsia="Calibri" w:hAnsi="Garamond" w:cs="Arial"/>
                <w:i/>
                <w:sz w:val="22"/>
                <w:szCs w:val="22"/>
                <w:lang w:eastAsia="en-US"/>
              </w:rPr>
              <w:t>указывается код ГТП генерирующего объекта, обязательства которого будут обеспечиваться)</w:t>
            </w:r>
            <w:r w:rsidRPr="002731CF">
              <w:rPr>
                <w:rFonts w:ascii="Garamond" w:eastAsia="Calibri" w:hAnsi="Garamond" w:cs="Arial"/>
                <w:sz w:val="22"/>
                <w:szCs w:val="22"/>
                <w:lang w:eastAsia="en-US"/>
              </w:rPr>
              <w:t xml:space="preserve">, мощность которого будет поставляться в ________ </w:t>
            </w:r>
            <w:r w:rsidRPr="002731CF">
              <w:rPr>
                <w:rFonts w:ascii="Garamond" w:eastAsia="Calibri" w:hAnsi="Garamond" w:cs="Arial"/>
                <w:sz w:val="22"/>
                <w:szCs w:val="22"/>
                <w:lang w:eastAsia="en-US"/>
              </w:rPr>
              <w:lastRenderedPageBreak/>
              <w:t xml:space="preserve">ценовую (-ые) зону (-ы) оптового рынка, </w:t>
            </w:r>
            <w:r w:rsidRPr="002731CF">
              <w:rPr>
                <w:rFonts w:ascii="Garamond" w:eastAsia="Calibri" w:hAnsi="Garamond"/>
                <w:sz w:val="22"/>
                <w:szCs w:val="22"/>
                <w:lang w:eastAsia="en-US"/>
              </w:rPr>
              <w:t>в соответствии со стандартной формой Соглашения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проведенного не ранее 2021 года,</w:t>
            </w:r>
            <w:r w:rsidRPr="002731CF" w:rsidDel="003D2676">
              <w:rPr>
                <w:rFonts w:ascii="Garamond" w:eastAsia="Calibri" w:hAnsi="Garamond"/>
                <w:i/>
                <w:sz w:val="22"/>
                <w:szCs w:val="22"/>
                <w:lang w:eastAsia="en-US"/>
              </w:rPr>
              <w:t xml:space="preserve"> </w:t>
            </w:r>
            <w:r w:rsidRPr="002731CF">
              <w:rPr>
                <w:rFonts w:ascii="Garamond" w:eastAsia="Calibri" w:hAnsi="Garamond"/>
                <w:sz w:val="22"/>
                <w:szCs w:val="22"/>
                <w:lang w:eastAsia="en-US"/>
              </w:rPr>
              <w:t>в соответствии со стандартной формой (</w:t>
            </w:r>
            <w:r w:rsidRPr="002731CF">
              <w:rPr>
                <w:rFonts w:ascii="Garamond" w:eastAsia="Calibri" w:hAnsi="Garamond" w:cs="Garamond"/>
                <w:sz w:val="22"/>
                <w:szCs w:val="22"/>
                <w:lang w:eastAsia="ar-SA"/>
              </w:rPr>
              <w:t xml:space="preserve">Приложение № Д 18.8.4 к </w:t>
            </w:r>
            <w:r w:rsidRPr="002731CF">
              <w:rPr>
                <w:rFonts w:ascii="Garamond" w:eastAsia="Calibri" w:hAnsi="Garamond" w:cs="Garamond"/>
                <w:i/>
                <w:sz w:val="22"/>
                <w:szCs w:val="22"/>
                <w:lang w:eastAsia="ar-SA"/>
              </w:rPr>
              <w:t>Договору о присоединении к торговой системе оптового рынка</w:t>
            </w:r>
            <w:r w:rsidRPr="002731CF">
              <w:rPr>
                <w:rFonts w:ascii="Garamond" w:eastAsia="Calibri" w:hAnsi="Garamond" w:cs="Garamond"/>
                <w:sz w:val="22"/>
                <w:szCs w:val="22"/>
                <w:lang w:eastAsia="ar-SA"/>
              </w:rPr>
              <w:t>)</w:t>
            </w:r>
            <w:r w:rsidRPr="002731CF">
              <w:rPr>
                <w:rFonts w:ascii="Garamond" w:eastAsia="Calibri" w:hAnsi="Garamond"/>
                <w:sz w:val="22"/>
                <w:szCs w:val="22"/>
                <w:lang w:eastAsia="en-US"/>
              </w:rPr>
              <w:t>;</w:t>
            </w:r>
          </w:p>
          <w:p w14:paraId="121D7DD0" w14:textId="77777777" w:rsidR="00C374B2" w:rsidRPr="002731CF" w:rsidRDefault="00C374B2" w:rsidP="00C374B2">
            <w:pPr>
              <w:pStyle w:val="33"/>
            </w:pPr>
            <w:r w:rsidRPr="002731CF">
              <w:t>…</w:t>
            </w:r>
          </w:p>
        </w:tc>
        <w:tc>
          <w:tcPr>
            <w:tcW w:w="6983" w:type="dxa"/>
          </w:tcPr>
          <w:p w14:paraId="10704365" w14:textId="77777777" w:rsidR="00C374B2" w:rsidRPr="002731CF" w:rsidRDefault="00C374B2" w:rsidP="00C374B2">
            <w:pPr>
              <w:spacing w:after="200" w:line="276" w:lineRule="auto"/>
              <w:ind w:firstLine="708"/>
              <w:jc w:val="right"/>
              <w:rPr>
                <w:rFonts w:ascii="Garamond" w:eastAsia="Calibri" w:hAnsi="Garamond"/>
                <w:b/>
                <w:bCs/>
                <w:sz w:val="22"/>
                <w:szCs w:val="22"/>
                <w:lang w:eastAsia="en-US"/>
              </w:rPr>
            </w:pPr>
            <w:r w:rsidRPr="002731CF">
              <w:rPr>
                <w:rFonts w:ascii="Garamond" w:eastAsia="Calibri" w:hAnsi="Garamond"/>
                <w:b/>
                <w:bCs/>
                <w:sz w:val="22"/>
                <w:szCs w:val="22"/>
                <w:lang w:eastAsia="en-US"/>
              </w:rPr>
              <w:lastRenderedPageBreak/>
              <w:t>Приложение 1.10</w:t>
            </w:r>
          </w:p>
          <w:p w14:paraId="5F94D981" w14:textId="77777777" w:rsidR="00C374B2" w:rsidRPr="002731CF" w:rsidRDefault="00C374B2" w:rsidP="00C374B2">
            <w:pPr>
              <w:jc w:val="right"/>
              <w:rPr>
                <w:rFonts w:ascii="Garamond" w:eastAsia="Calibri" w:hAnsi="Garamond"/>
                <w:sz w:val="22"/>
                <w:szCs w:val="22"/>
                <w:lang w:eastAsia="en-US"/>
              </w:rPr>
            </w:pPr>
            <w:r w:rsidRPr="002731CF">
              <w:rPr>
                <w:rFonts w:ascii="Garamond" w:eastAsia="Calibri" w:hAnsi="Garamond"/>
                <w:sz w:val="22"/>
                <w:szCs w:val="22"/>
                <w:lang w:eastAsia="en-US"/>
              </w:rPr>
              <w:t xml:space="preserve">(на бланке заявителя) </w:t>
            </w:r>
            <w:r w:rsidRPr="002731CF">
              <w:rPr>
                <w:rFonts w:ascii="Garamond" w:eastAsia="Calibri" w:hAnsi="Garamond"/>
                <w:sz w:val="22"/>
                <w:szCs w:val="22"/>
                <w:lang w:eastAsia="en-US"/>
              </w:rPr>
              <w:tab/>
            </w:r>
            <w:r w:rsidRPr="002731CF">
              <w:rPr>
                <w:rFonts w:ascii="Garamond" w:eastAsia="Calibri" w:hAnsi="Garamond"/>
                <w:sz w:val="22"/>
                <w:szCs w:val="22"/>
                <w:lang w:eastAsia="en-US"/>
              </w:rPr>
              <w:tab/>
            </w:r>
            <w:r w:rsidRPr="002731CF">
              <w:rPr>
                <w:rFonts w:ascii="Garamond" w:eastAsia="Calibri" w:hAnsi="Garamond"/>
                <w:sz w:val="22"/>
                <w:szCs w:val="22"/>
                <w:lang w:eastAsia="en-US"/>
              </w:rPr>
              <w:tab/>
            </w:r>
            <w:r w:rsidRPr="002731CF">
              <w:rPr>
                <w:rFonts w:ascii="Garamond" w:eastAsia="Calibri" w:hAnsi="Garamond"/>
                <w:sz w:val="22"/>
                <w:szCs w:val="22"/>
                <w:lang w:eastAsia="en-US"/>
              </w:rPr>
              <w:tab/>
            </w:r>
            <w:r w:rsidRPr="002731CF">
              <w:rPr>
                <w:rFonts w:ascii="Garamond" w:eastAsia="Calibri" w:hAnsi="Garamond"/>
                <w:sz w:val="22"/>
                <w:szCs w:val="22"/>
                <w:lang w:eastAsia="en-US"/>
              </w:rPr>
              <w:tab/>
            </w:r>
            <w:r w:rsidRPr="002731CF">
              <w:rPr>
                <w:rFonts w:ascii="Garamond" w:eastAsia="Calibri" w:hAnsi="Garamond"/>
                <w:sz w:val="22"/>
                <w:szCs w:val="22"/>
                <w:lang w:eastAsia="en-US"/>
              </w:rPr>
              <w:tab/>
            </w:r>
            <w:r w:rsidRPr="002731CF">
              <w:rPr>
                <w:rFonts w:ascii="Garamond" w:eastAsia="Calibri" w:hAnsi="Garamond"/>
                <w:sz w:val="22"/>
                <w:szCs w:val="22"/>
                <w:lang w:eastAsia="en-US"/>
              </w:rPr>
              <w:tab/>
              <w:t xml:space="preserve">        Председателю Правления</w:t>
            </w:r>
          </w:p>
          <w:p w14:paraId="6C690739" w14:textId="77777777" w:rsidR="00C374B2" w:rsidRPr="002731CF" w:rsidRDefault="00C374B2" w:rsidP="00C374B2">
            <w:pPr>
              <w:jc w:val="right"/>
              <w:rPr>
                <w:rFonts w:ascii="Garamond" w:eastAsia="Calibri" w:hAnsi="Garamond"/>
                <w:sz w:val="22"/>
                <w:szCs w:val="22"/>
                <w:lang w:eastAsia="en-US"/>
              </w:rPr>
            </w:pPr>
            <w:r w:rsidRPr="002731CF">
              <w:rPr>
                <w:rFonts w:ascii="Garamond" w:eastAsia="Calibri" w:hAnsi="Garamond"/>
                <w:sz w:val="22"/>
                <w:szCs w:val="22"/>
                <w:lang w:eastAsia="en-US"/>
              </w:rPr>
              <w:tab/>
            </w:r>
            <w:r w:rsidRPr="002731CF">
              <w:rPr>
                <w:rFonts w:ascii="Garamond" w:eastAsia="Calibri" w:hAnsi="Garamond"/>
                <w:sz w:val="22"/>
                <w:szCs w:val="22"/>
                <w:lang w:eastAsia="en-US"/>
              </w:rPr>
              <w:tab/>
            </w:r>
            <w:r w:rsidRPr="002731CF">
              <w:rPr>
                <w:rFonts w:ascii="Garamond" w:eastAsia="Calibri" w:hAnsi="Garamond"/>
                <w:sz w:val="22"/>
                <w:szCs w:val="22"/>
                <w:lang w:eastAsia="en-US"/>
              </w:rPr>
              <w:tab/>
            </w:r>
            <w:r w:rsidRPr="002731CF">
              <w:rPr>
                <w:rFonts w:ascii="Garamond" w:eastAsia="Calibri" w:hAnsi="Garamond"/>
                <w:sz w:val="22"/>
                <w:szCs w:val="22"/>
                <w:lang w:eastAsia="en-US"/>
              </w:rPr>
              <w:tab/>
            </w:r>
            <w:r w:rsidRPr="002731CF">
              <w:rPr>
                <w:rFonts w:ascii="Garamond" w:eastAsia="Calibri" w:hAnsi="Garamond"/>
                <w:sz w:val="22"/>
                <w:szCs w:val="22"/>
                <w:lang w:eastAsia="en-US"/>
              </w:rPr>
              <w:tab/>
            </w:r>
            <w:r w:rsidRPr="002731CF">
              <w:rPr>
                <w:rFonts w:ascii="Garamond" w:eastAsia="Calibri" w:hAnsi="Garamond"/>
                <w:sz w:val="22"/>
                <w:szCs w:val="22"/>
                <w:lang w:eastAsia="en-US"/>
              </w:rPr>
              <w:tab/>
            </w:r>
            <w:r w:rsidRPr="002731CF">
              <w:rPr>
                <w:rFonts w:ascii="Garamond" w:eastAsia="Calibri" w:hAnsi="Garamond"/>
                <w:sz w:val="22"/>
                <w:szCs w:val="22"/>
                <w:lang w:eastAsia="en-US"/>
              </w:rPr>
              <w:tab/>
              <w:t xml:space="preserve">         АО «АТС»</w:t>
            </w:r>
          </w:p>
          <w:p w14:paraId="1446FBFD" w14:textId="77777777" w:rsidR="00C374B2" w:rsidRPr="002731CF" w:rsidRDefault="00C374B2" w:rsidP="00C374B2">
            <w:pPr>
              <w:jc w:val="right"/>
              <w:rPr>
                <w:rFonts w:ascii="Garamond" w:eastAsia="Calibri" w:hAnsi="Garamond"/>
                <w:sz w:val="22"/>
                <w:szCs w:val="22"/>
                <w:lang w:eastAsia="en-US"/>
              </w:rPr>
            </w:pPr>
          </w:p>
          <w:p w14:paraId="023DCA24" w14:textId="77777777" w:rsidR="00C374B2" w:rsidRPr="002731CF" w:rsidRDefault="00C374B2" w:rsidP="00C374B2">
            <w:pPr>
              <w:jc w:val="right"/>
              <w:rPr>
                <w:rFonts w:ascii="Garamond" w:eastAsia="Calibri" w:hAnsi="Garamond"/>
                <w:sz w:val="22"/>
                <w:szCs w:val="22"/>
                <w:lang w:eastAsia="en-US"/>
              </w:rPr>
            </w:pPr>
            <w:r w:rsidRPr="002731CF">
              <w:rPr>
                <w:rFonts w:ascii="Garamond" w:eastAsia="Calibri" w:hAnsi="Garamond"/>
                <w:sz w:val="22"/>
                <w:szCs w:val="22"/>
                <w:lang w:eastAsia="en-US"/>
              </w:rPr>
              <w:tab/>
              <w:t xml:space="preserve">                                                           </w:t>
            </w:r>
          </w:p>
          <w:p w14:paraId="17808785" w14:textId="77777777" w:rsidR="00C374B2" w:rsidRPr="002731CF" w:rsidRDefault="00C374B2" w:rsidP="00C374B2">
            <w:pPr>
              <w:autoSpaceDE w:val="0"/>
              <w:autoSpaceDN w:val="0"/>
              <w:spacing w:after="200" w:line="276" w:lineRule="auto"/>
              <w:jc w:val="center"/>
              <w:outlineLvl w:val="0"/>
              <w:rPr>
                <w:rFonts w:ascii="Garamond" w:eastAsia="Calibri" w:hAnsi="Garamond"/>
                <w:b/>
                <w:sz w:val="22"/>
                <w:szCs w:val="22"/>
                <w:lang w:eastAsia="en-US"/>
              </w:rPr>
            </w:pPr>
            <w:r w:rsidRPr="002731CF">
              <w:rPr>
                <w:rFonts w:ascii="Garamond" w:eastAsia="Calibri" w:hAnsi="Garamond"/>
                <w:b/>
                <w:sz w:val="22"/>
                <w:szCs w:val="22"/>
                <w:lang w:eastAsia="en-US"/>
              </w:rPr>
              <w:t>Заявление</w:t>
            </w:r>
          </w:p>
          <w:p w14:paraId="38DBB4E3" w14:textId="77777777" w:rsidR="00C374B2" w:rsidRPr="002731CF" w:rsidRDefault="00C374B2" w:rsidP="00C374B2">
            <w:pPr>
              <w:autoSpaceDE w:val="0"/>
              <w:autoSpaceDN w:val="0"/>
              <w:spacing w:after="200" w:line="276" w:lineRule="auto"/>
              <w:jc w:val="center"/>
              <w:outlineLvl w:val="0"/>
              <w:rPr>
                <w:rFonts w:ascii="Garamond" w:eastAsia="Calibri" w:hAnsi="Garamond"/>
                <w:b/>
                <w:sz w:val="22"/>
                <w:szCs w:val="22"/>
                <w:lang w:eastAsia="en-US"/>
              </w:rPr>
            </w:pPr>
            <w:r w:rsidRPr="002731CF">
              <w:rPr>
                <w:rFonts w:ascii="Garamond" w:eastAsia="Calibri" w:hAnsi="Garamond"/>
                <w:b/>
                <w:sz w:val="22"/>
                <w:szCs w:val="22"/>
                <w:lang w:eastAsia="en-US"/>
              </w:rPr>
              <w:t>о заключении соглашения о порядке расчетов, связанных с уплатой продавцом штрафов по договорам КОМ НГО</w:t>
            </w:r>
            <w:r w:rsidRPr="002731CF">
              <w:rPr>
                <w:rFonts w:ascii="Garamond" w:eastAsia="Calibri" w:hAnsi="Garamond"/>
                <w:i/>
                <w:sz w:val="22"/>
                <w:szCs w:val="22"/>
                <w:lang w:eastAsia="en-US"/>
              </w:rPr>
              <w:t xml:space="preserve"> </w:t>
            </w:r>
          </w:p>
          <w:p w14:paraId="5FB74274" w14:textId="77777777" w:rsidR="00C374B2" w:rsidRPr="002731CF" w:rsidRDefault="00C374B2" w:rsidP="00C374B2">
            <w:pPr>
              <w:tabs>
                <w:tab w:val="left" w:pos="851"/>
              </w:tabs>
              <w:spacing w:after="200" w:line="276" w:lineRule="auto"/>
              <w:jc w:val="both"/>
              <w:rPr>
                <w:rFonts w:ascii="Garamond" w:eastAsia="Calibri" w:hAnsi="Garamond" w:cs="Arial"/>
                <w:sz w:val="22"/>
                <w:szCs w:val="22"/>
                <w:lang w:eastAsia="en-US"/>
              </w:rPr>
            </w:pPr>
            <w:r w:rsidRPr="002731CF">
              <w:rPr>
                <w:rFonts w:ascii="Garamond" w:eastAsia="Calibri" w:hAnsi="Garamond" w:cs="Arial"/>
                <w:sz w:val="22"/>
                <w:szCs w:val="22"/>
                <w:lang w:eastAsia="en-US"/>
              </w:rPr>
              <w:t>Настоящим заявлением _______________________ (</w:t>
            </w:r>
            <w:r w:rsidRPr="002731CF">
              <w:rPr>
                <w:rFonts w:ascii="Garamond" w:eastAsia="Calibri" w:hAnsi="Garamond" w:cs="Arial"/>
                <w:i/>
                <w:sz w:val="22"/>
                <w:szCs w:val="22"/>
                <w:lang w:eastAsia="en-US"/>
              </w:rPr>
              <w:t>наименование и ИНН поставщика мощности</w:t>
            </w:r>
            <w:r w:rsidRPr="002731CF">
              <w:rPr>
                <w:rFonts w:ascii="Garamond" w:eastAsia="Calibri" w:hAnsi="Garamond" w:cs="Arial"/>
                <w:sz w:val="22"/>
                <w:szCs w:val="22"/>
                <w:lang w:eastAsia="en-US"/>
              </w:rPr>
              <w:t>) выража</w:t>
            </w:r>
            <w:r w:rsidRPr="002731CF">
              <w:rPr>
                <w:rFonts w:ascii="Garamond" w:eastAsia="Calibri" w:hAnsi="Garamond" w:cs="Arial"/>
                <w:sz w:val="22"/>
                <w:szCs w:val="22"/>
                <w:highlight w:val="yellow"/>
                <w:lang w:eastAsia="en-US"/>
              </w:rPr>
              <w:t>е</w:t>
            </w:r>
            <w:r w:rsidRPr="002731CF">
              <w:rPr>
                <w:rFonts w:ascii="Garamond" w:eastAsia="Calibri" w:hAnsi="Garamond" w:cs="Arial"/>
                <w:sz w:val="22"/>
                <w:szCs w:val="22"/>
                <w:lang w:eastAsia="en-US"/>
              </w:rPr>
              <w:t>т свое намерение:</w:t>
            </w:r>
          </w:p>
          <w:p w14:paraId="147D3BC1" w14:textId="77777777" w:rsidR="00C374B2" w:rsidRPr="002731CF" w:rsidRDefault="00C374B2" w:rsidP="00C374B2">
            <w:pPr>
              <w:tabs>
                <w:tab w:val="left" w:pos="851"/>
              </w:tabs>
              <w:spacing w:after="200" w:line="276" w:lineRule="auto"/>
              <w:jc w:val="both"/>
              <w:rPr>
                <w:rFonts w:ascii="Garamond" w:eastAsia="Calibri" w:hAnsi="Garamond" w:cs="Arial"/>
                <w:sz w:val="22"/>
                <w:szCs w:val="22"/>
                <w:lang w:eastAsia="en-US"/>
              </w:rPr>
            </w:pPr>
            <w:r w:rsidRPr="002731CF">
              <w:rPr>
                <w:rFonts w:ascii="Garamond" w:eastAsia="Calibri" w:hAnsi="Garamond" w:cs="Arial"/>
                <w:sz w:val="22"/>
                <w:szCs w:val="22"/>
                <w:lang w:eastAsia="en-US"/>
              </w:rPr>
              <w:t>заключить соглашение о порядке расчетов, связанных с уплатой продавцом штрафов по договорам КОМ НГО, в целях участия в КОМ НГО, проводимом в соответствии с распоряжением Правительства Российской Федерации от _____ № ___, в отношении генерирующего объекта, за которым на оптовом рынке электрической энергии и мощности зарегистрирована ГТП генерации _____________ (</w:t>
            </w:r>
            <w:r w:rsidRPr="002731CF">
              <w:rPr>
                <w:rFonts w:ascii="Garamond" w:eastAsia="Calibri" w:hAnsi="Garamond" w:cs="Arial"/>
                <w:i/>
                <w:sz w:val="22"/>
                <w:szCs w:val="22"/>
                <w:lang w:eastAsia="en-US"/>
              </w:rPr>
              <w:t>указывается код ГТП генерирующего объекта, обязательства которого будут обеспечиваться)</w:t>
            </w:r>
            <w:r w:rsidRPr="002731CF">
              <w:rPr>
                <w:rFonts w:ascii="Garamond" w:eastAsia="Calibri" w:hAnsi="Garamond" w:cs="Arial"/>
                <w:sz w:val="22"/>
                <w:szCs w:val="22"/>
                <w:lang w:eastAsia="en-US"/>
              </w:rPr>
              <w:t xml:space="preserve">, мощность которого будет поставляться в ________ ценовую (-ые) зону (-ы) оптового рынка, </w:t>
            </w:r>
            <w:r w:rsidRPr="002731CF">
              <w:rPr>
                <w:rFonts w:ascii="Garamond" w:eastAsia="Calibri" w:hAnsi="Garamond"/>
                <w:sz w:val="22"/>
                <w:szCs w:val="22"/>
                <w:lang w:eastAsia="en-US"/>
              </w:rPr>
              <w:t xml:space="preserve">в соответствии со стандартной формой Соглашения о порядке расчетов, связанных с уплатой продавцом штрафов по договорам купли-продажи мощности по результатам конкурентного отбора мощности </w:t>
            </w:r>
            <w:r w:rsidRPr="002731CF">
              <w:rPr>
                <w:rFonts w:ascii="Garamond" w:eastAsia="Calibri" w:hAnsi="Garamond"/>
                <w:sz w:val="22"/>
                <w:szCs w:val="22"/>
                <w:lang w:eastAsia="en-US"/>
              </w:rPr>
              <w:lastRenderedPageBreak/>
              <w:t>новых генерирующих объектов, проведенного не ранее 2021 года,</w:t>
            </w:r>
            <w:r w:rsidRPr="002731CF" w:rsidDel="003D2676">
              <w:rPr>
                <w:rFonts w:ascii="Garamond" w:eastAsia="Calibri" w:hAnsi="Garamond"/>
                <w:i/>
                <w:sz w:val="22"/>
                <w:szCs w:val="22"/>
                <w:lang w:eastAsia="en-US"/>
              </w:rPr>
              <w:t xml:space="preserve"> </w:t>
            </w:r>
            <w:r w:rsidRPr="002731CF">
              <w:rPr>
                <w:rFonts w:ascii="Garamond" w:eastAsia="Calibri" w:hAnsi="Garamond"/>
                <w:sz w:val="22"/>
                <w:szCs w:val="22"/>
                <w:lang w:eastAsia="en-US"/>
              </w:rPr>
              <w:t>в соответствии со стандартной формой (</w:t>
            </w:r>
            <w:r w:rsidRPr="002731CF">
              <w:rPr>
                <w:rFonts w:ascii="Garamond" w:eastAsia="Calibri" w:hAnsi="Garamond" w:cs="Garamond"/>
                <w:sz w:val="22"/>
                <w:szCs w:val="22"/>
                <w:lang w:eastAsia="ar-SA"/>
              </w:rPr>
              <w:t xml:space="preserve">Приложение № Д 18.8.4 к </w:t>
            </w:r>
            <w:r w:rsidRPr="002731CF">
              <w:rPr>
                <w:rFonts w:ascii="Garamond" w:eastAsia="Calibri" w:hAnsi="Garamond" w:cs="Garamond"/>
                <w:i/>
                <w:sz w:val="22"/>
                <w:szCs w:val="22"/>
                <w:lang w:eastAsia="ar-SA"/>
              </w:rPr>
              <w:t>Договору о присоединении к торговой системе оптового рынка</w:t>
            </w:r>
            <w:r w:rsidRPr="002731CF">
              <w:rPr>
                <w:rFonts w:ascii="Garamond" w:eastAsia="Calibri" w:hAnsi="Garamond" w:cs="Garamond"/>
                <w:sz w:val="22"/>
                <w:szCs w:val="22"/>
                <w:lang w:eastAsia="ar-SA"/>
              </w:rPr>
              <w:t>)</w:t>
            </w:r>
            <w:r w:rsidRPr="002731CF">
              <w:rPr>
                <w:rFonts w:ascii="Garamond" w:eastAsia="Calibri" w:hAnsi="Garamond"/>
                <w:sz w:val="22"/>
                <w:szCs w:val="22"/>
                <w:lang w:eastAsia="en-US"/>
              </w:rPr>
              <w:t>;</w:t>
            </w:r>
          </w:p>
          <w:p w14:paraId="236A05E6" w14:textId="77777777" w:rsidR="00C374B2" w:rsidRPr="002731CF" w:rsidRDefault="00C374B2" w:rsidP="00C374B2">
            <w:pPr>
              <w:spacing w:before="120" w:after="120"/>
              <w:ind w:left="426"/>
              <w:jc w:val="both"/>
              <w:rPr>
                <w:rFonts w:ascii="Garamond" w:hAnsi="Garamond"/>
                <w:sz w:val="22"/>
                <w:szCs w:val="22"/>
                <w:lang w:eastAsia="en-US"/>
              </w:rPr>
            </w:pPr>
            <w:r w:rsidRPr="002731CF">
              <w:rPr>
                <w:rFonts w:ascii="Garamond" w:hAnsi="Garamond"/>
                <w:sz w:val="22"/>
                <w:szCs w:val="22"/>
                <w:lang w:eastAsia="en-US"/>
              </w:rPr>
              <w:t>…</w:t>
            </w:r>
          </w:p>
        </w:tc>
      </w:tr>
    </w:tbl>
    <w:p w14:paraId="4EA0811D" w14:textId="77777777" w:rsidR="00031CD0" w:rsidRDefault="00031CD0" w:rsidP="00CE0223">
      <w:pPr>
        <w:keepNext/>
        <w:tabs>
          <w:tab w:val="left" w:pos="5529"/>
        </w:tabs>
        <w:jc w:val="right"/>
        <w:rPr>
          <w:rFonts w:ascii="Garamond" w:hAnsi="Garamond"/>
          <w:b/>
          <w:iCs/>
          <w:sz w:val="28"/>
          <w:szCs w:val="28"/>
        </w:rPr>
      </w:pPr>
    </w:p>
    <w:p w14:paraId="7E862506" w14:textId="77777777" w:rsidR="00031CD0" w:rsidRDefault="00031CD0" w:rsidP="00CE0223">
      <w:pPr>
        <w:keepNext/>
        <w:tabs>
          <w:tab w:val="left" w:pos="5529"/>
        </w:tabs>
        <w:jc w:val="right"/>
        <w:rPr>
          <w:rFonts w:ascii="Garamond" w:hAnsi="Garamond"/>
          <w:b/>
          <w:iCs/>
          <w:sz w:val="28"/>
          <w:szCs w:val="28"/>
        </w:rPr>
      </w:pPr>
    </w:p>
    <w:p w14:paraId="7B47622B" w14:textId="77777777" w:rsidR="00907CC4" w:rsidRDefault="00907CC4" w:rsidP="00CE0223">
      <w:pPr>
        <w:keepNext/>
        <w:tabs>
          <w:tab w:val="left" w:pos="5529"/>
        </w:tabs>
        <w:jc w:val="right"/>
        <w:rPr>
          <w:rFonts w:ascii="Garamond" w:hAnsi="Garamond"/>
          <w:b/>
          <w:iCs/>
          <w:sz w:val="28"/>
          <w:szCs w:val="28"/>
        </w:rPr>
      </w:pPr>
    </w:p>
    <w:p w14:paraId="7C8E09B9" w14:textId="77777777" w:rsidR="00907CC4" w:rsidRDefault="00907CC4" w:rsidP="00CE0223">
      <w:pPr>
        <w:keepNext/>
        <w:tabs>
          <w:tab w:val="left" w:pos="5529"/>
        </w:tabs>
        <w:jc w:val="right"/>
        <w:rPr>
          <w:rFonts w:ascii="Garamond" w:hAnsi="Garamond"/>
          <w:b/>
          <w:iCs/>
          <w:sz w:val="28"/>
          <w:szCs w:val="28"/>
        </w:rPr>
        <w:sectPr w:rsidR="00907CC4" w:rsidSect="00AC41A8">
          <w:pgSz w:w="16838" w:h="11906" w:orient="landscape"/>
          <w:pgMar w:top="1191" w:right="962" w:bottom="851" w:left="1247" w:header="709" w:footer="709" w:gutter="0"/>
          <w:cols w:space="708"/>
          <w:docGrid w:linePitch="360"/>
        </w:sectPr>
      </w:pPr>
    </w:p>
    <w:p w14:paraId="7017F305" w14:textId="77777777" w:rsidR="00907CC4" w:rsidRDefault="00907CC4" w:rsidP="00907CC4">
      <w:pPr>
        <w:tabs>
          <w:tab w:val="left" w:pos="8505"/>
        </w:tabs>
        <w:rPr>
          <w:rFonts w:ascii="Garamond" w:hAnsi="Garamond"/>
          <w:b/>
        </w:rPr>
      </w:pPr>
      <w:r>
        <w:rPr>
          <w:rFonts w:ascii="Garamond" w:hAnsi="Garamond"/>
          <w:b/>
        </w:rPr>
        <w:lastRenderedPageBreak/>
        <w:t>Действующая редакция</w:t>
      </w:r>
    </w:p>
    <w:p w14:paraId="7309D2E1" w14:textId="77777777" w:rsidR="00907CC4" w:rsidRPr="002731CF" w:rsidRDefault="00907CC4" w:rsidP="00907CC4">
      <w:pPr>
        <w:tabs>
          <w:tab w:val="left" w:pos="8505"/>
        </w:tabs>
        <w:jc w:val="right"/>
        <w:rPr>
          <w:rFonts w:ascii="Garamond" w:hAnsi="Garamond"/>
          <w:i/>
          <w:sz w:val="22"/>
          <w:szCs w:val="22"/>
        </w:rPr>
      </w:pPr>
      <w:r w:rsidRPr="002731CF">
        <w:rPr>
          <w:rFonts w:ascii="Garamond" w:hAnsi="Garamond"/>
          <w:b/>
          <w:bCs/>
          <w:sz w:val="22"/>
          <w:szCs w:val="22"/>
        </w:rPr>
        <w:t>Приложение 2</w:t>
      </w:r>
    </w:p>
    <w:p w14:paraId="5AEBE697" w14:textId="77777777" w:rsidR="00907CC4" w:rsidRPr="002731CF" w:rsidRDefault="00907CC4" w:rsidP="00907CC4">
      <w:pPr>
        <w:tabs>
          <w:tab w:val="left" w:pos="8505"/>
        </w:tabs>
        <w:jc w:val="center"/>
        <w:rPr>
          <w:rFonts w:ascii="Garamond" w:hAnsi="Garamond"/>
          <w:b/>
          <w:sz w:val="22"/>
          <w:szCs w:val="22"/>
        </w:rPr>
      </w:pPr>
    </w:p>
    <w:p w14:paraId="26FA1B94" w14:textId="77777777" w:rsidR="00907CC4" w:rsidRPr="002731CF" w:rsidRDefault="00907CC4" w:rsidP="00907CC4">
      <w:pPr>
        <w:tabs>
          <w:tab w:val="left" w:pos="8505"/>
        </w:tabs>
        <w:jc w:val="center"/>
        <w:rPr>
          <w:rFonts w:ascii="Garamond" w:hAnsi="Garamond"/>
          <w:b/>
          <w:sz w:val="22"/>
          <w:szCs w:val="22"/>
        </w:rPr>
      </w:pPr>
      <w:r w:rsidRPr="002731CF">
        <w:rPr>
          <w:rFonts w:ascii="Garamond" w:hAnsi="Garamond"/>
          <w:b/>
          <w:sz w:val="22"/>
          <w:szCs w:val="22"/>
        </w:rPr>
        <w:t>Форма 1</w:t>
      </w:r>
    </w:p>
    <w:p w14:paraId="6400C5BE" w14:textId="77777777" w:rsidR="00907CC4" w:rsidRPr="002731CF" w:rsidRDefault="00907CC4" w:rsidP="00907CC4">
      <w:pPr>
        <w:tabs>
          <w:tab w:val="left" w:pos="8505"/>
        </w:tabs>
        <w:jc w:val="center"/>
        <w:rPr>
          <w:rFonts w:ascii="Garamond" w:hAnsi="Garamond"/>
          <w:b/>
          <w:sz w:val="22"/>
          <w:szCs w:val="22"/>
        </w:rPr>
      </w:pPr>
    </w:p>
    <w:p w14:paraId="0CAF0715" w14:textId="77777777" w:rsidR="00907CC4" w:rsidRPr="002731CF" w:rsidRDefault="00907CC4" w:rsidP="00907CC4">
      <w:pPr>
        <w:tabs>
          <w:tab w:val="left" w:pos="8505"/>
        </w:tabs>
        <w:jc w:val="center"/>
        <w:rPr>
          <w:rFonts w:ascii="Garamond" w:hAnsi="Garamond"/>
          <w:b/>
          <w:sz w:val="22"/>
          <w:szCs w:val="22"/>
        </w:rPr>
      </w:pPr>
      <w:r w:rsidRPr="002731CF">
        <w:rPr>
          <w:rFonts w:ascii="Garamond" w:hAnsi="Garamond"/>
          <w:b/>
          <w:sz w:val="22"/>
          <w:szCs w:val="22"/>
        </w:rPr>
        <w:t>Форма ценовой заявки на продажу мощности нового генерирующего оборудования, подлежащего строительству</w:t>
      </w:r>
    </w:p>
    <w:p w14:paraId="31AF6A2D" w14:textId="77777777" w:rsidR="00907CC4" w:rsidRPr="002731CF" w:rsidRDefault="00907CC4" w:rsidP="00907CC4">
      <w:pPr>
        <w:tabs>
          <w:tab w:val="left" w:pos="8505"/>
        </w:tabs>
        <w:jc w:val="center"/>
        <w:rPr>
          <w:rFonts w:ascii="Garamond" w:hAnsi="Garamond"/>
          <w:sz w:val="22"/>
          <w:szCs w:val="22"/>
        </w:rPr>
      </w:pPr>
    </w:p>
    <w:tbl>
      <w:tblPr>
        <w:tblW w:w="0" w:type="auto"/>
        <w:tblCellSpacing w:w="0" w:type="dxa"/>
        <w:tblCellMar>
          <w:left w:w="0" w:type="dxa"/>
          <w:right w:w="0" w:type="dxa"/>
        </w:tblCellMar>
        <w:tblLook w:val="0000" w:firstRow="0" w:lastRow="0" w:firstColumn="0" w:lastColumn="0" w:noHBand="0" w:noVBand="0"/>
      </w:tblPr>
      <w:tblGrid>
        <w:gridCol w:w="3165"/>
        <w:gridCol w:w="6"/>
        <w:gridCol w:w="20"/>
      </w:tblGrid>
      <w:tr w:rsidR="00907CC4" w:rsidRPr="002731CF" w14:paraId="77F7814A" w14:textId="77777777" w:rsidTr="00916DA2">
        <w:trPr>
          <w:tblCellSpacing w:w="0" w:type="dxa"/>
        </w:trPr>
        <w:tc>
          <w:tcPr>
            <w:tcW w:w="0" w:type="auto"/>
            <w:tcBorders>
              <w:top w:val="nil"/>
              <w:left w:val="nil"/>
              <w:bottom w:val="nil"/>
              <w:right w:val="nil"/>
            </w:tcBorders>
            <w:vAlign w:val="center"/>
          </w:tcPr>
          <w:p w14:paraId="31890702" w14:textId="77777777" w:rsidR="00907CC4" w:rsidRPr="002731CF" w:rsidRDefault="00907CC4" w:rsidP="00916DA2">
            <w:pPr>
              <w:tabs>
                <w:tab w:val="left" w:pos="8505"/>
              </w:tabs>
              <w:rPr>
                <w:rFonts w:ascii="Garamond" w:hAnsi="Garamond"/>
                <w:sz w:val="22"/>
                <w:szCs w:val="22"/>
              </w:rPr>
            </w:pPr>
          </w:p>
          <w:p w14:paraId="70DE9637" w14:textId="77777777" w:rsidR="00907CC4" w:rsidRPr="002731CF" w:rsidRDefault="00907CC4" w:rsidP="00916DA2">
            <w:pPr>
              <w:tabs>
                <w:tab w:val="left" w:pos="8505"/>
              </w:tabs>
              <w:rPr>
                <w:rFonts w:ascii="Garamond" w:hAnsi="Garamond"/>
                <w:sz w:val="22"/>
                <w:szCs w:val="22"/>
              </w:rPr>
            </w:pPr>
            <w:r w:rsidRPr="002731CF">
              <w:rPr>
                <w:rFonts w:ascii="Garamond" w:hAnsi="Garamond"/>
                <w:sz w:val="22"/>
                <w:szCs w:val="22"/>
              </w:rPr>
              <w:t xml:space="preserve">ИНН организации: </w:t>
            </w:r>
          </w:p>
        </w:tc>
        <w:tc>
          <w:tcPr>
            <w:tcW w:w="0" w:type="auto"/>
            <w:tcBorders>
              <w:top w:val="nil"/>
              <w:left w:val="nil"/>
              <w:bottom w:val="nil"/>
              <w:right w:val="nil"/>
            </w:tcBorders>
            <w:vAlign w:val="center"/>
          </w:tcPr>
          <w:p w14:paraId="2635A88E" w14:textId="77777777" w:rsidR="00907CC4" w:rsidRPr="002731CF" w:rsidRDefault="00907CC4" w:rsidP="00916DA2">
            <w:pPr>
              <w:tabs>
                <w:tab w:val="left" w:pos="8505"/>
              </w:tabs>
              <w:rPr>
                <w:rFonts w:ascii="Garamond" w:hAnsi="Garamond"/>
                <w:sz w:val="22"/>
                <w:szCs w:val="22"/>
              </w:rPr>
            </w:pPr>
          </w:p>
        </w:tc>
        <w:tc>
          <w:tcPr>
            <w:tcW w:w="20" w:type="dxa"/>
            <w:tcBorders>
              <w:top w:val="nil"/>
              <w:left w:val="nil"/>
              <w:bottom w:val="nil"/>
              <w:right w:val="nil"/>
            </w:tcBorders>
            <w:vAlign w:val="center"/>
          </w:tcPr>
          <w:p w14:paraId="73900AB4" w14:textId="77777777" w:rsidR="00907CC4" w:rsidRPr="002731CF" w:rsidRDefault="00907CC4" w:rsidP="00916DA2">
            <w:pPr>
              <w:tabs>
                <w:tab w:val="left" w:pos="8505"/>
              </w:tabs>
              <w:rPr>
                <w:rFonts w:ascii="Garamond" w:hAnsi="Garamond"/>
                <w:sz w:val="22"/>
                <w:szCs w:val="22"/>
              </w:rPr>
            </w:pPr>
          </w:p>
        </w:tc>
      </w:tr>
      <w:tr w:rsidR="00907CC4" w:rsidRPr="002731CF" w14:paraId="07D67D0A" w14:textId="77777777" w:rsidTr="00916DA2">
        <w:trPr>
          <w:tblCellSpacing w:w="0" w:type="dxa"/>
        </w:trPr>
        <w:tc>
          <w:tcPr>
            <w:tcW w:w="0" w:type="auto"/>
            <w:tcBorders>
              <w:top w:val="nil"/>
              <w:left w:val="nil"/>
              <w:bottom w:val="nil"/>
              <w:right w:val="nil"/>
            </w:tcBorders>
            <w:vAlign w:val="center"/>
          </w:tcPr>
          <w:p w14:paraId="6D27F548" w14:textId="77777777" w:rsidR="00907CC4" w:rsidRPr="002731CF" w:rsidRDefault="00907CC4" w:rsidP="00916DA2">
            <w:pPr>
              <w:tabs>
                <w:tab w:val="left" w:pos="8505"/>
              </w:tabs>
              <w:rPr>
                <w:rFonts w:ascii="Garamond" w:hAnsi="Garamond"/>
                <w:sz w:val="22"/>
                <w:szCs w:val="22"/>
              </w:rPr>
            </w:pPr>
            <w:r w:rsidRPr="002731CF">
              <w:rPr>
                <w:rFonts w:ascii="Garamond" w:hAnsi="Garamond"/>
                <w:sz w:val="22"/>
                <w:szCs w:val="22"/>
              </w:rPr>
              <w:t xml:space="preserve">Название организации: </w:t>
            </w:r>
          </w:p>
        </w:tc>
        <w:tc>
          <w:tcPr>
            <w:tcW w:w="0" w:type="auto"/>
            <w:tcBorders>
              <w:top w:val="nil"/>
              <w:left w:val="nil"/>
              <w:bottom w:val="nil"/>
              <w:right w:val="nil"/>
            </w:tcBorders>
            <w:vAlign w:val="center"/>
          </w:tcPr>
          <w:p w14:paraId="30F9BFAC" w14:textId="77777777" w:rsidR="00907CC4" w:rsidRPr="002731CF" w:rsidRDefault="00907CC4" w:rsidP="00916DA2">
            <w:pPr>
              <w:tabs>
                <w:tab w:val="left" w:pos="8505"/>
              </w:tabs>
              <w:rPr>
                <w:rFonts w:ascii="Garamond" w:hAnsi="Garamond"/>
                <w:sz w:val="22"/>
                <w:szCs w:val="22"/>
              </w:rPr>
            </w:pPr>
          </w:p>
        </w:tc>
        <w:tc>
          <w:tcPr>
            <w:tcW w:w="20" w:type="dxa"/>
            <w:tcBorders>
              <w:top w:val="nil"/>
              <w:left w:val="nil"/>
              <w:bottom w:val="nil"/>
              <w:right w:val="nil"/>
            </w:tcBorders>
            <w:vAlign w:val="center"/>
          </w:tcPr>
          <w:p w14:paraId="783AEE57" w14:textId="77777777" w:rsidR="00907CC4" w:rsidRPr="002731CF" w:rsidRDefault="00907CC4" w:rsidP="00916DA2">
            <w:pPr>
              <w:tabs>
                <w:tab w:val="left" w:pos="8505"/>
              </w:tabs>
              <w:rPr>
                <w:rFonts w:ascii="Garamond" w:hAnsi="Garamond"/>
                <w:sz w:val="22"/>
                <w:szCs w:val="22"/>
              </w:rPr>
            </w:pPr>
          </w:p>
        </w:tc>
      </w:tr>
      <w:tr w:rsidR="00907CC4" w:rsidRPr="002731CF" w14:paraId="2E986F73" w14:textId="77777777" w:rsidTr="00916DA2">
        <w:trPr>
          <w:tblCellSpacing w:w="0" w:type="dxa"/>
        </w:trPr>
        <w:tc>
          <w:tcPr>
            <w:tcW w:w="0" w:type="auto"/>
            <w:tcBorders>
              <w:top w:val="nil"/>
              <w:left w:val="nil"/>
              <w:bottom w:val="nil"/>
              <w:right w:val="nil"/>
            </w:tcBorders>
            <w:vAlign w:val="center"/>
          </w:tcPr>
          <w:p w14:paraId="4A879ECE" w14:textId="77777777" w:rsidR="00907CC4" w:rsidRPr="002731CF" w:rsidRDefault="00907CC4" w:rsidP="00916DA2">
            <w:pPr>
              <w:tabs>
                <w:tab w:val="left" w:pos="8505"/>
              </w:tabs>
              <w:rPr>
                <w:rFonts w:ascii="Garamond" w:hAnsi="Garamond"/>
                <w:sz w:val="22"/>
                <w:szCs w:val="22"/>
              </w:rPr>
            </w:pPr>
            <w:r w:rsidRPr="002731CF">
              <w:rPr>
                <w:rFonts w:ascii="Garamond" w:hAnsi="Garamond"/>
                <w:sz w:val="22"/>
                <w:szCs w:val="22"/>
              </w:rPr>
              <w:t xml:space="preserve">Код генерирующего объекта: </w:t>
            </w:r>
          </w:p>
        </w:tc>
        <w:tc>
          <w:tcPr>
            <w:tcW w:w="0" w:type="auto"/>
            <w:tcBorders>
              <w:top w:val="nil"/>
              <w:left w:val="nil"/>
              <w:bottom w:val="nil"/>
              <w:right w:val="nil"/>
            </w:tcBorders>
            <w:vAlign w:val="center"/>
          </w:tcPr>
          <w:p w14:paraId="4FE42B30" w14:textId="77777777" w:rsidR="00907CC4" w:rsidRPr="002731CF" w:rsidRDefault="00907CC4" w:rsidP="00916DA2">
            <w:pPr>
              <w:tabs>
                <w:tab w:val="left" w:pos="8505"/>
              </w:tabs>
              <w:rPr>
                <w:rFonts w:ascii="Garamond" w:hAnsi="Garamond"/>
                <w:sz w:val="22"/>
                <w:szCs w:val="22"/>
              </w:rPr>
            </w:pPr>
          </w:p>
        </w:tc>
        <w:tc>
          <w:tcPr>
            <w:tcW w:w="20" w:type="dxa"/>
            <w:tcBorders>
              <w:top w:val="nil"/>
              <w:left w:val="nil"/>
              <w:bottom w:val="nil"/>
              <w:right w:val="nil"/>
            </w:tcBorders>
            <w:vAlign w:val="center"/>
          </w:tcPr>
          <w:p w14:paraId="7F59AEEB" w14:textId="77777777" w:rsidR="00907CC4" w:rsidRPr="002731CF" w:rsidRDefault="00907CC4" w:rsidP="00916DA2">
            <w:pPr>
              <w:tabs>
                <w:tab w:val="left" w:pos="8505"/>
              </w:tabs>
              <w:rPr>
                <w:rFonts w:ascii="Garamond" w:hAnsi="Garamond"/>
                <w:sz w:val="22"/>
                <w:szCs w:val="22"/>
              </w:rPr>
            </w:pPr>
          </w:p>
        </w:tc>
      </w:tr>
      <w:tr w:rsidR="00907CC4" w:rsidRPr="002731CF" w14:paraId="4FD7E2C1" w14:textId="77777777" w:rsidTr="00916DA2">
        <w:trPr>
          <w:tblCellSpacing w:w="0" w:type="dxa"/>
        </w:trPr>
        <w:tc>
          <w:tcPr>
            <w:tcW w:w="0" w:type="auto"/>
            <w:tcBorders>
              <w:top w:val="nil"/>
              <w:left w:val="nil"/>
              <w:bottom w:val="nil"/>
              <w:right w:val="nil"/>
            </w:tcBorders>
            <w:vAlign w:val="center"/>
          </w:tcPr>
          <w:p w14:paraId="28F84ED8" w14:textId="77777777" w:rsidR="00907CC4" w:rsidRPr="002731CF" w:rsidRDefault="00907CC4" w:rsidP="00916DA2">
            <w:pPr>
              <w:tabs>
                <w:tab w:val="left" w:pos="8505"/>
              </w:tabs>
              <w:rPr>
                <w:rFonts w:ascii="Garamond" w:hAnsi="Garamond"/>
                <w:sz w:val="22"/>
                <w:szCs w:val="22"/>
              </w:rPr>
            </w:pPr>
            <w:r w:rsidRPr="002731CF">
              <w:rPr>
                <w:rFonts w:ascii="Garamond" w:hAnsi="Garamond"/>
                <w:sz w:val="22"/>
                <w:szCs w:val="22"/>
              </w:rPr>
              <w:t>Название генерирующего объекта:</w:t>
            </w:r>
          </w:p>
          <w:p w14:paraId="58F5738F" w14:textId="77777777" w:rsidR="00907CC4" w:rsidRPr="002731CF" w:rsidRDefault="00907CC4" w:rsidP="00916DA2">
            <w:pPr>
              <w:tabs>
                <w:tab w:val="left" w:pos="8505"/>
              </w:tabs>
              <w:rPr>
                <w:rFonts w:ascii="Garamond" w:hAnsi="Garamond"/>
                <w:sz w:val="22"/>
                <w:szCs w:val="22"/>
              </w:rPr>
            </w:pPr>
            <w:r w:rsidRPr="002731CF">
              <w:rPr>
                <w:rFonts w:ascii="Garamond" w:hAnsi="Garamond"/>
                <w:sz w:val="22"/>
                <w:szCs w:val="22"/>
              </w:rPr>
              <w:t>Порядковый номер заявки:</w:t>
            </w:r>
          </w:p>
        </w:tc>
        <w:tc>
          <w:tcPr>
            <w:tcW w:w="0" w:type="auto"/>
            <w:tcBorders>
              <w:top w:val="nil"/>
              <w:left w:val="nil"/>
              <w:bottom w:val="nil"/>
              <w:right w:val="nil"/>
            </w:tcBorders>
            <w:vAlign w:val="center"/>
          </w:tcPr>
          <w:p w14:paraId="5B5F0C8A" w14:textId="77777777" w:rsidR="00907CC4" w:rsidRPr="002731CF" w:rsidRDefault="00907CC4" w:rsidP="00916DA2">
            <w:pPr>
              <w:tabs>
                <w:tab w:val="left" w:pos="8505"/>
              </w:tabs>
              <w:rPr>
                <w:rFonts w:ascii="Garamond" w:hAnsi="Garamond"/>
                <w:sz w:val="22"/>
                <w:szCs w:val="22"/>
              </w:rPr>
            </w:pPr>
          </w:p>
        </w:tc>
        <w:tc>
          <w:tcPr>
            <w:tcW w:w="20" w:type="dxa"/>
            <w:tcBorders>
              <w:top w:val="nil"/>
              <w:left w:val="nil"/>
              <w:bottom w:val="nil"/>
              <w:right w:val="nil"/>
            </w:tcBorders>
            <w:vAlign w:val="center"/>
          </w:tcPr>
          <w:p w14:paraId="6870F0EF" w14:textId="77777777" w:rsidR="00907CC4" w:rsidRPr="002731CF" w:rsidRDefault="00907CC4" w:rsidP="00916DA2">
            <w:pPr>
              <w:tabs>
                <w:tab w:val="left" w:pos="8505"/>
              </w:tabs>
              <w:rPr>
                <w:rFonts w:ascii="Garamond" w:hAnsi="Garamond"/>
                <w:sz w:val="22"/>
                <w:szCs w:val="22"/>
              </w:rPr>
            </w:pPr>
          </w:p>
        </w:tc>
      </w:tr>
      <w:tr w:rsidR="00907CC4" w:rsidRPr="002731CF" w14:paraId="0EA31557" w14:textId="77777777" w:rsidTr="00916DA2">
        <w:trPr>
          <w:tblCellSpacing w:w="0" w:type="dxa"/>
        </w:trPr>
        <w:tc>
          <w:tcPr>
            <w:tcW w:w="0" w:type="auto"/>
            <w:tcBorders>
              <w:top w:val="nil"/>
              <w:left w:val="nil"/>
              <w:bottom w:val="nil"/>
              <w:right w:val="nil"/>
            </w:tcBorders>
            <w:vAlign w:val="center"/>
          </w:tcPr>
          <w:p w14:paraId="2822EF77" w14:textId="77777777" w:rsidR="00907CC4" w:rsidRPr="002731CF" w:rsidRDefault="00907CC4" w:rsidP="00916DA2">
            <w:pPr>
              <w:tabs>
                <w:tab w:val="left" w:pos="8505"/>
              </w:tabs>
              <w:rPr>
                <w:rFonts w:ascii="Garamond" w:hAnsi="Garamond"/>
                <w:sz w:val="22"/>
                <w:szCs w:val="22"/>
              </w:rPr>
            </w:pPr>
          </w:p>
        </w:tc>
        <w:tc>
          <w:tcPr>
            <w:tcW w:w="0" w:type="auto"/>
            <w:tcBorders>
              <w:top w:val="nil"/>
              <w:left w:val="nil"/>
              <w:bottom w:val="nil"/>
              <w:right w:val="nil"/>
            </w:tcBorders>
            <w:vAlign w:val="center"/>
          </w:tcPr>
          <w:p w14:paraId="5F496A8A" w14:textId="77777777" w:rsidR="00907CC4" w:rsidRPr="002731CF" w:rsidRDefault="00907CC4" w:rsidP="00916DA2">
            <w:pPr>
              <w:tabs>
                <w:tab w:val="left" w:pos="8505"/>
              </w:tabs>
              <w:rPr>
                <w:rFonts w:ascii="Garamond" w:hAnsi="Garamond"/>
                <w:sz w:val="22"/>
                <w:szCs w:val="22"/>
              </w:rPr>
            </w:pPr>
          </w:p>
        </w:tc>
        <w:tc>
          <w:tcPr>
            <w:tcW w:w="20" w:type="dxa"/>
            <w:tcBorders>
              <w:top w:val="nil"/>
              <w:left w:val="nil"/>
              <w:bottom w:val="nil"/>
              <w:right w:val="nil"/>
            </w:tcBorders>
            <w:vAlign w:val="center"/>
          </w:tcPr>
          <w:p w14:paraId="1E8926D2" w14:textId="77777777" w:rsidR="00907CC4" w:rsidRPr="002731CF" w:rsidRDefault="00907CC4" w:rsidP="00916DA2">
            <w:pPr>
              <w:tabs>
                <w:tab w:val="left" w:pos="8505"/>
              </w:tabs>
              <w:rPr>
                <w:rFonts w:ascii="Garamond" w:hAnsi="Garamond"/>
                <w:sz w:val="22"/>
                <w:szCs w:val="22"/>
              </w:rPr>
            </w:pPr>
          </w:p>
        </w:tc>
      </w:tr>
    </w:tbl>
    <w:p w14:paraId="21767649" w14:textId="77777777" w:rsidR="00907CC4" w:rsidRPr="002731CF" w:rsidRDefault="00907CC4" w:rsidP="00907CC4">
      <w:pPr>
        <w:tabs>
          <w:tab w:val="left" w:pos="8505"/>
        </w:tabs>
        <w:rPr>
          <w:rFonts w:ascii="Garamond" w:hAnsi="Garamond"/>
          <w:b/>
          <w:bCs/>
          <w:sz w:val="22"/>
          <w:szCs w:val="22"/>
        </w:rPr>
      </w:pPr>
      <w:r w:rsidRPr="002731CF">
        <w:rPr>
          <w:rFonts w:ascii="Garamond" w:hAnsi="Garamond"/>
          <w:b/>
          <w:bCs/>
          <w:sz w:val="22"/>
          <w:szCs w:val="22"/>
        </w:rPr>
        <w:t>Данные заявки</w:t>
      </w:r>
    </w:p>
    <w:p w14:paraId="58A49387" w14:textId="77777777" w:rsidR="00907CC4" w:rsidRPr="002731CF" w:rsidRDefault="00907CC4" w:rsidP="00907CC4">
      <w:pPr>
        <w:tabs>
          <w:tab w:val="left" w:pos="8505"/>
        </w:tabs>
        <w:rPr>
          <w:rFonts w:ascii="Garamond" w:hAnsi="Garamond"/>
          <w:b/>
          <w:bCs/>
          <w:sz w:val="22"/>
          <w:szCs w:val="22"/>
        </w:rPr>
      </w:pPr>
    </w:p>
    <w:tbl>
      <w:tblPr>
        <w:tblW w:w="9898" w:type="dxa"/>
        <w:tblCellSpacing w:w="7"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9"/>
        <w:gridCol w:w="2849"/>
      </w:tblGrid>
      <w:tr w:rsidR="00907CC4" w:rsidRPr="002731CF" w14:paraId="33E14D07" w14:textId="77777777" w:rsidTr="00916DA2">
        <w:trPr>
          <w:trHeight w:val="611"/>
          <w:tblCellSpacing w:w="7" w:type="dxa"/>
        </w:trPr>
        <w:tc>
          <w:tcPr>
            <w:tcW w:w="7028" w:type="dxa"/>
            <w:tcBorders>
              <w:top w:val="single" w:sz="4" w:space="0" w:color="auto"/>
              <w:left w:val="single" w:sz="4" w:space="0" w:color="auto"/>
              <w:bottom w:val="single" w:sz="4" w:space="0" w:color="auto"/>
              <w:right w:val="single" w:sz="4" w:space="0" w:color="auto"/>
            </w:tcBorders>
            <w:vAlign w:val="center"/>
            <w:hideMark/>
          </w:tcPr>
          <w:p w14:paraId="3CBC870C" w14:textId="77777777" w:rsidR="00907CC4" w:rsidRPr="002731CF" w:rsidRDefault="00907CC4" w:rsidP="00916DA2">
            <w:pPr>
              <w:tabs>
                <w:tab w:val="left" w:pos="8505"/>
              </w:tabs>
              <w:ind w:firstLine="3119"/>
              <w:rPr>
                <w:rFonts w:ascii="Garamond" w:hAnsi="Garamond"/>
                <w:sz w:val="22"/>
                <w:szCs w:val="22"/>
                <w:lang w:eastAsia="ko-KR"/>
              </w:rPr>
            </w:pPr>
            <w:r w:rsidRPr="002731CF">
              <w:rPr>
                <w:rFonts w:ascii="Garamond" w:hAnsi="Garamond"/>
                <w:sz w:val="22"/>
                <w:szCs w:val="22"/>
              </w:rPr>
              <w:t>Параметры</w:t>
            </w:r>
          </w:p>
        </w:tc>
        <w:tc>
          <w:tcPr>
            <w:tcW w:w="2828" w:type="dxa"/>
            <w:tcBorders>
              <w:top w:val="single" w:sz="4" w:space="0" w:color="auto"/>
              <w:left w:val="single" w:sz="4" w:space="0" w:color="auto"/>
              <w:bottom w:val="single" w:sz="4" w:space="0" w:color="auto"/>
              <w:right w:val="single" w:sz="4" w:space="0" w:color="auto"/>
            </w:tcBorders>
            <w:vAlign w:val="center"/>
            <w:hideMark/>
          </w:tcPr>
          <w:p w14:paraId="2795AB81" w14:textId="77777777" w:rsidR="00907CC4" w:rsidRPr="002731CF" w:rsidRDefault="00907CC4" w:rsidP="00916DA2">
            <w:pPr>
              <w:tabs>
                <w:tab w:val="left" w:pos="8505"/>
              </w:tabs>
              <w:jc w:val="center"/>
              <w:rPr>
                <w:rFonts w:ascii="Garamond" w:hAnsi="Garamond"/>
                <w:sz w:val="22"/>
                <w:szCs w:val="22"/>
              </w:rPr>
            </w:pPr>
            <w:r w:rsidRPr="002731CF">
              <w:rPr>
                <w:rFonts w:ascii="Garamond" w:hAnsi="Garamond"/>
                <w:sz w:val="22"/>
                <w:szCs w:val="22"/>
              </w:rPr>
              <w:t>Заявка</w:t>
            </w:r>
          </w:p>
        </w:tc>
      </w:tr>
      <w:tr w:rsidR="00907CC4" w:rsidRPr="002731CF" w14:paraId="3BF58E4B" w14:textId="77777777" w:rsidTr="00916DA2">
        <w:trPr>
          <w:trHeight w:val="347"/>
          <w:tblCellSpacing w:w="7" w:type="dxa"/>
        </w:trPr>
        <w:tc>
          <w:tcPr>
            <w:tcW w:w="7028" w:type="dxa"/>
            <w:tcBorders>
              <w:top w:val="single" w:sz="4" w:space="0" w:color="auto"/>
              <w:left w:val="single" w:sz="4" w:space="0" w:color="auto"/>
              <w:bottom w:val="single" w:sz="4" w:space="0" w:color="auto"/>
              <w:right w:val="single" w:sz="4" w:space="0" w:color="auto"/>
            </w:tcBorders>
            <w:vAlign w:val="center"/>
            <w:hideMark/>
          </w:tcPr>
          <w:p w14:paraId="6554E539" w14:textId="77777777" w:rsidR="00907CC4" w:rsidRPr="002731CF" w:rsidRDefault="00907CC4" w:rsidP="00916DA2">
            <w:pPr>
              <w:tabs>
                <w:tab w:val="left" w:pos="8505"/>
              </w:tabs>
              <w:rPr>
                <w:rFonts w:ascii="Garamond" w:hAnsi="Garamond"/>
                <w:sz w:val="22"/>
                <w:szCs w:val="22"/>
              </w:rPr>
            </w:pPr>
            <w:r w:rsidRPr="002731CF">
              <w:rPr>
                <w:rFonts w:ascii="Garamond" w:hAnsi="Garamond"/>
                <w:sz w:val="22"/>
                <w:szCs w:val="22"/>
              </w:rPr>
              <w:t>Объем мощности, предлагаемый участником отбора к продаже </w:t>
            </w:r>
            <w:r w:rsidRPr="002731CF">
              <w:rPr>
                <w:rFonts w:ascii="Garamond" w:hAnsi="Garamond"/>
                <w:sz w:val="22"/>
                <w:szCs w:val="22"/>
                <w:vertAlign w:val="superscript"/>
              </w:rPr>
              <w:t>1</w:t>
            </w:r>
            <w:r w:rsidRPr="002731CF">
              <w:rPr>
                <w:rFonts w:ascii="Garamond" w:hAnsi="Garamond"/>
                <w:sz w:val="22"/>
                <w:szCs w:val="22"/>
              </w:rPr>
              <w:t>, МВт</w:t>
            </w:r>
          </w:p>
        </w:tc>
        <w:tc>
          <w:tcPr>
            <w:tcW w:w="2828" w:type="dxa"/>
            <w:tcBorders>
              <w:top w:val="single" w:sz="4" w:space="0" w:color="auto"/>
              <w:left w:val="single" w:sz="4" w:space="0" w:color="auto"/>
              <w:bottom w:val="single" w:sz="4" w:space="0" w:color="auto"/>
              <w:right w:val="single" w:sz="4" w:space="0" w:color="auto"/>
            </w:tcBorders>
            <w:shd w:val="clear" w:color="auto" w:fill="9CC2E5"/>
            <w:vAlign w:val="center"/>
          </w:tcPr>
          <w:p w14:paraId="04EABA31" w14:textId="77777777" w:rsidR="00907CC4" w:rsidRPr="002731CF" w:rsidRDefault="00907CC4" w:rsidP="00916DA2">
            <w:pPr>
              <w:tabs>
                <w:tab w:val="left" w:pos="8505"/>
              </w:tabs>
              <w:ind w:firstLine="3119"/>
              <w:jc w:val="right"/>
              <w:rPr>
                <w:rFonts w:ascii="Garamond" w:hAnsi="Garamond"/>
                <w:sz w:val="22"/>
                <w:szCs w:val="22"/>
              </w:rPr>
            </w:pPr>
          </w:p>
        </w:tc>
      </w:tr>
      <w:tr w:rsidR="00907CC4" w:rsidRPr="002731CF" w14:paraId="46BF1D6F" w14:textId="77777777" w:rsidTr="00916DA2">
        <w:trPr>
          <w:trHeight w:val="608"/>
          <w:tblCellSpacing w:w="7" w:type="dxa"/>
        </w:trPr>
        <w:tc>
          <w:tcPr>
            <w:tcW w:w="7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09854" w14:textId="77777777" w:rsidR="00907CC4" w:rsidRPr="002731CF" w:rsidRDefault="00907CC4" w:rsidP="00916DA2">
            <w:pPr>
              <w:tabs>
                <w:tab w:val="left" w:pos="8505"/>
              </w:tabs>
              <w:rPr>
                <w:rFonts w:ascii="Garamond" w:hAnsi="Garamond"/>
                <w:sz w:val="22"/>
                <w:szCs w:val="22"/>
              </w:rPr>
            </w:pPr>
            <w:r w:rsidRPr="002731CF">
              <w:rPr>
                <w:rFonts w:ascii="Garamond" w:hAnsi="Garamond"/>
                <w:sz w:val="22"/>
                <w:szCs w:val="22"/>
              </w:rPr>
              <w:t>Планируемая дата начала поставки мощности с использованием введенного в эксплуатацию нового генерирующего объекта </w:t>
            </w:r>
            <w:r w:rsidRPr="002731CF">
              <w:rPr>
                <w:rFonts w:ascii="Garamond" w:hAnsi="Garamond"/>
                <w:sz w:val="22"/>
                <w:szCs w:val="22"/>
                <w:vertAlign w:val="superscript"/>
              </w:rPr>
              <w:t>2</w:t>
            </w:r>
          </w:p>
        </w:tc>
        <w:tc>
          <w:tcPr>
            <w:tcW w:w="282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52C0BA7D" w14:textId="77777777" w:rsidR="00907CC4" w:rsidRPr="002731CF" w:rsidRDefault="00907CC4" w:rsidP="00916DA2">
            <w:pPr>
              <w:tabs>
                <w:tab w:val="left" w:pos="8505"/>
              </w:tabs>
              <w:ind w:firstLine="3119"/>
              <w:jc w:val="right"/>
              <w:rPr>
                <w:rFonts w:ascii="Garamond" w:hAnsi="Garamond"/>
                <w:sz w:val="22"/>
                <w:szCs w:val="22"/>
              </w:rPr>
            </w:pPr>
          </w:p>
        </w:tc>
      </w:tr>
      <w:tr w:rsidR="00907CC4" w:rsidRPr="002731CF" w14:paraId="3845F54A" w14:textId="77777777" w:rsidTr="00916DA2">
        <w:trPr>
          <w:trHeight w:val="594"/>
          <w:tblCellSpacing w:w="7" w:type="dxa"/>
        </w:trPr>
        <w:tc>
          <w:tcPr>
            <w:tcW w:w="7028" w:type="dxa"/>
            <w:tcBorders>
              <w:top w:val="single" w:sz="4" w:space="0" w:color="auto"/>
              <w:left w:val="single" w:sz="4" w:space="0" w:color="auto"/>
              <w:bottom w:val="single" w:sz="4" w:space="0" w:color="auto"/>
              <w:right w:val="single" w:sz="4" w:space="0" w:color="auto"/>
            </w:tcBorders>
            <w:vAlign w:val="center"/>
          </w:tcPr>
          <w:p w14:paraId="2CD904DD" w14:textId="77777777" w:rsidR="00907CC4" w:rsidRPr="002731CF" w:rsidRDefault="00907CC4" w:rsidP="00916DA2">
            <w:pPr>
              <w:tabs>
                <w:tab w:val="left" w:pos="8505"/>
              </w:tabs>
              <w:rPr>
                <w:rFonts w:ascii="Garamond" w:hAnsi="Garamond"/>
                <w:sz w:val="22"/>
                <w:szCs w:val="22"/>
              </w:rPr>
            </w:pPr>
            <w:r w:rsidRPr="002731CF">
              <w:rPr>
                <w:rFonts w:ascii="Garamond" w:hAnsi="Garamond"/>
                <w:sz w:val="22"/>
                <w:szCs w:val="22"/>
              </w:rPr>
              <w:t>Признак указания нескольких вариантов значений капитальных затрат</w:t>
            </w:r>
          </w:p>
        </w:tc>
        <w:tc>
          <w:tcPr>
            <w:tcW w:w="2828" w:type="dxa"/>
            <w:tcBorders>
              <w:top w:val="single" w:sz="4" w:space="0" w:color="auto"/>
              <w:left w:val="single" w:sz="4" w:space="0" w:color="auto"/>
              <w:bottom w:val="single" w:sz="4" w:space="0" w:color="auto"/>
              <w:right w:val="single" w:sz="4" w:space="0" w:color="auto"/>
            </w:tcBorders>
            <w:shd w:val="clear" w:color="auto" w:fill="9CC2E5"/>
            <w:vAlign w:val="center"/>
          </w:tcPr>
          <w:p w14:paraId="1C9C6E73" w14:textId="77777777" w:rsidR="00907CC4" w:rsidRPr="002731CF" w:rsidRDefault="00907CC4" w:rsidP="00916DA2">
            <w:pPr>
              <w:tabs>
                <w:tab w:val="left" w:pos="8505"/>
              </w:tabs>
              <w:jc w:val="center"/>
              <w:rPr>
                <w:rFonts w:ascii="Garamond" w:hAnsi="Garamond"/>
                <w:sz w:val="22"/>
                <w:szCs w:val="22"/>
              </w:rPr>
            </w:pPr>
            <w:r w:rsidRPr="002731CF">
              <w:rPr>
                <w:rFonts w:ascii="Garamond" w:hAnsi="Garamond"/>
                <w:sz w:val="22"/>
                <w:szCs w:val="22"/>
              </w:rPr>
              <w:t>Да/Нет</w:t>
            </w:r>
          </w:p>
        </w:tc>
      </w:tr>
      <w:tr w:rsidR="00907CC4" w:rsidRPr="002731CF" w14:paraId="4D038956" w14:textId="77777777" w:rsidTr="00916DA2">
        <w:trPr>
          <w:trHeight w:val="594"/>
          <w:tblCellSpacing w:w="7" w:type="dxa"/>
        </w:trPr>
        <w:tc>
          <w:tcPr>
            <w:tcW w:w="7028" w:type="dxa"/>
            <w:tcBorders>
              <w:top w:val="single" w:sz="4" w:space="0" w:color="auto"/>
              <w:left w:val="single" w:sz="4" w:space="0" w:color="auto"/>
              <w:bottom w:val="single" w:sz="4" w:space="0" w:color="auto"/>
              <w:right w:val="single" w:sz="4" w:space="0" w:color="auto"/>
            </w:tcBorders>
            <w:vAlign w:val="center"/>
            <w:hideMark/>
          </w:tcPr>
          <w:p w14:paraId="6EDFE49B" w14:textId="77777777" w:rsidR="00907CC4" w:rsidRPr="002731CF" w:rsidRDefault="00907CC4" w:rsidP="00916DA2">
            <w:pPr>
              <w:tabs>
                <w:tab w:val="left" w:pos="8505"/>
              </w:tabs>
              <w:rPr>
                <w:rFonts w:ascii="Garamond" w:hAnsi="Garamond"/>
                <w:sz w:val="22"/>
                <w:szCs w:val="22"/>
              </w:rPr>
            </w:pPr>
            <w:r w:rsidRPr="002731CF">
              <w:rPr>
                <w:rFonts w:ascii="Garamond" w:hAnsi="Garamond"/>
                <w:sz w:val="22"/>
                <w:szCs w:val="22"/>
              </w:rPr>
              <w:t>Величина капитальных затрат </w:t>
            </w:r>
            <w:r w:rsidRPr="002731CF">
              <w:rPr>
                <w:rFonts w:ascii="Garamond" w:hAnsi="Garamond"/>
                <w:sz w:val="22"/>
                <w:szCs w:val="22"/>
                <w:vertAlign w:val="superscript"/>
              </w:rPr>
              <w:t>3</w:t>
            </w:r>
            <w:r w:rsidRPr="002731CF">
              <w:rPr>
                <w:rFonts w:ascii="Garamond" w:hAnsi="Garamond"/>
                <w:sz w:val="22"/>
                <w:szCs w:val="22"/>
              </w:rPr>
              <w:t>, руб./МВт в ценах года начала поставки мощности:</w:t>
            </w:r>
          </w:p>
        </w:tc>
        <w:tc>
          <w:tcPr>
            <w:tcW w:w="2828" w:type="dxa"/>
            <w:tcBorders>
              <w:top w:val="single" w:sz="4" w:space="0" w:color="auto"/>
              <w:left w:val="single" w:sz="4" w:space="0" w:color="auto"/>
              <w:bottom w:val="single" w:sz="4" w:space="0" w:color="auto"/>
              <w:right w:val="single" w:sz="4" w:space="0" w:color="auto"/>
            </w:tcBorders>
            <w:shd w:val="clear" w:color="auto" w:fill="9CC2E5"/>
            <w:vAlign w:val="center"/>
          </w:tcPr>
          <w:p w14:paraId="1E520E83" w14:textId="77777777" w:rsidR="00907CC4" w:rsidRPr="002731CF" w:rsidRDefault="00907CC4" w:rsidP="00916DA2">
            <w:pPr>
              <w:tabs>
                <w:tab w:val="left" w:pos="8505"/>
              </w:tabs>
              <w:ind w:firstLine="3119"/>
              <w:jc w:val="right"/>
              <w:rPr>
                <w:rFonts w:ascii="Garamond" w:hAnsi="Garamond"/>
                <w:sz w:val="22"/>
                <w:szCs w:val="22"/>
              </w:rPr>
            </w:pPr>
          </w:p>
        </w:tc>
      </w:tr>
      <w:tr w:rsidR="00907CC4" w:rsidRPr="002731CF" w14:paraId="42552CDA" w14:textId="77777777" w:rsidTr="00916DA2">
        <w:trPr>
          <w:trHeight w:val="594"/>
          <w:tblCellSpacing w:w="7" w:type="dxa"/>
        </w:trPr>
        <w:tc>
          <w:tcPr>
            <w:tcW w:w="7028" w:type="dxa"/>
            <w:tcBorders>
              <w:top w:val="single" w:sz="4" w:space="0" w:color="auto"/>
              <w:left w:val="single" w:sz="4" w:space="0" w:color="auto"/>
              <w:bottom w:val="single" w:sz="4" w:space="0" w:color="auto"/>
              <w:right w:val="single" w:sz="4" w:space="0" w:color="auto"/>
            </w:tcBorders>
            <w:vAlign w:val="center"/>
          </w:tcPr>
          <w:p w14:paraId="1BB8889A" w14:textId="77777777" w:rsidR="00907CC4" w:rsidRPr="002731CF" w:rsidRDefault="00907CC4" w:rsidP="00916DA2">
            <w:pPr>
              <w:tabs>
                <w:tab w:val="left" w:pos="8505"/>
              </w:tabs>
              <w:rPr>
                <w:rFonts w:ascii="Garamond" w:hAnsi="Garamond"/>
                <w:sz w:val="22"/>
                <w:szCs w:val="22"/>
              </w:rPr>
            </w:pPr>
            <w:r w:rsidRPr="002731CF">
              <w:rPr>
                <w:rFonts w:ascii="Garamond" w:hAnsi="Garamond"/>
                <w:sz w:val="22"/>
                <w:szCs w:val="22"/>
              </w:rPr>
              <w:t>– при строительстве 1 энергоблока</w:t>
            </w:r>
          </w:p>
        </w:tc>
        <w:tc>
          <w:tcPr>
            <w:tcW w:w="2828" w:type="dxa"/>
            <w:tcBorders>
              <w:top w:val="single" w:sz="4" w:space="0" w:color="auto"/>
              <w:left w:val="single" w:sz="4" w:space="0" w:color="auto"/>
              <w:bottom w:val="single" w:sz="4" w:space="0" w:color="auto"/>
              <w:right w:val="single" w:sz="4" w:space="0" w:color="auto"/>
            </w:tcBorders>
            <w:shd w:val="clear" w:color="auto" w:fill="9CC2E5"/>
            <w:vAlign w:val="center"/>
          </w:tcPr>
          <w:p w14:paraId="115D460D" w14:textId="77777777" w:rsidR="00907CC4" w:rsidRPr="002731CF" w:rsidRDefault="00907CC4" w:rsidP="00916DA2">
            <w:pPr>
              <w:tabs>
                <w:tab w:val="left" w:pos="8505"/>
              </w:tabs>
              <w:ind w:firstLine="3119"/>
              <w:jc w:val="right"/>
              <w:rPr>
                <w:rFonts w:ascii="Garamond" w:hAnsi="Garamond"/>
                <w:sz w:val="22"/>
                <w:szCs w:val="22"/>
              </w:rPr>
            </w:pPr>
          </w:p>
        </w:tc>
      </w:tr>
      <w:tr w:rsidR="00907CC4" w:rsidRPr="002731CF" w14:paraId="60BA8B4E" w14:textId="77777777" w:rsidTr="00916DA2">
        <w:trPr>
          <w:trHeight w:val="594"/>
          <w:tblCellSpacing w:w="7" w:type="dxa"/>
        </w:trPr>
        <w:tc>
          <w:tcPr>
            <w:tcW w:w="7028" w:type="dxa"/>
            <w:tcBorders>
              <w:top w:val="single" w:sz="4" w:space="0" w:color="auto"/>
              <w:left w:val="single" w:sz="4" w:space="0" w:color="auto"/>
              <w:bottom w:val="single" w:sz="4" w:space="0" w:color="auto"/>
              <w:right w:val="single" w:sz="4" w:space="0" w:color="auto"/>
            </w:tcBorders>
            <w:vAlign w:val="center"/>
          </w:tcPr>
          <w:p w14:paraId="58A66FA6" w14:textId="77777777" w:rsidR="00907CC4" w:rsidRPr="002731CF" w:rsidRDefault="00907CC4" w:rsidP="00916DA2">
            <w:pPr>
              <w:tabs>
                <w:tab w:val="left" w:pos="8505"/>
              </w:tabs>
              <w:rPr>
                <w:rFonts w:ascii="Garamond" w:hAnsi="Garamond"/>
                <w:sz w:val="22"/>
                <w:szCs w:val="22"/>
              </w:rPr>
            </w:pPr>
            <w:r w:rsidRPr="002731CF">
              <w:rPr>
                <w:rFonts w:ascii="Garamond" w:hAnsi="Garamond"/>
                <w:sz w:val="22"/>
                <w:szCs w:val="22"/>
              </w:rPr>
              <w:t>– при строительстве 2 энергоблоков **</w:t>
            </w:r>
          </w:p>
        </w:tc>
        <w:tc>
          <w:tcPr>
            <w:tcW w:w="2828" w:type="dxa"/>
            <w:tcBorders>
              <w:top w:val="single" w:sz="4" w:space="0" w:color="auto"/>
              <w:left w:val="single" w:sz="4" w:space="0" w:color="auto"/>
              <w:bottom w:val="single" w:sz="4" w:space="0" w:color="auto"/>
              <w:right w:val="single" w:sz="4" w:space="0" w:color="auto"/>
            </w:tcBorders>
            <w:shd w:val="clear" w:color="auto" w:fill="9CC2E5"/>
            <w:vAlign w:val="center"/>
          </w:tcPr>
          <w:p w14:paraId="041625F3" w14:textId="77777777" w:rsidR="00907CC4" w:rsidRPr="002731CF" w:rsidRDefault="00907CC4" w:rsidP="00916DA2">
            <w:pPr>
              <w:tabs>
                <w:tab w:val="left" w:pos="8505"/>
              </w:tabs>
              <w:ind w:firstLine="3119"/>
              <w:jc w:val="right"/>
              <w:rPr>
                <w:rFonts w:ascii="Garamond" w:hAnsi="Garamond"/>
                <w:sz w:val="22"/>
                <w:szCs w:val="22"/>
              </w:rPr>
            </w:pPr>
          </w:p>
        </w:tc>
      </w:tr>
      <w:tr w:rsidR="00907CC4" w:rsidRPr="002731CF" w14:paraId="16B5641F" w14:textId="77777777" w:rsidTr="00916DA2">
        <w:trPr>
          <w:trHeight w:val="594"/>
          <w:tblCellSpacing w:w="7" w:type="dxa"/>
        </w:trPr>
        <w:tc>
          <w:tcPr>
            <w:tcW w:w="7028" w:type="dxa"/>
            <w:tcBorders>
              <w:top w:val="single" w:sz="4" w:space="0" w:color="auto"/>
              <w:left w:val="single" w:sz="4" w:space="0" w:color="auto"/>
              <w:bottom w:val="single" w:sz="4" w:space="0" w:color="auto"/>
              <w:right w:val="single" w:sz="4" w:space="0" w:color="auto"/>
            </w:tcBorders>
            <w:vAlign w:val="center"/>
          </w:tcPr>
          <w:p w14:paraId="6F7F19BB" w14:textId="77777777" w:rsidR="00907CC4" w:rsidRPr="002731CF" w:rsidRDefault="00907CC4" w:rsidP="00916DA2">
            <w:pPr>
              <w:tabs>
                <w:tab w:val="left" w:pos="8505"/>
              </w:tabs>
              <w:rPr>
                <w:rFonts w:ascii="Garamond" w:hAnsi="Garamond"/>
                <w:sz w:val="22"/>
                <w:szCs w:val="22"/>
              </w:rPr>
            </w:pPr>
            <w:r w:rsidRPr="002731CF">
              <w:rPr>
                <w:rFonts w:ascii="Garamond" w:hAnsi="Garamond"/>
                <w:sz w:val="22"/>
                <w:szCs w:val="22"/>
              </w:rPr>
              <w:t>– при строительстве 3 энергоблоков **</w:t>
            </w:r>
          </w:p>
        </w:tc>
        <w:tc>
          <w:tcPr>
            <w:tcW w:w="2828" w:type="dxa"/>
            <w:tcBorders>
              <w:top w:val="single" w:sz="4" w:space="0" w:color="auto"/>
              <w:left w:val="single" w:sz="4" w:space="0" w:color="auto"/>
              <w:bottom w:val="single" w:sz="4" w:space="0" w:color="auto"/>
              <w:right w:val="single" w:sz="4" w:space="0" w:color="auto"/>
            </w:tcBorders>
            <w:shd w:val="clear" w:color="auto" w:fill="9CC2E5"/>
            <w:vAlign w:val="center"/>
          </w:tcPr>
          <w:p w14:paraId="7A0B186F" w14:textId="77777777" w:rsidR="00907CC4" w:rsidRPr="002731CF" w:rsidRDefault="00907CC4" w:rsidP="00916DA2">
            <w:pPr>
              <w:tabs>
                <w:tab w:val="left" w:pos="8505"/>
              </w:tabs>
              <w:ind w:firstLine="3119"/>
              <w:jc w:val="right"/>
              <w:rPr>
                <w:rFonts w:ascii="Garamond" w:hAnsi="Garamond"/>
                <w:sz w:val="22"/>
                <w:szCs w:val="22"/>
              </w:rPr>
            </w:pPr>
          </w:p>
        </w:tc>
      </w:tr>
      <w:tr w:rsidR="00907CC4" w:rsidRPr="002731CF" w14:paraId="7C24FC14" w14:textId="77777777" w:rsidTr="00916DA2">
        <w:trPr>
          <w:trHeight w:val="594"/>
          <w:tblCellSpacing w:w="7" w:type="dxa"/>
        </w:trPr>
        <w:tc>
          <w:tcPr>
            <w:tcW w:w="7028" w:type="dxa"/>
            <w:tcBorders>
              <w:top w:val="single" w:sz="4" w:space="0" w:color="auto"/>
              <w:left w:val="single" w:sz="4" w:space="0" w:color="auto"/>
              <w:bottom w:val="single" w:sz="4" w:space="0" w:color="auto"/>
              <w:right w:val="single" w:sz="4" w:space="0" w:color="auto"/>
            </w:tcBorders>
            <w:vAlign w:val="center"/>
          </w:tcPr>
          <w:p w14:paraId="47CEAE3C" w14:textId="77777777" w:rsidR="00907CC4" w:rsidRPr="002731CF" w:rsidDel="00D90A92" w:rsidRDefault="00907CC4" w:rsidP="00916DA2">
            <w:pPr>
              <w:tabs>
                <w:tab w:val="left" w:pos="8505"/>
              </w:tabs>
              <w:rPr>
                <w:rFonts w:ascii="Garamond" w:hAnsi="Garamond"/>
                <w:sz w:val="22"/>
                <w:szCs w:val="22"/>
              </w:rPr>
            </w:pPr>
            <w:r w:rsidRPr="002731CF">
              <w:rPr>
                <w:rFonts w:ascii="Garamond" w:hAnsi="Garamond"/>
                <w:sz w:val="22"/>
                <w:szCs w:val="22"/>
              </w:rPr>
              <w:t>Величина удельных затрат на эксплуатацию генерирующего объекта </w:t>
            </w:r>
            <w:r w:rsidRPr="002731CF">
              <w:rPr>
                <w:rStyle w:val="afd"/>
                <w:rFonts w:ascii="Garamond" w:hAnsi="Garamond"/>
                <w:sz w:val="22"/>
                <w:szCs w:val="22"/>
              </w:rPr>
              <w:t>4</w:t>
            </w:r>
            <w:r w:rsidRPr="002731CF">
              <w:rPr>
                <w:rFonts w:ascii="Garamond" w:hAnsi="Garamond"/>
                <w:sz w:val="22"/>
                <w:szCs w:val="22"/>
              </w:rPr>
              <w:t>, руб./МВт в месяц в ценах года начала поставки мощности</w:t>
            </w:r>
          </w:p>
        </w:tc>
        <w:tc>
          <w:tcPr>
            <w:tcW w:w="2828" w:type="dxa"/>
            <w:tcBorders>
              <w:top w:val="single" w:sz="4" w:space="0" w:color="auto"/>
              <w:left w:val="single" w:sz="4" w:space="0" w:color="auto"/>
              <w:bottom w:val="single" w:sz="4" w:space="0" w:color="auto"/>
              <w:right w:val="single" w:sz="4" w:space="0" w:color="auto"/>
            </w:tcBorders>
            <w:shd w:val="clear" w:color="auto" w:fill="9CC2E5"/>
            <w:vAlign w:val="center"/>
          </w:tcPr>
          <w:p w14:paraId="5EFF1DBE" w14:textId="77777777" w:rsidR="00907CC4" w:rsidRPr="002731CF" w:rsidRDefault="00907CC4" w:rsidP="00916DA2">
            <w:pPr>
              <w:tabs>
                <w:tab w:val="left" w:pos="8505"/>
              </w:tabs>
              <w:ind w:firstLine="3119"/>
              <w:jc w:val="right"/>
              <w:rPr>
                <w:rFonts w:ascii="Garamond" w:hAnsi="Garamond"/>
                <w:sz w:val="22"/>
                <w:szCs w:val="22"/>
              </w:rPr>
            </w:pPr>
          </w:p>
        </w:tc>
      </w:tr>
      <w:tr w:rsidR="00907CC4" w:rsidRPr="002731CF" w14:paraId="2BFFE61C" w14:textId="77777777" w:rsidTr="00916DA2">
        <w:trPr>
          <w:trHeight w:val="594"/>
          <w:tblCellSpacing w:w="7" w:type="dxa"/>
        </w:trPr>
        <w:tc>
          <w:tcPr>
            <w:tcW w:w="7028" w:type="dxa"/>
            <w:tcBorders>
              <w:top w:val="single" w:sz="4" w:space="0" w:color="auto"/>
              <w:left w:val="single" w:sz="4" w:space="0" w:color="auto"/>
              <w:bottom w:val="single" w:sz="4" w:space="0" w:color="auto"/>
              <w:right w:val="single" w:sz="4" w:space="0" w:color="auto"/>
            </w:tcBorders>
            <w:vAlign w:val="center"/>
          </w:tcPr>
          <w:p w14:paraId="31E78759" w14:textId="77777777" w:rsidR="00907CC4" w:rsidRPr="002731CF" w:rsidDel="00D90A92" w:rsidRDefault="00907CC4" w:rsidP="00916DA2">
            <w:pPr>
              <w:tabs>
                <w:tab w:val="left" w:pos="8505"/>
              </w:tabs>
              <w:rPr>
                <w:rFonts w:ascii="Garamond" w:hAnsi="Garamond"/>
                <w:sz w:val="22"/>
                <w:szCs w:val="22"/>
              </w:rPr>
            </w:pPr>
            <w:r w:rsidRPr="002731CF">
              <w:rPr>
                <w:rFonts w:ascii="Garamond" w:hAnsi="Garamond"/>
                <w:sz w:val="22"/>
                <w:szCs w:val="22"/>
              </w:rPr>
              <w:t>Величина переменных (топливных) затрат на выработку электрической энергии </w:t>
            </w:r>
            <w:r w:rsidRPr="002731CF">
              <w:rPr>
                <w:rFonts w:ascii="Garamond" w:hAnsi="Garamond"/>
                <w:sz w:val="22"/>
                <w:szCs w:val="22"/>
                <w:vertAlign w:val="superscript"/>
              </w:rPr>
              <w:t>4</w:t>
            </w:r>
            <w:r w:rsidRPr="002731CF">
              <w:rPr>
                <w:rFonts w:ascii="Garamond" w:hAnsi="Garamond"/>
                <w:sz w:val="22"/>
                <w:szCs w:val="22"/>
              </w:rPr>
              <w:t>, руб./МВт·ч в ценах года начала поставки мощности</w:t>
            </w:r>
          </w:p>
        </w:tc>
        <w:tc>
          <w:tcPr>
            <w:tcW w:w="2828" w:type="dxa"/>
            <w:tcBorders>
              <w:top w:val="single" w:sz="4" w:space="0" w:color="auto"/>
              <w:left w:val="single" w:sz="4" w:space="0" w:color="auto"/>
              <w:bottom w:val="single" w:sz="4" w:space="0" w:color="auto"/>
              <w:right w:val="single" w:sz="4" w:space="0" w:color="auto"/>
            </w:tcBorders>
            <w:shd w:val="clear" w:color="auto" w:fill="9CC2E5"/>
            <w:vAlign w:val="center"/>
          </w:tcPr>
          <w:p w14:paraId="1A403362" w14:textId="77777777" w:rsidR="00907CC4" w:rsidRPr="002731CF" w:rsidRDefault="00907CC4" w:rsidP="00916DA2">
            <w:pPr>
              <w:tabs>
                <w:tab w:val="left" w:pos="8505"/>
              </w:tabs>
              <w:ind w:firstLine="3119"/>
              <w:jc w:val="right"/>
              <w:rPr>
                <w:rFonts w:ascii="Garamond" w:hAnsi="Garamond"/>
                <w:sz w:val="22"/>
                <w:szCs w:val="22"/>
              </w:rPr>
            </w:pPr>
          </w:p>
        </w:tc>
      </w:tr>
      <w:tr w:rsidR="00907CC4" w:rsidRPr="002731CF" w14:paraId="50BBD33E" w14:textId="77777777" w:rsidTr="00916DA2">
        <w:trPr>
          <w:trHeight w:val="608"/>
          <w:tblCellSpacing w:w="7" w:type="dxa"/>
        </w:trPr>
        <w:tc>
          <w:tcPr>
            <w:tcW w:w="7028" w:type="dxa"/>
            <w:tcBorders>
              <w:top w:val="single" w:sz="4" w:space="0" w:color="auto"/>
              <w:left w:val="single" w:sz="4" w:space="0" w:color="auto"/>
              <w:bottom w:val="single" w:sz="4" w:space="0" w:color="auto"/>
              <w:right w:val="single" w:sz="4" w:space="0" w:color="auto"/>
            </w:tcBorders>
            <w:vAlign w:val="center"/>
          </w:tcPr>
          <w:p w14:paraId="132B79CB" w14:textId="77777777" w:rsidR="00907CC4" w:rsidRPr="002731CF" w:rsidRDefault="00907CC4" w:rsidP="00916DA2">
            <w:pPr>
              <w:tabs>
                <w:tab w:val="left" w:pos="8505"/>
              </w:tabs>
              <w:rPr>
                <w:rFonts w:ascii="Garamond" w:hAnsi="Garamond"/>
                <w:sz w:val="22"/>
                <w:szCs w:val="22"/>
              </w:rPr>
            </w:pPr>
            <w:r w:rsidRPr="002731CF">
              <w:rPr>
                <w:rFonts w:ascii="Garamond" w:hAnsi="Garamond"/>
                <w:sz w:val="22"/>
                <w:szCs w:val="22"/>
              </w:rPr>
              <w:t>Указание на использование временно замещающих генерирующих объектов (да/нет)</w:t>
            </w:r>
          </w:p>
        </w:tc>
        <w:tc>
          <w:tcPr>
            <w:tcW w:w="2828" w:type="dxa"/>
            <w:tcBorders>
              <w:top w:val="single" w:sz="4" w:space="0" w:color="auto"/>
              <w:left w:val="single" w:sz="4" w:space="0" w:color="auto"/>
              <w:bottom w:val="single" w:sz="4" w:space="0" w:color="auto"/>
              <w:right w:val="single" w:sz="4" w:space="0" w:color="auto"/>
            </w:tcBorders>
            <w:shd w:val="clear" w:color="auto" w:fill="9CC2E5"/>
            <w:vAlign w:val="center"/>
          </w:tcPr>
          <w:p w14:paraId="05EC2E60" w14:textId="77777777" w:rsidR="00907CC4" w:rsidRPr="002731CF" w:rsidRDefault="00907CC4" w:rsidP="00916DA2">
            <w:pPr>
              <w:tabs>
                <w:tab w:val="left" w:pos="8505"/>
              </w:tabs>
              <w:ind w:firstLine="3119"/>
              <w:jc w:val="right"/>
              <w:rPr>
                <w:rFonts w:ascii="Garamond" w:hAnsi="Garamond"/>
                <w:sz w:val="22"/>
                <w:szCs w:val="22"/>
              </w:rPr>
            </w:pPr>
          </w:p>
        </w:tc>
      </w:tr>
      <w:tr w:rsidR="00907CC4" w:rsidRPr="002731CF" w14:paraId="399A7F7B" w14:textId="77777777" w:rsidTr="00916DA2">
        <w:trPr>
          <w:trHeight w:val="139"/>
          <w:tblCellSpacing w:w="7" w:type="dxa"/>
        </w:trPr>
        <w:tc>
          <w:tcPr>
            <w:tcW w:w="98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A3DE78" w14:textId="77777777" w:rsidR="00907CC4" w:rsidRPr="002731CF" w:rsidRDefault="00907CC4" w:rsidP="00916DA2">
            <w:pPr>
              <w:tabs>
                <w:tab w:val="left" w:pos="8505"/>
              </w:tabs>
              <w:rPr>
                <w:rFonts w:ascii="Garamond" w:hAnsi="Garamond"/>
                <w:sz w:val="22"/>
                <w:szCs w:val="22"/>
              </w:rPr>
            </w:pPr>
            <w:r w:rsidRPr="002731CF">
              <w:rPr>
                <w:rFonts w:ascii="Garamond" w:hAnsi="Garamond"/>
                <w:sz w:val="22"/>
                <w:szCs w:val="22"/>
              </w:rPr>
              <w:t>Параметры ниже заполняются в случае указания на использование временно замещающих генерирующих объектов *</w:t>
            </w:r>
          </w:p>
        </w:tc>
      </w:tr>
      <w:tr w:rsidR="00907CC4" w:rsidRPr="002731CF" w14:paraId="493647CB" w14:textId="77777777" w:rsidTr="00916DA2">
        <w:trPr>
          <w:trHeight w:val="594"/>
          <w:tblCellSpacing w:w="7" w:type="dxa"/>
        </w:trPr>
        <w:tc>
          <w:tcPr>
            <w:tcW w:w="7028" w:type="dxa"/>
            <w:tcBorders>
              <w:top w:val="single" w:sz="4" w:space="0" w:color="auto"/>
              <w:left w:val="single" w:sz="4" w:space="0" w:color="auto"/>
              <w:bottom w:val="single" w:sz="4" w:space="0" w:color="auto"/>
              <w:right w:val="single" w:sz="4" w:space="0" w:color="auto"/>
            </w:tcBorders>
            <w:vAlign w:val="center"/>
          </w:tcPr>
          <w:p w14:paraId="77195C02" w14:textId="77777777" w:rsidR="00907CC4" w:rsidRPr="002731CF" w:rsidRDefault="00907CC4" w:rsidP="00916DA2">
            <w:pPr>
              <w:tabs>
                <w:tab w:val="left" w:pos="8505"/>
              </w:tabs>
              <w:rPr>
                <w:rFonts w:ascii="Garamond" w:hAnsi="Garamond"/>
                <w:sz w:val="22"/>
                <w:szCs w:val="22"/>
              </w:rPr>
            </w:pPr>
            <w:r w:rsidRPr="002731CF">
              <w:rPr>
                <w:rFonts w:ascii="Garamond" w:hAnsi="Garamond"/>
                <w:sz w:val="22"/>
                <w:szCs w:val="22"/>
              </w:rPr>
              <w:t>Объем мощности временно замещающих генерирующих объектов </w:t>
            </w:r>
            <w:r w:rsidRPr="002731CF">
              <w:rPr>
                <w:rFonts w:ascii="Garamond" w:hAnsi="Garamond"/>
                <w:sz w:val="22"/>
                <w:szCs w:val="22"/>
                <w:vertAlign w:val="superscript"/>
              </w:rPr>
              <w:t>5</w:t>
            </w:r>
            <w:r w:rsidRPr="002731CF">
              <w:rPr>
                <w:rFonts w:ascii="Garamond" w:hAnsi="Garamond"/>
                <w:sz w:val="22"/>
                <w:szCs w:val="22"/>
              </w:rPr>
              <w:t>, МВт</w:t>
            </w:r>
          </w:p>
        </w:tc>
        <w:tc>
          <w:tcPr>
            <w:tcW w:w="2828" w:type="dxa"/>
            <w:tcBorders>
              <w:top w:val="single" w:sz="4" w:space="0" w:color="auto"/>
              <w:left w:val="single" w:sz="4" w:space="0" w:color="auto"/>
              <w:bottom w:val="single" w:sz="4" w:space="0" w:color="auto"/>
              <w:right w:val="single" w:sz="4" w:space="0" w:color="auto"/>
            </w:tcBorders>
            <w:shd w:val="clear" w:color="auto" w:fill="9CC2E5"/>
            <w:vAlign w:val="center"/>
          </w:tcPr>
          <w:p w14:paraId="22EBC020" w14:textId="77777777" w:rsidR="00907CC4" w:rsidRPr="002731CF" w:rsidRDefault="00907CC4" w:rsidP="00916DA2">
            <w:pPr>
              <w:tabs>
                <w:tab w:val="left" w:pos="8505"/>
              </w:tabs>
              <w:ind w:firstLine="3119"/>
              <w:jc w:val="right"/>
              <w:rPr>
                <w:rFonts w:ascii="Garamond" w:hAnsi="Garamond"/>
                <w:sz w:val="22"/>
                <w:szCs w:val="22"/>
              </w:rPr>
            </w:pPr>
          </w:p>
        </w:tc>
      </w:tr>
      <w:tr w:rsidR="00907CC4" w:rsidRPr="002731CF" w14:paraId="5E8B1EA1" w14:textId="77777777" w:rsidTr="00916DA2">
        <w:trPr>
          <w:trHeight w:val="608"/>
          <w:tblCellSpacing w:w="7" w:type="dxa"/>
        </w:trPr>
        <w:tc>
          <w:tcPr>
            <w:tcW w:w="7028" w:type="dxa"/>
            <w:tcBorders>
              <w:top w:val="single" w:sz="4" w:space="0" w:color="auto"/>
              <w:left w:val="single" w:sz="4" w:space="0" w:color="auto"/>
              <w:bottom w:val="single" w:sz="4" w:space="0" w:color="auto"/>
              <w:right w:val="single" w:sz="4" w:space="0" w:color="auto"/>
            </w:tcBorders>
            <w:vAlign w:val="center"/>
          </w:tcPr>
          <w:p w14:paraId="426D0B1E" w14:textId="77777777" w:rsidR="00907CC4" w:rsidRPr="002731CF" w:rsidRDefault="00907CC4" w:rsidP="00916DA2">
            <w:pPr>
              <w:tabs>
                <w:tab w:val="left" w:pos="8505"/>
              </w:tabs>
              <w:rPr>
                <w:rFonts w:ascii="Garamond" w:hAnsi="Garamond"/>
                <w:sz w:val="22"/>
                <w:szCs w:val="22"/>
                <w:vertAlign w:val="superscript"/>
              </w:rPr>
            </w:pPr>
            <w:r w:rsidRPr="002731CF">
              <w:rPr>
                <w:rFonts w:ascii="Garamond" w:hAnsi="Garamond"/>
                <w:sz w:val="22"/>
                <w:szCs w:val="22"/>
              </w:rPr>
              <w:t>Планируемая дата начала поставки мощности с использованием временно замещающих генерирующих объектов </w:t>
            </w:r>
            <w:r w:rsidRPr="002731CF">
              <w:rPr>
                <w:rFonts w:ascii="Garamond" w:hAnsi="Garamond"/>
                <w:sz w:val="22"/>
                <w:szCs w:val="22"/>
                <w:vertAlign w:val="superscript"/>
              </w:rPr>
              <w:t>6</w:t>
            </w:r>
          </w:p>
        </w:tc>
        <w:tc>
          <w:tcPr>
            <w:tcW w:w="2828" w:type="dxa"/>
            <w:tcBorders>
              <w:top w:val="single" w:sz="4" w:space="0" w:color="auto"/>
              <w:left w:val="single" w:sz="4" w:space="0" w:color="auto"/>
              <w:bottom w:val="single" w:sz="4" w:space="0" w:color="auto"/>
              <w:right w:val="single" w:sz="4" w:space="0" w:color="auto"/>
            </w:tcBorders>
            <w:shd w:val="clear" w:color="auto" w:fill="9CC2E5"/>
            <w:vAlign w:val="center"/>
          </w:tcPr>
          <w:p w14:paraId="6C50459A" w14:textId="77777777" w:rsidR="00907CC4" w:rsidRPr="002731CF" w:rsidRDefault="00907CC4" w:rsidP="00916DA2">
            <w:pPr>
              <w:tabs>
                <w:tab w:val="left" w:pos="8505"/>
              </w:tabs>
              <w:ind w:firstLine="3119"/>
              <w:jc w:val="right"/>
              <w:rPr>
                <w:rFonts w:ascii="Garamond" w:hAnsi="Garamond"/>
                <w:sz w:val="22"/>
                <w:szCs w:val="22"/>
              </w:rPr>
            </w:pPr>
          </w:p>
        </w:tc>
      </w:tr>
      <w:tr w:rsidR="00907CC4" w:rsidRPr="002731CF" w14:paraId="2B4D63B4" w14:textId="77777777" w:rsidTr="00916DA2">
        <w:trPr>
          <w:trHeight w:val="608"/>
          <w:tblCellSpacing w:w="7" w:type="dxa"/>
        </w:trPr>
        <w:tc>
          <w:tcPr>
            <w:tcW w:w="7028" w:type="dxa"/>
            <w:tcBorders>
              <w:top w:val="single" w:sz="4" w:space="0" w:color="auto"/>
              <w:left w:val="single" w:sz="4" w:space="0" w:color="auto"/>
              <w:bottom w:val="single" w:sz="4" w:space="0" w:color="auto"/>
              <w:right w:val="single" w:sz="4" w:space="0" w:color="auto"/>
            </w:tcBorders>
            <w:vAlign w:val="center"/>
          </w:tcPr>
          <w:p w14:paraId="1A22DFBB" w14:textId="77777777" w:rsidR="00907CC4" w:rsidRPr="002731CF" w:rsidRDefault="00907CC4" w:rsidP="00916DA2">
            <w:pPr>
              <w:tabs>
                <w:tab w:val="left" w:pos="8505"/>
              </w:tabs>
              <w:rPr>
                <w:rFonts w:ascii="Garamond" w:hAnsi="Garamond"/>
                <w:sz w:val="22"/>
                <w:szCs w:val="22"/>
              </w:rPr>
            </w:pPr>
            <w:r w:rsidRPr="002731CF">
              <w:rPr>
                <w:rFonts w:ascii="Garamond" w:hAnsi="Garamond"/>
                <w:sz w:val="22"/>
                <w:szCs w:val="22"/>
              </w:rPr>
              <w:t>Величина переменных (топливных) затрат на выработку электрической энергии</w:t>
            </w:r>
            <w:r w:rsidRPr="002731CF">
              <w:rPr>
                <w:rFonts w:ascii="Garamond" w:hAnsi="Garamond"/>
                <w:sz w:val="22"/>
                <w:szCs w:val="22"/>
                <w:vertAlign w:val="superscript"/>
              </w:rPr>
              <w:t xml:space="preserve"> </w:t>
            </w:r>
            <w:r w:rsidRPr="002731CF">
              <w:rPr>
                <w:rFonts w:ascii="Garamond" w:hAnsi="Garamond"/>
                <w:sz w:val="22"/>
                <w:szCs w:val="22"/>
              </w:rPr>
              <w:t>временно замещающих генерирующих объектов, руб./МВт·ч</w:t>
            </w:r>
          </w:p>
        </w:tc>
        <w:tc>
          <w:tcPr>
            <w:tcW w:w="2828" w:type="dxa"/>
            <w:tcBorders>
              <w:top w:val="single" w:sz="4" w:space="0" w:color="auto"/>
              <w:left w:val="single" w:sz="4" w:space="0" w:color="auto"/>
              <w:bottom w:val="single" w:sz="4" w:space="0" w:color="auto"/>
              <w:right w:val="single" w:sz="4" w:space="0" w:color="auto"/>
            </w:tcBorders>
            <w:shd w:val="clear" w:color="auto" w:fill="9CC2E5"/>
            <w:vAlign w:val="center"/>
          </w:tcPr>
          <w:p w14:paraId="46EDC939" w14:textId="77777777" w:rsidR="00907CC4" w:rsidRPr="002731CF" w:rsidRDefault="00907CC4" w:rsidP="00916DA2">
            <w:pPr>
              <w:tabs>
                <w:tab w:val="left" w:pos="8505"/>
              </w:tabs>
              <w:ind w:firstLine="3119"/>
              <w:jc w:val="right"/>
              <w:rPr>
                <w:rFonts w:ascii="Garamond" w:hAnsi="Garamond"/>
                <w:sz w:val="22"/>
                <w:szCs w:val="22"/>
              </w:rPr>
            </w:pPr>
          </w:p>
        </w:tc>
      </w:tr>
      <w:tr w:rsidR="00907CC4" w:rsidRPr="002731CF" w14:paraId="36493B85" w14:textId="77777777" w:rsidTr="00916DA2">
        <w:trPr>
          <w:trHeight w:val="608"/>
          <w:tblCellSpacing w:w="7" w:type="dxa"/>
        </w:trPr>
        <w:tc>
          <w:tcPr>
            <w:tcW w:w="7028" w:type="dxa"/>
            <w:tcBorders>
              <w:top w:val="single" w:sz="4" w:space="0" w:color="auto"/>
              <w:left w:val="single" w:sz="4" w:space="0" w:color="auto"/>
              <w:bottom w:val="single" w:sz="4" w:space="0" w:color="auto"/>
              <w:right w:val="single" w:sz="4" w:space="0" w:color="auto"/>
            </w:tcBorders>
            <w:vAlign w:val="center"/>
          </w:tcPr>
          <w:p w14:paraId="52F6BB9E" w14:textId="77777777" w:rsidR="00907CC4" w:rsidRPr="002731CF" w:rsidRDefault="00907CC4" w:rsidP="00916DA2">
            <w:pPr>
              <w:tabs>
                <w:tab w:val="left" w:pos="8505"/>
              </w:tabs>
              <w:rPr>
                <w:rFonts w:ascii="Garamond" w:hAnsi="Garamond"/>
                <w:sz w:val="22"/>
                <w:szCs w:val="22"/>
              </w:rPr>
            </w:pPr>
            <w:r w:rsidRPr="002731CF">
              <w:rPr>
                <w:rFonts w:ascii="Garamond" w:hAnsi="Garamond"/>
                <w:sz w:val="22"/>
                <w:szCs w:val="22"/>
              </w:rPr>
              <w:t>Цена на мощность временно замещающих генерирующих объектов, руб./МВт</w:t>
            </w:r>
          </w:p>
        </w:tc>
        <w:tc>
          <w:tcPr>
            <w:tcW w:w="2828" w:type="dxa"/>
            <w:tcBorders>
              <w:top w:val="single" w:sz="4" w:space="0" w:color="auto"/>
              <w:left w:val="single" w:sz="4" w:space="0" w:color="auto"/>
              <w:bottom w:val="single" w:sz="4" w:space="0" w:color="auto"/>
              <w:right w:val="single" w:sz="4" w:space="0" w:color="auto"/>
            </w:tcBorders>
            <w:shd w:val="clear" w:color="auto" w:fill="9CC2E5"/>
            <w:vAlign w:val="center"/>
          </w:tcPr>
          <w:p w14:paraId="5E888453" w14:textId="77777777" w:rsidR="00907CC4" w:rsidRPr="002731CF" w:rsidRDefault="00907CC4" w:rsidP="00916DA2">
            <w:pPr>
              <w:tabs>
                <w:tab w:val="left" w:pos="8505"/>
              </w:tabs>
              <w:ind w:firstLine="3119"/>
              <w:jc w:val="right"/>
              <w:rPr>
                <w:rFonts w:ascii="Garamond" w:hAnsi="Garamond"/>
                <w:sz w:val="22"/>
                <w:szCs w:val="22"/>
              </w:rPr>
            </w:pPr>
          </w:p>
        </w:tc>
      </w:tr>
    </w:tbl>
    <w:p w14:paraId="3CC62D04" w14:textId="77777777" w:rsidR="002731CF" w:rsidRDefault="002731CF" w:rsidP="00907CC4">
      <w:pPr>
        <w:tabs>
          <w:tab w:val="left" w:pos="8505"/>
        </w:tabs>
        <w:jc w:val="both"/>
        <w:rPr>
          <w:rFonts w:ascii="Garamond" w:hAnsi="Garamond"/>
          <w:sz w:val="20"/>
          <w:szCs w:val="20"/>
          <w:vertAlign w:val="superscript"/>
        </w:rPr>
      </w:pPr>
    </w:p>
    <w:p w14:paraId="318D8ADF" w14:textId="7D1F81DE" w:rsidR="00907CC4" w:rsidRPr="00210891" w:rsidRDefault="00907CC4" w:rsidP="00907CC4">
      <w:pPr>
        <w:tabs>
          <w:tab w:val="left" w:pos="8505"/>
        </w:tabs>
        <w:jc w:val="both"/>
        <w:rPr>
          <w:rFonts w:ascii="Garamond" w:hAnsi="Garamond"/>
          <w:sz w:val="20"/>
          <w:szCs w:val="20"/>
        </w:rPr>
      </w:pPr>
      <w:r w:rsidRPr="00210891">
        <w:rPr>
          <w:rFonts w:ascii="Garamond" w:hAnsi="Garamond"/>
          <w:sz w:val="20"/>
          <w:szCs w:val="20"/>
          <w:vertAlign w:val="superscript"/>
        </w:rPr>
        <w:lastRenderedPageBreak/>
        <w:t>1</w:t>
      </w:r>
      <w:r w:rsidRPr="00210891">
        <w:rPr>
          <w:rFonts w:ascii="Garamond" w:hAnsi="Garamond"/>
          <w:sz w:val="20"/>
          <w:szCs w:val="20"/>
        </w:rPr>
        <w:t xml:space="preserve"> Объем мощности, предлагаемый участником отбора к продаже, соответствует суммарной установленной мощности условной ГТПг, указанной в форме 2.</w:t>
      </w:r>
    </w:p>
    <w:p w14:paraId="1E1559E4" w14:textId="77777777" w:rsidR="00907CC4" w:rsidRDefault="00907CC4" w:rsidP="00907CC4">
      <w:pPr>
        <w:tabs>
          <w:tab w:val="left" w:pos="8505"/>
        </w:tabs>
        <w:jc w:val="both"/>
        <w:rPr>
          <w:rFonts w:ascii="Garamond" w:hAnsi="Garamond"/>
          <w:sz w:val="20"/>
          <w:szCs w:val="20"/>
        </w:rPr>
      </w:pPr>
      <w:r w:rsidRPr="00210891">
        <w:rPr>
          <w:rFonts w:ascii="Garamond" w:hAnsi="Garamond"/>
          <w:sz w:val="20"/>
          <w:szCs w:val="20"/>
          <w:vertAlign w:val="superscript"/>
        </w:rPr>
        <w:t>2</w:t>
      </w:r>
      <w:r w:rsidRPr="00210891">
        <w:rPr>
          <w:rFonts w:ascii="Garamond" w:hAnsi="Garamond"/>
          <w:sz w:val="20"/>
          <w:szCs w:val="20"/>
        </w:rPr>
        <w:t xml:space="preserve"> Не может быть позднее даты, указанной в решении Правительства Российской Федерации, более чем на установленный таким решением предельный срок, в течение которого поставка мощности может осуществляться с использованием временно замещающих генерирующих объектов. Если указана дата позднее даты, указанной в решении Правительства Российской Федерации, то обязательно должно указано на использование временно замещающих генерирующих объектов</w:t>
      </w:r>
      <w:r w:rsidRPr="00210891" w:rsidDel="008C782B">
        <w:rPr>
          <w:rFonts w:ascii="Garamond" w:hAnsi="Garamond"/>
          <w:sz w:val="20"/>
          <w:szCs w:val="20"/>
        </w:rPr>
        <w:t xml:space="preserve"> </w:t>
      </w:r>
      <w:r w:rsidRPr="00210891">
        <w:rPr>
          <w:rFonts w:ascii="Garamond" w:hAnsi="Garamond"/>
          <w:sz w:val="20"/>
          <w:szCs w:val="20"/>
        </w:rPr>
        <w:t>и заполнены значения соответствующих параметров для них.</w:t>
      </w:r>
    </w:p>
    <w:p w14:paraId="3426413E" w14:textId="77777777" w:rsidR="00907CC4" w:rsidRPr="00210891" w:rsidRDefault="00907CC4" w:rsidP="00907CC4">
      <w:pPr>
        <w:tabs>
          <w:tab w:val="left" w:pos="8505"/>
        </w:tabs>
        <w:jc w:val="both"/>
        <w:rPr>
          <w:rFonts w:ascii="Garamond" w:hAnsi="Garamond"/>
          <w:sz w:val="20"/>
          <w:szCs w:val="20"/>
        </w:rPr>
      </w:pPr>
      <w:r w:rsidRPr="00210891">
        <w:rPr>
          <w:rFonts w:ascii="Garamond" w:hAnsi="Garamond"/>
          <w:sz w:val="20"/>
          <w:szCs w:val="20"/>
          <w:vertAlign w:val="superscript"/>
        </w:rPr>
        <w:t>3</w:t>
      </w:r>
      <w:r w:rsidRPr="00210891">
        <w:rPr>
          <w:rFonts w:ascii="Garamond" w:hAnsi="Garamond"/>
          <w:sz w:val="20"/>
          <w:szCs w:val="20"/>
        </w:rPr>
        <w:t xml:space="preserve"> Включая затраты на строительство генерирующего объекта, затраты на технологическое присоединение объекта к электрическим сетям, а в случае</w:t>
      </w:r>
      <w:r>
        <w:rPr>
          <w:rFonts w:ascii="Garamond" w:hAnsi="Garamond"/>
          <w:sz w:val="20"/>
          <w:szCs w:val="20"/>
        </w:rPr>
        <w:t>,</w:t>
      </w:r>
      <w:r w:rsidRPr="00210891">
        <w:rPr>
          <w:rFonts w:ascii="Garamond" w:hAnsi="Garamond"/>
          <w:sz w:val="20"/>
          <w:szCs w:val="20"/>
        </w:rPr>
        <w:t xml:space="preserve"> если основным топливом для объекта генерации является природный газ, также к сетям газораспределения (магистральному газопроводу).</w:t>
      </w:r>
    </w:p>
    <w:p w14:paraId="3AA1B0F4" w14:textId="77777777" w:rsidR="00907CC4" w:rsidRPr="00210891" w:rsidRDefault="00907CC4" w:rsidP="00907CC4">
      <w:pPr>
        <w:autoSpaceDE w:val="0"/>
        <w:autoSpaceDN w:val="0"/>
        <w:adjustRightInd w:val="0"/>
        <w:jc w:val="both"/>
        <w:rPr>
          <w:rFonts w:ascii="Garamond" w:hAnsi="Garamond"/>
          <w:sz w:val="20"/>
          <w:szCs w:val="20"/>
        </w:rPr>
      </w:pPr>
      <w:r w:rsidRPr="00210891">
        <w:rPr>
          <w:rFonts w:ascii="Garamond" w:hAnsi="Garamond"/>
          <w:sz w:val="20"/>
          <w:szCs w:val="20"/>
          <w:vertAlign w:val="superscript"/>
        </w:rPr>
        <w:t>4</w:t>
      </w:r>
      <w:r w:rsidRPr="00210891">
        <w:rPr>
          <w:rFonts w:ascii="Garamond" w:hAnsi="Garamond"/>
          <w:sz w:val="20"/>
          <w:szCs w:val="20"/>
        </w:rPr>
        <w:t xml:space="preserve"> Не превышающие предельного значения соответствующих затрат, определенного в соответствии с решением Правительства Российской Федерации.</w:t>
      </w:r>
    </w:p>
    <w:p w14:paraId="680E5AC7" w14:textId="77777777" w:rsidR="00907CC4" w:rsidRPr="00210891" w:rsidRDefault="00907CC4" w:rsidP="00907CC4">
      <w:pPr>
        <w:autoSpaceDE w:val="0"/>
        <w:autoSpaceDN w:val="0"/>
        <w:adjustRightInd w:val="0"/>
        <w:jc w:val="both"/>
        <w:rPr>
          <w:rFonts w:ascii="Garamond" w:hAnsi="Garamond"/>
          <w:sz w:val="20"/>
          <w:szCs w:val="20"/>
        </w:rPr>
      </w:pPr>
      <w:r w:rsidRPr="00210891">
        <w:rPr>
          <w:rFonts w:ascii="Garamond" w:hAnsi="Garamond"/>
          <w:sz w:val="20"/>
          <w:szCs w:val="20"/>
          <w:vertAlign w:val="superscript"/>
        </w:rPr>
        <w:t>5</w:t>
      </w:r>
      <w:r w:rsidRPr="00210891">
        <w:rPr>
          <w:rFonts w:ascii="Garamond" w:hAnsi="Garamond"/>
          <w:sz w:val="20"/>
          <w:szCs w:val="20"/>
        </w:rPr>
        <w:t xml:space="preserve"> Соответствует объему мощности, предлагаемому участником отбора к продаже.</w:t>
      </w:r>
    </w:p>
    <w:p w14:paraId="09BD71D7" w14:textId="77777777" w:rsidR="00907CC4" w:rsidRPr="00210891" w:rsidRDefault="00907CC4" w:rsidP="00907CC4">
      <w:pPr>
        <w:autoSpaceDE w:val="0"/>
        <w:autoSpaceDN w:val="0"/>
        <w:adjustRightInd w:val="0"/>
        <w:jc w:val="both"/>
        <w:rPr>
          <w:rFonts w:ascii="Garamond" w:hAnsi="Garamond"/>
          <w:sz w:val="20"/>
          <w:szCs w:val="20"/>
        </w:rPr>
      </w:pPr>
      <w:r w:rsidRPr="00210891">
        <w:rPr>
          <w:rFonts w:ascii="Garamond" w:hAnsi="Garamond"/>
          <w:sz w:val="20"/>
          <w:szCs w:val="20"/>
          <w:vertAlign w:val="superscript"/>
        </w:rPr>
        <w:t>6</w:t>
      </w:r>
      <w:r w:rsidRPr="00210891">
        <w:rPr>
          <w:rFonts w:ascii="Garamond" w:hAnsi="Garamond"/>
          <w:sz w:val="20"/>
          <w:szCs w:val="20"/>
        </w:rPr>
        <w:t xml:space="preserve"> Не может быть позднее даты, указанной в решении Правительства Российской Федерации.</w:t>
      </w:r>
    </w:p>
    <w:p w14:paraId="43C50E03" w14:textId="77777777" w:rsidR="00907CC4" w:rsidRDefault="00907CC4" w:rsidP="00907CC4">
      <w:pPr>
        <w:tabs>
          <w:tab w:val="left" w:pos="8505"/>
        </w:tabs>
        <w:jc w:val="both"/>
        <w:rPr>
          <w:rFonts w:ascii="Garamond" w:hAnsi="Garamond"/>
        </w:rPr>
      </w:pPr>
    </w:p>
    <w:p w14:paraId="79B758CF" w14:textId="77777777" w:rsidR="00907CC4" w:rsidRPr="00764B4C" w:rsidRDefault="00907CC4" w:rsidP="00907CC4">
      <w:pPr>
        <w:tabs>
          <w:tab w:val="left" w:pos="8505"/>
        </w:tabs>
        <w:jc w:val="both"/>
        <w:rPr>
          <w:rFonts w:ascii="Garamond" w:hAnsi="Garamond"/>
          <w:sz w:val="20"/>
          <w:szCs w:val="20"/>
        </w:rPr>
      </w:pPr>
      <w:r w:rsidRPr="001D1696">
        <w:rPr>
          <w:rFonts w:ascii="Garamond" w:hAnsi="Garamond"/>
          <w:sz w:val="20"/>
          <w:szCs w:val="20"/>
        </w:rPr>
        <w:t xml:space="preserve">* В случае указания на </w:t>
      </w:r>
      <w:r w:rsidRPr="00764B4C">
        <w:rPr>
          <w:rFonts w:ascii="Garamond" w:hAnsi="Garamond"/>
          <w:sz w:val="20"/>
          <w:szCs w:val="20"/>
        </w:rPr>
        <w:t xml:space="preserve">использование временно замещающих генерирующих объектов для условной ГТП, зарегистрированной в отношении таких объектов, отдельно заполняется форма 2. </w:t>
      </w:r>
    </w:p>
    <w:p w14:paraId="09D70798" w14:textId="77777777" w:rsidR="00907CC4" w:rsidRPr="00764B4C" w:rsidRDefault="00907CC4" w:rsidP="00907CC4">
      <w:pPr>
        <w:tabs>
          <w:tab w:val="left" w:pos="8505"/>
        </w:tabs>
        <w:jc w:val="both"/>
        <w:rPr>
          <w:rFonts w:ascii="Garamond" w:hAnsi="Garamond"/>
          <w:sz w:val="20"/>
          <w:szCs w:val="20"/>
        </w:rPr>
      </w:pPr>
    </w:p>
    <w:p w14:paraId="194B1894" w14:textId="77777777" w:rsidR="00907CC4" w:rsidRPr="001D1696" w:rsidRDefault="00907CC4" w:rsidP="00907CC4">
      <w:pPr>
        <w:tabs>
          <w:tab w:val="left" w:pos="8505"/>
        </w:tabs>
        <w:jc w:val="both"/>
        <w:rPr>
          <w:rFonts w:ascii="Garamond" w:hAnsi="Garamond"/>
          <w:sz w:val="20"/>
          <w:szCs w:val="20"/>
        </w:rPr>
      </w:pPr>
      <w:r w:rsidRPr="00764B4C">
        <w:rPr>
          <w:rFonts w:ascii="Garamond" w:hAnsi="Garamond"/>
          <w:sz w:val="20"/>
          <w:szCs w:val="20"/>
        </w:rPr>
        <w:t>** Указывается для условных ГТП, соответствующих энергоблокам новой электростанции, в случае установления значения «Да» в</w:t>
      </w:r>
      <w:r w:rsidRPr="00764B4C">
        <w:rPr>
          <w:sz w:val="20"/>
          <w:szCs w:val="20"/>
        </w:rPr>
        <w:t xml:space="preserve"> </w:t>
      </w:r>
      <w:r w:rsidRPr="00764B4C">
        <w:rPr>
          <w:rFonts w:ascii="Garamond" w:hAnsi="Garamond"/>
          <w:sz w:val="20"/>
          <w:szCs w:val="20"/>
        </w:rPr>
        <w:t>признаке указания нескольких вариантов значений капитальных затрат</w:t>
      </w:r>
      <w:r w:rsidRPr="00764B4C">
        <w:rPr>
          <w:rFonts w:ascii="Garamond" w:hAnsi="Garamond"/>
          <w:bCs/>
          <w:iCs/>
          <w:sz w:val="20"/>
          <w:szCs w:val="20"/>
        </w:rPr>
        <w:t>.</w:t>
      </w:r>
      <w:r w:rsidRPr="00764B4C">
        <w:rPr>
          <w:rFonts w:ascii="Garamond" w:hAnsi="Garamond"/>
          <w:b/>
          <w:bCs/>
          <w:iCs/>
          <w:sz w:val="20"/>
          <w:szCs w:val="20"/>
        </w:rPr>
        <w:t xml:space="preserve"> </w:t>
      </w:r>
      <w:r w:rsidRPr="00764B4C">
        <w:rPr>
          <w:rFonts w:ascii="Garamond" w:hAnsi="Garamond"/>
          <w:bCs/>
          <w:iCs/>
          <w:sz w:val="20"/>
          <w:szCs w:val="20"/>
        </w:rPr>
        <w:t>При этом величина</w:t>
      </w:r>
      <w:r w:rsidRPr="00764B4C">
        <w:rPr>
          <w:rFonts w:ascii="Garamond" w:hAnsi="Garamond"/>
          <w:sz w:val="20"/>
          <w:szCs w:val="20"/>
        </w:rPr>
        <w:t xml:space="preserve"> капитальных затрат, указанная в ценовых заявках каждой условной ГТП одной электростанции для одного и того же варианта состава генерирующих объектов (энергоблоков) в составе электростанции, должна быть одинаковой</w:t>
      </w:r>
      <w:r w:rsidRPr="00764B4C">
        <w:rPr>
          <w:rFonts w:ascii="Garamond" w:hAnsi="Garamond"/>
          <w:b/>
          <w:bCs/>
          <w:iCs/>
          <w:sz w:val="20"/>
          <w:szCs w:val="20"/>
        </w:rPr>
        <w:t>.</w:t>
      </w:r>
    </w:p>
    <w:p w14:paraId="70FAAEBE" w14:textId="77777777" w:rsidR="00907CC4" w:rsidRPr="00F61C2A" w:rsidRDefault="00907CC4" w:rsidP="00907CC4">
      <w:pPr>
        <w:tabs>
          <w:tab w:val="left" w:pos="8505"/>
        </w:tabs>
        <w:jc w:val="both"/>
        <w:rPr>
          <w:rFonts w:ascii="Garamond" w:hAnsi="Garamond"/>
          <w:i/>
        </w:rPr>
      </w:pPr>
    </w:p>
    <w:p w14:paraId="5C0EAC14" w14:textId="77777777" w:rsidR="00907CC4" w:rsidRDefault="00907CC4" w:rsidP="00907CC4">
      <w:pPr>
        <w:rPr>
          <w:rFonts w:ascii="Garamond" w:hAnsi="Garamond"/>
          <w:b/>
          <w:bCs/>
          <w:iCs/>
        </w:rPr>
      </w:pPr>
      <w:r>
        <w:rPr>
          <w:rFonts w:ascii="Garamond" w:hAnsi="Garamond"/>
          <w:b/>
          <w:bCs/>
          <w:iCs/>
        </w:rPr>
        <w:br w:type="page"/>
      </w:r>
    </w:p>
    <w:p w14:paraId="39EC5B40" w14:textId="77777777" w:rsidR="00907CC4" w:rsidRPr="001F452F" w:rsidRDefault="00907CC4" w:rsidP="00907CC4">
      <w:pPr>
        <w:tabs>
          <w:tab w:val="left" w:pos="8505"/>
        </w:tabs>
        <w:rPr>
          <w:rFonts w:ascii="Garamond" w:hAnsi="Garamond"/>
          <w:b/>
        </w:rPr>
      </w:pPr>
      <w:r w:rsidRPr="002731CF">
        <w:rPr>
          <w:rFonts w:ascii="Garamond" w:hAnsi="Garamond"/>
          <w:b/>
        </w:rPr>
        <w:lastRenderedPageBreak/>
        <w:t>Предлагаемая редакция</w:t>
      </w:r>
    </w:p>
    <w:p w14:paraId="3B7573E0" w14:textId="77777777" w:rsidR="00907CC4" w:rsidRPr="002731CF" w:rsidRDefault="00907CC4" w:rsidP="00907CC4">
      <w:pPr>
        <w:tabs>
          <w:tab w:val="left" w:pos="8505"/>
        </w:tabs>
        <w:jc w:val="right"/>
        <w:rPr>
          <w:rFonts w:ascii="Garamond" w:hAnsi="Garamond"/>
          <w:i/>
          <w:sz w:val="22"/>
          <w:szCs w:val="22"/>
        </w:rPr>
      </w:pPr>
      <w:r w:rsidRPr="002731CF">
        <w:rPr>
          <w:rFonts w:ascii="Garamond" w:hAnsi="Garamond"/>
          <w:b/>
          <w:bCs/>
          <w:sz w:val="22"/>
          <w:szCs w:val="22"/>
        </w:rPr>
        <w:t>Приложение 2</w:t>
      </w:r>
    </w:p>
    <w:p w14:paraId="23EB391C" w14:textId="77777777" w:rsidR="00907CC4" w:rsidRPr="002731CF" w:rsidRDefault="00907CC4" w:rsidP="00907CC4">
      <w:pPr>
        <w:tabs>
          <w:tab w:val="left" w:pos="8505"/>
        </w:tabs>
        <w:jc w:val="center"/>
        <w:rPr>
          <w:rFonts w:ascii="Garamond" w:hAnsi="Garamond"/>
          <w:b/>
          <w:sz w:val="22"/>
          <w:szCs w:val="22"/>
        </w:rPr>
      </w:pPr>
    </w:p>
    <w:p w14:paraId="11FAADC2" w14:textId="77777777" w:rsidR="00907CC4" w:rsidRPr="002731CF" w:rsidRDefault="00907CC4" w:rsidP="00907CC4">
      <w:pPr>
        <w:tabs>
          <w:tab w:val="left" w:pos="8505"/>
        </w:tabs>
        <w:jc w:val="center"/>
        <w:rPr>
          <w:rFonts w:ascii="Garamond" w:hAnsi="Garamond"/>
          <w:b/>
          <w:sz w:val="22"/>
          <w:szCs w:val="22"/>
        </w:rPr>
      </w:pPr>
      <w:r w:rsidRPr="002731CF">
        <w:rPr>
          <w:rFonts w:ascii="Garamond" w:hAnsi="Garamond"/>
          <w:b/>
          <w:sz w:val="22"/>
          <w:szCs w:val="22"/>
        </w:rPr>
        <w:t>Форма 1</w:t>
      </w:r>
    </w:p>
    <w:p w14:paraId="58E8A2FF" w14:textId="77777777" w:rsidR="00907CC4" w:rsidRPr="002731CF" w:rsidRDefault="00907CC4" w:rsidP="00907CC4">
      <w:pPr>
        <w:tabs>
          <w:tab w:val="left" w:pos="8505"/>
        </w:tabs>
        <w:jc w:val="center"/>
        <w:rPr>
          <w:rFonts w:ascii="Garamond" w:hAnsi="Garamond"/>
          <w:b/>
          <w:sz w:val="22"/>
          <w:szCs w:val="22"/>
        </w:rPr>
      </w:pPr>
    </w:p>
    <w:p w14:paraId="6FC20154" w14:textId="77777777" w:rsidR="00907CC4" w:rsidRPr="002731CF" w:rsidRDefault="00907CC4" w:rsidP="00907CC4">
      <w:pPr>
        <w:tabs>
          <w:tab w:val="left" w:pos="8505"/>
        </w:tabs>
        <w:jc w:val="center"/>
        <w:rPr>
          <w:rFonts w:ascii="Garamond" w:hAnsi="Garamond"/>
          <w:b/>
          <w:sz w:val="22"/>
          <w:szCs w:val="22"/>
        </w:rPr>
      </w:pPr>
      <w:r w:rsidRPr="002731CF">
        <w:rPr>
          <w:rFonts w:ascii="Garamond" w:hAnsi="Garamond"/>
          <w:b/>
          <w:sz w:val="22"/>
          <w:szCs w:val="22"/>
        </w:rPr>
        <w:t>Форма ценовой заявки на продажу мощности нового генерирующего оборудования, подлежащего строительству</w:t>
      </w:r>
    </w:p>
    <w:p w14:paraId="00B9D48D" w14:textId="77777777" w:rsidR="00907CC4" w:rsidRPr="002731CF" w:rsidRDefault="00907CC4" w:rsidP="00907CC4">
      <w:pPr>
        <w:tabs>
          <w:tab w:val="left" w:pos="8505"/>
        </w:tabs>
        <w:jc w:val="center"/>
        <w:rPr>
          <w:rFonts w:ascii="Garamond" w:hAnsi="Garamond"/>
          <w:sz w:val="22"/>
          <w:szCs w:val="22"/>
        </w:rPr>
      </w:pPr>
    </w:p>
    <w:tbl>
      <w:tblPr>
        <w:tblW w:w="0" w:type="auto"/>
        <w:tblCellSpacing w:w="0" w:type="dxa"/>
        <w:tblCellMar>
          <w:left w:w="0" w:type="dxa"/>
          <w:right w:w="0" w:type="dxa"/>
        </w:tblCellMar>
        <w:tblLook w:val="0000" w:firstRow="0" w:lastRow="0" w:firstColumn="0" w:lastColumn="0" w:noHBand="0" w:noVBand="0"/>
      </w:tblPr>
      <w:tblGrid>
        <w:gridCol w:w="3165"/>
        <w:gridCol w:w="6"/>
        <w:gridCol w:w="20"/>
      </w:tblGrid>
      <w:tr w:rsidR="00907CC4" w:rsidRPr="002731CF" w14:paraId="2E6067AC" w14:textId="77777777" w:rsidTr="00916DA2">
        <w:trPr>
          <w:tblCellSpacing w:w="0" w:type="dxa"/>
        </w:trPr>
        <w:tc>
          <w:tcPr>
            <w:tcW w:w="0" w:type="auto"/>
            <w:tcBorders>
              <w:top w:val="nil"/>
              <w:left w:val="nil"/>
              <w:bottom w:val="nil"/>
              <w:right w:val="nil"/>
            </w:tcBorders>
            <w:vAlign w:val="center"/>
          </w:tcPr>
          <w:p w14:paraId="741BE163" w14:textId="77777777" w:rsidR="00907CC4" w:rsidRPr="002731CF" w:rsidRDefault="00907CC4" w:rsidP="00916DA2">
            <w:pPr>
              <w:tabs>
                <w:tab w:val="left" w:pos="8505"/>
              </w:tabs>
              <w:rPr>
                <w:rFonts w:ascii="Garamond" w:hAnsi="Garamond"/>
                <w:sz w:val="22"/>
                <w:szCs w:val="22"/>
              </w:rPr>
            </w:pPr>
          </w:p>
          <w:p w14:paraId="6CA28DB2" w14:textId="77777777" w:rsidR="00907CC4" w:rsidRPr="002731CF" w:rsidRDefault="00907CC4" w:rsidP="00916DA2">
            <w:pPr>
              <w:tabs>
                <w:tab w:val="left" w:pos="8505"/>
              </w:tabs>
              <w:rPr>
                <w:rFonts w:ascii="Garamond" w:hAnsi="Garamond"/>
                <w:sz w:val="22"/>
                <w:szCs w:val="22"/>
              </w:rPr>
            </w:pPr>
            <w:r w:rsidRPr="002731CF">
              <w:rPr>
                <w:rFonts w:ascii="Garamond" w:hAnsi="Garamond"/>
                <w:sz w:val="22"/>
                <w:szCs w:val="22"/>
              </w:rPr>
              <w:t xml:space="preserve">ИНН организации: </w:t>
            </w:r>
          </w:p>
        </w:tc>
        <w:tc>
          <w:tcPr>
            <w:tcW w:w="0" w:type="auto"/>
            <w:tcBorders>
              <w:top w:val="nil"/>
              <w:left w:val="nil"/>
              <w:bottom w:val="nil"/>
              <w:right w:val="nil"/>
            </w:tcBorders>
            <w:vAlign w:val="center"/>
          </w:tcPr>
          <w:p w14:paraId="3322DF46" w14:textId="77777777" w:rsidR="00907CC4" w:rsidRPr="002731CF" w:rsidRDefault="00907CC4" w:rsidP="00916DA2">
            <w:pPr>
              <w:tabs>
                <w:tab w:val="left" w:pos="8505"/>
              </w:tabs>
              <w:rPr>
                <w:rFonts w:ascii="Garamond" w:hAnsi="Garamond"/>
                <w:sz w:val="22"/>
                <w:szCs w:val="22"/>
              </w:rPr>
            </w:pPr>
          </w:p>
        </w:tc>
        <w:tc>
          <w:tcPr>
            <w:tcW w:w="20" w:type="dxa"/>
            <w:tcBorders>
              <w:top w:val="nil"/>
              <w:left w:val="nil"/>
              <w:bottom w:val="nil"/>
              <w:right w:val="nil"/>
            </w:tcBorders>
            <w:vAlign w:val="center"/>
          </w:tcPr>
          <w:p w14:paraId="5BDC52C6" w14:textId="77777777" w:rsidR="00907CC4" w:rsidRPr="002731CF" w:rsidRDefault="00907CC4" w:rsidP="00916DA2">
            <w:pPr>
              <w:tabs>
                <w:tab w:val="left" w:pos="8505"/>
              </w:tabs>
              <w:rPr>
                <w:rFonts w:ascii="Garamond" w:hAnsi="Garamond"/>
                <w:sz w:val="22"/>
                <w:szCs w:val="22"/>
              </w:rPr>
            </w:pPr>
          </w:p>
        </w:tc>
      </w:tr>
      <w:tr w:rsidR="00907CC4" w:rsidRPr="002731CF" w14:paraId="529A103D" w14:textId="77777777" w:rsidTr="00916DA2">
        <w:trPr>
          <w:tblCellSpacing w:w="0" w:type="dxa"/>
        </w:trPr>
        <w:tc>
          <w:tcPr>
            <w:tcW w:w="0" w:type="auto"/>
            <w:tcBorders>
              <w:top w:val="nil"/>
              <w:left w:val="nil"/>
              <w:bottom w:val="nil"/>
              <w:right w:val="nil"/>
            </w:tcBorders>
            <w:vAlign w:val="center"/>
          </w:tcPr>
          <w:p w14:paraId="437600FC" w14:textId="77777777" w:rsidR="00907CC4" w:rsidRPr="002731CF" w:rsidRDefault="00907CC4" w:rsidP="00916DA2">
            <w:pPr>
              <w:tabs>
                <w:tab w:val="left" w:pos="8505"/>
              </w:tabs>
              <w:rPr>
                <w:rFonts w:ascii="Garamond" w:hAnsi="Garamond"/>
                <w:sz w:val="22"/>
                <w:szCs w:val="22"/>
              </w:rPr>
            </w:pPr>
            <w:r w:rsidRPr="002731CF">
              <w:rPr>
                <w:rFonts w:ascii="Garamond" w:hAnsi="Garamond"/>
                <w:sz w:val="22"/>
                <w:szCs w:val="22"/>
              </w:rPr>
              <w:t xml:space="preserve">Название организации: </w:t>
            </w:r>
          </w:p>
        </w:tc>
        <w:tc>
          <w:tcPr>
            <w:tcW w:w="0" w:type="auto"/>
            <w:tcBorders>
              <w:top w:val="nil"/>
              <w:left w:val="nil"/>
              <w:bottom w:val="nil"/>
              <w:right w:val="nil"/>
            </w:tcBorders>
            <w:vAlign w:val="center"/>
          </w:tcPr>
          <w:p w14:paraId="211092AC" w14:textId="77777777" w:rsidR="00907CC4" w:rsidRPr="002731CF" w:rsidRDefault="00907CC4" w:rsidP="00916DA2">
            <w:pPr>
              <w:tabs>
                <w:tab w:val="left" w:pos="8505"/>
              </w:tabs>
              <w:rPr>
                <w:rFonts w:ascii="Garamond" w:hAnsi="Garamond"/>
                <w:sz w:val="22"/>
                <w:szCs w:val="22"/>
              </w:rPr>
            </w:pPr>
          </w:p>
        </w:tc>
        <w:tc>
          <w:tcPr>
            <w:tcW w:w="20" w:type="dxa"/>
            <w:tcBorders>
              <w:top w:val="nil"/>
              <w:left w:val="nil"/>
              <w:bottom w:val="nil"/>
              <w:right w:val="nil"/>
            </w:tcBorders>
            <w:vAlign w:val="center"/>
          </w:tcPr>
          <w:p w14:paraId="13D7A322" w14:textId="77777777" w:rsidR="00907CC4" w:rsidRPr="002731CF" w:rsidRDefault="00907CC4" w:rsidP="00916DA2">
            <w:pPr>
              <w:tabs>
                <w:tab w:val="left" w:pos="8505"/>
              </w:tabs>
              <w:rPr>
                <w:rFonts w:ascii="Garamond" w:hAnsi="Garamond"/>
                <w:sz w:val="22"/>
                <w:szCs w:val="22"/>
              </w:rPr>
            </w:pPr>
          </w:p>
        </w:tc>
      </w:tr>
      <w:tr w:rsidR="00907CC4" w:rsidRPr="002731CF" w14:paraId="4E2A80D3" w14:textId="77777777" w:rsidTr="00916DA2">
        <w:trPr>
          <w:tblCellSpacing w:w="0" w:type="dxa"/>
        </w:trPr>
        <w:tc>
          <w:tcPr>
            <w:tcW w:w="0" w:type="auto"/>
            <w:tcBorders>
              <w:top w:val="nil"/>
              <w:left w:val="nil"/>
              <w:bottom w:val="nil"/>
              <w:right w:val="nil"/>
            </w:tcBorders>
            <w:vAlign w:val="center"/>
          </w:tcPr>
          <w:p w14:paraId="7B6DD989" w14:textId="77777777" w:rsidR="00907CC4" w:rsidRPr="002731CF" w:rsidRDefault="00907CC4" w:rsidP="00916DA2">
            <w:pPr>
              <w:tabs>
                <w:tab w:val="left" w:pos="8505"/>
              </w:tabs>
              <w:rPr>
                <w:rFonts w:ascii="Garamond" w:hAnsi="Garamond"/>
                <w:sz w:val="22"/>
                <w:szCs w:val="22"/>
              </w:rPr>
            </w:pPr>
            <w:r w:rsidRPr="002731CF">
              <w:rPr>
                <w:rFonts w:ascii="Garamond" w:hAnsi="Garamond"/>
                <w:sz w:val="22"/>
                <w:szCs w:val="22"/>
              </w:rPr>
              <w:t xml:space="preserve">Код генерирующего объекта: </w:t>
            </w:r>
          </w:p>
        </w:tc>
        <w:tc>
          <w:tcPr>
            <w:tcW w:w="0" w:type="auto"/>
            <w:tcBorders>
              <w:top w:val="nil"/>
              <w:left w:val="nil"/>
              <w:bottom w:val="nil"/>
              <w:right w:val="nil"/>
            </w:tcBorders>
            <w:vAlign w:val="center"/>
          </w:tcPr>
          <w:p w14:paraId="403F53C2" w14:textId="77777777" w:rsidR="00907CC4" w:rsidRPr="002731CF" w:rsidRDefault="00907CC4" w:rsidP="00916DA2">
            <w:pPr>
              <w:tabs>
                <w:tab w:val="left" w:pos="8505"/>
              </w:tabs>
              <w:rPr>
                <w:rFonts w:ascii="Garamond" w:hAnsi="Garamond"/>
                <w:sz w:val="22"/>
                <w:szCs w:val="22"/>
              </w:rPr>
            </w:pPr>
          </w:p>
        </w:tc>
        <w:tc>
          <w:tcPr>
            <w:tcW w:w="20" w:type="dxa"/>
            <w:tcBorders>
              <w:top w:val="nil"/>
              <w:left w:val="nil"/>
              <w:bottom w:val="nil"/>
              <w:right w:val="nil"/>
            </w:tcBorders>
            <w:vAlign w:val="center"/>
          </w:tcPr>
          <w:p w14:paraId="587CFE09" w14:textId="77777777" w:rsidR="00907CC4" w:rsidRPr="002731CF" w:rsidRDefault="00907CC4" w:rsidP="00916DA2">
            <w:pPr>
              <w:tabs>
                <w:tab w:val="left" w:pos="8505"/>
              </w:tabs>
              <w:rPr>
                <w:rFonts w:ascii="Garamond" w:hAnsi="Garamond"/>
                <w:sz w:val="22"/>
                <w:szCs w:val="22"/>
              </w:rPr>
            </w:pPr>
          </w:p>
        </w:tc>
      </w:tr>
      <w:tr w:rsidR="00907CC4" w:rsidRPr="002731CF" w14:paraId="79CB8F4A" w14:textId="77777777" w:rsidTr="00916DA2">
        <w:trPr>
          <w:tblCellSpacing w:w="0" w:type="dxa"/>
        </w:trPr>
        <w:tc>
          <w:tcPr>
            <w:tcW w:w="0" w:type="auto"/>
            <w:tcBorders>
              <w:top w:val="nil"/>
              <w:left w:val="nil"/>
              <w:bottom w:val="nil"/>
              <w:right w:val="nil"/>
            </w:tcBorders>
            <w:vAlign w:val="center"/>
          </w:tcPr>
          <w:p w14:paraId="4F9D0B86" w14:textId="77777777" w:rsidR="00907CC4" w:rsidRPr="002731CF" w:rsidRDefault="00907CC4" w:rsidP="00916DA2">
            <w:pPr>
              <w:tabs>
                <w:tab w:val="left" w:pos="8505"/>
              </w:tabs>
              <w:rPr>
                <w:rFonts w:ascii="Garamond" w:hAnsi="Garamond"/>
                <w:sz w:val="22"/>
                <w:szCs w:val="22"/>
              </w:rPr>
            </w:pPr>
            <w:r w:rsidRPr="002731CF">
              <w:rPr>
                <w:rFonts w:ascii="Garamond" w:hAnsi="Garamond"/>
                <w:sz w:val="22"/>
                <w:szCs w:val="22"/>
              </w:rPr>
              <w:t>Название генерирующего объекта:</w:t>
            </w:r>
          </w:p>
          <w:p w14:paraId="56CFEA98" w14:textId="77777777" w:rsidR="00907CC4" w:rsidRPr="002731CF" w:rsidRDefault="00907CC4" w:rsidP="00916DA2">
            <w:pPr>
              <w:tabs>
                <w:tab w:val="left" w:pos="8505"/>
              </w:tabs>
              <w:rPr>
                <w:rFonts w:ascii="Garamond" w:hAnsi="Garamond"/>
                <w:sz w:val="22"/>
                <w:szCs w:val="22"/>
              </w:rPr>
            </w:pPr>
            <w:r w:rsidRPr="002731CF">
              <w:rPr>
                <w:rFonts w:ascii="Garamond" w:hAnsi="Garamond"/>
                <w:sz w:val="22"/>
                <w:szCs w:val="22"/>
              </w:rPr>
              <w:t>Порядковый номер заявки:</w:t>
            </w:r>
          </w:p>
        </w:tc>
        <w:tc>
          <w:tcPr>
            <w:tcW w:w="0" w:type="auto"/>
            <w:tcBorders>
              <w:top w:val="nil"/>
              <w:left w:val="nil"/>
              <w:bottom w:val="nil"/>
              <w:right w:val="nil"/>
            </w:tcBorders>
            <w:vAlign w:val="center"/>
          </w:tcPr>
          <w:p w14:paraId="0167BE09" w14:textId="77777777" w:rsidR="00907CC4" w:rsidRPr="002731CF" w:rsidRDefault="00907CC4" w:rsidP="00916DA2">
            <w:pPr>
              <w:tabs>
                <w:tab w:val="left" w:pos="8505"/>
              </w:tabs>
              <w:rPr>
                <w:rFonts w:ascii="Garamond" w:hAnsi="Garamond"/>
                <w:sz w:val="22"/>
                <w:szCs w:val="22"/>
              </w:rPr>
            </w:pPr>
          </w:p>
        </w:tc>
        <w:tc>
          <w:tcPr>
            <w:tcW w:w="20" w:type="dxa"/>
            <w:tcBorders>
              <w:top w:val="nil"/>
              <w:left w:val="nil"/>
              <w:bottom w:val="nil"/>
              <w:right w:val="nil"/>
            </w:tcBorders>
            <w:vAlign w:val="center"/>
          </w:tcPr>
          <w:p w14:paraId="03F21991" w14:textId="77777777" w:rsidR="00907CC4" w:rsidRPr="002731CF" w:rsidRDefault="00907CC4" w:rsidP="00916DA2">
            <w:pPr>
              <w:tabs>
                <w:tab w:val="left" w:pos="8505"/>
              </w:tabs>
              <w:rPr>
                <w:rFonts w:ascii="Garamond" w:hAnsi="Garamond"/>
                <w:sz w:val="22"/>
                <w:szCs w:val="22"/>
              </w:rPr>
            </w:pPr>
          </w:p>
        </w:tc>
      </w:tr>
      <w:tr w:rsidR="00907CC4" w:rsidRPr="002731CF" w14:paraId="37EAAF85" w14:textId="77777777" w:rsidTr="00916DA2">
        <w:trPr>
          <w:tblCellSpacing w:w="0" w:type="dxa"/>
        </w:trPr>
        <w:tc>
          <w:tcPr>
            <w:tcW w:w="0" w:type="auto"/>
            <w:tcBorders>
              <w:top w:val="nil"/>
              <w:left w:val="nil"/>
              <w:bottom w:val="nil"/>
              <w:right w:val="nil"/>
            </w:tcBorders>
            <w:vAlign w:val="center"/>
          </w:tcPr>
          <w:p w14:paraId="1144F764" w14:textId="77777777" w:rsidR="00907CC4" w:rsidRPr="002731CF" w:rsidRDefault="00907CC4" w:rsidP="00916DA2">
            <w:pPr>
              <w:tabs>
                <w:tab w:val="left" w:pos="8505"/>
              </w:tabs>
              <w:rPr>
                <w:rFonts w:ascii="Garamond" w:hAnsi="Garamond"/>
                <w:sz w:val="22"/>
                <w:szCs w:val="22"/>
              </w:rPr>
            </w:pPr>
          </w:p>
        </w:tc>
        <w:tc>
          <w:tcPr>
            <w:tcW w:w="0" w:type="auto"/>
            <w:tcBorders>
              <w:top w:val="nil"/>
              <w:left w:val="nil"/>
              <w:bottom w:val="nil"/>
              <w:right w:val="nil"/>
            </w:tcBorders>
            <w:vAlign w:val="center"/>
          </w:tcPr>
          <w:p w14:paraId="1DD361F7" w14:textId="77777777" w:rsidR="00907CC4" w:rsidRPr="002731CF" w:rsidRDefault="00907CC4" w:rsidP="00916DA2">
            <w:pPr>
              <w:tabs>
                <w:tab w:val="left" w:pos="8505"/>
              </w:tabs>
              <w:rPr>
                <w:rFonts w:ascii="Garamond" w:hAnsi="Garamond"/>
                <w:sz w:val="22"/>
                <w:szCs w:val="22"/>
              </w:rPr>
            </w:pPr>
          </w:p>
        </w:tc>
        <w:tc>
          <w:tcPr>
            <w:tcW w:w="20" w:type="dxa"/>
            <w:tcBorders>
              <w:top w:val="nil"/>
              <w:left w:val="nil"/>
              <w:bottom w:val="nil"/>
              <w:right w:val="nil"/>
            </w:tcBorders>
            <w:vAlign w:val="center"/>
          </w:tcPr>
          <w:p w14:paraId="516201C4" w14:textId="77777777" w:rsidR="00907CC4" w:rsidRPr="002731CF" w:rsidRDefault="00907CC4" w:rsidP="00916DA2">
            <w:pPr>
              <w:tabs>
                <w:tab w:val="left" w:pos="8505"/>
              </w:tabs>
              <w:rPr>
                <w:rFonts w:ascii="Garamond" w:hAnsi="Garamond"/>
                <w:sz w:val="22"/>
                <w:szCs w:val="22"/>
              </w:rPr>
            </w:pPr>
          </w:p>
        </w:tc>
      </w:tr>
    </w:tbl>
    <w:p w14:paraId="415C49B3" w14:textId="77777777" w:rsidR="00907CC4" w:rsidRPr="002731CF" w:rsidRDefault="00907CC4" w:rsidP="00907CC4">
      <w:pPr>
        <w:tabs>
          <w:tab w:val="left" w:pos="8505"/>
        </w:tabs>
        <w:rPr>
          <w:rFonts w:ascii="Garamond" w:hAnsi="Garamond"/>
          <w:b/>
          <w:bCs/>
          <w:sz w:val="22"/>
          <w:szCs w:val="22"/>
        </w:rPr>
      </w:pPr>
      <w:r w:rsidRPr="002731CF">
        <w:rPr>
          <w:rFonts w:ascii="Garamond" w:hAnsi="Garamond"/>
          <w:b/>
          <w:bCs/>
          <w:sz w:val="22"/>
          <w:szCs w:val="22"/>
        </w:rPr>
        <w:t>Данные заявки</w:t>
      </w:r>
    </w:p>
    <w:p w14:paraId="0C841D57" w14:textId="77777777" w:rsidR="00907CC4" w:rsidRPr="002731CF" w:rsidRDefault="00907CC4" w:rsidP="00907CC4">
      <w:pPr>
        <w:tabs>
          <w:tab w:val="left" w:pos="8505"/>
        </w:tabs>
        <w:rPr>
          <w:rFonts w:ascii="Garamond" w:hAnsi="Garamond"/>
          <w:b/>
          <w:bCs/>
          <w:sz w:val="22"/>
          <w:szCs w:val="22"/>
        </w:rPr>
      </w:pPr>
    </w:p>
    <w:tbl>
      <w:tblPr>
        <w:tblW w:w="9898" w:type="dxa"/>
        <w:tblCellSpacing w:w="7"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9"/>
        <w:gridCol w:w="2849"/>
      </w:tblGrid>
      <w:tr w:rsidR="00907CC4" w:rsidRPr="002731CF" w14:paraId="5603CD61" w14:textId="77777777" w:rsidTr="00916DA2">
        <w:trPr>
          <w:trHeight w:val="611"/>
          <w:tblCellSpacing w:w="7" w:type="dxa"/>
        </w:trPr>
        <w:tc>
          <w:tcPr>
            <w:tcW w:w="7028" w:type="dxa"/>
            <w:tcBorders>
              <w:top w:val="single" w:sz="4" w:space="0" w:color="auto"/>
              <w:left w:val="single" w:sz="4" w:space="0" w:color="auto"/>
              <w:bottom w:val="single" w:sz="4" w:space="0" w:color="auto"/>
              <w:right w:val="single" w:sz="4" w:space="0" w:color="auto"/>
            </w:tcBorders>
            <w:vAlign w:val="center"/>
            <w:hideMark/>
          </w:tcPr>
          <w:p w14:paraId="436646C1" w14:textId="77777777" w:rsidR="00907CC4" w:rsidRPr="002731CF" w:rsidRDefault="00907CC4" w:rsidP="00916DA2">
            <w:pPr>
              <w:tabs>
                <w:tab w:val="left" w:pos="8505"/>
              </w:tabs>
              <w:ind w:firstLine="3119"/>
              <w:rPr>
                <w:rFonts w:ascii="Garamond" w:hAnsi="Garamond"/>
                <w:sz w:val="22"/>
                <w:szCs w:val="22"/>
                <w:lang w:eastAsia="ko-KR"/>
              </w:rPr>
            </w:pPr>
            <w:r w:rsidRPr="002731CF">
              <w:rPr>
                <w:rFonts w:ascii="Garamond" w:hAnsi="Garamond"/>
                <w:sz w:val="22"/>
                <w:szCs w:val="22"/>
              </w:rPr>
              <w:t>Параметры</w:t>
            </w:r>
          </w:p>
        </w:tc>
        <w:tc>
          <w:tcPr>
            <w:tcW w:w="2828" w:type="dxa"/>
            <w:tcBorders>
              <w:top w:val="single" w:sz="4" w:space="0" w:color="auto"/>
              <w:left w:val="single" w:sz="4" w:space="0" w:color="auto"/>
              <w:bottom w:val="single" w:sz="4" w:space="0" w:color="auto"/>
              <w:right w:val="single" w:sz="4" w:space="0" w:color="auto"/>
            </w:tcBorders>
            <w:vAlign w:val="center"/>
            <w:hideMark/>
          </w:tcPr>
          <w:p w14:paraId="45B54423" w14:textId="77777777" w:rsidR="00907CC4" w:rsidRPr="002731CF" w:rsidRDefault="00907CC4" w:rsidP="00916DA2">
            <w:pPr>
              <w:tabs>
                <w:tab w:val="left" w:pos="8505"/>
              </w:tabs>
              <w:jc w:val="center"/>
              <w:rPr>
                <w:rFonts w:ascii="Garamond" w:hAnsi="Garamond"/>
                <w:sz w:val="22"/>
                <w:szCs w:val="22"/>
              </w:rPr>
            </w:pPr>
            <w:r w:rsidRPr="002731CF">
              <w:rPr>
                <w:rFonts w:ascii="Garamond" w:hAnsi="Garamond"/>
                <w:sz w:val="22"/>
                <w:szCs w:val="22"/>
              </w:rPr>
              <w:t>Заявка</w:t>
            </w:r>
          </w:p>
        </w:tc>
      </w:tr>
      <w:tr w:rsidR="00907CC4" w:rsidRPr="002731CF" w14:paraId="61609C9A" w14:textId="77777777" w:rsidTr="00916DA2">
        <w:trPr>
          <w:trHeight w:val="347"/>
          <w:tblCellSpacing w:w="7" w:type="dxa"/>
        </w:trPr>
        <w:tc>
          <w:tcPr>
            <w:tcW w:w="7028" w:type="dxa"/>
            <w:tcBorders>
              <w:top w:val="single" w:sz="4" w:space="0" w:color="auto"/>
              <w:left w:val="single" w:sz="4" w:space="0" w:color="auto"/>
              <w:bottom w:val="single" w:sz="4" w:space="0" w:color="auto"/>
              <w:right w:val="single" w:sz="4" w:space="0" w:color="auto"/>
            </w:tcBorders>
            <w:vAlign w:val="center"/>
            <w:hideMark/>
          </w:tcPr>
          <w:p w14:paraId="6AEAD3D5" w14:textId="77777777" w:rsidR="00907CC4" w:rsidRPr="002731CF" w:rsidRDefault="00907CC4" w:rsidP="00916DA2">
            <w:pPr>
              <w:tabs>
                <w:tab w:val="left" w:pos="8505"/>
              </w:tabs>
              <w:rPr>
                <w:rFonts w:ascii="Garamond" w:hAnsi="Garamond"/>
                <w:sz w:val="22"/>
                <w:szCs w:val="22"/>
              </w:rPr>
            </w:pPr>
            <w:r w:rsidRPr="002731CF">
              <w:rPr>
                <w:rFonts w:ascii="Garamond" w:hAnsi="Garamond"/>
                <w:sz w:val="22"/>
                <w:szCs w:val="22"/>
              </w:rPr>
              <w:t>Объем мощности, предлагаемый участником отбора к продаже </w:t>
            </w:r>
            <w:r w:rsidRPr="002731CF">
              <w:rPr>
                <w:rFonts w:ascii="Garamond" w:hAnsi="Garamond"/>
                <w:sz w:val="22"/>
                <w:szCs w:val="22"/>
                <w:vertAlign w:val="superscript"/>
              </w:rPr>
              <w:t>1</w:t>
            </w:r>
            <w:r w:rsidRPr="002731CF">
              <w:rPr>
                <w:rFonts w:ascii="Garamond" w:hAnsi="Garamond"/>
                <w:sz w:val="22"/>
                <w:szCs w:val="22"/>
              </w:rPr>
              <w:t>, МВт</w:t>
            </w:r>
          </w:p>
        </w:tc>
        <w:tc>
          <w:tcPr>
            <w:tcW w:w="2828" w:type="dxa"/>
            <w:tcBorders>
              <w:top w:val="single" w:sz="4" w:space="0" w:color="auto"/>
              <w:left w:val="single" w:sz="4" w:space="0" w:color="auto"/>
              <w:bottom w:val="single" w:sz="4" w:space="0" w:color="auto"/>
              <w:right w:val="single" w:sz="4" w:space="0" w:color="auto"/>
            </w:tcBorders>
            <w:shd w:val="clear" w:color="auto" w:fill="9CC2E5"/>
            <w:vAlign w:val="center"/>
          </w:tcPr>
          <w:p w14:paraId="4DCD8B2A" w14:textId="77777777" w:rsidR="00907CC4" w:rsidRPr="002731CF" w:rsidRDefault="00907CC4" w:rsidP="00916DA2">
            <w:pPr>
              <w:tabs>
                <w:tab w:val="left" w:pos="8505"/>
              </w:tabs>
              <w:ind w:firstLine="3119"/>
              <w:jc w:val="right"/>
              <w:rPr>
                <w:rFonts w:ascii="Garamond" w:hAnsi="Garamond"/>
                <w:sz w:val="22"/>
                <w:szCs w:val="22"/>
              </w:rPr>
            </w:pPr>
          </w:p>
        </w:tc>
      </w:tr>
      <w:tr w:rsidR="00907CC4" w:rsidRPr="002731CF" w14:paraId="600FA3CF" w14:textId="77777777" w:rsidTr="00916DA2">
        <w:trPr>
          <w:trHeight w:val="608"/>
          <w:tblCellSpacing w:w="7" w:type="dxa"/>
        </w:trPr>
        <w:tc>
          <w:tcPr>
            <w:tcW w:w="7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4B1B0" w14:textId="77777777" w:rsidR="00907CC4" w:rsidRPr="002731CF" w:rsidRDefault="00907CC4" w:rsidP="00916DA2">
            <w:pPr>
              <w:tabs>
                <w:tab w:val="left" w:pos="8505"/>
              </w:tabs>
              <w:rPr>
                <w:rFonts w:ascii="Garamond" w:hAnsi="Garamond"/>
                <w:sz w:val="22"/>
                <w:szCs w:val="22"/>
              </w:rPr>
            </w:pPr>
            <w:r w:rsidRPr="002731CF">
              <w:rPr>
                <w:rFonts w:ascii="Garamond" w:hAnsi="Garamond"/>
                <w:sz w:val="22"/>
                <w:szCs w:val="22"/>
              </w:rPr>
              <w:t>Планируемая дата начала поставки мощности с использованием введенного в эксплуатацию нового генерирующего объекта </w:t>
            </w:r>
            <w:r w:rsidRPr="002731CF">
              <w:rPr>
                <w:rFonts w:ascii="Garamond" w:hAnsi="Garamond"/>
                <w:sz w:val="22"/>
                <w:szCs w:val="22"/>
                <w:vertAlign w:val="superscript"/>
              </w:rPr>
              <w:t>2</w:t>
            </w:r>
          </w:p>
        </w:tc>
        <w:tc>
          <w:tcPr>
            <w:tcW w:w="282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C017C6F" w14:textId="77777777" w:rsidR="00907CC4" w:rsidRPr="002731CF" w:rsidRDefault="00907CC4" w:rsidP="00916DA2">
            <w:pPr>
              <w:tabs>
                <w:tab w:val="left" w:pos="8505"/>
              </w:tabs>
              <w:ind w:firstLine="3119"/>
              <w:jc w:val="right"/>
              <w:rPr>
                <w:rFonts w:ascii="Garamond" w:hAnsi="Garamond"/>
                <w:sz w:val="22"/>
                <w:szCs w:val="22"/>
              </w:rPr>
            </w:pPr>
          </w:p>
        </w:tc>
      </w:tr>
      <w:tr w:rsidR="00907CC4" w:rsidRPr="002731CF" w14:paraId="4C794F3E" w14:textId="77777777" w:rsidTr="00916DA2">
        <w:trPr>
          <w:trHeight w:val="594"/>
          <w:tblCellSpacing w:w="7" w:type="dxa"/>
        </w:trPr>
        <w:tc>
          <w:tcPr>
            <w:tcW w:w="7028" w:type="dxa"/>
            <w:tcBorders>
              <w:top w:val="single" w:sz="4" w:space="0" w:color="auto"/>
              <w:left w:val="single" w:sz="4" w:space="0" w:color="auto"/>
              <w:bottom w:val="single" w:sz="4" w:space="0" w:color="auto"/>
              <w:right w:val="single" w:sz="4" w:space="0" w:color="auto"/>
            </w:tcBorders>
            <w:vAlign w:val="center"/>
          </w:tcPr>
          <w:p w14:paraId="530C3535" w14:textId="77777777" w:rsidR="00907CC4" w:rsidRPr="002731CF" w:rsidRDefault="00907CC4" w:rsidP="00916DA2">
            <w:pPr>
              <w:tabs>
                <w:tab w:val="left" w:pos="8505"/>
              </w:tabs>
              <w:rPr>
                <w:rFonts w:ascii="Garamond" w:hAnsi="Garamond"/>
                <w:sz w:val="22"/>
                <w:szCs w:val="22"/>
              </w:rPr>
            </w:pPr>
            <w:r w:rsidRPr="002731CF">
              <w:rPr>
                <w:rFonts w:ascii="Garamond" w:hAnsi="Garamond"/>
                <w:sz w:val="22"/>
                <w:szCs w:val="22"/>
              </w:rPr>
              <w:t>Признак указания нескольких вариантов значений капитальных затрат</w:t>
            </w:r>
          </w:p>
        </w:tc>
        <w:tc>
          <w:tcPr>
            <w:tcW w:w="2828" w:type="dxa"/>
            <w:tcBorders>
              <w:top w:val="single" w:sz="4" w:space="0" w:color="auto"/>
              <w:left w:val="single" w:sz="4" w:space="0" w:color="auto"/>
              <w:bottom w:val="single" w:sz="4" w:space="0" w:color="auto"/>
              <w:right w:val="single" w:sz="4" w:space="0" w:color="auto"/>
            </w:tcBorders>
            <w:shd w:val="clear" w:color="auto" w:fill="9CC2E5"/>
            <w:vAlign w:val="center"/>
          </w:tcPr>
          <w:p w14:paraId="16621982" w14:textId="77777777" w:rsidR="00907CC4" w:rsidRPr="002731CF" w:rsidRDefault="00907CC4" w:rsidP="00916DA2">
            <w:pPr>
              <w:tabs>
                <w:tab w:val="left" w:pos="8505"/>
              </w:tabs>
              <w:jc w:val="center"/>
              <w:rPr>
                <w:rFonts w:ascii="Garamond" w:hAnsi="Garamond"/>
                <w:sz w:val="22"/>
                <w:szCs w:val="22"/>
              </w:rPr>
            </w:pPr>
            <w:r w:rsidRPr="002731CF">
              <w:rPr>
                <w:rFonts w:ascii="Garamond" w:hAnsi="Garamond"/>
                <w:sz w:val="22"/>
                <w:szCs w:val="22"/>
              </w:rPr>
              <w:t>Да/Нет</w:t>
            </w:r>
          </w:p>
        </w:tc>
      </w:tr>
      <w:tr w:rsidR="00907CC4" w:rsidRPr="002731CF" w14:paraId="4AB46D57" w14:textId="77777777" w:rsidTr="00916DA2">
        <w:trPr>
          <w:trHeight w:val="594"/>
          <w:tblCellSpacing w:w="7" w:type="dxa"/>
        </w:trPr>
        <w:tc>
          <w:tcPr>
            <w:tcW w:w="7028" w:type="dxa"/>
            <w:tcBorders>
              <w:top w:val="single" w:sz="4" w:space="0" w:color="auto"/>
              <w:left w:val="single" w:sz="4" w:space="0" w:color="auto"/>
              <w:bottom w:val="single" w:sz="4" w:space="0" w:color="auto"/>
              <w:right w:val="single" w:sz="4" w:space="0" w:color="auto"/>
            </w:tcBorders>
            <w:vAlign w:val="center"/>
            <w:hideMark/>
          </w:tcPr>
          <w:p w14:paraId="64E1CE25" w14:textId="77777777" w:rsidR="00907CC4" w:rsidRPr="002731CF" w:rsidRDefault="00907CC4" w:rsidP="00916DA2">
            <w:pPr>
              <w:tabs>
                <w:tab w:val="left" w:pos="8505"/>
              </w:tabs>
              <w:rPr>
                <w:rFonts w:ascii="Garamond" w:hAnsi="Garamond"/>
                <w:sz w:val="22"/>
                <w:szCs w:val="22"/>
              </w:rPr>
            </w:pPr>
            <w:r w:rsidRPr="002731CF">
              <w:rPr>
                <w:rFonts w:ascii="Garamond" w:hAnsi="Garamond"/>
                <w:sz w:val="22"/>
                <w:szCs w:val="22"/>
              </w:rPr>
              <w:t>Величина капитальных затрат </w:t>
            </w:r>
            <w:r w:rsidRPr="002731CF">
              <w:rPr>
                <w:rFonts w:ascii="Garamond" w:hAnsi="Garamond"/>
                <w:sz w:val="22"/>
                <w:szCs w:val="22"/>
                <w:vertAlign w:val="superscript"/>
              </w:rPr>
              <w:t>3</w:t>
            </w:r>
            <w:r w:rsidRPr="002731CF">
              <w:rPr>
                <w:rFonts w:ascii="Garamond" w:hAnsi="Garamond"/>
                <w:sz w:val="22"/>
                <w:szCs w:val="22"/>
              </w:rPr>
              <w:t>, руб./МВт в ценах года начала поставки мощности:</w:t>
            </w:r>
          </w:p>
        </w:tc>
        <w:tc>
          <w:tcPr>
            <w:tcW w:w="2828" w:type="dxa"/>
            <w:tcBorders>
              <w:top w:val="single" w:sz="4" w:space="0" w:color="auto"/>
              <w:left w:val="single" w:sz="4" w:space="0" w:color="auto"/>
              <w:bottom w:val="single" w:sz="4" w:space="0" w:color="auto"/>
              <w:right w:val="single" w:sz="4" w:space="0" w:color="auto"/>
            </w:tcBorders>
            <w:shd w:val="clear" w:color="auto" w:fill="9CC2E5"/>
            <w:vAlign w:val="center"/>
          </w:tcPr>
          <w:p w14:paraId="45AE4C5D" w14:textId="77777777" w:rsidR="00907CC4" w:rsidRPr="002731CF" w:rsidRDefault="00907CC4" w:rsidP="00916DA2">
            <w:pPr>
              <w:tabs>
                <w:tab w:val="left" w:pos="8505"/>
              </w:tabs>
              <w:ind w:firstLine="3119"/>
              <w:jc w:val="right"/>
              <w:rPr>
                <w:rFonts w:ascii="Garamond" w:hAnsi="Garamond"/>
                <w:sz w:val="22"/>
                <w:szCs w:val="22"/>
              </w:rPr>
            </w:pPr>
          </w:p>
        </w:tc>
      </w:tr>
      <w:tr w:rsidR="00907CC4" w:rsidRPr="002731CF" w14:paraId="51AC7C9C" w14:textId="77777777" w:rsidTr="00916DA2">
        <w:trPr>
          <w:trHeight w:val="594"/>
          <w:tblCellSpacing w:w="7" w:type="dxa"/>
        </w:trPr>
        <w:tc>
          <w:tcPr>
            <w:tcW w:w="7028" w:type="dxa"/>
            <w:tcBorders>
              <w:top w:val="single" w:sz="4" w:space="0" w:color="auto"/>
              <w:left w:val="single" w:sz="4" w:space="0" w:color="auto"/>
              <w:bottom w:val="single" w:sz="4" w:space="0" w:color="auto"/>
              <w:right w:val="single" w:sz="4" w:space="0" w:color="auto"/>
            </w:tcBorders>
            <w:vAlign w:val="center"/>
          </w:tcPr>
          <w:p w14:paraId="06D38F7B" w14:textId="77777777" w:rsidR="00907CC4" w:rsidRPr="002731CF" w:rsidRDefault="00907CC4" w:rsidP="00916DA2">
            <w:pPr>
              <w:tabs>
                <w:tab w:val="left" w:pos="8505"/>
              </w:tabs>
              <w:rPr>
                <w:rFonts w:ascii="Garamond" w:hAnsi="Garamond"/>
                <w:sz w:val="22"/>
                <w:szCs w:val="22"/>
              </w:rPr>
            </w:pPr>
            <w:r w:rsidRPr="002731CF">
              <w:rPr>
                <w:rFonts w:ascii="Garamond" w:hAnsi="Garamond"/>
                <w:sz w:val="22"/>
                <w:szCs w:val="22"/>
              </w:rPr>
              <w:t>– при строительстве 1 энергоблока</w:t>
            </w:r>
          </w:p>
        </w:tc>
        <w:tc>
          <w:tcPr>
            <w:tcW w:w="2828" w:type="dxa"/>
            <w:tcBorders>
              <w:top w:val="single" w:sz="4" w:space="0" w:color="auto"/>
              <w:left w:val="single" w:sz="4" w:space="0" w:color="auto"/>
              <w:bottom w:val="single" w:sz="4" w:space="0" w:color="auto"/>
              <w:right w:val="single" w:sz="4" w:space="0" w:color="auto"/>
            </w:tcBorders>
            <w:shd w:val="clear" w:color="auto" w:fill="9CC2E5"/>
            <w:vAlign w:val="center"/>
          </w:tcPr>
          <w:p w14:paraId="7D34123C" w14:textId="77777777" w:rsidR="00907CC4" w:rsidRPr="002731CF" w:rsidRDefault="00907CC4" w:rsidP="00916DA2">
            <w:pPr>
              <w:tabs>
                <w:tab w:val="left" w:pos="8505"/>
              </w:tabs>
              <w:ind w:firstLine="3119"/>
              <w:jc w:val="right"/>
              <w:rPr>
                <w:rFonts w:ascii="Garamond" w:hAnsi="Garamond"/>
                <w:sz w:val="22"/>
                <w:szCs w:val="22"/>
              </w:rPr>
            </w:pPr>
          </w:p>
        </w:tc>
      </w:tr>
      <w:tr w:rsidR="00907CC4" w:rsidRPr="002731CF" w14:paraId="49C2AEAC" w14:textId="77777777" w:rsidTr="00916DA2">
        <w:trPr>
          <w:trHeight w:val="594"/>
          <w:tblCellSpacing w:w="7" w:type="dxa"/>
        </w:trPr>
        <w:tc>
          <w:tcPr>
            <w:tcW w:w="7028" w:type="dxa"/>
            <w:tcBorders>
              <w:top w:val="single" w:sz="4" w:space="0" w:color="auto"/>
              <w:left w:val="single" w:sz="4" w:space="0" w:color="auto"/>
              <w:bottom w:val="single" w:sz="4" w:space="0" w:color="auto"/>
              <w:right w:val="single" w:sz="4" w:space="0" w:color="auto"/>
            </w:tcBorders>
            <w:vAlign w:val="center"/>
          </w:tcPr>
          <w:p w14:paraId="61354D67" w14:textId="77777777" w:rsidR="00907CC4" w:rsidRPr="002731CF" w:rsidRDefault="00907CC4" w:rsidP="00916DA2">
            <w:pPr>
              <w:tabs>
                <w:tab w:val="left" w:pos="8505"/>
              </w:tabs>
              <w:rPr>
                <w:rFonts w:ascii="Garamond" w:hAnsi="Garamond"/>
                <w:sz w:val="22"/>
                <w:szCs w:val="22"/>
              </w:rPr>
            </w:pPr>
            <w:r w:rsidRPr="002731CF">
              <w:rPr>
                <w:rFonts w:ascii="Garamond" w:hAnsi="Garamond"/>
                <w:sz w:val="22"/>
                <w:szCs w:val="22"/>
              </w:rPr>
              <w:t>– при строительстве 2 энергоблоков **</w:t>
            </w:r>
          </w:p>
        </w:tc>
        <w:tc>
          <w:tcPr>
            <w:tcW w:w="2828" w:type="dxa"/>
            <w:tcBorders>
              <w:top w:val="single" w:sz="4" w:space="0" w:color="auto"/>
              <w:left w:val="single" w:sz="4" w:space="0" w:color="auto"/>
              <w:bottom w:val="single" w:sz="4" w:space="0" w:color="auto"/>
              <w:right w:val="single" w:sz="4" w:space="0" w:color="auto"/>
            </w:tcBorders>
            <w:shd w:val="clear" w:color="auto" w:fill="9CC2E5"/>
            <w:vAlign w:val="center"/>
          </w:tcPr>
          <w:p w14:paraId="54E7555D" w14:textId="77777777" w:rsidR="00907CC4" w:rsidRPr="002731CF" w:rsidRDefault="00907CC4" w:rsidP="00916DA2">
            <w:pPr>
              <w:tabs>
                <w:tab w:val="left" w:pos="8505"/>
              </w:tabs>
              <w:ind w:firstLine="3119"/>
              <w:jc w:val="right"/>
              <w:rPr>
                <w:rFonts w:ascii="Garamond" w:hAnsi="Garamond"/>
                <w:sz w:val="22"/>
                <w:szCs w:val="22"/>
              </w:rPr>
            </w:pPr>
          </w:p>
        </w:tc>
      </w:tr>
      <w:tr w:rsidR="00907CC4" w:rsidRPr="002731CF" w14:paraId="30407BAD" w14:textId="77777777" w:rsidTr="00916DA2">
        <w:trPr>
          <w:trHeight w:val="594"/>
          <w:tblCellSpacing w:w="7" w:type="dxa"/>
        </w:trPr>
        <w:tc>
          <w:tcPr>
            <w:tcW w:w="7028" w:type="dxa"/>
            <w:tcBorders>
              <w:top w:val="single" w:sz="4" w:space="0" w:color="auto"/>
              <w:left w:val="single" w:sz="4" w:space="0" w:color="auto"/>
              <w:bottom w:val="single" w:sz="4" w:space="0" w:color="auto"/>
              <w:right w:val="single" w:sz="4" w:space="0" w:color="auto"/>
            </w:tcBorders>
            <w:vAlign w:val="center"/>
          </w:tcPr>
          <w:p w14:paraId="4CB3C6D0" w14:textId="77777777" w:rsidR="00907CC4" w:rsidRPr="002731CF" w:rsidRDefault="00907CC4" w:rsidP="00916DA2">
            <w:pPr>
              <w:tabs>
                <w:tab w:val="left" w:pos="8505"/>
              </w:tabs>
              <w:rPr>
                <w:rFonts w:ascii="Garamond" w:hAnsi="Garamond"/>
                <w:sz w:val="22"/>
                <w:szCs w:val="22"/>
              </w:rPr>
            </w:pPr>
            <w:r w:rsidRPr="002731CF">
              <w:rPr>
                <w:rFonts w:ascii="Garamond" w:hAnsi="Garamond"/>
                <w:sz w:val="22"/>
                <w:szCs w:val="22"/>
              </w:rPr>
              <w:t>– при строительстве 3 энергоблоков **</w:t>
            </w:r>
          </w:p>
        </w:tc>
        <w:tc>
          <w:tcPr>
            <w:tcW w:w="2828" w:type="dxa"/>
            <w:tcBorders>
              <w:top w:val="single" w:sz="4" w:space="0" w:color="auto"/>
              <w:left w:val="single" w:sz="4" w:space="0" w:color="auto"/>
              <w:bottom w:val="single" w:sz="4" w:space="0" w:color="auto"/>
              <w:right w:val="single" w:sz="4" w:space="0" w:color="auto"/>
            </w:tcBorders>
            <w:shd w:val="clear" w:color="auto" w:fill="9CC2E5"/>
            <w:vAlign w:val="center"/>
          </w:tcPr>
          <w:p w14:paraId="27DEFA99" w14:textId="77777777" w:rsidR="00907CC4" w:rsidRPr="002731CF" w:rsidRDefault="00907CC4" w:rsidP="00916DA2">
            <w:pPr>
              <w:tabs>
                <w:tab w:val="left" w:pos="8505"/>
              </w:tabs>
              <w:ind w:firstLine="3119"/>
              <w:jc w:val="right"/>
              <w:rPr>
                <w:rFonts w:ascii="Garamond" w:hAnsi="Garamond"/>
                <w:sz w:val="22"/>
                <w:szCs w:val="22"/>
              </w:rPr>
            </w:pPr>
          </w:p>
        </w:tc>
      </w:tr>
      <w:tr w:rsidR="00907CC4" w:rsidRPr="002731CF" w14:paraId="25F83A37" w14:textId="77777777" w:rsidTr="00916DA2">
        <w:trPr>
          <w:trHeight w:val="594"/>
          <w:tblCellSpacing w:w="7" w:type="dxa"/>
        </w:trPr>
        <w:tc>
          <w:tcPr>
            <w:tcW w:w="7028" w:type="dxa"/>
            <w:tcBorders>
              <w:top w:val="single" w:sz="4" w:space="0" w:color="auto"/>
              <w:left w:val="single" w:sz="4" w:space="0" w:color="auto"/>
              <w:bottom w:val="single" w:sz="4" w:space="0" w:color="auto"/>
              <w:right w:val="single" w:sz="4" w:space="0" w:color="auto"/>
            </w:tcBorders>
            <w:vAlign w:val="center"/>
          </w:tcPr>
          <w:p w14:paraId="34D56940" w14:textId="77777777" w:rsidR="00907CC4" w:rsidRPr="002731CF" w:rsidDel="00D90A92" w:rsidRDefault="00907CC4" w:rsidP="00916DA2">
            <w:pPr>
              <w:tabs>
                <w:tab w:val="left" w:pos="8505"/>
              </w:tabs>
              <w:rPr>
                <w:rFonts w:ascii="Garamond" w:hAnsi="Garamond"/>
                <w:sz w:val="22"/>
                <w:szCs w:val="22"/>
              </w:rPr>
            </w:pPr>
            <w:r w:rsidRPr="002731CF">
              <w:rPr>
                <w:rFonts w:ascii="Garamond" w:hAnsi="Garamond"/>
                <w:sz w:val="22"/>
                <w:szCs w:val="22"/>
              </w:rPr>
              <w:t>Величина удельных затрат на эксплуатацию генерирующего объекта </w:t>
            </w:r>
            <w:r w:rsidRPr="002731CF">
              <w:rPr>
                <w:rStyle w:val="afd"/>
                <w:rFonts w:ascii="Garamond" w:hAnsi="Garamond"/>
                <w:sz w:val="22"/>
                <w:szCs w:val="22"/>
              </w:rPr>
              <w:t>4</w:t>
            </w:r>
            <w:r w:rsidRPr="002731CF">
              <w:rPr>
                <w:rFonts w:ascii="Garamond" w:hAnsi="Garamond"/>
                <w:sz w:val="22"/>
                <w:szCs w:val="22"/>
              </w:rPr>
              <w:t>, руб./МВт в месяц в ценах года начала поставки мощности</w:t>
            </w:r>
          </w:p>
        </w:tc>
        <w:tc>
          <w:tcPr>
            <w:tcW w:w="2828" w:type="dxa"/>
            <w:tcBorders>
              <w:top w:val="single" w:sz="4" w:space="0" w:color="auto"/>
              <w:left w:val="single" w:sz="4" w:space="0" w:color="auto"/>
              <w:bottom w:val="single" w:sz="4" w:space="0" w:color="auto"/>
              <w:right w:val="single" w:sz="4" w:space="0" w:color="auto"/>
            </w:tcBorders>
            <w:shd w:val="clear" w:color="auto" w:fill="9CC2E5"/>
            <w:vAlign w:val="center"/>
          </w:tcPr>
          <w:p w14:paraId="7A338813" w14:textId="77777777" w:rsidR="00907CC4" w:rsidRPr="002731CF" w:rsidRDefault="00907CC4" w:rsidP="00916DA2">
            <w:pPr>
              <w:tabs>
                <w:tab w:val="left" w:pos="8505"/>
              </w:tabs>
              <w:ind w:firstLine="3119"/>
              <w:jc w:val="right"/>
              <w:rPr>
                <w:rFonts w:ascii="Garamond" w:hAnsi="Garamond"/>
                <w:sz w:val="22"/>
                <w:szCs w:val="22"/>
              </w:rPr>
            </w:pPr>
          </w:p>
        </w:tc>
      </w:tr>
      <w:tr w:rsidR="00907CC4" w:rsidRPr="002731CF" w14:paraId="32FE305D" w14:textId="77777777" w:rsidTr="00916DA2">
        <w:trPr>
          <w:trHeight w:val="594"/>
          <w:tblCellSpacing w:w="7" w:type="dxa"/>
        </w:trPr>
        <w:tc>
          <w:tcPr>
            <w:tcW w:w="7028" w:type="dxa"/>
            <w:tcBorders>
              <w:top w:val="single" w:sz="4" w:space="0" w:color="auto"/>
              <w:left w:val="single" w:sz="4" w:space="0" w:color="auto"/>
              <w:bottom w:val="single" w:sz="4" w:space="0" w:color="auto"/>
              <w:right w:val="single" w:sz="4" w:space="0" w:color="auto"/>
            </w:tcBorders>
            <w:vAlign w:val="center"/>
          </w:tcPr>
          <w:p w14:paraId="3EDE0674" w14:textId="77777777" w:rsidR="00907CC4" w:rsidRPr="002731CF" w:rsidDel="00D90A92" w:rsidRDefault="00907CC4" w:rsidP="00916DA2">
            <w:pPr>
              <w:tabs>
                <w:tab w:val="left" w:pos="8505"/>
              </w:tabs>
              <w:rPr>
                <w:rFonts w:ascii="Garamond" w:hAnsi="Garamond"/>
                <w:sz w:val="22"/>
                <w:szCs w:val="22"/>
              </w:rPr>
            </w:pPr>
            <w:r w:rsidRPr="002731CF">
              <w:rPr>
                <w:rFonts w:ascii="Garamond" w:hAnsi="Garamond"/>
                <w:sz w:val="22"/>
                <w:szCs w:val="22"/>
              </w:rPr>
              <w:t>Величина переменных (топливных) затрат на выработку электрической энергии </w:t>
            </w:r>
            <w:r w:rsidRPr="002731CF">
              <w:rPr>
                <w:rFonts w:ascii="Garamond" w:hAnsi="Garamond"/>
                <w:sz w:val="22"/>
                <w:szCs w:val="22"/>
                <w:vertAlign w:val="superscript"/>
              </w:rPr>
              <w:t>4</w:t>
            </w:r>
            <w:r w:rsidRPr="002731CF">
              <w:rPr>
                <w:rFonts w:ascii="Garamond" w:hAnsi="Garamond"/>
                <w:sz w:val="22"/>
                <w:szCs w:val="22"/>
              </w:rPr>
              <w:t>, руб./МВт·ч в ценах года начала поставки мощности</w:t>
            </w:r>
          </w:p>
        </w:tc>
        <w:tc>
          <w:tcPr>
            <w:tcW w:w="2828" w:type="dxa"/>
            <w:tcBorders>
              <w:top w:val="single" w:sz="4" w:space="0" w:color="auto"/>
              <w:left w:val="single" w:sz="4" w:space="0" w:color="auto"/>
              <w:bottom w:val="single" w:sz="4" w:space="0" w:color="auto"/>
              <w:right w:val="single" w:sz="4" w:space="0" w:color="auto"/>
            </w:tcBorders>
            <w:shd w:val="clear" w:color="auto" w:fill="9CC2E5"/>
            <w:vAlign w:val="center"/>
          </w:tcPr>
          <w:p w14:paraId="66AA6C00" w14:textId="77777777" w:rsidR="00907CC4" w:rsidRPr="002731CF" w:rsidRDefault="00907CC4" w:rsidP="00916DA2">
            <w:pPr>
              <w:tabs>
                <w:tab w:val="left" w:pos="8505"/>
              </w:tabs>
              <w:ind w:firstLine="3119"/>
              <w:jc w:val="right"/>
              <w:rPr>
                <w:rFonts w:ascii="Garamond" w:hAnsi="Garamond"/>
                <w:sz w:val="22"/>
                <w:szCs w:val="22"/>
              </w:rPr>
            </w:pPr>
          </w:p>
        </w:tc>
      </w:tr>
      <w:tr w:rsidR="00907CC4" w:rsidRPr="002731CF" w14:paraId="79EF8893" w14:textId="77777777" w:rsidTr="00916DA2">
        <w:trPr>
          <w:trHeight w:val="608"/>
          <w:tblCellSpacing w:w="7" w:type="dxa"/>
        </w:trPr>
        <w:tc>
          <w:tcPr>
            <w:tcW w:w="7028" w:type="dxa"/>
            <w:tcBorders>
              <w:top w:val="single" w:sz="4" w:space="0" w:color="auto"/>
              <w:left w:val="single" w:sz="4" w:space="0" w:color="auto"/>
              <w:bottom w:val="single" w:sz="4" w:space="0" w:color="auto"/>
              <w:right w:val="single" w:sz="4" w:space="0" w:color="auto"/>
            </w:tcBorders>
            <w:vAlign w:val="center"/>
          </w:tcPr>
          <w:p w14:paraId="5C923CFF" w14:textId="77777777" w:rsidR="00907CC4" w:rsidRPr="002731CF" w:rsidRDefault="00907CC4" w:rsidP="00916DA2">
            <w:pPr>
              <w:tabs>
                <w:tab w:val="left" w:pos="8505"/>
              </w:tabs>
              <w:rPr>
                <w:rFonts w:ascii="Garamond" w:hAnsi="Garamond"/>
                <w:sz w:val="22"/>
                <w:szCs w:val="22"/>
              </w:rPr>
            </w:pPr>
            <w:r w:rsidRPr="002731CF">
              <w:rPr>
                <w:rFonts w:ascii="Garamond" w:hAnsi="Garamond"/>
                <w:sz w:val="22"/>
                <w:szCs w:val="22"/>
              </w:rPr>
              <w:t>Указание на использование временно замещающих генерирующих объектов (да/нет)</w:t>
            </w:r>
          </w:p>
        </w:tc>
        <w:tc>
          <w:tcPr>
            <w:tcW w:w="2828" w:type="dxa"/>
            <w:tcBorders>
              <w:top w:val="single" w:sz="4" w:space="0" w:color="auto"/>
              <w:left w:val="single" w:sz="4" w:space="0" w:color="auto"/>
              <w:bottom w:val="single" w:sz="4" w:space="0" w:color="auto"/>
              <w:right w:val="single" w:sz="4" w:space="0" w:color="auto"/>
            </w:tcBorders>
            <w:shd w:val="clear" w:color="auto" w:fill="9CC2E5"/>
            <w:vAlign w:val="center"/>
          </w:tcPr>
          <w:p w14:paraId="713ADAF9" w14:textId="77777777" w:rsidR="00907CC4" w:rsidRPr="002731CF" w:rsidRDefault="00907CC4" w:rsidP="00916DA2">
            <w:pPr>
              <w:tabs>
                <w:tab w:val="left" w:pos="8505"/>
              </w:tabs>
              <w:ind w:firstLine="3119"/>
              <w:jc w:val="right"/>
              <w:rPr>
                <w:rFonts w:ascii="Garamond" w:hAnsi="Garamond"/>
                <w:sz w:val="22"/>
                <w:szCs w:val="22"/>
              </w:rPr>
            </w:pPr>
          </w:p>
        </w:tc>
      </w:tr>
      <w:tr w:rsidR="00907CC4" w:rsidRPr="002731CF" w14:paraId="373055BF" w14:textId="77777777" w:rsidTr="00916DA2">
        <w:trPr>
          <w:trHeight w:val="139"/>
          <w:tblCellSpacing w:w="7" w:type="dxa"/>
        </w:trPr>
        <w:tc>
          <w:tcPr>
            <w:tcW w:w="98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5774FF" w14:textId="77777777" w:rsidR="00907CC4" w:rsidRPr="002731CF" w:rsidRDefault="00907CC4" w:rsidP="00916DA2">
            <w:pPr>
              <w:tabs>
                <w:tab w:val="left" w:pos="8505"/>
              </w:tabs>
              <w:rPr>
                <w:rFonts w:ascii="Garamond" w:hAnsi="Garamond"/>
                <w:sz w:val="22"/>
                <w:szCs w:val="22"/>
              </w:rPr>
            </w:pPr>
            <w:r w:rsidRPr="002731CF">
              <w:rPr>
                <w:rFonts w:ascii="Garamond" w:hAnsi="Garamond"/>
                <w:sz w:val="22"/>
                <w:szCs w:val="22"/>
              </w:rPr>
              <w:t>Параметры ниже заполняются в случае указания на использование временно замещающих генерирующих объектов *</w:t>
            </w:r>
          </w:p>
        </w:tc>
      </w:tr>
      <w:tr w:rsidR="00907CC4" w:rsidRPr="002731CF" w14:paraId="324D15E7" w14:textId="77777777" w:rsidTr="00916DA2">
        <w:trPr>
          <w:trHeight w:val="594"/>
          <w:tblCellSpacing w:w="7" w:type="dxa"/>
        </w:trPr>
        <w:tc>
          <w:tcPr>
            <w:tcW w:w="7028" w:type="dxa"/>
            <w:tcBorders>
              <w:top w:val="single" w:sz="4" w:space="0" w:color="auto"/>
              <w:left w:val="single" w:sz="4" w:space="0" w:color="auto"/>
              <w:bottom w:val="single" w:sz="4" w:space="0" w:color="auto"/>
              <w:right w:val="single" w:sz="4" w:space="0" w:color="auto"/>
            </w:tcBorders>
            <w:vAlign w:val="center"/>
          </w:tcPr>
          <w:p w14:paraId="545644A5" w14:textId="77777777" w:rsidR="00907CC4" w:rsidRPr="002731CF" w:rsidRDefault="00907CC4" w:rsidP="00916DA2">
            <w:pPr>
              <w:tabs>
                <w:tab w:val="left" w:pos="8505"/>
              </w:tabs>
              <w:rPr>
                <w:rFonts w:ascii="Garamond" w:hAnsi="Garamond"/>
                <w:sz w:val="22"/>
                <w:szCs w:val="22"/>
              </w:rPr>
            </w:pPr>
            <w:r w:rsidRPr="002731CF">
              <w:rPr>
                <w:rFonts w:ascii="Garamond" w:hAnsi="Garamond"/>
                <w:sz w:val="22"/>
                <w:szCs w:val="22"/>
              </w:rPr>
              <w:t>Объем мощности временно замещающих генерирующих объектов </w:t>
            </w:r>
            <w:r w:rsidRPr="002731CF">
              <w:rPr>
                <w:rFonts w:ascii="Garamond" w:hAnsi="Garamond"/>
                <w:sz w:val="22"/>
                <w:szCs w:val="22"/>
                <w:vertAlign w:val="superscript"/>
              </w:rPr>
              <w:t>5</w:t>
            </w:r>
            <w:r w:rsidRPr="002731CF">
              <w:rPr>
                <w:rFonts w:ascii="Garamond" w:hAnsi="Garamond"/>
                <w:sz w:val="22"/>
                <w:szCs w:val="22"/>
              </w:rPr>
              <w:t>, МВт</w:t>
            </w:r>
          </w:p>
        </w:tc>
        <w:tc>
          <w:tcPr>
            <w:tcW w:w="2828" w:type="dxa"/>
            <w:tcBorders>
              <w:top w:val="single" w:sz="4" w:space="0" w:color="auto"/>
              <w:left w:val="single" w:sz="4" w:space="0" w:color="auto"/>
              <w:bottom w:val="single" w:sz="4" w:space="0" w:color="auto"/>
              <w:right w:val="single" w:sz="4" w:space="0" w:color="auto"/>
            </w:tcBorders>
            <w:shd w:val="clear" w:color="auto" w:fill="9CC2E5"/>
            <w:vAlign w:val="center"/>
          </w:tcPr>
          <w:p w14:paraId="0C9459FE" w14:textId="77777777" w:rsidR="00907CC4" w:rsidRPr="002731CF" w:rsidRDefault="00907CC4" w:rsidP="00916DA2">
            <w:pPr>
              <w:tabs>
                <w:tab w:val="left" w:pos="8505"/>
              </w:tabs>
              <w:ind w:firstLine="3119"/>
              <w:jc w:val="right"/>
              <w:rPr>
                <w:rFonts w:ascii="Garamond" w:hAnsi="Garamond"/>
                <w:sz w:val="22"/>
                <w:szCs w:val="22"/>
              </w:rPr>
            </w:pPr>
          </w:p>
        </w:tc>
      </w:tr>
      <w:tr w:rsidR="00907CC4" w:rsidRPr="002731CF" w14:paraId="75F0CFA4" w14:textId="77777777" w:rsidTr="00916DA2">
        <w:trPr>
          <w:trHeight w:val="608"/>
          <w:tblCellSpacing w:w="7" w:type="dxa"/>
        </w:trPr>
        <w:tc>
          <w:tcPr>
            <w:tcW w:w="7028" w:type="dxa"/>
            <w:tcBorders>
              <w:top w:val="single" w:sz="4" w:space="0" w:color="auto"/>
              <w:left w:val="single" w:sz="4" w:space="0" w:color="auto"/>
              <w:bottom w:val="single" w:sz="4" w:space="0" w:color="auto"/>
              <w:right w:val="single" w:sz="4" w:space="0" w:color="auto"/>
            </w:tcBorders>
            <w:vAlign w:val="center"/>
          </w:tcPr>
          <w:p w14:paraId="524E1456" w14:textId="77777777" w:rsidR="00907CC4" w:rsidRPr="002731CF" w:rsidRDefault="00907CC4" w:rsidP="00916DA2">
            <w:pPr>
              <w:tabs>
                <w:tab w:val="left" w:pos="8505"/>
              </w:tabs>
              <w:rPr>
                <w:rFonts w:ascii="Garamond" w:hAnsi="Garamond"/>
                <w:sz w:val="22"/>
                <w:szCs w:val="22"/>
                <w:vertAlign w:val="superscript"/>
              </w:rPr>
            </w:pPr>
            <w:r w:rsidRPr="002731CF">
              <w:rPr>
                <w:rFonts w:ascii="Garamond" w:hAnsi="Garamond"/>
                <w:sz w:val="22"/>
                <w:szCs w:val="22"/>
              </w:rPr>
              <w:t>Планируемая дата начала поставки мощности с использованием временно замещающих генерирующих объектов </w:t>
            </w:r>
            <w:r w:rsidRPr="002731CF">
              <w:rPr>
                <w:rFonts w:ascii="Garamond" w:hAnsi="Garamond"/>
                <w:sz w:val="22"/>
                <w:szCs w:val="22"/>
                <w:vertAlign w:val="superscript"/>
              </w:rPr>
              <w:t>6</w:t>
            </w:r>
          </w:p>
        </w:tc>
        <w:tc>
          <w:tcPr>
            <w:tcW w:w="2828" w:type="dxa"/>
            <w:tcBorders>
              <w:top w:val="single" w:sz="4" w:space="0" w:color="auto"/>
              <w:left w:val="single" w:sz="4" w:space="0" w:color="auto"/>
              <w:bottom w:val="single" w:sz="4" w:space="0" w:color="auto"/>
              <w:right w:val="single" w:sz="4" w:space="0" w:color="auto"/>
            </w:tcBorders>
            <w:shd w:val="clear" w:color="auto" w:fill="9CC2E5"/>
            <w:vAlign w:val="center"/>
          </w:tcPr>
          <w:p w14:paraId="186F03C8" w14:textId="77777777" w:rsidR="00907CC4" w:rsidRPr="002731CF" w:rsidRDefault="00907CC4" w:rsidP="00916DA2">
            <w:pPr>
              <w:tabs>
                <w:tab w:val="left" w:pos="8505"/>
              </w:tabs>
              <w:ind w:firstLine="3119"/>
              <w:jc w:val="right"/>
              <w:rPr>
                <w:rFonts w:ascii="Garamond" w:hAnsi="Garamond"/>
                <w:sz w:val="22"/>
                <w:szCs w:val="22"/>
              </w:rPr>
            </w:pPr>
          </w:p>
        </w:tc>
      </w:tr>
      <w:tr w:rsidR="00907CC4" w:rsidRPr="002731CF" w14:paraId="5024CCFF" w14:textId="77777777" w:rsidTr="00916DA2">
        <w:trPr>
          <w:trHeight w:val="608"/>
          <w:tblCellSpacing w:w="7" w:type="dxa"/>
        </w:trPr>
        <w:tc>
          <w:tcPr>
            <w:tcW w:w="7028" w:type="dxa"/>
            <w:tcBorders>
              <w:top w:val="single" w:sz="4" w:space="0" w:color="auto"/>
              <w:left w:val="single" w:sz="4" w:space="0" w:color="auto"/>
              <w:bottom w:val="single" w:sz="4" w:space="0" w:color="auto"/>
              <w:right w:val="single" w:sz="4" w:space="0" w:color="auto"/>
            </w:tcBorders>
            <w:vAlign w:val="center"/>
          </w:tcPr>
          <w:p w14:paraId="325ACB6D" w14:textId="77777777" w:rsidR="00907CC4" w:rsidRPr="002731CF" w:rsidRDefault="00907CC4" w:rsidP="00916DA2">
            <w:pPr>
              <w:tabs>
                <w:tab w:val="left" w:pos="8505"/>
              </w:tabs>
              <w:rPr>
                <w:rFonts w:ascii="Garamond" w:hAnsi="Garamond"/>
                <w:sz w:val="22"/>
                <w:szCs w:val="22"/>
              </w:rPr>
            </w:pPr>
            <w:r w:rsidRPr="002731CF">
              <w:rPr>
                <w:rFonts w:ascii="Garamond" w:hAnsi="Garamond"/>
                <w:sz w:val="22"/>
                <w:szCs w:val="22"/>
              </w:rPr>
              <w:t>Величина переменных (топливных) затрат на выработку электрической энергии</w:t>
            </w:r>
            <w:r w:rsidRPr="002731CF">
              <w:rPr>
                <w:rFonts w:ascii="Garamond" w:hAnsi="Garamond"/>
                <w:sz w:val="22"/>
                <w:szCs w:val="22"/>
                <w:vertAlign w:val="superscript"/>
              </w:rPr>
              <w:t xml:space="preserve"> </w:t>
            </w:r>
            <w:r w:rsidRPr="002731CF">
              <w:rPr>
                <w:rFonts w:ascii="Garamond" w:hAnsi="Garamond"/>
                <w:sz w:val="22"/>
                <w:szCs w:val="22"/>
              </w:rPr>
              <w:t>временно замещающих генерирующих объектов, руб./МВт·ч</w:t>
            </w:r>
          </w:p>
        </w:tc>
        <w:tc>
          <w:tcPr>
            <w:tcW w:w="2828" w:type="dxa"/>
            <w:tcBorders>
              <w:top w:val="single" w:sz="4" w:space="0" w:color="auto"/>
              <w:left w:val="single" w:sz="4" w:space="0" w:color="auto"/>
              <w:bottom w:val="single" w:sz="4" w:space="0" w:color="auto"/>
              <w:right w:val="single" w:sz="4" w:space="0" w:color="auto"/>
            </w:tcBorders>
            <w:shd w:val="clear" w:color="auto" w:fill="9CC2E5"/>
            <w:vAlign w:val="center"/>
          </w:tcPr>
          <w:p w14:paraId="603AF062" w14:textId="77777777" w:rsidR="00907CC4" w:rsidRPr="002731CF" w:rsidRDefault="00907CC4" w:rsidP="00916DA2">
            <w:pPr>
              <w:tabs>
                <w:tab w:val="left" w:pos="8505"/>
              </w:tabs>
              <w:ind w:firstLine="3119"/>
              <w:jc w:val="right"/>
              <w:rPr>
                <w:rFonts w:ascii="Garamond" w:hAnsi="Garamond"/>
                <w:sz w:val="22"/>
                <w:szCs w:val="22"/>
              </w:rPr>
            </w:pPr>
          </w:p>
        </w:tc>
      </w:tr>
      <w:tr w:rsidR="00907CC4" w:rsidRPr="002731CF" w14:paraId="18B5E7BB" w14:textId="77777777" w:rsidTr="00916DA2">
        <w:trPr>
          <w:trHeight w:val="608"/>
          <w:tblCellSpacing w:w="7" w:type="dxa"/>
        </w:trPr>
        <w:tc>
          <w:tcPr>
            <w:tcW w:w="7028" w:type="dxa"/>
            <w:tcBorders>
              <w:top w:val="single" w:sz="4" w:space="0" w:color="auto"/>
              <w:left w:val="single" w:sz="4" w:space="0" w:color="auto"/>
              <w:bottom w:val="single" w:sz="4" w:space="0" w:color="auto"/>
              <w:right w:val="single" w:sz="4" w:space="0" w:color="auto"/>
            </w:tcBorders>
            <w:vAlign w:val="center"/>
          </w:tcPr>
          <w:p w14:paraId="2ED933F8" w14:textId="77777777" w:rsidR="00907CC4" w:rsidRPr="002731CF" w:rsidRDefault="00907CC4" w:rsidP="00916DA2">
            <w:pPr>
              <w:tabs>
                <w:tab w:val="left" w:pos="8505"/>
              </w:tabs>
              <w:rPr>
                <w:rFonts w:ascii="Garamond" w:hAnsi="Garamond"/>
                <w:sz w:val="22"/>
                <w:szCs w:val="22"/>
              </w:rPr>
            </w:pPr>
            <w:r w:rsidRPr="002731CF">
              <w:rPr>
                <w:rFonts w:ascii="Garamond" w:hAnsi="Garamond"/>
                <w:sz w:val="22"/>
                <w:szCs w:val="22"/>
              </w:rPr>
              <w:t>Цена на мощность временно замещающих генерирующих объектов, руб./МВт</w:t>
            </w:r>
          </w:p>
        </w:tc>
        <w:tc>
          <w:tcPr>
            <w:tcW w:w="2828" w:type="dxa"/>
            <w:tcBorders>
              <w:top w:val="single" w:sz="4" w:space="0" w:color="auto"/>
              <w:left w:val="single" w:sz="4" w:space="0" w:color="auto"/>
              <w:bottom w:val="single" w:sz="4" w:space="0" w:color="auto"/>
              <w:right w:val="single" w:sz="4" w:space="0" w:color="auto"/>
            </w:tcBorders>
            <w:shd w:val="clear" w:color="auto" w:fill="9CC2E5"/>
            <w:vAlign w:val="center"/>
          </w:tcPr>
          <w:p w14:paraId="5DAB890F" w14:textId="77777777" w:rsidR="00907CC4" w:rsidRPr="002731CF" w:rsidRDefault="00907CC4" w:rsidP="00916DA2">
            <w:pPr>
              <w:tabs>
                <w:tab w:val="left" w:pos="8505"/>
              </w:tabs>
              <w:ind w:firstLine="3119"/>
              <w:jc w:val="right"/>
              <w:rPr>
                <w:rFonts w:ascii="Garamond" w:hAnsi="Garamond"/>
                <w:sz w:val="22"/>
                <w:szCs w:val="22"/>
              </w:rPr>
            </w:pPr>
          </w:p>
        </w:tc>
      </w:tr>
    </w:tbl>
    <w:p w14:paraId="1587BE43" w14:textId="77777777" w:rsidR="00907CC4" w:rsidRDefault="00907CC4" w:rsidP="00907CC4">
      <w:pPr>
        <w:tabs>
          <w:tab w:val="left" w:pos="8505"/>
        </w:tabs>
        <w:rPr>
          <w:rFonts w:ascii="Garamond" w:hAnsi="Garamond"/>
          <w:b/>
          <w:bCs/>
        </w:rPr>
      </w:pPr>
    </w:p>
    <w:p w14:paraId="35F1DC98" w14:textId="77777777" w:rsidR="00907CC4" w:rsidRPr="00210891" w:rsidRDefault="00907CC4" w:rsidP="00907CC4">
      <w:pPr>
        <w:tabs>
          <w:tab w:val="left" w:pos="8505"/>
        </w:tabs>
        <w:jc w:val="both"/>
        <w:rPr>
          <w:rFonts w:ascii="Garamond" w:hAnsi="Garamond"/>
          <w:sz w:val="20"/>
          <w:szCs w:val="20"/>
        </w:rPr>
      </w:pPr>
      <w:r w:rsidRPr="00210891">
        <w:rPr>
          <w:rFonts w:ascii="Garamond" w:hAnsi="Garamond"/>
          <w:sz w:val="20"/>
          <w:szCs w:val="20"/>
          <w:vertAlign w:val="superscript"/>
        </w:rPr>
        <w:lastRenderedPageBreak/>
        <w:t>1</w:t>
      </w:r>
      <w:r w:rsidRPr="00210891">
        <w:rPr>
          <w:rFonts w:ascii="Garamond" w:hAnsi="Garamond"/>
          <w:sz w:val="20"/>
          <w:szCs w:val="20"/>
        </w:rPr>
        <w:t xml:space="preserve"> Объем мощности, предлагаемый участником отбора к продаже, соответствует суммарной установленной мощности условной ГТПг, указанной в форме 2.</w:t>
      </w:r>
    </w:p>
    <w:p w14:paraId="1AA88F9C" w14:textId="77777777" w:rsidR="00907CC4" w:rsidRDefault="00907CC4" w:rsidP="00907CC4">
      <w:pPr>
        <w:tabs>
          <w:tab w:val="left" w:pos="8505"/>
        </w:tabs>
        <w:jc w:val="both"/>
        <w:rPr>
          <w:rFonts w:ascii="Garamond" w:hAnsi="Garamond"/>
          <w:sz w:val="20"/>
          <w:szCs w:val="20"/>
        </w:rPr>
      </w:pPr>
      <w:r w:rsidRPr="00210891">
        <w:rPr>
          <w:rFonts w:ascii="Garamond" w:hAnsi="Garamond"/>
          <w:sz w:val="20"/>
          <w:szCs w:val="20"/>
          <w:vertAlign w:val="superscript"/>
        </w:rPr>
        <w:t>2</w:t>
      </w:r>
      <w:r w:rsidRPr="00210891">
        <w:rPr>
          <w:rFonts w:ascii="Garamond" w:hAnsi="Garamond"/>
          <w:sz w:val="20"/>
          <w:szCs w:val="20"/>
        </w:rPr>
        <w:t xml:space="preserve"> </w:t>
      </w:r>
      <w:r>
        <w:rPr>
          <w:rFonts w:ascii="Garamond" w:hAnsi="Garamond"/>
          <w:sz w:val="20"/>
          <w:szCs w:val="20"/>
          <w:highlight w:val="yellow"/>
        </w:rPr>
        <w:t>Н</w:t>
      </w:r>
      <w:r w:rsidRPr="00514AB1">
        <w:rPr>
          <w:rFonts w:ascii="Garamond" w:hAnsi="Garamond"/>
          <w:sz w:val="20"/>
          <w:szCs w:val="20"/>
          <w:highlight w:val="yellow"/>
        </w:rPr>
        <w:t>е может быть ранее указанной в решении Правительства Российской Федерации даты.</w:t>
      </w:r>
      <w:r w:rsidRPr="00514AB1">
        <w:rPr>
          <w:rFonts w:ascii="Garamond" w:hAnsi="Garamond"/>
          <w:sz w:val="20"/>
          <w:szCs w:val="20"/>
        </w:rPr>
        <w:t xml:space="preserve"> </w:t>
      </w:r>
      <w:r w:rsidRPr="00210891">
        <w:rPr>
          <w:rFonts w:ascii="Garamond" w:hAnsi="Garamond"/>
          <w:sz w:val="20"/>
          <w:szCs w:val="20"/>
        </w:rPr>
        <w:t>Не может быть позднее даты, указанной в решении Правительства Российской Федерации, более чем на установленный таким решением предельный срок, в течение которого поставка мощности может осуществляться с использованием временно замещающих генерирующих объектов. Если указана дата позднее даты, указанной в решении Правительства Российской Федерации, то обязательно должно указано на использование временно замещающих генерирующих объектов</w:t>
      </w:r>
      <w:r w:rsidRPr="00210891" w:rsidDel="008C782B">
        <w:rPr>
          <w:rFonts w:ascii="Garamond" w:hAnsi="Garamond"/>
          <w:sz w:val="20"/>
          <w:szCs w:val="20"/>
        </w:rPr>
        <w:t xml:space="preserve"> </w:t>
      </w:r>
      <w:r w:rsidRPr="00210891">
        <w:rPr>
          <w:rFonts w:ascii="Garamond" w:hAnsi="Garamond"/>
          <w:sz w:val="20"/>
          <w:szCs w:val="20"/>
        </w:rPr>
        <w:t>и заполнены значения соответствующих параметров для них.</w:t>
      </w:r>
    </w:p>
    <w:p w14:paraId="4F9A05B9" w14:textId="77777777" w:rsidR="00907CC4" w:rsidRPr="00210891" w:rsidRDefault="00907CC4" w:rsidP="00907CC4">
      <w:pPr>
        <w:tabs>
          <w:tab w:val="left" w:pos="8505"/>
        </w:tabs>
        <w:jc w:val="both"/>
        <w:rPr>
          <w:rFonts w:ascii="Garamond" w:hAnsi="Garamond"/>
          <w:sz w:val="20"/>
          <w:szCs w:val="20"/>
        </w:rPr>
      </w:pPr>
      <w:r w:rsidRPr="00210891">
        <w:rPr>
          <w:rFonts w:ascii="Garamond" w:hAnsi="Garamond"/>
          <w:sz w:val="20"/>
          <w:szCs w:val="20"/>
          <w:vertAlign w:val="superscript"/>
        </w:rPr>
        <w:t>3</w:t>
      </w:r>
      <w:r w:rsidRPr="00210891">
        <w:rPr>
          <w:rFonts w:ascii="Garamond" w:hAnsi="Garamond"/>
          <w:sz w:val="20"/>
          <w:szCs w:val="20"/>
        </w:rPr>
        <w:t xml:space="preserve"> Включая затраты на строительство генерирующего объекта, затраты на технологическое присоединение объекта к электрическим сетям, а в случае</w:t>
      </w:r>
      <w:r>
        <w:rPr>
          <w:rFonts w:ascii="Garamond" w:hAnsi="Garamond"/>
          <w:sz w:val="20"/>
          <w:szCs w:val="20"/>
        </w:rPr>
        <w:t>,</w:t>
      </w:r>
      <w:r w:rsidRPr="00210891">
        <w:rPr>
          <w:rFonts w:ascii="Garamond" w:hAnsi="Garamond"/>
          <w:sz w:val="20"/>
          <w:szCs w:val="20"/>
        </w:rPr>
        <w:t xml:space="preserve"> если основным топливом для объекта генерации является природный газ, также к сетям газораспределения (магистральному газопроводу).</w:t>
      </w:r>
    </w:p>
    <w:p w14:paraId="62DA70EF" w14:textId="77777777" w:rsidR="00907CC4" w:rsidRPr="00210891" w:rsidRDefault="00907CC4" w:rsidP="00907CC4">
      <w:pPr>
        <w:autoSpaceDE w:val="0"/>
        <w:autoSpaceDN w:val="0"/>
        <w:adjustRightInd w:val="0"/>
        <w:jc w:val="both"/>
        <w:rPr>
          <w:rFonts w:ascii="Garamond" w:hAnsi="Garamond"/>
          <w:sz w:val="20"/>
          <w:szCs w:val="20"/>
        </w:rPr>
      </w:pPr>
      <w:r w:rsidRPr="00210891">
        <w:rPr>
          <w:rFonts w:ascii="Garamond" w:hAnsi="Garamond"/>
          <w:sz w:val="20"/>
          <w:szCs w:val="20"/>
          <w:vertAlign w:val="superscript"/>
        </w:rPr>
        <w:t>4</w:t>
      </w:r>
      <w:r w:rsidRPr="00210891">
        <w:rPr>
          <w:rFonts w:ascii="Garamond" w:hAnsi="Garamond"/>
          <w:sz w:val="20"/>
          <w:szCs w:val="20"/>
        </w:rPr>
        <w:t xml:space="preserve"> Не превышающие предельного значения соответствующих затрат, определенного в соответствии с решением Правительства Российской Федерации.</w:t>
      </w:r>
    </w:p>
    <w:p w14:paraId="712B5BC9" w14:textId="77777777" w:rsidR="00907CC4" w:rsidRPr="00210891" w:rsidRDefault="00907CC4" w:rsidP="00907CC4">
      <w:pPr>
        <w:autoSpaceDE w:val="0"/>
        <w:autoSpaceDN w:val="0"/>
        <w:adjustRightInd w:val="0"/>
        <w:jc w:val="both"/>
        <w:rPr>
          <w:rFonts w:ascii="Garamond" w:hAnsi="Garamond"/>
          <w:sz w:val="20"/>
          <w:szCs w:val="20"/>
        </w:rPr>
      </w:pPr>
      <w:r w:rsidRPr="00210891">
        <w:rPr>
          <w:rFonts w:ascii="Garamond" w:hAnsi="Garamond"/>
          <w:sz w:val="20"/>
          <w:szCs w:val="20"/>
          <w:vertAlign w:val="superscript"/>
        </w:rPr>
        <w:t>5</w:t>
      </w:r>
      <w:r w:rsidRPr="00210891">
        <w:rPr>
          <w:rFonts w:ascii="Garamond" w:hAnsi="Garamond"/>
          <w:sz w:val="20"/>
          <w:szCs w:val="20"/>
        </w:rPr>
        <w:t xml:space="preserve"> Соответствует объему мощности, предлагаемому участником отбора к продаже.</w:t>
      </w:r>
    </w:p>
    <w:p w14:paraId="276D1B7E" w14:textId="77777777" w:rsidR="00907CC4" w:rsidRPr="00210891" w:rsidRDefault="00907CC4" w:rsidP="00907CC4">
      <w:pPr>
        <w:autoSpaceDE w:val="0"/>
        <w:autoSpaceDN w:val="0"/>
        <w:adjustRightInd w:val="0"/>
        <w:jc w:val="both"/>
        <w:rPr>
          <w:rFonts w:ascii="Garamond" w:hAnsi="Garamond"/>
          <w:sz w:val="20"/>
          <w:szCs w:val="20"/>
        </w:rPr>
      </w:pPr>
      <w:r w:rsidRPr="00210891">
        <w:rPr>
          <w:rFonts w:ascii="Garamond" w:hAnsi="Garamond"/>
          <w:sz w:val="20"/>
          <w:szCs w:val="20"/>
          <w:vertAlign w:val="superscript"/>
        </w:rPr>
        <w:t>6</w:t>
      </w:r>
      <w:r w:rsidRPr="00210891">
        <w:rPr>
          <w:rFonts w:ascii="Garamond" w:hAnsi="Garamond"/>
          <w:sz w:val="20"/>
          <w:szCs w:val="20"/>
        </w:rPr>
        <w:t xml:space="preserve"> Не может быть позднее даты, указанной в решении Правительства Российской Федерации.</w:t>
      </w:r>
    </w:p>
    <w:p w14:paraId="1FC472CA" w14:textId="77777777" w:rsidR="00907CC4" w:rsidRDefault="00907CC4" w:rsidP="00907CC4">
      <w:pPr>
        <w:tabs>
          <w:tab w:val="left" w:pos="8505"/>
        </w:tabs>
        <w:jc w:val="both"/>
        <w:rPr>
          <w:rFonts w:ascii="Garamond" w:hAnsi="Garamond"/>
        </w:rPr>
      </w:pPr>
    </w:p>
    <w:p w14:paraId="4E7463D5" w14:textId="77777777" w:rsidR="00907CC4" w:rsidRPr="00764B4C" w:rsidRDefault="00907CC4" w:rsidP="00907CC4">
      <w:pPr>
        <w:tabs>
          <w:tab w:val="left" w:pos="8505"/>
        </w:tabs>
        <w:jc w:val="both"/>
        <w:rPr>
          <w:rFonts w:ascii="Garamond" w:hAnsi="Garamond"/>
          <w:sz w:val="20"/>
          <w:szCs w:val="20"/>
        </w:rPr>
      </w:pPr>
      <w:r w:rsidRPr="001D1696">
        <w:rPr>
          <w:rFonts w:ascii="Garamond" w:hAnsi="Garamond"/>
          <w:sz w:val="20"/>
          <w:szCs w:val="20"/>
        </w:rPr>
        <w:t xml:space="preserve">* В случае указания на </w:t>
      </w:r>
      <w:r w:rsidRPr="00764B4C">
        <w:rPr>
          <w:rFonts w:ascii="Garamond" w:hAnsi="Garamond"/>
          <w:sz w:val="20"/>
          <w:szCs w:val="20"/>
        </w:rPr>
        <w:t xml:space="preserve">использование временно замещающих генерирующих объектов для условной ГТП, зарегистрированной в отношении таких объектов, отдельно заполняется форма 2. </w:t>
      </w:r>
    </w:p>
    <w:p w14:paraId="6226C1E9" w14:textId="77777777" w:rsidR="00907CC4" w:rsidRPr="00764B4C" w:rsidRDefault="00907CC4" w:rsidP="00907CC4">
      <w:pPr>
        <w:tabs>
          <w:tab w:val="left" w:pos="8505"/>
        </w:tabs>
        <w:jc w:val="both"/>
        <w:rPr>
          <w:rFonts w:ascii="Garamond" w:hAnsi="Garamond"/>
          <w:sz w:val="20"/>
          <w:szCs w:val="20"/>
        </w:rPr>
      </w:pPr>
    </w:p>
    <w:p w14:paraId="03E9F831" w14:textId="77777777" w:rsidR="00907CC4" w:rsidRPr="001D1696" w:rsidRDefault="00907CC4" w:rsidP="00907CC4">
      <w:pPr>
        <w:tabs>
          <w:tab w:val="left" w:pos="8505"/>
        </w:tabs>
        <w:jc w:val="both"/>
        <w:rPr>
          <w:rFonts w:ascii="Garamond" w:hAnsi="Garamond"/>
          <w:sz w:val="20"/>
          <w:szCs w:val="20"/>
        </w:rPr>
      </w:pPr>
      <w:r w:rsidRPr="00764B4C">
        <w:rPr>
          <w:rFonts w:ascii="Garamond" w:hAnsi="Garamond"/>
          <w:sz w:val="20"/>
          <w:szCs w:val="20"/>
        </w:rPr>
        <w:t>** Указывается для условных ГТП, соответствующих энергоблокам новой электростанции, в случае установления значения «Да» в</w:t>
      </w:r>
      <w:r w:rsidRPr="00764B4C">
        <w:rPr>
          <w:sz w:val="20"/>
          <w:szCs w:val="20"/>
        </w:rPr>
        <w:t xml:space="preserve"> </w:t>
      </w:r>
      <w:r w:rsidRPr="00764B4C">
        <w:rPr>
          <w:rFonts w:ascii="Garamond" w:hAnsi="Garamond"/>
          <w:sz w:val="20"/>
          <w:szCs w:val="20"/>
        </w:rPr>
        <w:t>признаке указания нескольких вариантов значений капитальных затрат</w:t>
      </w:r>
      <w:r w:rsidRPr="00764B4C">
        <w:rPr>
          <w:rFonts w:ascii="Garamond" w:hAnsi="Garamond"/>
          <w:bCs/>
          <w:iCs/>
          <w:sz w:val="20"/>
          <w:szCs w:val="20"/>
        </w:rPr>
        <w:t>.</w:t>
      </w:r>
      <w:r w:rsidRPr="00764B4C">
        <w:rPr>
          <w:rFonts w:ascii="Garamond" w:hAnsi="Garamond"/>
          <w:b/>
          <w:bCs/>
          <w:iCs/>
          <w:sz w:val="20"/>
          <w:szCs w:val="20"/>
        </w:rPr>
        <w:t xml:space="preserve"> </w:t>
      </w:r>
      <w:r w:rsidRPr="00764B4C">
        <w:rPr>
          <w:rFonts w:ascii="Garamond" w:hAnsi="Garamond"/>
          <w:bCs/>
          <w:iCs/>
          <w:sz w:val="20"/>
          <w:szCs w:val="20"/>
        </w:rPr>
        <w:t>При этом величина</w:t>
      </w:r>
      <w:r w:rsidRPr="00764B4C">
        <w:rPr>
          <w:rFonts w:ascii="Garamond" w:hAnsi="Garamond"/>
          <w:sz w:val="20"/>
          <w:szCs w:val="20"/>
        </w:rPr>
        <w:t xml:space="preserve"> капитальных затрат, указанная в ценовых заявках каждой условной ГТП одной электростанции для одного и того же варианта состава генерирующих объектов (энергоблоков) в составе электростанции, должна быть одинаковой</w:t>
      </w:r>
      <w:r w:rsidRPr="00764B4C">
        <w:rPr>
          <w:rFonts w:ascii="Garamond" w:hAnsi="Garamond"/>
          <w:b/>
          <w:bCs/>
          <w:iCs/>
          <w:sz w:val="20"/>
          <w:szCs w:val="20"/>
        </w:rPr>
        <w:t>.</w:t>
      </w:r>
    </w:p>
    <w:p w14:paraId="41E31C88" w14:textId="77777777" w:rsidR="00907CC4" w:rsidRDefault="00907CC4" w:rsidP="00CE0223">
      <w:pPr>
        <w:keepNext/>
        <w:tabs>
          <w:tab w:val="left" w:pos="5529"/>
        </w:tabs>
        <w:jc w:val="right"/>
        <w:rPr>
          <w:rFonts w:ascii="Garamond" w:hAnsi="Garamond"/>
          <w:b/>
          <w:iCs/>
          <w:sz w:val="28"/>
          <w:szCs w:val="28"/>
        </w:rPr>
      </w:pPr>
    </w:p>
    <w:p w14:paraId="40CA781B" w14:textId="77777777" w:rsidR="00AD47B1" w:rsidRDefault="00AD47B1" w:rsidP="00AD47B1">
      <w:pPr>
        <w:tabs>
          <w:tab w:val="left" w:pos="8505"/>
        </w:tabs>
        <w:rPr>
          <w:rFonts w:ascii="Garamond" w:hAnsi="Garamond"/>
          <w:b/>
        </w:rPr>
      </w:pPr>
    </w:p>
    <w:p w14:paraId="326E7076" w14:textId="77777777" w:rsidR="00AD47B1" w:rsidRDefault="00AD47B1" w:rsidP="00AD47B1">
      <w:pPr>
        <w:tabs>
          <w:tab w:val="left" w:pos="8505"/>
        </w:tabs>
        <w:rPr>
          <w:rFonts w:ascii="Garamond" w:hAnsi="Garamond"/>
          <w:b/>
        </w:rPr>
      </w:pPr>
    </w:p>
    <w:p w14:paraId="51DD31BD" w14:textId="77777777" w:rsidR="00AD47B1" w:rsidRDefault="00AD47B1" w:rsidP="00AD47B1">
      <w:pPr>
        <w:tabs>
          <w:tab w:val="left" w:pos="8505"/>
        </w:tabs>
        <w:rPr>
          <w:rFonts w:ascii="Garamond" w:hAnsi="Garamond"/>
          <w:b/>
        </w:rPr>
      </w:pPr>
    </w:p>
    <w:p w14:paraId="2DC9F574" w14:textId="77777777" w:rsidR="00AD47B1" w:rsidRDefault="00AD47B1" w:rsidP="00AD47B1">
      <w:pPr>
        <w:tabs>
          <w:tab w:val="left" w:pos="8505"/>
        </w:tabs>
        <w:rPr>
          <w:rFonts w:ascii="Garamond" w:hAnsi="Garamond"/>
          <w:b/>
        </w:rPr>
      </w:pPr>
    </w:p>
    <w:p w14:paraId="37DA3C28" w14:textId="77777777" w:rsidR="00AD47B1" w:rsidRDefault="00AD47B1" w:rsidP="00AD47B1">
      <w:pPr>
        <w:tabs>
          <w:tab w:val="left" w:pos="8505"/>
        </w:tabs>
        <w:rPr>
          <w:rFonts w:ascii="Garamond" w:hAnsi="Garamond"/>
          <w:b/>
        </w:rPr>
      </w:pPr>
    </w:p>
    <w:p w14:paraId="4A429C47" w14:textId="77777777" w:rsidR="00AD47B1" w:rsidRDefault="00AD47B1" w:rsidP="00AD47B1">
      <w:pPr>
        <w:tabs>
          <w:tab w:val="left" w:pos="8505"/>
        </w:tabs>
        <w:rPr>
          <w:rFonts w:ascii="Garamond" w:hAnsi="Garamond"/>
          <w:b/>
        </w:rPr>
      </w:pPr>
    </w:p>
    <w:p w14:paraId="78723026" w14:textId="77777777" w:rsidR="00AD47B1" w:rsidRDefault="00AD47B1" w:rsidP="00AD47B1">
      <w:pPr>
        <w:tabs>
          <w:tab w:val="left" w:pos="8505"/>
        </w:tabs>
        <w:rPr>
          <w:rFonts w:ascii="Garamond" w:hAnsi="Garamond"/>
          <w:b/>
        </w:rPr>
      </w:pPr>
    </w:p>
    <w:p w14:paraId="4FAE1245" w14:textId="77777777" w:rsidR="00AD47B1" w:rsidRDefault="00AD47B1" w:rsidP="00AD47B1">
      <w:pPr>
        <w:tabs>
          <w:tab w:val="left" w:pos="8505"/>
        </w:tabs>
        <w:rPr>
          <w:rFonts w:ascii="Garamond" w:hAnsi="Garamond"/>
          <w:b/>
        </w:rPr>
      </w:pPr>
    </w:p>
    <w:p w14:paraId="63FFD3A1" w14:textId="77777777" w:rsidR="00AD47B1" w:rsidRDefault="00AD47B1" w:rsidP="00AD47B1">
      <w:pPr>
        <w:tabs>
          <w:tab w:val="left" w:pos="8505"/>
        </w:tabs>
        <w:rPr>
          <w:rFonts w:ascii="Garamond" w:hAnsi="Garamond"/>
          <w:b/>
        </w:rPr>
      </w:pPr>
    </w:p>
    <w:p w14:paraId="6866BD46" w14:textId="77777777" w:rsidR="00AD47B1" w:rsidRDefault="00AD47B1" w:rsidP="00AD47B1">
      <w:pPr>
        <w:tabs>
          <w:tab w:val="left" w:pos="8505"/>
        </w:tabs>
        <w:rPr>
          <w:rFonts w:ascii="Garamond" w:hAnsi="Garamond"/>
          <w:b/>
        </w:rPr>
      </w:pPr>
    </w:p>
    <w:p w14:paraId="487814F3" w14:textId="77777777" w:rsidR="00AD47B1" w:rsidRDefault="00AD47B1" w:rsidP="00AD47B1">
      <w:pPr>
        <w:tabs>
          <w:tab w:val="left" w:pos="8505"/>
        </w:tabs>
        <w:rPr>
          <w:rFonts w:ascii="Garamond" w:hAnsi="Garamond"/>
          <w:b/>
        </w:rPr>
      </w:pPr>
    </w:p>
    <w:p w14:paraId="41C8850B" w14:textId="77777777" w:rsidR="00AD47B1" w:rsidRDefault="00AD47B1" w:rsidP="00AD47B1">
      <w:pPr>
        <w:tabs>
          <w:tab w:val="left" w:pos="8505"/>
        </w:tabs>
        <w:rPr>
          <w:rFonts w:ascii="Garamond" w:hAnsi="Garamond"/>
          <w:b/>
        </w:rPr>
      </w:pPr>
    </w:p>
    <w:p w14:paraId="44A4DDDF" w14:textId="77777777" w:rsidR="00AD47B1" w:rsidRDefault="00AD47B1" w:rsidP="00AD47B1">
      <w:pPr>
        <w:tabs>
          <w:tab w:val="left" w:pos="8505"/>
        </w:tabs>
        <w:rPr>
          <w:rFonts w:ascii="Garamond" w:hAnsi="Garamond"/>
          <w:b/>
        </w:rPr>
      </w:pPr>
    </w:p>
    <w:p w14:paraId="03E09CEA" w14:textId="77777777" w:rsidR="00AD47B1" w:rsidRDefault="00AD47B1" w:rsidP="00AD47B1">
      <w:pPr>
        <w:tabs>
          <w:tab w:val="left" w:pos="8505"/>
        </w:tabs>
        <w:rPr>
          <w:rFonts w:ascii="Garamond" w:hAnsi="Garamond"/>
          <w:b/>
        </w:rPr>
      </w:pPr>
    </w:p>
    <w:p w14:paraId="5AF07BDF" w14:textId="77777777" w:rsidR="00AD47B1" w:rsidRDefault="00AD47B1" w:rsidP="00AD47B1">
      <w:pPr>
        <w:tabs>
          <w:tab w:val="left" w:pos="8505"/>
        </w:tabs>
        <w:rPr>
          <w:rFonts w:ascii="Garamond" w:hAnsi="Garamond"/>
          <w:b/>
        </w:rPr>
      </w:pPr>
    </w:p>
    <w:p w14:paraId="56CD030F" w14:textId="77777777" w:rsidR="00AD47B1" w:rsidRDefault="00AD47B1" w:rsidP="00AD47B1">
      <w:pPr>
        <w:tabs>
          <w:tab w:val="left" w:pos="8505"/>
        </w:tabs>
        <w:rPr>
          <w:rFonts w:ascii="Garamond" w:hAnsi="Garamond"/>
          <w:b/>
        </w:rPr>
      </w:pPr>
    </w:p>
    <w:p w14:paraId="11FB499E" w14:textId="77777777" w:rsidR="00AD47B1" w:rsidRDefault="00AD47B1" w:rsidP="00AD47B1">
      <w:pPr>
        <w:tabs>
          <w:tab w:val="left" w:pos="8505"/>
        </w:tabs>
        <w:rPr>
          <w:rFonts w:ascii="Garamond" w:hAnsi="Garamond"/>
          <w:b/>
        </w:rPr>
      </w:pPr>
    </w:p>
    <w:p w14:paraId="7043ECD7" w14:textId="77777777" w:rsidR="00AD47B1" w:rsidRDefault="00AD47B1" w:rsidP="00AD47B1">
      <w:pPr>
        <w:tabs>
          <w:tab w:val="left" w:pos="8505"/>
        </w:tabs>
        <w:rPr>
          <w:rFonts w:ascii="Garamond" w:hAnsi="Garamond"/>
          <w:b/>
        </w:rPr>
      </w:pPr>
    </w:p>
    <w:p w14:paraId="78E1E804" w14:textId="77777777" w:rsidR="00AD47B1" w:rsidRDefault="00AD47B1" w:rsidP="00AD47B1">
      <w:pPr>
        <w:tabs>
          <w:tab w:val="left" w:pos="8505"/>
        </w:tabs>
        <w:rPr>
          <w:rFonts w:ascii="Garamond" w:hAnsi="Garamond"/>
          <w:b/>
        </w:rPr>
      </w:pPr>
    </w:p>
    <w:p w14:paraId="0D8EE1A9" w14:textId="77777777" w:rsidR="00AD47B1" w:rsidRDefault="00AD47B1" w:rsidP="00AD47B1">
      <w:pPr>
        <w:tabs>
          <w:tab w:val="left" w:pos="8505"/>
        </w:tabs>
        <w:rPr>
          <w:rFonts w:ascii="Garamond" w:hAnsi="Garamond"/>
          <w:b/>
        </w:rPr>
      </w:pPr>
    </w:p>
    <w:p w14:paraId="3D73BBC7" w14:textId="77777777" w:rsidR="00AD47B1" w:rsidRDefault="00AD47B1" w:rsidP="00AD47B1">
      <w:pPr>
        <w:tabs>
          <w:tab w:val="left" w:pos="8505"/>
        </w:tabs>
        <w:rPr>
          <w:rFonts w:ascii="Garamond" w:hAnsi="Garamond"/>
          <w:b/>
        </w:rPr>
      </w:pPr>
    </w:p>
    <w:p w14:paraId="1BF7A1A7" w14:textId="77777777" w:rsidR="00AD47B1" w:rsidRDefault="00AD47B1" w:rsidP="00AD47B1">
      <w:pPr>
        <w:tabs>
          <w:tab w:val="left" w:pos="8505"/>
        </w:tabs>
        <w:rPr>
          <w:rFonts w:ascii="Garamond" w:hAnsi="Garamond"/>
          <w:b/>
        </w:rPr>
      </w:pPr>
    </w:p>
    <w:p w14:paraId="06014DC7" w14:textId="77777777" w:rsidR="00AD47B1" w:rsidRDefault="00AD47B1" w:rsidP="00AD47B1">
      <w:pPr>
        <w:tabs>
          <w:tab w:val="left" w:pos="8505"/>
        </w:tabs>
        <w:rPr>
          <w:rFonts w:ascii="Garamond" w:hAnsi="Garamond"/>
          <w:b/>
        </w:rPr>
      </w:pPr>
    </w:p>
    <w:p w14:paraId="7B11710E" w14:textId="77777777" w:rsidR="00AD47B1" w:rsidRDefault="00AD47B1" w:rsidP="00AD47B1">
      <w:pPr>
        <w:tabs>
          <w:tab w:val="left" w:pos="8505"/>
        </w:tabs>
        <w:rPr>
          <w:rFonts w:ascii="Garamond" w:hAnsi="Garamond"/>
          <w:b/>
        </w:rPr>
      </w:pPr>
    </w:p>
    <w:p w14:paraId="672B14E7" w14:textId="77777777" w:rsidR="00AD47B1" w:rsidRDefault="00AD47B1" w:rsidP="00AD47B1">
      <w:pPr>
        <w:tabs>
          <w:tab w:val="left" w:pos="8505"/>
        </w:tabs>
        <w:rPr>
          <w:rFonts w:ascii="Garamond" w:hAnsi="Garamond"/>
          <w:b/>
        </w:rPr>
      </w:pPr>
    </w:p>
    <w:p w14:paraId="7ACDD4A1" w14:textId="77777777" w:rsidR="00AD47B1" w:rsidRDefault="00AD47B1" w:rsidP="00AD47B1">
      <w:pPr>
        <w:tabs>
          <w:tab w:val="left" w:pos="8505"/>
        </w:tabs>
        <w:rPr>
          <w:rFonts w:ascii="Garamond" w:hAnsi="Garamond"/>
          <w:b/>
        </w:rPr>
      </w:pPr>
    </w:p>
    <w:p w14:paraId="45632836" w14:textId="77777777" w:rsidR="00AD47B1" w:rsidRDefault="00AD47B1" w:rsidP="00AD47B1">
      <w:pPr>
        <w:tabs>
          <w:tab w:val="left" w:pos="8505"/>
        </w:tabs>
        <w:rPr>
          <w:rFonts w:ascii="Garamond" w:hAnsi="Garamond"/>
          <w:b/>
        </w:rPr>
      </w:pPr>
    </w:p>
    <w:p w14:paraId="080A860C" w14:textId="77777777" w:rsidR="00AD47B1" w:rsidRDefault="00AD47B1" w:rsidP="00AD47B1">
      <w:pPr>
        <w:tabs>
          <w:tab w:val="left" w:pos="8505"/>
        </w:tabs>
        <w:rPr>
          <w:rFonts w:ascii="Garamond" w:hAnsi="Garamond"/>
          <w:b/>
        </w:rPr>
      </w:pPr>
    </w:p>
    <w:p w14:paraId="08034D8D" w14:textId="77777777" w:rsidR="002731CF" w:rsidRDefault="002731CF">
      <w:pPr>
        <w:rPr>
          <w:rFonts w:ascii="Garamond" w:hAnsi="Garamond"/>
          <w:b/>
        </w:rPr>
      </w:pPr>
      <w:r>
        <w:rPr>
          <w:rFonts w:ascii="Garamond" w:hAnsi="Garamond"/>
          <w:b/>
        </w:rPr>
        <w:br w:type="page"/>
      </w:r>
    </w:p>
    <w:p w14:paraId="16C53974" w14:textId="215654E3" w:rsidR="00AD47B1" w:rsidRDefault="00AD47B1" w:rsidP="00AD47B1">
      <w:pPr>
        <w:tabs>
          <w:tab w:val="left" w:pos="8505"/>
        </w:tabs>
        <w:rPr>
          <w:rFonts w:ascii="Garamond" w:hAnsi="Garamond"/>
          <w:b/>
        </w:rPr>
      </w:pPr>
      <w:r>
        <w:rPr>
          <w:rFonts w:ascii="Garamond" w:hAnsi="Garamond"/>
          <w:b/>
        </w:rPr>
        <w:lastRenderedPageBreak/>
        <w:t>Действующая редакция</w:t>
      </w:r>
    </w:p>
    <w:p w14:paraId="2739C85F" w14:textId="77777777" w:rsidR="00AD47B1" w:rsidRPr="00F61C2A" w:rsidRDefault="00AD47B1" w:rsidP="00AD47B1">
      <w:pPr>
        <w:tabs>
          <w:tab w:val="left" w:pos="8505"/>
        </w:tabs>
        <w:jc w:val="center"/>
        <w:rPr>
          <w:rFonts w:ascii="Garamond" w:hAnsi="Garamond"/>
          <w:b/>
        </w:rPr>
      </w:pPr>
      <w:r w:rsidRPr="00EB2810">
        <w:rPr>
          <w:rFonts w:ascii="Garamond" w:hAnsi="Garamond"/>
          <w:b/>
        </w:rPr>
        <w:t>Форма 3</w:t>
      </w:r>
    </w:p>
    <w:p w14:paraId="6EC8A4F3" w14:textId="77777777" w:rsidR="00AD47B1" w:rsidRPr="00F61C2A" w:rsidRDefault="00AD47B1" w:rsidP="00AD47B1">
      <w:pPr>
        <w:tabs>
          <w:tab w:val="left" w:pos="8505"/>
        </w:tabs>
        <w:jc w:val="center"/>
        <w:rPr>
          <w:rFonts w:ascii="Garamond" w:hAnsi="Garamond"/>
          <w:b/>
        </w:rPr>
      </w:pPr>
    </w:p>
    <w:p w14:paraId="226CE036" w14:textId="77777777" w:rsidR="00AD47B1" w:rsidRDefault="00AD47B1" w:rsidP="00AD47B1">
      <w:pPr>
        <w:tabs>
          <w:tab w:val="left" w:pos="8505"/>
        </w:tabs>
        <w:jc w:val="center"/>
        <w:rPr>
          <w:rFonts w:ascii="Garamond" w:hAnsi="Garamond"/>
          <w:b/>
        </w:rPr>
      </w:pPr>
      <w:r w:rsidRPr="00F61C2A">
        <w:rPr>
          <w:rFonts w:ascii="Garamond" w:hAnsi="Garamond"/>
          <w:b/>
        </w:rPr>
        <w:t>Параметры ежегодной индексации переменных (топливных) затрат</w:t>
      </w:r>
    </w:p>
    <w:p w14:paraId="45E23AAE" w14:textId="77777777" w:rsidR="00AD47B1" w:rsidRPr="00F61C2A" w:rsidRDefault="00AD47B1" w:rsidP="00AD47B1">
      <w:pPr>
        <w:tabs>
          <w:tab w:val="left" w:pos="8505"/>
        </w:tabs>
        <w:jc w:val="center"/>
        <w:rPr>
          <w:rFonts w:ascii="Garamond" w:hAnsi="Garamond"/>
          <w:b/>
        </w:rPr>
      </w:pPr>
    </w:p>
    <w:p w14:paraId="12F1EE7E" w14:textId="77777777" w:rsidR="00AD47B1" w:rsidRDefault="00AD47B1" w:rsidP="00AD47B1">
      <w:pPr>
        <w:tabs>
          <w:tab w:val="left" w:pos="8505"/>
        </w:tabs>
        <w:jc w:val="both"/>
        <w:rPr>
          <w:rFonts w:ascii="Garamond" w:hAnsi="Garamond"/>
        </w:rPr>
      </w:pPr>
      <w:r w:rsidRPr="00F61C2A">
        <w:rPr>
          <w:rFonts w:ascii="Garamond" w:hAnsi="Garamond"/>
        </w:rPr>
        <w:t xml:space="preserve">Параметры ежегодной индексации переменных (топливных) затрат указываются участником КОМ НГО одним из следующих способов: </w:t>
      </w:r>
    </w:p>
    <w:p w14:paraId="665723F9" w14:textId="77777777" w:rsidR="00AD47B1" w:rsidRPr="00F61C2A" w:rsidRDefault="00AD47B1" w:rsidP="00AD47B1">
      <w:pPr>
        <w:tabs>
          <w:tab w:val="left" w:pos="8505"/>
        </w:tabs>
        <w:jc w:val="both"/>
        <w:rPr>
          <w:rFonts w:ascii="Garamond" w:hAnsi="Garamond"/>
        </w:rPr>
      </w:pPr>
    </w:p>
    <w:p w14:paraId="380BFD3F" w14:textId="77777777" w:rsidR="00AD47B1" w:rsidRPr="00F61C2A" w:rsidRDefault="00AD47B1" w:rsidP="00AD47B1">
      <w:pPr>
        <w:pStyle w:val="af6"/>
        <w:numPr>
          <w:ilvl w:val="0"/>
          <w:numId w:val="45"/>
        </w:numPr>
        <w:tabs>
          <w:tab w:val="left" w:pos="8505"/>
        </w:tabs>
        <w:autoSpaceDE w:val="0"/>
        <w:autoSpaceDN w:val="0"/>
        <w:ind w:left="426"/>
        <w:contextualSpacing w:val="0"/>
        <w:rPr>
          <w:rFonts w:ascii="Garamond" w:hAnsi="Garamond"/>
          <w:sz w:val="22"/>
          <w:szCs w:val="22"/>
        </w:rPr>
      </w:pPr>
      <w:r w:rsidRPr="00F61C2A">
        <w:rPr>
          <w:rFonts w:ascii="Garamond" w:hAnsi="Garamond"/>
          <w:sz w:val="22"/>
          <w:szCs w:val="22"/>
        </w:rPr>
        <w:t>Набором числовых значений (коэффициентов индексации):</w:t>
      </w:r>
    </w:p>
    <w:p w14:paraId="3EFF220B" w14:textId="77777777" w:rsidR="00AD47B1" w:rsidRPr="00F61C2A" w:rsidRDefault="00AD47B1" w:rsidP="00AD47B1">
      <w:pPr>
        <w:tabs>
          <w:tab w:val="left" w:pos="1843"/>
          <w:tab w:val="decimal" w:pos="3456"/>
        </w:tabs>
        <w:rPr>
          <w:rFonts w:ascii="Garamond" w:hAnsi="Garamond"/>
          <w:b/>
        </w:rPr>
      </w:pPr>
    </w:p>
    <w:tbl>
      <w:tblPr>
        <w:tblStyle w:val="aff7"/>
        <w:tblW w:w="10113" w:type="dxa"/>
        <w:tblLook w:val="04A0" w:firstRow="1" w:lastRow="0" w:firstColumn="1" w:lastColumn="0" w:noHBand="0" w:noVBand="1"/>
      </w:tblPr>
      <w:tblGrid>
        <w:gridCol w:w="2580"/>
        <w:gridCol w:w="1506"/>
        <w:gridCol w:w="1506"/>
        <w:gridCol w:w="1506"/>
        <w:gridCol w:w="1506"/>
        <w:gridCol w:w="1509"/>
      </w:tblGrid>
      <w:tr w:rsidR="00AD47B1" w:rsidRPr="00F61C2A" w14:paraId="4640DDB7" w14:textId="77777777" w:rsidTr="002731CF">
        <w:trPr>
          <w:trHeight w:val="480"/>
        </w:trPr>
        <w:tc>
          <w:tcPr>
            <w:tcW w:w="10113" w:type="dxa"/>
            <w:gridSpan w:val="6"/>
            <w:vAlign w:val="center"/>
          </w:tcPr>
          <w:p w14:paraId="5CC9D6C3" w14:textId="77777777" w:rsidR="00AD47B1" w:rsidRPr="00F61C2A" w:rsidRDefault="00AD47B1" w:rsidP="002731CF">
            <w:pPr>
              <w:tabs>
                <w:tab w:val="left" w:pos="1843"/>
                <w:tab w:val="decimal" w:pos="3456"/>
              </w:tabs>
              <w:jc w:val="center"/>
              <w:rPr>
                <w:rFonts w:ascii="Garamond" w:hAnsi="Garamond"/>
                <w:b/>
              </w:rPr>
            </w:pPr>
            <w:r w:rsidRPr="00F61C2A">
              <w:rPr>
                <w:rFonts w:ascii="Garamond" w:hAnsi="Garamond"/>
                <w:b/>
              </w:rPr>
              <w:t>Коэффициенты индексации переменных (топливных) затрат</w:t>
            </w:r>
          </w:p>
        </w:tc>
      </w:tr>
      <w:tr w:rsidR="00AD47B1" w:rsidRPr="00F61C2A" w14:paraId="574E864C" w14:textId="77777777" w:rsidTr="002731CF">
        <w:trPr>
          <w:trHeight w:val="480"/>
        </w:trPr>
        <w:tc>
          <w:tcPr>
            <w:tcW w:w="2580" w:type="dxa"/>
          </w:tcPr>
          <w:p w14:paraId="41869E61" w14:textId="77777777" w:rsidR="00AD47B1" w:rsidRPr="00F61C2A" w:rsidRDefault="00AD47B1" w:rsidP="002731CF">
            <w:pPr>
              <w:tabs>
                <w:tab w:val="left" w:pos="1843"/>
                <w:tab w:val="decimal" w:pos="3456"/>
              </w:tabs>
              <w:rPr>
                <w:rFonts w:ascii="Garamond" w:hAnsi="Garamond"/>
              </w:rPr>
            </w:pPr>
            <w:r w:rsidRPr="00F61C2A">
              <w:rPr>
                <w:rFonts w:ascii="Garamond" w:hAnsi="Garamond"/>
              </w:rPr>
              <w:t>Год</w:t>
            </w:r>
            <w:r>
              <w:rPr>
                <w:rFonts w:ascii="Garamond" w:hAnsi="Garamond"/>
              </w:rPr>
              <w:t> </w:t>
            </w:r>
            <w:r w:rsidRPr="00F61C2A">
              <w:rPr>
                <w:rFonts w:ascii="Garamond" w:hAnsi="Garamond"/>
              </w:rPr>
              <w:t>*</w:t>
            </w:r>
          </w:p>
        </w:tc>
        <w:tc>
          <w:tcPr>
            <w:tcW w:w="1506" w:type="dxa"/>
          </w:tcPr>
          <w:p w14:paraId="6476D477" w14:textId="77777777" w:rsidR="00AD47B1" w:rsidRPr="00FC3F1E" w:rsidRDefault="00AD47B1" w:rsidP="002731CF">
            <w:pPr>
              <w:tabs>
                <w:tab w:val="left" w:pos="1843"/>
                <w:tab w:val="decimal" w:pos="3456"/>
              </w:tabs>
              <w:rPr>
                <w:rFonts w:ascii="Garamond" w:hAnsi="Garamond"/>
                <w:highlight w:val="yellow"/>
              </w:rPr>
            </w:pPr>
            <w:r w:rsidRPr="00FC3F1E">
              <w:rPr>
                <w:rFonts w:ascii="Garamond" w:hAnsi="Garamond"/>
                <w:highlight w:val="yellow"/>
              </w:rPr>
              <w:t>2028</w:t>
            </w:r>
          </w:p>
        </w:tc>
        <w:tc>
          <w:tcPr>
            <w:tcW w:w="1506" w:type="dxa"/>
          </w:tcPr>
          <w:p w14:paraId="3DC1C248" w14:textId="77777777" w:rsidR="00AD47B1" w:rsidRPr="00FC3F1E" w:rsidRDefault="00AD47B1" w:rsidP="002731CF">
            <w:pPr>
              <w:tabs>
                <w:tab w:val="left" w:pos="1843"/>
                <w:tab w:val="decimal" w:pos="3456"/>
              </w:tabs>
              <w:rPr>
                <w:rFonts w:ascii="Garamond" w:hAnsi="Garamond"/>
                <w:highlight w:val="yellow"/>
              </w:rPr>
            </w:pPr>
            <w:r w:rsidRPr="00FC3F1E">
              <w:rPr>
                <w:rFonts w:ascii="Garamond" w:hAnsi="Garamond"/>
                <w:highlight w:val="yellow"/>
              </w:rPr>
              <w:t>2029</w:t>
            </w:r>
          </w:p>
        </w:tc>
        <w:tc>
          <w:tcPr>
            <w:tcW w:w="1506" w:type="dxa"/>
          </w:tcPr>
          <w:p w14:paraId="4D4710F5" w14:textId="77777777" w:rsidR="00AD47B1" w:rsidRPr="00FC3F1E" w:rsidRDefault="00AD47B1" w:rsidP="002731CF">
            <w:pPr>
              <w:tabs>
                <w:tab w:val="left" w:pos="1843"/>
                <w:tab w:val="decimal" w:pos="3456"/>
              </w:tabs>
              <w:rPr>
                <w:rFonts w:ascii="Garamond" w:hAnsi="Garamond"/>
                <w:highlight w:val="yellow"/>
              </w:rPr>
            </w:pPr>
            <w:r w:rsidRPr="00FC3F1E">
              <w:rPr>
                <w:rFonts w:ascii="Garamond" w:hAnsi="Garamond"/>
                <w:highlight w:val="yellow"/>
              </w:rPr>
              <w:t>2030</w:t>
            </w:r>
          </w:p>
        </w:tc>
        <w:tc>
          <w:tcPr>
            <w:tcW w:w="1506" w:type="dxa"/>
          </w:tcPr>
          <w:p w14:paraId="3A6267D0" w14:textId="77777777" w:rsidR="00AD47B1" w:rsidRPr="00FC3F1E" w:rsidRDefault="00AD47B1" w:rsidP="002731CF">
            <w:pPr>
              <w:tabs>
                <w:tab w:val="left" w:pos="1843"/>
                <w:tab w:val="decimal" w:pos="3456"/>
              </w:tabs>
              <w:rPr>
                <w:rFonts w:ascii="Garamond" w:hAnsi="Garamond"/>
                <w:highlight w:val="yellow"/>
              </w:rPr>
            </w:pPr>
            <w:r w:rsidRPr="00FC3F1E">
              <w:rPr>
                <w:rFonts w:ascii="Garamond" w:hAnsi="Garamond"/>
                <w:highlight w:val="yellow"/>
              </w:rPr>
              <w:t>2031</w:t>
            </w:r>
          </w:p>
        </w:tc>
        <w:tc>
          <w:tcPr>
            <w:tcW w:w="1507" w:type="dxa"/>
          </w:tcPr>
          <w:p w14:paraId="6C35641C" w14:textId="77777777" w:rsidR="00AD47B1" w:rsidRPr="00F61C2A" w:rsidRDefault="00AD47B1" w:rsidP="002731CF">
            <w:pPr>
              <w:tabs>
                <w:tab w:val="left" w:pos="1843"/>
                <w:tab w:val="decimal" w:pos="3456"/>
              </w:tabs>
              <w:rPr>
                <w:rFonts w:ascii="Garamond" w:hAnsi="Garamond"/>
              </w:rPr>
            </w:pPr>
            <w:r w:rsidRPr="00F61C2A">
              <w:rPr>
                <w:rFonts w:ascii="Garamond" w:hAnsi="Garamond"/>
              </w:rPr>
              <w:t>…</w:t>
            </w:r>
          </w:p>
        </w:tc>
      </w:tr>
      <w:tr w:rsidR="00AD47B1" w:rsidRPr="00F61C2A" w14:paraId="63C4090E" w14:textId="77777777" w:rsidTr="002731CF">
        <w:trPr>
          <w:trHeight w:val="765"/>
        </w:trPr>
        <w:tc>
          <w:tcPr>
            <w:tcW w:w="2580" w:type="dxa"/>
          </w:tcPr>
          <w:p w14:paraId="7A8302D3" w14:textId="77777777" w:rsidR="00AD47B1" w:rsidRPr="00F61C2A" w:rsidRDefault="00AD47B1" w:rsidP="002731CF">
            <w:pPr>
              <w:tabs>
                <w:tab w:val="left" w:pos="1843"/>
                <w:tab w:val="decimal" w:pos="3456"/>
              </w:tabs>
              <w:rPr>
                <w:rFonts w:ascii="Garamond" w:hAnsi="Garamond"/>
              </w:rPr>
            </w:pPr>
            <w:r w:rsidRPr="00F61C2A">
              <w:rPr>
                <w:rFonts w:ascii="Garamond" w:hAnsi="Garamond"/>
              </w:rPr>
              <w:t>Коэффициент индексации</w:t>
            </w:r>
          </w:p>
        </w:tc>
        <w:tc>
          <w:tcPr>
            <w:tcW w:w="1506" w:type="dxa"/>
          </w:tcPr>
          <w:p w14:paraId="0F10441A" w14:textId="77777777" w:rsidR="00AD47B1" w:rsidRPr="00F61C2A" w:rsidRDefault="00AD47B1" w:rsidP="002731CF">
            <w:pPr>
              <w:tabs>
                <w:tab w:val="left" w:pos="1843"/>
                <w:tab w:val="decimal" w:pos="3456"/>
              </w:tabs>
              <w:rPr>
                <w:rFonts w:ascii="Garamond" w:hAnsi="Garamond"/>
                <w:b/>
              </w:rPr>
            </w:pPr>
          </w:p>
        </w:tc>
        <w:tc>
          <w:tcPr>
            <w:tcW w:w="1506" w:type="dxa"/>
          </w:tcPr>
          <w:p w14:paraId="7E115F33" w14:textId="77777777" w:rsidR="00AD47B1" w:rsidRPr="00F61C2A" w:rsidRDefault="00AD47B1" w:rsidP="002731CF">
            <w:pPr>
              <w:tabs>
                <w:tab w:val="left" w:pos="1843"/>
                <w:tab w:val="decimal" w:pos="3456"/>
              </w:tabs>
              <w:rPr>
                <w:rFonts w:ascii="Garamond" w:hAnsi="Garamond"/>
                <w:b/>
              </w:rPr>
            </w:pPr>
          </w:p>
        </w:tc>
        <w:tc>
          <w:tcPr>
            <w:tcW w:w="1506" w:type="dxa"/>
          </w:tcPr>
          <w:p w14:paraId="7B7E2BD9" w14:textId="77777777" w:rsidR="00AD47B1" w:rsidRPr="00F61C2A" w:rsidRDefault="00AD47B1" w:rsidP="002731CF">
            <w:pPr>
              <w:tabs>
                <w:tab w:val="left" w:pos="1843"/>
                <w:tab w:val="decimal" w:pos="3456"/>
              </w:tabs>
              <w:rPr>
                <w:rFonts w:ascii="Garamond" w:hAnsi="Garamond"/>
                <w:b/>
              </w:rPr>
            </w:pPr>
          </w:p>
        </w:tc>
        <w:tc>
          <w:tcPr>
            <w:tcW w:w="1506" w:type="dxa"/>
          </w:tcPr>
          <w:p w14:paraId="32651BA5" w14:textId="77777777" w:rsidR="00AD47B1" w:rsidRPr="00F61C2A" w:rsidRDefault="00AD47B1" w:rsidP="002731CF">
            <w:pPr>
              <w:tabs>
                <w:tab w:val="left" w:pos="1843"/>
                <w:tab w:val="decimal" w:pos="3456"/>
              </w:tabs>
              <w:rPr>
                <w:rFonts w:ascii="Garamond" w:hAnsi="Garamond"/>
                <w:b/>
              </w:rPr>
            </w:pPr>
          </w:p>
        </w:tc>
        <w:tc>
          <w:tcPr>
            <w:tcW w:w="1507" w:type="dxa"/>
          </w:tcPr>
          <w:p w14:paraId="6BE24D80" w14:textId="77777777" w:rsidR="00AD47B1" w:rsidRPr="00F61C2A" w:rsidRDefault="00AD47B1" w:rsidP="002731CF">
            <w:pPr>
              <w:tabs>
                <w:tab w:val="left" w:pos="1843"/>
                <w:tab w:val="decimal" w:pos="3456"/>
              </w:tabs>
              <w:rPr>
                <w:rFonts w:ascii="Garamond" w:hAnsi="Garamond"/>
                <w:b/>
              </w:rPr>
            </w:pPr>
          </w:p>
        </w:tc>
      </w:tr>
    </w:tbl>
    <w:p w14:paraId="729C4B1B" w14:textId="77777777" w:rsidR="00AD47B1" w:rsidRPr="00F61C2A" w:rsidRDefault="00AD47B1" w:rsidP="00AD47B1">
      <w:pPr>
        <w:spacing w:line="240" w:lineRule="exact"/>
        <w:rPr>
          <w:rFonts w:ascii="Garamond" w:hAnsi="Garamond"/>
          <w:b/>
        </w:rPr>
      </w:pPr>
    </w:p>
    <w:p w14:paraId="70FA2FA9" w14:textId="77777777" w:rsidR="00AD47B1" w:rsidRPr="00210891" w:rsidRDefault="00AD47B1" w:rsidP="00AD47B1">
      <w:pPr>
        <w:spacing w:line="240" w:lineRule="exact"/>
        <w:ind w:right="-144"/>
        <w:rPr>
          <w:rFonts w:ascii="Garamond" w:hAnsi="Garamond"/>
          <w:sz w:val="20"/>
          <w:szCs w:val="20"/>
        </w:rPr>
      </w:pPr>
      <w:r w:rsidRPr="00210891">
        <w:rPr>
          <w:rFonts w:ascii="Garamond" w:hAnsi="Garamond"/>
          <w:sz w:val="20"/>
          <w:szCs w:val="20"/>
        </w:rPr>
        <w:t xml:space="preserve">* Начиная с года начала поставки мощности, соответствующего указанной плановой дате начала поставки мощности. </w:t>
      </w:r>
    </w:p>
    <w:p w14:paraId="4903531E" w14:textId="77777777" w:rsidR="00AD47B1" w:rsidRPr="00F61C2A" w:rsidRDefault="00AD47B1" w:rsidP="00AD47B1">
      <w:pPr>
        <w:spacing w:line="240" w:lineRule="exact"/>
        <w:rPr>
          <w:rFonts w:ascii="Garamond" w:hAnsi="Garamond"/>
          <w:b/>
          <w:highlight w:val="yellow"/>
        </w:rPr>
      </w:pPr>
    </w:p>
    <w:p w14:paraId="1F986EF5" w14:textId="77777777" w:rsidR="00AD47B1" w:rsidRPr="00F61C2A" w:rsidRDefault="00AD47B1" w:rsidP="00AD47B1">
      <w:pPr>
        <w:pStyle w:val="af6"/>
        <w:numPr>
          <w:ilvl w:val="0"/>
          <w:numId w:val="45"/>
        </w:numPr>
        <w:tabs>
          <w:tab w:val="left" w:pos="8505"/>
        </w:tabs>
        <w:autoSpaceDE w:val="0"/>
        <w:autoSpaceDN w:val="0"/>
        <w:ind w:left="426"/>
        <w:contextualSpacing w:val="0"/>
        <w:rPr>
          <w:rFonts w:ascii="Garamond" w:hAnsi="Garamond"/>
          <w:sz w:val="22"/>
          <w:szCs w:val="22"/>
        </w:rPr>
      </w:pPr>
      <w:r w:rsidRPr="00F61C2A">
        <w:rPr>
          <w:rFonts w:ascii="Garamond" w:hAnsi="Garamond"/>
          <w:sz w:val="22"/>
          <w:szCs w:val="22"/>
        </w:rPr>
        <w:t>Функциональной зависимостью</w:t>
      </w:r>
      <w:r>
        <w:rPr>
          <w:rFonts w:ascii="Garamond" w:hAnsi="Garamond"/>
          <w:sz w:val="22"/>
          <w:szCs w:val="22"/>
        </w:rPr>
        <w:t> </w:t>
      </w:r>
      <w:r w:rsidRPr="00F61C2A">
        <w:rPr>
          <w:rFonts w:ascii="Garamond" w:hAnsi="Garamond"/>
          <w:sz w:val="22"/>
          <w:szCs w:val="22"/>
        </w:rPr>
        <w:t>** от индекса потребительских цен за календарный год, предшествующий году поставки мощности.</w:t>
      </w:r>
    </w:p>
    <w:p w14:paraId="35E5644D" w14:textId="77777777" w:rsidR="00AD47B1" w:rsidRPr="00F61C2A" w:rsidRDefault="00AD47B1" w:rsidP="00AD47B1">
      <w:pPr>
        <w:tabs>
          <w:tab w:val="left" w:pos="8505"/>
        </w:tabs>
        <w:ind w:left="66"/>
        <w:rPr>
          <w:rFonts w:ascii="Garamond" w:hAnsi="Garamond"/>
        </w:rPr>
      </w:pPr>
    </w:p>
    <w:p w14:paraId="3C45B9C3" w14:textId="77777777" w:rsidR="00AD47B1" w:rsidRPr="00210891" w:rsidRDefault="00AD47B1" w:rsidP="00AD47B1">
      <w:pPr>
        <w:tabs>
          <w:tab w:val="left" w:pos="8505"/>
        </w:tabs>
        <w:ind w:left="66"/>
        <w:jc w:val="both"/>
        <w:rPr>
          <w:rFonts w:ascii="Garamond" w:hAnsi="Garamond"/>
          <w:sz w:val="20"/>
          <w:szCs w:val="20"/>
        </w:rPr>
      </w:pPr>
      <w:r w:rsidRPr="00210891">
        <w:rPr>
          <w:rFonts w:ascii="Garamond" w:hAnsi="Garamond"/>
          <w:sz w:val="20"/>
          <w:szCs w:val="20"/>
        </w:rPr>
        <w:t>** В качестве аргумента функциональной зависимости может быть указан только индекс потребительских цен за календарный год, предшествующий году поставки мощности. Для целей расчета показателя эффективности СО использует в качестве аргумента такой функциональной зависимости прогнозные значения индекса потребительских цен, указанные в решении Правительства Российской Федерации.</w:t>
      </w:r>
    </w:p>
    <w:p w14:paraId="59F434DF" w14:textId="77777777" w:rsidR="00AD47B1" w:rsidRDefault="00AD47B1" w:rsidP="00AD47B1">
      <w:pPr>
        <w:tabs>
          <w:tab w:val="left" w:pos="10320"/>
        </w:tabs>
        <w:rPr>
          <w:rFonts w:ascii="Garamond" w:eastAsia="Batang" w:hAnsi="Garamond"/>
          <w:sz w:val="26"/>
          <w:szCs w:val="26"/>
        </w:rPr>
      </w:pPr>
    </w:p>
    <w:p w14:paraId="089D3059" w14:textId="77777777" w:rsidR="00AD47B1" w:rsidRDefault="00AD47B1" w:rsidP="00AD47B1">
      <w:pPr>
        <w:tabs>
          <w:tab w:val="left" w:pos="10320"/>
        </w:tabs>
        <w:rPr>
          <w:rFonts w:ascii="Garamond" w:eastAsia="Batang" w:hAnsi="Garamond"/>
          <w:sz w:val="26"/>
          <w:szCs w:val="26"/>
        </w:rPr>
      </w:pPr>
    </w:p>
    <w:p w14:paraId="115477F0" w14:textId="77777777" w:rsidR="00AD47B1" w:rsidRDefault="00AD47B1" w:rsidP="00AD47B1">
      <w:pPr>
        <w:tabs>
          <w:tab w:val="left" w:pos="8505"/>
        </w:tabs>
        <w:rPr>
          <w:rFonts w:ascii="Garamond" w:hAnsi="Garamond"/>
          <w:b/>
        </w:rPr>
      </w:pPr>
      <w:r w:rsidRPr="002731CF">
        <w:rPr>
          <w:rFonts w:ascii="Garamond" w:hAnsi="Garamond"/>
          <w:b/>
        </w:rPr>
        <w:t>Предлагаемая редакция</w:t>
      </w:r>
    </w:p>
    <w:p w14:paraId="7089EF1A" w14:textId="77777777" w:rsidR="00AD47B1" w:rsidRPr="00F61C2A" w:rsidRDefault="00AD47B1" w:rsidP="00AD47B1">
      <w:pPr>
        <w:tabs>
          <w:tab w:val="left" w:pos="8505"/>
        </w:tabs>
        <w:jc w:val="center"/>
        <w:rPr>
          <w:rFonts w:ascii="Garamond" w:hAnsi="Garamond"/>
          <w:b/>
        </w:rPr>
      </w:pPr>
      <w:r w:rsidRPr="00EB2810">
        <w:rPr>
          <w:rFonts w:ascii="Garamond" w:hAnsi="Garamond"/>
          <w:b/>
        </w:rPr>
        <w:t>Форма 3</w:t>
      </w:r>
    </w:p>
    <w:p w14:paraId="76A6AC22" w14:textId="77777777" w:rsidR="00AD47B1" w:rsidRPr="00F61C2A" w:rsidRDefault="00AD47B1" w:rsidP="00AD47B1">
      <w:pPr>
        <w:tabs>
          <w:tab w:val="left" w:pos="8505"/>
        </w:tabs>
        <w:jc w:val="center"/>
        <w:rPr>
          <w:rFonts w:ascii="Garamond" w:hAnsi="Garamond"/>
          <w:b/>
        </w:rPr>
      </w:pPr>
    </w:p>
    <w:p w14:paraId="73267F92" w14:textId="77777777" w:rsidR="00AD47B1" w:rsidRDefault="00AD47B1" w:rsidP="00AD47B1">
      <w:pPr>
        <w:tabs>
          <w:tab w:val="left" w:pos="8505"/>
        </w:tabs>
        <w:jc w:val="center"/>
        <w:rPr>
          <w:rFonts w:ascii="Garamond" w:hAnsi="Garamond"/>
          <w:b/>
        </w:rPr>
      </w:pPr>
      <w:r w:rsidRPr="00F61C2A">
        <w:rPr>
          <w:rFonts w:ascii="Garamond" w:hAnsi="Garamond"/>
          <w:b/>
        </w:rPr>
        <w:t>Параметры ежегодной индексации переменных (топливных) затрат</w:t>
      </w:r>
    </w:p>
    <w:p w14:paraId="26F9018C" w14:textId="77777777" w:rsidR="00AD47B1" w:rsidRPr="00F61C2A" w:rsidRDefault="00AD47B1" w:rsidP="00AD47B1">
      <w:pPr>
        <w:tabs>
          <w:tab w:val="left" w:pos="8505"/>
        </w:tabs>
        <w:jc w:val="center"/>
        <w:rPr>
          <w:rFonts w:ascii="Garamond" w:hAnsi="Garamond"/>
          <w:b/>
        </w:rPr>
      </w:pPr>
    </w:p>
    <w:p w14:paraId="39BD14ED" w14:textId="77777777" w:rsidR="00AD47B1" w:rsidRDefault="00AD47B1" w:rsidP="00AD47B1">
      <w:pPr>
        <w:tabs>
          <w:tab w:val="left" w:pos="8505"/>
        </w:tabs>
        <w:jc w:val="both"/>
        <w:rPr>
          <w:rFonts w:ascii="Garamond" w:hAnsi="Garamond"/>
        </w:rPr>
      </w:pPr>
      <w:r w:rsidRPr="00F61C2A">
        <w:rPr>
          <w:rFonts w:ascii="Garamond" w:hAnsi="Garamond"/>
        </w:rPr>
        <w:t xml:space="preserve">Параметры ежегодной индексации переменных (топливных) затрат указываются участником КОМ НГО одним из следующих способов: </w:t>
      </w:r>
    </w:p>
    <w:p w14:paraId="25D8A35D" w14:textId="77777777" w:rsidR="00AD47B1" w:rsidRPr="00F61C2A" w:rsidRDefault="00AD47B1" w:rsidP="00AD47B1">
      <w:pPr>
        <w:tabs>
          <w:tab w:val="left" w:pos="8505"/>
        </w:tabs>
        <w:jc w:val="both"/>
        <w:rPr>
          <w:rFonts w:ascii="Garamond" w:hAnsi="Garamond"/>
        </w:rPr>
      </w:pPr>
    </w:p>
    <w:p w14:paraId="02FFE368" w14:textId="77777777" w:rsidR="00AD47B1" w:rsidRPr="00F61C2A" w:rsidRDefault="00AD47B1" w:rsidP="00AD47B1">
      <w:pPr>
        <w:pStyle w:val="af6"/>
        <w:numPr>
          <w:ilvl w:val="0"/>
          <w:numId w:val="46"/>
        </w:numPr>
        <w:tabs>
          <w:tab w:val="left" w:pos="8505"/>
        </w:tabs>
        <w:autoSpaceDE w:val="0"/>
        <w:autoSpaceDN w:val="0"/>
        <w:ind w:left="284"/>
        <w:contextualSpacing w:val="0"/>
        <w:rPr>
          <w:rFonts w:ascii="Garamond" w:hAnsi="Garamond"/>
          <w:sz w:val="22"/>
          <w:szCs w:val="22"/>
        </w:rPr>
      </w:pPr>
      <w:r w:rsidRPr="00F61C2A">
        <w:rPr>
          <w:rFonts w:ascii="Garamond" w:hAnsi="Garamond"/>
          <w:sz w:val="22"/>
          <w:szCs w:val="22"/>
        </w:rPr>
        <w:t>Набором числовых значений (коэффициентов индексации):</w:t>
      </w:r>
    </w:p>
    <w:p w14:paraId="2DC3BE3C" w14:textId="77777777" w:rsidR="00AD47B1" w:rsidRPr="00F61C2A" w:rsidRDefault="00AD47B1" w:rsidP="00AD47B1">
      <w:pPr>
        <w:tabs>
          <w:tab w:val="left" w:pos="1843"/>
          <w:tab w:val="decimal" w:pos="3456"/>
        </w:tabs>
        <w:rPr>
          <w:rFonts w:ascii="Garamond" w:hAnsi="Garamond"/>
          <w:b/>
        </w:rPr>
      </w:pPr>
    </w:p>
    <w:tbl>
      <w:tblPr>
        <w:tblStyle w:val="aff7"/>
        <w:tblW w:w="10113" w:type="dxa"/>
        <w:tblLook w:val="04A0" w:firstRow="1" w:lastRow="0" w:firstColumn="1" w:lastColumn="0" w:noHBand="0" w:noVBand="1"/>
      </w:tblPr>
      <w:tblGrid>
        <w:gridCol w:w="2580"/>
        <w:gridCol w:w="1506"/>
        <w:gridCol w:w="1506"/>
        <w:gridCol w:w="1506"/>
        <w:gridCol w:w="1506"/>
        <w:gridCol w:w="1509"/>
      </w:tblGrid>
      <w:tr w:rsidR="00AD47B1" w:rsidRPr="00F61C2A" w14:paraId="634826A6" w14:textId="77777777" w:rsidTr="002731CF">
        <w:trPr>
          <w:trHeight w:val="480"/>
        </w:trPr>
        <w:tc>
          <w:tcPr>
            <w:tcW w:w="10113" w:type="dxa"/>
            <w:gridSpan w:val="6"/>
            <w:vAlign w:val="center"/>
          </w:tcPr>
          <w:p w14:paraId="4965D924" w14:textId="77777777" w:rsidR="00AD47B1" w:rsidRPr="00F61C2A" w:rsidRDefault="00AD47B1" w:rsidP="002731CF">
            <w:pPr>
              <w:tabs>
                <w:tab w:val="left" w:pos="1843"/>
                <w:tab w:val="decimal" w:pos="3456"/>
              </w:tabs>
              <w:jc w:val="center"/>
              <w:rPr>
                <w:rFonts w:ascii="Garamond" w:hAnsi="Garamond"/>
                <w:b/>
              </w:rPr>
            </w:pPr>
            <w:r w:rsidRPr="00F61C2A">
              <w:rPr>
                <w:rFonts w:ascii="Garamond" w:hAnsi="Garamond"/>
                <w:b/>
              </w:rPr>
              <w:t>Коэффициенты индексации переменных (топливных) затрат</w:t>
            </w:r>
          </w:p>
        </w:tc>
      </w:tr>
      <w:tr w:rsidR="00AD47B1" w:rsidRPr="00F61C2A" w14:paraId="22CE3376" w14:textId="77777777" w:rsidTr="002731CF">
        <w:trPr>
          <w:trHeight w:val="480"/>
        </w:trPr>
        <w:tc>
          <w:tcPr>
            <w:tcW w:w="2580" w:type="dxa"/>
          </w:tcPr>
          <w:p w14:paraId="61FF8FB6" w14:textId="77777777" w:rsidR="00AD47B1" w:rsidRPr="00F61C2A" w:rsidRDefault="00AD47B1" w:rsidP="002731CF">
            <w:pPr>
              <w:tabs>
                <w:tab w:val="left" w:pos="1843"/>
                <w:tab w:val="decimal" w:pos="3456"/>
              </w:tabs>
              <w:rPr>
                <w:rFonts w:ascii="Garamond" w:hAnsi="Garamond"/>
              </w:rPr>
            </w:pPr>
            <w:r w:rsidRPr="00F61C2A">
              <w:rPr>
                <w:rFonts w:ascii="Garamond" w:hAnsi="Garamond"/>
              </w:rPr>
              <w:t>Год</w:t>
            </w:r>
            <w:r>
              <w:rPr>
                <w:rFonts w:ascii="Garamond" w:hAnsi="Garamond"/>
              </w:rPr>
              <w:t> </w:t>
            </w:r>
            <w:r w:rsidRPr="00F61C2A">
              <w:rPr>
                <w:rFonts w:ascii="Garamond" w:hAnsi="Garamond"/>
              </w:rPr>
              <w:t>*</w:t>
            </w:r>
          </w:p>
        </w:tc>
        <w:tc>
          <w:tcPr>
            <w:tcW w:w="1506" w:type="dxa"/>
          </w:tcPr>
          <w:p w14:paraId="2439180E" w14:textId="77777777" w:rsidR="00AD47B1" w:rsidRPr="00FC3F1E" w:rsidRDefault="00AD47B1" w:rsidP="002731CF">
            <w:pPr>
              <w:tabs>
                <w:tab w:val="left" w:pos="1843"/>
                <w:tab w:val="decimal" w:pos="3456"/>
              </w:tabs>
              <w:rPr>
                <w:rFonts w:ascii="Garamond" w:hAnsi="Garamond"/>
                <w:highlight w:val="yellow"/>
              </w:rPr>
            </w:pPr>
            <w:r w:rsidRPr="00FC3F1E">
              <w:rPr>
                <w:rFonts w:ascii="Garamond" w:hAnsi="Garamond"/>
                <w:highlight w:val="yellow"/>
              </w:rPr>
              <w:t>2029</w:t>
            </w:r>
          </w:p>
        </w:tc>
        <w:tc>
          <w:tcPr>
            <w:tcW w:w="1506" w:type="dxa"/>
          </w:tcPr>
          <w:p w14:paraId="3D5C89E2" w14:textId="77777777" w:rsidR="00AD47B1" w:rsidRPr="00FC3F1E" w:rsidRDefault="00AD47B1" w:rsidP="002731CF">
            <w:pPr>
              <w:tabs>
                <w:tab w:val="left" w:pos="1843"/>
                <w:tab w:val="decimal" w:pos="3456"/>
              </w:tabs>
              <w:rPr>
                <w:rFonts w:ascii="Garamond" w:hAnsi="Garamond"/>
                <w:highlight w:val="yellow"/>
              </w:rPr>
            </w:pPr>
            <w:r w:rsidRPr="00FC3F1E">
              <w:rPr>
                <w:rFonts w:ascii="Garamond" w:hAnsi="Garamond"/>
                <w:highlight w:val="yellow"/>
              </w:rPr>
              <w:t>2030</w:t>
            </w:r>
          </w:p>
        </w:tc>
        <w:tc>
          <w:tcPr>
            <w:tcW w:w="1506" w:type="dxa"/>
          </w:tcPr>
          <w:p w14:paraId="222270CE" w14:textId="77777777" w:rsidR="00AD47B1" w:rsidRPr="00FC3F1E" w:rsidRDefault="00AD47B1" w:rsidP="002731CF">
            <w:pPr>
              <w:tabs>
                <w:tab w:val="left" w:pos="1843"/>
                <w:tab w:val="decimal" w:pos="3456"/>
              </w:tabs>
              <w:rPr>
                <w:rFonts w:ascii="Garamond" w:hAnsi="Garamond"/>
                <w:highlight w:val="yellow"/>
              </w:rPr>
            </w:pPr>
            <w:r w:rsidRPr="00FC3F1E">
              <w:rPr>
                <w:rFonts w:ascii="Garamond" w:hAnsi="Garamond"/>
                <w:highlight w:val="yellow"/>
              </w:rPr>
              <w:t>2031</w:t>
            </w:r>
          </w:p>
        </w:tc>
        <w:tc>
          <w:tcPr>
            <w:tcW w:w="1506" w:type="dxa"/>
          </w:tcPr>
          <w:p w14:paraId="1E4E502D" w14:textId="77777777" w:rsidR="00AD47B1" w:rsidRPr="00FC3F1E" w:rsidRDefault="00AD47B1" w:rsidP="002731CF">
            <w:pPr>
              <w:tabs>
                <w:tab w:val="left" w:pos="1843"/>
                <w:tab w:val="decimal" w:pos="3456"/>
              </w:tabs>
              <w:rPr>
                <w:rFonts w:ascii="Garamond" w:hAnsi="Garamond"/>
                <w:highlight w:val="yellow"/>
              </w:rPr>
            </w:pPr>
            <w:r w:rsidRPr="00FC3F1E">
              <w:rPr>
                <w:rFonts w:ascii="Garamond" w:hAnsi="Garamond"/>
                <w:highlight w:val="yellow"/>
              </w:rPr>
              <w:t>2032</w:t>
            </w:r>
          </w:p>
        </w:tc>
        <w:tc>
          <w:tcPr>
            <w:tcW w:w="1509" w:type="dxa"/>
          </w:tcPr>
          <w:p w14:paraId="3D6690CF" w14:textId="77777777" w:rsidR="00AD47B1" w:rsidRPr="00F61C2A" w:rsidRDefault="00AD47B1" w:rsidP="002731CF">
            <w:pPr>
              <w:tabs>
                <w:tab w:val="left" w:pos="1843"/>
                <w:tab w:val="decimal" w:pos="3456"/>
              </w:tabs>
              <w:rPr>
                <w:rFonts w:ascii="Garamond" w:hAnsi="Garamond"/>
              </w:rPr>
            </w:pPr>
            <w:r w:rsidRPr="00F61C2A">
              <w:rPr>
                <w:rFonts w:ascii="Garamond" w:hAnsi="Garamond"/>
              </w:rPr>
              <w:t>…</w:t>
            </w:r>
          </w:p>
        </w:tc>
      </w:tr>
      <w:tr w:rsidR="00AD47B1" w:rsidRPr="00F61C2A" w14:paraId="40FAF9B1" w14:textId="77777777" w:rsidTr="002731CF">
        <w:trPr>
          <w:trHeight w:val="765"/>
        </w:trPr>
        <w:tc>
          <w:tcPr>
            <w:tcW w:w="2580" w:type="dxa"/>
          </w:tcPr>
          <w:p w14:paraId="5B98FCAC" w14:textId="77777777" w:rsidR="00AD47B1" w:rsidRPr="00F61C2A" w:rsidRDefault="00AD47B1" w:rsidP="002731CF">
            <w:pPr>
              <w:tabs>
                <w:tab w:val="left" w:pos="1843"/>
                <w:tab w:val="decimal" w:pos="3456"/>
              </w:tabs>
              <w:rPr>
                <w:rFonts w:ascii="Garamond" w:hAnsi="Garamond"/>
              </w:rPr>
            </w:pPr>
            <w:r w:rsidRPr="00F61C2A">
              <w:rPr>
                <w:rFonts w:ascii="Garamond" w:hAnsi="Garamond"/>
              </w:rPr>
              <w:t>Коэффициент индексации</w:t>
            </w:r>
          </w:p>
        </w:tc>
        <w:tc>
          <w:tcPr>
            <w:tcW w:w="1506" w:type="dxa"/>
          </w:tcPr>
          <w:p w14:paraId="17224547" w14:textId="77777777" w:rsidR="00AD47B1" w:rsidRPr="00F61C2A" w:rsidRDefault="00AD47B1" w:rsidP="002731CF">
            <w:pPr>
              <w:tabs>
                <w:tab w:val="left" w:pos="1843"/>
                <w:tab w:val="decimal" w:pos="3456"/>
              </w:tabs>
              <w:rPr>
                <w:rFonts w:ascii="Garamond" w:hAnsi="Garamond"/>
                <w:b/>
              </w:rPr>
            </w:pPr>
          </w:p>
        </w:tc>
        <w:tc>
          <w:tcPr>
            <w:tcW w:w="1506" w:type="dxa"/>
          </w:tcPr>
          <w:p w14:paraId="18C872C3" w14:textId="77777777" w:rsidR="00AD47B1" w:rsidRPr="00F61C2A" w:rsidRDefault="00AD47B1" w:rsidP="002731CF">
            <w:pPr>
              <w:tabs>
                <w:tab w:val="left" w:pos="1843"/>
                <w:tab w:val="decimal" w:pos="3456"/>
              </w:tabs>
              <w:rPr>
                <w:rFonts w:ascii="Garamond" w:hAnsi="Garamond"/>
                <w:b/>
              </w:rPr>
            </w:pPr>
          </w:p>
        </w:tc>
        <w:tc>
          <w:tcPr>
            <w:tcW w:w="1506" w:type="dxa"/>
          </w:tcPr>
          <w:p w14:paraId="5CE75EA2" w14:textId="77777777" w:rsidR="00AD47B1" w:rsidRPr="00F61C2A" w:rsidRDefault="00AD47B1" w:rsidP="002731CF">
            <w:pPr>
              <w:tabs>
                <w:tab w:val="left" w:pos="1843"/>
                <w:tab w:val="decimal" w:pos="3456"/>
              </w:tabs>
              <w:rPr>
                <w:rFonts w:ascii="Garamond" w:hAnsi="Garamond"/>
                <w:b/>
              </w:rPr>
            </w:pPr>
          </w:p>
        </w:tc>
        <w:tc>
          <w:tcPr>
            <w:tcW w:w="1506" w:type="dxa"/>
          </w:tcPr>
          <w:p w14:paraId="332644BE" w14:textId="77777777" w:rsidR="00AD47B1" w:rsidRPr="00F61C2A" w:rsidRDefault="00AD47B1" w:rsidP="002731CF">
            <w:pPr>
              <w:tabs>
                <w:tab w:val="left" w:pos="1843"/>
                <w:tab w:val="decimal" w:pos="3456"/>
              </w:tabs>
              <w:rPr>
                <w:rFonts w:ascii="Garamond" w:hAnsi="Garamond"/>
                <w:b/>
              </w:rPr>
            </w:pPr>
          </w:p>
        </w:tc>
        <w:tc>
          <w:tcPr>
            <w:tcW w:w="1509" w:type="dxa"/>
          </w:tcPr>
          <w:p w14:paraId="5E280955" w14:textId="77777777" w:rsidR="00AD47B1" w:rsidRPr="00F61C2A" w:rsidRDefault="00AD47B1" w:rsidP="002731CF">
            <w:pPr>
              <w:tabs>
                <w:tab w:val="left" w:pos="1843"/>
                <w:tab w:val="decimal" w:pos="3456"/>
              </w:tabs>
              <w:rPr>
                <w:rFonts w:ascii="Garamond" w:hAnsi="Garamond"/>
                <w:b/>
              </w:rPr>
            </w:pPr>
          </w:p>
        </w:tc>
      </w:tr>
    </w:tbl>
    <w:p w14:paraId="7749BFC8" w14:textId="77777777" w:rsidR="00AD47B1" w:rsidRPr="00F61C2A" w:rsidRDefault="00AD47B1" w:rsidP="00AD47B1">
      <w:pPr>
        <w:spacing w:line="240" w:lineRule="exact"/>
        <w:rPr>
          <w:rFonts w:ascii="Garamond" w:hAnsi="Garamond"/>
          <w:b/>
        </w:rPr>
      </w:pPr>
    </w:p>
    <w:p w14:paraId="634F5C9B" w14:textId="61BF972A" w:rsidR="00AD47B1" w:rsidRPr="00210891" w:rsidRDefault="00AD47B1" w:rsidP="00AD47B1">
      <w:pPr>
        <w:spacing w:line="240" w:lineRule="exact"/>
        <w:ind w:right="-144"/>
        <w:rPr>
          <w:rFonts w:ascii="Garamond" w:hAnsi="Garamond"/>
          <w:sz w:val="20"/>
          <w:szCs w:val="20"/>
        </w:rPr>
      </w:pPr>
      <w:r w:rsidRPr="00210891">
        <w:rPr>
          <w:rFonts w:ascii="Garamond" w:hAnsi="Garamond"/>
          <w:sz w:val="20"/>
          <w:szCs w:val="20"/>
        </w:rPr>
        <w:t xml:space="preserve">* Начиная с года начала поставки мощности, соответствующего указанной плановой дате начала поставки мощности. </w:t>
      </w:r>
      <w:r w:rsidRPr="00910AF0">
        <w:rPr>
          <w:rFonts w:ascii="Garamond" w:hAnsi="Garamond"/>
          <w:sz w:val="20"/>
          <w:szCs w:val="20"/>
          <w:highlight w:val="yellow"/>
        </w:rPr>
        <w:t>Для</w:t>
      </w:r>
      <w:r w:rsidR="00BC4C2A" w:rsidRPr="00BC4C2A">
        <w:rPr>
          <w:rFonts w:ascii="Garamond" w:hAnsi="Garamond"/>
          <w:sz w:val="20"/>
          <w:szCs w:val="20"/>
          <w:highlight w:val="yellow"/>
        </w:rPr>
        <w:t xml:space="preserve"> </w:t>
      </w:r>
      <w:r w:rsidRPr="00910AF0">
        <w:rPr>
          <w:rFonts w:ascii="Garamond" w:hAnsi="Garamond"/>
          <w:sz w:val="20"/>
          <w:szCs w:val="20"/>
          <w:highlight w:val="yellow"/>
        </w:rPr>
        <w:t>КОМ НГО, проводимого в соответствии с распоряжением Правительства Росси</w:t>
      </w:r>
      <w:r w:rsidR="00AC41A8">
        <w:rPr>
          <w:rFonts w:ascii="Garamond" w:hAnsi="Garamond"/>
          <w:sz w:val="20"/>
          <w:szCs w:val="20"/>
          <w:highlight w:val="yellow"/>
        </w:rPr>
        <w:t>йской Федерации от 20.01.2024 № </w:t>
      </w:r>
      <w:r w:rsidRPr="00910AF0">
        <w:rPr>
          <w:rFonts w:ascii="Garamond" w:hAnsi="Garamond"/>
          <w:sz w:val="20"/>
          <w:szCs w:val="20"/>
          <w:highlight w:val="yellow"/>
        </w:rPr>
        <w:t>102-р</w:t>
      </w:r>
      <w:r w:rsidR="00B41D93">
        <w:rPr>
          <w:rFonts w:ascii="Garamond" w:hAnsi="Garamond"/>
          <w:sz w:val="20"/>
          <w:szCs w:val="20"/>
          <w:highlight w:val="yellow"/>
        </w:rPr>
        <w:t>,</w:t>
      </w:r>
      <w:r w:rsidRPr="00910AF0">
        <w:rPr>
          <w:rFonts w:ascii="Garamond" w:hAnsi="Garamond"/>
          <w:sz w:val="20"/>
          <w:szCs w:val="20"/>
          <w:highlight w:val="yellow"/>
        </w:rPr>
        <w:t xml:space="preserve"> – с 2029 года.</w:t>
      </w:r>
    </w:p>
    <w:p w14:paraId="76A0975F" w14:textId="77777777" w:rsidR="00AD47B1" w:rsidRPr="00F61C2A" w:rsidRDefault="00AD47B1" w:rsidP="00AD47B1">
      <w:pPr>
        <w:spacing w:line="240" w:lineRule="exact"/>
        <w:rPr>
          <w:rFonts w:ascii="Garamond" w:hAnsi="Garamond"/>
          <w:b/>
          <w:highlight w:val="yellow"/>
        </w:rPr>
      </w:pPr>
    </w:p>
    <w:p w14:paraId="09DC1B64" w14:textId="77777777" w:rsidR="00AD47B1" w:rsidRPr="00F61C2A" w:rsidRDefault="00AD47B1" w:rsidP="00AD47B1">
      <w:pPr>
        <w:pStyle w:val="af6"/>
        <w:numPr>
          <w:ilvl w:val="0"/>
          <w:numId w:val="46"/>
        </w:numPr>
        <w:tabs>
          <w:tab w:val="left" w:pos="8505"/>
        </w:tabs>
        <w:autoSpaceDE w:val="0"/>
        <w:autoSpaceDN w:val="0"/>
        <w:ind w:left="426"/>
        <w:contextualSpacing w:val="0"/>
        <w:rPr>
          <w:rFonts w:ascii="Garamond" w:hAnsi="Garamond"/>
          <w:sz w:val="22"/>
          <w:szCs w:val="22"/>
        </w:rPr>
      </w:pPr>
      <w:r w:rsidRPr="00F61C2A">
        <w:rPr>
          <w:rFonts w:ascii="Garamond" w:hAnsi="Garamond"/>
          <w:sz w:val="22"/>
          <w:szCs w:val="22"/>
        </w:rPr>
        <w:t>Функциональной зависимостью</w:t>
      </w:r>
      <w:r>
        <w:rPr>
          <w:rFonts w:ascii="Garamond" w:hAnsi="Garamond"/>
          <w:sz w:val="22"/>
          <w:szCs w:val="22"/>
        </w:rPr>
        <w:t> </w:t>
      </w:r>
      <w:r w:rsidRPr="00F61C2A">
        <w:rPr>
          <w:rFonts w:ascii="Garamond" w:hAnsi="Garamond"/>
          <w:sz w:val="22"/>
          <w:szCs w:val="22"/>
        </w:rPr>
        <w:t>** от индекса потребительских цен за календарный год, предшествующий году поставки мощности.</w:t>
      </w:r>
    </w:p>
    <w:p w14:paraId="5C1372D0" w14:textId="77777777" w:rsidR="00AD47B1" w:rsidRPr="00F61C2A" w:rsidRDefault="00AD47B1" w:rsidP="00AD47B1">
      <w:pPr>
        <w:tabs>
          <w:tab w:val="left" w:pos="8505"/>
        </w:tabs>
        <w:ind w:left="66"/>
        <w:rPr>
          <w:rFonts w:ascii="Garamond" w:hAnsi="Garamond"/>
        </w:rPr>
      </w:pPr>
    </w:p>
    <w:p w14:paraId="71288B32" w14:textId="77777777" w:rsidR="00AD47B1" w:rsidRPr="00A460A5" w:rsidRDefault="00AD47B1" w:rsidP="00AD47B1">
      <w:pPr>
        <w:spacing w:line="240" w:lineRule="exact"/>
        <w:ind w:right="-144"/>
        <w:jc w:val="both"/>
        <w:rPr>
          <w:rFonts w:ascii="Garamond" w:hAnsi="Garamond"/>
          <w:sz w:val="20"/>
          <w:szCs w:val="20"/>
          <w:highlight w:val="yellow"/>
        </w:rPr>
      </w:pPr>
      <w:r w:rsidRPr="00210891">
        <w:rPr>
          <w:rFonts w:ascii="Garamond" w:hAnsi="Garamond"/>
          <w:sz w:val="20"/>
          <w:szCs w:val="20"/>
        </w:rPr>
        <w:t xml:space="preserve">** В качестве аргумента функциональной зависимости может быть указан только индекс потребительских цен за календарный год, предшествующий году поставки мощности. Для целей расчета показателя эффективности СО использует в качестве аргумента такой функциональной зависимости прогнозные значения индекса потребительских </w:t>
      </w:r>
      <w:r w:rsidRPr="00210891">
        <w:rPr>
          <w:rFonts w:ascii="Garamond" w:hAnsi="Garamond"/>
          <w:sz w:val="20"/>
          <w:szCs w:val="20"/>
        </w:rPr>
        <w:lastRenderedPageBreak/>
        <w:t>цен, указанные в решении Правительства Российской Федерации.</w:t>
      </w:r>
      <w:r>
        <w:rPr>
          <w:rFonts w:ascii="Garamond" w:hAnsi="Garamond"/>
          <w:sz w:val="20"/>
          <w:szCs w:val="20"/>
        </w:rPr>
        <w:t xml:space="preserve"> </w:t>
      </w:r>
      <w:r w:rsidRPr="00A460A5">
        <w:rPr>
          <w:rFonts w:ascii="Garamond" w:hAnsi="Garamond"/>
          <w:sz w:val="20"/>
          <w:szCs w:val="20"/>
          <w:highlight w:val="yellow"/>
        </w:rPr>
        <w:t>Для</w:t>
      </w:r>
      <w:r w:rsidR="00BC4C2A" w:rsidRPr="00A460A5">
        <w:rPr>
          <w:rFonts w:ascii="Garamond" w:hAnsi="Garamond"/>
          <w:sz w:val="20"/>
          <w:szCs w:val="20"/>
          <w:highlight w:val="yellow"/>
        </w:rPr>
        <w:t xml:space="preserve"> целей индексации для</w:t>
      </w:r>
      <w:r w:rsidRPr="00A460A5">
        <w:rPr>
          <w:rFonts w:ascii="Garamond" w:hAnsi="Garamond"/>
          <w:sz w:val="20"/>
          <w:szCs w:val="20"/>
          <w:highlight w:val="yellow"/>
        </w:rPr>
        <w:t xml:space="preserve"> КОМ НГО, проводимого в соответствии с распоряжением Правительства Российской Федерации от 20.01.2024 № 102-р, годом, предшествующим году </w:t>
      </w:r>
      <w:r w:rsidR="00BC4C2A" w:rsidRPr="00A460A5">
        <w:rPr>
          <w:rFonts w:ascii="Garamond" w:hAnsi="Garamond"/>
          <w:sz w:val="20"/>
          <w:szCs w:val="20"/>
          <w:highlight w:val="yellow"/>
        </w:rPr>
        <w:t xml:space="preserve">начала </w:t>
      </w:r>
      <w:r w:rsidRPr="00A460A5">
        <w:rPr>
          <w:rFonts w:ascii="Garamond" w:hAnsi="Garamond"/>
          <w:sz w:val="20"/>
          <w:szCs w:val="20"/>
          <w:highlight w:val="yellow"/>
        </w:rPr>
        <w:t>поставки мощности, считается 2028 год.</w:t>
      </w:r>
    </w:p>
    <w:p w14:paraId="3B71041C" w14:textId="77777777" w:rsidR="00907CC4" w:rsidRDefault="00907CC4" w:rsidP="00CE0223">
      <w:pPr>
        <w:keepNext/>
        <w:tabs>
          <w:tab w:val="left" w:pos="5529"/>
        </w:tabs>
        <w:jc w:val="right"/>
        <w:rPr>
          <w:rFonts w:ascii="Garamond" w:hAnsi="Garamond"/>
          <w:b/>
          <w:iCs/>
          <w:sz w:val="28"/>
          <w:szCs w:val="28"/>
        </w:rPr>
      </w:pPr>
    </w:p>
    <w:p w14:paraId="79B78541" w14:textId="77777777" w:rsidR="008759A2" w:rsidRDefault="008759A2" w:rsidP="00CE0223">
      <w:pPr>
        <w:keepNext/>
        <w:tabs>
          <w:tab w:val="left" w:pos="5529"/>
        </w:tabs>
        <w:jc w:val="right"/>
        <w:rPr>
          <w:rFonts w:ascii="Garamond" w:hAnsi="Garamond"/>
          <w:b/>
          <w:iCs/>
          <w:sz w:val="28"/>
          <w:szCs w:val="28"/>
        </w:rPr>
      </w:pPr>
    </w:p>
    <w:p w14:paraId="107FFBB6" w14:textId="01C2DFD6" w:rsidR="009C729E" w:rsidRDefault="009C729E" w:rsidP="009C729E">
      <w:pPr>
        <w:tabs>
          <w:tab w:val="left" w:pos="8505"/>
        </w:tabs>
        <w:rPr>
          <w:rFonts w:ascii="Garamond" w:hAnsi="Garamond"/>
          <w:b/>
        </w:rPr>
      </w:pPr>
      <w:r w:rsidRPr="00910AF0">
        <w:rPr>
          <w:rFonts w:ascii="Garamond" w:hAnsi="Garamond"/>
          <w:b/>
          <w:highlight w:val="yellow"/>
        </w:rPr>
        <w:t>Добавить пример заполнения формы</w:t>
      </w:r>
    </w:p>
    <w:p w14:paraId="79AA3E6A" w14:textId="77777777" w:rsidR="002731CF" w:rsidRDefault="002731CF" w:rsidP="009C729E">
      <w:pPr>
        <w:tabs>
          <w:tab w:val="left" w:pos="8505"/>
        </w:tabs>
        <w:rPr>
          <w:rFonts w:ascii="Garamond" w:hAnsi="Garamond"/>
          <w:b/>
          <w:highlight w:val="yellow"/>
        </w:rPr>
      </w:pPr>
    </w:p>
    <w:p w14:paraId="2C11BE67" w14:textId="32F40A49" w:rsidR="002731CF" w:rsidRDefault="002731CF" w:rsidP="009C729E">
      <w:pPr>
        <w:tabs>
          <w:tab w:val="left" w:pos="8505"/>
        </w:tabs>
        <w:rPr>
          <w:rFonts w:ascii="Garamond" w:hAnsi="Garamond"/>
          <w:b/>
        </w:rPr>
      </w:pPr>
      <w:r>
        <w:rPr>
          <w:rFonts w:ascii="Garamond" w:hAnsi="Garamond"/>
          <w:b/>
          <w:highlight w:val="yellow"/>
        </w:rPr>
        <w:t>П</w:t>
      </w:r>
      <w:r w:rsidRPr="00910AF0">
        <w:rPr>
          <w:rFonts w:ascii="Garamond" w:hAnsi="Garamond"/>
          <w:b/>
          <w:highlight w:val="yellow"/>
        </w:rPr>
        <w:t>ример заполнения формы</w:t>
      </w:r>
    </w:p>
    <w:p w14:paraId="18E83A94" w14:textId="77777777" w:rsidR="009C729E" w:rsidRDefault="009C729E" w:rsidP="009C729E">
      <w:pPr>
        <w:tabs>
          <w:tab w:val="left" w:pos="8505"/>
        </w:tabs>
        <w:jc w:val="center"/>
        <w:rPr>
          <w:rFonts w:ascii="Garamond" w:hAnsi="Garamond"/>
          <w:b/>
          <w:highlight w:val="yellow"/>
        </w:rPr>
      </w:pPr>
    </w:p>
    <w:p w14:paraId="201C01DB" w14:textId="753C6474" w:rsidR="009C729E" w:rsidRPr="002731CF" w:rsidRDefault="002731CF" w:rsidP="009C729E">
      <w:pPr>
        <w:tabs>
          <w:tab w:val="left" w:pos="8505"/>
        </w:tabs>
        <w:jc w:val="center"/>
        <w:rPr>
          <w:rFonts w:ascii="Garamond" w:hAnsi="Garamond"/>
          <w:b/>
          <w:sz w:val="22"/>
          <w:szCs w:val="22"/>
          <w:highlight w:val="yellow"/>
        </w:rPr>
      </w:pPr>
      <w:r w:rsidRPr="002731CF">
        <w:rPr>
          <w:rFonts w:ascii="Garamond" w:hAnsi="Garamond"/>
          <w:b/>
          <w:sz w:val="22"/>
          <w:szCs w:val="22"/>
          <w:highlight w:val="yellow"/>
        </w:rPr>
        <w:t>Форма 3</w:t>
      </w:r>
    </w:p>
    <w:p w14:paraId="6D7FE9F9" w14:textId="77777777" w:rsidR="009C729E" w:rsidRPr="002731CF" w:rsidRDefault="009C729E" w:rsidP="009C729E">
      <w:pPr>
        <w:tabs>
          <w:tab w:val="left" w:pos="8505"/>
        </w:tabs>
        <w:jc w:val="center"/>
        <w:rPr>
          <w:rFonts w:ascii="Garamond" w:hAnsi="Garamond"/>
          <w:b/>
          <w:sz w:val="22"/>
          <w:szCs w:val="22"/>
          <w:highlight w:val="yellow"/>
        </w:rPr>
      </w:pPr>
    </w:p>
    <w:p w14:paraId="5F3FF73B" w14:textId="77777777" w:rsidR="009C729E" w:rsidRPr="002731CF" w:rsidRDefault="009C729E" w:rsidP="009C729E">
      <w:pPr>
        <w:tabs>
          <w:tab w:val="left" w:pos="8505"/>
        </w:tabs>
        <w:jc w:val="center"/>
        <w:rPr>
          <w:rFonts w:ascii="Garamond" w:hAnsi="Garamond"/>
          <w:b/>
          <w:sz w:val="22"/>
          <w:szCs w:val="22"/>
          <w:highlight w:val="yellow"/>
        </w:rPr>
      </w:pPr>
      <w:r w:rsidRPr="002731CF">
        <w:rPr>
          <w:rFonts w:ascii="Garamond" w:hAnsi="Garamond"/>
          <w:b/>
          <w:sz w:val="22"/>
          <w:szCs w:val="22"/>
          <w:highlight w:val="yellow"/>
        </w:rPr>
        <w:t>Параметры ежегодной индексации переменных (топливных) затрат</w:t>
      </w:r>
    </w:p>
    <w:p w14:paraId="33FC835A" w14:textId="77777777" w:rsidR="009C729E" w:rsidRPr="002731CF" w:rsidRDefault="009C729E" w:rsidP="009C729E">
      <w:pPr>
        <w:tabs>
          <w:tab w:val="left" w:pos="8505"/>
        </w:tabs>
        <w:jc w:val="center"/>
        <w:rPr>
          <w:rFonts w:ascii="Garamond" w:hAnsi="Garamond"/>
          <w:b/>
          <w:sz w:val="22"/>
          <w:szCs w:val="22"/>
          <w:highlight w:val="yellow"/>
        </w:rPr>
      </w:pPr>
    </w:p>
    <w:p w14:paraId="7947E344" w14:textId="77777777" w:rsidR="009C729E" w:rsidRPr="002731CF" w:rsidRDefault="009C729E" w:rsidP="009C729E">
      <w:pPr>
        <w:tabs>
          <w:tab w:val="left" w:pos="8505"/>
        </w:tabs>
        <w:jc w:val="both"/>
        <w:rPr>
          <w:rFonts w:ascii="Garamond" w:hAnsi="Garamond"/>
          <w:sz w:val="22"/>
          <w:szCs w:val="22"/>
          <w:highlight w:val="yellow"/>
        </w:rPr>
      </w:pPr>
      <w:r w:rsidRPr="002731CF">
        <w:rPr>
          <w:rFonts w:ascii="Garamond" w:hAnsi="Garamond"/>
          <w:sz w:val="22"/>
          <w:szCs w:val="22"/>
          <w:highlight w:val="yellow"/>
        </w:rPr>
        <w:t xml:space="preserve">Параметры ежегодной индексации переменных (топливных) затрат указываются участником КОМ НГО одним из следующих способов: </w:t>
      </w:r>
    </w:p>
    <w:p w14:paraId="55E6A428" w14:textId="77777777" w:rsidR="009C729E" w:rsidRPr="002731CF" w:rsidRDefault="009C729E" w:rsidP="009C729E">
      <w:pPr>
        <w:tabs>
          <w:tab w:val="left" w:pos="8505"/>
        </w:tabs>
        <w:jc w:val="both"/>
        <w:rPr>
          <w:rFonts w:ascii="Garamond" w:hAnsi="Garamond"/>
          <w:sz w:val="22"/>
          <w:szCs w:val="22"/>
          <w:highlight w:val="yellow"/>
        </w:rPr>
      </w:pPr>
    </w:p>
    <w:p w14:paraId="0C34877F" w14:textId="77777777" w:rsidR="009C729E" w:rsidRPr="002731CF" w:rsidRDefault="009C729E" w:rsidP="009C729E">
      <w:pPr>
        <w:tabs>
          <w:tab w:val="left" w:pos="1843"/>
          <w:tab w:val="decimal" w:pos="3456"/>
        </w:tabs>
        <w:rPr>
          <w:rFonts w:ascii="Garamond" w:hAnsi="Garamond"/>
          <w:b/>
          <w:sz w:val="22"/>
          <w:szCs w:val="22"/>
          <w:highlight w:val="yellow"/>
        </w:rPr>
      </w:pPr>
      <w:r w:rsidRPr="002731CF">
        <w:rPr>
          <w:rFonts w:ascii="Garamond" w:hAnsi="Garamond"/>
          <w:b/>
          <w:sz w:val="22"/>
          <w:szCs w:val="22"/>
          <w:highlight w:val="yellow"/>
        </w:rPr>
        <w:t>Вариант 1.</w:t>
      </w:r>
    </w:p>
    <w:p w14:paraId="563EDB5E" w14:textId="77777777" w:rsidR="009C729E" w:rsidRPr="002731CF" w:rsidRDefault="009C729E" w:rsidP="009C729E">
      <w:pPr>
        <w:pStyle w:val="af6"/>
        <w:numPr>
          <w:ilvl w:val="0"/>
          <w:numId w:val="43"/>
        </w:numPr>
        <w:tabs>
          <w:tab w:val="left" w:pos="8505"/>
        </w:tabs>
        <w:autoSpaceDE w:val="0"/>
        <w:autoSpaceDN w:val="0"/>
        <w:ind w:left="426"/>
        <w:contextualSpacing w:val="0"/>
        <w:rPr>
          <w:rFonts w:ascii="Garamond" w:hAnsi="Garamond"/>
          <w:sz w:val="22"/>
          <w:szCs w:val="22"/>
          <w:highlight w:val="yellow"/>
        </w:rPr>
      </w:pPr>
      <w:r w:rsidRPr="002731CF">
        <w:rPr>
          <w:rFonts w:ascii="Garamond" w:hAnsi="Garamond"/>
          <w:sz w:val="22"/>
          <w:szCs w:val="22"/>
          <w:highlight w:val="yellow"/>
        </w:rPr>
        <w:t>Набором числовых значений (коэффициентов индексации):</w:t>
      </w:r>
    </w:p>
    <w:p w14:paraId="447282E2" w14:textId="77777777" w:rsidR="009C729E" w:rsidRPr="002731CF" w:rsidRDefault="009C729E" w:rsidP="009C729E">
      <w:pPr>
        <w:tabs>
          <w:tab w:val="left" w:pos="1843"/>
          <w:tab w:val="decimal" w:pos="3456"/>
        </w:tabs>
        <w:rPr>
          <w:rFonts w:ascii="Garamond" w:hAnsi="Garamond"/>
          <w:b/>
          <w:sz w:val="22"/>
          <w:szCs w:val="22"/>
          <w:highlight w:val="yellow"/>
        </w:rPr>
      </w:pPr>
    </w:p>
    <w:tbl>
      <w:tblPr>
        <w:tblStyle w:val="aff7"/>
        <w:tblW w:w="10113" w:type="dxa"/>
        <w:tblLook w:val="04A0" w:firstRow="1" w:lastRow="0" w:firstColumn="1" w:lastColumn="0" w:noHBand="0" w:noVBand="1"/>
      </w:tblPr>
      <w:tblGrid>
        <w:gridCol w:w="2580"/>
        <w:gridCol w:w="1506"/>
        <w:gridCol w:w="1506"/>
        <w:gridCol w:w="1506"/>
        <w:gridCol w:w="1506"/>
        <w:gridCol w:w="1509"/>
      </w:tblGrid>
      <w:tr w:rsidR="009C729E" w:rsidRPr="002731CF" w14:paraId="318B8CD6" w14:textId="77777777" w:rsidTr="006C5E83">
        <w:trPr>
          <w:trHeight w:val="480"/>
        </w:trPr>
        <w:tc>
          <w:tcPr>
            <w:tcW w:w="10113" w:type="dxa"/>
            <w:gridSpan w:val="6"/>
            <w:vAlign w:val="center"/>
          </w:tcPr>
          <w:p w14:paraId="7813FADB" w14:textId="77777777" w:rsidR="009C729E" w:rsidRPr="002731CF" w:rsidRDefault="009C729E" w:rsidP="006C5E83">
            <w:pPr>
              <w:tabs>
                <w:tab w:val="left" w:pos="1843"/>
                <w:tab w:val="decimal" w:pos="3456"/>
              </w:tabs>
              <w:jc w:val="center"/>
              <w:rPr>
                <w:rFonts w:ascii="Garamond" w:hAnsi="Garamond"/>
                <w:b/>
                <w:sz w:val="22"/>
                <w:szCs w:val="22"/>
                <w:highlight w:val="yellow"/>
              </w:rPr>
            </w:pPr>
            <w:r w:rsidRPr="002731CF">
              <w:rPr>
                <w:rFonts w:ascii="Garamond" w:hAnsi="Garamond"/>
                <w:b/>
                <w:sz w:val="22"/>
                <w:szCs w:val="22"/>
                <w:highlight w:val="yellow"/>
              </w:rPr>
              <w:t>Коэффициенты индексации переменных (топливных) затрат</w:t>
            </w:r>
          </w:p>
        </w:tc>
      </w:tr>
      <w:tr w:rsidR="009C729E" w:rsidRPr="002731CF" w14:paraId="169CF696" w14:textId="77777777" w:rsidTr="006C5E83">
        <w:trPr>
          <w:trHeight w:val="480"/>
        </w:trPr>
        <w:tc>
          <w:tcPr>
            <w:tcW w:w="2580" w:type="dxa"/>
          </w:tcPr>
          <w:p w14:paraId="51A6A929" w14:textId="77777777" w:rsidR="009C729E" w:rsidRPr="002731CF" w:rsidRDefault="009C729E" w:rsidP="006C5E83">
            <w:pPr>
              <w:tabs>
                <w:tab w:val="left" w:pos="1843"/>
                <w:tab w:val="decimal" w:pos="3456"/>
              </w:tabs>
              <w:rPr>
                <w:rFonts w:ascii="Garamond" w:hAnsi="Garamond"/>
                <w:sz w:val="22"/>
                <w:szCs w:val="22"/>
                <w:highlight w:val="yellow"/>
              </w:rPr>
            </w:pPr>
            <w:r w:rsidRPr="002731CF">
              <w:rPr>
                <w:rFonts w:ascii="Garamond" w:hAnsi="Garamond"/>
                <w:sz w:val="22"/>
                <w:szCs w:val="22"/>
                <w:highlight w:val="yellow"/>
              </w:rPr>
              <w:t>Год *</w:t>
            </w:r>
          </w:p>
        </w:tc>
        <w:tc>
          <w:tcPr>
            <w:tcW w:w="1506" w:type="dxa"/>
          </w:tcPr>
          <w:p w14:paraId="01B46550" w14:textId="77777777" w:rsidR="009C729E" w:rsidRPr="002731CF" w:rsidRDefault="009C729E" w:rsidP="006C5E83">
            <w:pPr>
              <w:tabs>
                <w:tab w:val="left" w:pos="1843"/>
                <w:tab w:val="decimal" w:pos="3456"/>
              </w:tabs>
              <w:rPr>
                <w:rFonts w:ascii="Garamond" w:hAnsi="Garamond"/>
                <w:sz w:val="22"/>
                <w:szCs w:val="22"/>
                <w:highlight w:val="yellow"/>
              </w:rPr>
            </w:pPr>
            <w:r w:rsidRPr="002731CF">
              <w:rPr>
                <w:rFonts w:ascii="Garamond" w:hAnsi="Garamond"/>
                <w:sz w:val="22"/>
                <w:szCs w:val="22"/>
                <w:highlight w:val="yellow"/>
              </w:rPr>
              <w:t>2029</w:t>
            </w:r>
          </w:p>
        </w:tc>
        <w:tc>
          <w:tcPr>
            <w:tcW w:w="1506" w:type="dxa"/>
          </w:tcPr>
          <w:p w14:paraId="009F5242" w14:textId="77777777" w:rsidR="009C729E" w:rsidRPr="002731CF" w:rsidRDefault="009C729E" w:rsidP="006C5E83">
            <w:pPr>
              <w:tabs>
                <w:tab w:val="left" w:pos="1843"/>
                <w:tab w:val="decimal" w:pos="3456"/>
              </w:tabs>
              <w:rPr>
                <w:rFonts w:ascii="Garamond" w:hAnsi="Garamond"/>
                <w:sz w:val="22"/>
                <w:szCs w:val="22"/>
                <w:highlight w:val="yellow"/>
              </w:rPr>
            </w:pPr>
            <w:r w:rsidRPr="002731CF">
              <w:rPr>
                <w:rFonts w:ascii="Garamond" w:hAnsi="Garamond"/>
                <w:sz w:val="22"/>
                <w:szCs w:val="22"/>
                <w:highlight w:val="yellow"/>
              </w:rPr>
              <w:t>2030</w:t>
            </w:r>
          </w:p>
        </w:tc>
        <w:tc>
          <w:tcPr>
            <w:tcW w:w="1506" w:type="dxa"/>
          </w:tcPr>
          <w:p w14:paraId="7B235730" w14:textId="77777777" w:rsidR="009C729E" w:rsidRPr="002731CF" w:rsidRDefault="009C729E" w:rsidP="006C5E83">
            <w:pPr>
              <w:tabs>
                <w:tab w:val="left" w:pos="1843"/>
                <w:tab w:val="decimal" w:pos="3456"/>
              </w:tabs>
              <w:rPr>
                <w:rFonts w:ascii="Garamond" w:hAnsi="Garamond"/>
                <w:sz w:val="22"/>
                <w:szCs w:val="22"/>
                <w:highlight w:val="yellow"/>
              </w:rPr>
            </w:pPr>
            <w:r w:rsidRPr="002731CF">
              <w:rPr>
                <w:rFonts w:ascii="Garamond" w:hAnsi="Garamond"/>
                <w:sz w:val="22"/>
                <w:szCs w:val="22"/>
                <w:highlight w:val="yellow"/>
              </w:rPr>
              <w:t>2031</w:t>
            </w:r>
          </w:p>
        </w:tc>
        <w:tc>
          <w:tcPr>
            <w:tcW w:w="1506" w:type="dxa"/>
          </w:tcPr>
          <w:p w14:paraId="15D4B988" w14:textId="77777777" w:rsidR="009C729E" w:rsidRPr="002731CF" w:rsidRDefault="009C729E" w:rsidP="006C5E83">
            <w:pPr>
              <w:tabs>
                <w:tab w:val="left" w:pos="1843"/>
                <w:tab w:val="decimal" w:pos="3456"/>
              </w:tabs>
              <w:rPr>
                <w:rFonts w:ascii="Garamond" w:hAnsi="Garamond"/>
                <w:sz w:val="22"/>
                <w:szCs w:val="22"/>
                <w:highlight w:val="yellow"/>
              </w:rPr>
            </w:pPr>
            <w:r w:rsidRPr="002731CF">
              <w:rPr>
                <w:rFonts w:ascii="Garamond" w:hAnsi="Garamond"/>
                <w:sz w:val="22"/>
                <w:szCs w:val="22"/>
                <w:highlight w:val="yellow"/>
              </w:rPr>
              <w:t>2032</w:t>
            </w:r>
          </w:p>
        </w:tc>
        <w:tc>
          <w:tcPr>
            <w:tcW w:w="1509" w:type="dxa"/>
          </w:tcPr>
          <w:p w14:paraId="1CDE48D6" w14:textId="77777777" w:rsidR="009C729E" w:rsidRPr="002731CF" w:rsidRDefault="009C729E" w:rsidP="006C5E83">
            <w:pPr>
              <w:tabs>
                <w:tab w:val="left" w:pos="1843"/>
                <w:tab w:val="decimal" w:pos="3456"/>
              </w:tabs>
              <w:rPr>
                <w:rFonts w:ascii="Garamond" w:hAnsi="Garamond"/>
                <w:sz w:val="22"/>
                <w:szCs w:val="22"/>
                <w:highlight w:val="yellow"/>
              </w:rPr>
            </w:pPr>
            <w:r w:rsidRPr="002731CF">
              <w:rPr>
                <w:rFonts w:ascii="Garamond" w:hAnsi="Garamond"/>
                <w:sz w:val="22"/>
                <w:szCs w:val="22"/>
                <w:highlight w:val="yellow"/>
              </w:rPr>
              <w:t>…</w:t>
            </w:r>
          </w:p>
        </w:tc>
      </w:tr>
      <w:tr w:rsidR="009C729E" w:rsidRPr="002731CF" w14:paraId="5CAE3A42" w14:textId="77777777" w:rsidTr="006C5E83">
        <w:trPr>
          <w:trHeight w:val="765"/>
        </w:trPr>
        <w:tc>
          <w:tcPr>
            <w:tcW w:w="2580" w:type="dxa"/>
          </w:tcPr>
          <w:p w14:paraId="1EAC9EDA" w14:textId="77777777" w:rsidR="009C729E" w:rsidRPr="002731CF" w:rsidRDefault="009C729E" w:rsidP="006C5E83">
            <w:pPr>
              <w:tabs>
                <w:tab w:val="left" w:pos="1843"/>
                <w:tab w:val="decimal" w:pos="3456"/>
              </w:tabs>
              <w:rPr>
                <w:rFonts w:ascii="Garamond" w:hAnsi="Garamond"/>
                <w:sz w:val="22"/>
                <w:szCs w:val="22"/>
                <w:highlight w:val="yellow"/>
              </w:rPr>
            </w:pPr>
            <w:r w:rsidRPr="002731CF">
              <w:rPr>
                <w:rFonts w:ascii="Garamond" w:hAnsi="Garamond"/>
                <w:sz w:val="22"/>
                <w:szCs w:val="22"/>
                <w:highlight w:val="yellow"/>
              </w:rPr>
              <w:t>Коэффициент индексации</w:t>
            </w:r>
          </w:p>
        </w:tc>
        <w:tc>
          <w:tcPr>
            <w:tcW w:w="1506" w:type="dxa"/>
            <w:vAlign w:val="center"/>
          </w:tcPr>
          <w:p w14:paraId="5F56DA2D" w14:textId="77777777" w:rsidR="009C729E" w:rsidRPr="002731CF" w:rsidRDefault="009C729E" w:rsidP="006C5E83">
            <w:pPr>
              <w:tabs>
                <w:tab w:val="left" w:pos="1843"/>
                <w:tab w:val="decimal" w:pos="3456"/>
              </w:tabs>
              <w:jc w:val="center"/>
              <w:rPr>
                <w:rFonts w:ascii="Garamond" w:hAnsi="Garamond"/>
                <w:b/>
                <w:sz w:val="22"/>
                <w:szCs w:val="22"/>
                <w:highlight w:val="yellow"/>
              </w:rPr>
            </w:pPr>
            <w:r w:rsidRPr="002731CF">
              <w:rPr>
                <w:rFonts w:ascii="Garamond" w:hAnsi="Garamond"/>
                <w:sz w:val="22"/>
                <w:szCs w:val="22"/>
                <w:highlight w:val="yellow"/>
              </w:rPr>
              <w:t>1,0400</w:t>
            </w:r>
          </w:p>
        </w:tc>
        <w:tc>
          <w:tcPr>
            <w:tcW w:w="1506" w:type="dxa"/>
            <w:vAlign w:val="center"/>
          </w:tcPr>
          <w:p w14:paraId="21FCC70B" w14:textId="77777777" w:rsidR="009C729E" w:rsidRPr="002731CF" w:rsidRDefault="009C729E" w:rsidP="006C5E83">
            <w:pPr>
              <w:tabs>
                <w:tab w:val="left" w:pos="1843"/>
                <w:tab w:val="decimal" w:pos="3456"/>
              </w:tabs>
              <w:jc w:val="center"/>
              <w:rPr>
                <w:rFonts w:ascii="Garamond" w:hAnsi="Garamond"/>
                <w:b/>
                <w:sz w:val="22"/>
                <w:szCs w:val="22"/>
                <w:highlight w:val="yellow"/>
              </w:rPr>
            </w:pPr>
            <w:r w:rsidRPr="002731CF">
              <w:rPr>
                <w:rFonts w:ascii="Garamond" w:hAnsi="Garamond"/>
                <w:sz w:val="22"/>
                <w:szCs w:val="22"/>
                <w:highlight w:val="yellow"/>
              </w:rPr>
              <w:t>1,0816</w:t>
            </w:r>
          </w:p>
        </w:tc>
        <w:tc>
          <w:tcPr>
            <w:tcW w:w="1506" w:type="dxa"/>
            <w:vAlign w:val="center"/>
          </w:tcPr>
          <w:p w14:paraId="796CAA8A" w14:textId="77777777" w:rsidR="009C729E" w:rsidRPr="002731CF" w:rsidRDefault="009C729E" w:rsidP="006C5E83">
            <w:pPr>
              <w:tabs>
                <w:tab w:val="left" w:pos="1843"/>
                <w:tab w:val="decimal" w:pos="3456"/>
              </w:tabs>
              <w:jc w:val="center"/>
              <w:rPr>
                <w:rFonts w:ascii="Garamond" w:hAnsi="Garamond"/>
                <w:b/>
                <w:sz w:val="22"/>
                <w:szCs w:val="22"/>
                <w:highlight w:val="yellow"/>
              </w:rPr>
            </w:pPr>
            <w:r w:rsidRPr="002731CF">
              <w:rPr>
                <w:rFonts w:ascii="Garamond" w:hAnsi="Garamond"/>
                <w:sz w:val="22"/>
                <w:szCs w:val="22"/>
                <w:highlight w:val="yellow"/>
              </w:rPr>
              <w:t>1,1249</w:t>
            </w:r>
          </w:p>
        </w:tc>
        <w:tc>
          <w:tcPr>
            <w:tcW w:w="1506" w:type="dxa"/>
            <w:vAlign w:val="center"/>
          </w:tcPr>
          <w:p w14:paraId="58D75D27" w14:textId="77777777" w:rsidR="009C729E" w:rsidRPr="002731CF" w:rsidRDefault="009C729E" w:rsidP="006C5E83">
            <w:pPr>
              <w:tabs>
                <w:tab w:val="left" w:pos="1843"/>
                <w:tab w:val="decimal" w:pos="3456"/>
              </w:tabs>
              <w:jc w:val="center"/>
              <w:rPr>
                <w:rFonts w:ascii="Garamond" w:hAnsi="Garamond"/>
                <w:b/>
                <w:sz w:val="22"/>
                <w:szCs w:val="22"/>
                <w:highlight w:val="yellow"/>
              </w:rPr>
            </w:pPr>
            <w:r w:rsidRPr="002731CF">
              <w:rPr>
                <w:rFonts w:ascii="Garamond" w:hAnsi="Garamond"/>
                <w:sz w:val="22"/>
                <w:szCs w:val="22"/>
                <w:highlight w:val="yellow"/>
              </w:rPr>
              <w:t>1,1699</w:t>
            </w:r>
          </w:p>
        </w:tc>
        <w:tc>
          <w:tcPr>
            <w:tcW w:w="1509" w:type="dxa"/>
          </w:tcPr>
          <w:p w14:paraId="591D8618" w14:textId="77777777" w:rsidR="009C729E" w:rsidRPr="002731CF" w:rsidRDefault="009C729E" w:rsidP="006C5E83">
            <w:pPr>
              <w:tabs>
                <w:tab w:val="left" w:pos="1843"/>
                <w:tab w:val="decimal" w:pos="3456"/>
              </w:tabs>
              <w:rPr>
                <w:rFonts w:ascii="Garamond" w:hAnsi="Garamond"/>
                <w:b/>
                <w:sz w:val="22"/>
                <w:szCs w:val="22"/>
                <w:highlight w:val="yellow"/>
              </w:rPr>
            </w:pPr>
          </w:p>
        </w:tc>
      </w:tr>
    </w:tbl>
    <w:p w14:paraId="22FDD344" w14:textId="77777777" w:rsidR="009C729E" w:rsidRPr="002731CF" w:rsidRDefault="009C729E" w:rsidP="009C729E">
      <w:pPr>
        <w:spacing w:line="240" w:lineRule="exact"/>
        <w:rPr>
          <w:rFonts w:ascii="Garamond" w:hAnsi="Garamond"/>
          <w:b/>
          <w:sz w:val="22"/>
          <w:szCs w:val="22"/>
          <w:highlight w:val="yellow"/>
        </w:rPr>
      </w:pPr>
    </w:p>
    <w:p w14:paraId="7E9E90A5" w14:textId="77777777" w:rsidR="009C729E" w:rsidRPr="002731CF" w:rsidRDefault="009C729E" w:rsidP="009C729E">
      <w:pPr>
        <w:tabs>
          <w:tab w:val="left" w:pos="8505"/>
        </w:tabs>
        <w:jc w:val="both"/>
        <w:rPr>
          <w:rFonts w:ascii="Garamond" w:hAnsi="Garamond"/>
          <w:sz w:val="22"/>
          <w:szCs w:val="22"/>
          <w:highlight w:val="yellow"/>
        </w:rPr>
      </w:pPr>
      <w:r w:rsidRPr="002731CF">
        <w:rPr>
          <w:rFonts w:ascii="Garamond" w:hAnsi="Garamond"/>
          <w:sz w:val="22"/>
          <w:szCs w:val="22"/>
          <w:highlight w:val="yellow"/>
        </w:rPr>
        <w:t xml:space="preserve">Значения коэффициентов индексации в таблице получены по формуле </w:t>
      </w:r>
      <m:oMath>
        <m:sSubSup>
          <m:sSubSupPr>
            <m:ctrlPr>
              <w:rPr>
                <w:rFonts w:ascii="Cambria Math" w:hAnsi="Cambria Math"/>
                <w:i/>
                <w:sz w:val="22"/>
                <w:szCs w:val="22"/>
                <w:highlight w:val="yellow"/>
              </w:rPr>
            </m:ctrlPr>
          </m:sSubSupPr>
          <m:e>
            <m:r>
              <w:rPr>
                <w:rFonts w:ascii="Cambria Math" w:hAnsi="Cambria Math"/>
                <w:sz w:val="22"/>
                <w:szCs w:val="22"/>
                <w:highlight w:val="yellow"/>
              </w:rPr>
              <m:t>k</m:t>
            </m:r>
          </m:e>
          <m:sub>
            <m:r>
              <w:rPr>
                <w:rFonts w:ascii="Cambria Math" w:hAnsi="Cambria Math"/>
                <w:sz w:val="22"/>
                <w:szCs w:val="22"/>
                <w:highlight w:val="yellow"/>
              </w:rPr>
              <m:t>g,</m:t>
            </m:r>
            <m:r>
              <w:rPr>
                <w:rFonts w:ascii="Cambria Math" w:hAnsi="Cambria Math"/>
                <w:sz w:val="22"/>
                <w:szCs w:val="22"/>
                <w:highlight w:val="yellow"/>
                <w:lang w:val="en-US"/>
              </w:rPr>
              <m:t>i</m:t>
            </m:r>
          </m:sub>
          <m:sup>
            <m:r>
              <w:rPr>
                <w:rFonts w:ascii="Cambria Math" w:hAnsi="Cambria Math"/>
                <w:sz w:val="22"/>
                <w:szCs w:val="22"/>
                <w:highlight w:val="yellow"/>
              </w:rPr>
              <m:t>ин</m:t>
            </m:r>
            <m:sSub>
              <m:sSubPr>
                <m:ctrlPr>
                  <w:rPr>
                    <w:rFonts w:ascii="Cambria Math" w:hAnsi="Cambria Math"/>
                    <w:i/>
                    <w:sz w:val="22"/>
                    <w:szCs w:val="22"/>
                    <w:highlight w:val="yellow"/>
                  </w:rPr>
                </m:ctrlPr>
              </m:sSubPr>
              <m:e>
                <m:r>
                  <w:rPr>
                    <w:rFonts w:ascii="Cambria Math" w:hAnsi="Cambria Math"/>
                    <w:sz w:val="22"/>
                    <w:szCs w:val="22"/>
                    <w:highlight w:val="yellow"/>
                  </w:rPr>
                  <m:t>д</m:t>
                </m:r>
              </m:e>
              <m:sub>
                <m:r>
                  <w:rPr>
                    <w:rFonts w:ascii="Cambria Math" w:hAnsi="Cambria Math"/>
                    <w:sz w:val="22"/>
                    <w:szCs w:val="22"/>
                    <w:highlight w:val="yellow"/>
                  </w:rPr>
                  <m:t>ээ</m:t>
                </m:r>
              </m:sub>
            </m:sSub>
          </m:sup>
        </m:sSubSup>
        <m:r>
          <w:rPr>
            <w:rFonts w:ascii="Cambria Math" w:hAnsi="Cambria Math"/>
            <w:sz w:val="22"/>
            <w:szCs w:val="22"/>
            <w:highlight w:val="yellow"/>
          </w:rPr>
          <m:t>=</m:t>
        </m:r>
        <m:sSup>
          <m:sSupPr>
            <m:ctrlPr>
              <w:rPr>
                <w:rFonts w:ascii="Cambria Math" w:hAnsi="Cambria Math"/>
                <w:i/>
                <w:sz w:val="22"/>
                <w:szCs w:val="22"/>
                <w:highlight w:val="yellow"/>
              </w:rPr>
            </m:ctrlPr>
          </m:sSupPr>
          <m:e>
            <m:r>
              <w:rPr>
                <w:rFonts w:ascii="Cambria Math" w:hAnsi="Cambria Math"/>
                <w:sz w:val="22"/>
                <w:szCs w:val="22"/>
                <w:highlight w:val="yellow"/>
              </w:rPr>
              <m:t>(1,04)</m:t>
            </m:r>
          </m:e>
          <m:sup>
            <m:r>
              <w:rPr>
                <w:rFonts w:ascii="Cambria Math" w:hAnsi="Cambria Math"/>
                <w:sz w:val="22"/>
                <w:szCs w:val="22"/>
                <w:highlight w:val="yellow"/>
              </w:rPr>
              <m:t>i</m:t>
            </m:r>
          </m:sup>
        </m:sSup>
      </m:oMath>
      <w:r w:rsidRPr="002731CF">
        <w:rPr>
          <w:rFonts w:ascii="Garamond" w:hAnsi="Garamond"/>
          <w:sz w:val="22"/>
          <w:szCs w:val="22"/>
          <w:highlight w:val="yellow"/>
        </w:rPr>
        <w:t xml:space="preserve">, где </w:t>
      </w:r>
      <w:r w:rsidRPr="002731CF">
        <w:rPr>
          <w:rFonts w:ascii="Garamond" w:hAnsi="Garamond"/>
          <w:i/>
          <w:sz w:val="22"/>
          <w:szCs w:val="22"/>
          <w:highlight w:val="yellow"/>
          <w:lang w:val="en-US"/>
        </w:rPr>
        <w:t>i</w:t>
      </w:r>
      <w:r w:rsidRPr="002731CF">
        <w:rPr>
          <w:rFonts w:ascii="Garamond" w:hAnsi="Garamond"/>
          <w:sz w:val="22"/>
          <w:szCs w:val="22"/>
          <w:highlight w:val="yellow"/>
        </w:rPr>
        <w:t xml:space="preserve"> – год периода поставки мощности.</w:t>
      </w:r>
    </w:p>
    <w:p w14:paraId="24200BF2" w14:textId="77777777" w:rsidR="009C729E" w:rsidRDefault="009C729E" w:rsidP="009C729E">
      <w:pPr>
        <w:spacing w:line="240" w:lineRule="exact"/>
        <w:ind w:right="-144"/>
        <w:rPr>
          <w:rFonts w:ascii="Garamond" w:hAnsi="Garamond"/>
          <w:sz w:val="20"/>
          <w:szCs w:val="20"/>
          <w:highlight w:val="yellow"/>
        </w:rPr>
      </w:pPr>
    </w:p>
    <w:p w14:paraId="7C76FC15" w14:textId="24C00F8A" w:rsidR="009C729E" w:rsidRDefault="009C729E" w:rsidP="009C729E">
      <w:pPr>
        <w:spacing w:line="240" w:lineRule="exact"/>
        <w:ind w:right="-144"/>
        <w:jc w:val="both"/>
        <w:rPr>
          <w:rFonts w:ascii="Garamond" w:hAnsi="Garamond"/>
          <w:sz w:val="20"/>
          <w:szCs w:val="20"/>
          <w:highlight w:val="yellow"/>
        </w:rPr>
      </w:pPr>
      <w:r w:rsidRPr="00910AF0">
        <w:rPr>
          <w:rFonts w:ascii="Garamond" w:hAnsi="Garamond"/>
          <w:sz w:val="20"/>
          <w:szCs w:val="20"/>
          <w:highlight w:val="yellow"/>
        </w:rPr>
        <w:t>* Начиная с года начала</w:t>
      </w:r>
      <w:r w:rsidRPr="00FB75FD">
        <w:rPr>
          <w:rFonts w:ascii="Garamond" w:hAnsi="Garamond"/>
          <w:sz w:val="20"/>
          <w:szCs w:val="20"/>
          <w:highlight w:val="yellow"/>
        </w:rPr>
        <w:t xml:space="preserve"> </w:t>
      </w:r>
      <w:r w:rsidRPr="00910AF0">
        <w:rPr>
          <w:rFonts w:ascii="Garamond" w:hAnsi="Garamond"/>
          <w:sz w:val="20"/>
          <w:szCs w:val="20"/>
          <w:highlight w:val="yellow"/>
        </w:rPr>
        <w:t>поставки мощности, соответствующего указанной плановой дате начала поставки мощности. Для КОМ НГО, проводимого в соответствии с распоряжением Правительства Российской Федерации от 20.01.2024</w:t>
      </w:r>
      <w:r w:rsidR="00B41D93">
        <w:rPr>
          <w:rFonts w:ascii="Garamond" w:hAnsi="Garamond"/>
          <w:sz w:val="20"/>
          <w:szCs w:val="20"/>
          <w:highlight w:val="yellow"/>
        </w:rPr>
        <w:t xml:space="preserve"> № </w:t>
      </w:r>
      <w:r w:rsidRPr="00910AF0">
        <w:rPr>
          <w:rFonts w:ascii="Garamond" w:hAnsi="Garamond"/>
          <w:sz w:val="20"/>
          <w:szCs w:val="20"/>
          <w:highlight w:val="yellow"/>
        </w:rPr>
        <w:t>102-р</w:t>
      </w:r>
      <w:r w:rsidR="00B41D93">
        <w:rPr>
          <w:rFonts w:ascii="Garamond" w:hAnsi="Garamond"/>
          <w:sz w:val="20"/>
          <w:szCs w:val="20"/>
          <w:highlight w:val="yellow"/>
        </w:rPr>
        <w:t>,</w:t>
      </w:r>
      <w:r w:rsidRPr="00910AF0">
        <w:rPr>
          <w:rFonts w:ascii="Garamond" w:hAnsi="Garamond"/>
          <w:sz w:val="20"/>
          <w:szCs w:val="20"/>
          <w:highlight w:val="yellow"/>
        </w:rPr>
        <w:t xml:space="preserve"> – с 2029 года.</w:t>
      </w:r>
    </w:p>
    <w:p w14:paraId="7BB1A22B" w14:textId="77777777" w:rsidR="009C729E" w:rsidRPr="002731CF" w:rsidRDefault="009C729E" w:rsidP="009C729E">
      <w:pPr>
        <w:spacing w:line="240" w:lineRule="exact"/>
        <w:ind w:right="-144"/>
        <w:rPr>
          <w:rFonts w:ascii="Garamond" w:hAnsi="Garamond"/>
          <w:sz w:val="22"/>
          <w:szCs w:val="22"/>
          <w:highlight w:val="yellow"/>
        </w:rPr>
      </w:pPr>
    </w:p>
    <w:p w14:paraId="68A7453A" w14:textId="77777777" w:rsidR="009C729E" w:rsidRPr="002731CF" w:rsidRDefault="009C729E" w:rsidP="009C729E">
      <w:pPr>
        <w:tabs>
          <w:tab w:val="left" w:pos="1843"/>
          <w:tab w:val="decimal" w:pos="3456"/>
        </w:tabs>
        <w:rPr>
          <w:rFonts w:ascii="Garamond" w:hAnsi="Garamond"/>
          <w:b/>
          <w:sz w:val="22"/>
          <w:szCs w:val="22"/>
          <w:highlight w:val="yellow"/>
        </w:rPr>
      </w:pPr>
      <w:r w:rsidRPr="002731CF">
        <w:rPr>
          <w:rFonts w:ascii="Garamond" w:hAnsi="Garamond"/>
          <w:b/>
          <w:sz w:val="22"/>
          <w:szCs w:val="22"/>
          <w:highlight w:val="yellow"/>
        </w:rPr>
        <w:t>Вариант 2.</w:t>
      </w:r>
    </w:p>
    <w:p w14:paraId="7417BAC7" w14:textId="77777777" w:rsidR="009C729E" w:rsidRPr="002731CF" w:rsidRDefault="009C729E" w:rsidP="009C729E">
      <w:pPr>
        <w:pStyle w:val="af6"/>
        <w:numPr>
          <w:ilvl w:val="0"/>
          <w:numId w:val="43"/>
        </w:numPr>
        <w:tabs>
          <w:tab w:val="left" w:pos="8505"/>
        </w:tabs>
        <w:autoSpaceDE w:val="0"/>
        <w:autoSpaceDN w:val="0"/>
        <w:ind w:left="426"/>
        <w:contextualSpacing w:val="0"/>
        <w:rPr>
          <w:rFonts w:ascii="Garamond" w:hAnsi="Garamond"/>
          <w:sz w:val="22"/>
          <w:szCs w:val="22"/>
          <w:highlight w:val="yellow"/>
        </w:rPr>
      </w:pPr>
      <w:r w:rsidRPr="002731CF">
        <w:rPr>
          <w:rFonts w:ascii="Garamond" w:hAnsi="Garamond"/>
          <w:sz w:val="22"/>
          <w:szCs w:val="22"/>
          <w:highlight w:val="yellow"/>
        </w:rPr>
        <w:t>Функциональной зависимостью ** от индекса потребительских цен за календарный год, предшествующий году поставки мощности.</w:t>
      </w:r>
    </w:p>
    <w:p w14:paraId="4D655609" w14:textId="77777777" w:rsidR="009C729E" w:rsidRDefault="009C729E" w:rsidP="009C729E">
      <w:pPr>
        <w:pStyle w:val="af6"/>
        <w:tabs>
          <w:tab w:val="left" w:pos="8505"/>
        </w:tabs>
        <w:ind w:left="426"/>
        <w:jc w:val="both"/>
        <w:rPr>
          <w:rFonts w:ascii="Garamond" w:hAnsi="Garamond"/>
          <w:sz w:val="20"/>
          <w:szCs w:val="20"/>
        </w:rPr>
      </w:pPr>
    </w:p>
    <w:p w14:paraId="43A266EB" w14:textId="77777777" w:rsidR="009C729E" w:rsidRDefault="009C729E" w:rsidP="00B41D93">
      <w:pPr>
        <w:pStyle w:val="af6"/>
        <w:tabs>
          <w:tab w:val="left" w:pos="8505"/>
        </w:tabs>
        <w:ind w:left="0"/>
        <w:jc w:val="both"/>
        <w:rPr>
          <w:rFonts w:ascii="Garamond" w:hAnsi="Garamond"/>
          <w:sz w:val="20"/>
          <w:szCs w:val="20"/>
        </w:rPr>
      </w:pPr>
      <w:r w:rsidRPr="00363D97">
        <w:rPr>
          <w:rFonts w:ascii="Garamond" w:hAnsi="Garamond"/>
          <w:sz w:val="20"/>
          <w:szCs w:val="20"/>
          <w:highlight w:val="yellow"/>
        </w:rPr>
        <w:t xml:space="preserve">** В качестве аргумента функциональной зависимости может быть указан только индекс потребительских цен за календарный год, предшествующий году поставки мощности. Для целей расчета показателя эффективности СО использует в качестве аргумента такой функциональной зависимости </w:t>
      </w:r>
      <w:r w:rsidRPr="00A460A5">
        <w:rPr>
          <w:rFonts w:ascii="Garamond" w:hAnsi="Garamond"/>
          <w:sz w:val="20"/>
          <w:szCs w:val="20"/>
          <w:highlight w:val="yellow"/>
        </w:rPr>
        <w:t xml:space="preserve">прогнозные значения индекса потребительских цен, указанные в решении Правительства Российской Федерации. </w:t>
      </w:r>
      <w:r w:rsidR="00BC4C2A" w:rsidRPr="00A460A5">
        <w:rPr>
          <w:rFonts w:ascii="Garamond" w:hAnsi="Garamond"/>
          <w:sz w:val="20"/>
          <w:szCs w:val="20"/>
          <w:highlight w:val="yellow"/>
        </w:rPr>
        <w:t>Для целей индексации для КОМ НГО, проводимого в соответствии с распоряжением Правительства Российской Федерации от 20.01.2024 № 102-р, годом, предшествующим году начала поставки мощности, считается 2028 год.</w:t>
      </w:r>
    </w:p>
    <w:p w14:paraId="4853226F" w14:textId="77777777" w:rsidR="009C729E" w:rsidRPr="00363D97" w:rsidRDefault="009C729E" w:rsidP="009C729E">
      <w:pPr>
        <w:pStyle w:val="af6"/>
        <w:tabs>
          <w:tab w:val="left" w:pos="8505"/>
        </w:tabs>
        <w:ind w:left="426"/>
        <w:jc w:val="both"/>
        <w:rPr>
          <w:rFonts w:ascii="Garamond" w:hAnsi="Garamond"/>
          <w:sz w:val="20"/>
          <w:szCs w:val="20"/>
        </w:rPr>
      </w:pPr>
    </w:p>
    <w:p w14:paraId="385CC6BB" w14:textId="77777777" w:rsidR="009C729E" w:rsidRPr="002731CF" w:rsidRDefault="00B41D93" w:rsidP="009C729E">
      <w:pPr>
        <w:tabs>
          <w:tab w:val="left" w:pos="10320"/>
        </w:tabs>
        <w:rPr>
          <w:rFonts w:ascii="Garamond" w:eastAsia="Batang" w:hAnsi="Garamond"/>
          <w:sz w:val="22"/>
          <w:szCs w:val="22"/>
        </w:rPr>
      </w:pPr>
      <m:oMathPara>
        <m:oMath>
          <m:sSubSup>
            <m:sSubSupPr>
              <m:ctrlPr>
                <w:rPr>
                  <w:rFonts w:ascii="Cambria Math" w:hAnsi="Cambria Math"/>
                  <w:i/>
                  <w:sz w:val="22"/>
                  <w:szCs w:val="22"/>
                  <w:highlight w:val="yellow"/>
                </w:rPr>
              </m:ctrlPr>
            </m:sSubSupPr>
            <m:e>
              <m:r>
                <w:rPr>
                  <w:rFonts w:ascii="Cambria Math" w:hAnsi="Cambria Math"/>
                  <w:sz w:val="22"/>
                  <w:szCs w:val="22"/>
                  <w:highlight w:val="yellow"/>
                </w:rPr>
                <m:t>k</m:t>
              </m:r>
            </m:e>
            <m:sub>
              <m:r>
                <w:rPr>
                  <w:rFonts w:ascii="Cambria Math" w:hAnsi="Cambria Math"/>
                  <w:sz w:val="22"/>
                  <w:szCs w:val="22"/>
                  <w:highlight w:val="yellow"/>
                </w:rPr>
                <m:t>g,</m:t>
              </m:r>
              <m:r>
                <w:rPr>
                  <w:rFonts w:ascii="Cambria Math" w:hAnsi="Cambria Math"/>
                  <w:sz w:val="22"/>
                  <w:szCs w:val="22"/>
                  <w:highlight w:val="yellow"/>
                  <w:lang w:val="en-US"/>
                </w:rPr>
                <m:t>i</m:t>
              </m:r>
            </m:sub>
            <m:sup>
              <m:r>
                <w:rPr>
                  <w:rFonts w:ascii="Cambria Math" w:hAnsi="Cambria Math"/>
                  <w:sz w:val="22"/>
                  <w:szCs w:val="22"/>
                  <w:highlight w:val="yellow"/>
                </w:rPr>
                <m:t>ин</m:t>
              </m:r>
              <m:sSub>
                <m:sSubPr>
                  <m:ctrlPr>
                    <w:rPr>
                      <w:rFonts w:ascii="Cambria Math" w:hAnsi="Cambria Math"/>
                      <w:i/>
                      <w:sz w:val="22"/>
                      <w:szCs w:val="22"/>
                      <w:highlight w:val="yellow"/>
                    </w:rPr>
                  </m:ctrlPr>
                </m:sSubPr>
                <m:e>
                  <m:r>
                    <w:rPr>
                      <w:rFonts w:ascii="Cambria Math" w:hAnsi="Cambria Math"/>
                      <w:sz w:val="22"/>
                      <w:szCs w:val="22"/>
                      <w:highlight w:val="yellow"/>
                    </w:rPr>
                    <m:t>д</m:t>
                  </m:r>
                </m:e>
                <m:sub>
                  <m:r>
                    <w:rPr>
                      <w:rFonts w:ascii="Cambria Math" w:hAnsi="Cambria Math"/>
                      <w:sz w:val="22"/>
                      <w:szCs w:val="22"/>
                      <w:highlight w:val="yellow"/>
                    </w:rPr>
                    <m:t>ээ</m:t>
                  </m:r>
                </m:sub>
              </m:sSub>
            </m:sup>
          </m:sSubSup>
          <m:r>
            <w:rPr>
              <w:rFonts w:ascii="Cambria Math" w:hAnsi="Cambria Math"/>
              <w:sz w:val="22"/>
              <w:szCs w:val="22"/>
              <w:highlight w:val="yellow"/>
            </w:rPr>
            <m:t>=</m:t>
          </m:r>
          <m:nary>
            <m:naryPr>
              <m:chr m:val="∏"/>
              <m:limLoc m:val="undOvr"/>
              <m:ctrlPr>
                <w:rPr>
                  <w:rFonts w:ascii="Cambria Math" w:hAnsi="Cambria Math"/>
                  <w:i/>
                  <w:sz w:val="22"/>
                  <w:szCs w:val="22"/>
                </w:rPr>
              </m:ctrlPr>
            </m:naryPr>
            <m:sub>
              <m:r>
                <w:rPr>
                  <w:rFonts w:ascii="Cambria Math" w:hAnsi="Cambria Math"/>
                  <w:sz w:val="22"/>
                  <w:szCs w:val="22"/>
                  <w:lang w:val="en-US"/>
                </w:rPr>
                <m:t>j=1</m:t>
              </m:r>
            </m:sub>
            <m:sup>
              <m:r>
                <w:rPr>
                  <w:rFonts w:ascii="Cambria Math" w:hAnsi="Cambria Math"/>
                  <w:sz w:val="22"/>
                  <w:szCs w:val="22"/>
                </w:rPr>
                <m:t>i</m:t>
              </m:r>
            </m:sup>
            <m:e>
              <m:sSub>
                <m:sSubPr>
                  <m:ctrlPr>
                    <w:rPr>
                      <w:rFonts w:ascii="Cambria Math" w:hAnsi="Cambria Math"/>
                      <w:i/>
                      <w:sz w:val="22"/>
                      <w:szCs w:val="22"/>
                    </w:rPr>
                  </m:ctrlPr>
                </m:sSubPr>
                <m:e>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j-1</m:t>
                      </m:r>
                    </m:sub>
                  </m:sSub>
                  <m:r>
                    <w:rPr>
                      <w:rFonts w:ascii="Cambria Math" w:hAnsi="Cambria Math"/>
                      <w:sz w:val="22"/>
                      <w:szCs w:val="22"/>
                      <w:highlight w:val="yellow"/>
                    </w:rPr>
                    <m:t>∙ИПЦ</m:t>
                  </m:r>
                </m:e>
                <m:sub>
                  <m:r>
                    <w:rPr>
                      <w:rFonts w:ascii="Cambria Math" w:hAnsi="Cambria Math"/>
                      <w:sz w:val="22"/>
                      <w:szCs w:val="22"/>
                    </w:rPr>
                    <m:t>j-1</m:t>
                  </m:r>
                </m:sub>
              </m:sSub>
              <m:r>
                <w:rPr>
                  <w:rFonts w:ascii="Cambria Math" w:hAnsi="Cambria Math"/>
                  <w:sz w:val="22"/>
                  <w:szCs w:val="22"/>
                </w:rPr>
                <m:t>+</m:t>
              </m:r>
              <m:sSub>
                <m:sSubPr>
                  <m:ctrlPr>
                    <w:rPr>
                      <w:rFonts w:ascii="Cambria Math" w:hAnsi="Cambria Math"/>
                      <w:i/>
                      <w:sz w:val="22"/>
                      <w:szCs w:val="22"/>
                      <w:highlight w:val="yellow"/>
                    </w:rPr>
                  </m:ctrlPr>
                </m:sSubPr>
                <m:e>
                  <m:r>
                    <w:rPr>
                      <w:rFonts w:ascii="Cambria Math" w:hAnsi="Cambria Math"/>
                      <w:sz w:val="22"/>
                      <w:szCs w:val="22"/>
                      <w:highlight w:val="yellow"/>
                      <w:lang w:val="en-US"/>
                    </w:rPr>
                    <m:t>c</m:t>
                  </m:r>
                </m:e>
                <m:sub>
                  <m:r>
                    <w:rPr>
                      <w:rFonts w:ascii="Cambria Math" w:hAnsi="Cambria Math"/>
                      <w:sz w:val="22"/>
                      <w:szCs w:val="22"/>
                      <w:highlight w:val="yellow"/>
                    </w:rPr>
                    <m:t>j-1</m:t>
                  </m:r>
                </m:sub>
              </m:sSub>
              <m:r>
                <w:rPr>
                  <w:rFonts w:ascii="Cambria Math" w:hAnsi="Cambria Math"/>
                  <w:sz w:val="22"/>
                  <w:szCs w:val="22"/>
                </w:rPr>
                <m:t>)</m:t>
              </m:r>
            </m:e>
          </m:nary>
        </m:oMath>
      </m:oMathPara>
    </w:p>
    <w:p w14:paraId="5A40B592" w14:textId="05C51513" w:rsidR="009C729E" w:rsidRPr="002731CF" w:rsidRDefault="00B41D93" w:rsidP="009C729E">
      <w:pPr>
        <w:tabs>
          <w:tab w:val="left" w:pos="10320"/>
        </w:tabs>
        <w:rPr>
          <w:rFonts w:ascii="Garamond" w:eastAsia="Batang" w:hAnsi="Garamond"/>
          <w:sz w:val="22"/>
          <w:szCs w:val="22"/>
        </w:rPr>
      </w:pPr>
      <m:oMath>
        <m:sSub>
          <m:sSubPr>
            <m:ctrlPr>
              <w:rPr>
                <w:rFonts w:ascii="Cambria Math" w:hAnsi="Cambria Math"/>
                <w:i/>
                <w:sz w:val="22"/>
                <w:szCs w:val="22"/>
                <w:highlight w:val="yellow"/>
              </w:rPr>
            </m:ctrlPr>
          </m:sSubPr>
          <m:e>
            <m:r>
              <w:rPr>
                <w:rFonts w:ascii="Cambria Math" w:hAnsi="Cambria Math"/>
                <w:sz w:val="22"/>
                <w:szCs w:val="22"/>
                <w:highlight w:val="yellow"/>
              </w:rPr>
              <m:t>ИПЦ</m:t>
            </m:r>
          </m:e>
          <m:sub>
            <m:r>
              <w:rPr>
                <w:rFonts w:ascii="Cambria Math" w:hAnsi="Cambria Math"/>
                <w:sz w:val="22"/>
                <w:szCs w:val="22"/>
                <w:highlight w:val="yellow"/>
              </w:rPr>
              <m:t>i-1</m:t>
            </m:r>
          </m:sub>
        </m:sSub>
      </m:oMath>
      <w:r w:rsidR="009C729E" w:rsidRPr="002731CF">
        <w:rPr>
          <w:rFonts w:ascii="Garamond" w:eastAsia="Batang" w:hAnsi="Garamond"/>
          <w:sz w:val="22"/>
          <w:szCs w:val="22"/>
          <w:highlight w:val="yellow"/>
        </w:rPr>
        <w:t xml:space="preserve"> – значение индекса потребительских цен за календарный год, предшествующий году поставки мощности</w:t>
      </w:r>
      <w:r>
        <w:rPr>
          <w:rFonts w:ascii="Garamond" w:eastAsia="Batang" w:hAnsi="Garamond"/>
          <w:sz w:val="22"/>
          <w:szCs w:val="22"/>
        </w:rPr>
        <w:t>;</w:t>
      </w:r>
    </w:p>
    <w:p w14:paraId="7F82805F" w14:textId="783B1DE2" w:rsidR="009C729E" w:rsidRPr="002731CF" w:rsidRDefault="009C729E" w:rsidP="009C729E">
      <w:pPr>
        <w:tabs>
          <w:tab w:val="left" w:pos="10320"/>
        </w:tabs>
        <w:jc w:val="both"/>
        <w:rPr>
          <w:rFonts w:ascii="Garamond" w:hAnsi="Garamond"/>
          <w:sz w:val="22"/>
          <w:szCs w:val="22"/>
        </w:rPr>
      </w:pPr>
      <w:r w:rsidRPr="002731CF">
        <w:rPr>
          <w:rFonts w:ascii="Garamond" w:hAnsi="Garamond"/>
          <w:i/>
          <w:sz w:val="22"/>
          <w:szCs w:val="22"/>
          <w:highlight w:val="yellow"/>
          <w:lang w:val="en-US"/>
        </w:rPr>
        <w:t>i</w:t>
      </w:r>
      <w:r w:rsidRPr="002731CF">
        <w:rPr>
          <w:rFonts w:ascii="Garamond" w:hAnsi="Garamond"/>
          <w:sz w:val="22"/>
          <w:szCs w:val="22"/>
          <w:highlight w:val="yellow"/>
        </w:rPr>
        <w:t xml:space="preserve"> – год периода поставки мощности. Для КОМ НГО, проводимого в соответствии с распоряжением Правительства Российской Федерации от 20.01.2024 № 102-р</w:t>
      </w:r>
      <w:r w:rsidR="00B41D93">
        <w:rPr>
          <w:rFonts w:ascii="Garamond" w:hAnsi="Garamond"/>
          <w:sz w:val="22"/>
          <w:szCs w:val="22"/>
          <w:highlight w:val="yellow"/>
        </w:rPr>
        <w:t>,</w:t>
      </w:r>
      <w:r w:rsidRPr="002731CF">
        <w:rPr>
          <w:rFonts w:ascii="Garamond" w:hAnsi="Garamond"/>
          <w:sz w:val="22"/>
          <w:szCs w:val="22"/>
          <w:highlight w:val="yellow"/>
        </w:rPr>
        <w:t xml:space="preserve"> </w:t>
      </w:r>
      <m:oMath>
        <m:r>
          <w:rPr>
            <w:rFonts w:ascii="Cambria Math" w:hAnsi="Cambria Math"/>
            <w:sz w:val="22"/>
            <w:szCs w:val="22"/>
            <w:highlight w:val="yellow"/>
          </w:rPr>
          <m:t>i=1</m:t>
        </m:r>
      </m:oMath>
      <w:r w:rsidR="00B41D93">
        <w:rPr>
          <w:rFonts w:ascii="Garamond" w:hAnsi="Garamond"/>
          <w:sz w:val="22"/>
          <w:szCs w:val="22"/>
          <w:highlight w:val="yellow"/>
        </w:rPr>
        <w:t xml:space="preserve"> для </w:t>
      </w:r>
      <w:r w:rsidRPr="002731CF">
        <w:rPr>
          <w:rFonts w:ascii="Garamond" w:hAnsi="Garamond"/>
          <w:sz w:val="22"/>
          <w:szCs w:val="22"/>
          <w:highlight w:val="yellow"/>
        </w:rPr>
        <w:t>2029 года</w:t>
      </w:r>
      <w:r w:rsidR="00B41D93">
        <w:rPr>
          <w:rFonts w:ascii="Garamond" w:hAnsi="Garamond"/>
          <w:sz w:val="22"/>
          <w:szCs w:val="22"/>
        </w:rPr>
        <w:t>;</w:t>
      </w:r>
    </w:p>
    <w:p w14:paraId="4C83B0A6" w14:textId="65FEDCF1" w:rsidR="009C729E" w:rsidRPr="002731CF" w:rsidRDefault="00B41D93" w:rsidP="009C729E">
      <w:pPr>
        <w:tabs>
          <w:tab w:val="left" w:pos="10320"/>
        </w:tabs>
        <w:jc w:val="both"/>
        <w:rPr>
          <w:rFonts w:ascii="Garamond" w:eastAsia="Batang" w:hAnsi="Garamond"/>
          <w:sz w:val="22"/>
          <w:szCs w:val="22"/>
          <w:highlight w:val="yellow"/>
        </w:rPr>
      </w:pPr>
      <m:oMath>
        <m:sSub>
          <m:sSubPr>
            <m:ctrlPr>
              <w:rPr>
                <w:rFonts w:ascii="Cambria Math" w:hAnsi="Cambria Math"/>
                <w:i/>
                <w:sz w:val="22"/>
                <w:szCs w:val="22"/>
                <w:highlight w:val="yellow"/>
              </w:rPr>
            </m:ctrlPr>
          </m:sSubPr>
          <m:e>
            <m:r>
              <w:rPr>
                <w:rFonts w:ascii="Cambria Math" w:hAnsi="Cambria Math"/>
                <w:sz w:val="22"/>
                <w:szCs w:val="22"/>
                <w:highlight w:val="yellow"/>
              </w:rPr>
              <m:t>b</m:t>
            </m:r>
          </m:e>
          <m:sub>
            <m:r>
              <w:rPr>
                <w:rFonts w:ascii="Cambria Math" w:hAnsi="Cambria Math"/>
                <w:sz w:val="22"/>
                <w:szCs w:val="22"/>
                <w:highlight w:val="yellow"/>
              </w:rPr>
              <m:t>i-1</m:t>
            </m:r>
          </m:sub>
        </m:sSub>
      </m:oMath>
      <w:r w:rsidR="009C729E" w:rsidRPr="002731CF">
        <w:rPr>
          <w:rFonts w:ascii="Garamond" w:eastAsia="Batang" w:hAnsi="Garamond"/>
          <w:sz w:val="22"/>
          <w:szCs w:val="22"/>
          <w:highlight w:val="yellow"/>
        </w:rPr>
        <w:t xml:space="preserve">, </w:t>
      </w:r>
      <m:oMath>
        <m:sSub>
          <m:sSubPr>
            <m:ctrlPr>
              <w:rPr>
                <w:rFonts w:ascii="Cambria Math" w:hAnsi="Cambria Math"/>
                <w:i/>
                <w:sz w:val="22"/>
                <w:szCs w:val="22"/>
                <w:highlight w:val="yellow"/>
              </w:rPr>
            </m:ctrlPr>
          </m:sSubPr>
          <m:e>
            <m:r>
              <w:rPr>
                <w:rFonts w:ascii="Cambria Math" w:hAnsi="Cambria Math"/>
                <w:sz w:val="22"/>
                <w:szCs w:val="22"/>
                <w:highlight w:val="yellow"/>
                <w:lang w:val="en-US"/>
              </w:rPr>
              <m:t>c</m:t>
            </m:r>
          </m:e>
          <m:sub>
            <m:r>
              <w:rPr>
                <w:rFonts w:ascii="Cambria Math" w:hAnsi="Cambria Math"/>
                <w:sz w:val="22"/>
                <w:szCs w:val="22"/>
                <w:highlight w:val="yellow"/>
                <w:lang w:val="en-US"/>
              </w:rPr>
              <m:t>i</m:t>
            </m:r>
            <m:r>
              <w:rPr>
                <w:rFonts w:ascii="Cambria Math" w:hAnsi="Cambria Math"/>
                <w:sz w:val="22"/>
                <w:szCs w:val="22"/>
                <w:highlight w:val="yellow"/>
              </w:rPr>
              <m:t>-1</m:t>
            </m:r>
          </m:sub>
        </m:sSub>
      </m:oMath>
      <w:r w:rsidR="009C729E" w:rsidRPr="002731CF">
        <w:rPr>
          <w:rFonts w:ascii="Garamond" w:eastAsia="Batang" w:hAnsi="Garamond"/>
          <w:sz w:val="22"/>
          <w:szCs w:val="22"/>
          <w:highlight w:val="yellow"/>
        </w:rPr>
        <w:t xml:space="preserve"> – коэффициенты, задаваемые постоянными значениями в виде таблицы</w:t>
      </w:r>
      <w:r>
        <w:rPr>
          <w:rFonts w:ascii="Garamond" w:eastAsia="Batang" w:hAnsi="Garamond"/>
          <w:sz w:val="22"/>
          <w:szCs w:val="22"/>
          <w:highlight w:val="yellow"/>
        </w:rPr>
        <w:t>:</w:t>
      </w:r>
    </w:p>
    <w:tbl>
      <w:tblPr>
        <w:tblStyle w:val="aff7"/>
        <w:tblW w:w="10113" w:type="dxa"/>
        <w:tblLook w:val="04A0" w:firstRow="1" w:lastRow="0" w:firstColumn="1" w:lastColumn="0" w:noHBand="0" w:noVBand="1"/>
      </w:tblPr>
      <w:tblGrid>
        <w:gridCol w:w="2580"/>
        <w:gridCol w:w="1506"/>
        <w:gridCol w:w="1506"/>
        <w:gridCol w:w="1506"/>
        <w:gridCol w:w="1506"/>
        <w:gridCol w:w="1509"/>
      </w:tblGrid>
      <w:tr w:rsidR="009C729E" w:rsidRPr="002731CF" w14:paraId="410A8FD8" w14:textId="77777777" w:rsidTr="00AD47B1">
        <w:trPr>
          <w:trHeight w:val="379"/>
        </w:trPr>
        <w:tc>
          <w:tcPr>
            <w:tcW w:w="2580" w:type="dxa"/>
          </w:tcPr>
          <w:p w14:paraId="731CBF1F" w14:textId="77777777" w:rsidR="009C729E" w:rsidRPr="002731CF" w:rsidRDefault="009C729E" w:rsidP="006C5E83">
            <w:pPr>
              <w:tabs>
                <w:tab w:val="left" w:pos="1843"/>
                <w:tab w:val="decimal" w:pos="3456"/>
              </w:tabs>
              <w:rPr>
                <w:rFonts w:ascii="Garamond" w:hAnsi="Garamond"/>
                <w:sz w:val="22"/>
                <w:szCs w:val="22"/>
                <w:highlight w:val="yellow"/>
              </w:rPr>
            </w:pPr>
            <w:r w:rsidRPr="002731CF">
              <w:rPr>
                <w:rFonts w:ascii="Garamond" w:hAnsi="Garamond"/>
                <w:sz w:val="22"/>
                <w:szCs w:val="22"/>
                <w:highlight w:val="yellow"/>
              </w:rPr>
              <w:t>Год</w:t>
            </w:r>
          </w:p>
        </w:tc>
        <w:tc>
          <w:tcPr>
            <w:tcW w:w="1506" w:type="dxa"/>
          </w:tcPr>
          <w:p w14:paraId="30DCFAE7" w14:textId="77777777" w:rsidR="009C729E" w:rsidRPr="002731CF" w:rsidRDefault="009C729E" w:rsidP="006C5E83">
            <w:pPr>
              <w:tabs>
                <w:tab w:val="left" w:pos="1843"/>
                <w:tab w:val="decimal" w:pos="3456"/>
              </w:tabs>
              <w:rPr>
                <w:rFonts w:ascii="Garamond" w:hAnsi="Garamond"/>
                <w:sz w:val="22"/>
                <w:szCs w:val="22"/>
                <w:highlight w:val="yellow"/>
              </w:rPr>
            </w:pPr>
            <w:r w:rsidRPr="002731CF">
              <w:rPr>
                <w:rFonts w:ascii="Garamond" w:hAnsi="Garamond"/>
                <w:sz w:val="22"/>
                <w:szCs w:val="22"/>
                <w:highlight w:val="yellow"/>
              </w:rPr>
              <w:t>2028</w:t>
            </w:r>
          </w:p>
        </w:tc>
        <w:tc>
          <w:tcPr>
            <w:tcW w:w="1506" w:type="dxa"/>
          </w:tcPr>
          <w:p w14:paraId="28924676" w14:textId="77777777" w:rsidR="009C729E" w:rsidRPr="002731CF" w:rsidRDefault="009C729E" w:rsidP="006C5E83">
            <w:pPr>
              <w:tabs>
                <w:tab w:val="left" w:pos="1843"/>
                <w:tab w:val="decimal" w:pos="3456"/>
              </w:tabs>
              <w:rPr>
                <w:rFonts w:ascii="Garamond" w:hAnsi="Garamond"/>
                <w:sz w:val="22"/>
                <w:szCs w:val="22"/>
                <w:highlight w:val="yellow"/>
              </w:rPr>
            </w:pPr>
            <w:r w:rsidRPr="002731CF">
              <w:rPr>
                <w:rFonts w:ascii="Garamond" w:hAnsi="Garamond"/>
                <w:sz w:val="22"/>
                <w:szCs w:val="22"/>
                <w:highlight w:val="yellow"/>
              </w:rPr>
              <w:t>2029</w:t>
            </w:r>
          </w:p>
        </w:tc>
        <w:tc>
          <w:tcPr>
            <w:tcW w:w="1506" w:type="dxa"/>
          </w:tcPr>
          <w:p w14:paraId="0EA5EED8" w14:textId="77777777" w:rsidR="009C729E" w:rsidRPr="002731CF" w:rsidRDefault="009C729E" w:rsidP="006C5E83">
            <w:pPr>
              <w:tabs>
                <w:tab w:val="left" w:pos="1843"/>
                <w:tab w:val="decimal" w:pos="3456"/>
              </w:tabs>
              <w:rPr>
                <w:rFonts w:ascii="Garamond" w:hAnsi="Garamond"/>
                <w:sz w:val="22"/>
                <w:szCs w:val="22"/>
                <w:highlight w:val="yellow"/>
              </w:rPr>
            </w:pPr>
            <w:r w:rsidRPr="002731CF">
              <w:rPr>
                <w:rFonts w:ascii="Garamond" w:hAnsi="Garamond"/>
                <w:sz w:val="22"/>
                <w:szCs w:val="22"/>
                <w:highlight w:val="yellow"/>
              </w:rPr>
              <w:t>2030</w:t>
            </w:r>
          </w:p>
        </w:tc>
        <w:tc>
          <w:tcPr>
            <w:tcW w:w="1506" w:type="dxa"/>
          </w:tcPr>
          <w:p w14:paraId="0EC87D02" w14:textId="77777777" w:rsidR="009C729E" w:rsidRPr="002731CF" w:rsidRDefault="009C729E" w:rsidP="006C5E83">
            <w:pPr>
              <w:tabs>
                <w:tab w:val="left" w:pos="1843"/>
                <w:tab w:val="decimal" w:pos="3456"/>
              </w:tabs>
              <w:rPr>
                <w:rFonts w:ascii="Garamond" w:hAnsi="Garamond"/>
                <w:sz w:val="22"/>
                <w:szCs w:val="22"/>
                <w:highlight w:val="yellow"/>
              </w:rPr>
            </w:pPr>
            <w:r w:rsidRPr="002731CF">
              <w:rPr>
                <w:rFonts w:ascii="Garamond" w:hAnsi="Garamond"/>
                <w:sz w:val="22"/>
                <w:szCs w:val="22"/>
                <w:highlight w:val="yellow"/>
              </w:rPr>
              <w:t>2031</w:t>
            </w:r>
          </w:p>
        </w:tc>
        <w:tc>
          <w:tcPr>
            <w:tcW w:w="1509" w:type="dxa"/>
          </w:tcPr>
          <w:p w14:paraId="3C707378" w14:textId="77777777" w:rsidR="009C729E" w:rsidRPr="002731CF" w:rsidRDefault="009C729E" w:rsidP="006C5E83">
            <w:pPr>
              <w:tabs>
                <w:tab w:val="left" w:pos="1843"/>
                <w:tab w:val="decimal" w:pos="3456"/>
              </w:tabs>
              <w:rPr>
                <w:rFonts w:ascii="Garamond" w:hAnsi="Garamond"/>
                <w:sz w:val="22"/>
                <w:szCs w:val="22"/>
                <w:highlight w:val="yellow"/>
              </w:rPr>
            </w:pPr>
            <w:r w:rsidRPr="002731CF">
              <w:rPr>
                <w:rFonts w:ascii="Garamond" w:hAnsi="Garamond"/>
                <w:sz w:val="22"/>
                <w:szCs w:val="22"/>
                <w:highlight w:val="yellow"/>
              </w:rPr>
              <w:t>…</w:t>
            </w:r>
          </w:p>
        </w:tc>
      </w:tr>
      <w:tr w:rsidR="009C729E" w:rsidRPr="002731CF" w14:paraId="324BC86E" w14:textId="77777777" w:rsidTr="006C5E83">
        <w:trPr>
          <w:trHeight w:val="495"/>
        </w:trPr>
        <w:tc>
          <w:tcPr>
            <w:tcW w:w="2580" w:type="dxa"/>
            <w:vAlign w:val="center"/>
          </w:tcPr>
          <w:p w14:paraId="4D3D35B9" w14:textId="77777777" w:rsidR="009C729E" w:rsidRPr="002731CF" w:rsidRDefault="00B41D93" w:rsidP="006C5E83">
            <w:pPr>
              <w:tabs>
                <w:tab w:val="left" w:pos="1843"/>
                <w:tab w:val="decimal" w:pos="3456"/>
              </w:tabs>
              <w:rPr>
                <w:rFonts w:ascii="Garamond" w:hAnsi="Garamond"/>
                <w:sz w:val="22"/>
                <w:szCs w:val="22"/>
              </w:rPr>
            </w:pPr>
            <m:oMathPara>
              <m:oMath>
                <m:sSub>
                  <m:sSubPr>
                    <m:ctrlPr>
                      <w:rPr>
                        <w:rFonts w:ascii="Cambria Math" w:hAnsi="Cambria Math"/>
                        <w:i/>
                        <w:sz w:val="22"/>
                        <w:szCs w:val="22"/>
                        <w:highlight w:val="yellow"/>
                      </w:rPr>
                    </m:ctrlPr>
                  </m:sSubPr>
                  <m:e>
                    <m:r>
                      <w:rPr>
                        <w:rFonts w:ascii="Cambria Math" w:hAnsi="Cambria Math"/>
                        <w:sz w:val="22"/>
                        <w:szCs w:val="22"/>
                        <w:highlight w:val="yellow"/>
                      </w:rPr>
                      <m:t>b</m:t>
                    </m:r>
                  </m:e>
                  <m:sub>
                    <m:r>
                      <w:rPr>
                        <w:rFonts w:ascii="Cambria Math" w:hAnsi="Cambria Math"/>
                        <w:sz w:val="22"/>
                        <w:szCs w:val="22"/>
                        <w:highlight w:val="yellow"/>
                      </w:rPr>
                      <m:t>i-1</m:t>
                    </m:r>
                  </m:sub>
                </m:sSub>
              </m:oMath>
            </m:oMathPara>
          </w:p>
        </w:tc>
        <w:tc>
          <w:tcPr>
            <w:tcW w:w="1506" w:type="dxa"/>
          </w:tcPr>
          <w:p w14:paraId="4042D565" w14:textId="77777777" w:rsidR="009C729E" w:rsidRPr="002731CF" w:rsidRDefault="009C729E" w:rsidP="006C5E83">
            <w:pPr>
              <w:tabs>
                <w:tab w:val="left" w:pos="1843"/>
                <w:tab w:val="decimal" w:pos="3456"/>
              </w:tabs>
              <w:rPr>
                <w:rFonts w:ascii="Garamond" w:hAnsi="Garamond"/>
                <w:b/>
                <w:sz w:val="22"/>
                <w:szCs w:val="22"/>
              </w:rPr>
            </w:pPr>
          </w:p>
        </w:tc>
        <w:tc>
          <w:tcPr>
            <w:tcW w:w="1506" w:type="dxa"/>
          </w:tcPr>
          <w:p w14:paraId="5F015FB4" w14:textId="77777777" w:rsidR="009C729E" w:rsidRPr="002731CF" w:rsidRDefault="009C729E" w:rsidP="006C5E83">
            <w:pPr>
              <w:tabs>
                <w:tab w:val="left" w:pos="1843"/>
                <w:tab w:val="decimal" w:pos="3456"/>
              </w:tabs>
              <w:rPr>
                <w:rFonts w:ascii="Garamond" w:hAnsi="Garamond"/>
                <w:b/>
                <w:sz w:val="22"/>
                <w:szCs w:val="22"/>
              </w:rPr>
            </w:pPr>
          </w:p>
        </w:tc>
        <w:tc>
          <w:tcPr>
            <w:tcW w:w="1506" w:type="dxa"/>
          </w:tcPr>
          <w:p w14:paraId="52C15854" w14:textId="77777777" w:rsidR="009C729E" w:rsidRPr="002731CF" w:rsidRDefault="009C729E" w:rsidP="006C5E83">
            <w:pPr>
              <w:tabs>
                <w:tab w:val="left" w:pos="1843"/>
                <w:tab w:val="decimal" w:pos="3456"/>
              </w:tabs>
              <w:rPr>
                <w:rFonts w:ascii="Garamond" w:hAnsi="Garamond"/>
                <w:b/>
                <w:sz w:val="22"/>
                <w:szCs w:val="22"/>
              </w:rPr>
            </w:pPr>
          </w:p>
        </w:tc>
        <w:tc>
          <w:tcPr>
            <w:tcW w:w="1506" w:type="dxa"/>
          </w:tcPr>
          <w:p w14:paraId="5E66637C" w14:textId="77777777" w:rsidR="009C729E" w:rsidRPr="002731CF" w:rsidRDefault="009C729E" w:rsidP="006C5E83">
            <w:pPr>
              <w:tabs>
                <w:tab w:val="left" w:pos="1843"/>
                <w:tab w:val="decimal" w:pos="3456"/>
              </w:tabs>
              <w:rPr>
                <w:rFonts w:ascii="Garamond" w:hAnsi="Garamond"/>
                <w:b/>
                <w:sz w:val="22"/>
                <w:szCs w:val="22"/>
              </w:rPr>
            </w:pPr>
          </w:p>
        </w:tc>
        <w:tc>
          <w:tcPr>
            <w:tcW w:w="1509" w:type="dxa"/>
          </w:tcPr>
          <w:p w14:paraId="19036524" w14:textId="77777777" w:rsidR="009C729E" w:rsidRPr="002731CF" w:rsidRDefault="009C729E" w:rsidP="006C5E83">
            <w:pPr>
              <w:tabs>
                <w:tab w:val="left" w:pos="1843"/>
                <w:tab w:val="decimal" w:pos="3456"/>
              </w:tabs>
              <w:rPr>
                <w:rFonts w:ascii="Garamond" w:hAnsi="Garamond"/>
                <w:b/>
                <w:sz w:val="22"/>
                <w:szCs w:val="22"/>
              </w:rPr>
            </w:pPr>
          </w:p>
        </w:tc>
      </w:tr>
      <w:tr w:rsidR="009C729E" w:rsidRPr="002731CF" w14:paraId="7FBBB668" w14:textId="77777777" w:rsidTr="00AD47B1">
        <w:trPr>
          <w:trHeight w:val="274"/>
        </w:trPr>
        <w:tc>
          <w:tcPr>
            <w:tcW w:w="2580" w:type="dxa"/>
            <w:vAlign w:val="center"/>
          </w:tcPr>
          <w:p w14:paraId="20550033" w14:textId="77777777" w:rsidR="009C729E" w:rsidRPr="002731CF" w:rsidRDefault="00B41D93" w:rsidP="006C5E83">
            <w:pPr>
              <w:tabs>
                <w:tab w:val="left" w:pos="1843"/>
                <w:tab w:val="decimal" w:pos="3456"/>
              </w:tabs>
              <w:rPr>
                <w:rFonts w:ascii="Garamond" w:hAnsi="Garamond"/>
                <w:sz w:val="22"/>
                <w:szCs w:val="22"/>
                <w:highlight w:val="yellow"/>
              </w:rPr>
            </w:pPr>
            <m:oMathPara>
              <m:oMath>
                <m:sSub>
                  <m:sSubPr>
                    <m:ctrlPr>
                      <w:rPr>
                        <w:rFonts w:ascii="Cambria Math" w:hAnsi="Cambria Math"/>
                        <w:i/>
                        <w:sz w:val="22"/>
                        <w:szCs w:val="22"/>
                        <w:highlight w:val="yellow"/>
                      </w:rPr>
                    </m:ctrlPr>
                  </m:sSubPr>
                  <m:e>
                    <m:r>
                      <w:rPr>
                        <w:rFonts w:ascii="Cambria Math" w:hAnsi="Cambria Math"/>
                        <w:sz w:val="22"/>
                        <w:szCs w:val="22"/>
                        <w:highlight w:val="yellow"/>
                        <w:lang w:val="en-US"/>
                      </w:rPr>
                      <m:t>c</m:t>
                    </m:r>
                  </m:e>
                  <m:sub>
                    <m:r>
                      <w:rPr>
                        <w:rFonts w:ascii="Cambria Math" w:hAnsi="Cambria Math"/>
                        <w:sz w:val="22"/>
                        <w:szCs w:val="22"/>
                        <w:highlight w:val="yellow"/>
                      </w:rPr>
                      <m:t>i-1</m:t>
                    </m:r>
                  </m:sub>
                </m:sSub>
              </m:oMath>
            </m:oMathPara>
          </w:p>
        </w:tc>
        <w:tc>
          <w:tcPr>
            <w:tcW w:w="1506" w:type="dxa"/>
          </w:tcPr>
          <w:p w14:paraId="77F56F01" w14:textId="77777777" w:rsidR="009C729E" w:rsidRPr="002731CF" w:rsidRDefault="009C729E" w:rsidP="006C5E83">
            <w:pPr>
              <w:tabs>
                <w:tab w:val="left" w:pos="1843"/>
                <w:tab w:val="decimal" w:pos="3456"/>
              </w:tabs>
              <w:rPr>
                <w:rFonts w:ascii="Garamond" w:hAnsi="Garamond"/>
                <w:b/>
                <w:sz w:val="22"/>
                <w:szCs w:val="22"/>
              </w:rPr>
            </w:pPr>
          </w:p>
        </w:tc>
        <w:tc>
          <w:tcPr>
            <w:tcW w:w="1506" w:type="dxa"/>
          </w:tcPr>
          <w:p w14:paraId="1DB06856" w14:textId="77777777" w:rsidR="009C729E" w:rsidRPr="002731CF" w:rsidRDefault="009C729E" w:rsidP="006C5E83">
            <w:pPr>
              <w:tabs>
                <w:tab w:val="left" w:pos="1843"/>
                <w:tab w:val="decimal" w:pos="3456"/>
              </w:tabs>
              <w:rPr>
                <w:rFonts w:ascii="Garamond" w:hAnsi="Garamond"/>
                <w:b/>
                <w:sz w:val="22"/>
                <w:szCs w:val="22"/>
              </w:rPr>
            </w:pPr>
          </w:p>
        </w:tc>
        <w:tc>
          <w:tcPr>
            <w:tcW w:w="1506" w:type="dxa"/>
          </w:tcPr>
          <w:p w14:paraId="139F5F2C" w14:textId="77777777" w:rsidR="009C729E" w:rsidRPr="002731CF" w:rsidRDefault="009C729E" w:rsidP="006C5E83">
            <w:pPr>
              <w:tabs>
                <w:tab w:val="left" w:pos="1843"/>
                <w:tab w:val="decimal" w:pos="3456"/>
              </w:tabs>
              <w:rPr>
                <w:rFonts w:ascii="Garamond" w:hAnsi="Garamond"/>
                <w:b/>
                <w:sz w:val="22"/>
                <w:szCs w:val="22"/>
              </w:rPr>
            </w:pPr>
          </w:p>
        </w:tc>
        <w:tc>
          <w:tcPr>
            <w:tcW w:w="1506" w:type="dxa"/>
          </w:tcPr>
          <w:p w14:paraId="6412C9BD" w14:textId="77777777" w:rsidR="009C729E" w:rsidRPr="002731CF" w:rsidRDefault="009C729E" w:rsidP="006C5E83">
            <w:pPr>
              <w:tabs>
                <w:tab w:val="left" w:pos="1843"/>
                <w:tab w:val="decimal" w:pos="3456"/>
              </w:tabs>
              <w:rPr>
                <w:rFonts w:ascii="Garamond" w:hAnsi="Garamond"/>
                <w:b/>
                <w:sz w:val="22"/>
                <w:szCs w:val="22"/>
              </w:rPr>
            </w:pPr>
          </w:p>
        </w:tc>
        <w:tc>
          <w:tcPr>
            <w:tcW w:w="1509" w:type="dxa"/>
          </w:tcPr>
          <w:p w14:paraId="3FD23EB0" w14:textId="77777777" w:rsidR="009C729E" w:rsidRPr="002731CF" w:rsidRDefault="009C729E" w:rsidP="006C5E83">
            <w:pPr>
              <w:tabs>
                <w:tab w:val="left" w:pos="1843"/>
                <w:tab w:val="decimal" w:pos="3456"/>
              </w:tabs>
              <w:rPr>
                <w:rFonts w:ascii="Garamond" w:hAnsi="Garamond"/>
                <w:b/>
                <w:sz w:val="22"/>
                <w:szCs w:val="22"/>
              </w:rPr>
            </w:pPr>
          </w:p>
        </w:tc>
      </w:tr>
    </w:tbl>
    <w:p w14:paraId="1E1EAF75" w14:textId="77777777" w:rsidR="00907CC4" w:rsidRDefault="00907CC4" w:rsidP="00CE0223">
      <w:pPr>
        <w:keepNext/>
        <w:tabs>
          <w:tab w:val="left" w:pos="5529"/>
        </w:tabs>
        <w:jc w:val="right"/>
        <w:rPr>
          <w:rFonts w:ascii="Garamond" w:hAnsi="Garamond"/>
          <w:b/>
          <w:iCs/>
          <w:sz w:val="28"/>
          <w:szCs w:val="28"/>
        </w:rPr>
        <w:sectPr w:rsidR="00907CC4" w:rsidSect="00907CC4">
          <w:pgSz w:w="11906" w:h="16838"/>
          <w:pgMar w:top="1134" w:right="850" w:bottom="1134" w:left="1276" w:header="708" w:footer="708" w:gutter="0"/>
          <w:cols w:space="708"/>
          <w:docGrid w:linePitch="360"/>
        </w:sectPr>
      </w:pPr>
    </w:p>
    <w:p w14:paraId="1A3DD4C0" w14:textId="77777777" w:rsidR="001B2F57" w:rsidRPr="00F95726" w:rsidRDefault="001B2F57" w:rsidP="00526118">
      <w:pPr>
        <w:ind w:left="142"/>
        <w:rPr>
          <w:rFonts w:ascii="Garamond" w:hAnsi="Garamond"/>
          <w:b/>
          <w:sz w:val="26"/>
          <w:szCs w:val="26"/>
        </w:rPr>
      </w:pPr>
      <w:r w:rsidRPr="00344D45">
        <w:rPr>
          <w:rFonts w:ascii="Garamond" w:hAnsi="Garamond"/>
          <w:b/>
          <w:sz w:val="26"/>
          <w:szCs w:val="26"/>
        </w:rPr>
        <w:lastRenderedPageBreak/>
        <w:t>Предложения по изменениям и дополнениям в</w:t>
      </w:r>
      <w:r>
        <w:rPr>
          <w:rFonts w:ascii="Garamond" w:hAnsi="Garamond"/>
          <w:b/>
          <w:sz w:val="26"/>
          <w:szCs w:val="26"/>
        </w:rPr>
        <w:t xml:space="preserve"> </w:t>
      </w:r>
      <w:r w:rsidRPr="001B2F57">
        <w:rPr>
          <w:rFonts w:ascii="Garamond" w:hAnsi="Garamond"/>
          <w:b/>
          <w:sz w:val="26"/>
          <w:szCs w:val="26"/>
        </w:rPr>
        <w:t>РЕГЛАМЕНТ ОПРЕДЕЛЕНИЯ ОБЪЕМОВ ПОКУПКИ И ПРОДАЖИ МОЩНОСТИ НА ОПТОВОМ РЫНКЕ</w:t>
      </w:r>
      <w:r w:rsidRPr="00415B43">
        <w:rPr>
          <w:rFonts w:ascii="Garamond" w:hAnsi="Garamond"/>
          <w:b/>
          <w:sz w:val="26"/>
          <w:szCs w:val="26"/>
        </w:rPr>
        <w:t xml:space="preserve"> </w:t>
      </w:r>
      <w:r w:rsidRPr="00344D45">
        <w:rPr>
          <w:rFonts w:ascii="Garamond" w:hAnsi="Garamond"/>
          <w:b/>
          <w:sz w:val="26"/>
          <w:szCs w:val="26"/>
        </w:rPr>
        <w:t xml:space="preserve">(Приложение </w:t>
      </w:r>
      <w:r>
        <w:rPr>
          <w:rFonts w:ascii="Garamond" w:hAnsi="Garamond"/>
          <w:b/>
          <w:sz w:val="26"/>
          <w:szCs w:val="26"/>
        </w:rPr>
        <w:t>№ 13.2</w:t>
      </w:r>
      <w:r w:rsidRPr="00344D45">
        <w:rPr>
          <w:rFonts w:ascii="Garamond" w:hAnsi="Garamond"/>
          <w:b/>
          <w:sz w:val="26"/>
          <w:szCs w:val="26"/>
        </w:rPr>
        <w:t xml:space="preserve"> к Договору о присоединении к торговой системе оптового рынка)</w:t>
      </w:r>
    </w:p>
    <w:p w14:paraId="51179AE6" w14:textId="77777777" w:rsidR="001B2F57" w:rsidRDefault="001B2F57" w:rsidP="001B2F57">
      <w:pPr>
        <w:rPr>
          <w:rFonts w:ascii="Garamond" w:eastAsiaTheme="minorHAnsi" w:hAnsi="Garamond" w:cstheme="minorBidi"/>
          <w:b/>
          <w:sz w:val="26"/>
          <w:szCs w:val="26"/>
        </w:rPr>
      </w:pPr>
    </w:p>
    <w:tbl>
      <w:tblPr>
        <w:tblW w:w="14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32"/>
        <w:gridCol w:w="6983"/>
      </w:tblGrid>
      <w:tr w:rsidR="001B2F57" w:rsidRPr="00526118" w14:paraId="43C1D6B6" w14:textId="77777777" w:rsidTr="006C5E83">
        <w:tc>
          <w:tcPr>
            <w:tcW w:w="993" w:type="dxa"/>
            <w:vAlign w:val="center"/>
          </w:tcPr>
          <w:p w14:paraId="119E3888" w14:textId="77777777" w:rsidR="001B2F57" w:rsidRPr="00526118" w:rsidRDefault="001B2F57" w:rsidP="006C5E83">
            <w:pPr>
              <w:widowControl w:val="0"/>
              <w:jc w:val="center"/>
              <w:rPr>
                <w:rFonts w:ascii="Garamond" w:hAnsi="Garamond"/>
                <w:b/>
                <w:sz w:val="22"/>
                <w:szCs w:val="22"/>
              </w:rPr>
            </w:pPr>
            <w:r w:rsidRPr="00526118">
              <w:rPr>
                <w:rFonts w:ascii="Garamond" w:hAnsi="Garamond"/>
                <w:b/>
                <w:sz w:val="22"/>
                <w:szCs w:val="22"/>
              </w:rPr>
              <w:t xml:space="preserve">№ </w:t>
            </w:r>
          </w:p>
          <w:p w14:paraId="7DEB7E1D" w14:textId="77777777" w:rsidR="001B2F57" w:rsidRPr="00526118" w:rsidRDefault="001B2F57" w:rsidP="006C5E83">
            <w:pPr>
              <w:widowControl w:val="0"/>
              <w:jc w:val="center"/>
              <w:rPr>
                <w:rFonts w:ascii="Garamond" w:hAnsi="Garamond"/>
                <w:b/>
                <w:sz w:val="22"/>
                <w:szCs w:val="22"/>
              </w:rPr>
            </w:pPr>
            <w:r w:rsidRPr="00526118">
              <w:rPr>
                <w:rFonts w:ascii="Garamond" w:hAnsi="Garamond"/>
                <w:b/>
                <w:sz w:val="22"/>
                <w:szCs w:val="22"/>
              </w:rPr>
              <w:t>пункта</w:t>
            </w:r>
          </w:p>
        </w:tc>
        <w:tc>
          <w:tcPr>
            <w:tcW w:w="6832" w:type="dxa"/>
          </w:tcPr>
          <w:p w14:paraId="4E520E07" w14:textId="77777777" w:rsidR="001B2F57" w:rsidRPr="00526118" w:rsidRDefault="001B2F57" w:rsidP="006C5E83">
            <w:pPr>
              <w:widowControl w:val="0"/>
              <w:jc w:val="center"/>
              <w:rPr>
                <w:rFonts w:ascii="Garamond" w:hAnsi="Garamond" w:cs="Garamond"/>
                <w:b/>
                <w:bCs/>
                <w:sz w:val="22"/>
                <w:szCs w:val="22"/>
              </w:rPr>
            </w:pPr>
            <w:r w:rsidRPr="00526118">
              <w:rPr>
                <w:rFonts w:ascii="Garamond" w:hAnsi="Garamond" w:cs="Garamond"/>
                <w:b/>
                <w:bCs/>
                <w:sz w:val="22"/>
                <w:szCs w:val="22"/>
              </w:rPr>
              <w:t>Редакция, действующая на момент</w:t>
            </w:r>
          </w:p>
          <w:p w14:paraId="3CF1072C" w14:textId="77777777" w:rsidR="001B2F57" w:rsidRPr="00526118" w:rsidRDefault="001B2F57" w:rsidP="006C5E83">
            <w:pPr>
              <w:widowControl w:val="0"/>
              <w:tabs>
                <w:tab w:val="center" w:pos="3708"/>
                <w:tab w:val="left" w:pos="5298"/>
              </w:tabs>
              <w:jc w:val="center"/>
              <w:rPr>
                <w:rFonts w:ascii="Garamond" w:hAnsi="Garamond"/>
                <w:b/>
                <w:sz w:val="22"/>
                <w:szCs w:val="22"/>
              </w:rPr>
            </w:pPr>
            <w:r w:rsidRPr="00526118">
              <w:rPr>
                <w:rFonts w:ascii="Garamond" w:hAnsi="Garamond" w:cs="Garamond"/>
                <w:b/>
                <w:bCs/>
                <w:sz w:val="22"/>
                <w:szCs w:val="22"/>
              </w:rPr>
              <w:t>вступления в силу изменений</w:t>
            </w:r>
          </w:p>
        </w:tc>
        <w:tc>
          <w:tcPr>
            <w:tcW w:w="6983" w:type="dxa"/>
          </w:tcPr>
          <w:p w14:paraId="05ACFAA8" w14:textId="77777777" w:rsidR="001B2F57" w:rsidRPr="00526118" w:rsidRDefault="001B2F57" w:rsidP="006C5E83">
            <w:pPr>
              <w:widowControl w:val="0"/>
              <w:jc w:val="center"/>
              <w:rPr>
                <w:rFonts w:ascii="Garamond" w:hAnsi="Garamond"/>
                <w:b/>
                <w:sz w:val="22"/>
                <w:szCs w:val="22"/>
              </w:rPr>
            </w:pPr>
            <w:r w:rsidRPr="00526118">
              <w:rPr>
                <w:rFonts w:ascii="Garamond" w:hAnsi="Garamond"/>
                <w:b/>
                <w:sz w:val="22"/>
                <w:szCs w:val="22"/>
              </w:rPr>
              <w:t>Предлагаемая редакция</w:t>
            </w:r>
          </w:p>
          <w:p w14:paraId="5818A013" w14:textId="77777777" w:rsidR="001B2F57" w:rsidRPr="00526118" w:rsidRDefault="001B2F57" w:rsidP="006C5E83">
            <w:pPr>
              <w:widowControl w:val="0"/>
              <w:jc w:val="center"/>
              <w:rPr>
                <w:rFonts w:ascii="Garamond" w:hAnsi="Garamond"/>
                <w:sz w:val="22"/>
                <w:szCs w:val="22"/>
              </w:rPr>
            </w:pPr>
            <w:r w:rsidRPr="00526118">
              <w:rPr>
                <w:rFonts w:ascii="Garamond" w:hAnsi="Garamond"/>
                <w:sz w:val="22"/>
                <w:szCs w:val="22"/>
              </w:rPr>
              <w:t>(изменения выделены цветом)</w:t>
            </w:r>
          </w:p>
        </w:tc>
      </w:tr>
      <w:tr w:rsidR="001B2F57" w:rsidRPr="00526118" w14:paraId="36AE4418" w14:textId="77777777" w:rsidTr="006C5E83">
        <w:trPr>
          <w:trHeight w:val="350"/>
        </w:trPr>
        <w:tc>
          <w:tcPr>
            <w:tcW w:w="993" w:type="dxa"/>
          </w:tcPr>
          <w:p w14:paraId="7E56EDD6" w14:textId="77777777" w:rsidR="001B2F57" w:rsidRPr="00526118" w:rsidRDefault="001B2F57" w:rsidP="00526118">
            <w:pPr>
              <w:widowControl w:val="0"/>
              <w:spacing w:before="120" w:after="120"/>
              <w:jc w:val="center"/>
              <w:rPr>
                <w:rFonts w:ascii="Garamond" w:hAnsi="Garamond"/>
                <w:b/>
                <w:sz w:val="22"/>
                <w:szCs w:val="22"/>
              </w:rPr>
            </w:pPr>
            <w:r w:rsidRPr="00526118">
              <w:rPr>
                <w:rFonts w:ascii="Garamond" w:hAnsi="Garamond"/>
                <w:b/>
                <w:sz w:val="22"/>
                <w:szCs w:val="22"/>
              </w:rPr>
              <w:t>16.2</w:t>
            </w:r>
          </w:p>
        </w:tc>
        <w:tc>
          <w:tcPr>
            <w:tcW w:w="6832" w:type="dxa"/>
          </w:tcPr>
          <w:p w14:paraId="67EF3642" w14:textId="77777777" w:rsidR="001B2F57" w:rsidRPr="00526118" w:rsidRDefault="001B2F57" w:rsidP="00526118">
            <w:pPr>
              <w:tabs>
                <w:tab w:val="left" w:pos="720"/>
              </w:tabs>
              <w:spacing w:before="120" w:after="120"/>
              <w:ind w:firstLine="567"/>
              <w:jc w:val="both"/>
              <w:rPr>
                <w:rFonts w:ascii="Garamond" w:hAnsi="Garamond"/>
                <w:sz w:val="22"/>
                <w:szCs w:val="22"/>
              </w:rPr>
            </w:pPr>
            <w:r w:rsidRPr="00526118">
              <w:rPr>
                <w:rFonts w:ascii="Garamond" w:hAnsi="Garamond"/>
                <w:sz w:val="22"/>
                <w:szCs w:val="22"/>
              </w:rPr>
              <w:t>В случае получения Системным оператором от Коммерческого оператора в отношении ГТП генерации признака «отказ от ДПМ, поставка по цене КОМ» Системный оператор для такой ГТП генерации в Реестре обязательств по поставке мощности по результатам КОМ указывает:</w:t>
            </w:r>
          </w:p>
          <w:p w14:paraId="5F016435" w14:textId="77777777" w:rsidR="001B2F57" w:rsidRPr="00526118" w:rsidRDefault="001B2F57" w:rsidP="00526118">
            <w:pPr>
              <w:numPr>
                <w:ilvl w:val="0"/>
                <w:numId w:val="42"/>
              </w:numPr>
              <w:tabs>
                <w:tab w:val="left" w:pos="720"/>
              </w:tabs>
              <w:spacing w:before="120" w:after="120"/>
              <w:jc w:val="both"/>
              <w:rPr>
                <w:rFonts w:ascii="Garamond" w:hAnsi="Garamond"/>
                <w:sz w:val="22"/>
                <w:szCs w:val="22"/>
              </w:rPr>
            </w:pPr>
            <w:r w:rsidRPr="00526118">
              <w:rPr>
                <w:rFonts w:ascii="Garamond" w:hAnsi="Garamond"/>
                <w:bCs/>
                <w:sz w:val="22"/>
                <w:szCs w:val="22"/>
              </w:rPr>
              <w:t xml:space="preserve">в отношении каждого месяца поставки каждого периода, на который проведен КОМ, но не позднее даты прекращения поставки мощности по ДПМ, в качестве объема мощности </w:t>
            </w:r>
            <w:r w:rsidRPr="00526118">
              <w:rPr>
                <w:rFonts w:ascii="Garamond" w:hAnsi="Garamond"/>
                <w:sz w:val="22"/>
                <w:szCs w:val="22"/>
              </w:rPr>
              <w:t>генерирующих объектов, поставляющих мощность по цене КОМ, –</w:t>
            </w:r>
            <w:r w:rsidRPr="00526118">
              <w:rPr>
                <w:rFonts w:ascii="Garamond" w:hAnsi="Garamond"/>
                <w:bCs/>
                <w:sz w:val="22"/>
                <w:szCs w:val="22"/>
              </w:rPr>
              <w:t xml:space="preserve"> минимальную из величин объема располагаемой мощности, поданной участником в заявке для учета в КОМ, и объема установленной мощности, указанного в ДПМ и увеличенного на 10%;</w:t>
            </w:r>
          </w:p>
          <w:p w14:paraId="536E241D" w14:textId="77777777" w:rsidR="001B2F57" w:rsidRPr="00526118" w:rsidRDefault="001B2F57" w:rsidP="00526118">
            <w:pPr>
              <w:numPr>
                <w:ilvl w:val="0"/>
                <w:numId w:val="42"/>
              </w:numPr>
              <w:tabs>
                <w:tab w:val="left" w:pos="720"/>
              </w:tabs>
              <w:spacing w:before="120" w:after="120"/>
              <w:jc w:val="both"/>
              <w:rPr>
                <w:rFonts w:ascii="Garamond" w:hAnsi="Garamond"/>
                <w:sz w:val="22"/>
                <w:szCs w:val="22"/>
              </w:rPr>
            </w:pPr>
            <w:r w:rsidRPr="00526118">
              <w:rPr>
                <w:rFonts w:ascii="Garamond" w:hAnsi="Garamond"/>
                <w:bCs/>
                <w:sz w:val="22"/>
                <w:szCs w:val="22"/>
              </w:rPr>
              <w:t>иные объемы мощности – равными нулю.</w:t>
            </w:r>
          </w:p>
          <w:p w14:paraId="436C44BA" w14:textId="77777777" w:rsidR="001B2F57" w:rsidRPr="00526118" w:rsidRDefault="001B2F57" w:rsidP="00E519C6">
            <w:pPr>
              <w:spacing w:before="120" w:after="120"/>
              <w:ind w:firstLine="633"/>
              <w:jc w:val="both"/>
              <w:rPr>
                <w:rFonts w:ascii="Garamond" w:eastAsia="Calibri" w:hAnsi="Garamond"/>
                <w:sz w:val="22"/>
                <w:szCs w:val="22"/>
                <w:lang w:eastAsia="en-US"/>
              </w:rPr>
            </w:pPr>
            <w:r w:rsidRPr="00526118">
              <w:rPr>
                <w:rFonts w:ascii="Garamond" w:hAnsi="Garamond"/>
                <w:sz w:val="22"/>
                <w:szCs w:val="22"/>
              </w:rPr>
              <w:t>По ГТП генерации, зарегистрированным в отношении генерирующих объектов, осуществляющих поставку мощности по договорам о предоставлении мощности или договорам купли-продажи мощности новых АЭС и ГЭС, Коммерческий оператор учитывает равными нулю объемы, указанные в Реестре обязательств по поставке мощности по результатам КОМ в отношении генерирующих объектов, отобранных по результатам КОМ или учтенных при проведении КОМ как генерирующие объекты, поставляющие мощность в вынужденном режиме.</w:t>
            </w:r>
          </w:p>
        </w:tc>
        <w:tc>
          <w:tcPr>
            <w:tcW w:w="6983" w:type="dxa"/>
          </w:tcPr>
          <w:p w14:paraId="2B956565" w14:textId="77777777" w:rsidR="001B2F57" w:rsidRPr="00526118" w:rsidRDefault="001B2F57" w:rsidP="00526118">
            <w:pPr>
              <w:tabs>
                <w:tab w:val="left" w:pos="720"/>
              </w:tabs>
              <w:spacing w:before="120" w:after="120"/>
              <w:ind w:firstLine="567"/>
              <w:jc w:val="both"/>
              <w:rPr>
                <w:rFonts w:ascii="Garamond" w:hAnsi="Garamond"/>
                <w:sz w:val="22"/>
                <w:szCs w:val="22"/>
              </w:rPr>
            </w:pPr>
            <w:r w:rsidRPr="00526118">
              <w:rPr>
                <w:rFonts w:ascii="Garamond" w:hAnsi="Garamond"/>
                <w:sz w:val="22"/>
                <w:szCs w:val="22"/>
              </w:rPr>
              <w:t>В случае получения Системным оператором от Коммерческого оператора в отношении ГТП генерации признака «отказ от ДПМ, поставка по цене КОМ» Системный оператор для такой ГТП генерации в Реестре обязательств по поставке мощности по результатам КОМ указывает:</w:t>
            </w:r>
          </w:p>
          <w:p w14:paraId="1D5F94A8" w14:textId="77777777" w:rsidR="001B2F57" w:rsidRPr="00526118" w:rsidRDefault="001B2F57" w:rsidP="00526118">
            <w:pPr>
              <w:numPr>
                <w:ilvl w:val="0"/>
                <w:numId w:val="42"/>
              </w:numPr>
              <w:tabs>
                <w:tab w:val="left" w:pos="720"/>
              </w:tabs>
              <w:spacing w:before="120" w:after="120"/>
              <w:jc w:val="both"/>
              <w:rPr>
                <w:rFonts w:ascii="Garamond" w:hAnsi="Garamond"/>
                <w:sz w:val="22"/>
                <w:szCs w:val="22"/>
              </w:rPr>
            </w:pPr>
            <w:r w:rsidRPr="00526118">
              <w:rPr>
                <w:rFonts w:ascii="Garamond" w:hAnsi="Garamond"/>
                <w:bCs/>
                <w:sz w:val="22"/>
                <w:szCs w:val="22"/>
              </w:rPr>
              <w:t xml:space="preserve">в отношении каждого месяца поставки каждого периода, на который проведен КОМ, но не позднее даты прекращения поставки мощности по ДПМ, в качестве объема мощности </w:t>
            </w:r>
            <w:r w:rsidRPr="00526118">
              <w:rPr>
                <w:rFonts w:ascii="Garamond" w:hAnsi="Garamond"/>
                <w:sz w:val="22"/>
                <w:szCs w:val="22"/>
              </w:rPr>
              <w:t>генерирующих объектов, поставляющих мощность по цене КОМ, –</w:t>
            </w:r>
            <w:r w:rsidRPr="00526118">
              <w:rPr>
                <w:rFonts w:ascii="Garamond" w:hAnsi="Garamond"/>
                <w:bCs/>
                <w:sz w:val="22"/>
                <w:szCs w:val="22"/>
              </w:rPr>
              <w:t xml:space="preserve"> минимальную из величин объема располагаемой мощности, поданной участником в заявке для учета в КОМ, и объема установленной мощности, указанного в ДПМ и увеличенного на 10%;</w:t>
            </w:r>
          </w:p>
          <w:p w14:paraId="76D6B703" w14:textId="77777777" w:rsidR="001B2F57" w:rsidRPr="00526118" w:rsidRDefault="001B2F57" w:rsidP="00526118">
            <w:pPr>
              <w:numPr>
                <w:ilvl w:val="0"/>
                <w:numId w:val="42"/>
              </w:numPr>
              <w:tabs>
                <w:tab w:val="left" w:pos="720"/>
              </w:tabs>
              <w:spacing w:before="120" w:after="120"/>
              <w:jc w:val="both"/>
              <w:rPr>
                <w:rFonts w:ascii="Garamond" w:hAnsi="Garamond"/>
                <w:sz w:val="22"/>
                <w:szCs w:val="22"/>
              </w:rPr>
            </w:pPr>
            <w:r w:rsidRPr="00526118">
              <w:rPr>
                <w:rFonts w:ascii="Garamond" w:hAnsi="Garamond"/>
                <w:bCs/>
                <w:sz w:val="22"/>
                <w:szCs w:val="22"/>
              </w:rPr>
              <w:t>иные объемы мощности – равными нулю.</w:t>
            </w:r>
          </w:p>
          <w:p w14:paraId="2637E0F5" w14:textId="77777777" w:rsidR="001B2F57" w:rsidRPr="00526118" w:rsidRDefault="001B2F57" w:rsidP="00526118">
            <w:pPr>
              <w:tabs>
                <w:tab w:val="left" w:pos="720"/>
              </w:tabs>
              <w:spacing w:before="120" w:after="120"/>
              <w:ind w:firstLine="597"/>
              <w:jc w:val="both"/>
              <w:rPr>
                <w:rFonts w:ascii="Garamond" w:hAnsi="Garamond"/>
                <w:sz w:val="22"/>
                <w:szCs w:val="22"/>
              </w:rPr>
            </w:pPr>
            <w:r w:rsidRPr="00526118">
              <w:rPr>
                <w:rFonts w:ascii="Garamond" w:hAnsi="Garamond"/>
                <w:sz w:val="22"/>
                <w:szCs w:val="22"/>
                <w:highlight w:val="yellow"/>
              </w:rPr>
              <w:t>В случае если Реестр поставщиков и генерирующих объектов участников оптового рынка содержит генерирующие объекты, отобранные по результатам КОМ НГО, дата начала поставки которых приходится не на первое число расчетного периода, СО в Реестре обязательств по поставке мощности по результатам КОМ определяет равным нулю объем мощности, отобранный по результатам КОМ НГО, в отношении данного расчетного периода.</w:t>
            </w:r>
          </w:p>
          <w:p w14:paraId="48BDDC03" w14:textId="74C75335" w:rsidR="001B2F57" w:rsidRPr="00526118" w:rsidRDefault="001B2F57" w:rsidP="00E519C6">
            <w:pPr>
              <w:spacing w:before="120" w:after="120"/>
              <w:ind w:firstLine="597"/>
              <w:jc w:val="both"/>
              <w:rPr>
                <w:rFonts w:ascii="Garamond" w:eastAsia="Calibri" w:hAnsi="Garamond"/>
                <w:sz w:val="22"/>
                <w:szCs w:val="22"/>
                <w:lang w:eastAsia="en-US"/>
              </w:rPr>
            </w:pPr>
            <w:r w:rsidRPr="00526118">
              <w:rPr>
                <w:rFonts w:ascii="Garamond" w:hAnsi="Garamond"/>
                <w:sz w:val="22"/>
                <w:szCs w:val="22"/>
              </w:rPr>
              <w:t>По ГТП генерации, зарегистрированным в отношении генерирующих объектов, осуществляющих поставку мощности по договорам о предоставлении мощности или договорам купли-продажи мощности новых АЭС и ГЭС, Коммерческий оператор учитывает равными нулю объемы, указанные в Реестре обязательств по поставке мощности по результатам КОМ в отношении генерирующих объектов, отобранных по результатам КОМ или учтенных при проведении КОМ как генерирующие объекты, поставляющие мощность в вынужденном режиме.</w:t>
            </w:r>
          </w:p>
        </w:tc>
      </w:tr>
    </w:tbl>
    <w:p w14:paraId="567720DD" w14:textId="77777777" w:rsidR="001B2F57" w:rsidRDefault="001B2F57" w:rsidP="00415B43">
      <w:pPr>
        <w:jc w:val="both"/>
        <w:rPr>
          <w:rFonts w:ascii="Garamond" w:hAnsi="Garamond"/>
          <w:b/>
          <w:sz w:val="26"/>
          <w:szCs w:val="26"/>
        </w:rPr>
      </w:pPr>
    </w:p>
    <w:p w14:paraId="03A2F677" w14:textId="5A71FE0E" w:rsidR="00C950B5" w:rsidRPr="00F95726" w:rsidRDefault="00C950B5" w:rsidP="00E519C6">
      <w:pPr>
        <w:ind w:left="142"/>
        <w:rPr>
          <w:rFonts w:ascii="Garamond" w:hAnsi="Garamond"/>
          <w:b/>
          <w:sz w:val="26"/>
          <w:szCs w:val="26"/>
        </w:rPr>
      </w:pPr>
      <w:r w:rsidRPr="00344D45">
        <w:rPr>
          <w:rFonts w:ascii="Garamond" w:hAnsi="Garamond"/>
          <w:b/>
          <w:sz w:val="26"/>
          <w:szCs w:val="26"/>
        </w:rPr>
        <w:lastRenderedPageBreak/>
        <w:t>Предложения по изменениям и дополнениям в</w:t>
      </w:r>
      <w:r w:rsidR="00C36EEF">
        <w:rPr>
          <w:rFonts w:ascii="Garamond" w:hAnsi="Garamond"/>
          <w:b/>
          <w:sz w:val="26"/>
          <w:szCs w:val="26"/>
        </w:rPr>
        <w:t xml:space="preserve"> </w:t>
      </w:r>
      <w:r w:rsidR="00415B43" w:rsidRPr="00415B43">
        <w:rPr>
          <w:rFonts w:ascii="Garamond" w:hAnsi="Garamond"/>
          <w:b/>
          <w:sz w:val="26"/>
          <w:szCs w:val="26"/>
        </w:rPr>
        <w:t xml:space="preserve">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344D45">
        <w:rPr>
          <w:rFonts w:ascii="Garamond" w:hAnsi="Garamond"/>
          <w:b/>
          <w:sz w:val="26"/>
          <w:szCs w:val="26"/>
        </w:rPr>
        <w:t xml:space="preserve">(Приложение </w:t>
      </w:r>
      <w:r w:rsidR="00415B43">
        <w:rPr>
          <w:rFonts w:ascii="Garamond" w:hAnsi="Garamond"/>
          <w:b/>
          <w:sz w:val="26"/>
          <w:szCs w:val="26"/>
        </w:rPr>
        <w:t>№ 27</w:t>
      </w:r>
      <w:r w:rsidR="00526118">
        <w:rPr>
          <w:rFonts w:ascii="Garamond" w:hAnsi="Garamond"/>
          <w:b/>
          <w:sz w:val="26"/>
          <w:szCs w:val="26"/>
        </w:rPr>
        <w:t xml:space="preserve"> к Договору о </w:t>
      </w:r>
      <w:r w:rsidRPr="00344D45">
        <w:rPr>
          <w:rFonts w:ascii="Garamond" w:hAnsi="Garamond"/>
          <w:b/>
          <w:sz w:val="26"/>
          <w:szCs w:val="26"/>
        </w:rPr>
        <w:t>присоединении к торговой системе оптового рынка)</w:t>
      </w:r>
    </w:p>
    <w:p w14:paraId="1DD5E4FC" w14:textId="77777777" w:rsidR="00C950B5" w:rsidRDefault="00C950B5" w:rsidP="00C950B5">
      <w:pPr>
        <w:rPr>
          <w:rFonts w:ascii="Garamond" w:eastAsiaTheme="minorHAnsi" w:hAnsi="Garamond" w:cstheme="minorBidi"/>
          <w:b/>
          <w:sz w:val="26"/>
          <w:szCs w:val="26"/>
        </w:rPr>
      </w:pPr>
    </w:p>
    <w:tbl>
      <w:tblPr>
        <w:tblW w:w="14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32"/>
        <w:gridCol w:w="6983"/>
      </w:tblGrid>
      <w:tr w:rsidR="00C950B5" w:rsidRPr="00BC33DE" w14:paraId="6B11BC39" w14:textId="77777777" w:rsidTr="00BD1A81">
        <w:tc>
          <w:tcPr>
            <w:tcW w:w="993" w:type="dxa"/>
            <w:vAlign w:val="center"/>
          </w:tcPr>
          <w:p w14:paraId="31BE6267" w14:textId="77777777" w:rsidR="00C950B5" w:rsidRPr="00BC33DE" w:rsidRDefault="00C950B5" w:rsidP="00BD1A81">
            <w:pPr>
              <w:widowControl w:val="0"/>
              <w:jc w:val="center"/>
              <w:rPr>
                <w:rFonts w:ascii="Garamond" w:hAnsi="Garamond"/>
                <w:b/>
                <w:sz w:val="22"/>
                <w:szCs w:val="22"/>
              </w:rPr>
            </w:pPr>
            <w:r w:rsidRPr="00BC33DE">
              <w:rPr>
                <w:rFonts w:ascii="Garamond" w:hAnsi="Garamond"/>
                <w:b/>
                <w:sz w:val="22"/>
                <w:szCs w:val="22"/>
              </w:rPr>
              <w:t xml:space="preserve">№ </w:t>
            </w:r>
          </w:p>
          <w:p w14:paraId="6FD1CE80" w14:textId="77777777" w:rsidR="00C950B5" w:rsidRPr="00BC33DE" w:rsidRDefault="00C950B5" w:rsidP="00BD1A81">
            <w:pPr>
              <w:widowControl w:val="0"/>
              <w:jc w:val="center"/>
              <w:rPr>
                <w:rFonts w:ascii="Garamond" w:hAnsi="Garamond"/>
                <w:b/>
                <w:sz w:val="22"/>
                <w:szCs w:val="22"/>
              </w:rPr>
            </w:pPr>
            <w:r w:rsidRPr="00BC33DE">
              <w:rPr>
                <w:rFonts w:ascii="Garamond" w:hAnsi="Garamond"/>
                <w:b/>
                <w:sz w:val="22"/>
                <w:szCs w:val="22"/>
              </w:rPr>
              <w:t>пункта</w:t>
            </w:r>
          </w:p>
        </w:tc>
        <w:tc>
          <w:tcPr>
            <w:tcW w:w="6832" w:type="dxa"/>
          </w:tcPr>
          <w:p w14:paraId="5EEBF078" w14:textId="77777777" w:rsidR="00C950B5" w:rsidRPr="00BC33DE" w:rsidRDefault="00C950B5" w:rsidP="00BD1A81">
            <w:pPr>
              <w:widowControl w:val="0"/>
              <w:jc w:val="center"/>
              <w:rPr>
                <w:rFonts w:ascii="Garamond" w:hAnsi="Garamond" w:cs="Garamond"/>
                <w:b/>
                <w:bCs/>
                <w:sz w:val="22"/>
                <w:szCs w:val="22"/>
              </w:rPr>
            </w:pPr>
            <w:r w:rsidRPr="00BC33DE">
              <w:rPr>
                <w:rFonts w:ascii="Garamond" w:hAnsi="Garamond" w:cs="Garamond"/>
                <w:b/>
                <w:bCs/>
                <w:sz w:val="22"/>
                <w:szCs w:val="22"/>
              </w:rPr>
              <w:t>Редакция, действующая на момент</w:t>
            </w:r>
          </w:p>
          <w:p w14:paraId="1C75220F" w14:textId="77777777" w:rsidR="00C950B5" w:rsidRPr="00BC33DE" w:rsidRDefault="00C950B5" w:rsidP="00BD1A81">
            <w:pPr>
              <w:widowControl w:val="0"/>
              <w:tabs>
                <w:tab w:val="center" w:pos="3708"/>
                <w:tab w:val="left" w:pos="5298"/>
              </w:tabs>
              <w:jc w:val="center"/>
              <w:rPr>
                <w:rFonts w:ascii="Garamond" w:hAnsi="Garamond"/>
                <w:b/>
                <w:sz w:val="22"/>
                <w:szCs w:val="22"/>
              </w:rPr>
            </w:pPr>
            <w:r w:rsidRPr="00BC33DE">
              <w:rPr>
                <w:rFonts w:ascii="Garamond" w:hAnsi="Garamond" w:cs="Garamond"/>
                <w:b/>
                <w:bCs/>
                <w:sz w:val="22"/>
                <w:szCs w:val="22"/>
              </w:rPr>
              <w:t>вступления в силу изменений</w:t>
            </w:r>
          </w:p>
        </w:tc>
        <w:tc>
          <w:tcPr>
            <w:tcW w:w="6983" w:type="dxa"/>
          </w:tcPr>
          <w:p w14:paraId="54A85398" w14:textId="77777777" w:rsidR="00C950B5" w:rsidRPr="00BC33DE" w:rsidRDefault="00C950B5" w:rsidP="00BD1A81">
            <w:pPr>
              <w:widowControl w:val="0"/>
              <w:jc w:val="center"/>
              <w:rPr>
                <w:rFonts w:ascii="Garamond" w:hAnsi="Garamond"/>
                <w:b/>
                <w:sz w:val="22"/>
                <w:szCs w:val="22"/>
              </w:rPr>
            </w:pPr>
            <w:r w:rsidRPr="00BC33DE">
              <w:rPr>
                <w:rFonts w:ascii="Garamond" w:hAnsi="Garamond"/>
                <w:b/>
                <w:sz w:val="22"/>
                <w:szCs w:val="22"/>
              </w:rPr>
              <w:t>Предлагаемая редакция</w:t>
            </w:r>
          </w:p>
          <w:p w14:paraId="589BC642" w14:textId="77777777" w:rsidR="00C950B5" w:rsidRPr="00BC33DE" w:rsidRDefault="00C950B5" w:rsidP="00BD1A81">
            <w:pPr>
              <w:widowControl w:val="0"/>
              <w:jc w:val="center"/>
              <w:rPr>
                <w:rFonts w:ascii="Garamond" w:hAnsi="Garamond"/>
                <w:sz w:val="22"/>
                <w:szCs w:val="22"/>
              </w:rPr>
            </w:pPr>
            <w:r w:rsidRPr="00BC33DE">
              <w:rPr>
                <w:rFonts w:ascii="Garamond" w:hAnsi="Garamond"/>
                <w:sz w:val="22"/>
                <w:szCs w:val="22"/>
              </w:rPr>
              <w:t>(изменения выделены цветом)</w:t>
            </w:r>
          </w:p>
        </w:tc>
      </w:tr>
      <w:tr w:rsidR="00415B43" w:rsidRPr="00BC33DE" w14:paraId="7879225C" w14:textId="77777777" w:rsidTr="00BD1A81">
        <w:trPr>
          <w:trHeight w:val="350"/>
        </w:trPr>
        <w:tc>
          <w:tcPr>
            <w:tcW w:w="993" w:type="dxa"/>
          </w:tcPr>
          <w:p w14:paraId="226EC647" w14:textId="77777777" w:rsidR="00415B43" w:rsidRDefault="00415B43" w:rsidP="00E519C6">
            <w:pPr>
              <w:widowControl w:val="0"/>
              <w:spacing w:before="120" w:after="120"/>
              <w:jc w:val="center"/>
              <w:rPr>
                <w:rFonts w:ascii="Garamond" w:hAnsi="Garamond"/>
                <w:b/>
                <w:sz w:val="22"/>
                <w:szCs w:val="22"/>
              </w:rPr>
            </w:pPr>
            <w:r>
              <w:rPr>
                <w:rFonts w:ascii="Garamond" w:hAnsi="Garamond"/>
                <w:b/>
                <w:sz w:val="22"/>
                <w:szCs w:val="22"/>
              </w:rPr>
              <w:t>Приложение 5.3.1</w:t>
            </w:r>
          </w:p>
        </w:tc>
        <w:tc>
          <w:tcPr>
            <w:tcW w:w="6832" w:type="dxa"/>
          </w:tcPr>
          <w:p w14:paraId="0EB9571B" w14:textId="77777777" w:rsidR="00415B43" w:rsidRPr="00E519C6" w:rsidRDefault="00415B43" w:rsidP="00E519C6">
            <w:pPr>
              <w:suppressAutoHyphens/>
              <w:autoSpaceDE w:val="0"/>
              <w:autoSpaceDN w:val="0"/>
              <w:spacing w:before="120" w:after="120"/>
              <w:outlineLvl w:val="0"/>
              <w:rPr>
                <w:rFonts w:ascii="Garamond" w:eastAsia="Batang" w:hAnsi="Garamond" w:cs="Garamond"/>
                <w:sz w:val="22"/>
                <w:szCs w:val="22"/>
                <w:lang w:eastAsia="ar-SA"/>
              </w:rPr>
            </w:pPr>
            <w:r w:rsidRPr="00E519C6">
              <w:rPr>
                <w:rFonts w:ascii="Garamond" w:eastAsia="Batang" w:hAnsi="Garamond" w:cs="Garamond"/>
                <w:sz w:val="22"/>
                <w:szCs w:val="22"/>
                <w:lang w:eastAsia="ar-SA"/>
              </w:rPr>
              <w:t>…</w:t>
            </w:r>
          </w:p>
          <w:p w14:paraId="774F5AF5" w14:textId="77777777" w:rsidR="00415B43" w:rsidRPr="00415B43" w:rsidRDefault="00415B43" w:rsidP="00E519C6">
            <w:pPr>
              <w:suppressAutoHyphens/>
              <w:autoSpaceDE w:val="0"/>
              <w:autoSpaceDN w:val="0"/>
              <w:spacing w:before="120" w:after="120"/>
              <w:jc w:val="center"/>
              <w:outlineLvl w:val="0"/>
              <w:rPr>
                <w:rFonts w:ascii="Garamond" w:eastAsia="Batang" w:hAnsi="Garamond" w:cs="Garamond"/>
                <w:b/>
                <w:sz w:val="22"/>
                <w:szCs w:val="22"/>
                <w:lang w:eastAsia="ar-SA"/>
              </w:rPr>
            </w:pPr>
            <w:r w:rsidRPr="00415B43">
              <w:rPr>
                <w:rFonts w:ascii="Garamond" w:eastAsia="Batang" w:hAnsi="Garamond" w:cs="Garamond"/>
                <w:b/>
                <w:sz w:val="22"/>
                <w:szCs w:val="22"/>
                <w:lang w:eastAsia="ar-SA"/>
              </w:rPr>
              <w:t>Заявление</w:t>
            </w:r>
          </w:p>
          <w:p w14:paraId="3A615307" w14:textId="77777777" w:rsidR="00415B43" w:rsidRPr="00415B43" w:rsidRDefault="00415B43" w:rsidP="00E519C6">
            <w:pPr>
              <w:suppressAutoHyphens/>
              <w:autoSpaceDE w:val="0"/>
              <w:autoSpaceDN w:val="0"/>
              <w:spacing w:before="120" w:after="120"/>
              <w:jc w:val="center"/>
              <w:outlineLvl w:val="0"/>
              <w:rPr>
                <w:rFonts w:ascii="Garamond" w:eastAsia="Batang" w:hAnsi="Garamond" w:cs="Garamond"/>
                <w:b/>
                <w:sz w:val="22"/>
                <w:szCs w:val="22"/>
                <w:lang w:eastAsia="ar-SA"/>
              </w:rPr>
            </w:pPr>
            <w:r w:rsidRPr="00415B43">
              <w:rPr>
                <w:rFonts w:ascii="Garamond" w:eastAsia="Batang" w:hAnsi="Garamond" w:cs="Garamond"/>
                <w:b/>
                <w:sz w:val="22"/>
                <w:szCs w:val="22"/>
                <w:lang w:eastAsia="ar-SA"/>
              </w:rPr>
              <w:t>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связи с передачей прав и обязанностей продавца</w:t>
            </w:r>
          </w:p>
          <w:p w14:paraId="42BB0E48" w14:textId="77777777" w:rsidR="00415B43" w:rsidRDefault="00415B43" w:rsidP="00E519C6">
            <w:pPr>
              <w:spacing w:before="120" w:after="120"/>
              <w:jc w:val="both"/>
              <w:rPr>
                <w:rFonts w:ascii="Garamond" w:eastAsia="Calibri" w:hAnsi="Garamond"/>
                <w:sz w:val="22"/>
                <w:szCs w:val="22"/>
                <w:lang w:eastAsia="en-US"/>
              </w:rPr>
            </w:pPr>
            <w:r>
              <w:rPr>
                <w:rFonts w:ascii="Garamond" w:eastAsia="Calibri" w:hAnsi="Garamond"/>
                <w:sz w:val="22"/>
                <w:szCs w:val="22"/>
                <w:lang w:eastAsia="en-US"/>
              </w:rPr>
              <w:t>…</w:t>
            </w:r>
          </w:p>
          <w:p w14:paraId="1D1FB8B9" w14:textId="77777777" w:rsidR="00415B43" w:rsidRDefault="00415B43" w:rsidP="00E519C6">
            <w:pPr>
              <w:spacing w:before="120" w:after="120"/>
              <w:jc w:val="both"/>
              <w:rPr>
                <w:rFonts w:ascii="Garamond" w:eastAsia="Calibri" w:hAnsi="Garamond"/>
                <w:sz w:val="22"/>
                <w:szCs w:val="22"/>
                <w:lang w:eastAsia="en-US"/>
              </w:rPr>
            </w:pPr>
          </w:p>
          <w:p w14:paraId="64FE5F81" w14:textId="77777777" w:rsidR="00415B43" w:rsidRPr="00415B43" w:rsidRDefault="00415B43" w:rsidP="00E519C6">
            <w:pPr>
              <w:suppressAutoHyphens/>
              <w:spacing w:before="120" w:after="120"/>
              <w:jc w:val="both"/>
              <w:rPr>
                <w:rFonts w:ascii="Garamond" w:eastAsia="Batang" w:hAnsi="Garamond" w:cs="Garamond"/>
                <w:sz w:val="22"/>
                <w:szCs w:val="22"/>
                <w:lang w:eastAsia="ar-SA"/>
              </w:rPr>
            </w:pPr>
            <w:r w:rsidRPr="00415B43">
              <w:rPr>
                <w:rFonts w:ascii="Garamond" w:eastAsia="Batang" w:hAnsi="Garamond" w:cs="Garamond"/>
                <w:sz w:val="22"/>
                <w:szCs w:val="22"/>
                <w:lang w:eastAsia="ar-SA"/>
              </w:rPr>
              <w:t>выражает намерение 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6.14 к Договору о присоединении к торговой системе оптового рынка).</w:t>
            </w:r>
          </w:p>
          <w:p w14:paraId="0DA2D0F3" w14:textId="77777777" w:rsidR="00415B43" w:rsidRPr="007539DA" w:rsidRDefault="00415B43" w:rsidP="00E519C6">
            <w:pPr>
              <w:spacing w:before="120" w:after="120"/>
              <w:jc w:val="both"/>
              <w:rPr>
                <w:rFonts w:ascii="Garamond" w:eastAsia="Calibri" w:hAnsi="Garamond"/>
                <w:sz w:val="22"/>
                <w:szCs w:val="22"/>
                <w:lang w:eastAsia="en-US"/>
              </w:rPr>
            </w:pPr>
            <w:r>
              <w:rPr>
                <w:rFonts w:ascii="Garamond" w:eastAsia="Calibri" w:hAnsi="Garamond"/>
                <w:sz w:val="22"/>
                <w:szCs w:val="22"/>
                <w:lang w:eastAsia="en-US"/>
              </w:rPr>
              <w:t>…</w:t>
            </w:r>
          </w:p>
        </w:tc>
        <w:tc>
          <w:tcPr>
            <w:tcW w:w="6983" w:type="dxa"/>
          </w:tcPr>
          <w:p w14:paraId="3A36C222" w14:textId="77777777" w:rsidR="00415B43" w:rsidRPr="00E519C6" w:rsidRDefault="00415B43" w:rsidP="00E519C6">
            <w:pPr>
              <w:suppressAutoHyphens/>
              <w:autoSpaceDE w:val="0"/>
              <w:autoSpaceDN w:val="0"/>
              <w:spacing w:before="120" w:after="120"/>
              <w:outlineLvl w:val="0"/>
              <w:rPr>
                <w:rFonts w:ascii="Garamond" w:eastAsia="Batang" w:hAnsi="Garamond" w:cs="Garamond"/>
                <w:sz w:val="22"/>
                <w:szCs w:val="22"/>
                <w:lang w:eastAsia="ar-SA"/>
              </w:rPr>
            </w:pPr>
            <w:r w:rsidRPr="00E519C6">
              <w:rPr>
                <w:rFonts w:ascii="Garamond" w:eastAsia="Batang" w:hAnsi="Garamond" w:cs="Garamond"/>
                <w:sz w:val="22"/>
                <w:szCs w:val="22"/>
                <w:lang w:eastAsia="ar-SA"/>
              </w:rPr>
              <w:t>…</w:t>
            </w:r>
          </w:p>
          <w:p w14:paraId="61C2739B" w14:textId="77777777" w:rsidR="00415B43" w:rsidRPr="00415B43" w:rsidRDefault="00415B43" w:rsidP="00E519C6">
            <w:pPr>
              <w:suppressAutoHyphens/>
              <w:autoSpaceDE w:val="0"/>
              <w:autoSpaceDN w:val="0"/>
              <w:spacing w:before="120" w:after="120"/>
              <w:jc w:val="center"/>
              <w:outlineLvl w:val="0"/>
              <w:rPr>
                <w:rFonts w:ascii="Garamond" w:eastAsia="Batang" w:hAnsi="Garamond" w:cs="Garamond"/>
                <w:b/>
                <w:sz w:val="22"/>
                <w:szCs w:val="22"/>
                <w:lang w:eastAsia="ar-SA"/>
              </w:rPr>
            </w:pPr>
            <w:r w:rsidRPr="00415B43">
              <w:rPr>
                <w:rFonts w:ascii="Garamond" w:eastAsia="Batang" w:hAnsi="Garamond" w:cs="Garamond"/>
                <w:b/>
                <w:sz w:val="22"/>
                <w:szCs w:val="22"/>
                <w:lang w:eastAsia="ar-SA"/>
              </w:rPr>
              <w:t>Заявление</w:t>
            </w:r>
          </w:p>
          <w:p w14:paraId="7BD9F8AB" w14:textId="77777777" w:rsidR="00415B43" w:rsidRPr="00415B43" w:rsidRDefault="00415B43" w:rsidP="00E519C6">
            <w:pPr>
              <w:suppressAutoHyphens/>
              <w:autoSpaceDE w:val="0"/>
              <w:autoSpaceDN w:val="0"/>
              <w:spacing w:before="120" w:after="120"/>
              <w:jc w:val="center"/>
              <w:outlineLvl w:val="0"/>
              <w:rPr>
                <w:rFonts w:ascii="Garamond" w:eastAsia="Batang" w:hAnsi="Garamond" w:cs="Garamond"/>
                <w:b/>
                <w:sz w:val="22"/>
                <w:szCs w:val="22"/>
                <w:lang w:eastAsia="ar-SA"/>
              </w:rPr>
            </w:pPr>
            <w:r w:rsidRPr="00415B43">
              <w:rPr>
                <w:rFonts w:ascii="Garamond" w:eastAsia="Batang" w:hAnsi="Garamond" w:cs="Garamond"/>
                <w:b/>
                <w:sz w:val="22"/>
                <w:szCs w:val="22"/>
                <w:lang w:eastAsia="ar-SA"/>
              </w:rPr>
              <w:t>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связи с передачей прав и обязанностей продавца</w:t>
            </w:r>
          </w:p>
          <w:p w14:paraId="74259F85" w14:textId="77777777" w:rsidR="00415B43" w:rsidRDefault="00415B43" w:rsidP="00E519C6">
            <w:pPr>
              <w:spacing w:before="120" w:after="120"/>
              <w:jc w:val="both"/>
              <w:rPr>
                <w:rFonts w:ascii="Garamond" w:eastAsia="Calibri" w:hAnsi="Garamond"/>
                <w:sz w:val="22"/>
                <w:szCs w:val="22"/>
                <w:lang w:eastAsia="en-US"/>
              </w:rPr>
            </w:pPr>
            <w:r>
              <w:rPr>
                <w:rFonts w:ascii="Garamond" w:eastAsia="Calibri" w:hAnsi="Garamond"/>
                <w:sz w:val="22"/>
                <w:szCs w:val="22"/>
                <w:lang w:eastAsia="en-US"/>
              </w:rPr>
              <w:t>…</w:t>
            </w:r>
          </w:p>
          <w:p w14:paraId="6265A4A1" w14:textId="77777777" w:rsidR="00415B43" w:rsidRDefault="00415B43" w:rsidP="00E519C6">
            <w:pPr>
              <w:spacing w:before="120" w:after="120"/>
              <w:jc w:val="both"/>
              <w:rPr>
                <w:rFonts w:ascii="Garamond" w:eastAsia="Calibri" w:hAnsi="Garamond"/>
                <w:sz w:val="22"/>
                <w:szCs w:val="22"/>
                <w:lang w:eastAsia="en-US"/>
              </w:rPr>
            </w:pPr>
          </w:p>
          <w:p w14:paraId="7069A34E" w14:textId="77777777" w:rsidR="00415B43" w:rsidRPr="00415B43" w:rsidRDefault="00415B43" w:rsidP="00E519C6">
            <w:pPr>
              <w:suppressAutoHyphens/>
              <w:spacing w:before="120" w:after="120"/>
              <w:jc w:val="both"/>
              <w:rPr>
                <w:rFonts w:ascii="Garamond" w:eastAsia="Batang" w:hAnsi="Garamond" w:cs="Garamond"/>
                <w:sz w:val="22"/>
                <w:szCs w:val="22"/>
                <w:lang w:eastAsia="ar-SA"/>
              </w:rPr>
            </w:pPr>
            <w:r w:rsidRPr="00415B43">
              <w:rPr>
                <w:rFonts w:ascii="Garamond" w:eastAsia="Batang" w:hAnsi="Garamond" w:cs="Garamond"/>
                <w:sz w:val="22"/>
                <w:szCs w:val="22"/>
                <w:lang w:eastAsia="ar-SA"/>
              </w:rPr>
              <w:t>выражает намерение 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415B43">
              <w:rPr>
                <w:rFonts w:ascii="Garamond" w:eastAsia="Batang" w:hAnsi="Garamond" w:cs="Garamond"/>
                <w:sz w:val="22"/>
                <w:szCs w:val="22"/>
                <w:highlight w:val="yellow"/>
                <w:lang w:eastAsia="ar-SA"/>
              </w:rPr>
              <w:t>для ДПМ ВИЭ, заключенных по результатам ОПВ, проведенных до 1 января 2021 года, –</w:t>
            </w:r>
            <w:r w:rsidRPr="00415B43">
              <w:rPr>
                <w:rFonts w:ascii="Garamond" w:eastAsia="Batang" w:hAnsi="Garamond" w:cs="Garamond"/>
                <w:sz w:val="22"/>
                <w:szCs w:val="22"/>
                <w:lang w:eastAsia="ar-SA"/>
              </w:rPr>
              <w:t xml:space="preserve"> Приложение № Д 6.14 к Договору о присоединении к торговой системе оптового рынка</w:t>
            </w:r>
            <w:r w:rsidRPr="00415B43">
              <w:rPr>
                <w:rFonts w:ascii="Garamond" w:eastAsia="Batang" w:hAnsi="Garamond" w:cs="Garamond"/>
                <w:sz w:val="22"/>
                <w:szCs w:val="22"/>
                <w:highlight w:val="yellow"/>
                <w:lang w:eastAsia="ar-SA"/>
              </w:rPr>
              <w:t xml:space="preserve">, для ДПМ ВИЭ, заключенных по результатам ОПВ, проведенных после 1 января 2021 года, </w:t>
            </w:r>
            <w:r w:rsidRPr="00415B43">
              <w:rPr>
                <w:rFonts w:ascii="Garamond" w:eastAsia="Batang" w:hAnsi="Garamond" w:cs="Garamond"/>
                <w:i/>
                <w:sz w:val="22"/>
                <w:szCs w:val="22"/>
                <w:highlight w:val="yellow"/>
                <w:lang w:eastAsia="ar-SA"/>
              </w:rPr>
              <w:t>–</w:t>
            </w:r>
            <w:r w:rsidRPr="00415B43">
              <w:rPr>
                <w:rFonts w:ascii="Garamond" w:eastAsia="Batang" w:hAnsi="Garamond" w:cs="Garamond"/>
                <w:sz w:val="22"/>
                <w:szCs w:val="22"/>
                <w:highlight w:val="yellow"/>
                <w:lang w:eastAsia="ar-SA"/>
              </w:rPr>
              <w:t xml:space="preserve"> Приложение № Д 6.14.1 к Договору о присоединении к торговой системе оптового рынка</w:t>
            </w:r>
            <w:r w:rsidRPr="00415B43">
              <w:rPr>
                <w:rFonts w:ascii="Garamond" w:eastAsia="Batang" w:hAnsi="Garamond" w:cs="Garamond"/>
                <w:sz w:val="22"/>
                <w:szCs w:val="22"/>
                <w:lang w:eastAsia="ar-SA"/>
              </w:rPr>
              <w:t>).</w:t>
            </w:r>
          </w:p>
          <w:p w14:paraId="1FAAD9FB" w14:textId="77777777" w:rsidR="00415B43" w:rsidRPr="007539DA" w:rsidRDefault="00415B43" w:rsidP="00E519C6">
            <w:pPr>
              <w:spacing w:before="120" w:after="120"/>
              <w:ind w:left="720"/>
              <w:jc w:val="both"/>
              <w:rPr>
                <w:rFonts w:ascii="Garamond" w:eastAsia="Calibri" w:hAnsi="Garamond"/>
                <w:sz w:val="22"/>
                <w:szCs w:val="22"/>
                <w:lang w:eastAsia="en-US"/>
              </w:rPr>
            </w:pPr>
            <w:r>
              <w:rPr>
                <w:rFonts w:ascii="Garamond" w:eastAsia="Calibri" w:hAnsi="Garamond"/>
                <w:sz w:val="22"/>
                <w:szCs w:val="22"/>
                <w:lang w:eastAsia="en-US"/>
              </w:rPr>
              <w:t>…</w:t>
            </w:r>
          </w:p>
        </w:tc>
      </w:tr>
    </w:tbl>
    <w:p w14:paraId="5A281BC1" w14:textId="77777777" w:rsidR="00753BE6" w:rsidRDefault="00753BE6" w:rsidP="00775644">
      <w:pPr>
        <w:jc w:val="both"/>
        <w:rPr>
          <w:rFonts w:ascii="Garamond" w:hAnsi="Garamond"/>
          <w:b/>
          <w:sz w:val="26"/>
          <w:szCs w:val="26"/>
        </w:rPr>
      </w:pPr>
    </w:p>
    <w:p w14:paraId="4FBDB086" w14:textId="77777777" w:rsidR="00753BE6" w:rsidRDefault="00753BE6" w:rsidP="00775644">
      <w:pPr>
        <w:jc w:val="both"/>
        <w:rPr>
          <w:rFonts w:ascii="Garamond" w:hAnsi="Garamond"/>
          <w:b/>
          <w:sz w:val="26"/>
          <w:szCs w:val="26"/>
        </w:rPr>
      </w:pPr>
    </w:p>
    <w:p w14:paraId="3B29F6B9" w14:textId="59F51A1C" w:rsidR="00775644" w:rsidRPr="00F95726" w:rsidRDefault="00775644" w:rsidP="002731CF">
      <w:pPr>
        <w:rPr>
          <w:rFonts w:ascii="Garamond" w:hAnsi="Garamond"/>
          <w:b/>
          <w:sz w:val="26"/>
          <w:szCs w:val="26"/>
        </w:rPr>
      </w:pPr>
      <w:r w:rsidRPr="00344D45">
        <w:rPr>
          <w:rFonts w:ascii="Garamond" w:hAnsi="Garamond"/>
          <w:b/>
          <w:sz w:val="26"/>
          <w:szCs w:val="26"/>
        </w:rPr>
        <w:lastRenderedPageBreak/>
        <w:t>Предложения по изменениям и дополнениям в</w:t>
      </w:r>
      <w:r>
        <w:rPr>
          <w:rFonts w:ascii="Garamond" w:hAnsi="Garamond"/>
          <w:b/>
          <w:sz w:val="26"/>
          <w:szCs w:val="26"/>
        </w:rPr>
        <w:t xml:space="preserve"> </w:t>
      </w:r>
      <w:r w:rsidR="002731CF">
        <w:rPr>
          <w:rFonts w:ascii="Garamond" w:hAnsi="Garamond"/>
          <w:b/>
          <w:sz w:val="26"/>
          <w:szCs w:val="26"/>
        </w:rPr>
        <w:t xml:space="preserve">СТАНДАРТНУЮ ФОРМУ </w:t>
      </w:r>
      <w:r w:rsidRPr="00775644">
        <w:rPr>
          <w:rFonts w:ascii="Garamond" w:hAnsi="Garamond"/>
          <w:b/>
          <w:sz w:val="26"/>
          <w:szCs w:val="26"/>
        </w:rPr>
        <w:t>ДОГОВОР</w:t>
      </w:r>
      <w:r w:rsidR="002731CF">
        <w:rPr>
          <w:rFonts w:ascii="Garamond" w:hAnsi="Garamond"/>
          <w:b/>
          <w:sz w:val="26"/>
          <w:szCs w:val="26"/>
        </w:rPr>
        <w:t>А</w:t>
      </w:r>
      <w:r w:rsidRPr="00775644">
        <w:rPr>
          <w:rFonts w:ascii="Garamond" w:hAnsi="Garamond"/>
          <w:b/>
          <w:sz w:val="26"/>
          <w:szCs w:val="26"/>
        </w:rPr>
        <w:t xml:space="preserve">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w:t>
      </w:r>
      <w:r w:rsidRPr="00344D45">
        <w:rPr>
          <w:rFonts w:ascii="Garamond" w:hAnsi="Garamond"/>
          <w:b/>
          <w:sz w:val="26"/>
          <w:szCs w:val="26"/>
        </w:rPr>
        <w:t xml:space="preserve">(Приложение </w:t>
      </w:r>
      <w:r w:rsidR="002731CF">
        <w:rPr>
          <w:rFonts w:ascii="Garamond" w:hAnsi="Garamond"/>
          <w:b/>
          <w:sz w:val="26"/>
          <w:szCs w:val="26"/>
        </w:rPr>
        <w:t xml:space="preserve">№ </w:t>
      </w:r>
      <w:r>
        <w:rPr>
          <w:rFonts w:ascii="Garamond" w:hAnsi="Garamond"/>
          <w:b/>
          <w:sz w:val="26"/>
          <w:szCs w:val="26"/>
        </w:rPr>
        <w:t>Д</w:t>
      </w:r>
      <w:r w:rsidRPr="00344D45">
        <w:rPr>
          <w:rFonts w:ascii="Garamond" w:hAnsi="Garamond"/>
          <w:b/>
          <w:sz w:val="26"/>
          <w:szCs w:val="26"/>
        </w:rPr>
        <w:t xml:space="preserve"> </w:t>
      </w:r>
      <w:r>
        <w:rPr>
          <w:rFonts w:ascii="Garamond" w:hAnsi="Garamond"/>
          <w:b/>
          <w:sz w:val="26"/>
          <w:szCs w:val="26"/>
        </w:rPr>
        <w:t>18.7.3</w:t>
      </w:r>
      <w:r w:rsidR="002731CF">
        <w:rPr>
          <w:rFonts w:ascii="Garamond" w:hAnsi="Garamond"/>
          <w:b/>
          <w:sz w:val="26"/>
          <w:szCs w:val="26"/>
        </w:rPr>
        <w:t xml:space="preserve"> к Договору о присоединении к </w:t>
      </w:r>
      <w:r w:rsidRPr="00344D45">
        <w:rPr>
          <w:rFonts w:ascii="Garamond" w:hAnsi="Garamond"/>
          <w:b/>
          <w:sz w:val="26"/>
          <w:szCs w:val="26"/>
        </w:rPr>
        <w:t>торговой системе оптового рынка)</w:t>
      </w:r>
    </w:p>
    <w:p w14:paraId="53EADC37" w14:textId="77777777" w:rsidR="00775644" w:rsidRDefault="00775644" w:rsidP="00775644">
      <w:pPr>
        <w:rPr>
          <w:rFonts w:ascii="Garamond" w:eastAsiaTheme="minorHAnsi" w:hAnsi="Garamond" w:cstheme="minorBidi"/>
          <w:b/>
          <w:sz w:val="26"/>
          <w:szCs w:val="26"/>
        </w:rPr>
      </w:pPr>
    </w:p>
    <w:tbl>
      <w:tblPr>
        <w:tblW w:w="14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32"/>
        <w:gridCol w:w="6983"/>
      </w:tblGrid>
      <w:tr w:rsidR="00775644" w:rsidRPr="002731CF" w14:paraId="516DA44A" w14:textId="77777777" w:rsidTr="006C5E83">
        <w:tc>
          <w:tcPr>
            <w:tcW w:w="993" w:type="dxa"/>
            <w:vAlign w:val="center"/>
          </w:tcPr>
          <w:p w14:paraId="740F0EFB" w14:textId="77777777" w:rsidR="00775644" w:rsidRPr="002731CF" w:rsidRDefault="00775644" w:rsidP="006C5E83">
            <w:pPr>
              <w:widowControl w:val="0"/>
              <w:jc w:val="center"/>
              <w:rPr>
                <w:rFonts w:ascii="Garamond" w:hAnsi="Garamond"/>
                <w:b/>
                <w:sz w:val="22"/>
                <w:szCs w:val="22"/>
              </w:rPr>
            </w:pPr>
            <w:r w:rsidRPr="002731CF">
              <w:rPr>
                <w:rFonts w:ascii="Garamond" w:hAnsi="Garamond"/>
                <w:b/>
                <w:sz w:val="22"/>
                <w:szCs w:val="22"/>
              </w:rPr>
              <w:t xml:space="preserve">№ </w:t>
            </w:r>
          </w:p>
          <w:p w14:paraId="00BEADB2" w14:textId="77777777" w:rsidR="00775644" w:rsidRPr="002731CF" w:rsidRDefault="00775644" w:rsidP="006C5E83">
            <w:pPr>
              <w:widowControl w:val="0"/>
              <w:jc w:val="center"/>
              <w:rPr>
                <w:rFonts w:ascii="Garamond" w:hAnsi="Garamond"/>
                <w:b/>
                <w:sz w:val="22"/>
                <w:szCs w:val="22"/>
              </w:rPr>
            </w:pPr>
            <w:r w:rsidRPr="002731CF">
              <w:rPr>
                <w:rFonts w:ascii="Garamond" w:hAnsi="Garamond"/>
                <w:b/>
                <w:sz w:val="22"/>
                <w:szCs w:val="22"/>
              </w:rPr>
              <w:t>пункта</w:t>
            </w:r>
          </w:p>
        </w:tc>
        <w:tc>
          <w:tcPr>
            <w:tcW w:w="6832" w:type="dxa"/>
          </w:tcPr>
          <w:p w14:paraId="2E1A388B" w14:textId="77777777" w:rsidR="00775644" w:rsidRPr="002731CF" w:rsidRDefault="00775644" w:rsidP="006C5E83">
            <w:pPr>
              <w:widowControl w:val="0"/>
              <w:jc w:val="center"/>
              <w:rPr>
                <w:rFonts w:ascii="Garamond" w:hAnsi="Garamond" w:cs="Garamond"/>
                <w:b/>
                <w:bCs/>
                <w:sz w:val="22"/>
                <w:szCs w:val="22"/>
              </w:rPr>
            </w:pPr>
            <w:r w:rsidRPr="002731CF">
              <w:rPr>
                <w:rFonts w:ascii="Garamond" w:hAnsi="Garamond" w:cs="Garamond"/>
                <w:b/>
                <w:bCs/>
                <w:sz w:val="22"/>
                <w:szCs w:val="22"/>
              </w:rPr>
              <w:t>Редакция, действующая на момент</w:t>
            </w:r>
          </w:p>
          <w:p w14:paraId="3EF7ECC9" w14:textId="77777777" w:rsidR="00775644" w:rsidRPr="002731CF" w:rsidRDefault="00775644" w:rsidP="006C5E83">
            <w:pPr>
              <w:widowControl w:val="0"/>
              <w:tabs>
                <w:tab w:val="center" w:pos="3708"/>
                <w:tab w:val="left" w:pos="5298"/>
              </w:tabs>
              <w:jc w:val="center"/>
              <w:rPr>
                <w:rFonts w:ascii="Garamond" w:hAnsi="Garamond"/>
                <w:b/>
                <w:sz w:val="22"/>
                <w:szCs w:val="22"/>
              </w:rPr>
            </w:pPr>
            <w:r w:rsidRPr="002731CF">
              <w:rPr>
                <w:rFonts w:ascii="Garamond" w:hAnsi="Garamond" w:cs="Garamond"/>
                <w:b/>
                <w:bCs/>
                <w:sz w:val="22"/>
                <w:szCs w:val="22"/>
              </w:rPr>
              <w:t>вступления в силу изменений</w:t>
            </w:r>
          </w:p>
        </w:tc>
        <w:tc>
          <w:tcPr>
            <w:tcW w:w="6983" w:type="dxa"/>
          </w:tcPr>
          <w:p w14:paraId="4843BA84" w14:textId="77777777" w:rsidR="00775644" w:rsidRPr="002731CF" w:rsidRDefault="00775644" w:rsidP="006C5E83">
            <w:pPr>
              <w:widowControl w:val="0"/>
              <w:jc w:val="center"/>
              <w:rPr>
                <w:rFonts w:ascii="Garamond" w:hAnsi="Garamond"/>
                <w:b/>
                <w:sz w:val="22"/>
                <w:szCs w:val="22"/>
              </w:rPr>
            </w:pPr>
            <w:r w:rsidRPr="002731CF">
              <w:rPr>
                <w:rFonts w:ascii="Garamond" w:hAnsi="Garamond"/>
                <w:b/>
                <w:sz w:val="22"/>
                <w:szCs w:val="22"/>
              </w:rPr>
              <w:t>Предлагаемая редакция</w:t>
            </w:r>
          </w:p>
          <w:p w14:paraId="695733DD" w14:textId="77777777" w:rsidR="00775644" w:rsidRPr="002731CF" w:rsidRDefault="00775644" w:rsidP="006C5E83">
            <w:pPr>
              <w:widowControl w:val="0"/>
              <w:jc w:val="center"/>
              <w:rPr>
                <w:rFonts w:ascii="Garamond" w:hAnsi="Garamond"/>
                <w:sz w:val="22"/>
                <w:szCs w:val="22"/>
              </w:rPr>
            </w:pPr>
            <w:r w:rsidRPr="002731CF">
              <w:rPr>
                <w:rFonts w:ascii="Garamond" w:hAnsi="Garamond"/>
                <w:sz w:val="22"/>
                <w:szCs w:val="22"/>
              </w:rPr>
              <w:t>(изменения выделены цветом)</w:t>
            </w:r>
          </w:p>
        </w:tc>
      </w:tr>
      <w:tr w:rsidR="00354DBA" w:rsidRPr="002731CF" w14:paraId="44B55123" w14:textId="77777777" w:rsidTr="006C5E83">
        <w:trPr>
          <w:trHeight w:val="350"/>
        </w:trPr>
        <w:tc>
          <w:tcPr>
            <w:tcW w:w="993" w:type="dxa"/>
          </w:tcPr>
          <w:p w14:paraId="76448026" w14:textId="77777777" w:rsidR="00354DBA" w:rsidRPr="002731CF" w:rsidRDefault="00354DBA" w:rsidP="00354DBA">
            <w:pPr>
              <w:widowControl w:val="0"/>
              <w:jc w:val="center"/>
              <w:rPr>
                <w:rFonts w:ascii="Garamond" w:hAnsi="Garamond"/>
                <w:b/>
                <w:sz w:val="22"/>
                <w:szCs w:val="22"/>
              </w:rPr>
            </w:pPr>
            <w:r w:rsidRPr="002731CF">
              <w:rPr>
                <w:rFonts w:ascii="Garamond" w:hAnsi="Garamond"/>
                <w:b/>
                <w:sz w:val="22"/>
                <w:szCs w:val="22"/>
              </w:rPr>
              <w:t>1.1</w:t>
            </w:r>
          </w:p>
        </w:tc>
        <w:tc>
          <w:tcPr>
            <w:tcW w:w="6832" w:type="dxa"/>
          </w:tcPr>
          <w:p w14:paraId="3CF526C5" w14:textId="77777777" w:rsidR="00354DBA" w:rsidRPr="002731CF" w:rsidRDefault="00354DBA" w:rsidP="00354DBA">
            <w:pPr>
              <w:tabs>
                <w:tab w:val="left" w:pos="567"/>
                <w:tab w:val="left" w:pos="709"/>
                <w:tab w:val="decimal" w:pos="3456"/>
              </w:tabs>
              <w:suppressAutoHyphens/>
              <w:autoSpaceDE w:val="0"/>
              <w:autoSpaceDN w:val="0"/>
              <w:adjustRightInd w:val="0"/>
              <w:spacing w:before="120" w:after="120" w:line="288" w:lineRule="auto"/>
              <w:jc w:val="both"/>
              <w:rPr>
                <w:rFonts w:ascii="Garamond" w:eastAsia="Batang" w:hAnsi="Garamond" w:cs="Garamond"/>
                <w:sz w:val="22"/>
                <w:szCs w:val="22"/>
                <w:lang w:eastAsia="ar-SA"/>
              </w:rPr>
            </w:pPr>
            <w:r w:rsidRPr="002731CF">
              <w:rPr>
                <w:rFonts w:ascii="Garamond" w:eastAsia="Batang" w:hAnsi="Garamond" w:cs="Garamond"/>
                <w:sz w:val="22"/>
                <w:szCs w:val="22"/>
                <w:lang w:eastAsia="ar-SA"/>
              </w:rPr>
              <w:t xml:space="preserve">Доверитель поручает, а Поверенный обязуется совершать от имени Доверителя следующие действия: </w:t>
            </w:r>
          </w:p>
          <w:p w14:paraId="23DD1BE0" w14:textId="77777777" w:rsidR="00354DBA" w:rsidRPr="002731CF" w:rsidRDefault="00354DBA" w:rsidP="00354DBA">
            <w:pPr>
              <w:numPr>
                <w:ilvl w:val="2"/>
                <w:numId w:val="37"/>
              </w:numPr>
              <w:tabs>
                <w:tab w:val="left" w:pos="567"/>
                <w:tab w:val="decimal" w:pos="3456"/>
              </w:tabs>
              <w:suppressAutoHyphens/>
              <w:autoSpaceDE w:val="0"/>
              <w:autoSpaceDN w:val="0"/>
              <w:adjustRightInd w:val="0"/>
              <w:spacing w:before="120" w:after="120" w:line="288" w:lineRule="auto"/>
              <w:ind w:left="567" w:hanging="567"/>
              <w:jc w:val="both"/>
              <w:rPr>
                <w:rFonts w:ascii="Garamond" w:eastAsia="Batang" w:hAnsi="Garamond" w:cs="Garamond"/>
                <w:sz w:val="22"/>
                <w:szCs w:val="22"/>
                <w:lang w:eastAsia="ar-SA"/>
              </w:rPr>
            </w:pPr>
            <w:r w:rsidRPr="002731CF">
              <w:rPr>
                <w:rFonts w:ascii="Garamond" w:eastAsia="Batang" w:hAnsi="Garamond" w:cs="Garamond"/>
                <w:sz w:val="22"/>
                <w:szCs w:val="22"/>
                <w:lang w:eastAsia="ar-SA"/>
              </w:rPr>
              <w:t>заключать от имени Доверителя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w:t>
            </w:r>
            <w:r w:rsidRPr="002731CF">
              <w:rPr>
                <w:sz w:val="22"/>
                <w:szCs w:val="22"/>
              </w:rPr>
              <w:t xml:space="preserve"> </w:t>
            </w:r>
            <w:r w:rsidRPr="002731CF">
              <w:rPr>
                <w:rFonts w:ascii="Garamond" w:eastAsia="Batang" w:hAnsi="Garamond" w:cs="Garamond"/>
                <w:sz w:val="22"/>
                <w:szCs w:val="22"/>
                <w:lang w:eastAsia="ar-SA"/>
              </w:rPr>
              <w:t>проведенного не ранее 2021 года, заключенным в отношении генерирующ</w:t>
            </w:r>
            <w:r w:rsidRPr="002731CF">
              <w:rPr>
                <w:rFonts w:ascii="Garamond" w:eastAsia="Batang" w:hAnsi="Garamond" w:cs="Garamond"/>
                <w:sz w:val="22"/>
                <w:szCs w:val="22"/>
                <w:highlight w:val="yellow"/>
                <w:lang w:eastAsia="ar-SA"/>
              </w:rPr>
              <w:t>их</w:t>
            </w:r>
            <w:r w:rsidRPr="002731CF">
              <w:rPr>
                <w:rFonts w:ascii="Garamond" w:eastAsia="Batang" w:hAnsi="Garamond" w:cs="Garamond"/>
                <w:sz w:val="22"/>
                <w:szCs w:val="22"/>
                <w:lang w:eastAsia="ar-SA"/>
              </w:rPr>
              <w:t xml:space="preserve"> объект</w:t>
            </w:r>
            <w:r w:rsidRPr="002731CF">
              <w:rPr>
                <w:rFonts w:ascii="Garamond" w:eastAsia="Batang" w:hAnsi="Garamond" w:cs="Garamond"/>
                <w:sz w:val="22"/>
                <w:szCs w:val="22"/>
                <w:highlight w:val="yellow"/>
                <w:lang w:eastAsia="ar-SA"/>
              </w:rPr>
              <w:t>ов</w:t>
            </w:r>
            <w:r w:rsidRPr="002731CF">
              <w:rPr>
                <w:rFonts w:ascii="Garamond" w:eastAsia="Batang" w:hAnsi="Garamond" w:cs="Garamond"/>
                <w:sz w:val="22"/>
                <w:szCs w:val="22"/>
                <w:lang w:eastAsia="ar-SA"/>
              </w:rPr>
              <w:t>, ввод в эксплуатацию котор</w:t>
            </w:r>
            <w:r w:rsidRPr="002731CF">
              <w:rPr>
                <w:rFonts w:ascii="Garamond" w:eastAsia="Batang" w:hAnsi="Garamond" w:cs="Garamond"/>
                <w:sz w:val="22"/>
                <w:szCs w:val="22"/>
                <w:highlight w:val="yellow"/>
                <w:lang w:eastAsia="ar-SA"/>
              </w:rPr>
              <w:t>ых</w:t>
            </w:r>
            <w:r w:rsidRPr="002731CF">
              <w:rPr>
                <w:rFonts w:ascii="Garamond" w:eastAsia="Batang" w:hAnsi="Garamond" w:cs="Garamond"/>
                <w:sz w:val="22"/>
                <w:szCs w:val="22"/>
                <w:lang w:eastAsia="ar-SA"/>
              </w:rPr>
              <w:t xml:space="preserve"> запланирован после проведения конкурентного отбора мощности новых генерирующих объектов (далее – договоры поручительства), для целей обеспечения исполнения обязательств по уплате неустоек (штрафов, пени) </w:t>
            </w:r>
            <w:r w:rsidRPr="002731CF">
              <w:rPr>
                <w:rFonts w:ascii="Garamond" w:eastAsia="Batang" w:hAnsi="Garamond" w:cs="Garamond"/>
                <w:color w:val="000000"/>
                <w:sz w:val="22"/>
                <w:szCs w:val="22"/>
                <w:lang w:eastAsia="ar-SA"/>
              </w:rPr>
              <w:t xml:space="preserve">и по выплате денежной суммы за отказ от исполнения обязательств </w:t>
            </w:r>
            <w:r w:rsidRPr="002731CF">
              <w:rPr>
                <w:rFonts w:ascii="Garamond" w:eastAsia="Batang" w:hAnsi="Garamond" w:cs="Garamond"/>
                <w:sz w:val="22"/>
                <w:szCs w:val="22"/>
                <w:lang w:eastAsia="ar-SA"/>
              </w:rPr>
              <w:t xml:space="preserve">______________________________ </w:t>
            </w:r>
            <w:r w:rsidRPr="002731CF">
              <w:rPr>
                <w:rFonts w:ascii="Garamond" w:eastAsia="Batang" w:hAnsi="Garamond" w:cs="Garamond"/>
                <w:i/>
                <w:sz w:val="22"/>
                <w:szCs w:val="22"/>
                <w:lang w:eastAsia="ar-SA"/>
              </w:rPr>
              <w:t>(наименование поставщика по договорам купли-продажи мощности по результатам конкурентного отбора мощности,</w:t>
            </w:r>
            <w:r w:rsidRPr="002731CF">
              <w:rPr>
                <w:sz w:val="22"/>
                <w:szCs w:val="22"/>
              </w:rPr>
              <w:t xml:space="preserve"> </w:t>
            </w:r>
            <w:r w:rsidRPr="002731CF">
              <w:rPr>
                <w:rFonts w:ascii="Garamond" w:eastAsia="Batang" w:hAnsi="Garamond" w:cs="Garamond"/>
                <w:i/>
                <w:sz w:val="22"/>
                <w:szCs w:val="22"/>
                <w:lang w:eastAsia="ar-SA"/>
              </w:rPr>
              <w:t>проведенного не ранее 2021 года)</w:t>
            </w:r>
            <w:r w:rsidRPr="002731CF">
              <w:rPr>
                <w:rFonts w:ascii="Garamond" w:eastAsia="Batang" w:hAnsi="Garamond" w:cs="Garamond"/>
                <w:sz w:val="22"/>
                <w:szCs w:val="22"/>
                <w:lang w:eastAsia="ar-SA"/>
              </w:rPr>
              <w:t xml:space="preserve"> (далее – Должник) по договорам купли-продажи мощности по результатам конкурентного отбора мощности новых генерирующих объектов, проведенного не ранее 2021 года, или иного лица, к которому в результате реорганизации Должника перешли права и обязанности по договорам купли-продажи мощности по результатам конкурентного отбора мощности новых генерирующих объектов,</w:t>
            </w:r>
            <w:r w:rsidRPr="002731CF">
              <w:rPr>
                <w:sz w:val="22"/>
                <w:szCs w:val="22"/>
              </w:rPr>
              <w:t xml:space="preserve"> </w:t>
            </w:r>
            <w:r w:rsidRPr="002731CF">
              <w:rPr>
                <w:rFonts w:ascii="Garamond" w:eastAsia="Batang" w:hAnsi="Garamond" w:cs="Garamond"/>
                <w:sz w:val="22"/>
                <w:szCs w:val="22"/>
                <w:lang w:eastAsia="ar-SA"/>
              </w:rPr>
              <w:t xml:space="preserve">проведенного не ранее 2021 года, </w:t>
            </w:r>
            <w:r w:rsidRPr="002731CF">
              <w:rPr>
                <w:rFonts w:ascii="Garamond" w:eastAsia="Batang" w:hAnsi="Garamond" w:cs="Garamond"/>
                <w:sz w:val="22"/>
                <w:szCs w:val="22"/>
                <w:lang w:eastAsia="ar-SA"/>
              </w:rPr>
              <w:lastRenderedPageBreak/>
              <w:t>заключенным Должником в отношении объект</w:t>
            </w:r>
            <w:r w:rsidRPr="002731CF">
              <w:rPr>
                <w:rFonts w:ascii="Garamond" w:eastAsia="Batang" w:hAnsi="Garamond" w:cs="Garamond"/>
                <w:sz w:val="22"/>
                <w:szCs w:val="22"/>
                <w:highlight w:val="yellow"/>
                <w:lang w:eastAsia="ar-SA"/>
              </w:rPr>
              <w:t>ов</w:t>
            </w:r>
            <w:r w:rsidRPr="002731CF">
              <w:rPr>
                <w:rFonts w:ascii="Garamond" w:eastAsia="Batang" w:hAnsi="Garamond" w:cs="Garamond"/>
                <w:sz w:val="22"/>
                <w:szCs w:val="22"/>
                <w:lang w:eastAsia="ar-SA"/>
              </w:rPr>
              <w:t xml:space="preserve"> генерации, которы</w:t>
            </w:r>
            <w:r w:rsidRPr="002731CF">
              <w:rPr>
                <w:rFonts w:ascii="Garamond" w:eastAsia="Batang" w:hAnsi="Garamond" w:cs="Garamond"/>
                <w:sz w:val="22"/>
                <w:szCs w:val="22"/>
                <w:highlight w:val="yellow"/>
                <w:lang w:eastAsia="ar-SA"/>
              </w:rPr>
              <w:t>е</w:t>
            </w:r>
            <w:r w:rsidRPr="002731CF">
              <w:rPr>
                <w:rFonts w:ascii="Garamond" w:eastAsia="Batang" w:hAnsi="Garamond" w:cs="Garamond"/>
                <w:sz w:val="22"/>
                <w:szCs w:val="22"/>
                <w:lang w:eastAsia="ar-SA"/>
              </w:rPr>
              <w:t xml:space="preserve"> отнесен</w:t>
            </w:r>
            <w:r w:rsidRPr="002731CF">
              <w:rPr>
                <w:rFonts w:ascii="Garamond" w:eastAsia="Batang" w:hAnsi="Garamond" w:cs="Garamond"/>
                <w:sz w:val="22"/>
                <w:szCs w:val="22"/>
                <w:highlight w:val="yellow"/>
                <w:lang w:eastAsia="ar-SA"/>
              </w:rPr>
              <w:t>ы</w:t>
            </w:r>
            <w:r w:rsidRPr="002731CF">
              <w:rPr>
                <w:rFonts w:ascii="Garamond" w:eastAsia="Batang" w:hAnsi="Garamond" w:cs="Garamond"/>
                <w:sz w:val="22"/>
                <w:szCs w:val="22"/>
                <w:lang w:eastAsia="ar-SA"/>
              </w:rPr>
              <w:t xml:space="preserve"> к </w:t>
            </w:r>
            <w:r w:rsidRPr="002731CF">
              <w:rPr>
                <w:rFonts w:ascii="Garamond" w:eastAsia="Batang" w:hAnsi="Garamond" w:cs="Garamond"/>
                <w:sz w:val="22"/>
                <w:szCs w:val="22"/>
                <w:highlight w:val="yellow"/>
                <w:lang w:eastAsia="ar-SA"/>
              </w:rPr>
              <w:t>следующим</w:t>
            </w:r>
            <w:r w:rsidRPr="002731CF">
              <w:rPr>
                <w:rFonts w:ascii="Garamond" w:eastAsia="Batang" w:hAnsi="Garamond" w:cs="Garamond"/>
                <w:sz w:val="22"/>
                <w:szCs w:val="22"/>
                <w:lang w:eastAsia="ar-SA"/>
              </w:rPr>
              <w:t xml:space="preserve"> </w:t>
            </w:r>
            <w:r w:rsidRPr="002731CF">
              <w:rPr>
                <w:rFonts w:ascii="Garamond" w:eastAsia="Batang" w:hAnsi="Garamond" w:cs="Garamond"/>
                <w:color w:val="000000"/>
                <w:sz w:val="22"/>
                <w:szCs w:val="22"/>
                <w:lang w:eastAsia="ar-SA"/>
              </w:rPr>
              <w:t>групп</w:t>
            </w:r>
            <w:r w:rsidRPr="002731CF">
              <w:rPr>
                <w:rFonts w:ascii="Garamond" w:eastAsia="Batang" w:hAnsi="Garamond" w:cs="Garamond"/>
                <w:color w:val="000000"/>
                <w:sz w:val="22"/>
                <w:szCs w:val="22"/>
                <w:highlight w:val="yellow"/>
                <w:lang w:eastAsia="ar-SA"/>
              </w:rPr>
              <w:t>ам</w:t>
            </w:r>
            <w:r w:rsidRPr="002731CF">
              <w:rPr>
                <w:rFonts w:ascii="Garamond" w:eastAsia="Batang" w:hAnsi="Garamond" w:cs="Garamond"/>
                <w:color w:val="000000"/>
                <w:sz w:val="22"/>
                <w:szCs w:val="22"/>
                <w:lang w:eastAsia="ar-SA"/>
              </w:rPr>
              <w:t xml:space="preserve"> точек поставки: </w:t>
            </w:r>
          </w:p>
          <w:tbl>
            <w:tblPr>
              <w:tblW w:w="574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1"/>
              <w:gridCol w:w="2692"/>
            </w:tblGrid>
            <w:tr w:rsidR="00354DBA" w:rsidRPr="002731CF" w14:paraId="1DEF0F43" w14:textId="77777777" w:rsidTr="00354DBA">
              <w:trPr>
                <w:trHeight w:val="403"/>
              </w:trPr>
              <w:tc>
                <w:tcPr>
                  <w:tcW w:w="3051" w:type="dxa"/>
                </w:tcPr>
                <w:p w14:paraId="74831EB6" w14:textId="77777777" w:rsidR="00354DBA" w:rsidRPr="002731CF" w:rsidRDefault="00354DBA" w:rsidP="00354DBA">
                  <w:pPr>
                    <w:keepNext/>
                    <w:tabs>
                      <w:tab w:val="left" w:pos="0"/>
                    </w:tabs>
                    <w:spacing w:after="120" w:line="288" w:lineRule="auto"/>
                    <w:jc w:val="center"/>
                    <w:rPr>
                      <w:rFonts w:ascii="Garamond" w:hAnsi="Garamond"/>
                      <w:b/>
                      <w:sz w:val="22"/>
                      <w:szCs w:val="22"/>
                    </w:rPr>
                  </w:pPr>
                  <w:r w:rsidRPr="002731CF">
                    <w:rPr>
                      <w:rFonts w:ascii="Garamond" w:hAnsi="Garamond"/>
                      <w:b/>
                      <w:bCs/>
                      <w:sz w:val="22"/>
                      <w:szCs w:val="22"/>
                    </w:rPr>
                    <w:t>Код ГТП генерации</w:t>
                  </w:r>
                </w:p>
              </w:tc>
              <w:tc>
                <w:tcPr>
                  <w:tcW w:w="2692" w:type="dxa"/>
                </w:tcPr>
                <w:p w14:paraId="653E311D" w14:textId="77777777" w:rsidR="00354DBA" w:rsidRPr="002731CF" w:rsidRDefault="00354DBA" w:rsidP="00354DBA">
                  <w:pPr>
                    <w:keepNext/>
                    <w:tabs>
                      <w:tab w:val="left" w:pos="0"/>
                    </w:tabs>
                    <w:spacing w:after="120" w:line="288" w:lineRule="auto"/>
                    <w:ind w:left="34" w:hanging="34"/>
                    <w:jc w:val="center"/>
                    <w:outlineLvl w:val="0"/>
                    <w:rPr>
                      <w:rFonts w:ascii="Garamond" w:hAnsi="Garamond"/>
                      <w:b/>
                      <w:bCs/>
                      <w:sz w:val="22"/>
                      <w:szCs w:val="22"/>
                    </w:rPr>
                  </w:pPr>
                  <w:r w:rsidRPr="002731CF">
                    <w:rPr>
                      <w:rFonts w:ascii="Garamond" w:hAnsi="Garamond"/>
                      <w:b/>
                      <w:bCs/>
                      <w:sz w:val="22"/>
                      <w:szCs w:val="22"/>
                    </w:rPr>
                    <w:t>Ценовая зона</w:t>
                  </w:r>
                </w:p>
              </w:tc>
            </w:tr>
            <w:tr w:rsidR="00354DBA" w:rsidRPr="002731CF" w14:paraId="5AADA389" w14:textId="77777777" w:rsidTr="00354DBA">
              <w:trPr>
                <w:trHeight w:val="244"/>
              </w:trPr>
              <w:tc>
                <w:tcPr>
                  <w:tcW w:w="3051" w:type="dxa"/>
                </w:tcPr>
                <w:p w14:paraId="77293C20" w14:textId="77777777" w:rsidR="00354DBA" w:rsidRPr="002731CF" w:rsidRDefault="00354DBA" w:rsidP="00354DBA">
                  <w:pPr>
                    <w:keepNext/>
                    <w:tabs>
                      <w:tab w:val="left" w:pos="709"/>
                    </w:tabs>
                    <w:spacing w:after="120" w:line="288" w:lineRule="auto"/>
                    <w:ind w:left="709" w:hanging="709"/>
                    <w:jc w:val="both"/>
                    <w:outlineLvl w:val="0"/>
                    <w:rPr>
                      <w:rFonts w:ascii="Garamond" w:hAnsi="Garamond"/>
                      <w:b/>
                      <w:sz w:val="22"/>
                      <w:szCs w:val="22"/>
                    </w:rPr>
                  </w:pPr>
                </w:p>
              </w:tc>
              <w:tc>
                <w:tcPr>
                  <w:tcW w:w="2692" w:type="dxa"/>
                </w:tcPr>
                <w:p w14:paraId="03F4A013" w14:textId="77777777" w:rsidR="00354DBA" w:rsidRPr="002731CF" w:rsidRDefault="00354DBA" w:rsidP="00354DBA">
                  <w:pPr>
                    <w:keepNext/>
                    <w:tabs>
                      <w:tab w:val="left" w:pos="709"/>
                    </w:tabs>
                    <w:spacing w:after="120" w:line="288" w:lineRule="auto"/>
                    <w:ind w:left="709" w:hanging="709"/>
                    <w:jc w:val="both"/>
                    <w:outlineLvl w:val="0"/>
                    <w:rPr>
                      <w:rFonts w:ascii="Garamond" w:hAnsi="Garamond"/>
                      <w:b/>
                      <w:sz w:val="22"/>
                      <w:szCs w:val="22"/>
                    </w:rPr>
                  </w:pPr>
                </w:p>
              </w:tc>
            </w:tr>
            <w:tr w:rsidR="00354DBA" w:rsidRPr="002731CF" w14:paraId="65036991" w14:textId="77777777" w:rsidTr="00354DBA">
              <w:trPr>
                <w:trHeight w:val="244"/>
              </w:trPr>
              <w:tc>
                <w:tcPr>
                  <w:tcW w:w="3051" w:type="dxa"/>
                  <w:shd w:val="clear" w:color="auto" w:fill="FFFF00"/>
                </w:tcPr>
                <w:p w14:paraId="5267A62B" w14:textId="77777777" w:rsidR="00354DBA" w:rsidRPr="002731CF" w:rsidRDefault="00354DBA" w:rsidP="00354DBA">
                  <w:pPr>
                    <w:keepNext/>
                    <w:tabs>
                      <w:tab w:val="left" w:pos="709"/>
                    </w:tabs>
                    <w:spacing w:after="120" w:line="288" w:lineRule="auto"/>
                    <w:ind w:left="709" w:hanging="709"/>
                    <w:jc w:val="both"/>
                    <w:outlineLvl w:val="0"/>
                    <w:rPr>
                      <w:rFonts w:ascii="Garamond" w:hAnsi="Garamond"/>
                      <w:b/>
                      <w:sz w:val="22"/>
                      <w:szCs w:val="22"/>
                    </w:rPr>
                  </w:pPr>
                </w:p>
              </w:tc>
              <w:tc>
                <w:tcPr>
                  <w:tcW w:w="2692" w:type="dxa"/>
                  <w:shd w:val="clear" w:color="auto" w:fill="FFFF00"/>
                </w:tcPr>
                <w:p w14:paraId="6D5EB2EF" w14:textId="77777777" w:rsidR="00354DBA" w:rsidRPr="002731CF" w:rsidRDefault="00354DBA" w:rsidP="00354DBA">
                  <w:pPr>
                    <w:keepNext/>
                    <w:tabs>
                      <w:tab w:val="left" w:pos="709"/>
                    </w:tabs>
                    <w:spacing w:after="120" w:line="288" w:lineRule="auto"/>
                    <w:ind w:left="709" w:hanging="709"/>
                    <w:jc w:val="both"/>
                    <w:outlineLvl w:val="0"/>
                    <w:rPr>
                      <w:rFonts w:ascii="Garamond" w:hAnsi="Garamond"/>
                      <w:b/>
                      <w:sz w:val="22"/>
                      <w:szCs w:val="22"/>
                    </w:rPr>
                  </w:pPr>
                </w:p>
              </w:tc>
            </w:tr>
          </w:tbl>
          <w:p w14:paraId="468CAF96" w14:textId="77777777" w:rsidR="00354DBA" w:rsidRPr="002731CF" w:rsidRDefault="00354DBA" w:rsidP="00354DBA">
            <w:pPr>
              <w:tabs>
                <w:tab w:val="left" w:pos="567"/>
                <w:tab w:val="left" w:pos="709"/>
                <w:tab w:val="left" w:pos="1560"/>
              </w:tabs>
              <w:suppressAutoHyphens/>
              <w:autoSpaceDE w:val="0"/>
              <w:autoSpaceDN w:val="0"/>
              <w:adjustRightInd w:val="0"/>
              <w:spacing w:before="120" w:after="120" w:line="288" w:lineRule="auto"/>
              <w:ind w:left="567"/>
              <w:jc w:val="both"/>
              <w:rPr>
                <w:rFonts w:ascii="Garamond" w:eastAsia="Batang" w:hAnsi="Garamond" w:cs="Garamond"/>
                <w:sz w:val="22"/>
                <w:szCs w:val="22"/>
                <w:lang w:eastAsia="ar-SA"/>
              </w:rPr>
            </w:pPr>
            <w:r w:rsidRPr="002731CF">
              <w:rPr>
                <w:rFonts w:ascii="Garamond" w:eastAsia="Batang" w:hAnsi="Garamond" w:cs="Arial"/>
                <w:sz w:val="22"/>
                <w:szCs w:val="22"/>
                <w:lang w:eastAsia="ar-SA"/>
              </w:rPr>
              <w:t>…</w:t>
            </w:r>
          </w:p>
          <w:p w14:paraId="09402BD9" w14:textId="09EBCB89" w:rsidR="00354DBA" w:rsidRPr="002731CF" w:rsidRDefault="00354DBA" w:rsidP="002731CF">
            <w:pPr>
              <w:numPr>
                <w:ilvl w:val="0"/>
                <w:numId w:val="36"/>
              </w:numPr>
              <w:tabs>
                <w:tab w:val="left" w:pos="567"/>
                <w:tab w:val="left" w:pos="709"/>
                <w:tab w:val="left" w:pos="1560"/>
              </w:tabs>
              <w:suppressAutoHyphens/>
              <w:autoSpaceDE w:val="0"/>
              <w:autoSpaceDN w:val="0"/>
              <w:adjustRightInd w:val="0"/>
              <w:spacing w:before="120" w:after="120" w:line="288" w:lineRule="auto"/>
              <w:ind w:left="567" w:hanging="567"/>
              <w:jc w:val="both"/>
              <w:rPr>
                <w:rFonts w:ascii="Garamond" w:eastAsia="Batang" w:hAnsi="Garamond" w:cs="Garamond"/>
                <w:sz w:val="22"/>
                <w:szCs w:val="22"/>
                <w:lang w:eastAsia="ar-SA"/>
              </w:rPr>
            </w:pPr>
            <w:r w:rsidRPr="002731CF">
              <w:rPr>
                <w:rFonts w:ascii="Garamond" w:eastAsia="Batang" w:hAnsi="Garamond" w:cs="Garamond"/>
                <w:sz w:val="22"/>
                <w:szCs w:val="22"/>
                <w:lang w:eastAsia="ar-SA"/>
              </w:rPr>
              <w:t>исполнение поставщиком мощности обязательств по уплате неустоек (штрафов, пени) и по выплате денежной суммы за отказ от исполнения обязательств по договорам купли-продажи мощности по результатам конкурентного отбора мощности новых генерирующих объектов, проведенного не ранее 2021 года – в иных случаях, при этом совокупный размер выплат, обеспеченных всеми такими договорами поручительства, заключенными Доверителем в отношении групп точек поставки, указанн</w:t>
            </w:r>
            <w:r w:rsidRPr="002731CF">
              <w:rPr>
                <w:rFonts w:ascii="Garamond" w:eastAsia="Batang" w:hAnsi="Garamond" w:cs="Garamond"/>
                <w:sz w:val="22"/>
                <w:szCs w:val="22"/>
                <w:highlight w:val="yellow"/>
                <w:lang w:eastAsia="ar-SA"/>
              </w:rPr>
              <w:t>ых</w:t>
            </w:r>
            <w:r w:rsidRPr="002731CF">
              <w:rPr>
                <w:rFonts w:ascii="Garamond" w:eastAsia="Batang" w:hAnsi="Garamond" w:cs="Garamond"/>
                <w:sz w:val="22"/>
                <w:szCs w:val="22"/>
                <w:lang w:eastAsia="ar-SA"/>
              </w:rPr>
              <w:t xml:space="preserve"> в настоящем пункте, не превышает ______________________ руб.</w:t>
            </w:r>
          </w:p>
        </w:tc>
        <w:tc>
          <w:tcPr>
            <w:tcW w:w="6983" w:type="dxa"/>
          </w:tcPr>
          <w:p w14:paraId="7DDEC805" w14:textId="77777777" w:rsidR="00354DBA" w:rsidRPr="002731CF" w:rsidRDefault="00354DBA" w:rsidP="00354DBA">
            <w:pPr>
              <w:tabs>
                <w:tab w:val="left" w:pos="567"/>
                <w:tab w:val="left" w:pos="709"/>
                <w:tab w:val="decimal" w:pos="3456"/>
              </w:tabs>
              <w:suppressAutoHyphens/>
              <w:autoSpaceDE w:val="0"/>
              <w:autoSpaceDN w:val="0"/>
              <w:adjustRightInd w:val="0"/>
              <w:spacing w:before="120" w:after="120" w:line="288" w:lineRule="auto"/>
              <w:jc w:val="both"/>
              <w:rPr>
                <w:rFonts w:ascii="Garamond" w:eastAsia="Batang" w:hAnsi="Garamond" w:cs="Garamond"/>
                <w:sz w:val="22"/>
                <w:szCs w:val="22"/>
                <w:lang w:eastAsia="ar-SA"/>
              </w:rPr>
            </w:pPr>
            <w:r w:rsidRPr="002731CF">
              <w:rPr>
                <w:rFonts w:ascii="Garamond" w:eastAsia="Batang" w:hAnsi="Garamond" w:cs="Garamond"/>
                <w:sz w:val="22"/>
                <w:szCs w:val="22"/>
                <w:lang w:eastAsia="ar-SA"/>
              </w:rPr>
              <w:lastRenderedPageBreak/>
              <w:t xml:space="preserve">Доверитель поручает, а Поверенный обязуется совершать от имени Доверителя следующие действия: </w:t>
            </w:r>
          </w:p>
          <w:p w14:paraId="66AC5DC0" w14:textId="0166D4F6" w:rsidR="00354DBA" w:rsidRPr="002731CF" w:rsidRDefault="00354DBA" w:rsidP="00354DBA">
            <w:pPr>
              <w:numPr>
                <w:ilvl w:val="2"/>
                <w:numId w:val="37"/>
              </w:numPr>
              <w:tabs>
                <w:tab w:val="left" w:pos="567"/>
                <w:tab w:val="decimal" w:pos="3456"/>
              </w:tabs>
              <w:suppressAutoHyphens/>
              <w:autoSpaceDE w:val="0"/>
              <w:autoSpaceDN w:val="0"/>
              <w:adjustRightInd w:val="0"/>
              <w:spacing w:before="120" w:after="120" w:line="288" w:lineRule="auto"/>
              <w:ind w:left="567" w:hanging="567"/>
              <w:jc w:val="both"/>
              <w:rPr>
                <w:rFonts w:ascii="Garamond" w:eastAsia="Batang" w:hAnsi="Garamond" w:cs="Garamond"/>
                <w:sz w:val="22"/>
                <w:szCs w:val="22"/>
                <w:lang w:eastAsia="ar-SA"/>
              </w:rPr>
            </w:pPr>
            <w:r w:rsidRPr="002731CF">
              <w:rPr>
                <w:rFonts w:ascii="Garamond" w:eastAsia="Batang" w:hAnsi="Garamond" w:cs="Garamond"/>
                <w:sz w:val="22"/>
                <w:szCs w:val="22"/>
                <w:lang w:eastAsia="ar-SA"/>
              </w:rPr>
              <w:t>заключать от имени Доверителя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w:t>
            </w:r>
            <w:r w:rsidRPr="002731CF">
              <w:rPr>
                <w:sz w:val="22"/>
                <w:szCs w:val="22"/>
              </w:rPr>
              <w:t xml:space="preserve"> </w:t>
            </w:r>
            <w:r w:rsidRPr="002731CF">
              <w:rPr>
                <w:rFonts w:ascii="Garamond" w:eastAsia="Batang" w:hAnsi="Garamond" w:cs="Garamond"/>
                <w:sz w:val="22"/>
                <w:szCs w:val="22"/>
                <w:lang w:eastAsia="ar-SA"/>
              </w:rPr>
              <w:t xml:space="preserve">проведенного не ранее 2021 года, заключенным в отношении </w:t>
            </w:r>
            <w:r w:rsidR="00DC5CD2" w:rsidRPr="002731CF">
              <w:rPr>
                <w:rFonts w:ascii="Garamond" w:eastAsia="Batang" w:hAnsi="Garamond" w:cs="Garamond"/>
                <w:sz w:val="22"/>
                <w:szCs w:val="22"/>
                <w:lang w:eastAsia="ar-SA"/>
              </w:rPr>
              <w:t>генерирующ</w:t>
            </w:r>
            <w:r w:rsidR="00DC5CD2" w:rsidRPr="002731CF">
              <w:rPr>
                <w:rFonts w:ascii="Garamond" w:eastAsia="Batang" w:hAnsi="Garamond" w:cs="Garamond"/>
                <w:sz w:val="22"/>
                <w:szCs w:val="22"/>
                <w:highlight w:val="yellow"/>
                <w:lang w:eastAsia="ar-SA"/>
              </w:rPr>
              <w:t>его</w:t>
            </w:r>
            <w:r w:rsidR="00DC5CD2" w:rsidRPr="002731CF">
              <w:rPr>
                <w:rFonts w:ascii="Garamond" w:eastAsia="Batang" w:hAnsi="Garamond" w:cs="Garamond"/>
                <w:sz w:val="22"/>
                <w:szCs w:val="22"/>
                <w:lang w:eastAsia="ar-SA"/>
              </w:rPr>
              <w:t xml:space="preserve"> объект</w:t>
            </w:r>
            <w:r w:rsidR="00DC5CD2" w:rsidRPr="002731CF">
              <w:rPr>
                <w:rFonts w:ascii="Garamond" w:eastAsia="Batang" w:hAnsi="Garamond" w:cs="Garamond"/>
                <w:sz w:val="22"/>
                <w:szCs w:val="22"/>
                <w:highlight w:val="yellow"/>
                <w:lang w:eastAsia="ar-SA"/>
              </w:rPr>
              <w:t>а</w:t>
            </w:r>
            <w:r w:rsidRPr="002731CF">
              <w:rPr>
                <w:rFonts w:ascii="Garamond" w:eastAsia="Batang" w:hAnsi="Garamond" w:cs="Garamond"/>
                <w:sz w:val="22"/>
                <w:szCs w:val="22"/>
                <w:lang w:eastAsia="ar-SA"/>
              </w:rPr>
              <w:t>, ввод в эксплуатацию котор</w:t>
            </w:r>
            <w:r w:rsidR="002731CF" w:rsidRPr="002731CF">
              <w:rPr>
                <w:rFonts w:ascii="Garamond" w:eastAsia="Batang" w:hAnsi="Garamond" w:cs="Garamond"/>
                <w:sz w:val="22"/>
                <w:szCs w:val="22"/>
                <w:highlight w:val="yellow"/>
                <w:lang w:eastAsia="ar-SA"/>
              </w:rPr>
              <w:t>ого</w:t>
            </w:r>
            <w:r w:rsidRPr="002731CF">
              <w:rPr>
                <w:rFonts w:ascii="Garamond" w:eastAsia="Batang" w:hAnsi="Garamond" w:cs="Garamond"/>
                <w:sz w:val="22"/>
                <w:szCs w:val="22"/>
                <w:lang w:eastAsia="ar-SA"/>
              </w:rPr>
              <w:t xml:space="preserve"> запланирован после проведения конкурентного отбора мощности новых генерирующих объектов (далее – договоры поручительства), для целей обеспечения исполнения обязательств по уплате неустоек (штрафов, пени) </w:t>
            </w:r>
            <w:r w:rsidRPr="002731CF">
              <w:rPr>
                <w:rFonts w:ascii="Garamond" w:eastAsia="Batang" w:hAnsi="Garamond" w:cs="Garamond"/>
                <w:color w:val="000000"/>
                <w:sz w:val="22"/>
                <w:szCs w:val="22"/>
                <w:lang w:eastAsia="ar-SA"/>
              </w:rPr>
              <w:t xml:space="preserve">и по выплате денежной суммы за отказ от исполнения обязательств </w:t>
            </w:r>
            <w:r w:rsidRPr="002731CF">
              <w:rPr>
                <w:rFonts w:ascii="Garamond" w:eastAsia="Batang" w:hAnsi="Garamond" w:cs="Garamond"/>
                <w:sz w:val="22"/>
                <w:szCs w:val="22"/>
                <w:lang w:eastAsia="ar-SA"/>
              </w:rPr>
              <w:t xml:space="preserve">______________________________ </w:t>
            </w:r>
            <w:r w:rsidRPr="002731CF">
              <w:rPr>
                <w:rFonts w:ascii="Garamond" w:eastAsia="Batang" w:hAnsi="Garamond" w:cs="Garamond"/>
                <w:i/>
                <w:sz w:val="22"/>
                <w:szCs w:val="22"/>
                <w:lang w:eastAsia="ar-SA"/>
              </w:rPr>
              <w:t>(наименование поставщика по договорам купли-продажи мощности по результатам конкурентного отбора мощности,</w:t>
            </w:r>
            <w:r w:rsidRPr="002731CF">
              <w:rPr>
                <w:sz w:val="22"/>
                <w:szCs w:val="22"/>
              </w:rPr>
              <w:t xml:space="preserve"> </w:t>
            </w:r>
            <w:r w:rsidRPr="002731CF">
              <w:rPr>
                <w:rFonts w:ascii="Garamond" w:eastAsia="Batang" w:hAnsi="Garamond" w:cs="Garamond"/>
                <w:i/>
                <w:sz w:val="22"/>
                <w:szCs w:val="22"/>
                <w:lang w:eastAsia="ar-SA"/>
              </w:rPr>
              <w:t>проведенного не ранее 2021 года)</w:t>
            </w:r>
            <w:r w:rsidRPr="002731CF">
              <w:rPr>
                <w:rFonts w:ascii="Garamond" w:eastAsia="Batang" w:hAnsi="Garamond" w:cs="Garamond"/>
                <w:sz w:val="22"/>
                <w:szCs w:val="22"/>
                <w:lang w:eastAsia="ar-SA"/>
              </w:rPr>
              <w:t xml:space="preserve"> (далее – Должник) по договорам купли-продажи мощности по результатам конкурентного отбора мощности новых генерирующих объектов, проведенного не ранее 2021 года, или иного лица, к которому в результате реорганизации Должника перешли права и обязанности по договорам купли-продажи мощности по результатам конкурентного отбора мощности новых генерирующих объектов,</w:t>
            </w:r>
            <w:r w:rsidRPr="002731CF">
              <w:rPr>
                <w:sz w:val="22"/>
                <w:szCs w:val="22"/>
              </w:rPr>
              <w:t xml:space="preserve"> </w:t>
            </w:r>
            <w:r w:rsidRPr="002731CF">
              <w:rPr>
                <w:rFonts w:ascii="Garamond" w:eastAsia="Batang" w:hAnsi="Garamond" w:cs="Garamond"/>
                <w:sz w:val="22"/>
                <w:szCs w:val="22"/>
                <w:lang w:eastAsia="ar-SA"/>
              </w:rPr>
              <w:t xml:space="preserve">проведенного не </w:t>
            </w:r>
            <w:r w:rsidRPr="002731CF">
              <w:rPr>
                <w:rFonts w:ascii="Garamond" w:eastAsia="Batang" w:hAnsi="Garamond" w:cs="Garamond"/>
                <w:sz w:val="22"/>
                <w:szCs w:val="22"/>
                <w:lang w:eastAsia="ar-SA"/>
              </w:rPr>
              <w:lastRenderedPageBreak/>
              <w:t>ранее 2021 года, заключенным Должником в отношении объект</w:t>
            </w:r>
            <w:r w:rsidRPr="002731CF">
              <w:rPr>
                <w:rFonts w:ascii="Garamond" w:eastAsia="Batang" w:hAnsi="Garamond" w:cs="Garamond"/>
                <w:sz w:val="22"/>
                <w:szCs w:val="22"/>
                <w:highlight w:val="yellow"/>
                <w:lang w:eastAsia="ar-SA"/>
              </w:rPr>
              <w:t>а</w:t>
            </w:r>
            <w:r w:rsidRPr="002731CF">
              <w:rPr>
                <w:rFonts w:ascii="Garamond" w:eastAsia="Batang" w:hAnsi="Garamond" w:cs="Garamond"/>
                <w:sz w:val="22"/>
                <w:szCs w:val="22"/>
                <w:lang w:eastAsia="ar-SA"/>
              </w:rPr>
              <w:t xml:space="preserve"> генерации, которы</w:t>
            </w:r>
            <w:r w:rsidRPr="002731CF">
              <w:rPr>
                <w:rFonts w:ascii="Garamond" w:eastAsia="Batang" w:hAnsi="Garamond" w:cs="Garamond"/>
                <w:sz w:val="22"/>
                <w:szCs w:val="22"/>
                <w:highlight w:val="yellow"/>
                <w:lang w:eastAsia="ar-SA"/>
              </w:rPr>
              <w:t>й</w:t>
            </w:r>
            <w:r w:rsidRPr="002731CF">
              <w:rPr>
                <w:rFonts w:ascii="Garamond" w:eastAsia="Batang" w:hAnsi="Garamond" w:cs="Garamond"/>
                <w:sz w:val="22"/>
                <w:szCs w:val="22"/>
                <w:lang w:eastAsia="ar-SA"/>
              </w:rPr>
              <w:t xml:space="preserve"> отнесен к </w:t>
            </w:r>
            <w:r w:rsidRPr="002731CF">
              <w:rPr>
                <w:rFonts w:ascii="Garamond" w:eastAsia="Batang" w:hAnsi="Garamond" w:cs="Garamond"/>
                <w:color w:val="000000"/>
                <w:sz w:val="22"/>
                <w:szCs w:val="22"/>
                <w:lang w:eastAsia="ar-SA"/>
              </w:rPr>
              <w:t>групп</w:t>
            </w:r>
            <w:r w:rsidRPr="002731CF">
              <w:rPr>
                <w:rFonts w:ascii="Garamond" w:eastAsia="Batang" w:hAnsi="Garamond" w:cs="Garamond"/>
                <w:color w:val="000000"/>
                <w:sz w:val="22"/>
                <w:szCs w:val="22"/>
                <w:highlight w:val="yellow"/>
                <w:lang w:eastAsia="ar-SA"/>
              </w:rPr>
              <w:t>е</w:t>
            </w:r>
            <w:r w:rsidRPr="002731CF">
              <w:rPr>
                <w:rFonts w:ascii="Garamond" w:eastAsia="Batang" w:hAnsi="Garamond" w:cs="Garamond"/>
                <w:color w:val="000000"/>
                <w:sz w:val="22"/>
                <w:szCs w:val="22"/>
                <w:lang w:eastAsia="ar-SA"/>
              </w:rPr>
              <w:t xml:space="preserve"> точек поставки: </w:t>
            </w:r>
          </w:p>
          <w:tbl>
            <w:tblPr>
              <w:tblW w:w="574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1"/>
              <w:gridCol w:w="2692"/>
            </w:tblGrid>
            <w:tr w:rsidR="00354DBA" w:rsidRPr="002731CF" w14:paraId="19A413DA" w14:textId="77777777" w:rsidTr="006C5E83">
              <w:trPr>
                <w:trHeight w:val="403"/>
              </w:trPr>
              <w:tc>
                <w:tcPr>
                  <w:tcW w:w="3051" w:type="dxa"/>
                </w:tcPr>
                <w:p w14:paraId="7D958B5A" w14:textId="77777777" w:rsidR="00354DBA" w:rsidRPr="002731CF" w:rsidRDefault="00354DBA" w:rsidP="00354DBA">
                  <w:pPr>
                    <w:keepNext/>
                    <w:tabs>
                      <w:tab w:val="left" w:pos="0"/>
                    </w:tabs>
                    <w:spacing w:after="120" w:line="288" w:lineRule="auto"/>
                    <w:jc w:val="center"/>
                    <w:rPr>
                      <w:rFonts w:ascii="Garamond" w:hAnsi="Garamond"/>
                      <w:b/>
                      <w:sz w:val="22"/>
                      <w:szCs w:val="22"/>
                    </w:rPr>
                  </w:pPr>
                  <w:r w:rsidRPr="002731CF">
                    <w:rPr>
                      <w:rFonts w:ascii="Garamond" w:hAnsi="Garamond"/>
                      <w:b/>
                      <w:bCs/>
                      <w:sz w:val="22"/>
                      <w:szCs w:val="22"/>
                    </w:rPr>
                    <w:t>Код ГТП генерации</w:t>
                  </w:r>
                </w:p>
              </w:tc>
              <w:tc>
                <w:tcPr>
                  <w:tcW w:w="2692" w:type="dxa"/>
                </w:tcPr>
                <w:p w14:paraId="6D0FFE85" w14:textId="77777777" w:rsidR="00354DBA" w:rsidRPr="002731CF" w:rsidRDefault="00354DBA" w:rsidP="00354DBA">
                  <w:pPr>
                    <w:keepNext/>
                    <w:tabs>
                      <w:tab w:val="left" w:pos="0"/>
                    </w:tabs>
                    <w:spacing w:after="120" w:line="288" w:lineRule="auto"/>
                    <w:ind w:left="34" w:hanging="34"/>
                    <w:jc w:val="center"/>
                    <w:outlineLvl w:val="0"/>
                    <w:rPr>
                      <w:rFonts w:ascii="Garamond" w:hAnsi="Garamond"/>
                      <w:b/>
                      <w:bCs/>
                      <w:sz w:val="22"/>
                      <w:szCs w:val="22"/>
                    </w:rPr>
                  </w:pPr>
                  <w:r w:rsidRPr="002731CF">
                    <w:rPr>
                      <w:rFonts w:ascii="Garamond" w:hAnsi="Garamond"/>
                      <w:b/>
                      <w:bCs/>
                      <w:sz w:val="22"/>
                      <w:szCs w:val="22"/>
                    </w:rPr>
                    <w:t>Ценовая зона</w:t>
                  </w:r>
                </w:p>
              </w:tc>
            </w:tr>
            <w:tr w:rsidR="00354DBA" w:rsidRPr="002731CF" w14:paraId="7556FBAE" w14:textId="77777777" w:rsidTr="006C5E83">
              <w:trPr>
                <w:trHeight w:val="244"/>
              </w:trPr>
              <w:tc>
                <w:tcPr>
                  <w:tcW w:w="3051" w:type="dxa"/>
                </w:tcPr>
                <w:p w14:paraId="469A5C73" w14:textId="77777777" w:rsidR="00354DBA" w:rsidRPr="002731CF" w:rsidRDefault="00354DBA" w:rsidP="00354DBA">
                  <w:pPr>
                    <w:keepNext/>
                    <w:tabs>
                      <w:tab w:val="left" w:pos="709"/>
                    </w:tabs>
                    <w:spacing w:after="120" w:line="288" w:lineRule="auto"/>
                    <w:ind w:left="709" w:hanging="709"/>
                    <w:jc w:val="both"/>
                    <w:outlineLvl w:val="0"/>
                    <w:rPr>
                      <w:rFonts w:ascii="Garamond" w:hAnsi="Garamond"/>
                      <w:b/>
                      <w:sz w:val="22"/>
                      <w:szCs w:val="22"/>
                    </w:rPr>
                  </w:pPr>
                </w:p>
              </w:tc>
              <w:tc>
                <w:tcPr>
                  <w:tcW w:w="2692" w:type="dxa"/>
                </w:tcPr>
                <w:p w14:paraId="2AD981D8" w14:textId="77777777" w:rsidR="00354DBA" w:rsidRPr="002731CF" w:rsidRDefault="00354DBA" w:rsidP="00354DBA">
                  <w:pPr>
                    <w:keepNext/>
                    <w:tabs>
                      <w:tab w:val="left" w:pos="709"/>
                    </w:tabs>
                    <w:spacing w:after="120" w:line="288" w:lineRule="auto"/>
                    <w:ind w:left="709" w:hanging="709"/>
                    <w:jc w:val="both"/>
                    <w:outlineLvl w:val="0"/>
                    <w:rPr>
                      <w:rFonts w:ascii="Garamond" w:hAnsi="Garamond"/>
                      <w:b/>
                      <w:sz w:val="22"/>
                      <w:szCs w:val="22"/>
                    </w:rPr>
                  </w:pPr>
                </w:p>
              </w:tc>
            </w:tr>
          </w:tbl>
          <w:p w14:paraId="60CF244B" w14:textId="77777777" w:rsidR="00354DBA" w:rsidRPr="002731CF" w:rsidRDefault="00354DBA" w:rsidP="00354DBA">
            <w:pPr>
              <w:tabs>
                <w:tab w:val="left" w:pos="567"/>
                <w:tab w:val="left" w:pos="709"/>
                <w:tab w:val="left" w:pos="1560"/>
              </w:tabs>
              <w:suppressAutoHyphens/>
              <w:autoSpaceDE w:val="0"/>
              <w:autoSpaceDN w:val="0"/>
              <w:adjustRightInd w:val="0"/>
              <w:spacing w:before="120" w:after="120" w:line="288" w:lineRule="auto"/>
              <w:ind w:left="567"/>
              <w:jc w:val="both"/>
              <w:rPr>
                <w:rFonts w:ascii="Garamond" w:eastAsia="Batang" w:hAnsi="Garamond" w:cs="Garamond"/>
                <w:sz w:val="22"/>
                <w:szCs w:val="22"/>
                <w:lang w:eastAsia="ar-SA"/>
              </w:rPr>
            </w:pPr>
            <w:r w:rsidRPr="002731CF">
              <w:rPr>
                <w:rFonts w:ascii="Garamond" w:eastAsia="Batang" w:hAnsi="Garamond" w:cs="Arial"/>
                <w:sz w:val="22"/>
                <w:szCs w:val="22"/>
                <w:lang w:eastAsia="ar-SA"/>
              </w:rPr>
              <w:t>…</w:t>
            </w:r>
          </w:p>
          <w:p w14:paraId="05B038CD" w14:textId="77777777" w:rsidR="00354DBA" w:rsidRPr="002731CF" w:rsidRDefault="00354DBA" w:rsidP="00354DBA">
            <w:pPr>
              <w:numPr>
                <w:ilvl w:val="0"/>
                <w:numId w:val="36"/>
              </w:numPr>
              <w:tabs>
                <w:tab w:val="left" w:pos="567"/>
                <w:tab w:val="left" w:pos="709"/>
                <w:tab w:val="left" w:pos="1560"/>
              </w:tabs>
              <w:suppressAutoHyphens/>
              <w:autoSpaceDE w:val="0"/>
              <w:autoSpaceDN w:val="0"/>
              <w:adjustRightInd w:val="0"/>
              <w:spacing w:before="120" w:after="120" w:line="288" w:lineRule="auto"/>
              <w:ind w:left="567" w:hanging="567"/>
              <w:jc w:val="both"/>
              <w:rPr>
                <w:rFonts w:ascii="Garamond" w:eastAsia="Batang" w:hAnsi="Garamond" w:cs="Garamond"/>
                <w:sz w:val="22"/>
                <w:szCs w:val="22"/>
                <w:lang w:eastAsia="ar-SA"/>
              </w:rPr>
            </w:pPr>
            <w:r w:rsidRPr="002731CF">
              <w:rPr>
                <w:rFonts w:ascii="Garamond" w:eastAsia="Batang" w:hAnsi="Garamond" w:cs="Garamond"/>
                <w:sz w:val="22"/>
                <w:szCs w:val="22"/>
                <w:lang w:eastAsia="ar-SA"/>
              </w:rPr>
              <w:t>исполнение поставщиком мощности обязательств по уплате неустоек (штрафов, пени) и по выплате денежной суммы за отказ от исполнения обязательств по договорам купли-продажи мощности по результатам конкурентного отбора мощности новых генерирующих объектов, проведенного не ранее 2021 года – в иных случаях, при этом совокупный размер выплат, обеспеченных всеми такими договорами поручительства, заключенными Доверителем в отношении групп</w:t>
            </w:r>
            <w:r w:rsidRPr="002731CF">
              <w:rPr>
                <w:rFonts w:ascii="Garamond" w:eastAsia="Batang" w:hAnsi="Garamond" w:cs="Garamond"/>
                <w:sz w:val="22"/>
                <w:szCs w:val="22"/>
                <w:highlight w:val="yellow"/>
                <w:lang w:eastAsia="ar-SA"/>
              </w:rPr>
              <w:t>ы</w:t>
            </w:r>
            <w:r w:rsidRPr="002731CF">
              <w:rPr>
                <w:rFonts w:ascii="Garamond" w:eastAsia="Batang" w:hAnsi="Garamond" w:cs="Garamond"/>
                <w:sz w:val="22"/>
                <w:szCs w:val="22"/>
                <w:lang w:eastAsia="ar-SA"/>
              </w:rPr>
              <w:t xml:space="preserve"> точек поставки, указанн</w:t>
            </w:r>
            <w:r w:rsidRPr="002731CF">
              <w:rPr>
                <w:rFonts w:ascii="Garamond" w:eastAsia="Batang" w:hAnsi="Garamond" w:cs="Garamond"/>
                <w:sz w:val="22"/>
                <w:szCs w:val="22"/>
                <w:highlight w:val="yellow"/>
                <w:lang w:eastAsia="ar-SA"/>
              </w:rPr>
              <w:t>ой</w:t>
            </w:r>
            <w:r w:rsidRPr="002731CF">
              <w:rPr>
                <w:rFonts w:ascii="Garamond" w:eastAsia="Batang" w:hAnsi="Garamond" w:cs="Garamond"/>
                <w:sz w:val="22"/>
                <w:szCs w:val="22"/>
                <w:lang w:eastAsia="ar-SA"/>
              </w:rPr>
              <w:t xml:space="preserve"> в настоящем пункте, не превышает ______________________ руб.</w:t>
            </w:r>
          </w:p>
          <w:p w14:paraId="547FC4FF" w14:textId="77777777" w:rsidR="00354DBA" w:rsidRPr="002731CF" w:rsidRDefault="00354DBA" w:rsidP="00354DBA">
            <w:pPr>
              <w:spacing w:before="120" w:after="120"/>
              <w:ind w:left="426"/>
              <w:jc w:val="both"/>
              <w:rPr>
                <w:rFonts w:ascii="Garamond" w:hAnsi="Garamond"/>
                <w:sz w:val="22"/>
                <w:szCs w:val="22"/>
                <w:lang w:eastAsia="en-US"/>
              </w:rPr>
            </w:pPr>
          </w:p>
        </w:tc>
      </w:tr>
      <w:tr w:rsidR="00753BE6" w:rsidRPr="002731CF" w14:paraId="3BD752AB" w14:textId="77777777" w:rsidTr="006C5E83">
        <w:trPr>
          <w:trHeight w:val="350"/>
        </w:trPr>
        <w:tc>
          <w:tcPr>
            <w:tcW w:w="993" w:type="dxa"/>
          </w:tcPr>
          <w:p w14:paraId="7AF69822" w14:textId="77777777" w:rsidR="00753BE6" w:rsidRPr="002731CF" w:rsidRDefault="00753BE6" w:rsidP="00753BE6">
            <w:pPr>
              <w:widowControl w:val="0"/>
              <w:jc w:val="center"/>
              <w:rPr>
                <w:rFonts w:ascii="Garamond" w:hAnsi="Garamond"/>
                <w:b/>
                <w:sz w:val="22"/>
                <w:szCs w:val="22"/>
              </w:rPr>
            </w:pPr>
            <w:r w:rsidRPr="002731CF">
              <w:rPr>
                <w:rFonts w:ascii="Garamond" w:hAnsi="Garamond"/>
                <w:b/>
                <w:sz w:val="22"/>
                <w:szCs w:val="22"/>
              </w:rPr>
              <w:lastRenderedPageBreak/>
              <w:t>4.5</w:t>
            </w:r>
          </w:p>
        </w:tc>
        <w:tc>
          <w:tcPr>
            <w:tcW w:w="6832" w:type="dxa"/>
          </w:tcPr>
          <w:p w14:paraId="61374A2F" w14:textId="77777777" w:rsidR="00753BE6" w:rsidRPr="002731CF" w:rsidRDefault="00753BE6" w:rsidP="00753BE6">
            <w:pPr>
              <w:tabs>
                <w:tab w:val="left" w:pos="567"/>
                <w:tab w:val="left" w:pos="864"/>
                <w:tab w:val="left" w:pos="1008"/>
                <w:tab w:val="left" w:pos="3456"/>
              </w:tabs>
              <w:suppressAutoHyphens/>
              <w:autoSpaceDE w:val="0"/>
              <w:autoSpaceDN w:val="0"/>
              <w:adjustRightInd w:val="0"/>
              <w:spacing w:before="120" w:after="120" w:line="288" w:lineRule="auto"/>
              <w:jc w:val="both"/>
              <w:rPr>
                <w:rFonts w:ascii="Garamond" w:eastAsia="Batang" w:hAnsi="Garamond" w:cs="Garamond"/>
                <w:sz w:val="22"/>
                <w:szCs w:val="22"/>
                <w:lang w:eastAsia="ar-SA"/>
              </w:rPr>
            </w:pPr>
            <w:r w:rsidRPr="002731CF">
              <w:rPr>
                <w:rFonts w:ascii="Garamond" w:eastAsia="Batang" w:hAnsi="Garamond" w:cs="Garamond"/>
                <w:sz w:val="22"/>
                <w:szCs w:val="22"/>
                <w:lang w:eastAsia="ar-SA"/>
              </w:rPr>
              <w:t xml:space="preserve">Настоящий Договор может быть расторгнут при одностороннем внесудебном отказе Поверенного от исполнения настоящего Договора. Такой отказ возможен в случае лишения Доверителя статуса субъекта оптового рынка, и (или) расторжения Договора о присоединении, и (или)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 (или) если </w:t>
            </w:r>
            <w:r w:rsidRPr="002731CF">
              <w:rPr>
                <w:rFonts w:ascii="Garamond" w:eastAsia="Batang" w:hAnsi="Garamond" w:cs="Garamond"/>
                <w:sz w:val="22"/>
                <w:szCs w:val="22"/>
                <w:highlight w:val="yellow"/>
                <w:lang w:eastAsia="ar-SA"/>
              </w:rPr>
              <w:t>все</w:t>
            </w:r>
            <w:r w:rsidRPr="002731CF">
              <w:rPr>
                <w:rFonts w:ascii="Garamond" w:eastAsia="Batang" w:hAnsi="Garamond" w:cs="Garamond"/>
                <w:sz w:val="22"/>
                <w:szCs w:val="22"/>
                <w:lang w:eastAsia="ar-SA"/>
              </w:rPr>
              <w:t xml:space="preserve"> объект</w:t>
            </w:r>
            <w:r w:rsidRPr="002731CF">
              <w:rPr>
                <w:rFonts w:ascii="Garamond" w:eastAsia="Batang" w:hAnsi="Garamond" w:cs="Garamond"/>
                <w:sz w:val="22"/>
                <w:szCs w:val="22"/>
                <w:highlight w:val="yellow"/>
                <w:lang w:eastAsia="ar-SA"/>
              </w:rPr>
              <w:t>ы</w:t>
            </w:r>
            <w:r w:rsidRPr="002731CF">
              <w:rPr>
                <w:rFonts w:ascii="Garamond" w:eastAsia="Batang" w:hAnsi="Garamond" w:cs="Garamond"/>
                <w:sz w:val="22"/>
                <w:szCs w:val="22"/>
                <w:lang w:eastAsia="ar-SA"/>
              </w:rPr>
              <w:t xml:space="preserve"> генерации, указанны</w:t>
            </w:r>
            <w:r w:rsidRPr="002731CF">
              <w:rPr>
                <w:rFonts w:ascii="Garamond" w:eastAsia="Batang" w:hAnsi="Garamond" w:cs="Garamond"/>
                <w:sz w:val="22"/>
                <w:szCs w:val="22"/>
                <w:highlight w:val="yellow"/>
                <w:lang w:eastAsia="ar-SA"/>
              </w:rPr>
              <w:t>е</w:t>
            </w:r>
            <w:r w:rsidRPr="002731CF">
              <w:rPr>
                <w:rFonts w:ascii="Garamond" w:eastAsia="Batang" w:hAnsi="Garamond" w:cs="Garamond"/>
                <w:sz w:val="22"/>
                <w:szCs w:val="22"/>
                <w:lang w:eastAsia="ar-SA"/>
              </w:rPr>
              <w:t xml:space="preserve"> в п. 1.1 настоящего Договора, не был</w:t>
            </w:r>
            <w:r w:rsidRPr="002731CF">
              <w:rPr>
                <w:rFonts w:ascii="Garamond" w:eastAsia="Batang" w:hAnsi="Garamond" w:cs="Garamond"/>
                <w:sz w:val="22"/>
                <w:szCs w:val="22"/>
                <w:highlight w:val="yellow"/>
                <w:lang w:eastAsia="ar-SA"/>
              </w:rPr>
              <w:t>и</w:t>
            </w:r>
            <w:r w:rsidRPr="002731CF">
              <w:rPr>
                <w:rFonts w:ascii="Garamond" w:eastAsia="Batang" w:hAnsi="Garamond" w:cs="Garamond"/>
                <w:sz w:val="22"/>
                <w:szCs w:val="22"/>
                <w:lang w:eastAsia="ar-SA"/>
              </w:rPr>
              <w:t xml:space="preserve"> отобран</w:t>
            </w:r>
            <w:r w:rsidRPr="002731CF">
              <w:rPr>
                <w:rFonts w:ascii="Garamond" w:eastAsia="Batang" w:hAnsi="Garamond" w:cs="Garamond"/>
                <w:sz w:val="22"/>
                <w:szCs w:val="22"/>
                <w:highlight w:val="yellow"/>
                <w:lang w:eastAsia="ar-SA"/>
              </w:rPr>
              <w:t>ы</w:t>
            </w:r>
            <w:r w:rsidRPr="002731CF">
              <w:rPr>
                <w:rFonts w:ascii="Garamond" w:eastAsia="Batang" w:hAnsi="Garamond" w:cs="Garamond"/>
                <w:sz w:val="22"/>
                <w:szCs w:val="22"/>
                <w:lang w:eastAsia="ar-SA"/>
              </w:rPr>
              <w:t xml:space="preserve"> по результатам конкурентного отбора мощности новых генерирующих объектов.</w:t>
            </w:r>
          </w:p>
          <w:p w14:paraId="2125D467" w14:textId="77777777" w:rsidR="00753BE6" w:rsidRPr="002731CF" w:rsidRDefault="00753BE6" w:rsidP="00753BE6">
            <w:pPr>
              <w:tabs>
                <w:tab w:val="left" w:pos="567"/>
              </w:tabs>
              <w:suppressAutoHyphens/>
              <w:spacing w:before="120" w:after="120" w:line="288" w:lineRule="auto"/>
              <w:jc w:val="both"/>
              <w:rPr>
                <w:rFonts w:ascii="Garamond" w:eastAsia="Batang" w:hAnsi="Garamond" w:cs="Garamond"/>
                <w:sz w:val="22"/>
                <w:szCs w:val="22"/>
                <w:lang w:eastAsia="ar-SA"/>
              </w:rPr>
            </w:pPr>
            <w:r w:rsidRPr="002731CF">
              <w:rPr>
                <w:rFonts w:ascii="Garamond" w:eastAsia="Batang" w:hAnsi="Garamond" w:cs="Garamond"/>
                <w:sz w:val="22"/>
                <w:szCs w:val="22"/>
                <w:lang w:eastAsia="ar-SA"/>
              </w:rPr>
              <w:lastRenderedPageBreak/>
              <w:t xml:space="preserve">В указанном случае Поверенный направляет Доверителю уведомление о расторжении настоящего Договора на бумажном носителе. Настоящий Договор считается расторгнутым с даты лишения Доверителя статуса субъекта оптового рынка, или с даты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или с даты расторжения Договора о присоединении, и (или) если </w:t>
            </w:r>
            <w:r w:rsidRPr="002731CF">
              <w:rPr>
                <w:rFonts w:ascii="Garamond" w:eastAsia="Batang" w:hAnsi="Garamond" w:cs="Garamond"/>
                <w:sz w:val="22"/>
                <w:szCs w:val="22"/>
                <w:highlight w:val="yellow"/>
                <w:lang w:eastAsia="ar-SA"/>
              </w:rPr>
              <w:t>все</w:t>
            </w:r>
            <w:r w:rsidRPr="002731CF">
              <w:rPr>
                <w:rFonts w:ascii="Garamond" w:eastAsia="Batang" w:hAnsi="Garamond" w:cs="Garamond"/>
                <w:sz w:val="22"/>
                <w:szCs w:val="22"/>
                <w:lang w:eastAsia="ar-SA"/>
              </w:rPr>
              <w:t xml:space="preserve"> объект</w:t>
            </w:r>
            <w:r w:rsidRPr="002731CF">
              <w:rPr>
                <w:rFonts w:ascii="Garamond" w:eastAsia="Batang" w:hAnsi="Garamond" w:cs="Garamond"/>
                <w:sz w:val="22"/>
                <w:szCs w:val="22"/>
                <w:highlight w:val="yellow"/>
                <w:lang w:eastAsia="ar-SA"/>
              </w:rPr>
              <w:t>ы</w:t>
            </w:r>
            <w:r w:rsidRPr="002731CF">
              <w:rPr>
                <w:rFonts w:ascii="Garamond" w:eastAsia="Batang" w:hAnsi="Garamond" w:cs="Garamond"/>
                <w:sz w:val="22"/>
                <w:szCs w:val="22"/>
                <w:lang w:eastAsia="ar-SA"/>
              </w:rPr>
              <w:t xml:space="preserve"> генерации, указанны</w:t>
            </w:r>
            <w:r w:rsidRPr="002731CF">
              <w:rPr>
                <w:rFonts w:ascii="Garamond" w:eastAsia="Batang" w:hAnsi="Garamond" w:cs="Garamond"/>
                <w:sz w:val="22"/>
                <w:szCs w:val="22"/>
                <w:highlight w:val="yellow"/>
                <w:lang w:eastAsia="ar-SA"/>
              </w:rPr>
              <w:t>е</w:t>
            </w:r>
            <w:r w:rsidRPr="002731CF">
              <w:rPr>
                <w:rFonts w:ascii="Garamond" w:eastAsia="Batang" w:hAnsi="Garamond" w:cs="Garamond"/>
                <w:sz w:val="22"/>
                <w:szCs w:val="22"/>
                <w:lang w:eastAsia="ar-SA"/>
              </w:rPr>
              <w:t xml:space="preserve"> в п. 1.1 настоящего Договора, не был</w:t>
            </w:r>
            <w:r w:rsidRPr="002731CF">
              <w:rPr>
                <w:rFonts w:ascii="Garamond" w:eastAsia="Batang" w:hAnsi="Garamond" w:cs="Garamond"/>
                <w:sz w:val="22"/>
                <w:szCs w:val="22"/>
                <w:highlight w:val="yellow"/>
                <w:lang w:eastAsia="ar-SA"/>
              </w:rPr>
              <w:t>и</w:t>
            </w:r>
            <w:r w:rsidRPr="002731CF">
              <w:rPr>
                <w:rFonts w:ascii="Garamond" w:eastAsia="Batang" w:hAnsi="Garamond" w:cs="Garamond"/>
                <w:sz w:val="22"/>
                <w:szCs w:val="22"/>
                <w:lang w:eastAsia="ar-SA"/>
              </w:rPr>
              <w:t xml:space="preserve"> отобран</w:t>
            </w:r>
            <w:r w:rsidRPr="002731CF">
              <w:rPr>
                <w:rFonts w:ascii="Garamond" w:eastAsia="Batang" w:hAnsi="Garamond" w:cs="Garamond"/>
                <w:sz w:val="22"/>
                <w:szCs w:val="22"/>
                <w:highlight w:val="yellow"/>
                <w:lang w:eastAsia="ar-SA"/>
              </w:rPr>
              <w:t>ы</w:t>
            </w:r>
            <w:r w:rsidRPr="002731CF">
              <w:rPr>
                <w:rFonts w:ascii="Garamond" w:eastAsia="Batang" w:hAnsi="Garamond" w:cs="Garamond"/>
                <w:sz w:val="22"/>
                <w:szCs w:val="22"/>
                <w:lang w:eastAsia="ar-SA"/>
              </w:rPr>
              <w:t xml:space="preserve"> по результатам конкурентного отбора мощности новых генерирующих объектов.</w:t>
            </w:r>
          </w:p>
        </w:tc>
        <w:tc>
          <w:tcPr>
            <w:tcW w:w="6983" w:type="dxa"/>
          </w:tcPr>
          <w:p w14:paraId="43523967" w14:textId="77777777" w:rsidR="00753BE6" w:rsidRPr="002731CF" w:rsidRDefault="00753BE6" w:rsidP="00753BE6">
            <w:pPr>
              <w:tabs>
                <w:tab w:val="left" w:pos="567"/>
                <w:tab w:val="left" w:pos="864"/>
                <w:tab w:val="left" w:pos="1008"/>
                <w:tab w:val="left" w:pos="3456"/>
              </w:tabs>
              <w:suppressAutoHyphens/>
              <w:autoSpaceDE w:val="0"/>
              <w:autoSpaceDN w:val="0"/>
              <w:adjustRightInd w:val="0"/>
              <w:spacing w:before="120" w:after="120" w:line="288" w:lineRule="auto"/>
              <w:jc w:val="both"/>
              <w:rPr>
                <w:rFonts w:ascii="Garamond" w:eastAsia="Batang" w:hAnsi="Garamond" w:cs="Garamond"/>
                <w:sz w:val="22"/>
                <w:szCs w:val="22"/>
                <w:lang w:eastAsia="ar-SA"/>
              </w:rPr>
            </w:pPr>
            <w:r w:rsidRPr="002731CF">
              <w:rPr>
                <w:rFonts w:ascii="Garamond" w:eastAsia="Batang" w:hAnsi="Garamond" w:cs="Garamond"/>
                <w:sz w:val="22"/>
                <w:szCs w:val="22"/>
                <w:lang w:eastAsia="ar-SA"/>
              </w:rPr>
              <w:lastRenderedPageBreak/>
              <w:t>Настоящий Договор может быть расторгнут при одностороннем внесудебном отказе Поверенного от исполнения настоящего Договора. Такой отказ возможен в случае лишения Доверителя статуса субъекта оптового рынка, и (или) расторжения Договора о присоединении, и (или)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 (или) если объект генерации, указанны</w:t>
            </w:r>
            <w:r w:rsidRPr="002731CF">
              <w:rPr>
                <w:rFonts w:ascii="Garamond" w:eastAsia="Batang" w:hAnsi="Garamond" w:cs="Garamond"/>
                <w:sz w:val="22"/>
                <w:szCs w:val="22"/>
                <w:highlight w:val="yellow"/>
                <w:lang w:eastAsia="ar-SA"/>
              </w:rPr>
              <w:t>й</w:t>
            </w:r>
            <w:r w:rsidRPr="002731CF">
              <w:rPr>
                <w:rFonts w:ascii="Garamond" w:eastAsia="Batang" w:hAnsi="Garamond" w:cs="Garamond"/>
                <w:sz w:val="22"/>
                <w:szCs w:val="22"/>
                <w:lang w:eastAsia="ar-SA"/>
              </w:rPr>
              <w:t xml:space="preserve"> в п. 1.1 настоящего Договора, не был отобран по результатам конкурентного отбора мощности новых генерирующих объектов.</w:t>
            </w:r>
          </w:p>
          <w:p w14:paraId="4470F0EB" w14:textId="77777777" w:rsidR="00753BE6" w:rsidRPr="002731CF" w:rsidRDefault="00753BE6" w:rsidP="00753BE6">
            <w:pPr>
              <w:tabs>
                <w:tab w:val="left" w:pos="567"/>
              </w:tabs>
              <w:suppressAutoHyphens/>
              <w:spacing w:before="120" w:after="120" w:line="288" w:lineRule="auto"/>
              <w:jc w:val="both"/>
              <w:rPr>
                <w:rFonts w:ascii="Garamond" w:eastAsia="Batang" w:hAnsi="Garamond" w:cs="Garamond"/>
                <w:sz w:val="22"/>
                <w:szCs w:val="22"/>
                <w:lang w:eastAsia="ar-SA"/>
              </w:rPr>
            </w:pPr>
            <w:r w:rsidRPr="002731CF">
              <w:rPr>
                <w:rFonts w:ascii="Garamond" w:eastAsia="Batang" w:hAnsi="Garamond" w:cs="Garamond"/>
                <w:sz w:val="22"/>
                <w:szCs w:val="22"/>
                <w:lang w:eastAsia="ar-SA"/>
              </w:rPr>
              <w:t xml:space="preserve">В указанном случае Поверенный направляет Доверителю уведомление о расторжении настоящего Договора на бумажном носителе. Настоящий </w:t>
            </w:r>
            <w:r w:rsidRPr="002731CF">
              <w:rPr>
                <w:rFonts w:ascii="Garamond" w:eastAsia="Batang" w:hAnsi="Garamond" w:cs="Garamond"/>
                <w:sz w:val="22"/>
                <w:szCs w:val="22"/>
                <w:lang w:eastAsia="ar-SA"/>
              </w:rPr>
              <w:lastRenderedPageBreak/>
              <w:t>Договор считается расторгнутым с даты лишения Доверителя статуса субъекта оптового рынка, или с даты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или с даты расторжения Договора о присоединении, и (или) если объект генерации, указанны</w:t>
            </w:r>
            <w:r w:rsidRPr="002731CF">
              <w:rPr>
                <w:rFonts w:ascii="Garamond" w:eastAsia="Batang" w:hAnsi="Garamond" w:cs="Garamond"/>
                <w:sz w:val="22"/>
                <w:szCs w:val="22"/>
                <w:highlight w:val="yellow"/>
                <w:lang w:eastAsia="ar-SA"/>
              </w:rPr>
              <w:t>й</w:t>
            </w:r>
            <w:r w:rsidRPr="002731CF">
              <w:rPr>
                <w:rFonts w:ascii="Garamond" w:eastAsia="Batang" w:hAnsi="Garamond" w:cs="Garamond"/>
                <w:sz w:val="22"/>
                <w:szCs w:val="22"/>
                <w:lang w:eastAsia="ar-SA"/>
              </w:rPr>
              <w:t xml:space="preserve"> в п. 1.1 настоящего Договора, не был отобран по результатам конкурентного отбора мощности новых генерирующих объектов.</w:t>
            </w:r>
          </w:p>
        </w:tc>
      </w:tr>
    </w:tbl>
    <w:p w14:paraId="4E8B4828" w14:textId="77777777" w:rsidR="00775644" w:rsidRDefault="00775644" w:rsidP="00415B43">
      <w:pPr>
        <w:rPr>
          <w:rFonts w:ascii="Garamond" w:hAnsi="Garamond"/>
          <w:b/>
          <w:sz w:val="26"/>
          <w:szCs w:val="26"/>
        </w:rPr>
      </w:pPr>
    </w:p>
    <w:p w14:paraId="505BFECC" w14:textId="48B161A0" w:rsidR="00775644" w:rsidRPr="00F95726" w:rsidRDefault="00775644" w:rsidP="002731CF">
      <w:pPr>
        <w:ind w:left="142"/>
        <w:rPr>
          <w:rFonts w:ascii="Garamond" w:hAnsi="Garamond"/>
          <w:b/>
          <w:sz w:val="26"/>
          <w:szCs w:val="26"/>
        </w:rPr>
      </w:pPr>
      <w:r w:rsidRPr="00344D45">
        <w:rPr>
          <w:rFonts w:ascii="Garamond" w:hAnsi="Garamond"/>
          <w:b/>
          <w:sz w:val="26"/>
          <w:szCs w:val="26"/>
        </w:rPr>
        <w:t>Предложения по изменениям и дополнениям в</w:t>
      </w:r>
      <w:r>
        <w:rPr>
          <w:rFonts w:ascii="Garamond" w:hAnsi="Garamond"/>
          <w:b/>
          <w:sz w:val="26"/>
          <w:szCs w:val="26"/>
        </w:rPr>
        <w:t xml:space="preserve"> </w:t>
      </w:r>
      <w:r w:rsidR="00D43224" w:rsidRPr="00D43224">
        <w:rPr>
          <w:rFonts w:ascii="Garamond" w:hAnsi="Garamond"/>
          <w:b/>
          <w:sz w:val="26"/>
          <w:szCs w:val="26"/>
        </w:rPr>
        <w:t>СТАНДАРТН</w:t>
      </w:r>
      <w:r w:rsidR="002731CF">
        <w:rPr>
          <w:rFonts w:ascii="Garamond" w:hAnsi="Garamond"/>
          <w:b/>
          <w:sz w:val="26"/>
          <w:szCs w:val="26"/>
        </w:rPr>
        <w:t>УЮ</w:t>
      </w:r>
      <w:r w:rsidR="00D43224" w:rsidRPr="00D43224">
        <w:rPr>
          <w:rFonts w:ascii="Garamond" w:hAnsi="Garamond"/>
          <w:b/>
          <w:sz w:val="26"/>
          <w:szCs w:val="26"/>
        </w:rPr>
        <w:t xml:space="preserve"> ФОРМ</w:t>
      </w:r>
      <w:r w:rsidR="002731CF">
        <w:rPr>
          <w:rFonts w:ascii="Garamond" w:hAnsi="Garamond"/>
          <w:b/>
          <w:sz w:val="26"/>
          <w:szCs w:val="26"/>
        </w:rPr>
        <w:t>У</w:t>
      </w:r>
      <w:r w:rsidR="00D43224" w:rsidRPr="00D43224">
        <w:rPr>
          <w:rFonts w:ascii="Garamond" w:hAnsi="Garamond"/>
          <w:b/>
          <w:sz w:val="26"/>
          <w:szCs w:val="26"/>
        </w:rPr>
        <w:t xml:space="preserve"> СОГЛАШЕНИЯ О ПОРЯДКЕ РАСЧЕТОВ, СВЯЗАННЫХ С УПЛАТОЙ ПРОДАВЦОМ ШТРАФОВ ПО ДОГО</w:t>
      </w:r>
      <w:r w:rsidR="002731CF">
        <w:rPr>
          <w:rFonts w:ascii="Garamond" w:hAnsi="Garamond"/>
          <w:b/>
          <w:sz w:val="26"/>
          <w:szCs w:val="26"/>
        </w:rPr>
        <w:t>ВОРАМ КУПЛИ-ПРОДАЖИ МОЩНОСТИ ПО </w:t>
      </w:r>
      <w:r w:rsidR="00D43224" w:rsidRPr="00D43224">
        <w:rPr>
          <w:rFonts w:ascii="Garamond" w:hAnsi="Garamond"/>
          <w:b/>
          <w:sz w:val="26"/>
          <w:szCs w:val="26"/>
        </w:rPr>
        <w:t>РЕЗУЛЬТАТАМ КОНКУРЕНТНОГО ОТБОРА МОЩНОСТИ НОВЫХ ГЕНЕРИРУЮЩИХ ОБЪЕКТОВ, ПРОВЕДЕННОГО НЕ РАНЕЕ 2021 ГОДА</w:t>
      </w:r>
      <w:r w:rsidR="00D43224" w:rsidRPr="00775644">
        <w:rPr>
          <w:rFonts w:ascii="Garamond" w:hAnsi="Garamond"/>
          <w:b/>
          <w:sz w:val="26"/>
          <w:szCs w:val="26"/>
        </w:rPr>
        <w:t xml:space="preserve"> </w:t>
      </w:r>
      <w:r w:rsidRPr="00344D45">
        <w:rPr>
          <w:rFonts w:ascii="Garamond" w:hAnsi="Garamond"/>
          <w:b/>
          <w:sz w:val="26"/>
          <w:szCs w:val="26"/>
        </w:rPr>
        <w:t xml:space="preserve">(Приложение </w:t>
      </w:r>
      <w:r w:rsidR="002731CF">
        <w:rPr>
          <w:rFonts w:ascii="Garamond" w:hAnsi="Garamond"/>
          <w:b/>
          <w:sz w:val="26"/>
          <w:szCs w:val="26"/>
        </w:rPr>
        <w:t xml:space="preserve">№ </w:t>
      </w:r>
      <w:r>
        <w:rPr>
          <w:rFonts w:ascii="Garamond" w:hAnsi="Garamond"/>
          <w:b/>
          <w:sz w:val="26"/>
          <w:szCs w:val="26"/>
        </w:rPr>
        <w:t>Д</w:t>
      </w:r>
      <w:r w:rsidRPr="00344D45">
        <w:rPr>
          <w:rFonts w:ascii="Garamond" w:hAnsi="Garamond"/>
          <w:b/>
          <w:sz w:val="26"/>
          <w:szCs w:val="26"/>
        </w:rPr>
        <w:t xml:space="preserve"> </w:t>
      </w:r>
      <w:r>
        <w:rPr>
          <w:rFonts w:ascii="Garamond" w:hAnsi="Garamond"/>
          <w:b/>
          <w:sz w:val="26"/>
          <w:szCs w:val="26"/>
        </w:rPr>
        <w:t>18.</w:t>
      </w:r>
      <w:r w:rsidR="00121985">
        <w:rPr>
          <w:rFonts w:ascii="Garamond" w:hAnsi="Garamond"/>
          <w:b/>
          <w:sz w:val="26"/>
          <w:szCs w:val="26"/>
        </w:rPr>
        <w:t>8</w:t>
      </w:r>
      <w:r>
        <w:rPr>
          <w:rFonts w:ascii="Garamond" w:hAnsi="Garamond"/>
          <w:b/>
          <w:sz w:val="26"/>
          <w:szCs w:val="26"/>
        </w:rPr>
        <w:t>.3</w:t>
      </w:r>
      <w:r w:rsidR="002731CF">
        <w:rPr>
          <w:rFonts w:ascii="Garamond" w:hAnsi="Garamond"/>
          <w:b/>
          <w:sz w:val="26"/>
          <w:szCs w:val="26"/>
        </w:rPr>
        <w:t xml:space="preserve"> к Договору о </w:t>
      </w:r>
      <w:r w:rsidRPr="00344D45">
        <w:rPr>
          <w:rFonts w:ascii="Garamond" w:hAnsi="Garamond"/>
          <w:b/>
          <w:sz w:val="26"/>
          <w:szCs w:val="26"/>
        </w:rPr>
        <w:t>присоединении к торговой системе оптового рынка)</w:t>
      </w:r>
    </w:p>
    <w:p w14:paraId="744AB0E6" w14:textId="77777777" w:rsidR="00775644" w:rsidRDefault="00775644" w:rsidP="00775644">
      <w:pPr>
        <w:rPr>
          <w:rFonts w:ascii="Garamond" w:eastAsiaTheme="minorHAnsi" w:hAnsi="Garamond" w:cstheme="minorBidi"/>
          <w:b/>
          <w:sz w:val="26"/>
          <w:szCs w:val="26"/>
        </w:rPr>
      </w:pPr>
    </w:p>
    <w:tbl>
      <w:tblPr>
        <w:tblW w:w="14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32"/>
        <w:gridCol w:w="6983"/>
      </w:tblGrid>
      <w:tr w:rsidR="00775644" w:rsidRPr="002731CF" w14:paraId="414025C9" w14:textId="77777777" w:rsidTr="006C5E83">
        <w:tc>
          <w:tcPr>
            <w:tcW w:w="993" w:type="dxa"/>
            <w:vAlign w:val="center"/>
          </w:tcPr>
          <w:p w14:paraId="70714AC2" w14:textId="77777777" w:rsidR="00775644" w:rsidRPr="002731CF" w:rsidRDefault="00775644" w:rsidP="006C5E83">
            <w:pPr>
              <w:widowControl w:val="0"/>
              <w:jc w:val="center"/>
              <w:rPr>
                <w:rFonts w:ascii="Garamond" w:hAnsi="Garamond"/>
                <w:b/>
                <w:sz w:val="22"/>
                <w:szCs w:val="22"/>
              </w:rPr>
            </w:pPr>
            <w:r w:rsidRPr="002731CF">
              <w:rPr>
                <w:rFonts w:ascii="Garamond" w:hAnsi="Garamond"/>
                <w:b/>
                <w:sz w:val="22"/>
                <w:szCs w:val="22"/>
              </w:rPr>
              <w:t xml:space="preserve">№ </w:t>
            </w:r>
          </w:p>
          <w:p w14:paraId="454DE133" w14:textId="77777777" w:rsidR="00775644" w:rsidRPr="002731CF" w:rsidRDefault="00775644" w:rsidP="006C5E83">
            <w:pPr>
              <w:widowControl w:val="0"/>
              <w:jc w:val="center"/>
              <w:rPr>
                <w:rFonts w:ascii="Garamond" w:hAnsi="Garamond"/>
                <w:b/>
                <w:sz w:val="22"/>
                <w:szCs w:val="22"/>
              </w:rPr>
            </w:pPr>
            <w:r w:rsidRPr="002731CF">
              <w:rPr>
                <w:rFonts w:ascii="Garamond" w:hAnsi="Garamond"/>
                <w:b/>
                <w:sz w:val="22"/>
                <w:szCs w:val="22"/>
              </w:rPr>
              <w:t>пункта</w:t>
            </w:r>
          </w:p>
        </w:tc>
        <w:tc>
          <w:tcPr>
            <w:tcW w:w="6832" w:type="dxa"/>
          </w:tcPr>
          <w:p w14:paraId="57C52A95" w14:textId="77777777" w:rsidR="00775644" w:rsidRPr="002731CF" w:rsidRDefault="00775644" w:rsidP="006C5E83">
            <w:pPr>
              <w:widowControl w:val="0"/>
              <w:jc w:val="center"/>
              <w:rPr>
                <w:rFonts w:ascii="Garamond" w:hAnsi="Garamond" w:cs="Garamond"/>
                <w:b/>
                <w:bCs/>
                <w:sz w:val="22"/>
                <w:szCs w:val="22"/>
              </w:rPr>
            </w:pPr>
            <w:r w:rsidRPr="002731CF">
              <w:rPr>
                <w:rFonts w:ascii="Garamond" w:hAnsi="Garamond" w:cs="Garamond"/>
                <w:b/>
                <w:bCs/>
                <w:sz w:val="22"/>
                <w:szCs w:val="22"/>
              </w:rPr>
              <w:t>Редакция, действующая на момент</w:t>
            </w:r>
          </w:p>
          <w:p w14:paraId="41FF73CA" w14:textId="77777777" w:rsidR="00775644" w:rsidRPr="002731CF" w:rsidRDefault="00775644" w:rsidP="006C5E83">
            <w:pPr>
              <w:widowControl w:val="0"/>
              <w:tabs>
                <w:tab w:val="center" w:pos="3708"/>
                <w:tab w:val="left" w:pos="5298"/>
              </w:tabs>
              <w:jc w:val="center"/>
              <w:rPr>
                <w:rFonts w:ascii="Garamond" w:hAnsi="Garamond"/>
                <w:b/>
                <w:sz w:val="22"/>
                <w:szCs w:val="22"/>
              </w:rPr>
            </w:pPr>
            <w:r w:rsidRPr="002731CF">
              <w:rPr>
                <w:rFonts w:ascii="Garamond" w:hAnsi="Garamond" w:cs="Garamond"/>
                <w:b/>
                <w:bCs/>
                <w:sz w:val="22"/>
                <w:szCs w:val="22"/>
              </w:rPr>
              <w:t>вступления в силу изменений</w:t>
            </w:r>
          </w:p>
        </w:tc>
        <w:tc>
          <w:tcPr>
            <w:tcW w:w="6983" w:type="dxa"/>
          </w:tcPr>
          <w:p w14:paraId="0009E82D" w14:textId="77777777" w:rsidR="00775644" w:rsidRPr="002731CF" w:rsidRDefault="00775644" w:rsidP="006C5E83">
            <w:pPr>
              <w:widowControl w:val="0"/>
              <w:jc w:val="center"/>
              <w:rPr>
                <w:rFonts w:ascii="Garamond" w:hAnsi="Garamond"/>
                <w:b/>
                <w:sz w:val="22"/>
                <w:szCs w:val="22"/>
              </w:rPr>
            </w:pPr>
            <w:r w:rsidRPr="002731CF">
              <w:rPr>
                <w:rFonts w:ascii="Garamond" w:hAnsi="Garamond"/>
                <w:b/>
                <w:sz w:val="22"/>
                <w:szCs w:val="22"/>
              </w:rPr>
              <w:t>Предлагаемая редакция</w:t>
            </w:r>
          </w:p>
          <w:p w14:paraId="171CA705" w14:textId="77777777" w:rsidR="00775644" w:rsidRPr="002731CF" w:rsidRDefault="00775644" w:rsidP="006C5E83">
            <w:pPr>
              <w:widowControl w:val="0"/>
              <w:jc w:val="center"/>
              <w:rPr>
                <w:rFonts w:ascii="Garamond" w:hAnsi="Garamond"/>
                <w:sz w:val="22"/>
                <w:szCs w:val="22"/>
              </w:rPr>
            </w:pPr>
            <w:r w:rsidRPr="002731CF">
              <w:rPr>
                <w:rFonts w:ascii="Garamond" w:hAnsi="Garamond"/>
                <w:sz w:val="22"/>
                <w:szCs w:val="22"/>
              </w:rPr>
              <w:t>(изменения выделены цветом)</w:t>
            </w:r>
          </w:p>
        </w:tc>
      </w:tr>
      <w:tr w:rsidR="006C5E83" w:rsidRPr="002731CF" w14:paraId="636D8892" w14:textId="77777777" w:rsidTr="006C5E83">
        <w:trPr>
          <w:trHeight w:val="350"/>
        </w:trPr>
        <w:tc>
          <w:tcPr>
            <w:tcW w:w="993" w:type="dxa"/>
          </w:tcPr>
          <w:p w14:paraId="54F675A4" w14:textId="77777777" w:rsidR="006C5E83" w:rsidRPr="002731CF" w:rsidRDefault="006C5E83" w:rsidP="00753BE6">
            <w:pPr>
              <w:widowControl w:val="0"/>
              <w:jc w:val="center"/>
              <w:rPr>
                <w:rFonts w:ascii="Garamond" w:hAnsi="Garamond"/>
                <w:b/>
                <w:sz w:val="22"/>
                <w:szCs w:val="22"/>
              </w:rPr>
            </w:pPr>
          </w:p>
        </w:tc>
        <w:tc>
          <w:tcPr>
            <w:tcW w:w="6832" w:type="dxa"/>
          </w:tcPr>
          <w:p w14:paraId="0E0BF23E" w14:textId="77777777" w:rsidR="008F7123" w:rsidRPr="002731CF" w:rsidRDefault="008F7123" w:rsidP="008F7123">
            <w:pPr>
              <w:suppressAutoHyphens/>
              <w:spacing w:before="120" w:after="120" w:line="288" w:lineRule="auto"/>
              <w:ind w:left="29"/>
              <w:jc w:val="both"/>
              <w:rPr>
                <w:rFonts w:ascii="Garamond" w:eastAsia="Batang" w:hAnsi="Garamond" w:cs="Garamond"/>
                <w:sz w:val="22"/>
                <w:szCs w:val="22"/>
                <w:lang w:eastAsia="ar-SA"/>
              </w:rPr>
            </w:pPr>
            <w:r w:rsidRPr="002731CF">
              <w:rPr>
                <w:rFonts w:ascii="Garamond" w:eastAsia="Batang" w:hAnsi="Garamond" w:cs="Garamond"/>
                <w:sz w:val="22"/>
                <w:szCs w:val="22"/>
                <w:lang w:eastAsia="ar-SA"/>
              </w:rPr>
              <w:t xml:space="preserve">Настоящее Соглашение заключено между ________________________________________, именуемым в настоящем Соглашении «Продавец», в лице ________________________________________, действующего (действующей) на основании ______________________________________________, и </w:t>
            </w:r>
          </w:p>
          <w:p w14:paraId="7B58E9F2" w14:textId="77777777" w:rsidR="008F7123" w:rsidRPr="002731CF" w:rsidRDefault="008F7123" w:rsidP="008F7123">
            <w:pPr>
              <w:suppressAutoHyphens/>
              <w:spacing w:before="120" w:after="120" w:line="288" w:lineRule="auto"/>
              <w:ind w:left="29"/>
              <w:jc w:val="both"/>
              <w:rPr>
                <w:rFonts w:ascii="Garamond" w:eastAsia="Batang" w:hAnsi="Garamond" w:cs="Garamond"/>
                <w:sz w:val="22"/>
                <w:szCs w:val="22"/>
                <w:lang w:eastAsia="ar-SA"/>
              </w:rPr>
            </w:pPr>
            <w:r w:rsidRPr="002731CF">
              <w:rPr>
                <w:rFonts w:ascii="Garamond" w:eastAsia="Batang" w:hAnsi="Garamond" w:cs="Garamond"/>
                <w:sz w:val="22"/>
                <w:szCs w:val="22"/>
                <w:lang w:eastAsia="ar-SA"/>
              </w:rPr>
              <w:t>участниками оптового рынка, заключающими договоры купли-продажи мощности по результатам конкурентного отбора мощности новых генерирующих объектов, проведенного не ранее 2021 года, в отношении генерирующ</w:t>
            </w:r>
            <w:r w:rsidRPr="002731CF">
              <w:rPr>
                <w:rFonts w:ascii="Garamond" w:eastAsia="Batang" w:hAnsi="Garamond" w:cs="Garamond"/>
                <w:sz w:val="22"/>
                <w:szCs w:val="22"/>
                <w:highlight w:val="yellow"/>
                <w:lang w:eastAsia="ar-SA"/>
              </w:rPr>
              <w:t>их</w:t>
            </w:r>
            <w:r w:rsidRPr="002731CF">
              <w:rPr>
                <w:rFonts w:ascii="Garamond" w:eastAsia="Batang" w:hAnsi="Garamond" w:cs="Garamond"/>
                <w:sz w:val="22"/>
                <w:szCs w:val="22"/>
                <w:lang w:eastAsia="ar-SA"/>
              </w:rPr>
              <w:t xml:space="preserve"> объект</w:t>
            </w:r>
            <w:r w:rsidRPr="002731CF">
              <w:rPr>
                <w:rFonts w:ascii="Garamond" w:eastAsia="Batang" w:hAnsi="Garamond" w:cs="Garamond"/>
                <w:sz w:val="22"/>
                <w:szCs w:val="22"/>
                <w:highlight w:val="yellow"/>
                <w:lang w:eastAsia="ar-SA"/>
              </w:rPr>
              <w:t>ов</w:t>
            </w:r>
            <w:r w:rsidRPr="002731CF">
              <w:rPr>
                <w:rFonts w:ascii="Garamond" w:eastAsia="Batang" w:hAnsi="Garamond" w:cs="Garamond"/>
                <w:sz w:val="22"/>
                <w:szCs w:val="22"/>
                <w:lang w:eastAsia="ar-SA"/>
              </w:rPr>
              <w:t>, ввод в эксплуатацию котор</w:t>
            </w:r>
            <w:r w:rsidRPr="002731CF">
              <w:rPr>
                <w:rFonts w:ascii="Garamond" w:eastAsia="Batang" w:hAnsi="Garamond" w:cs="Garamond"/>
                <w:sz w:val="22"/>
                <w:szCs w:val="22"/>
                <w:highlight w:val="yellow"/>
                <w:lang w:eastAsia="ar-SA"/>
              </w:rPr>
              <w:t>ых</w:t>
            </w:r>
            <w:r w:rsidRPr="002731CF">
              <w:rPr>
                <w:rFonts w:ascii="Garamond" w:eastAsia="Batang" w:hAnsi="Garamond" w:cs="Garamond"/>
                <w:sz w:val="22"/>
                <w:szCs w:val="22"/>
                <w:lang w:eastAsia="ar-SA"/>
              </w:rPr>
              <w:t xml:space="preserve"> запланирован </w:t>
            </w:r>
            <w:r w:rsidRPr="002731CF">
              <w:rPr>
                <w:rFonts w:ascii="Garamond" w:eastAsia="Batang" w:hAnsi="Garamond" w:cs="Garamond"/>
                <w:sz w:val="22"/>
                <w:szCs w:val="22"/>
                <w:lang w:eastAsia="ar-SA"/>
              </w:rPr>
              <w:lastRenderedPageBreak/>
              <w:t>после проведения конкурентного отбора мощности новых генерирующих объектов (далее – договоры КОМ НГО), в целях покупки мощности (далее – Покупатели), от имени, в интересах и по поручению которых действует Акционерное общество «Центр финансовых расчетов» на основании агентских договоров покупателя для целей заключения соглашений о порядке расчетов, связанных с уплатой продавцом штрафов по договорам купли-продажи мощности по результатам конкурентного отбора мощности (далее – агентские договоры), и в соответствии с Договором о присоединении к торговой системе оптового рынка, заключенным Продавцом, и Договорами о присоединении к торговой системе оптового рынка, заключенными каждым из Покупателей (далее – Договор о присоединении), именуемое в настоящем Соглашении, в Договоре о присоединении и регламентах оптового рынка, являющихся приложением к указанному Договору о присоединении, «АО «ЦФР» или «ЦФР», и</w:t>
            </w:r>
          </w:p>
          <w:p w14:paraId="1D13D650" w14:textId="77777777" w:rsidR="006C5E83" w:rsidRPr="002731CF" w:rsidRDefault="008F7123" w:rsidP="008F7123">
            <w:pPr>
              <w:suppressAutoHyphens/>
              <w:spacing w:before="120" w:after="120" w:line="288" w:lineRule="auto"/>
              <w:jc w:val="both"/>
              <w:rPr>
                <w:rFonts w:ascii="Garamond" w:eastAsia="Batang" w:hAnsi="Garamond" w:cs="Garamond"/>
                <w:sz w:val="22"/>
                <w:szCs w:val="22"/>
                <w:lang w:eastAsia="ar-SA"/>
              </w:rPr>
            </w:pPr>
            <w:r w:rsidRPr="002731CF">
              <w:rPr>
                <w:rFonts w:ascii="Garamond" w:eastAsia="Batang" w:hAnsi="Garamond" w:cs="Garamond"/>
                <w:sz w:val="22"/>
                <w:szCs w:val="22"/>
                <w:lang w:eastAsia="ar-SA"/>
              </w:rPr>
              <w:t>…</w:t>
            </w:r>
          </w:p>
        </w:tc>
        <w:tc>
          <w:tcPr>
            <w:tcW w:w="6983" w:type="dxa"/>
          </w:tcPr>
          <w:p w14:paraId="1D117609" w14:textId="77777777" w:rsidR="006C5E83" w:rsidRPr="002731CF" w:rsidRDefault="006C5E83" w:rsidP="006C5E83">
            <w:pPr>
              <w:suppressAutoHyphens/>
              <w:spacing w:before="120" w:after="120" w:line="288" w:lineRule="auto"/>
              <w:ind w:left="29"/>
              <w:jc w:val="both"/>
              <w:rPr>
                <w:rFonts w:ascii="Garamond" w:eastAsia="Batang" w:hAnsi="Garamond" w:cs="Garamond"/>
                <w:sz w:val="22"/>
                <w:szCs w:val="22"/>
                <w:lang w:eastAsia="ar-SA"/>
              </w:rPr>
            </w:pPr>
            <w:r w:rsidRPr="002731CF">
              <w:rPr>
                <w:rFonts w:ascii="Garamond" w:eastAsia="Batang" w:hAnsi="Garamond" w:cs="Garamond"/>
                <w:sz w:val="22"/>
                <w:szCs w:val="22"/>
                <w:lang w:eastAsia="ar-SA"/>
              </w:rPr>
              <w:lastRenderedPageBreak/>
              <w:t xml:space="preserve">Настоящее Соглашение заключено между ________________________________________, именуемым в настоящем Соглашении «Продавец», в лице ________________________________________, действующего (действующей) на основании ______________________________________________, и </w:t>
            </w:r>
          </w:p>
          <w:p w14:paraId="41E9E8DF" w14:textId="46BDC19A" w:rsidR="006C5E83" w:rsidRPr="002731CF" w:rsidRDefault="006C5E83" w:rsidP="00A460A5">
            <w:pPr>
              <w:suppressAutoHyphens/>
              <w:spacing w:before="120" w:after="120" w:line="288" w:lineRule="auto"/>
              <w:ind w:left="29"/>
              <w:jc w:val="both"/>
              <w:rPr>
                <w:rFonts w:ascii="Garamond" w:eastAsia="Batang" w:hAnsi="Garamond" w:cs="Garamond"/>
                <w:sz w:val="22"/>
                <w:szCs w:val="22"/>
                <w:lang w:eastAsia="ar-SA"/>
              </w:rPr>
            </w:pPr>
            <w:r w:rsidRPr="002731CF">
              <w:rPr>
                <w:rFonts w:ascii="Garamond" w:eastAsia="Batang" w:hAnsi="Garamond" w:cs="Garamond"/>
                <w:sz w:val="22"/>
                <w:szCs w:val="22"/>
                <w:lang w:eastAsia="ar-SA"/>
              </w:rPr>
              <w:t>участниками оптового рынка, заключающими договоры купли-продажи мощности по результатам конкурентного отбора мощности новых генерирующих объектов, проведенного не ранее 2021 года, в отношении генерирующ</w:t>
            </w:r>
            <w:r w:rsidR="00FA53C6" w:rsidRPr="00FA53C6">
              <w:rPr>
                <w:rFonts w:ascii="Garamond" w:eastAsia="Batang" w:hAnsi="Garamond" w:cs="Garamond"/>
                <w:sz w:val="22"/>
                <w:szCs w:val="22"/>
                <w:highlight w:val="yellow"/>
                <w:lang w:eastAsia="ar-SA"/>
              </w:rPr>
              <w:t>его</w:t>
            </w:r>
            <w:r w:rsidRPr="002731CF">
              <w:rPr>
                <w:rFonts w:ascii="Garamond" w:eastAsia="Batang" w:hAnsi="Garamond" w:cs="Garamond"/>
                <w:sz w:val="22"/>
                <w:szCs w:val="22"/>
                <w:lang w:eastAsia="ar-SA"/>
              </w:rPr>
              <w:t xml:space="preserve"> объект</w:t>
            </w:r>
            <w:r w:rsidR="00FA53C6" w:rsidRPr="00FA53C6">
              <w:rPr>
                <w:rFonts w:ascii="Garamond" w:eastAsia="Batang" w:hAnsi="Garamond" w:cs="Garamond"/>
                <w:sz w:val="22"/>
                <w:szCs w:val="22"/>
                <w:highlight w:val="yellow"/>
                <w:lang w:eastAsia="ar-SA"/>
              </w:rPr>
              <w:t>а</w:t>
            </w:r>
            <w:r w:rsidRPr="002731CF">
              <w:rPr>
                <w:rFonts w:ascii="Garamond" w:eastAsia="Batang" w:hAnsi="Garamond" w:cs="Garamond"/>
                <w:sz w:val="22"/>
                <w:szCs w:val="22"/>
                <w:lang w:eastAsia="ar-SA"/>
              </w:rPr>
              <w:t>, ввод в эксплуатацию котор</w:t>
            </w:r>
            <w:r w:rsidR="00FA53C6" w:rsidRPr="00FA53C6">
              <w:rPr>
                <w:rFonts w:ascii="Garamond" w:eastAsia="Batang" w:hAnsi="Garamond" w:cs="Garamond"/>
                <w:sz w:val="22"/>
                <w:szCs w:val="22"/>
                <w:highlight w:val="yellow"/>
                <w:lang w:eastAsia="ar-SA"/>
              </w:rPr>
              <w:t>ого</w:t>
            </w:r>
            <w:r w:rsidRPr="002731CF">
              <w:rPr>
                <w:rFonts w:ascii="Garamond" w:eastAsia="Batang" w:hAnsi="Garamond" w:cs="Garamond"/>
                <w:sz w:val="22"/>
                <w:szCs w:val="22"/>
                <w:lang w:eastAsia="ar-SA"/>
              </w:rPr>
              <w:t xml:space="preserve"> запланирован </w:t>
            </w:r>
            <w:r w:rsidRPr="002731CF">
              <w:rPr>
                <w:rFonts w:ascii="Garamond" w:eastAsia="Batang" w:hAnsi="Garamond" w:cs="Garamond"/>
                <w:sz w:val="22"/>
                <w:szCs w:val="22"/>
                <w:lang w:eastAsia="ar-SA"/>
              </w:rPr>
              <w:lastRenderedPageBreak/>
              <w:t>после проведения конкурентного отбора мощности новых генерирующих объектов (далее – договоры КОМ НГО), в целях покупки мощности (далее – Покупатели), от имени, в интересах и по поручению которых действует Акционерное общество «Центр финансовых расчетов» на основании агентских договоров покупателя для целей заключения соглашений о порядке расчетов, связанных с уплатой продавцом штрафов по договорам купли-продажи мощности по результатам конкурентного отбора мощности (далее – агентские договоры), и в соответствии с Договором о присоединении к торговой системе оптового рынка, заключенным Продавцом, и Договорами о присоединении к торговой системе оптового рынка, заключенными каждым из Покупателей (далее – Договор о присоединении), именуемое в настоящем Соглашении, в Договоре о присоединении и регламентах оптового рынка, являющихся приложением к указанному Договору о присоединении, «АО «ЦФР» или «ЦФР»</w:t>
            </w:r>
            <w:r w:rsidR="003B3290" w:rsidRPr="002731CF">
              <w:rPr>
                <w:rFonts w:ascii="Garamond" w:eastAsia="Batang" w:hAnsi="Garamond" w:cs="Garamond"/>
                <w:sz w:val="22"/>
                <w:szCs w:val="22"/>
                <w:lang w:eastAsia="ar-SA"/>
              </w:rPr>
              <w:t>, и</w:t>
            </w:r>
          </w:p>
          <w:p w14:paraId="4597964B" w14:textId="77777777" w:rsidR="008F7123" w:rsidRPr="002731CF" w:rsidRDefault="008F7123" w:rsidP="00A460A5">
            <w:pPr>
              <w:suppressAutoHyphens/>
              <w:spacing w:before="120" w:after="120" w:line="288" w:lineRule="auto"/>
              <w:ind w:left="29"/>
              <w:jc w:val="both"/>
              <w:rPr>
                <w:rFonts w:ascii="Garamond" w:eastAsia="Batang" w:hAnsi="Garamond" w:cs="Garamond"/>
                <w:sz w:val="22"/>
                <w:szCs w:val="22"/>
                <w:lang w:eastAsia="ar-SA"/>
              </w:rPr>
            </w:pPr>
            <w:r w:rsidRPr="002731CF">
              <w:rPr>
                <w:rFonts w:ascii="Garamond" w:eastAsia="Batang" w:hAnsi="Garamond" w:cs="Garamond"/>
                <w:sz w:val="22"/>
                <w:szCs w:val="22"/>
                <w:lang w:eastAsia="ar-SA"/>
              </w:rPr>
              <w:t>…</w:t>
            </w:r>
          </w:p>
        </w:tc>
      </w:tr>
      <w:tr w:rsidR="00753BE6" w:rsidRPr="002731CF" w14:paraId="3BF94535" w14:textId="77777777" w:rsidTr="006C5E83">
        <w:trPr>
          <w:trHeight w:val="350"/>
        </w:trPr>
        <w:tc>
          <w:tcPr>
            <w:tcW w:w="993" w:type="dxa"/>
          </w:tcPr>
          <w:p w14:paraId="7C1D3442" w14:textId="77777777" w:rsidR="00753BE6" w:rsidRPr="002731CF" w:rsidRDefault="00753BE6" w:rsidP="00753BE6">
            <w:pPr>
              <w:widowControl w:val="0"/>
              <w:jc w:val="center"/>
              <w:rPr>
                <w:rFonts w:ascii="Garamond" w:hAnsi="Garamond"/>
                <w:b/>
                <w:sz w:val="22"/>
                <w:szCs w:val="22"/>
              </w:rPr>
            </w:pPr>
            <w:r w:rsidRPr="002731CF">
              <w:rPr>
                <w:rFonts w:ascii="Garamond" w:hAnsi="Garamond"/>
                <w:b/>
                <w:sz w:val="22"/>
                <w:szCs w:val="22"/>
              </w:rPr>
              <w:lastRenderedPageBreak/>
              <w:t>2.1</w:t>
            </w:r>
          </w:p>
        </w:tc>
        <w:tc>
          <w:tcPr>
            <w:tcW w:w="6832" w:type="dxa"/>
          </w:tcPr>
          <w:p w14:paraId="076AC569" w14:textId="77777777" w:rsidR="00753BE6" w:rsidRPr="002731CF" w:rsidRDefault="00753BE6" w:rsidP="00753BE6">
            <w:pPr>
              <w:suppressAutoHyphens/>
              <w:spacing w:before="120" w:after="120" w:line="288" w:lineRule="auto"/>
              <w:jc w:val="both"/>
              <w:rPr>
                <w:rFonts w:ascii="Garamond" w:eastAsia="Batang" w:hAnsi="Garamond" w:cs="Garamond"/>
                <w:sz w:val="22"/>
                <w:szCs w:val="22"/>
                <w:lang w:eastAsia="ar-SA"/>
              </w:rPr>
            </w:pPr>
            <w:r w:rsidRPr="002731CF">
              <w:rPr>
                <w:rFonts w:ascii="Garamond" w:eastAsia="Batang" w:hAnsi="Garamond" w:cs="Garamond"/>
                <w:sz w:val="22"/>
                <w:szCs w:val="22"/>
                <w:lang w:eastAsia="ar-SA"/>
              </w:rPr>
              <w:t xml:space="preserve">По настоящему Соглашению </w:t>
            </w:r>
            <w:r w:rsidRPr="002731CF">
              <w:rPr>
                <w:rFonts w:ascii="Garamond" w:eastAsia="Batang" w:hAnsi="Garamond" w:cs="Garamond"/>
                <w:color w:val="000000"/>
                <w:sz w:val="22"/>
                <w:szCs w:val="22"/>
                <w:lang w:eastAsia="ar-SA"/>
              </w:rPr>
              <w:t xml:space="preserve">Продавец </w:t>
            </w:r>
            <w:r w:rsidRPr="002731CF">
              <w:rPr>
                <w:rFonts w:ascii="Garamond" w:eastAsia="Batang" w:hAnsi="Garamond" w:cs="Garamond"/>
                <w:sz w:val="22"/>
                <w:szCs w:val="22"/>
                <w:lang w:eastAsia="ar-SA"/>
              </w:rPr>
              <w:t>обязуется перечислять денежные средства в счет уплаты штрафов за неисполнение или ненадлежащее исполнение своих обязательств по договорам КОМ НГО и в счет выплаты денежных сумм за отказ от исполнения обязательств, предусмотренных договорами КОМ НГО, заключенными Продавцом в отношении объект</w:t>
            </w:r>
            <w:r w:rsidRPr="002731CF">
              <w:rPr>
                <w:rFonts w:ascii="Garamond" w:eastAsia="Batang" w:hAnsi="Garamond" w:cs="Garamond"/>
                <w:sz w:val="22"/>
                <w:szCs w:val="22"/>
                <w:highlight w:val="yellow"/>
                <w:lang w:eastAsia="ar-SA"/>
              </w:rPr>
              <w:t>ов</w:t>
            </w:r>
            <w:r w:rsidRPr="002731CF">
              <w:rPr>
                <w:rFonts w:ascii="Garamond" w:eastAsia="Batang" w:hAnsi="Garamond" w:cs="Garamond"/>
                <w:sz w:val="22"/>
                <w:szCs w:val="22"/>
                <w:lang w:eastAsia="ar-SA"/>
              </w:rPr>
              <w:t xml:space="preserve"> генерации, отнесенн</w:t>
            </w:r>
            <w:r w:rsidRPr="002731CF">
              <w:rPr>
                <w:rFonts w:ascii="Garamond" w:eastAsia="Batang" w:hAnsi="Garamond" w:cs="Garamond"/>
                <w:sz w:val="22"/>
                <w:szCs w:val="22"/>
                <w:highlight w:val="yellow"/>
                <w:lang w:eastAsia="ar-SA"/>
              </w:rPr>
              <w:t>ых</w:t>
            </w:r>
            <w:r w:rsidRPr="002731CF">
              <w:rPr>
                <w:rFonts w:ascii="Garamond" w:eastAsia="Batang" w:hAnsi="Garamond" w:cs="Garamond"/>
                <w:sz w:val="22"/>
                <w:szCs w:val="22"/>
                <w:lang w:eastAsia="ar-SA"/>
              </w:rPr>
              <w:t xml:space="preserve"> к групп</w:t>
            </w:r>
            <w:r w:rsidRPr="002731CF">
              <w:rPr>
                <w:rFonts w:ascii="Garamond" w:eastAsia="Batang" w:hAnsi="Garamond" w:cs="Garamond"/>
                <w:sz w:val="22"/>
                <w:szCs w:val="22"/>
                <w:highlight w:val="yellow"/>
                <w:lang w:eastAsia="ar-SA"/>
              </w:rPr>
              <w:t>ам</w:t>
            </w:r>
            <w:r w:rsidRPr="002731CF">
              <w:rPr>
                <w:rFonts w:ascii="Garamond" w:eastAsia="Batang" w:hAnsi="Garamond" w:cs="Garamond"/>
                <w:sz w:val="22"/>
                <w:szCs w:val="22"/>
                <w:lang w:eastAsia="ar-SA"/>
              </w:rPr>
              <w:t xml:space="preserve"> точек поставки:</w:t>
            </w:r>
          </w:p>
          <w:tbl>
            <w:tblPr>
              <w:tblW w:w="597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6"/>
              <w:gridCol w:w="2802"/>
            </w:tblGrid>
            <w:tr w:rsidR="00753BE6" w:rsidRPr="002731CF" w14:paraId="701650C6" w14:textId="77777777" w:rsidTr="00354DBA">
              <w:trPr>
                <w:trHeight w:val="312"/>
              </w:trPr>
              <w:tc>
                <w:tcPr>
                  <w:tcW w:w="3176" w:type="dxa"/>
                </w:tcPr>
                <w:p w14:paraId="26240352" w14:textId="77777777" w:rsidR="00753BE6" w:rsidRPr="002731CF" w:rsidRDefault="00753BE6" w:rsidP="00753BE6">
                  <w:pPr>
                    <w:keepNext/>
                    <w:tabs>
                      <w:tab w:val="left" w:pos="0"/>
                    </w:tabs>
                    <w:spacing w:after="120" w:line="288" w:lineRule="auto"/>
                    <w:jc w:val="center"/>
                    <w:rPr>
                      <w:rFonts w:ascii="Garamond" w:hAnsi="Garamond"/>
                      <w:b/>
                      <w:sz w:val="22"/>
                      <w:szCs w:val="22"/>
                    </w:rPr>
                  </w:pPr>
                  <w:r w:rsidRPr="002731CF">
                    <w:rPr>
                      <w:rFonts w:ascii="Garamond" w:hAnsi="Garamond"/>
                      <w:b/>
                      <w:bCs/>
                      <w:sz w:val="22"/>
                      <w:szCs w:val="22"/>
                    </w:rPr>
                    <w:t>Код ГТП генерации</w:t>
                  </w:r>
                </w:p>
              </w:tc>
              <w:tc>
                <w:tcPr>
                  <w:tcW w:w="2802" w:type="dxa"/>
                </w:tcPr>
                <w:p w14:paraId="4EA020C7" w14:textId="77777777" w:rsidR="00753BE6" w:rsidRPr="002731CF" w:rsidRDefault="00753BE6" w:rsidP="00753BE6">
                  <w:pPr>
                    <w:keepNext/>
                    <w:tabs>
                      <w:tab w:val="left" w:pos="0"/>
                    </w:tabs>
                    <w:spacing w:after="120" w:line="288" w:lineRule="auto"/>
                    <w:ind w:left="34" w:hanging="34"/>
                    <w:jc w:val="center"/>
                    <w:outlineLvl w:val="0"/>
                    <w:rPr>
                      <w:rFonts w:ascii="Garamond" w:hAnsi="Garamond"/>
                      <w:b/>
                      <w:bCs/>
                      <w:sz w:val="22"/>
                      <w:szCs w:val="22"/>
                    </w:rPr>
                  </w:pPr>
                  <w:r w:rsidRPr="002731CF">
                    <w:rPr>
                      <w:rFonts w:ascii="Garamond" w:hAnsi="Garamond"/>
                      <w:b/>
                      <w:bCs/>
                      <w:sz w:val="22"/>
                      <w:szCs w:val="22"/>
                    </w:rPr>
                    <w:t>Ценовая зона</w:t>
                  </w:r>
                </w:p>
              </w:tc>
            </w:tr>
            <w:tr w:rsidR="00753BE6" w:rsidRPr="002731CF" w14:paraId="1698B4D7" w14:textId="77777777" w:rsidTr="00354DBA">
              <w:trPr>
                <w:trHeight w:val="202"/>
              </w:trPr>
              <w:tc>
                <w:tcPr>
                  <w:tcW w:w="3176" w:type="dxa"/>
                </w:tcPr>
                <w:p w14:paraId="2325BE02" w14:textId="77777777" w:rsidR="00753BE6" w:rsidRPr="002731CF" w:rsidRDefault="00753BE6" w:rsidP="00753BE6">
                  <w:pPr>
                    <w:keepNext/>
                    <w:tabs>
                      <w:tab w:val="left" w:pos="0"/>
                    </w:tabs>
                    <w:spacing w:after="120" w:line="288" w:lineRule="auto"/>
                    <w:jc w:val="center"/>
                    <w:rPr>
                      <w:rFonts w:ascii="Garamond" w:hAnsi="Garamond"/>
                      <w:b/>
                      <w:bCs/>
                      <w:sz w:val="22"/>
                      <w:szCs w:val="22"/>
                    </w:rPr>
                  </w:pPr>
                </w:p>
              </w:tc>
              <w:tc>
                <w:tcPr>
                  <w:tcW w:w="2802" w:type="dxa"/>
                </w:tcPr>
                <w:p w14:paraId="79F712C9" w14:textId="77777777" w:rsidR="00753BE6" w:rsidRPr="002731CF" w:rsidRDefault="00753BE6" w:rsidP="00753BE6">
                  <w:pPr>
                    <w:keepNext/>
                    <w:tabs>
                      <w:tab w:val="left" w:pos="0"/>
                    </w:tabs>
                    <w:spacing w:after="120" w:line="288" w:lineRule="auto"/>
                    <w:ind w:left="34" w:hanging="34"/>
                    <w:jc w:val="center"/>
                    <w:outlineLvl w:val="0"/>
                    <w:rPr>
                      <w:rFonts w:ascii="Garamond" w:hAnsi="Garamond"/>
                      <w:b/>
                      <w:bCs/>
                      <w:sz w:val="22"/>
                      <w:szCs w:val="22"/>
                    </w:rPr>
                  </w:pPr>
                </w:p>
              </w:tc>
            </w:tr>
            <w:tr w:rsidR="00753BE6" w:rsidRPr="002731CF" w14:paraId="0D197514" w14:textId="77777777" w:rsidTr="00354DBA">
              <w:trPr>
                <w:trHeight w:val="206"/>
              </w:trPr>
              <w:tc>
                <w:tcPr>
                  <w:tcW w:w="3176" w:type="dxa"/>
                  <w:shd w:val="clear" w:color="auto" w:fill="FFFF00"/>
                </w:tcPr>
                <w:p w14:paraId="7B5E4D7B" w14:textId="77777777" w:rsidR="00753BE6" w:rsidRPr="002731CF" w:rsidRDefault="00753BE6" w:rsidP="00753BE6">
                  <w:pPr>
                    <w:keepNext/>
                    <w:tabs>
                      <w:tab w:val="left" w:pos="0"/>
                    </w:tabs>
                    <w:spacing w:after="120" w:line="288" w:lineRule="auto"/>
                    <w:jc w:val="center"/>
                    <w:rPr>
                      <w:rFonts w:ascii="Garamond" w:hAnsi="Garamond"/>
                      <w:b/>
                      <w:bCs/>
                      <w:sz w:val="22"/>
                      <w:szCs w:val="22"/>
                    </w:rPr>
                  </w:pPr>
                </w:p>
              </w:tc>
              <w:tc>
                <w:tcPr>
                  <w:tcW w:w="2802" w:type="dxa"/>
                  <w:shd w:val="clear" w:color="auto" w:fill="FFFF00"/>
                </w:tcPr>
                <w:p w14:paraId="6BCF5C6B" w14:textId="77777777" w:rsidR="00753BE6" w:rsidRPr="002731CF" w:rsidRDefault="00753BE6" w:rsidP="00753BE6">
                  <w:pPr>
                    <w:keepNext/>
                    <w:tabs>
                      <w:tab w:val="left" w:pos="0"/>
                    </w:tabs>
                    <w:spacing w:after="120" w:line="288" w:lineRule="auto"/>
                    <w:ind w:left="34" w:hanging="34"/>
                    <w:jc w:val="center"/>
                    <w:outlineLvl w:val="0"/>
                    <w:rPr>
                      <w:rFonts w:ascii="Garamond" w:hAnsi="Garamond"/>
                      <w:b/>
                      <w:bCs/>
                      <w:sz w:val="22"/>
                      <w:szCs w:val="22"/>
                    </w:rPr>
                  </w:pPr>
                </w:p>
              </w:tc>
            </w:tr>
          </w:tbl>
          <w:p w14:paraId="24AD2BA7" w14:textId="77777777" w:rsidR="00753BE6" w:rsidRPr="002731CF" w:rsidRDefault="00753BE6" w:rsidP="00753BE6">
            <w:pPr>
              <w:suppressAutoHyphens/>
              <w:spacing w:before="120" w:after="120" w:line="288" w:lineRule="auto"/>
              <w:jc w:val="both"/>
              <w:rPr>
                <w:rFonts w:ascii="Garamond" w:eastAsia="Batang" w:hAnsi="Garamond" w:cs="Garamond"/>
                <w:sz w:val="22"/>
                <w:szCs w:val="22"/>
                <w:lang w:eastAsia="ar-SA"/>
              </w:rPr>
            </w:pPr>
            <w:r w:rsidRPr="002731CF">
              <w:rPr>
                <w:rFonts w:ascii="Garamond" w:eastAsia="Batang" w:hAnsi="Garamond" w:cs="Garamond"/>
                <w:sz w:val="22"/>
                <w:szCs w:val="22"/>
                <w:lang w:eastAsia="ar-SA"/>
              </w:rPr>
              <w:t>в порядке, предусмотренном настоящим Соглашением, на расчетный счет ЦФР, действующего на основании агентских договоров от имени и в интересах каждого Покупателя, заключившего с Продавцом договор КОМ НГО в отношении указанн</w:t>
            </w:r>
            <w:r w:rsidRPr="002731CF">
              <w:rPr>
                <w:rFonts w:ascii="Garamond" w:eastAsia="Batang" w:hAnsi="Garamond" w:cs="Garamond"/>
                <w:sz w:val="22"/>
                <w:szCs w:val="22"/>
                <w:highlight w:val="yellow"/>
                <w:lang w:eastAsia="ar-SA"/>
              </w:rPr>
              <w:t>ых</w:t>
            </w:r>
            <w:r w:rsidRPr="002731CF">
              <w:rPr>
                <w:rFonts w:ascii="Garamond" w:eastAsia="Batang" w:hAnsi="Garamond" w:cs="Garamond"/>
                <w:sz w:val="22"/>
                <w:szCs w:val="22"/>
                <w:lang w:eastAsia="ar-SA"/>
              </w:rPr>
              <w:t xml:space="preserve"> объект</w:t>
            </w:r>
            <w:r w:rsidRPr="002731CF">
              <w:rPr>
                <w:rFonts w:ascii="Garamond" w:eastAsia="Batang" w:hAnsi="Garamond" w:cs="Garamond"/>
                <w:sz w:val="22"/>
                <w:szCs w:val="22"/>
                <w:highlight w:val="yellow"/>
                <w:lang w:eastAsia="ar-SA"/>
              </w:rPr>
              <w:t>ов</w:t>
            </w:r>
            <w:r w:rsidRPr="002731CF">
              <w:rPr>
                <w:rFonts w:ascii="Garamond" w:eastAsia="Batang" w:hAnsi="Garamond" w:cs="Garamond"/>
                <w:sz w:val="22"/>
                <w:szCs w:val="22"/>
                <w:lang w:eastAsia="ar-SA"/>
              </w:rPr>
              <w:t xml:space="preserve"> генерации, в целях </w:t>
            </w:r>
            <w:r w:rsidRPr="002731CF">
              <w:rPr>
                <w:rFonts w:ascii="Garamond" w:eastAsia="Batang" w:hAnsi="Garamond" w:cs="Garamond"/>
                <w:sz w:val="22"/>
                <w:szCs w:val="22"/>
                <w:lang w:eastAsia="ar-SA"/>
              </w:rPr>
              <w:lastRenderedPageBreak/>
              <w:t>перечисления ЦФР денежных средств каждому Покупателю в размере причитающейся данному Покупателю суммы штрафа по договору КОМ НГО, рассчитанной Коммерческим оператором в порядке, определенном Договором о присоединении и регламентами оптового рынка.</w:t>
            </w:r>
          </w:p>
          <w:p w14:paraId="22705FAA" w14:textId="77777777" w:rsidR="00753BE6" w:rsidRPr="002731CF" w:rsidRDefault="00753BE6" w:rsidP="00753BE6">
            <w:pPr>
              <w:suppressAutoHyphens/>
              <w:spacing w:before="120" w:after="120" w:line="288" w:lineRule="auto"/>
              <w:jc w:val="both"/>
              <w:rPr>
                <w:rFonts w:ascii="Garamond" w:eastAsia="Batang" w:hAnsi="Garamond" w:cs="Garamond"/>
                <w:sz w:val="22"/>
                <w:szCs w:val="22"/>
                <w:lang w:eastAsia="ar-SA"/>
              </w:rPr>
            </w:pPr>
            <w:r w:rsidRPr="002731CF">
              <w:rPr>
                <w:rFonts w:ascii="Garamond" w:eastAsia="Batang" w:hAnsi="Garamond" w:cs="Garamond"/>
                <w:sz w:val="22"/>
                <w:szCs w:val="22"/>
                <w:lang w:eastAsia="ar-SA"/>
              </w:rPr>
              <w:t>Продавец перечисляет денежные средства в счет уплаты штрафов в размере, равном сумме штрафов по всем договорам КОМ НГО, заключенным в отношении указанн</w:t>
            </w:r>
            <w:r w:rsidRPr="002731CF">
              <w:rPr>
                <w:rFonts w:ascii="Garamond" w:eastAsia="Batang" w:hAnsi="Garamond" w:cs="Garamond"/>
                <w:sz w:val="22"/>
                <w:szCs w:val="22"/>
                <w:highlight w:val="yellow"/>
                <w:lang w:eastAsia="ar-SA"/>
              </w:rPr>
              <w:t>ых</w:t>
            </w:r>
            <w:r w:rsidRPr="002731CF">
              <w:rPr>
                <w:rFonts w:ascii="Garamond" w:eastAsia="Batang" w:hAnsi="Garamond" w:cs="Garamond"/>
                <w:sz w:val="22"/>
                <w:szCs w:val="22"/>
                <w:lang w:eastAsia="ar-SA"/>
              </w:rPr>
              <w:t xml:space="preserve"> в настоящем пункте объект</w:t>
            </w:r>
            <w:r w:rsidRPr="002731CF">
              <w:rPr>
                <w:rFonts w:ascii="Garamond" w:eastAsia="Batang" w:hAnsi="Garamond" w:cs="Garamond"/>
                <w:sz w:val="22"/>
                <w:szCs w:val="22"/>
                <w:highlight w:val="yellow"/>
                <w:lang w:eastAsia="ar-SA"/>
              </w:rPr>
              <w:t>ов</w:t>
            </w:r>
            <w:r w:rsidRPr="002731CF">
              <w:rPr>
                <w:rFonts w:ascii="Garamond" w:eastAsia="Batang" w:hAnsi="Garamond" w:cs="Garamond"/>
                <w:sz w:val="22"/>
                <w:szCs w:val="22"/>
                <w:lang w:eastAsia="ar-SA"/>
              </w:rPr>
              <w:t xml:space="preserve"> генерации, и определенном Коммерческим оператором в соответствии с Договором о присоединении и регламентами оптового рынка.</w:t>
            </w:r>
          </w:p>
          <w:p w14:paraId="4C12C6DD" w14:textId="77777777" w:rsidR="00753BE6" w:rsidRPr="002731CF" w:rsidRDefault="00753BE6" w:rsidP="00753BE6">
            <w:pPr>
              <w:suppressAutoHyphens/>
              <w:spacing w:before="120" w:after="120" w:line="288" w:lineRule="auto"/>
              <w:jc w:val="both"/>
              <w:rPr>
                <w:rFonts w:ascii="Garamond" w:eastAsia="Batang" w:hAnsi="Garamond" w:cs="Garamond"/>
                <w:sz w:val="22"/>
                <w:szCs w:val="22"/>
                <w:lang w:eastAsia="ar-SA"/>
              </w:rPr>
            </w:pPr>
            <w:r w:rsidRPr="002731CF">
              <w:rPr>
                <w:rFonts w:ascii="Garamond" w:eastAsia="Batang" w:hAnsi="Garamond" w:cs="Garamond"/>
                <w:sz w:val="22"/>
                <w:szCs w:val="22"/>
                <w:lang w:eastAsia="ar-SA"/>
              </w:rPr>
              <w:t>…</w:t>
            </w:r>
          </w:p>
        </w:tc>
        <w:tc>
          <w:tcPr>
            <w:tcW w:w="6983" w:type="dxa"/>
          </w:tcPr>
          <w:p w14:paraId="0763D86B" w14:textId="77777777" w:rsidR="00753BE6" w:rsidRPr="002731CF" w:rsidRDefault="00753BE6" w:rsidP="00753BE6">
            <w:pPr>
              <w:suppressAutoHyphens/>
              <w:spacing w:before="120" w:after="120" w:line="288" w:lineRule="auto"/>
              <w:jc w:val="both"/>
              <w:rPr>
                <w:rFonts w:ascii="Garamond" w:eastAsia="Batang" w:hAnsi="Garamond" w:cs="Garamond"/>
                <w:sz w:val="22"/>
                <w:szCs w:val="22"/>
                <w:lang w:eastAsia="ar-SA"/>
              </w:rPr>
            </w:pPr>
            <w:r w:rsidRPr="002731CF">
              <w:rPr>
                <w:rFonts w:ascii="Garamond" w:eastAsia="Batang" w:hAnsi="Garamond" w:cs="Garamond"/>
                <w:sz w:val="22"/>
                <w:szCs w:val="22"/>
                <w:lang w:eastAsia="ar-SA"/>
              </w:rPr>
              <w:lastRenderedPageBreak/>
              <w:t xml:space="preserve">По настоящему Соглашению </w:t>
            </w:r>
            <w:r w:rsidRPr="002731CF">
              <w:rPr>
                <w:rFonts w:ascii="Garamond" w:eastAsia="Batang" w:hAnsi="Garamond" w:cs="Garamond"/>
                <w:color w:val="000000"/>
                <w:sz w:val="22"/>
                <w:szCs w:val="22"/>
                <w:lang w:eastAsia="ar-SA"/>
              </w:rPr>
              <w:t xml:space="preserve">Продавец </w:t>
            </w:r>
            <w:r w:rsidRPr="002731CF">
              <w:rPr>
                <w:rFonts w:ascii="Garamond" w:eastAsia="Batang" w:hAnsi="Garamond" w:cs="Garamond"/>
                <w:sz w:val="22"/>
                <w:szCs w:val="22"/>
                <w:lang w:eastAsia="ar-SA"/>
              </w:rPr>
              <w:t>обязуется перечислять денежные средства в счет уплаты штрафов за неисполнение или ненадлежащее исполнение своих обязательств по договорам КОМ НГО и в счет выплаты денежных сумм за отказ от исполнения обязательств, предусмотренных договорами КОМ НГО, заключенными Продавцом в отношении объект</w:t>
            </w:r>
            <w:r w:rsidRPr="002731CF">
              <w:rPr>
                <w:rFonts w:ascii="Garamond" w:eastAsia="Batang" w:hAnsi="Garamond" w:cs="Garamond"/>
                <w:sz w:val="22"/>
                <w:szCs w:val="22"/>
                <w:highlight w:val="yellow"/>
                <w:lang w:eastAsia="ar-SA"/>
              </w:rPr>
              <w:t>а</w:t>
            </w:r>
            <w:r w:rsidRPr="002731CF">
              <w:rPr>
                <w:rFonts w:ascii="Garamond" w:eastAsia="Batang" w:hAnsi="Garamond" w:cs="Garamond"/>
                <w:sz w:val="22"/>
                <w:szCs w:val="22"/>
                <w:lang w:eastAsia="ar-SA"/>
              </w:rPr>
              <w:t xml:space="preserve"> генерации, отнесенн</w:t>
            </w:r>
            <w:r w:rsidRPr="002731CF">
              <w:rPr>
                <w:rFonts w:ascii="Garamond" w:eastAsia="Batang" w:hAnsi="Garamond" w:cs="Garamond"/>
                <w:sz w:val="22"/>
                <w:szCs w:val="22"/>
                <w:highlight w:val="yellow"/>
                <w:lang w:eastAsia="ar-SA"/>
              </w:rPr>
              <w:t>ого</w:t>
            </w:r>
            <w:r w:rsidRPr="002731CF">
              <w:rPr>
                <w:rFonts w:ascii="Garamond" w:eastAsia="Batang" w:hAnsi="Garamond" w:cs="Garamond"/>
                <w:sz w:val="22"/>
                <w:szCs w:val="22"/>
                <w:lang w:eastAsia="ar-SA"/>
              </w:rPr>
              <w:t xml:space="preserve"> к групп</w:t>
            </w:r>
            <w:r w:rsidRPr="002731CF">
              <w:rPr>
                <w:rFonts w:ascii="Garamond" w:eastAsia="Batang" w:hAnsi="Garamond" w:cs="Garamond"/>
                <w:sz w:val="22"/>
                <w:szCs w:val="22"/>
                <w:highlight w:val="yellow"/>
                <w:lang w:eastAsia="ar-SA"/>
              </w:rPr>
              <w:t>е</w:t>
            </w:r>
            <w:r w:rsidRPr="002731CF">
              <w:rPr>
                <w:rFonts w:ascii="Garamond" w:eastAsia="Batang" w:hAnsi="Garamond" w:cs="Garamond"/>
                <w:sz w:val="22"/>
                <w:szCs w:val="22"/>
                <w:lang w:eastAsia="ar-SA"/>
              </w:rPr>
              <w:t xml:space="preserve"> точек поставки:</w:t>
            </w:r>
          </w:p>
          <w:tbl>
            <w:tblPr>
              <w:tblW w:w="597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6"/>
              <w:gridCol w:w="2802"/>
            </w:tblGrid>
            <w:tr w:rsidR="00753BE6" w:rsidRPr="002731CF" w14:paraId="57BC651E" w14:textId="77777777" w:rsidTr="006C5E83">
              <w:trPr>
                <w:trHeight w:val="312"/>
              </w:trPr>
              <w:tc>
                <w:tcPr>
                  <w:tcW w:w="3176" w:type="dxa"/>
                </w:tcPr>
                <w:p w14:paraId="1C7222F7" w14:textId="77777777" w:rsidR="00753BE6" w:rsidRPr="002731CF" w:rsidRDefault="00753BE6" w:rsidP="00753BE6">
                  <w:pPr>
                    <w:keepNext/>
                    <w:tabs>
                      <w:tab w:val="left" w:pos="0"/>
                    </w:tabs>
                    <w:spacing w:after="120" w:line="288" w:lineRule="auto"/>
                    <w:jc w:val="center"/>
                    <w:rPr>
                      <w:rFonts w:ascii="Garamond" w:hAnsi="Garamond"/>
                      <w:b/>
                      <w:sz w:val="22"/>
                      <w:szCs w:val="22"/>
                    </w:rPr>
                  </w:pPr>
                  <w:r w:rsidRPr="002731CF">
                    <w:rPr>
                      <w:rFonts w:ascii="Garamond" w:hAnsi="Garamond"/>
                      <w:b/>
                      <w:bCs/>
                      <w:sz w:val="22"/>
                      <w:szCs w:val="22"/>
                    </w:rPr>
                    <w:t>Код ГТП генерации</w:t>
                  </w:r>
                </w:p>
              </w:tc>
              <w:tc>
                <w:tcPr>
                  <w:tcW w:w="2802" w:type="dxa"/>
                </w:tcPr>
                <w:p w14:paraId="61B42A01" w14:textId="77777777" w:rsidR="00753BE6" w:rsidRPr="002731CF" w:rsidRDefault="00753BE6" w:rsidP="00753BE6">
                  <w:pPr>
                    <w:keepNext/>
                    <w:tabs>
                      <w:tab w:val="left" w:pos="0"/>
                    </w:tabs>
                    <w:spacing w:after="120" w:line="288" w:lineRule="auto"/>
                    <w:ind w:left="34" w:hanging="34"/>
                    <w:jc w:val="center"/>
                    <w:outlineLvl w:val="0"/>
                    <w:rPr>
                      <w:rFonts w:ascii="Garamond" w:hAnsi="Garamond"/>
                      <w:b/>
                      <w:bCs/>
                      <w:sz w:val="22"/>
                      <w:szCs w:val="22"/>
                    </w:rPr>
                  </w:pPr>
                  <w:r w:rsidRPr="002731CF">
                    <w:rPr>
                      <w:rFonts w:ascii="Garamond" w:hAnsi="Garamond"/>
                      <w:b/>
                      <w:bCs/>
                      <w:sz w:val="22"/>
                      <w:szCs w:val="22"/>
                    </w:rPr>
                    <w:t>Ценовая зона</w:t>
                  </w:r>
                </w:p>
              </w:tc>
            </w:tr>
            <w:tr w:rsidR="00753BE6" w:rsidRPr="002731CF" w14:paraId="2259252F" w14:textId="77777777" w:rsidTr="006C5E83">
              <w:trPr>
                <w:trHeight w:val="202"/>
              </w:trPr>
              <w:tc>
                <w:tcPr>
                  <w:tcW w:w="3176" w:type="dxa"/>
                </w:tcPr>
                <w:p w14:paraId="71801A4B" w14:textId="77777777" w:rsidR="00753BE6" w:rsidRPr="002731CF" w:rsidRDefault="00753BE6" w:rsidP="00753BE6">
                  <w:pPr>
                    <w:keepNext/>
                    <w:tabs>
                      <w:tab w:val="left" w:pos="0"/>
                    </w:tabs>
                    <w:spacing w:after="120" w:line="288" w:lineRule="auto"/>
                    <w:jc w:val="center"/>
                    <w:rPr>
                      <w:rFonts w:ascii="Garamond" w:hAnsi="Garamond"/>
                      <w:b/>
                      <w:bCs/>
                      <w:sz w:val="22"/>
                      <w:szCs w:val="22"/>
                    </w:rPr>
                  </w:pPr>
                </w:p>
              </w:tc>
              <w:tc>
                <w:tcPr>
                  <w:tcW w:w="2802" w:type="dxa"/>
                </w:tcPr>
                <w:p w14:paraId="5A7DACC0" w14:textId="77777777" w:rsidR="00753BE6" w:rsidRPr="002731CF" w:rsidRDefault="00753BE6" w:rsidP="00753BE6">
                  <w:pPr>
                    <w:keepNext/>
                    <w:tabs>
                      <w:tab w:val="left" w:pos="0"/>
                    </w:tabs>
                    <w:spacing w:after="120" w:line="288" w:lineRule="auto"/>
                    <w:ind w:left="34" w:hanging="34"/>
                    <w:jc w:val="center"/>
                    <w:outlineLvl w:val="0"/>
                    <w:rPr>
                      <w:rFonts w:ascii="Garamond" w:hAnsi="Garamond"/>
                      <w:b/>
                      <w:bCs/>
                      <w:sz w:val="22"/>
                      <w:szCs w:val="22"/>
                    </w:rPr>
                  </w:pPr>
                </w:p>
              </w:tc>
            </w:tr>
          </w:tbl>
          <w:p w14:paraId="50F430F9" w14:textId="77777777" w:rsidR="00753BE6" w:rsidRPr="002731CF" w:rsidRDefault="00753BE6" w:rsidP="00753BE6">
            <w:pPr>
              <w:suppressAutoHyphens/>
              <w:spacing w:before="120" w:after="120" w:line="288" w:lineRule="auto"/>
              <w:jc w:val="both"/>
              <w:rPr>
                <w:rFonts w:ascii="Garamond" w:eastAsia="Batang" w:hAnsi="Garamond" w:cs="Garamond"/>
                <w:sz w:val="22"/>
                <w:szCs w:val="22"/>
                <w:lang w:eastAsia="ar-SA"/>
              </w:rPr>
            </w:pPr>
            <w:r w:rsidRPr="002731CF">
              <w:rPr>
                <w:rFonts w:ascii="Garamond" w:eastAsia="Batang" w:hAnsi="Garamond" w:cs="Garamond"/>
                <w:sz w:val="22"/>
                <w:szCs w:val="22"/>
                <w:lang w:eastAsia="ar-SA"/>
              </w:rPr>
              <w:t>в порядке, предусмотренном настоящим Соглашением, на расчетный счет ЦФР, действующего на основании агентских договоров от имени и в интересах каждого Покупателя, заключившего с Продавцом договор КОМ НГО в отношении указанн</w:t>
            </w:r>
            <w:r w:rsidRPr="002731CF">
              <w:rPr>
                <w:rFonts w:ascii="Garamond" w:eastAsia="Batang" w:hAnsi="Garamond" w:cs="Garamond"/>
                <w:sz w:val="22"/>
                <w:szCs w:val="22"/>
                <w:highlight w:val="yellow"/>
                <w:lang w:eastAsia="ar-SA"/>
              </w:rPr>
              <w:t>ого</w:t>
            </w:r>
            <w:r w:rsidRPr="002731CF">
              <w:rPr>
                <w:rFonts w:ascii="Garamond" w:eastAsia="Batang" w:hAnsi="Garamond" w:cs="Garamond"/>
                <w:sz w:val="22"/>
                <w:szCs w:val="22"/>
                <w:lang w:eastAsia="ar-SA"/>
              </w:rPr>
              <w:t xml:space="preserve"> объект</w:t>
            </w:r>
            <w:r w:rsidRPr="002731CF">
              <w:rPr>
                <w:rFonts w:ascii="Garamond" w:eastAsia="Batang" w:hAnsi="Garamond" w:cs="Garamond"/>
                <w:sz w:val="22"/>
                <w:szCs w:val="22"/>
                <w:highlight w:val="yellow"/>
                <w:lang w:eastAsia="ar-SA"/>
              </w:rPr>
              <w:t>а</w:t>
            </w:r>
            <w:r w:rsidRPr="002731CF">
              <w:rPr>
                <w:rFonts w:ascii="Garamond" w:eastAsia="Batang" w:hAnsi="Garamond" w:cs="Garamond"/>
                <w:sz w:val="22"/>
                <w:szCs w:val="22"/>
                <w:lang w:eastAsia="ar-SA"/>
              </w:rPr>
              <w:t xml:space="preserve"> генерации, в целях перечисления ЦФР денежных средств каждому Покупателю в размере причитающейся </w:t>
            </w:r>
            <w:r w:rsidRPr="002731CF">
              <w:rPr>
                <w:rFonts w:ascii="Garamond" w:eastAsia="Batang" w:hAnsi="Garamond" w:cs="Garamond"/>
                <w:sz w:val="22"/>
                <w:szCs w:val="22"/>
                <w:lang w:eastAsia="ar-SA"/>
              </w:rPr>
              <w:lastRenderedPageBreak/>
              <w:t>данному Покупателю суммы штрафа по договору КОМ НГО, рассчитанной Коммерческим оператором в порядке, определенном Договором о присоединении и регламентами оптового рынка.</w:t>
            </w:r>
          </w:p>
          <w:p w14:paraId="4307A370" w14:textId="77777777" w:rsidR="00753BE6" w:rsidRPr="002731CF" w:rsidRDefault="00753BE6" w:rsidP="00753BE6">
            <w:pPr>
              <w:suppressAutoHyphens/>
              <w:spacing w:before="120" w:after="120" w:line="288" w:lineRule="auto"/>
              <w:jc w:val="both"/>
              <w:rPr>
                <w:rFonts w:ascii="Garamond" w:eastAsia="Batang" w:hAnsi="Garamond" w:cs="Garamond"/>
                <w:sz w:val="22"/>
                <w:szCs w:val="22"/>
                <w:lang w:eastAsia="ar-SA"/>
              </w:rPr>
            </w:pPr>
            <w:r w:rsidRPr="002731CF">
              <w:rPr>
                <w:rFonts w:ascii="Garamond" w:eastAsia="Batang" w:hAnsi="Garamond" w:cs="Garamond"/>
                <w:sz w:val="22"/>
                <w:szCs w:val="22"/>
                <w:lang w:eastAsia="ar-SA"/>
              </w:rPr>
              <w:t>Продавец перечисляет денежные средства в счет уплаты штрафов в размере, равном сумме штрафов по договорам КОМ НГО, заключенным в отношении указанн</w:t>
            </w:r>
            <w:r w:rsidRPr="002731CF">
              <w:rPr>
                <w:rFonts w:ascii="Garamond" w:eastAsia="Batang" w:hAnsi="Garamond" w:cs="Garamond"/>
                <w:sz w:val="22"/>
                <w:szCs w:val="22"/>
                <w:highlight w:val="yellow"/>
                <w:lang w:eastAsia="ar-SA"/>
              </w:rPr>
              <w:t>ого</w:t>
            </w:r>
            <w:r w:rsidRPr="002731CF">
              <w:rPr>
                <w:rFonts w:ascii="Garamond" w:eastAsia="Batang" w:hAnsi="Garamond" w:cs="Garamond"/>
                <w:sz w:val="22"/>
                <w:szCs w:val="22"/>
                <w:lang w:eastAsia="ar-SA"/>
              </w:rPr>
              <w:t xml:space="preserve"> в настоящем пункте объект</w:t>
            </w:r>
            <w:r w:rsidRPr="002731CF">
              <w:rPr>
                <w:rFonts w:ascii="Garamond" w:eastAsia="Batang" w:hAnsi="Garamond" w:cs="Garamond"/>
                <w:sz w:val="22"/>
                <w:szCs w:val="22"/>
                <w:highlight w:val="yellow"/>
                <w:lang w:eastAsia="ar-SA"/>
              </w:rPr>
              <w:t>а</w:t>
            </w:r>
            <w:r w:rsidRPr="002731CF">
              <w:rPr>
                <w:rFonts w:ascii="Garamond" w:eastAsia="Batang" w:hAnsi="Garamond" w:cs="Garamond"/>
                <w:sz w:val="22"/>
                <w:szCs w:val="22"/>
                <w:lang w:eastAsia="ar-SA"/>
              </w:rPr>
              <w:t xml:space="preserve"> генерации, и определенном Коммерческим оператором в соответствии с Договором о присоединении и регламентами оптового рынка.</w:t>
            </w:r>
          </w:p>
          <w:p w14:paraId="1715D782" w14:textId="77777777" w:rsidR="00753BE6" w:rsidRPr="002731CF" w:rsidRDefault="00753BE6" w:rsidP="00753BE6">
            <w:pPr>
              <w:spacing w:before="120" w:after="120"/>
              <w:jc w:val="both"/>
              <w:rPr>
                <w:rFonts w:ascii="Garamond" w:hAnsi="Garamond"/>
                <w:sz w:val="22"/>
                <w:szCs w:val="22"/>
                <w:lang w:eastAsia="en-US"/>
              </w:rPr>
            </w:pPr>
            <w:r w:rsidRPr="002731CF">
              <w:rPr>
                <w:rFonts w:ascii="Garamond" w:eastAsia="Batang" w:hAnsi="Garamond" w:cs="Garamond"/>
                <w:sz w:val="22"/>
                <w:szCs w:val="22"/>
                <w:lang w:eastAsia="ar-SA"/>
              </w:rPr>
              <w:t>…</w:t>
            </w:r>
          </w:p>
        </w:tc>
      </w:tr>
      <w:tr w:rsidR="00753BE6" w:rsidRPr="002731CF" w14:paraId="464E6C83" w14:textId="77777777" w:rsidTr="006C5E83">
        <w:trPr>
          <w:trHeight w:val="350"/>
        </w:trPr>
        <w:tc>
          <w:tcPr>
            <w:tcW w:w="993" w:type="dxa"/>
          </w:tcPr>
          <w:p w14:paraId="64E0D7D2" w14:textId="77777777" w:rsidR="00753BE6" w:rsidRPr="002731CF" w:rsidRDefault="00753BE6" w:rsidP="00753BE6">
            <w:pPr>
              <w:widowControl w:val="0"/>
              <w:jc w:val="center"/>
              <w:rPr>
                <w:rFonts w:ascii="Garamond" w:hAnsi="Garamond"/>
                <w:b/>
                <w:sz w:val="22"/>
                <w:szCs w:val="22"/>
              </w:rPr>
            </w:pPr>
            <w:r w:rsidRPr="002731CF">
              <w:rPr>
                <w:rFonts w:ascii="Garamond" w:hAnsi="Garamond"/>
                <w:b/>
                <w:sz w:val="22"/>
                <w:szCs w:val="22"/>
              </w:rPr>
              <w:lastRenderedPageBreak/>
              <w:t>2.3</w:t>
            </w:r>
          </w:p>
        </w:tc>
        <w:tc>
          <w:tcPr>
            <w:tcW w:w="6832" w:type="dxa"/>
          </w:tcPr>
          <w:p w14:paraId="20C47DC4" w14:textId="77777777" w:rsidR="00753BE6" w:rsidRPr="002731CF" w:rsidRDefault="00753BE6" w:rsidP="00753BE6">
            <w:pPr>
              <w:suppressAutoHyphens/>
              <w:spacing w:before="120" w:after="120" w:line="288" w:lineRule="auto"/>
              <w:jc w:val="both"/>
              <w:rPr>
                <w:rFonts w:ascii="Garamond" w:eastAsia="Batang" w:hAnsi="Garamond" w:cs="Garamond"/>
                <w:sz w:val="22"/>
                <w:szCs w:val="22"/>
                <w:lang w:eastAsia="ar-SA"/>
              </w:rPr>
            </w:pPr>
            <w:r w:rsidRPr="002731CF">
              <w:rPr>
                <w:rFonts w:ascii="Garamond" w:eastAsia="Batang" w:hAnsi="Garamond" w:cs="Garamond"/>
                <w:sz w:val="22"/>
                <w:szCs w:val="22"/>
                <w:lang w:eastAsia="ar-SA"/>
              </w:rPr>
              <w:t>Аккредитив должен быть открыт на сумму не менее _________ (_______) рублей ____ (_____) копеек</w:t>
            </w:r>
            <w:r w:rsidRPr="002731CF">
              <w:rPr>
                <w:rFonts w:ascii="Garamond" w:eastAsia="Batang" w:hAnsi="Garamond" w:cs="Garamond"/>
                <w:bCs/>
                <w:color w:val="000000"/>
                <w:sz w:val="22"/>
                <w:szCs w:val="22"/>
                <w:lang w:eastAsia="ar-SA"/>
              </w:rPr>
              <w:t xml:space="preserve">. </w:t>
            </w:r>
            <w:r w:rsidRPr="002731CF">
              <w:rPr>
                <w:rFonts w:ascii="Garamond" w:eastAsia="Batang" w:hAnsi="Garamond" w:cs="Garamond"/>
                <w:color w:val="000000"/>
                <w:sz w:val="22"/>
                <w:szCs w:val="22"/>
                <w:lang w:eastAsia="ar-SA"/>
              </w:rPr>
              <w:t xml:space="preserve">В случае если </w:t>
            </w:r>
            <w:r w:rsidRPr="002731CF">
              <w:rPr>
                <w:rFonts w:ascii="Garamond" w:eastAsia="Batang" w:hAnsi="Garamond" w:cs="Garamond"/>
                <w:color w:val="000000"/>
                <w:sz w:val="22"/>
                <w:szCs w:val="22"/>
                <w:highlight w:val="yellow"/>
                <w:lang w:eastAsia="ar-SA"/>
              </w:rPr>
              <w:t>все</w:t>
            </w:r>
            <w:r w:rsidRPr="002731CF">
              <w:rPr>
                <w:rFonts w:ascii="Garamond" w:eastAsia="Batang" w:hAnsi="Garamond" w:cs="Garamond"/>
                <w:color w:val="000000"/>
                <w:sz w:val="22"/>
                <w:szCs w:val="22"/>
                <w:lang w:eastAsia="ar-SA"/>
              </w:rPr>
              <w:t xml:space="preserve"> объект</w:t>
            </w:r>
            <w:r w:rsidRPr="002731CF">
              <w:rPr>
                <w:rFonts w:ascii="Garamond" w:eastAsia="Batang" w:hAnsi="Garamond" w:cs="Garamond"/>
                <w:color w:val="000000"/>
                <w:sz w:val="22"/>
                <w:szCs w:val="22"/>
                <w:highlight w:val="yellow"/>
                <w:lang w:eastAsia="ar-SA"/>
              </w:rPr>
              <w:t>ы</w:t>
            </w:r>
            <w:r w:rsidRPr="002731CF">
              <w:rPr>
                <w:rFonts w:ascii="Garamond" w:eastAsia="Batang" w:hAnsi="Garamond" w:cs="Garamond"/>
                <w:color w:val="000000"/>
                <w:sz w:val="22"/>
                <w:szCs w:val="22"/>
                <w:lang w:eastAsia="ar-SA"/>
              </w:rPr>
              <w:t xml:space="preserve"> генерации, указанны</w:t>
            </w:r>
            <w:r w:rsidRPr="002731CF">
              <w:rPr>
                <w:rFonts w:ascii="Garamond" w:eastAsia="Batang" w:hAnsi="Garamond" w:cs="Garamond"/>
                <w:color w:val="000000"/>
                <w:sz w:val="22"/>
                <w:szCs w:val="22"/>
                <w:highlight w:val="yellow"/>
                <w:lang w:eastAsia="ar-SA"/>
              </w:rPr>
              <w:t>е</w:t>
            </w:r>
            <w:r w:rsidRPr="002731CF">
              <w:rPr>
                <w:rFonts w:ascii="Garamond" w:eastAsia="Batang" w:hAnsi="Garamond" w:cs="Garamond"/>
                <w:color w:val="000000"/>
                <w:sz w:val="22"/>
                <w:szCs w:val="22"/>
                <w:lang w:eastAsia="ar-SA"/>
              </w:rPr>
              <w:t xml:space="preserve"> в п. 2.1 настоящего Соглашения, не был</w:t>
            </w:r>
            <w:r w:rsidRPr="002731CF">
              <w:rPr>
                <w:rFonts w:ascii="Garamond" w:eastAsia="Batang" w:hAnsi="Garamond" w:cs="Garamond"/>
                <w:color w:val="000000"/>
                <w:sz w:val="22"/>
                <w:szCs w:val="22"/>
                <w:highlight w:val="yellow"/>
                <w:lang w:eastAsia="ar-SA"/>
              </w:rPr>
              <w:t>и</w:t>
            </w:r>
            <w:r w:rsidRPr="002731CF">
              <w:rPr>
                <w:rFonts w:ascii="Garamond" w:eastAsia="Batang" w:hAnsi="Garamond" w:cs="Garamond"/>
                <w:color w:val="000000"/>
                <w:sz w:val="22"/>
                <w:szCs w:val="22"/>
                <w:lang w:eastAsia="ar-SA"/>
              </w:rPr>
              <w:t xml:space="preserve"> отобран</w:t>
            </w:r>
            <w:r w:rsidRPr="002731CF">
              <w:rPr>
                <w:rFonts w:ascii="Garamond" w:eastAsia="Batang" w:hAnsi="Garamond" w:cs="Garamond"/>
                <w:color w:val="000000"/>
                <w:sz w:val="22"/>
                <w:szCs w:val="22"/>
                <w:highlight w:val="yellow"/>
                <w:lang w:eastAsia="ar-SA"/>
              </w:rPr>
              <w:t>ы</w:t>
            </w:r>
            <w:r w:rsidRPr="002731CF">
              <w:rPr>
                <w:rFonts w:ascii="Garamond" w:eastAsia="Batang" w:hAnsi="Garamond" w:cs="Garamond"/>
                <w:color w:val="000000"/>
                <w:sz w:val="22"/>
                <w:szCs w:val="22"/>
                <w:lang w:eastAsia="ar-SA"/>
              </w:rPr>
              <w:t xml:space="preserve"> по результатам конкурентного отбора мощности </w:t>
            </w:r>
            <w:r w:rsidRPr="002731CF">
              <w:rPr>
                <w:rFonts w:ascii="Garamond" w:eastAsia="Batang" w:hAnsi="Garamond" w:cs="Garamond"/>
                <w:sz w:val="22"/>
                <w:szCs w:val="22"/>
                <w:lang w:eastAsia="ar-SA"/>
              </w:rPr>
              <w:t>новых генерирующих объектов</w:t>
            </w:r>
            <w:r w:rsidRPr="002731CF">
              <w:rPr>
                <w:rFonts w:ascii="Garamond" w:eastAsia="Batang" w:hAnsi="Garamond" w:cs="Garamond"/>
                <w:color w:val="000000"/>
                <w:sz w:val="22"/>
                <w:szCs w:val="22"/>
                <w:lang w:eastAsia="ar-SA"/>
              </w:rPr>
              <w:t xml:space="preserve"> в соответствии с Договором о присоединении и регламентами оптового рынка, то ЦФР направляет исполняющему банку заявление об отказе в исполнении аккредитива.</w:t>
            </w:r>
          </w:p>
        </w:tc>
        <w:tc>
          <w:tcPr>
            <w:tcW w:w="6983" w:type="dxa"/>
          </w:tcPr>
          <w:p w14:paraId="2D197FF4" w14:textId="77777777" w:rsidR="00753BE6" w:rsidRPr="002731CF" w:rsidRDefault="00753BE6" w:rsidP="00753BE6">
            <w:pPr>
              <w:spacing w:before="120" w:after="120"/>
              <w:jc w:val="both"/>
              <w:rPr>
                <w:rFonts w:ascii="Garamond" w:hAnsi="Garamond"/>
                <w:sz w:val="22"/>
                <w:szCs w:val="22"/>
                <w:lang w:eastAsia="en-US"/>
              </w:rPr>
            </w:pPr>
            <w:r w:rsidRPr="002731CF">
              <w:rPr>
                <w:rFonts w:ascii="Garamond" w:eastAsia="Batang" w:hAnsi="Garamond" w:cs="Garamond"/>
                <w:sz w:val="22"/>
                <w:szCs w:val="22"/>
                <w:lang w:eastAsia="ar-SA"/>
              </w:rPr>
              <w:t>Аккредитив должен быть открыт на сумму не менее _________ (_______) рублей ____ (_____) копеек</w:t>
            </w:r>
            <w:r w:rsidRPr="002731CF">
              <w:rPr>
                <w:rFonts w:ascii="Garamond" w:eastAsia="Batang" w:hAnsi="Garamond" w:cs="Garamond"/>
                <w:bCs/>
                <w:color w:val="000000"/>
                <w:sz w:val="22"/>
                <w:szCs w:val="22"/>
                <w:lang w:eastAsia="ar-SA"/>
              </w:rPr>
              <w:t xml:space="preserve">. </w:t>
            </w:r>
            <w:r w:rsidRPr="002731CF">
              <w:rPr>
                <w:rFonts w:ascii="Garamond" w:eastAsia="Batang" w:hAnsi="Garamond" w:cs="Garamond"/>
                <w:color w:val="000000"/>
                <w:sz w:val="22"/>
                <w:szCs w:val="22"/>
                <w:lang w:eastAsia="ar-SA"/>
              </w:rPr>
              <w:t>В случае если объект генерации, указанны</w:t>
            </w:r>
            <w:r w:rsidRPr="002731CF">
              <w:rPr>
                <w:rFonts w:ascii="Garamond" w:eastAsia="Batang" w:hAnsi="Garamond" w:cs="Garamond"/>
                <w:color w:val="000000"/>
                <w:sz w:val="22"/>
                <w:szCs w:val="22"/>
                <w:highlight w:val="yellow"/>
                <w:lang w:eastAsia="ar-SA"/>
              </w:rPr>
              <w:t>й</w:t>
            </w:r>
            <w:r w:rsidRPr="002731CF">
              <w:rPr>
                <w:rFonts w:ascii="Garamond" w:eastAsia="Batang" w:hAnsi="Garamond" w:cs="Garamond"/>
                <w:color w:val="000000"/>
                <w:sz w:val="22"/>
                <w:szCs w:val="22"/>
                <w:lang w:eastAsia="ar-SA"/>
              </w:rPr>
              <w:t xml:space="preserve"> в п. 2.1 настоящего Соглашения, не был отобран по результатам конкурентного отбора мощности </w:t>
            </w:r>
            <w:r w:rsidRPr="002731CF">
              <w:rPr>
                <w:rFonts w:ascii="Garamond" w:eastAsia="Batang" w:hAnsi="Garamond" w:cs="Garamond"/>
                <w:sz w:val="22"/>
                <w:szCs w:val="22"/>
                <w:lang w:eastAsia="ar-SA"/>
              </w:rPr>
              <w:t>новых генерирующих объектов</w:t>
            </w:r>
            <w:r w:rsidRPr="002731CF">
              <w:rPr>
                <w:rFonts w:ascii="Garamond" w:eastAsia="Batang" w:hAnsi="Garamond" w:cs="Garamond"/>
                <w:color w:val="000000"/>
                <w:sz w:val="22"/>
                <w:szCs w:val="22"/>
                <w:lang w:eastAsia="ar-SA"/>
              </w:rPr>
              <w:t xml:space="preserve"> в соответствии с Договором о присоединении и регламентами оптового рынка, то ЦФР направляет исполняющему банку заявление об отказе в исполнении аккредитива.</w:t>
            </w:r>
          </w:p>
        </w:tc>
      </w:tr>
      <w:tr w:rsidR="00753BE6" w:rsidRPr="002731CF" w14:paraId="31D022C2" w14:textId="77777777" w:rsidTr="006C5E83">
        <w:trPr>
          <w:trHeight w:val="350"/>
        </w:trPr>
        <w:tc>
          <w:tcPr>
            <w:tcW w:w="993" w:type="dxa"/>
          </w:tcPr>
          <w:p w14:paraId="49A5B242" w14:textId="77777777" w:rsidR="00753BE6" w:rsidRPr="002731CF" w:rsidRDefault="00753BE6" w:rsidP="00753BE6">
            <w:pPr>
              <w:widowControl w:val="0"/>
              <w:jc w:val="center"/>
              <w:rPr>
                <w:rFonts w:ascii="Garamond" w:hAnsi="Garamond"/>
                <w:b/>
                <w:sz w:val="22"/>
                <w:szCs w:val="22"/>
              </w:rPr>
            </w:pPr>
            <w:r w:rsidRPr="002731CF">
              <w:rPr>
                <w:rFonts w:ascii="Garamond" w:hAnsi="Garamond"/>
                <w:b/>
                <w:sz w:val="22"/>
                <w:szCs w:val="22"/>
              </w:rPr>
              <w:t>3.1</w:t>
            </w:r>
          </w:p>
        </w:tc>
        <w:tc>
          <w:tcPr>
            <w:tcW w:w="6832" w:type="dxa"/>
          </w:tcPr>
          <w:p w14:paraId="74B4718E" w14:textId="77777777" w:rsidR="00753BE6" w:rsidRPr="002731CF" w:rsidRDefault="00753BE6" w:rsidP="00753BE6">
            <w:pPr>
              <w:tabs>
                <w:tab w:val="left" w:pos="284"/>
              </w:tabs>
              <w:suppressAutoHyphens/>
              <w:spacing w:before="120" w:after="120" w:line="288" w:lineRule="auto"/>
              <w:jc w:val="both"/>
              <w:rPr>
                <w:rFonts w:ascii="Garamond" w:eastAsia="Batang" w:hAnsi="Garamond" w:cs="Garamond"/>
                <w:bCs/>
                <w:color w:val="000000"/>
                <w:sz w:val="22"/>
                <w:szCs w:val="22"/>
                <w:lang w:eastAsia="ar-SA"/>
              </w:rPr>
            </w:pPr>
            <w:r w:rsidRPr="002731CF">
              <w:rPr>
                <w:rFonts w:ascii="Garamond" w:eastAsia="Batang" w:hAnsi="Garamond" w:cs="Garamond"/>
                <w:bCs/>
                <w:color w:val="000000"/>
                <w:sz w:val="22"/>
                <w:szCs w:val="22"/>
                <w:lang w:eastAsia="ar-SA"/>
              </w:rPr>
              <w:t xml:space="preserve">Настоящее Соглашение вступает в силу с даты, указанной на титульном листе настоящего Соглашения (дата заключения соглашения), и прекращается по истечении </w:t>
            </w:r>
            <w:r w:rsidRPr="002731CF">
              <w:rPr>
                <w:rFonts w:ascii="Garamond" w:hAnsi="Garamond"/>
                <w:sz w:val="22"/>
                <w:szCs w:val="22"/>
              </w:rPr>
              <w:t xml:space="preserve">27 месяцев с </w:t>
            </w:r>
            <w:r w:rsidRPr="002731CF">
              <w:rPr>
                <w:rFonts w:ascii="Garamond" w:hAnsi="Garamond"/>
                <w:color w:val="000000"/>
                <w:sz w:val="22"/>
                <w:szCs w:val="22"/>
              </w:rPr>
              <w:t>даты начала поставки мощности по результатам конкурентного отбора мощности новых генерирующих объектов, установленной Правительством Российской Федерации в отношении указанн</w:t>
            </w:r>
            <w:r w:rsidRPr="002731CF">
              <w:rPr>
                <w:rFonts w:ascii="Garamond" w:hAnsi="Garamond"/>
                <w:color w:val="000000"/>
                <w:sz w:val="22"/>
                <w:szCs w:val="22"/>
                <w:highlight w:val="yellow"/>
              </w:rPr>
              <w:t>ых</w:t>
            </w:r>
            <w:r w:rsidRPr="002731CF">
              <w:rPr>
                <w:rFonts w:ascii="Garamond" w:hAnsi="Garamond"/>
                <w:color w:val="000000"/>
                <w:sz w:val="22"/>
                <w:szCs w:val="22"/>
              </w:rPr>
              <w:t xml:space="preserve"> в п. 2.1 настоящего Соглашения объект</w:t>
            </w:r>
            <w:r w:rsidRPr="002731CF">
              <w:rPr>
                <w:rFonts w:ascii="Garamond" w:hAnsi="Garamond"/>
                <w:color w:val="000000"/>
                <w:sz w:val="22"/>
                <w:szCs w:val="22"/>
                <w:highlight w:val="yellow"/>
              </w:rPr>
              <w:t>ов</w:t>
            </w:r>
            <w:r w:rsidRPr="002731CF">
              <w:rPr>
                <w:rFonts w:ascii="Garamond" w:hAnsi="Garamond"/>
                <w:color w:val="000000"/>
                <w:sz w:val="22"/>
                <w:szCs w:val="22"/>
              </w:rPr>
              <w:t xml:space="preserve"> генерации.</w:t>
            </w:r>
          </w:p>
        </w:tc>
        <w:tc>
          <w:tcPr>
            <w:tcW w:w="6983" w:type="dxa"/>
          </w:tcPr>
          <w:p w14:paraId="49753DC9" w14:textId="77777777" w:rsidR="00753BE6" w:rsidRPr="002731CF" w:rsidRDefault="00753BE6" w:rsidP="00753BE6">
            <w:pPr>
              <w:spacing w:before="120" w:after="120"/>
              <w:jc w:val="both"/>
              <w:rPr>
                <w:rFonts w:ascii="Garamond" w:hAnsi="Garamond"/>
                <w:sz w:val="22"/>
                <w:szCs w:val="22"/>
                <w:lang w:eastAsia="en-US"/>
              </w:rPr>
            </w:pPr>
            <w:r w:rsidRPr="002731CF">
              <w:rPr>
                <w:rFonts w:ascii="Garamond" w:eastAsia="Batang" w:hAnsi="Garamond" w:cs="Garamond"/>
                <w:bCs/>
                <w:color w:val="000000"/>
                <w:sz w:val="22"/>
                <w:szCs w:val="22"/>
                <w:lang w:eastAsia="ar-SA"/>
              </w:rPr>
              <w:t xml:space="preserve">Настоящее Соглашение вступает в силу с даты, указанной на титульном листе настоящего Соглашения (дата заключения соглашения), и прекращается по истечении </w:t>
            </w:r>
            <w:r w:rsidRPr="002731CF">
              <w:rPr>
                <w:rFonts w:ascii="Garamond" w:hAnsi="Garamond"/>
                <w:sz w:val="22"/>
                <w:szCs w:val="22"/>
              </w:rPr>
              <w:t xml:space="preserve">27 месяцев с </w:t>
            </w:r>
            <w:r w:rsidRPr="002731CF">
              <w:rPr>
                <w:rFonts w:ascii="Garamond" w:hAnsi="Garamond"/>
                <w:color w:val="000000"/>
                <w:sz w:val="22"/>
                <w:szCs w:val="22"/>
              </w:rPr>
              <w:t>даты начала поставки мощности по результатам конкурентного отбора мощности новых генерирующих объектов, установленной Правительством Российской Федерации в отношении указанн</w:t>
            </w:r>
            <w:r w:rsidRPr="002731CF">
              <w:rPr>
                <w:rFonts w:ascii="Garamond" w:hAnsi="Garamond"/>
                <w:color w:val="000000"/>
                <w:sz w:val="22"/>
                <w:szCs w:val="22"/>
                <w:highlight w:val="yellow"/>
              </w:rPr>
              <w:t>ого</w:t>
            </w:r>
            <w:r w:rsidRPr="002731CF">
              <w:rPr>
                <w:rFonts w:ascii="Garamond" w:hAnsi="Garamond"/>
                <w:color w:val="000000"/>
                <w:sz w:val="22"/>
                <w:szCs w:val="22"/>
              </w:rPr>
              <w:t xml:space="preserve"> в п. 2.1 настоящего Соглашения объект</w:t>
            </w:r>
            <w:r w:rsidRPr="002731CF">
              <w:rPr>
                <w:rFonts w:ascii="Garamond" w:hAnsi="Garamond"/>
                <w:color w:val="000000"/>
                <w:sz w:val="22"/>
                <w:szCs w:val="22"/>
                <w:highlight w:val="yellow"/>
              </w:rPr>
              <w:t>а</w:t>
            </w:r>
            <w:r w:rsidRPr="002731CF">
              <w:rPr>
                <w:rFonts w:ascii="Garamond" w:hAnsi="Garamond"/>
                <w:color w:val="000000"/>
                <w:sz w:val="22"/>
                <w:szCs w:val="22"/>
              </w:rPr>
              <w:t xml:space="preserve"> генерации.</w:t>
            </w:r>
          </w:p>
        </w:tc>
      </w:tr>
      <w:tr w:rsidR="00753BE6" w:rsidRPr="002731CF" w14:paraId="183C008E" w14:textId="77777777" w:rsidTr="006C5E83">
        <w:trPr>
          <w:trHeight w:val="350"/>
        </w:trPr>
        <w:tc>
          <w:tcPr>
            <w:tcW w:w="993" w:type="dxa"/>
          </w:tcPr>
          <w:p w14:paraId="18D2450B" w14:textId="77777777" w:rsidR="00753BE6" w:rsidRPr="002731CF" w:rsidRDefault="00753BE6" w:rsidP="00753BE6">
            <w:pPr>
              <w:widowControl w:val="0"/>
              <w:jc w:val="center"/>
              <w:rPr>
                <w:rFonts w:ascii="Garamond" w:hAnsi="Garamond"/>
                <w:b/>
                <w:sz w:val="22"/>
                <w:szCs w:val="22"/>
              </w:rPr>
            </w:pPr>
            <w:r w:rsidRPr="002731CF">
              <w:rPr>
                <w:rFonts w:ascii="Garamond" w:hAnsi="Garamond"/>
                <w:b/>
                <w:sz w:val="22"/>
                <w:szCs w:val="22"/>
              </w:rPr>
              <w:t>3.2</w:t>
            </w:r>
          </w:p>
          <w:p w14:paraId="55AF854C" w14:textId="77777777" w:rsidR="00753BE6" w:rsidRPr="002731CF" w:rsidRDefault="00753BE6" w:rsidP="00753BE6">
            <w:pPr>
              <w:rPr>
                <w:rFonts w:ascii="Garamond" w:hAnsi="Garamond"/>
                <w:sz w:val="22"/>
                <w:szCs w:val="22"/>
              </w:rPr>
            </w:pPr>
          </w:p>
        </w:tc>
        <w:tc>
          <w:tcPr>
            <w:tcW w:w="6832" w:type="dxa"/>
          </w:tcPr>
          <w:p w14:paraId="49998754" w14:textId="77777777" w:rsidR="00753BE6" w:rsidRPr="002731CF" w:rsidRDefault="00753BE6" w:rsidP="00753BE6">
            <w:pPr>
              <w:tabs>
                <w:tab w:val="left" w:pos="284"/>
              </w:tabs>
              <w:suppressAutoHyphens/>
              <w:spacing w:before="120" w:after="120" w:line="288" w:lineRule="auto"/>
              <w:jc w:val="both"/>
              <w:rPr>
                <w:rFonts w:ascii="Garamond" w:eastAsia="Batang" w:hAnsi="Garamond" w:cs="Garamond"/>
                <w:bCs/>
                <w:color w:val="000000"/>
                <w:sz w:val="22"/>
                <w:szCs w:val="22"/>
                <w:lang w:eastAsia="ar-SA"/>
              </w:rPr>
            </w:pPr>
            <w:r w:rsidRPr="002731CF">
              <w:rPr>
                <w:rFonts w:ascii="Garamond" w:eastAsia="Batang" w:hAnsi="Garamond" w:cs="Garamond"/>
                <w:bCs/>
                <w:color w:val="000000"/>
                <w:sz w:val="22"/>
                <w:szCs w:val="22"/>
                <w:lang w:eastAsia="ar-SA"/>
              </w:rPr>
              <w:t xml:space="preserve">Стороны выражают свое согласие с тем, что настоящим Соглашением регулируется порядок уплаты Продавцом штрафов по каждому договору КОМ НГО, заключенному Продавцом, выбравшим в качестве способа обеспечения исполнения обязательств по договору КОМ НГО штраф, </w:t>
            </w:r>
            <w:r w:rsidRPr="002731CF">
              <w:rPr>
                <w:rFonts w:ascii="Garamond" w:eastAsia="Batang" w:hAnsi="Garamond" w:cs="Garamond"/>
                <w:bCs/>
                <w:color w:val="000000"/>
                <w:sz w:val="22"/>
                <w:szCs w:val="22"/>
                <w:lang w:eastAsia="ar-SA"/>
              </w:rPr>
              <w:lastRenderedPageBreak/>
              <w:t>оплата которого осуществляется по аккредитиву, в отношении объект</w:t>
            </w:r>
            <w:r w:rsidRPr="002731CF">
              <w:rPr>
                <w:rFonts w:ascii="Garamond" w:eastAsia="Batang" w:hAnsi="Garamond" w:cs="Garamond"/>
                <w:bCs/>
                <w:color w:val="000000"/>
                <w:sz w:val="22"/>
                <w:szCs w:val="22"/>
                <w:highlight w:val="yellow"/>
                <w:lang w:eastAsia="ar-SA"/>
              </w:rPr>
              <w:t>ов</w:t>
            </w:r>
            <w:r w:rsidRPr="002731CF">
              <w:rPr>
                <w:rFonts w:ascii="Garamond" w:eastAsia="Batang" w:hAnsi="Garamond" w:cs="Garamond"/>
                <w:bCs/>
                <w:color w:val="000000"/>
                <w:sz w:val="22"/>
                <w:szCs w:val="22"/>
                <w:lang w:eastAsia="ar-SA"/>
              </w:rPr>
              <w:t xml:space="preserve"> генерации, указанн</w:t>
            </w:r>
            <w:r w:rsidRPr="002731CF">
              <w:rPr>
                <w:rFonts w:ascii="Garamond" w:eastAsia="Batang" w:hAnsi="Garamond" w:cs="Garamond"/>
                <w:bCs/>
                <w:color w:val="000000"/>
                <w:sz w:val="22"/>
                <w:szCs w:val="22"/>
                <w:highlight w:val="yellow"/>
                <w:lang w:eastAsia="ar-SA"/>
              </w:rPr>
              <w:t>ых</w:t>
            </w:r>
            <w:r w:rsidRPr="002731CF">
              <w:rPr>
                <w:rFonts w:ascii="Garamond" w:eastAsia="Batang" w:hAnsi="Garamond" w:cs="Garamond"/>
                <w:bCs/>
                <w:color w:val="000000"/>
                <w:sz w:val="22"/>
                <w:szCs w:val="22"/>
                <w:lang w:eastAsia="ar-SA"/>
              </w:rPr>
              <w:t xml:space="preserve"> в п. 2.1 настоящего Соглашения, с каждым Покупателем, от имени которого ЦФР подписал настоящее Соглашение, в том числе в порядке, предусмотренном п. 3.3 настоящего Соглашения. </w:t>
            </w:r>
          </w:p>
        </w:tc>
        <w:tc>
          <w:tcPr>
            <w:tcW w:w="6983" w:type="dxa"/>
          </w:tcPr>
          <w:p w14:paraId="21E98FBD" w14:textId="77777777" w:rsidR="00753BE6" w:rsidRPr="002731CF" w:rsidRDefault="00753BE6" w:rsidP="00753BE6">
            <w:pPr>
              <w:spacing w:before="120" w:after="120"/>
              <w:jc w:val="both"/>
              <w:rPr>
                <w:rFonts w:ascii="Garamond" w:hAnsi="Garamond"/>
                <w:sz w:val="22"/>
                <w:szCs w:val="22"/>
                <w:lang w:eastAsia="en-US"/>
              </w:rPr>
            </w:pPr>
            <w:r w:rsidRPr="002731CF">
              <w:rPr>
                <w:rFonts w:ascii="Garamond" w:eastAsia="Batang" w:hAnsi="Garamond" w:cs="Garamond"/>
                <w:bCs/>
                <w:color w:val="000000"/>
                <w:sz w:val="22"/>
                <w:szCs w:val="22"/>
                <w:lang w:eastAsia="ar-SA"/>
              </w:rPr>
              <w:lastRenderedPageBreak/>
              <w:t>Стороны выражают свое согласие с тем, что настоящим Соглашением регулируется порядок уплаты Продавцом штрафов по каждому договору КОМ НГО, заключенному Продавцом, выбравшим в качестве способа обеспечения исполнения обязательств по договору КОМ НГО штраф, оплата которого осуществляется по аккредитиву, в отношении объект</w:t>
            </w:r>
            <w:r w:rsidRPr="002731CF">
              <w:rPr>
                <w:rFonts w:ascii="Garamond" w:eastAsia="Batang" w:hAnsi="Garamond" w:cs="Garamond"/>
                <w:bCs/>
                <w:color w:val="000000"/>
                <w:sz w:val="22"/>
                <w:szCs w:val="22"/>
                <w:highlight w:val="yellow"/>
                <w:lang w:eastAsia="ar-SA"/>
              </w:rPr>
              <w:t>а</w:t>
            </w:r>
            <w:r w:rsidRPr="002731CF">
              <w:rPr>
                <w:rFonts w:ascii="Garamond" w:eastAsia="Batang" w:hAnsi="Garamond" w:cs="Garamond"/>
                <w:bCs/>
                <w:color w:val="000000"/>
                <w:sz w:val="22"/>
                <w:szCs w:val="22"/>
                <w:lang w:eastAsia="ar-SA"/>
              </w:rPr>
              <w:t xml:space="preserve"> </w:t>
            </w:r>
            <w:r w:rsidRPr="002731CF">
              <w:rPr>
                <w:rFonts w:ascii="Garamond" w:eastAsia="Batang" w:hAnsi="Garamond" w:cs="Garamond"/>
                <w:bCs/>
                <w:color w:val="000000"/>
                <w:sz w:val="22"/>
                <w:szCs w:val="22"/>
                <w:lang w:eastAsia="ar-SA"/>
              </w:rPr>
              <w:lastRenderedPageBreak/>
              <w:t>генерации, указанн</w:t>
            </w:r>
            <w:r w:rsidRPr="002731CF">
              <w:rPr>
                <w:rFonts w:ascii="Garamond" w:eastAsia="Batang" w:hAnsi="Garamond" w:cs="Garamond"/>
                <w:bCs/>
                <w:color w:val="000000"/>
                <w:sz w:val="22"/>
                <w:szCs w:val="22"/>
                <w:highlight w:val="yellow"/>
                <w:lang w:eastAsia="ar-SA"/>
              </w:rPr>
              <w:t>ого</w:t>
            </w:r>
            <w:r w:rsidRPr="002731CF">
              <w:rPr>
                <w:rFonts w:ascii="Garamond" w:eastAsia="Batang" w:hAnsi="Garamond" w:cs="Garamond"/>
                <w:bCs/>
                <w:color w:val="000000"/>
                <w:sz w:val="22"/>
                <w:szCs w:val="22"/>
                <w:lang w:eastAsia="ar-SA"/>
              </w:rPr>
              <w:t xml:space="preserve"> в п. 2.1 настоящего Соглашения, с каждым Покупателем, от имени которого ЦФР подписал настоящее Соглашение, в том числе в порядке, предусмотренном п. 3.3 настоящего Соглашения. </w:t>
            </w:r>
          </w:p>
        </w:tc>
      </w:tr>
      <w:tr w:rsidR="00753BE6" w:rsidRPr="002731CF" w14:paraId="102D2E4C" w14:textId="77777777" w:rsidTr="006C5E83">
        <w:trPr>
          <w:trHeight w:val="350"/>
        </w:trPr>
        <w:tc>
          <w:tcPr>
            <w:tcW w:w="993" w:type="dxa"/>
          </w:tcPr>
          <w:p w14:paraId="50EE1895" w14:textId="77777777" w:rsidR="00753BE6" w:rsidRPr="002731CF" w:rsidRDefault="00753BE6" w:rsidP="00753BE6">
            <w:pPr>
              <w:widowControl w:val="0"/>
              <w:jc w:val="center"/>
              <w:rPr>
                <w:rFonts w:ascii="Garamond" w:hAnsi="Garamond"/>
                <w:b/>
                <w:sz w:val="22"/>
                <w:szCs w:val="22"/>
              </w:rPr>
            </w:pPr>
            <w:r w:rsidRPr="002731CF">
              <w:rPr>
                <w:rFonts w:ascii="Garamond" w:hAnsi="Garamond"/>
                <w:b/>
                <w:sz w:val="22"/>
                <w:szCs w:val="22"/>
              </w:rPr>
              <w:lastRenderedPageBreak/>
              <w:t>3.4</w:t>
            </w:r>
          </w:p>
          <w:p w14:paraId="5931F387" w14:textId="77777777" w:rsidR="00753BE6" w:rsidRPr="002731CF" w:rsidRDefault="00753BE6" w:rsidP="00753BE6">
            <w:pPr>
              <w:rPr>
                <w:rFonts w:ascii="Garamond" w:hAnsi="Garamond"/>
                <w:sz w:val="22"/>
                <w:szCs w:val="22"/>
              </w:rPr>
            </w:pPr>
          </w:p>
        </w:tc>
        <w:tc>
          <w:tcPr>
            <w:tcW w:w="6832" w:type="dxa"/>
          </w:tcPr>
          <w:p w14:paraId="6C58755B" w14:textId="77777777" w:rsidR="00753BE6" w:rsidRPr="002731CF" w:rsidRDefault="00753BE6" w:rsidP="00753BE6">
            <w:pPr>
              <w:tabs>
                <w:tab w:val="left" w:pos="284"/>
              </w:tabs>
              <w:suppressAutoHyphens/>
              <w:spacing w:before="120" w:after="120" w:line="288" w:lineRule="auto"/>
              <w:jc w:val="both"/>
              <w:rPr>
                <w:rFonts w:ascii="Garamond" w:eastAsia="Batang" w:hAnsi="Garamond" w:cs="Garamond"/>
                <w:sz w:val="22"/>
                <w:szCs w:val="22"/>
                <w:lang w:eastAsia="ar-SA"/>
              </w:rPr>
            </w:pPr>
            <w:r w:rsidRPr="002731CF">
              <w:rPr>
                <w:rFonts w:ascii="Garamond" w:eastAsia="Batang" w:hAnsi="Garamond" w:cs="Garamond"/>
                <w:sz w:val="22"/>
                <w:szCs w:val="22"/>
                <w:lang w:eastAsia="ar-SA"/>
              </w:rPr>
              <w:t>Настоящее Соглашение прекращается в случае,</w:t>
            </w:r>
            <w:r w:rsidRPr="002731CF">
              <w:rPr>
                <w:rFonts w:ascii="Garamond" w:eastAsia="Batang" w:hAnsi="Garamond" w:cs="Garamond"/>
                <w:bCs/>
                <w:color w:val="000000"/>
                <w:sz w:val="22"/>
                <w:szCs w:val="22"/>
                <w:lang w:eastAsia="ar-SA"/>
              </w:rPr>
              <w:t xml:space="preserve"> если </w:t>
            </w:r>
            <w:r w:rsidRPr="002731CF">
              <w:rPr>
                <w:rFonts w:ascii="Garamond" w:eastAsia="Batang" w:hAnsi="Garamond" w:cs="Garamond"/>
                <w:bCs/>
                <w:color w:val="000000"/>
                <w:sz w:val="22"/>
                <w:szCs w:val="22"/>
                <w:highlight w:val="yellow"/>
                <w:lang w:eastAsia="ar-SA"/>
              </w:rPr>
              <w:t>все</w:t>
            </w:r>
            <w:r w:rsidRPr="002731CF">
              <w:rPr>
                <w:rFonts w:ascii="Garamond" w:eastAsia="Batang" w:hAnsi="Garamond" w:cs="Garamond"/>
                <w:bCs/>
                <w:color w:val="000000"/>
                <w:sz w:val="22"/>
                <w:szCs w:val="22"/>
                <w:lang w:eastAsia="ar-SA"/>
              </w:rPr>
              <w:t xml:space="preserve"> объект</w:t>
            </w:r>
            <w:r w:rsidRPr="002731CF">
              <w:rPr>
                <w:rFonts w:ascii="Garamond" w:eastAsia="Batang" w:hAnsi="Garamond" w:cs="Garamond"/>
                <w:bCs/>
                <w:color w:val="000000"/>
                <w:sz w:val="22"/>
                <w:szCs w:val="22"/>
                <w:highlight w:val="yellow"/>
                <w:lang w:eastAsia="ar-SA"/>
              </w:rPr>
              <w:t>ы</w:t>
            </w:r>
            <w:r w:rsidRPr="002731CF">
              <w:rPr>
                <w:rFonts w:ascii="Garamond" w:eastAsia="Batang" w:hAnsi="Garamond" w:cs="Garamond"/>
                <w:bCs/>
                <w:color w:val="000000"/>
                <w:sz w:val="22"/>
                <w:szCs w:val="22"/>
                <w:lang w:eastAsia="ar-SA"/>
              </w:rPr>
              <w:t xml:space="preserve"> генерации, указанны</w:t>
            </w:r>
            <w:r w:rsidRPr="002731CF">
              <w:rPr>
                <w:rFonts w:ascii="Garamond" w:eastAsia="Batang" w:hAnsi="Garamond" w:cs="Garamond"/>
                <w:bCs/>
                <w:color w:val="000000"/>
                <w:sz w:val="22"/>
                <w:szCs w:val="22"/>
                <w:highlight w:val="yellow"/>
                <w:lang w:eastAsia="ar-SA"/>
              </w:rPr>
              <w:t>е</w:t>
            </w:r>
            <w:r w:rsidRPr="002731CF">
              <w:rPr>
                <w:rFonts w:ascii="Garamond" w:eastAsia="Batang" w:hAnsi="Garamond" w:cs="Garamond"/>
                <w:bCs/>
                <w:color w:val="000000"/>
                <w:sz w:val="22"/>
                <w:szCs w:val="22"/>
                <w:lang w:eastAsia="ar-SA"/>
              </w:rPr>
              <w:t xml:space="preserve"> в п. 2.1 настоящего Соглашения, не был</w:t>
            </w:r>
            <w:r w:rsidRPr="002731CF">
              <w:rPr>
                <w:rFonts w:ascii="Garamond" w:eastAsia="Batang" w:hAnsi="Garamond" w:cs="Garamond"/>
                <w:bCs/>
                <w:color w:val="000000"/>
                <w:sz w:val="22"/>
                <w:szCs w:val="22"/>
                <w:highlight w:val="yellow"/>
                <w:lang w:eastAsia="ar-SA"/>
              </w:rPr>
              <w:t>и</w:t>
            </w:r>
            <w:r w:rsidRPr="002731CF">
              <w:rPr>
                <w:rFonts w:ascii="Garamond" w:eastAsia="Batang" w:hAnsi="Garamond" w:cs="Garamond"/>
                <w:bCs/>
                <w:color w:val="000000"/>
                <w:sz w:val="22"/>
                <w:szCs w:val="22"/>
                <w:lang w:eastAsia="ar-SA"/>
              </w:rPr>
              <w:t xml:space="preserve"> отобран</w:t>
            </w:r>
            <w:r w:rsidRPr="002731CF">
              <w:rPr>
                <w:rFonts w:ascii="Garamond" w:eastAsia="Batang" w:hAnsi="Garamond" w:cs="Garamond"/>
                <w:bCs/>
                <w:color w:val="000000"/>
                <w:sz w:val="22"/>
                <w:szCs w:val="22"/>
                <w:highlight w:val="yellow"/>
                <w:lang w:eastAsia="ar-SA"/>
              </w:rPr>
              <w:t>ы</w:t>
            </w:r>
            <w:r w:rsidRPr="002731CF">
              <w:rPr>
                <w:rFonts w:ascii="Garamond" w:eastAsia="Batang" w:hAnsi="Garamond" w:cs="Garamond"/>
                <w:bCs/>
                <w:color w:val="000000"/>
                <w:sz w:val="22"/>
                <w:szCs w:val="22"/>
                <w:lang w:eastAsia="ar-SA"/>
              </w:rPr>
              <w:t xml:space="preserve"> по результатам конкурентного отбора мощности </w:t>
            </w:r>
            <w:r w:rsidRPr="002731CF">
              <w:rPr>
                <w:rFonts w:ascii="Garamond" w:eastAsia="Batang" w:hAnsi="Garamond" w:cs="Garamond"/>
                <w:sz w:val="22"/>
                <w:szCs w:val="22"/>
                <w:lang w:eastAsia="ar-SA"/>
              </w:rPr>
              <w:t>новых генерирующих объектов</w:t>
            </w:r>
            <w:r w:rsidRPr="002731CF">
              <w:rPr>
                <w:rFonts w:ascii="Garamond" w:eastAsia="Batang" w:hAnsi="Garamond" w:cs="Garamond"/>
                <w:bCs/>
                <w:color w:val="000000"/>
                <w:sz w:val="22"/>
                <w:szCs w:val="22"/>
                <w:lang w:eastAsia="ar-SA"/>
              </w:rPr>
              <w:t xml:space="preserve">, </w:t>
            </w:r>
            <w:r w:rsidRPr="002731CF">
              <w:rPr>
                <w:rFonts w:ascii="Garamond" w:hAnsi="Garamond" w:cs="Calibri"/>
                <w:color w:val="000000"/>
                <w:sz w:val="22"/>
                <w:szCs w:val="22"/>
              </w:rPr>
              <w:t xml:space="preserve">а также в случае, если до проведения </w:t>
            </w:r>
            <w:r w:rsidRPr="002731CF">
              <w:rPr>
                <w:rFonts w:ascii="Garamond" w:eastAsia="Batang" w:hAnsi="Garamond" w:cs="Garamond"/>
                <w:bCs/>
                <w:color w:val="000000"/>
                <w:sz w:val="22"/>
                <w:szCs w:val="22"/>
                <w:lang w:eastAsia="ar-SA"/>
              </w:rPr>
              <w:t xml:space="preserve">конкурентного отбора мощности </w:t>
            </w:r>
            <w:r w:rsidRPr="002731CF">
              <w:rPr>
                <w:rFonts w:ascii="Garamond" w:eastAsia="Batang" w:hAnsi="Garamond" w:cs="Garamond"/>
                <w:sz w:val="22"/>
                <w:szCs w:val="22"/>
                <w:lang w:eastAsia="ar-SA"/>
              </w:rPr>
              <w:t>новых генерирующих объектов</w:t>
            </w:r>
            <w:r w:rsidRPr="002731CF">
              <w:rPr>
                <w:rFonts w:ascii="Garamond" w:hAnsi="Garamond" w:cs="Calibri"/>
                <w:color w:val="000000"/>
                <w:sz w:val="22"/>
                <w:szCs w:val="22"/>
              </w:rPr>
              <w:t xml:space="preserve"> в отношении указанн</w:t>
            </w:r>
            <w:r w:rsidRPr="002731CF">
              <w:rPr>
                <w:rFonts w:ascii="Garamond" w:hAnsi="Garamond" w:cs="Calibri"/>
                <w:color w:val="000000"/>
                <w:sz w:val="22"/>
                <w:szCs w:val="22"/>
                <w:highlight w:val="yellow"/>
              </w:rPr>
              <w:t>ых</w:t>
            </w:r>
            <w:r w:rsidRPr="002731CF">
              <w:rPr>
                <w:rFonts w:ascii="Garamond" w:hAnsi="Garamond" w:cs="Calibri"/>
                <w:color w:val="000000"/>
                <w:sz w:val="22"/>
                <w:szCs w:val="22"/>
              </w:rPr>
              <w:t xml:space="preserve"> объект</w:t>
            </w:r>
            <w:r w:rsidRPr="002731CF">
              <w:rPr>
                <w:rFonts w:ascii="Garamond" w:hAnsi="Garamond" w:cs="Calibri"/>
                <w:color w:val="000000"/>
                <w:sz w:val="22"/>
                <w:szCs w:val="22"/>
                <w:highlight w:val="yellow"/>
              </w:rPr>
              <w:t>ов</w:t>
            </w:r>
            <w:r w:rsidRPr="002731CF">
              <w:rPr>
                <w:rFonts w:ascii="Garamond" w:hAnsi="Garamond" w:cs="Calibri"/>
                <w:color w:val="000000"/>
                <w:sz w:val="22"/>
                <w:szCs w:val="22"/>
              </w:rPr>
              <w:t xml:space="preserve"> генерации заключен</w:t>
            </w:r>
            <w:r w:rsidRPr="002731CF">
              <w:rPr>
                <w:rFonts w:ascii="Garamond" w:hAnsi="Garamond" w:cs="Calibri"/>
                <w:color w:val="000000"/>
                <w:sz w:val="22"/>
                <w:szCs w:val="22"/>
                <w:highlight w:val="yellow"/>
              </w:rPr>
              <w:t>ы</w:t>
            </w:r>
            <w:r w:rsidRPr="002731CF">
              <w:rPr>
                <w:rFonts w:ascii="Garamond" w:hAnsi="Garamond" w:cs="Calibri"/>
                <w:color w:val="000000"/>
                <w:sz w:val="22"/>
                <w:szCs w:val="22"/>
              </w:rPr>
              <w:t xml:space="preserve"> договор</w:t>
            </w:r>
            <w:r w:rsidRPr="002731CF">
              <w:rPr>
                <w:rFonts w:ascii="Garamond" w:hAnsi="Garamond" w:cs="Calibri"/>
                <w:color w:val="000000"/>
                <w:sz w:val="22"/>
                <w:szCs w:val="22"/>
                <w:highlight w:val="yellow"/>
              </w:rPr>
              <w:t>ы</w:t>
            </w:r>
            <w:r w:rsidRPr="002731CF">
              <w:rPr>
                <w:rFonts w:ascii="Garamond" w:hAnsi="Garamond" w:cs="Calibri"/>
                <w:color w:val="000000"/>
                <w:sz w:val="22"/>
                <w:szCs w:val="22"/>
              </w:rPr>
              <w:t xml:space="preserve"> коммерческого представительства для целей заключения договоров поручительства, </w:t>
            </w:r>
            <w:r w:rsidRPr="002731CF">
              <w:rPr>
                <w:rFonts w:ascii="Garamond" w:eastAsia="Batang" w:hAnsi="Garamond" w:cs="Garamond"/>
                <w:bCs/>
                <w:color w:val="000000"/>
                <w:sz w:val="22"/>
                <w:szCs w:val="22"/>
                <w:lang w:eastAsia="ar-SA"/>
              </w:rPr>
              <w:t xml:space="preserve">– с даты опубликования в соответствии с Договором о присоединении и регламентами оптового рынка итогов конкурентного отбора мощности </w:t>
            </w:r>
            <w:r w:rsidRPr="002731CF">
              <w:rPr>
                <w:rFonts w:ascii="Garamond" w:eastAsia="Batang" w:hAnsi="Garamond" w:cs="Garamond"/>
                <w:sz w:val="22"/>
                <w:szCs w:val="22"/>
                <w:lang w:eastAsia="ar-SA"/>
              </w:rPr>
              <w:t>новых генерирующих объектов</w:t>
            </w:r>
            <w:r w:rsidRPr="002731CF">
              <w:rPr>
                <w:rFonts w:ascii="Garamond" w:eastAsia="Batang" w:hAnsi="Garamond" w:cs="Garamond"/>
                <w:bCs/>
                <w:color w:val="000000"/>
                <w:sz w:val="22"/>
                <w:szCs w:val="22"/>
                <w:lang w:eastAsia="ar-SA"/>
              </w:rPr>
              <w:t>.</w:t>
            </w:r>
          </w:p>
        </w:tc>
        <w:tc>
          <w:tcPr>
            <w:tcW w:w="6983" w:type="dxa"/>
          </w:tcPr>
          <w:p w14:paraId="189B12CE" w14:textId="77777777" w:rsidR="00753BE6" w:rsidRPr="002731CF" w:rsidRDefault="00753BE6">
            <w:pPr>
              <w:spacing w:before="120" w:after="120"/>
              <w:jc w:val="both"/>
              <w:rPr>
                <w:rFonts w:ascii="Garamond" w:hAnsi="Garamond"/>
                <w:sz w:val="22"/>
                <w:szCs w:val="22"/>
                <w:lang w:eastAsia="en-US"/>
              </w:rPr>
            </w:pPr>
            <w:r w:rsidRPr="002731CF">
              <w:rPr>
                <w:rFonts w:ascii="Garamond" w:eastAsia="Batang" w:hAnsi="Garamond" w:cs="Garamond"/>
                <w:sz w:val="22"/>
                <w:szCs w:val="22"/>
                <w:lang w:eastAsia="ar-SA"/>
              </w:rPr>
              <w:t>Настоящее Соглашение прекращается в случае,</w:t>
            </w:r>
            <w:r w:rsidRPr="002731CF">
              <w:rPr>
                <w:rFonts w:ascii="Garamond" w:eastAsia="Batang" w:hAnsi="Garamond" w:cs="Garamond"/>
                <w:bCs/>
                <w:color w:val="000000"/>
                <w:sz w:val="22"/>
                <w:szCs w:val="22"/>
                <w:lang w:eastAsia="ar-SA"/>
              </w:rPr>
              <w:t xml:space="preserve"> если объект генерации, указанны</w:t>
            </w:r>
            <w:r w:rsidRPr="002731CF">
              <w:rPr>
                <w:rFonts w:ascii="Garamond" w:eastAsia="Batang" w:hAnsi="Garamond" w:cs="Garamond"/>
                <w:bCs/>
                <w:color w:val="000000"/>
                <w:sz w:val="22"/>
                <w:szCs w:val="22"/>
                <w:highlight w:val="yellow"/>
                <w:lang w:eastAsia="ar-SA"/>
              </w:rPr>
              <w:t>й</w:t>
            </w:r>
            <w:r w:rsidRPr="002731CF">
              <w:rPr>
                <w:rFonts w:ascii="Garamond" w:eastAsia="Batang" w:hAnsi="Garamond" w:cs="Garamond"/>
                <w:bCs/>
                <w:color w:val="000000"/>
                <w:sz w:val="22"/>
                <w:szCs w:val="22"/>
                <w:lang w:eastAsia="ar-SA"/>
              </w:rPr>
              <w:t xml:space="preserve"> в п. 2.1 настоящего Соглашения, не был отобран по результатам конкурентного отбора мощности </w:t>
            </w:r>
            <w:r w:rsidRPr="002731CF">
              <w:rPr>
                <w:rFonts w:ascii="Garamond" w:eastAsia="Batang" w:hAnsi="Garamond" w:cs="Garamond"/>
                <w:sz w:val="22"/>
                <w:szCs w:val="22"/>
                <w:lang w:eastAsia="ar-SA"/>
              </w:rPr>
              <w:t>новых генерирующих объектов</w:t>
            </w:r>
            <w:r w:rsidRPr="002731CF">
              <w:rPr>
                <w:rFonts w:ascii="Garamond" w:eastAsia="Batang" w:hAnsi="Garamond" w:cs="Garamond"/>
                <w:bCs/>
                <w:color w:val="000000"/>
                <w:sz w:val="22"/>
                <w:szCs w:val="22"/>
                <w:lang w:eastAsia="ar-SA"/>
              </w:rPr>
              <w:t xml:space="preserve">, </w:t>
            </w:r>
            <w:r w:rsidRPr="002731CF">
              <w:rPr>
                <w:rFonts w:ascii="Garamond" w:hAnsi="Garamond" w:cs="Calibri"/>
                <w:color w:val="000000"/>
                <w:sz w:val="22"/>
                <w:szCs w:val="22"/>
              </w:rPr>
              <w:t xml:space="preserve">а также в случае, если до проведения </w:t>
            </w:r>
            <w:r w:rsidRPr="002731CF">
              <w:rPr>
                <w:rFonts w:ascii="Garamond" w:eastAsia="Batang" w:hAnsi="Garamond" w:cs="Garamond"/>
                <w:bCs/>
                <w:color w:val="000000"/>
                <w:sz w:val="22"/>
                <w:szCs w:val="22"/>
                <w:lang w:eastAsia="ar-SA"/>
              </w:rPr>
              <w:t xml:space="preserve">конкурентного отбора мощности </w:t>
            </w:r>
            <w:r w:rsidRPr="002731CF">
              <w:rPr>
                <w:rFonts w:ascii="Garamond" w:eastAsia="Batang" w:hAnsi="Garamond" w:cs="Garamond"/>
                <w:sz w:val="22"/>
                <w:szCs w:val="22"/>
                <w:lang w:eastAsia="ar-SA"/>
              </w:rPr>
              <w:t>новых генерирующих объектов</w:t>
            </w:r>
            <w:r w:rsidRPr="002731CF">
              <w:rPr>
                <w:rFonts w:ascii="Garamond" w:hAnsi="Garamond" w:cs="Calibri"/>
                <w:color w:val="000000"/>
                <w:sz w:val="22"/>
                <w:szCs w:val="22"/>
              </w:rPr>
              <w:t xml:space="preserve"> в отношении указанн</w:t>
            </w:r>
            <w:r w:rsidRPr="002731CF">
              <w:rPr>
                <w:rFonts w:ascii="Garamond" w:hAnsi="Garamond" w:cs="Calibri"/>
                <w:color w:val="000000"/>
                <w:sz w:val="22"/>
                <w:szCs w:val="22"/>
                <w:highlight w:val="yellow"/>
              </w:rPr>
              <w:t>ого</w:t>
            </w:r>
            <w:r w:rsidRPr="002731CF">
              <w:rPr>
                <w:rFonts w:ascii="Garamond" w:hAnsi="Garamond" w:cs="Calibri"/>
                <w:color w:val="000000"/>
                <w:sz w:val="22"/>
                <w:szCs w:val="22"/>
              </w:rPr>
              <w:t xml:space="preserve"> объект</w:t>
            </w:r>
            <w:r w:rsidRPr="002731CF">
              <w:rPr>
                <w:rFonts w:ascii="Garamond" w:hAnsi="Garamond" w:cs="Calibri"/>
                <w:color w:val="000000"/>
                <w:sz w:val="22"/>
                <w:szCs w:val="22"/>
                <w:highlight w:val="yellow"/>
              </w:rPr>
              <w:t>а</w:t>
            </w:r>
            <w:r w:rsidRPr="002731CF">
              <w:rPr>
                <w:rFonts w:ascii="Garamond" w:hAnsi="Garamond" w:cs="Calibri"/>
                <w:color w:val="000000"/>
                <w:sz w:val="22"/>
                <w:szCs w:val="22"/>
              </w:rPr>
              <w:t xml:space="preserve"> генерации заключен договор коммерческого представительства для целей заключения договоров поручительства, </w:t>
            </w:r>
            <w:r w:rsidRPr="002731CF">
              <w:rPr>
                <w:rFonts w:ascii="Garamond" w:eastAsia="Batang" w:hAnsi="Garamond" w:cs="Garamond"/>
                <w:bCs/>
                <w:color w:val="000000"/>
                <w:sz w:val="22"/>
                <w:szCs w:val="22"/>
                <w:lang w:eastAsia="ar-SA"/>
              </w:rPr>
              <w:t xml:space="preserve">– с даты опубликования в соответствии с Договором о присоединении и регламентами оптового рынка итогов конкурентного отбора мощности </w:t>
            </w:r>
            <w:r w:rsidRPr="002731CF">
              <w:rPr>
                <w:rFonts w:ascii="Garamond" w:eastAsia="Batang" w:hAnsi="Garamond" w:cs="Garamond"/>
                <w:sz w:val="22"/>
                <w:szCs w:val="22"/>
                <w:lang w:eastAsia="ar-SA"/>
              </w:rPr>
              <w:t>новых генерирующих объектов</w:t>
            </w:r>
            <w:r w:rsidRPr="002731CF">
              <w:rPr>
                <w:rFonts w:ascii="Garamond" w:eastAsia="Batang" w:hAnsi="Garamond" w:cs="Garamond"/>
                <w:bCs/>
                <w:color w:val="000000"/>
                <w:sz w:val="22"/>
                <w:szCs w:val="22"/>
                <w:lang w:eastAsia="ar-SA"/>
              </w:rPr>
              <w:t>.</w:t>
            </w:r>
          </w:p>
        </w:tc>
      </w:tr>
      <w:tr w:rsidR="00753BE6" w:rsidRPr="002731CF" w14:paraId="64568491" w14:textId="77777777" w:rsidTr="006C5E83">
        <w:trPr>
          <w:trHeight w:val="350"/>
        </w:trPr>
        <w:tc>
          <w:tcPr>
            <w:tcW w:w="993" w:type="dxa"/>
          </w:tcPr>
          <w:p w14:paraId="3055DBB3" w14:textId="77777777" w:rsidR="00753BE6" w:rsidRPr="002731CF" w:rsidRDefault="00753BE6" w:rsidP="00753BE6">
            <w:pPr>
              <w:widowControl w:val="0"/>
              <w:jc w:val="center"/>
              <w:rPr>
                <w:rFonts w:ascii="Garamond" w:hAnsi="Garamond"/>
                <w:b/>
                <w:sz w:val="22"/>
                <w:szCs w:val="22"/>
              </w:rPr>
            </w:pPr>
            <w:r w:rsidRPr="002731CF">
              <w:rPr>
                <w:rFonts w:ascii="Garamond" w:hAnsi="Garamond"/>
                <w:b/>
                <w:sz w:val="22"/>
                <w:szCs w:val="22"/>
              </w:rPr>
              <w:t>3.5</w:t>
            </w:r>
          </w:p>
        </w:tc>
        <w:tc>
          <w:tcPr>
            <w:tcW w:w="6832" w:type="dxa"/>
          </w:tcPr>
          <w:p w14:paraId="68DA1D71" w14:textId="77777777" w:rsidR="00753BE6" w:rsidRPr="002731CF" w:rsidRDefault="00753BE6" w:rsidP="00753BE6">
            <w:pPr>
              <w:tabs>
                <w:tab w:val="left" w:pos="284"/>
              </w:tabs>
              <w:suppressAutoHyphens/>
              <w:spacing w:before="120" w:after="120" w:line="288" w:lineRule="auto"/>
              <w:jc w:val="both"/>
              <w:rPr>
                <w:rFonts w:ascii="Garamond" w:eastAsia="Batang" w:hAnsi="Garamond" w:cs="Garamond"/>
                <w:bCs/>
                <w:color w:val="000000"/>
                <w:sz w:val="22"/>
                <w:szCs w:val="22"/>
                <w:lang w:eastAsia="ar-SA"/>
              </w:rPr>
            </w:pPr>
            <w:r w:rsidRPr="002731CF">
              <w:rPr>
                <w:rFonts w:ascii="Garamond" w:hAnsi="Garamond"/>
                <w:sz w:val="22"/>
                <w:szCs w:val="22"/>
              </w:rPr>
              <w:t>Настоящее Соглашение прекращается в случае,</w:t>
            </w:r>
            <w:r w:rsidRPr="002731CF">
              <w:rPr>
                <w:rFonts w:ascii="Garamond" w:hAnsi="Garamond"/>
                <w:bCs/>
                <w:color w:val="000000"/>
                <w:sz w:val="22"/>
                <w:szCs w:val="22"/>
              </w:rPr>
              <w:t xml:space="preserve"> если </w:t>
            </w:r>
            <w:r w:rsidRPr="002731CF">
              <w:rPr>
                <w:rFonts w:ascii="Garamond" w:hAnsi="Garamond" w:cs="Calibri"/>
                <w:sz w:val="22"/>
                <w:szCs w:val="22"/>
              </w:rPr>
              <w:t>в период действия настоящего Соглашения</w:t>
            </w:r>
            <w:r w:rsidRPr="002731CF">
              <w:rPr>
                <w:rFonts w:ascii="Garamond" w:hAnsi="Garamond"/>
                <w:bCs/>
                <w:color w:val="000000"/>
                <w:sz w:val="22"/>
                <w:szCs w:val="22"/>
              </w:rPr>
              <w:t xml:space="preserve"> в обеспечение обязательств </w:t>
            </w:r>
            <w:r w:rsidRPr="002731CF">
              <w:rPr>
                <w:rFonts w:ascii="Garamond" w:hAnsi="Garamond"/>
                <w:sz w:val="22"/>
                <w:szCs w:val="22"/>
              </w:rPr>
              <w:t xml:space="preserve">по </w:t>
            </w:r>
            <w:r w:rsidRPr="002731CF">
              <w:rPr>
                <w:rFonts w:ascii="Garamond" w:eastAsia="Batang" w:hAnsi="Garamond" w:cs="Garamond"/>
                <w:bCs/>
                <w:color w:val="000000"/>
                <w:sz w:val="22"/>
                <w:szCs w:val="22"/>
                <w:lang w:eastAsia="ar-SA"/>
              </w:rPr>
              <w:t>договорам КОМ НГО</w:t>
            </w:r>
            <w:r w:rsidRPr="002731CF">
              <w:rPr>
                <w:rFonts w:ascii="Garamond" w:hAnsi="Garamond"/>
                <w:sz w:val="22"/>
                <w:szCs w:val="22"/>
              </w:rPr>
              <w:t>, заключенным Продавцом в отношении объект</w:t>
            </w:r>
            <w:r w:rsidRPr="002731CF">
              <w:rPr>
                <w:rFonts w:ascii="Garamond" w:hAnsi="Garamond"/>
                <w:sz w:val="22"/>
                <w:szCs w:val="22"/>
                <w:highlight w:val="yellow"/>
              </w:rPr>
              <w:t>ов</w:t>
            </w:r>
            <w:r w:rsidRPr="002731CF">
              <w:rPr>
                <w:rFonts w:ascii="Garamond" w:hAnsi="Garamond"/>
                <w:sz w:val="22"/>
                <w:szCs w:val="22"/>
              </w:rPr>
              <w:t xml:space="preserve"> генерации, указанн</w:t>
            </w:r>
            <w:r w:rsidRPr="002731CF">
              <w:rPr>
                <w:rFonts w:ascii="Garamond" w:hAnsi="Garamond"/>
                <w:sz w:val="22"/>
                <w:szCs w:val="22"/>
                <w:highlight w:val="yellow"/>
              </w:rPr>
              <w:t>ых</w:t>
            </w:r>
            <w:r w:rsidRPr="002731CF">
              <w:rPr>
                <w:rFonts w:ascii="Garamond" w:hAnsi="Garamond"/>
                <w:sz w:val="22"/>
                <w:szCs w:val="22"/>
              </w:rPr>
              <w:t xml:space="preserve"> в п. 2.1 настоящего Соглашения,</w:t>
            </w:r>
            <w:r w:rsidRPr="002731CF">
              <w:rPr>
                <w:rFonts w:ascii="Garamond" w:hAnsi="Garamond"/>
                <w:bCs/>
                <w:color w:val="000000"/>
                <w:sz w:val="22"/>
                <w:szCs w:val="22"/>
              </w:rPr>
              <w:t xml:space="preserve"> </w:t>
            </w:r>
            <w:r w:rsidRPr="002731CF">
              <w:rPr>
                <w:rFonts w:ascii="Garamond" w:hAnsi="Garamond" w:cs="Calibri"/>
                <w:sz w:val="22"/>
                <w:szCs w:val="22"/>
              </w:rPr>
              <w:t xml:space="preserve">заключены договоры поручительства в порядке, предусмотренном Договором о присоединении для замены обеспечения обязательств по </w:t>
            </w:r>
            <w:r w:rsidRPr="002731CF">
              <w:rPr>
                <w:rFonts w:ascii="Garamond" w:eastAsia="Batang" w:hAnsi="Garamond" w:cs="Garamond"/>
                <w:bCs/>
                <w:color w:val="000000"/>
                <w:sz w:val="22"/>
                <w:szCs w:val="22"/>
                <w:lang w:eastAsia="ar-SA"/>
              </w:rPr>
              <w:t>договорам КОМ НГО</w:t>
            </w:r>
            <w:r w:rsidRPr="002731CF">
              <w:rPr>
                <w:rFonts w:ascii="Garamond" w:hAnsi="Garamond"/>
                <w:sz w:val="22"/>
                <w:szCs w:val="22"/>
              </w:rPr>
              <w:t>. Настоящее Соглашение прекращается с 1-го числа месяца, следующего за месяцем, в котором заключены указанные договоры поручительства.</w:t>
            </w:r>
          </w:p>
        </w:tc>
        <w:tc>
          <w:tcPr>
            <w:tcW w:w="6983" w:type="dxa"/>
          </w:tcPr>
          <w:p w14:paraId="12A879D4" w14:textId="77777777" w:rsidR="00753BE6" w:rsidRPr="002731CF" w:rsidRDefault="00753BE6" w:rsidP="00753BE6">
            <w:pPr>
              <w:spacing w:before="120" w:after="120"/>
              <w:jc w:val="both"/>
              <w:rPr>
                <w:rFonts w:ascii="Garamond" w:hAnsi="Garamond"/>
                <w:sz w:val="22"/>
                <w:szCs w:val="22"/>
                <w:lang w:eastAsia="en-US"/>
              </w:rPr>
            </w:pPr>
            <w:r w:rsidRPr="002731CF">
              <w:rPr>
                <w:rFonts w:ascii="Garamond" w:hAnsi="Garamond"/>
                <w:sz w:val="22"/>
                <w:szCs w:val="22"/>
              </w:rPr>
              <w:t>Настоящее Соглашение прекращается в случае,</w:t>
            </w:r>
            <w:r w:rsidRPr="002731CF">
              <w:rPr>
                <w:rFonts w:ascii="Garamond" w:hAnsi="Garamond"/>
                <w:bCs/>
                <w:color w:val="000000"/>
                <w:sz w:val="22"/>
                <w:szCs w:val="22"/>
              </w:rPr>
              <w:t xml:space="preserve"> если </w:t>
            </w:r>
            <w:r w:rsidRPr="002731CF">
              <w:rPr>
                <w:rFonts w:ascii="Garamond" w:hAnsi="Garamond" w:cs="Calibri"/>
                <w:sz w:val="22"/>
                <w:szCs w:val="22"/>
              </w:rPr>
              <w:t>в период действия настоящего Соглашения</w:t>
            </w:r>
            <w:r w:rsidRPr="002731CF">
              <w:rPr>
                <w:rFonts w:ascii="Garamond" w:hAnsi="Garamond"/>
                <w:bCs/>
                <w:color w:val="000000"/>
                <w:sz w:val="22"/>
                <w:szCs w:val="22"/>
              </w:rPr>
              <w:t xml:space="preserve"> в обеспечение обязательств </w:t>
            </w:r>
            <w:r w:rsidRPr="002731CF">
              <w:rPr>
                <w:rFonts w:ascii="Garamond" w:hAnsi="Garamond"/>
                <w:sz w:val="22"/>
                <w:szCs w:val="22"/>
              </w:rPr>
              <w:t xml:space="preserve">по </w:t>
            </w:r>
            <w:r w:rsidRPr="002731CF">
              <w:rPr>
                <w:rFonts w:ascii="Garamond" w:eastAsia="Batang" w:hAnsi="Garamond" w:cs="Garamond"/>
                <w:bCs/>
                <w:color w:val="000000"/>
                <w:sz w:val="22"/>
                <w:szCs w:val="22"/>
                <w:lang w:eastAsia="ar-SA"/>
              </w:rPr>
              <w:t>договорам КОМ НГО</w:t>
            </w:r>
            <w:r w:rsidRPr="002731CF">
              <w:rPr>
                <w:rFonts w:ascii="Garamond" w:hAnsi="Garamond"/>
                <w:sz w:val="22"/>
                <w:szCs w:val="22"/>
              </w:rPr>
              <w:t>, заключенным Продавцом в отношении объект</w:t>
            </w:r>
            <w:r w:rsidRPr="002731CF">
              <w:rPr>
                <w:rFonts w:ascii="Garamond" w:hAnsi="Garamond"/>
                <w:sz w:val="22"/>
                <w:szCs w:val="22"/>
                <w:highlight w:val="yellow"/>
              </w:rPr>
              <w:t>а</w:t>
            </w:r>
            <w:r w:rsidRPr="002731CF">
              <w:rPr>
                <w:rFonts w:ascii="Garamond" w:hAnsi="Garamond"/>
                <w:sz w:val="22"/>
                <w:szCs w:val="22"/>
              </w:rPr>
              <w:t xml:space="preserve"> генерации, указанн</w:t>
            </w:r>
            <w:r w:rsidRPr="002731CF">
              <w:rPr>
                <w:rFonts w:ascii="Garamond" w:hAnsi="Garamond"/>
                <w:sz w:val="22"/>
                <w:szCs w:val="22"/>
                <w:highlight w:val="yellow"/>
              </w:rPr>
              <w:t>ого</w:t>
            </w:r>
            <w:r w:rsidRPr="002731CF">
              <w:rPr>
                <w:rFonts w:ascii="Garamond" w:hAnsi="Garamond"/>
                <w:sz w:val="22"/>
                <w:szCs w:val="22"/>
              </w:rPr>
              <w:t xml:space="preserve"> в п. 2.1 настоящего Соглашения,</w:t>
            </w:r>
            <w:r w:rsidRPr="002731CF">
              <w:rPr>
                <w:rFonts w:ascii="Garamond" w:hAnsi="Garamond"/>
                <w:bCs/>
                <w:color w:val="000000"/>
                <w:sz w:val="22"/>
                <w:szCs w:val="22"/>
              </w:rPr>
              <w:t xml:space="preserve"> </w:t>
            </w:r>
            <w:r w:rsidRPr="002731CF">
              <w:rPr>
                <w:rFonts w:ascii="Garamond" w:hAnsi="Garamond" w:cs="Calibri"/>
                <w:sz w:val="22"/>
                <w:szCs w:val="22"/>
              </w:rPr>
              <w:t xml:space="preserve">заключены договоры поручительства в порядке, предусмотренном Договором о присоединении для замены обеспечения обязательств по </w:t>
            </w:r>
            <w:r w:rsidRPr="002731CF">
              <w:rPr>
                <w:rFonts w:ascii="Garamond" w:eastAsia="Batang" w:hAnsi="Garamond" w:cs="Garamond"/>
                <w:bCs/>
                <w:color w:val="000000"/>
                <w:sz w:val="22"/>
                <w:szCs w:val="22"/>
                <w:lang w:eastAsia="ar-SA"/>
              </w:rPr>
              <w:t>договорам КОМ НГО</w:t>
            </w:r>
            <w:r w:rsidRPr="002731CF">
              <w:rPr>
                <w:rFonts w:ascii="Garamond" w:hAnsi="Garamond"/>
                <w:sz w:val="22"/>
                <w:szCs w:val="22"/>
              </w:rPr>
              <w:t>. Настоящее Соглашение прекращается с 1-го числа месяца, следующего за месяцем, в котором заключены указанные договоры поручительства.</w:t>
            </w:r>
          </w:p>
        </w:tc>
      </w:tr>
      <w:tr w:rsidR="00753BE6" w:rsidRPr="002731CF" w14:paraId="10AA28FF" w14:textId="77777777" w:rsidTr="006C5E83">
        <w:trPr>
          <w:trHeight w:val="350"/>
        </w:trPr>
        <w:tc>
          <w:tcPr>
            <w:tcW w:w="993" w:type="dxa"/>
          </w:tcPr>
          <w:p w14:paraId="6628A49C" w14:textId="77777777" w:rsidR="00753BE6" w:rsidRPr="002731CF" w:rsidRDefault="00753BE6" w:rsidP="00753BE6">
            <w:pPr>
              <w:widowControl w:val="0"/>
              <w:jc w:val="center"/>
              <w:rPr>
                <w:rFonts w:ascii="Garamond" w:hAnsi="Garamond"/>
                <w:b/>
                <w:sz w:val="22"/>
                <w:szCs w:val="22"/>
              </w:rPr>
            </w:pPr>
            <w:r w:rsidRPr="002731CF">
              <w:rPr>
                <w:rFonts w:ascii="Garamond" w:hAnsi="Garamond"/>
                <w:b/>
                <w:sz w:val="22"/>
                <w:szCs w:val="22"/>
              </w:rPr>
              <w:t>3.6</w:t>
            </w:r>
          </w:p>
        </w:tc>
        <w:tc>
          <w:tcPr>
            <w:tcW w:w="6832" w:type="dxa"/>
          </w:tcPr>
          <w:p w14:paraId="403FF121" w14:textId="77777777" w:rsidR="00753BE6" w:rsidRPr="002731CF" w:rsidRDefault="00753BE6" w:rsidP="00753BE6">
            <w:pPr>
              <w:tabs>
                <w:tab w:val="left" w:pos="567"/>
              </w:tabs>
              <w:suppressAutoHyphens/>
              <w:spacing w:before="120" w:after="120" w:line="288" w:lineRule="auto"/>
              <w:jc w:val="both"/>
              <w:rPr>
                <w:rFonts w:ascii="Garamond" w:eastAsia="Batang" w:hAnsi="Garamond" w:cs="Garamond"/>
                <w:sz w:val="22"/>
                <w:szCs w:val="22"/>
                <w:lang w:eastAsia="ar-SA"/>
              </w:rPr>
            </w:pPr>
            <w:r w:rsidRPr="002731CF">
              <w:rPr>
                <w:rFonts w:ascii="Garamond" w:eastAsia="Batang" w:hAnsi="Garamond" w:cs="Garamond"/>
                <w:sz w:val="22"/>
                <w:szCs w:val="22"/>
                <w:lang w:eastAsia="ar-SA"/>
              </w:rPr>
              <w:t>Настоящее Соглашение прекращается в отношении Покупателя в случае</w:t>
            </w:r>
            <w:r w:rsidRPr="002731CF">
              <w:rPr>
                <w:rFonts w:ascii="Garamond" w:eastAsia="Batang" w:hAnsi="Garamond" w:cs="Garamond"/>
                <w:bCs/>
                <w:color w:val="000000"/>
                <w:sz w:val="22"/>
                <w:szCs w:val="22"/>
                <w:lang w:eastAsia="ar-SA"/>
              </w:rPr>
              <w:t xml:space="preserve"> прекращения (расторжения) договор</w:t>
            </w:r>
            <w:r w:rsidRPr="002731CF">
              <w:rPr>
                <w:rFonts w:ascii="Garamond" w:eastAsia="Batang" w:hAnsi="Garamond" w:cs="Garamond"/>
                <w:bCs/>
                <w:color w:val="000000"/>
                <w:sz w:val="22"/>
                <w:szCs w:val="22"/>
                <w:highlight w:val="yellow"/>
                <w:lang w:eastAsia="ar-SA"/>
              </w:rPr>
              <w:t>ов</w:t>
            </w:r>
            <w:r w:rsidRPr="002731CF">
              <w:rPr>
                <w:rFonts w:ascii="Garamond" w:eastAsia="Batang" w:hAnsi="Garamond" w:cs="Garamond"/>
                <w:bCs/>
                <w:color w:val="000000"/>
                <w:sz w:val="22"/>
                <w:szCs w:val="22"/>
                <w:lang w:eastAsia="ar-SA"/>
              </w:rPr>
              <w:t xml:space="preserve"> КОМ НГО, заключенн</w:t>
            </w:r>
            <w:r w:rsidRPr="002731CF">
              <w:rPr>
                <w:rFonts w:ascii="Garamond" w:eastAsia="Batang" w:hAnsi="Garamond" w:cs="Garamond"/>
                <w:bCs/>
                <w:color w:val="000000"/>
                <w:sz w:val="22"/>
                <w:szCs w:val="22"/>
                <w:highlight w:val="yellow"/>
                <w:lang w:eastAsia="ar-SA"/>
              </w:rPr>
              <w:t>ых</w:t>
            </w:r>
            <w:r w:rsidRPr="002731CF">
              <w:rPr>
                <w:rFonts w:ascii="Garamond" w:eastAsia="Batang" w:hAnsi="Garamond" w:cs="Garamond"/>
                <w:bCs/>
                <w:color w:val="000000"/>
                <w:sz w:val="22"/>
                <w:szCs w:val="22"/>
                <w:lang w:eastAsia="ar-SA"/>
              </w:rPr>
              <w:t xml:space="preserve"> в отношении объект</w:t>
            </w:r>
            <w:r w:rsidRPr="002731CF">
              <w:rPr>
                <w:rFonts w:ascii="Garamond" w:eastAsia="Batang" w:hAnsi="Garamond" w:cs="Garamond"/>
                <w:bCs/>
                <w:color w:val="000000"/>
                <w:sz w:val="22"/>
                <w:szCs w:val="22"/>
                <w:highlight w:val="yellow"/>
                <w:lang w:eastAsia="ar-SA"/>
              </w:rPr>
              <w:t>ов</w:t>
            </w:r>
            <w:r w:rsidRPr="002731CF">
              <w:rPr>
                <w:rFonts w:ascii="Garamond" w:eastAsia="Batang" w:hAnsi="Garamond" w:cs="Garamond"/>
                <w:bCs/>
                <w:color w:val="000000"/>
                <w:sz w:val="22"/>
                <w:szCs w:val="22"/>
                <w:lang w:eastAsia="ar-SA"/>
              </w:rPr>
              <w:t xml:space="preserve"> генерации, указанн</w:t>
            </w:r>
            <w:r w:rsidRPr="002731CF">
              <w:rPr>
                <w:rFonts w:ascii="Garamond" w:eastAsia="Batang" w:hAnsi="Garamond" w:cs="Garamond"/>
                <w:bCs/>
                <w:color w:val="000000"/>
                <w:sz w:val="22"/>
                <w:szCs w:val="22"/>
                <w:highlight w:val="yellow"/>
                <w:lang w:eastAsia="ar-SA"/>
              </w:rPr>
              <w:t>ых</w:t>
            </w:r>
            <w:r w:rsidRPr="002731CF">
              <w:rPr>
                <w:rFonts w:ascii="Garamond" w:eastAsia="Batang" w:hAnsi="Garamond" w:cs="Garamond"/>
                <w:bCs/>
                <w:color w:val="000000"/>
                <w:sz w:val="22"/>
                <w:szCs w:val="22"/>
                <w:lang w:eastAsia="ar-SA"/>
              </w:rPr>
              <w:t xml:space="preserve"> в п. 2.1 настоящего Соглашения, между данным</w:t>
            </w:r>
            <w:r w:rsidRPr="002731CF">
              <w:rPr>
                <w:rFonts w:ascii="Garamond" w:eastAsia="Batang" w:hAnsi="Garamond" w:cs="Garamond"/>
                <w:sz w:val="22"/>
                <w:szCs w:val="22"/>
                <w:lang w:eastAsia="ar-SA"/>
              </w:rPr>
              <w:t xml:space="preserve"> Покупателем и Продавцом, с даты прекращения (расторжения) договор</w:t>
            </w:r>
            <w:r w:rsidRPr="002731CF">
              <w:rPr>
                <w:rFonts w:ascii="Garamond" w:eastAsia="Batang" w:hAnsi="Garamond" w:cs="Garamond"/>
                <w:sz w:val="22"/>
                <w:szCs w:val="22"/>
                <w:highlight w:val="yellow"/>
                <w:lang w:eastAsia="ar-SA"/>
              </w:rPr>
              <w:t>ов</w:t>
            </w:r>
            <w:r w:rsidRPr="002731CF">
              <w:rPr>
                <w:rFonts w:ascii="Garamond" w:eastAsia="Batang" w:hAnsi="Garamond" w:cs="Garamond"/>
                <w:sz w:val="22"/>
                <w:szCs w:val="22"/>
                <w:lang w:eastAsia="ar-SA"/>
              </w:rPr>
              <w:t xml:space="preserve"> КОМ НГО с данным Покупателем.</w:t>
            </w:r>
          </w:p>
          <w:p w14:paraId="70124D83" w14:textId="77777777" w:rsidR="00753BE6" w:rsidRPr="002731CF" w:rsidRDefault="00753BE6" w:rsidP="00753BE6">
            <w:pPr>
              <w:spacing w:before="120" w:after="120" w:line="288" w:lineRule="auto"/>
              <w:ind w:left="709" w:right="-27"/>
              <w:jc w:val="both"/>
              <w:rPr>
                <w:rFonts w:ascii="Garamond" w:hAnsi="Garamond"/>
                <w:bCs/>
                <w:color w:val="000000"/>
                <w:sz w:val="22"/>
                <w:szCs w:val="22"/>
              </w:rPr>
            </w:pPr>
            <w:r w:rsidRPr="002731CF">
              <w:rPr>
                <w:rFonts w:ascii="Garamond" w:hAnsi="Garamond"/>
                <w:bCs/>
                <w:color w:val="000000"/>
                <w:sz w:val="22"/>
                <w:szCs w:val="22"/>
              </w:rPr>
              <w:lastRenderedPageBreak/>
              <w:t>…</w:t>
            </w:r>
          </w:p>
        </w:tc>
        <w:tc>
          <w:tcPr>
            <w:tcW w:w="6983" w:type="dxa"/>
          </w:tcPr>
          <w:p w14:paraId="09348238" w14:textId="77777777" w:rsidR="00753BE6" w:rsidRPr="002731CF" w:rsidRDefault="00753BE6" w:rsidP="00753BE6">
            <w:pPr>
              <w:tabs>
                <w:tab w:val="left" w:pos="567"/>
              </w:tabs>
              <w:suppressAutoHyphens/>
              <w:spacing w:before="120" w:after="120" w:line="288" w:lineRule="auto"/>
              <w:jc w:val="both"/>
              <w:rPr>
                <w:rFonts w:ascii="Garamond" w:eastAsia="Batang" w:hAnsi="Garamond" w:cs="Garamond"/>
                <w:sz w:val="22"/>
                <w:szCs w:val="22"/>
                <w:lang w:eastAsia="ar-SA"/>
              </w:rPr>
            </w:pPr>
            <w:r w:rsidRPr="002731CF">
              <w:rPr>
                <w:rFonts w:ascii="Garamond" w:eastAsia="Batang" w:hAnsi="Garamond" w:cs="Garamond"/>
                <w:sz w:val="22"/>
                <w:szCs w:val="22"/>
                <w:lang w:eastAsia="ar-SA"/>
              </w:rPr>
              <w:lastRenderedPageBreak/>
              <w:t>Настоящее Соглашение прекращается в отношении Покупателя в случае</w:t>
            </w:r>
            <w:r w:rsidRPr="002731CF">
              <w:rPr>
                <w:rFonts w:ascii="Garamond" w:eastAsia="Batang" w:hAnsi="Garamond" w:cs="Garamond"/>
                <w:bCs/>
                <w:color w:val="000000"/>
                <w:sz w:val="22"/>
                <w:szCs w:val="22"/>
                <w:lang w:eastAsia="ar-SA"/>
              </w:rPr>
              <w:t xml:space="preserve"> прекращения (расторжения) </w:t>
            </w:r>
            <w:r w:rsidR="00121985" w:rsidRPr="002731CF">
              <w:rPr>
                <w:rFonts w:ascii="Garamond" w:eastAsia="Batang" w:hAnsi="Garamond" w:cs="Garamond"/>
                <w:bCs/>
                <w:color w:val="000000"/>
                <w:sz w:val="22"/>
                <w:szCs w:val="22"/>
                <w:lang w:eastAsia="ar-SA"/>
              </w:rPr>
              <w:t>договор</w:t>
            </w:r>
            <w:r w:rsidR="00121985" w:rsidRPr="002731CF">
              <w:rPr>
                <w:rFonts w:ascii="Garamond" w:eastAsia="Batang" w:hAnsi="Garamond" w:cs="Garamond"/>
                <w:bCs/>
                <w:color w:val="000000"/>
                <w:sz w:val="22"/>
                <w:szCs w:val="22"/>
                <w:highlight w:val="yellow"/>
                <w:lang w:eastAsia="ar-SA"/>
              </w:rPr>
              <w:t>а</w:t>
            </w:r>
            <w:r w:rsidR="00121985" w:rsidRPr="002731CF">
              <w:rPr>
                <w:rFonts w:ascii="Garamond" w:eastAsia="Batang" w:hAnsi="Garamond" w:cs="Garamond"/>
                <w:bCs/>
                <w:color w:val="000000"/>
                <w:sz w:val="22"/>
                <w:szCs w:val="22"/>
                <w:lang w:eastAsia="ar-SA"/>
              </w:rPr>
              <w:t xml:space="preserve"> </w:t>
            </w:r>
            <w:r w:rsidRPr="002731CF">
              <w:rPr>
                <w:rFonts w:ascii="Garamond" w:eastAsia="Batang" w:hAnsi="Garamond" w:cs="Garamond"/>
                <w:bCs/>
                <w:color w:val="000000"/>
                <w:sz w:val="22"/>
                <w:szCs w:val="22"/>
                <w:lang w:eastAsia="ar-SA"/>
              </w:rPr>
              <w:t xml:space="preserve">КОМ НГО, </w:t>
            </w:r>
            <w:r w:rsidR="00121985" w:rsidRPr="002731CF">
              <w:rPr>
                <w:rFonts w:ascii="Garamond" w:eastAsia="Batang" w:hAnsi="Garamond" w:cs="Garamond"/>
                <w:bCs/>
                <w:color w:val="000000"/>
                <w:sz w:val="22"/>
                <w:szCs w:val="22"/>
                <w:lang w:eastAsia="ar-SA"/>
              </w:rPr>
              <w:t>заключенн</w:t>
            </w:r>
            <w:r w:rsidR="00121985" w:rsidRPr="002731CF">
              <w:rPr>
                <w:rFonts w:ascii="Garamond" w:eastAsia="Batang" w:hAnsi="Garamond" w:cs="Garamond"/>
                <w:bCs/>
                <w:color w:val="000000"/>
                <w:sz w:val="22"/>
                <w:szCs w:val="22"/>
                <w:highlight w:val="yellow"/>
                <w:lang w:eastAsia="ar-SA"/>
              </w:rPr>
              <w:t>ого</w:t>
            </w:r>
            <w:r w:rsidR="00121985" w:rsidRPr="002731CF">
              <w:rPr>
                <w:rFonts w:ascii="Garamond" w:eastAsia="Batang" w:hAnsi="Garamond" w:cs="Garamond"/>
                <w:bCs/>
                <w:color w:val="000000"/>
                <w:sz w:val="22"/>
                <w:szCs w:val="22"/>
                <w:lang w:eastAsia="ar-SA"/>
              </w:rPr>
              <w:t xml:space="preserve"> </w:t>
            </w:r>
            <w:r w:rsidRPr="002731CF">
              <w:rPr>
                <w:rFonts w:ascii="Garamond" w:eastAsia="Batang" w:hAnsi="Garamond" w:cs="Garamond"/>
                <w:bCs/>
                <w:color w:val="000000"/>
                <w:sz w:val="22"/>
                <w:szCs w:val="22"/>
                <w:lang w:eastAsia="ar-SA"/>
              </w:rPr>
              <w:t>в отношении объект</w:t>
            </w:r>
            <w:r w:rsidRPr="002731CF">
              <w:rPr>
                <w:rFonts w:ascii="Garamond" w:eastAsia="Batang" w:hAnsi="Garamond" w:cs="Garamond"/>
                <w:bCs/>
                <w:color w:val="000000"/>
                <w:sz w:val="22"/>
                <w:szCs w:val="22"/>
                <w:highlight w:val="yellow"/>
                <w:lang w:eastAsia="ar-SA"/>
              </w:rPr>
              <w:t>а</w:t>
            </w:r>
            <w:r w:rsidRPr="002731CF">
              <w:rPr>
                <w:rFonts w:ascii="Garamond" w:eastAsia="Batang" w:hAnsi="Garamond" w:cs="Garamond"/>
                <w:bCs/>
                <w:color w:val="000000"/>
                <w:sz w:val="22"/>
                <w:szCs w:val="22"/>
                <w:lang w:eastAsia="ar-SA"/>
              </w:rPr>
              <w:t xml:space="preserve"> генерации, указанн</w:t>
            </w:r>
            <w:r w:rsidRPr="002731CF">
              <w:rPr>
                <w:rFonts w:ascii="Garamond" w:eastAsia="Batang" w:hAnsi="Garamond" w:cs="Garamond"/>
                <w:bCs/>
                <w:color w:val="000000"/>
                <w:sz w:val="22"/>
                <w:szCs w:val="22"/>
                <w:highlight w:val="yellow"/>
                <w:lang w:eastAsia="ar-SA"/>
              </w:rPr>
              <w:t>ого</w:t>
            </w:r>
            <w:r w:rsidRPr="002731CF">
              <w:rPr>
                <w:rFonts w:ascii="Garamond" w:eastAsia="Batang" w:hAnsi="Garamond" w:cs="Garamond"/>
                <w:bCs/>
                <w:color w:val="000000"/>
                <w:sz w:val="22"/>
                <w:szCs w:val="22"/>
                <w:lang w:eastAsia="ar-SA"/>
              </w:rPr>
              <w:t xml:space="preserve"> в п. 2.1 настоящего Соглашения, между данным</w:t>
            </w:r>
            <w:r w:rsidRPr="002731CF">
              <w:rPr>
                <w:rFonts w:ascii="Garamond" w:eastAsia="Batang" w:hAnsi="Garamond" w:cs="Garamond"/>
                <w:sz w:val="22"/>
                <w:szCs w:val="22"/>
                <w:lang w:eastAsia="ar-SA"/>
              </w:rPr>
              <w:t xml:space="preserve"> Покупателем и Продавцом, с даты прекращения (расторжения) </w:t>
            </w:r>
            <w:r w:rsidR="00121985" w:rsidRPr="002731CF">
              <w:rPr>
                <w:rFonts w:ascii="Garamond" w:eastAsia="Batang" w:hAnsi="Garamond" w:cs="Garamond"/>
                <w:sz w:val="22"/>
                <w:szCs w:val="22"/>
                <w:lang w:eastAsia="ar-SA"/>
              </w:rPr>
              <w:t>договор</w:t>
            </w:r>
            <w:r w:rsidR="00121985" w:rsidRPr="002731CF">
              <w:rPr>
                <w:rFonts w:ascii="Garamond" w:eastAsia="Batang" w:hAnsi="Garamond" w:cs="Garamond"/>
                <w:sz w:val="22"/>
                <w:szCs w:val="22"/>
                <w:highlight w:val="yellow"/>
                <w:lang w:eastAsia="ar-SA"/>
              </w:rPr>
              <w:t>а</w:t>
            </w:r>
            <w:r w:rsidR="00121985" w:rsidRPr="002731CF">
              <w:rPr>
                <w:rFonts w:ascii="Garamond" w:eastAsia="Batang" w:hAnsi="Garamond" w:cs="Garamond"/>
                <w:sz w:val="22"/>
                <w:szCs w:val="22"/>
                <w:lang w:eastAsia="ar-SA"/>
              </w:rPr>
              <w:t xml:space="preserve"> </w:t>
            </w:r>
            <w:r w:rsidRPr="002731CF">
              <w:rPr>
                <w:rFonts w:ascii="Garamond" w:eastAsia="Batang" w:hAnsi="Garamond" w:cs="Garamond"/>
                <w:sz w:val="22"/>
                <w:szCs w:val="22"/>
                <w:lang w:eastAsia="ar-SA"/>
              </w:rPr>
              <w:t>КОМ НГО с данным Покупателем.</w:t>
            </w:r>
          </w:p>
          <w:p w14:paraId="3E7459EA" w14:textId="77777777" w:rsidR="00753BE6" w:rsidRPr="002731CF" w:rsidRDefault="00753BE6" w:rsidP="00753BE6">
            <w:pPr>
              <w:spacing w:before="120" w:after="120"/>
              <w:ind w:left="426"/>
              <w:jc w:val="both"/>
              <w:rPr>
                <w:rFonts w:ascii="Garamond" w:hAnsi="Garamond"/>
                <w:sz w:val="22"/>
                <w:szCs w:val="22"/>
                <w:lang w:eastAsia="en-US"/>
              </w:rPr>
            </w:pPr>
            <w:r w:rsidRPr="002731CF">
              <w:rPr>
                <w:rFonts w:ascii="Garamond" w:hAnsi="Garamond"/>
                <w:bCs/>
                <w:color w:val="000000"/>
                <w:sz w:val="22"/>
                <w:szCs w:val="22"/>
              </w:rPr>
              <w:t>…</w:t>
            </w:r>
          </w:p>
        </w:tc>
      </w:tr>
      <w:tr w:rsidR="00D1576D" w:rsidRPr="002731CF" w14:paraId="20BD7678" w14:textId="77777777" w:rsidTr="006C5E83">
        <w:trPr>
          <w:trHeight w:val="350"/>
        </w:trPr>
        <w:tc>
          <w:tcPr>
            <w:tcW w:w="993" w:type="dxa"/>
          </w:tcPr>
          <w:p w14:paraId="6AF380F2" w14:textId="77777777" w:rsidR="00D1576D" w:rsidRPr="002731CF" w:rsidRDefault="00D1576D" w:rsidP="00D1576D">
            <w:pPr>
              <w:widowControl w:val="0"/>
              <w:jc w:val="center"/>
              <w:rPr>
                <w:rFonts w:ascii="Garamond" w:hAnsi="Garamond"/>
                <w:b/>
                <w:sz w:val="22"/>
                <w:szCs w:val="22"/>
              </w:rPr>
            </w:pPr>
            <w:r w:rsidRPr="002731CF">
              <w:rPr>
                <w:rFonts w:ascii="Garamond" w:hAnsi="Garamond"/>
                <w:b/>
                <w:sz w:val="22"/>
                <w:szCs w:val="22"/>
              </w:rPr>
              <w:t>3.8</w:t>
            </w:r>
          </w:p>
        </w:tc>
        <w:tc>
          <w:tcPr>
            <w:tcW w:w="6832" w:type="dxa"/>
          </w:tcPr>
          <w:p w14:paraId="1AA6BA9A" w14:textId="77777777" w:rsidR="00D1576D" w:rsidRPr="002731CF" w:rsidRDefault="00D1576D" w:rsidP="00D1576D">
            <w:pPr>
              <w:suppressAutoHyphens/>
              <w:spacing w:before="120" w:after="120" w:line="288" w:lineRule="auto"/>
              <w:ind w:right="-27"/>
              <w:jc w:val="both"/>
              <w:rPr>
                <w:rFonts w:ascii="Garamond" w:eastAsia="Batang" w:hAnsi="Garamond"/>
                <w:sz w:val="22"/>
                <w:szCs w:val="22"/>
              </w:rPr>
            </w:pPr>
            <w:r w:rsidRPr="002731CF">
              <w:rPr>
                <w:rFonts w:ascii="Garamond" w:eastAsia="Batang" w:hAnsi="Garamond"/>
                <w:sz w:val="22"/>
                <w:szCs w:val="22"/>
              </w:rPr>
              <w:t>Настоящее Соглашение может быть расторгнуто при одностороннем внесудебном отказе по инициативе АО «АТС» в случае одновременного выполнения следующих условий:</w:t>
            </w:r>
          </w:p>
          <w:p w14:paraId="09517500" w14:textId="77777777" w:rsidR="00D1576D" w:rsidRPr="002731CF" w:rsidRDefault="00D1576D" w:rsidP="00D1576D">
            <w:pPr>
              <w:numPr>
                <w:ilvl w:val="0"/>
                <w:numId w:val="40"/>
              </w:numPr>
              <w:tabs>
                <w:tab w:val="clear" w:pos="360"/>
                <w:tab w:val="num" w:pos="1100"/>
              </w:tabs>
              <w:suppressAutoHyphens/>
              <w:autoSpaceDE w:val="0"/>
              <w:autoSpaceDN w:val="0"/>
              <w:spacing w:before="120" w:after="120" w:line="288" w:lineRule="auto"/>
              <w:ind w:left="1100" w:right="-27"/>
              <w:jc w:val="both"/>
              <w:rPr>
                <w:rFonts w:ascii="Garamond" w:eastAsia="Batang" w:hAnsi="Garamond"/>
                <w:sz w:val="22"/>
                <w:szCs w:val="22"/>
              </w:rPr>
            </w:pPr>
            <w:r w:rsidRPr="002731CF">
              <w:rPr>
                <w:rFonts w:ascii="Garamond" w:hAnsi="Garamond"/>
                <w:sz w:val="22"/>
                <w:szCs w:val="22"/>
              </w:rPr>
              <w:t>предельный</w:t>
            </w:r>
            <w:r w:rsidRPr="002731CF">
              <w:rPr>
                <w:rFonts w:ascii="Garamond" w:eastAsia="Batang" w:hAnsi="Garamond"/>
                <w:sz w:val="22"/>
                <w:szCs w:val="22"/>
              </w:rPr>
              <w:t xml:space="preserve"> объем поставки мощности на оптовый рынок с использованием </w:t>
            </w:r>
            <w:r w:rsidRPr="002731CF">
              <w:rPr>
                <w:rFonts w:ascii="Garamond" w:eastAsia="Batang" w:hAnsi="Garamond"/>
                <w:sz w:val="22"/>
                <w:szCs w:val="22"/>
                <w:highlight w:val="yellow"/>
              </w:rPr>
              <w:t>каждого</w:t>
            </w:r>
            <w:r w:rsidRPr="002731CF">
              <w:rPr>
                <w:rFonts w:ascii="Garamond" w:eastAsia="Batang" w:hAnsi="Garamond"/>
                <w:sz w:val="22"/>
                <w:szCs w:val="22"/>
              </w:rPr>
              <w:t xml:space="preserve"> объекта генерации, </w:t>
            </w:r>
            <w:r w:rsidRPr="002731CF">
              <w:rPr>
                <w:rFonts w:ascii="Garamond" w:hAnsi="Garamond"/>
                <w:sz w:val="22"/>
                <w:szCs w:val="22"/>
              </w:rPr>
              <w:t>указанного в п. 2.1 настоящего Соглашения, составляет не менее объема мощности, отобранного по итогам конкурентного отбора мощности новых генерирующих объектов в отношении такого объекта генерации</w:t>
            </w:r>
            <w:r w:rsidRPr="002731CF">
              <w:rPr>
                <w:rFonts w:ascii="Garamond" w:eastAsia="Batang" w:hAnsi="Garamond"/>
                <w:sz w:val="22"/>
                <w:szCs w:val="22"/>
              </w:rPr>
              <w:t>;</w:t>
            </w:r>
          </w:p>
          <w:p w14:paraId="15022651" w14:textId="77777777" w:rsidR="00D1576D" w:rsidRPr="002731CF" w:rsidRDefault="00D1576D" w:rsidP="00D1576D">
            <w:pPr>
              <w:numPr>
                <w:ilvl w:val="0"/>
                <w:numId w:val="40"/>
              </w:numPr>
              <w:tabs>
                <w:tab w:val="clear" w:pos="360"/>
                <w:tab w:val="num" w:pos="1100"/>
              </w:tabs>
              <w:suppressAutoHyphens/>
              <w:autoSpaceDE w:val="0"/>
              <w:autoSpaceDN w:val="0"/>
              <w:spacing w:before="120" w:after="120" w:line="288" w:lineRule="auto"/>
              <w:ind w:left="1100" w:right="-27"/>
              <w:jc w:val="both"/>
              <w:rPr>
                <w:rFonts w:ascii="Garamond" w:hAnsi="Garamond"/>
                <w:sz w:val="22"/>
                <w:szCs w:val="22"/>
              </w:rPr>
            </w:pPr>
            <w:r w:rsidRPr="002731CF">
              <w:rPr>
                <w:rFonts w:ascii="Garamond" w:hAnsi="Garamond"/>
                <w:sz w:val="22"/>
                <w:szCs w:val="22"/>
              </w:rPr>
              <w:t xml:space="preserve">в отношении </w:t>
            </w:r>
            <w:r w:rsidRPr="002731CF">
              <w:rPr>
                <w:rFonts w:ascii="Garamond" w:hAnsi="Garamond"/>
                <w:sz w:val="22"/>
                <w:szCs w:val="22"/>
                <w:highlight w:val="yellow"/>
              </w:rPr>
              <w:t>каждого</w:t>
            </w:r>
            <w:r w:rsidRPr="002731CF">
              <w:rPr>
                <w:rFonts w:ascii="Garamond" w:hAnsi="Garamond"/>
                <w:sz w:val="22"/>
                <w:szCs w:val="22"/>
              </w:rPr>
              <w:t xml:space="preserve"> объекта генерации, указанного в пункте 2.1 настоящего Соглашения и отобранного по итогам конкурентного отбора мощности новых генерирующих объектов,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0E84B670" w14:textId="77777777" w:rsidR="00D1576D" w:rsidRPr="002731CF" w:rsidRDefault="00D1576D" w:rsidP="00D1576D">
            <w:pPr>
              <w:tabs>
                <w:tab w:val="left" w:pos="284"/>
              </w:tabs>
              <w:suppressAutoHyphens/>
              <w:spacing w:before="120" w:after="120" w:line="288" w:lineRule="auto"/>
              <w:ind w:left="709"/>
              <w:jc w:val="both"/>
              <w:rPr>
                <w:rFonts w:ascii="Garamond" w:eastAsia="Batang" w:hAnsi="Garamond" w:cs="Garamond"/>
                <w:bCs/>
                <w:color w:val="000000"/>
                <w:sz w:val="22"/>
                <w:szCs w:val="22"/>
                <w:lang w:eastAsia="ar-SA"/>
              </w:rPr>
            </w:pPr>
            <w:r w:rsidRPr="002731CF">
              <w:rPr>
                <w:rFonts w:ascii="Garamond" w:eastAsia="Batang" w:hAnsi="Garamond" w:cs="Garamond"/>
                <w:bCs/>
                <w:color w:val="000000"/>
                <w:sz w:val="22"/>
                <w:szCs w:val="22"/>
                <w:lang w:eastAsia="ar-SA"/>
              </w:rPr>
              <w:t>…</w:t>
            </w:r>
          </w:p>
        </w:tc>
        <w:tc>
          <w:tcPr>
            <w:tcW w:w="6983" w:type="dxa"/>
          </w:tcPr>
          <w:p w14:paraId="1457A555" w14:textId="77777777" w:rsidR="00D1576D" w:rsidRPr="002731CF" w:rsidRDefault="00D1576D" w:rsidP="00D1576D">
            <w:pPr>
              <w:suppressAutoHyphens/>
              <w:spacing w:before="120" w:after="120" w:line="288" w:lineRule="auto"/>
              <w:ind w:right="-27"/>
              <w:jc w:val="both"/>
              <w:rPr>
                <w:rFonts w:ascii="Garamond" w:eastAsia="Batang" w:hAnsi="Garamond"/>
                <w:sz w:val="22"/>
                <w:szCs w:val="22"/>
              </w:rPr>
            </w:pPr>
            <w:r w:rsidRPr="002731CF">
              <w:rPr>
                <w:rFonts w:ascii="Garamond" w:eastAsia="Batang" w:hAnsi="Garamond"/>
                <w:sz w:val="22"/>
                <w:szCs w:val="22"/>
              </w:rPr>
              <w:t>Настоящее Соглашение может быть расторгнуто при одностороннем внесудебном отказе по инициативе АО «АТС» в случае одновременного выполнения следующих условий:</w:t>
            </w:r>
          </w:p>
          <w:p w14:paraId="016E5BAA" w14:textId="77777777" w:rsidR="00D1576D" w:rsidRPr="002731CF" w:rsidRDefault="00D1576D" w:rsidP="00D1576D">
            <w:pPr>
              <w:numPr>
                <w:ilvl w:val="0"/>
                <w:numId w:val="40"/>
              </w:numPr>
              <w:tabs>
                <w:tab w:val="clear" w:pos="360"/>
                <w:tab w:val="num" w:pos="1100"/>
              </w:tabs>
              <w:suppressAutoHyphens/>
              <w:autoSpaceDE w:val="0"/>
              <w:autoSpaceDN w:val="0"/>
              <w:spacing w:before="120" w:after="120" w:line="288" w:lineRule="auto"/>
              <w:ind w:left="1100" w:right="-27"/>
              <w:jc w:val="both"/>
              <w:rPr>
                <w:rFonts w:ascii="Garamond" w:eastAsia="Batang" w:hAnsi="Garamond"/>
                <w:sz w:val="22"/>
                <w:szCs w:val="22"/>
              </w:rPr>
            </w:pPr>
            <w:r w:rsidRPr="002731CF">
              <w:rPr>
                <w:rFonts w:ascii="Garamond" w:hAnsi="Garamond"/>
                <w:sz w:val="22"/>
                <w:szCs w:val="22"/>
              </w:rPr>
              <w:t>предельный</w:t>
            </w:r>
            <w:r w:rsidRPr="002731CF">
              <w:rPr>
                <w:rFonts w:ascii="Garamond" w:eastAsia="Batang" w:hAnsi="Garamond"/>
                <w:sz w:val="22"/>
                <w:szCs w:val="22"/>
              </w:rPr>
              <w:t xml:space="preserve"> объем поставки мощности на оптовый рынок с использованием объекта генерации, </w:t>
            </w:r>
            <w:r w:rsidRPr="002731CF">
              <w:rPr>
                <w:rFonts w:ascii="Garamond" w:hAnsi="Garamond"/>
                <w:sz w:val="22"/>
                <w:szCs w:val="22"/>
              </w:rPr>
              <w:t>указанного в п. 2.1 настоящего Соглашения, составляет не менее объема мощности, отобранного по итогам конкурентного отбора мощности новых генерирующих объектов в отношении такого объекта генерации</w:t>
            </w:r>
            <w:r w:rsidRPr="002731CF">
              <w:rPr>
                <w:rFonts w:ascii="Garamond" w:eastAsia="Batang" w:hAnsi="Garamond"/>
                <w:sz w:val="22"/>
                <w:szCs w:val="22"/>
              </w:rPr>
              <w:t>;</w:t>
            </w:r>
          </w:p>
          <w:p w14:paraId="01BF3B90" w14:textId="77777777" w:rsidR="00D1576D" w:rsidRPr="002731CF" w:rsidRDefault="00D1576D" w:rsidP="00D1576D">
            <w:pPr>
              <w:numPr>
                <w:ilvl w:val="0"/>
                <w:numId w:val="40"/>
              </w:numPr>
              <w:tabs>
                <w:tab w:val="clear" w:pos="360"/>
                <w:tab w:val="num" w:pos="1100"/>
              </w:tabs>
              <w:suppressAutoHyphens/>
              <w:autoSpaceDE w:val="0"/>
              <w:autoSpaceDN w:val="0"/>
              <w:spacing w:before="120" w:after="120" w:line="288" w:lineRule="auto"/>
              <w:ind w:left="1100" w:right="-27"/>
              <w:jc w:val="both"/>
              <w:rPr>
                <w:rFonts w:ascii="Garamond" w:hAnsi="Garamond"/>
                <w:sz w:val="22"/>
                <w:szCs w:val="22"/>
              </w:rPr>
            </w:pPr>
            <w:r w:rsidRPr="002731CF">
              <w:rPr>
                <w:rFonts w:ascii="Garamond" w:hAnsi="Garamond"/>
                <w:sz w:val="22"/>
                <w:szCs w:val="22"/>
              </w:rPr>
              <w:t xml:space="preserve">в отношении объекта генерации, указанного в пункте 2.1 настоящего Соглашения и отобранного по итогам конкурентного отбора мощности новых генерирующих объектов,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205CBCA3" w14:textId="77777777" w:rsidR="00D1576D" w:rsidRPr="002731CF" w:rsidRDefault="00D1576D" w:rsidP="00D1576D">
            <w:pPr>
              <w:spacing w:before="120" w:after="120"/>
              <w:ind w:left="426"/>
              <w:jc w:val="both"/>
              <w:rPr>
                <w:rFonts w:ascii="Garamond" w:hAnsi="Garamond"/>
                <w:sz w:val="22"/>
                <w:szCs w:val="22"/>
                <w:lang w:eastAsia="en-US"/>
              </w:rPr>
            </w:pPr>
            <w:r w:rsidRPr="002731CF">
              <w:rPr>
                <w:rFonts w:ascii="Garamond" w:eastAsia="Batang" w:hAnsi="Garamond" w:cs="Garamond"/>
                <w:bCs/>
                <w:color w:val="000000"/>
                <w:sz w:val="22"/>
                <w:szCs w:val="22"/>
                <w:lang w:eastAsia="ar-SA"/>
              </w:rPr>
              <w:t>…</w:t>
            </w:r>
          </w:p>
        </w:tc>
      </w:tr>
    </w:tbl>
    <w:p w14:paraId="1F769C18" w14:textId="77777777" w:rsidR="00775644" w:rsidRDefault="00775644" w:rsidP="00415B43">
      <w:pPr>
        <w:rPr>
          <w:rFonts w:ascii="Garamond" w:hAnsi="Garamond"/>
          <w:b/>
          <w:sz w:val="26"/>
          <w:szCs w:val="26"/>
        </w:rPr>
      </w:pPr>
    </w:p>
    <w:p w14:paraId="08A38917" w14:textId="58ABC887" w:rsidR="00415B43" w:rsidRPr="00F95726" w:rsidRDefault="00415B43" w:rsidP="00FA53C6">
      <w:pPr>
        <w:ind w:left="142"/>
        <w:rPr>
          <w:rFonts w:ascii="Garamond" w:hAnsi="Garamond"/>
          <w:b/>
          <w:sz w:val="26"/>
          <w:szCs w:val="26"/>
        </w:rPr>
      </w:pPr>
      <w:r w:rsidRPr="00344D45">
        <w:rPr>
          <w:rFonts w:ascii="Garamond" w:hAnsi="Garamond"/>
          <w:b/>
          <w:sz w:val="26"/>
          <w:szCs w:val="26"/>
        </w:rPr>
        <w:t>Предложения по изменениям и дополнениям в</w:t>
      </w:r>
      <w:r>
        <w:rPr>
          <w:rFonts w:ascii="Garamond" w:hAnsi="Garamond"/>
          <w:b/>
          <w:sz w:val="26"/>
          <w:szCs w:val="26"/>
        </w:rPr>
        <w:t xml:space="preserve"> </w:t>
      </w:r>
      <w:r w:rsidR="00FA53C6">
        <w:rPr>
          <w:rFonts w:ascii="Garamond" w:hAnsi="Garamond"/>
          <w:b/>
          <w:sz w:val="26"/>
          <w:szCs w:val="26"/>
        </w:rPr>
        <w:t xml:space="preserve">СТАНДАРТНУЮ ФОРМУ </w:t>
      </w:r>
      <w:r w:rsidRPr="00F95726">
        <w:rPr>
          <w:rFonts w:ascii="Garamond" w:hAnsi="Garamond"/>
          <w:b/>
          <w:sz w:val="26"/>
          <w:szCs w:val="26"/>
        </w:rPr>
        <w:t>СОГЛАШЕНИЯ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ПРОВЕДЕННОГО НЕ РАНЕЕ 2021 ГОДА</w:t>
      </w:r>
      <w:r w:rsidRPr="00344D45">
        <w:rPr>
          <w:rFonts w:ascii="Garamond" w:hAnsi="Garamond"/>
          <w:b/>
          <w:sz w:val="26"/>
          <w:szCs w:val="26"/>
        </w:rPr>
        <w:t xml:space="preserve"> (Приложение </w:t>
      </w:r>
      <w:r w:rsidR="00FA53C6">
        <w:rPr>
          <w:rFonts w:ascii="Garamond" w:hAnsi="Garamond"/>
          <w:b/>
          <w:sz w:val="26"/>
          <w:szCs w:val="26"/>
        </w:rPr>
        <w:t xml:space="preserve">№ </w:t>
      </w:r>
      <w:r>
        <w:rPr>
          <w:rFonts w:ascii="Garamond" w:hAnsi="Garamond"/>
          <w:b/>
          <w:sz w:val="26"/>
          <w:szCs w:val="26"/>
        </w:rPr>
        <w:t>Д</w:t>
      </w:r>
      <w:r w:rsidRPr="00344D45">
        <w:rPr>
          <w:rFonts w:ascii="Garamond" w:hAnsi="Garamond"/>
          <w:b/>
          <w:sz w:val="26"/>
          <w:szCs w:val="26"/>
        </w:rPr>
        <w:t xml:space="preserve"> </w:t>
      </w:r>
      <w:r>
        <w:rPr>
          <w:rFonts w:ascii="Garamond" w:hAnsi="Garamond"/>
          <w:b/>
          <w:sz w:val="26"/>
          <w:szCs w:val="26"/>
        </w:rPr>
        <w:t>18.8.4</w:t>
      </w:r>
      <w:r w:rsidRPr="00344D45">
        <w:rPr>
          <w:rFonts w:ascii="Garamond" w:hAnsi="Garamond"/>
          <w:b/>
          <w:sz w:val="26"/>
          <w:szCs w:val="26"/>
        </w:rPr>
        <w:t xml:space="preserve"> к Договору о присоединении к торговой системе оптового рынка)</w:t>
      </w:r>
    </w:p>
    <w:p w14:paraId="04CEDD9C" w14:textId="77777777" w:rsidR="00775644" w:rsidRDefault="00775644" w:rsidP="00775644">
      <w:pPr>
        <w:rPr>
          <w:rFonts w:ascii="Garamond" w:eastAsiaTheme="minorHAnsi" w:hAnsi="Garamond" w:cstheme="minorBidi"/>
          <w:b/>
          <w:sz w:val="26"/>
          <w:szCs w:val="26"/>
        </w:rPr>
      </w:pPr>
    </w:p>
    <w:tbl>
      <w:tblPr>
        <w:tblW w:w="14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32"/>
        <w:gridCol w:w="6983"/>
      </w:tblGrid>
      <w:tr w:rsidR="00775644" w:rsidRPr="00FA53C6" w14:paraId="5EEF2AB8" w14:textId="77777777" w:rsidTr="006C5E83">
        <w:tc>
          <w:tcPr>
            <w:tcW w:w="993" w:type="dxa"/>
            <w:vAlign w:val="center"/>
          </w:tcPr>
          <w:p w14:paraId="0F1865E1" w14:textId="77777777" w:rsidR="00775644" w:rsidRPr="00FA53C6" w:rsidRDefault="00775644" w:rsidP="006C5E83">
            <w:pPr>
              <w:widowControl w:val="0"/>
              <w:jc w:val="center"/>
              <w:rPr>
                <w:rFonts w:ascii="Garamond" w:hAnsi="Garamond"/>
                <w:b/>
                <w:sz w:val="22"/>
                <w:szCs w:val="22"/>
              </w:rPr>
            </w:pPr>
            <w:r w:rsidRPr="00FA53C6">
              <w:rPr>
                <w:rFonts w:ascii="Garamond" w:hAnsi="Garamond"/>
                <w:b/>
                <w:sz w:val="22"/>
                <w:szCs w:val="22"/>
              </w:rPr>
              <w:t xml:space="preserve">№ </w:t>
            </w:r>
          </w:p>
          <w:p w14:paraId="36092D69" w14:textId="77777777" w:rsidR="00775644" w:rsidRPr="00FA53C6" w:rsidRDefault="00775644" w:rsidP="006C5E83">
            <w:pPr>
              <w:widowControl w:val="0"/>
              <w:jc w:val="center"/>
              <w:rPr>
                <w:rFonts w:ascii="Garamond" w:hAnsi="Garamond"/>
                <w:b/>
                <w:sz w:val="22"/>
                <w:szCs w:val="22"/>
              </w:rPr>
            </w:pPr>
            <w:r w:rsidRPr="00FA53C6">
              <w:rPr>
                <w:rFonts w:ascii="Garamond" w:hAnsi="Garamond"/>
                <w:b/>
                <w:sz w:val="22"/>
                <w:szCs w:val="22"/>
              </w:rPr>
              <w:t>пункта</w:t>
            </w:r>
          </w:p>
        </w:tc>
        <w:tc>
          <w:tcPr>
            <w:tcW w:w="6832" w:type="dxa"/>
          </w:tcPr>
          <w:p w14:paraId="191FEDFA" w14:textId="77777777" w:rsidR="00775644" w:rsidRPr="00FA53C6" w:rsidRDefault="00775644" w:rsidP="006C5E83">
            <w:pPr>
              <w:widowControl w:val="0"/>
              <w:jc w:val="center"/>
              <w:rPr>
                <w:rFonts w:ascii="Garamond" w:hAnsi="Garamond" w:cs="Garamond"/>
                <w:b/>
                <w:bCs/>
                <w:sz w:val="22"/>
                <w:szCs w:val="22"/>
              </w:rPr>
            </w:pPr>
            <w:r w:rsidRPr="00FA53C6">
              <w:rPr>
                <w:rFonts w:ascii="Garamond" w:hAnsi="Garamond" w:cs="Garamond"/>
                <w:b/>
                <w:bCs/>
                <w:sz w:val="22"/>
                <w:szCs w:val="22"/>
              </w:rPr>
              <w:t>Редакция, действующая на момент</w:t>
            </w:r>
          </w:p>
          <w:p w14:paraId="78F93CED" w14:textId="77777777" w:rsidR="00775644" w:rsidRPr="00FA53C6" w:rsidRDefault="00775644" w:rsidP="006C5E83">
            <w:pPr>
              <w:widowControl w:val="0"/>
              <w:tabs>
                <w:tab w:val="center" w:pos="3708"/>
                <w:tab w:val="left" w:pos="5298"/>
              </w:tabs>
              <w:jc w:val="center"/>
              <w:rPr>
                <w:rFonts w:ascii="Garamond" w:hAnsi="Garamond"/>
                <w:b/>
                <w:sz w:val="22"/>
                <w:szCs w:val="22"/>
              </w:rPr>
            </w:pPr>
            <w:r w:rsidRPr="00FA53C6">
              <w:rPr>
                <w:rFonts w:ascii="Garamond" w:hAnsi="Garamond" w:cs="Garamond"/>
                <w:b/>
                <w:bCs/>
                <w:sz w:val="22"/>
                <w:szCs w:val="22"/>
              </w:rPr>
              <w:t>вступления в силу изменений</w:t>
            </w:r>
          </w:p>
        </w:tc>
        <w:tc>
          <w:tcPr>
            <w:tcW w:w="6983" w:type="dxa"/>
          </w:tcPr>
          <w:p w14:paraId="0CA33747" w14:textId="77777777" w:rsidR="00775644" w:rsidRPr="00FA53C6" w:rsidRDefault="00775644" w:rsidP="006C5E83">
            <w:pPr>
              <w:widowControl w:val="0"/>
              <w:jc w:val="center"/>
              <w:rPr>
                <w:rFonts w:ascii="Garamond" w:hAnsi="Garamond"/>
                <w:b/>
                <w:sz w:val="22"/>
                <w:szCs w:val="22"/>
              </w:rPr>
            </w:pPr>
            <w:r w:rsidRPr="00FA53C6">
              <w:rPr>
                <w:rFonts w:ascii="Garamond" w:hAnsi="Garamond"/>
                <w:b/>
                <w:sz w:val="22"/>
                <w:szCs w:val="22"/>
              </w:rPr>
              <w:t>Предлагаемая редакция</w:t>
            </w:r>
          </w:p>
          <w:p w14:paraId="6C8C56E9" w14:textId="77777777" w:rsidR="00775644" w:rsidRPr="00FA53C6" w:rsidRDefault="00775644" w:rsidP="006C5E83">
            <w:pPr>
              <w:widowControl w:val="0"/>
              <w:jc w:val="center"/>
              <w:rPr>
                <w:rFonts w:ascii="Garamond" w:hAnsi="Garamond"/>
                <w:sz w:val="22"/>
                <w:szCs w:val="22"/>
              </w:rPr>
            </w:pPr>
            <w:r w:rsidRPr="00FA53C6">
              <w:rPr>
                <w:rFonts w:ascii="Garamond" w:hAnsi="Garamond"/>
                <w:sz w:val="22"/>
                <w:szCs w:val="22"/>
              </w:rPr>
              <w:t>(изменения выделены цветом)</w:t>
            </w:r>
          </w:p>
        </w:tc>
      </w:tr>
      <w:tr w:rsidR="008F62B6" w:rsidRPr="00FA53C6" w14:paraId="4F0ED536" w14:textId="77777777" w:rsidTr="006C5E83">
        <w:trPr>
          <w:trHeight w:val="350"/>
        </w:trPr>
        <w:tc>
          <w:tcPr>
            <w:tcW w:w="993" w:type="dxa"/>
          </w:tcPr>
          <w:p w14:paraId="1846BB46" w14:textId="77777777" w:rsidR="008F62B6" w:rsidRPr="00FA53C6" w:rsidRDefault="008F62B6" w:rsidP="006C5E83">
            <w:pPr>
              <w:widowControl w:val="0"/>
              <w:jc w:val="center"/>
              <w:rPr>
                <w:rFonts w:ascii="Garamond" w:hAnsi="Garamond"/>
                <w:b/>
                <w:sz w:val="22"/>
                <w:szCs w:val="22"/>
              </w:rPr>
            </w:pPr>
          </w:p>
        </w:tc>
        <w:tc>
          <w:tcPr>
            <w:tcW w:w="6832" w:type="dxa"/>
          </w:tcPr>
          <w:p w14:paraId="6C8B2B84" w14:textId="77777777" w:rsidR="004411F8" w:rsidRPr="00FA53C6" w:rsidRDefault="004411F8" w:rsidP="004411F8">
            <w:pPr>
              <w:suppressAutoHyphens/>
              <w:spacing w:before="120" w:after="120" w:line="288" w:lineRule="auto"/>
              <w:ind w:left="29"/>
              <w:jc w:val="both"/>
              <w:rPr>
                <w:rFonts w:ascii="Garamond" w:eastAsia="Batang" w:hAnsi="Garamond" w:cs="Garamond"/>
                <w:sz w:val="22"/>
                <w:szCs w:val="22"/>
                <w:lang w:eastAsia="ar-SA"/>
              </w:rPr>
            </w:pPr>
            <w:r w:rsidRPr="00FA53C6">
              <w:rPr>
                <w:rFonts w:ascii="Garamond" w:eastAsia="Batang" w:hAnsi="Garamond" w:cs="Garamond"/>
                <w:sz w:val="22"/>
                <w:szCs w:val="22"/>
                <w:lang w:eastAsia="ar-SA"/>
              </w:rPr>
              <w:t xml:space="preserve">Настоящее Соглашение заключено между ________________________________________, именуемым в настоящем Соглашении «Продавец», в лице ________________________________________, действующего (действующей) на основании ______________________________________________, и </w:t>
            </w:r>
          </w:p>
          <w:p w14:paraId="321164E9" w14:textId="77777777" w:rsidR="004411F8" w:rsidRPr="00FA53C6" w:rsidRDefault="004411F8" w:rsidP="004411F8">
            <w:pPr>
              <w:suppressAutoHyphens/>
              <w:spacing w:before="120" w:after="120" w:line="288" w:lineRule="auto"/>
              <w:ind w:left="29"/>
              <w:jc w:val="both"/>
              <w:rPr>
                <w:rFonts w:ascii="Garamond" w:eastAsia="Batang" w:hAnsi="Garamond" w:cs="Garamond"/>
                <w:sz w:val="22"/>
                <w:szCs w:val="22"/>
                <w:lang w:eastAsia="ar-SA"/>
              </w:rPr>
            </w:pPr>
            <w:r w:rsidRPr="00FA53C6">
              <w:rPr>
                <w:rFonts w:ascii="Garamond" w:eastAsia="Batang" w:hAnsi="Garamond" w:cs="Garamond"/>
                <w:sz w:val="22"/>
                <w:szCs w:val="22"/>
                <w:lang w:eastAsia="ar-SA"/>
              </w:rPr>
              <w:t>участниками оптового рынка, заключающими договоры купли-продажи мощности по результатам конкурентного отбора мощности новых генерирующих объектов, проведенного не ранее 2021 года, в отношении генерирующ</w:t>
            </w:r>
            <w:r w:rsidRPr="00FA53C6">
              <w:rPr>
                <w:rFonts w:ascii="Garamond" w:eastAsia="Batang" w:hAnsi="Garamond" w:cs="Garamond"/>
                <w:sz w:val="22"/>
                <w:szCs w:val="22"/>
                <w:highlight w:val="yellow"/>
                <w:lang w:eastAsia="ar-SA"/>
              </w:rPr>
              <w:t>их</w:t>
            </w:r>
            <w:r w:rsidRPr="00FA53C6">
              <w:rPr>
                <w:rFonts w:ascii="Garamond" w:eastAsia="Batang" w:hAnsi="Garamond" w:cs="Garamond"/>
                <w:sz w:val="22"/>
                <w:szCs w:val="22"/>
                <w:lang w:eastAsia="ar-SA"/>
              </w:rPr>
              <w:t xml:space="preserve"> объект</w:t>
            </w:r>
            <w:r w:rsidRPr="00FA53C6">
              <w:rPr>
                <w:rFonts w:ascii="Garamond" w:eastAsia="Batang" w:hAnsi="Garamond" w:cs="Garamond"/>
                <w:sz w:val="22"/>
                <w:szCs w:val="22"/>
                <w:highlight w:val="yellow"/>
                <w:lang w:eastAsia="ar-SA"/>
              </w:rPr>
              <w:t>ов</w:t>
            </w:r>
            <w:r w:rsidRPr="00FA53C6">
              <w:rPr>
                <w:rFonts w:ascii="Garamond" w:eastAsia="Batang" w:hAnsi="Garamond" w:cs="Garamond"/>
                <w:sz w:val="22"/>
                <w:szCs w:val="22"/>
                <w:lang w:eastAsia="ar-SA"/>
              </w:rPr>
              <w:t>, ввод в эксплуатацию котор</w:t>
            </w:r>
            <w:r w:rsidRPr="00FA53C6">
              <w:rPr>
                <w:rFonts w:ascii="Garamond" w:eastAsia="Batang" w:hAnsi="Garamond" w:cs="Garamond"/>
                <w:sz w:val="22"/>
                <w:szCs w:val="22"/>
                <w:highlight w:val="yellow"/>
                <w:lang w:eastAsia="ar-SA"/>
              </w:rPr>
              <w:t>ых</w:t>
            </w:r>
            <w:r w:rsidRPr="00FA53C6">
              <w:rPr>
                <w:rFonts w:ascii="Garamond" w:eastAsia="Batang" w:hAnsi="Garamond" w:cs="Garamond"/>
                <w:sz w:val="22"/>
                <w:szCs w:val="22"/>
                <w:lang w:eastAsia="ar-SA"/>
              </w:rPr>
              <w:t xml:space="preserve"> запланирован после проведения конкурентного отбора мощности новых генерирующих объектов (далее – договоры КОМ НГО), в целях покупки мощности (далее – Покупатели), от имени, в интересах и по поручению которых действует Акционерное общество «Центр финансовых расчетов» на основании агентских договоров покупателя для целей заключения соглашений о порядке расчетов, связанных с уплатой продавцом штрафов по договорам купли-продажи мощности по результатам конкурентного отбора мощности (далее – агентские договоры), и в соответствии с Договором о присоединении к торговой системе оптового рынка, заключенным Продавцом, и Договорами о присоединении к торговой системе оптового рынка, заключенными каждым из Покупателей (далее – Договор о присоединении), именуемое в настоящем Соглашении, в Договоре о присоединении и регламентах оптового рынка, являющихся приложением к указанному Договору о присоединении, «АО «ЦФР» или «ЦФР», и</w:t>
            </w:r>
          </w:p>
          <w:p w14:paraId="6058FF28" w14:textId="77777777" w:rsidR="008F62B6" w:rsidRPr="00FA53C6" w:rsidRDefault="004411F8" w:rsidP="004411F8">
            <w:pPr>
              <w:suppressAutoHyphens/>
              <w:spacing w:before="120" w:after="120" w:line="288" w:lineRule="auto"/>
              <w:rPr>
                <w:rFonts w:ascii="Garamond" w:eastAsia="Batang" w:hAnsi="Garamond" w:cs="Garamond"/>
                <w:b/>
                <w:sz w:val="22"/>
                <w:szCs w:val="22"/>
                <w:lang w:eastAsia="ar-SA"/>
              </w:rPr>
            </w:pPr>
            <w:r w:rsidRPr="00FA53C6">
              <w:rPr>
                <w:rFonts w:ascii="Garamond" w:eastAsia="Batang" w:hAnsi="Garamond" w:cs="Garamond"/>
                <w:color w:val="000000"/>
                <w:sz w:val="22"/>
                <w:szCs w:val="22"/>
                <w:lang w:eastAsia="ar-SA"/>
              </w:rPr>
              <w:t>…</w:t>
            </w:r>
          </w:p>
        </w:tc>
        <w:tc>
          <w:tcPr>
            <w:tcW w:w="6983" w:type="dxa"/>
          </w:tcPr>
          <w:p w14:paraId="51418A6E" w14:textId="77777777" w:rsidR="003B3290" w:rsidRPr="00FA53C6" w:rsidRDefault="003B3290" w:rsidP="003B3290">
            <w:pPr>
              <w:suppressAutoHyphens/>
              <w:spacing w:before="120" w:after="120" w:line="288" w:lineRule="auto"/>
              <w:ind w:left="29"/>
              <w:jc w:val="both"/>
              <w:rPr>
                <w:rFonts w:ascii="Garamond" w:eastAsia="Batang" w:hAnsi="Garamond" w:cs="Garamond"/>
                <w:sz w:val="22"/>
                <w:szCs w:val="22"/>
                <w:lang w:eastAsia="ar-SA"/>
              </w:rPr>
            </w:pPr>
            <w:r w:rsidRPr="00FA53C6">
              <w:rPr>
                <w:rFonts w:ascii="Garamond" w:eastAsia="Batang" w:hAnsi="Garamond" w:cs="Garamond"/>
                <w:sz w:val="22"/>
                <w:szCs w:val="22"/>
                <w:lang w:eastAsia="ar-SA"/>
              </w:rPr>
              <w:t xml:space="preserve">Настоящее Соглашение заключено между ________________________________________, именуемым в настоящем Соглашении «Продавец», в лице ________________________________________, действующего (действующей) на основании ______________________________________________, и </w:t>
            </w:r>
          </w:p>
          <w:p w14:paraId="5A688330" w14:textId="77777777" w:rsidR="003B3290" w:rsidRPr="00FA53C6" w:rsidRDefault="003B3290" w:rsidP="003B3290">
            <w:pPr>
              <w:suppressAutoHyphens/>
              <w:spacing w:before="120" w:after="120" w:line="288" w:lineRule="auto"/>
              <w:ind w:left="29"/>
              <w:jc w:val="both"/>
              <w:rPr>
                <w:rFonts w:ascii="Garamond" w:eastAsia="Batang" w:hAnsi="Garamond" w:cs="Garamond"/>
                <w:sz w:val="22"/>
                <w:szCs w:val="22"/>
                <w:lang w:eastAsia="ar-SA"/>
              </w:rPr>
            </w:pPr>
            <w:r w:rsidRPr="00FA53C6">
              <w:rPr>
                <w:rFonts w:ascii="Garamond" w:eastAsia="Batang" w:hAnsi="Garamond" w:cs="Garamond"/>
                <w:sz w:val="22"/>
                <w:szCs w:val="22"/>
                <w:lang w:eastAsia="ar-SA"/>
              </w:rPr>
              <w:t>участниками оптового рынка, заключающими договоры купли-продажи мощности по результатам конкурентного отбора мощности новых генерирующих объектов, проведенного не ранее 2021 года, в отношении генерирующ</w:t>
            </w:r>
            <w:r w:rsidR="00D423DB" w:rsidRPr="00FA53C6">
              <w:rPr>
                <w:rFonts w:ascii="Garamond" w:eastAsia="Batang" w:hAnsi="Garamond" w:cs="Garamond"/>
                <w:sz w:val="22"/>
                <w:szCs w:val="22"/>
                <w:highlight w:val="yellow"/>
                <w:lang w:eastAsia="ar-SA"/>
              </w:rPr>
              <w:t>его</w:t>
            </w:r>
            <w:r w:rsidRPr="00FA53C6">
              <w:rPr>
                <w:rFonts w:ascii="Garamond" w:eastAsia="Batang" w:hAnsi="Garamond" w:cs="Garamond"/>
                <w:sz w:val="22"/>
                <w:szCs w:val="22"/>
                <w:lang w:eastAsia="ar-SA"/>
              </w:rPr>
              <w:t xml:space="preserve"> объект</w:t>
            </w:r>
            <w:r w:rsidR="00D423DB" w:rsidRPr="00FA53C6">
              <w:rPr>
                <w:rFonts w:ascii="Garamond" w:eastAsia="Batang" w:hAnsi="Garamond" w:cs="Garamond"/>
                <w:sz w:val="22"/>
                <w:szCs w:val="22"/>
                <w:highlight w:val="yellow"/>
                <w:lang w:eastAsia="ar-SA"/>
              </w:rPr>
              <w:t>а</w:t>
            </w:r>
            <w:r w:rsidRPr="00FA53C6">
              <w:rPr>
                <w:rFonts w:ascii="Garamond" w:eastAsia="Batang" w:hAnsi="Garamond" w:cs="Garamond"/>
                <w:sz w:val="22"/>
                <w:szCs w:val="22"/>
                <w:lang w:eastAsia="ar-SA"/>
              </w:rPr>
              <w:t>, ввод в эксплуатацию котор</w:t>
            </w:r>
            <w:r w:rsidR="00D423DB" w:rsidRPr="00FA53C6">
              <w:rPr>
                <w:rFonts w:ascii="Garamond" w:eastAsia="Batang" w:hAnsi="Garamond" w:cs="Garamond"/>
                <w:sz w:val="22"/>
                <w:szCs w:val="22"/>
                <w:highlight w:val="yellow"/>
                <w:lang w:eastAsia="ar-SA"/>
              </w:rPr>
              <w:t>ого</w:t>
            </w:r>
            <w:r w:rsidRPr="00FA53C6">
              <w:rPr>
                <w:rFonts w:ascii="Garamond" w:eastAsia="Batang" w:hAnsi="Garamond" w:cs="Garamond"/>
                <w:sz w:val="22"/>
                <w:szCs w:val="22"/>
                <w:lang w:eastAsia="ar-SA"/>
              </w:rPr>
              <w:t xml:space="preserve"> запланирован после проведения конкурентного отбора мощности новых генерирующих объектов (далее – договоры КОМ НГО), в целях покупки мощности (далее – Покупатели), от имени, в интересах и по поручению которых действует Акционерное общество «Центр финансовых расчетов» на основании агентских договоров покупателя для целей заключения соглашений о порядке расчетов, связанных с уплатой продавцом штрафов по договорам купли-продажи мощности по результатам конкурентного отбора мощности (далее – агентские договоры), и в соответствии с Договором о присоединении к торговой системе оптового рынка, заключенным Продавцом, и Договорами о присоединении к торговой системе оптового рынка, заключенными каждым из Покупателей (далее – Договор о присоединении), именуемое в настоящем Соглашении, в Договоре о присоединении и регламентах оптового рынка, являющихся приложением к указанному Договору о присоединении, «АО «ЦФР» или «ЦФР», и</w:t>
            </w:r>
          </w:p>
          <w:p w14:paraId="767DB17C" w14:textId="77777777" w:rsidR="008F62B6" w:rsidRPr="00FA53C6" w:rsidRDefault="004411F8" w:rsidP="003B3290">
            <w:pPr>
              <w:suppressAutoHyphens/>
              <w:spacing w:before="120" w:after="120" w:line="288" w:lineRule="auto"/>
              <w:ind w:left="29"/>
              <w:jc w:val="both"/>
              <w:rPr>
                <w:rFonts w:ascii="Garamond" w:eastAsia="Batang" w:hAnsi="Garamond" w:cs="Garamond"/>
                <w:sz w:val="22"/>
                <w:szCs w:val="22"/>
                <w:lang w:eastAsia="ar-SA"/>
              </w:rPr>
            </w:pPr>
            <w:r w:rsidRPr="00FA53C6">
              <w:rPr>
                <w:rFonts w:ascii="Garamond" w:eastAsia="Batang" w:hAnsi="Garamond" w:cs="Garamond"/>
                <w:color w:val="000000"/>
                <w:sz w:val="22"/>
                <w:szCs w:val="22"/>
                <w:lang w:eastAsia="ar-SA"/>
              </w:rPr>
              <w:t>…</w:t>
            </w:r>
          </w:p>
        </w:tc>
      </w:tr>
      <w:tr w:rsidR="00775644" w:rsidRPr="00FA53C6" w14:paraId="1067862C" w14:textId="77777777" w:rsidTr="006C5E83">
        <w:trPr>
          <w:trHeight w:val="350"/>
        </w:trPr>
        <w:tc>
          <w:tcPr>
            <w:tcW w:w="993" w:type="dxa"/>
          </w:tcPr>
          <w:p w14:paraId="07165981" w14:textId="77777777" w:rsidR="00775644" w:rsidRPr="00FA53C6" w:rsidRDefault="00775644" w:rsidP="006C5E83">
            <w:pPr>
              <w:widowControl w:val="0"/>
              <w:jc w:val="center"/>
              <w:rPr>
                <w:rFonts w:ascii="Garamond" w:hAnsi="Garamond"/>
                <w:b/>
                <w:sz w:val="22"/>
                <w:szCs w:val="22"/>
              </w:rPr>
            </w:pPr>
            <w:r w:rsidRPr="00FA53C6">
              <w:rPr>
                <w:rFonts w:ascii="Garamond" w:hAnsi="Garamond"/>
                <w:b/>
                <w:sz w:val="22"/>
                <w:szCs w:val="22"/>
              </w:rPr>
              <w:t>2</w:t>
            </w:r>
          </w:p>
        </w:tc>
        <w:tc>
          <w:tcPr>
            <w:tcW w:w="6832" w:type="dxa"/>
          </w:tcPr>
          <w:p w14:paraId="7F745804" w14:textId="77777777" w:rsidR="00775644" w:rsidRPr="00FA53C6" w:rsidRDefault="00775644" w:rsidP="000A76E5">
            <w:pPr>
              <w:numPr>
                <w:ilvl w:val="0"/>
                <w:numId w:val="41"/>
              </w:numPr>
              <w:suppressAutoHyphens/>
              <w:spacing w:before="120" w:after="120" w:line="288" w:lineRule="auto"/>
              <w:jc w:val="center"/>
              <w:rPr>
                <w:rFonts w:ascii="Garamond" w:eastAsia="Batang" w:hAnsi="Garamond" w:cs="Garamond"/>
                <w:b/>
                <w:sz w:val="22"/>
                <w:szCs w:val="22"/>
                <w:u w:val="single"/>
                <w:lang w:eastAsia="ar-SA"/>
              </w:rPr>
            </w:pPr>
            <w:r w:rsidRPr="00FA53C6">
              <w:rPr>
                <w:rFonts w:ascii="Garamond" w:eastAsia="Batang" w:hAnsi="Garamond" w:cs="Garamond"/>
                <w:b/>
                <w:sz w:val="22"/>
                <w:szCs w:val="22"/>
                <w:lang w:eastAsia="ar-SA"/>
              </w:rPr>
              <w:t>ПРЕДМЕТ СОГЛАШЕНИЯ</w:t>
            </w:r>
          </w:p>
          <w:p w14:paraId="2D618D76" w14:textId="77777777" w:rsidR="00775644" w:rsidRPr="00FA53C6" w:rsidRDefault="00775644" w:rsidP="000A76E5">
            <w:pPr>
              <w:numPr>
                <w:ilvl w:val="1"/>
                <w:numId w:val="41"/>
              </w:numPr>
              <w:suppressAutoHyphens/>
              <w:spacing w:before="120" w:after="120" w:line="288" w:lineRule="auto"/>
              <w:jc w:val="both"/>
              <w:rPr>
                <w:rFonts w:ascii="Garamond" w:eastAsia="Batang" w:hAnsi="Garamond" w:cs="Garamond"/>
                <w:sz w:val="22"/>
                <w:szCs w:val="22"/>
                <w:lang w:eastAsia="ar-SA"/>
              </w:rPr>
            </w:pPr>
            <w:r w:rsidRPr="00FA53C6">
              <w:rPr>
                <w:rFonts w:ascii="Garamond" w:eastAsia="Batang" w:hAnsi="Garamond" w:cs="Garamond"/>
                <w:sz w:val="22"/>
                <w:szCs w:val="22"/>
                <w:lang w:eastAsia="ar-SA"/>
              </w:rPr>
              <w:t xml:space="preserve">По настоящему Соглашению </w:t>
            </w:r>
            <w:r w:rsidRPr="00FA53C6">
              <w:rPr>
                <w:rFonts w:ascii="Garamond" w:eastAsia="Batang" w:hAnsi="Garamond" w:cs="Garamond"/>
                <w:color w:val="000000"/>
                <w:sz w:val="22"/>
                <w:szCs w:val="22"/>
                <w:lang w:eastAsia="ar-SA"/>
              </w:rPr>
              <w:t xml:space="preserve">Продавец </w:t>
            </w:r>
            <w:r w:rsidRPr="00FA53C6">
              <w:rPr>
                <w:rFonts w:ascii="Garamond" w:eastAsia="Batang" w:hAnsi="Garamond" w:cs="Garamond"/>
                <w:sz w:val="22"/>
                <w:szCs w:val="22"/>
                <w:lang w:eastAsia="ar-SA"/>
              </w:rPr>
              <w:t xml:space="preserve">обязуется перечислять денежные средства в счет уплаты штрафов за неисполнение или ненадлежащее исполнение своих обязательств по договорам </w:t>
            </w:r>
            <w:r w:rsidRPr="00FA53C6">
              <w:rPr>
                <w:rFonts w:ascii="Garamond" w:eastAsia="Batang" w:hAnsi="Garamond" w:cs="Garamond"/>
                <w:sz w:val="22"/>
                <w:szCs w:val="22"/>
                <w:lang w:eastAsia="ar-SA"/>
              </w:rPr>
              <w:lastRenderedPageBreak/>
              <w:t>КОМ НГО и в счет выплаты денежных сумм за отказ от исполнения обязательств, предусмотренных договорами КОМ НГО, заключенными Продавцом в отношении объект</w:t>
            </w:r>
            <w:r w:rsidRPr="00FA53C6">
              <w:rPr>
                <w:rFonts w:ascii="Garamond" w:eastAsia="Batang" w:hAnsi="Garamond" w:cs="Garamond"/>
                <w:sz w:val="22"/>
                <w:szCs w:val="22"/>
                <w:highlight w:val="yellow"/>
                <w:lang w:eastAsia="ar-SA"/>
              </w:rPr>
              <w:t>ов</w:t>
            </w:r>
            <w:r w:rsidRPr="00FA53C6">
              <w:rPr>
                <w:rFonts w:ascii="Garamond" w:eastAsia="Batang" w:hAnsi="Garamond" w:cs="Garamond"/>
                <w:sz w:val="22"/>
                <w:szCs w:val="22"/>
                <w:lang w:eastAsia="ar-SA"/>
              </w:rPr>
              <w:t xml:space="preserve"> генерации, отнесенн</w:t>
            </w:r>
            <w:r w:rsidRPr="00FA53C6">
              <w:rPr>
                <w:rFonts w:ascii="Garamond" w:eastAsia="Batang" w:hAnsi="Garamond" w:cs="Garamond"/>
                <w:sz w:val="22"/>
                <w:szCs w:val="22"/>
                <w:highlight w:val="yellow"/>
                <w:lang w:eastAsia="ar-SA"/>
              </w:rPr>
              <w:t>ых</w:t>
            </w:r>
            <w:r w:rsidRPr="00FA53C6">
              <w:rPr>
                <w:rFonts w:ascii="Garamond" w:eastAsia="Batang" w:hAnsi="Garamond" w:cs="Garamond"/>
                <w:sz w:val="22"/>
                <w:szCs w:val="22"/>
                <w:lang w:eastAsia="ar-SA"/>
              </w:rPr>
              <w:t xml:space="preserve"> к групп</w:t>
            </w:r>
            <w:r w:rsidRPr="00FA53C6">
              <w:rPr>
                <w:rFonts w:ascii="Garamond" w:eastAsia="Batang" w:hAnsi="Garamond" w:cs="Garamond"/>
                <w:sz w:val="22"/>
                <w:szCs w:val="22"/>
                <w:highlight w:val="yellow"/>
                <w:lang w:eastAsia="ar-SA"/>
              </w:rPr>
              <w:t>ам</w:t>
            </w:r>
            <w:r w:rsidRPr="00FA53C6">
              <w:rPr>
                <w:rFonts w:ascii="Garamond" w:eastAsia="Batang" w:hAnsi="Garamond" w:cs="Garamond"/>
                <w:sz w:val="22"/>
                <w:szCs w:val="22"/>
                <w:lang w:eastAsia="ar-SA"/>
              </w:rPr>
              <w:t xml:space="preserve"> точек поставки:</w:t>
            </w:r>
          </w:p>
          <w:tbl>
            <w:tblPr>
              <w:tblW w:w="586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2751"/>
            </w:tblGrid>
            <w:tr w:rsidR="00775644" w:rsidRPr="00FA53C6" w14:paraId="15ED326C" w14:textId="77777777" w:rsidTr="006C5E83">
              <w:trPr>
                <w:trHeight w:val="317"/>
              </w:trPr>
              <w:tc>
                <w:tcPr>
                  <w:tcW w:w="3118" w:type="dxa"/>
                </w:tcPr>
                <w:p w14:paraId="127CB306" w14:textId="77777777" w:rsidR="00775644" w:rsidRPr="00FA53C6" w:rsidRDefault="00775644" w:rsidP="006C5E83">
                  <w:pPr>
                    <w:keepNext/>
                    <w:tabs>
                      <w:tab w:val="left" w:pos="0"/>
                    </w:tabs>
                    <w:spacing w:after="120" w:line="288" w:lineRule="auto"/>
                    <w:ind w:left="360"/>
                    <w:contextualSpacing/>
                    <w:jc w:val="center"/>
                    <w:rPr>
                      <w:rFonts w:ascii="Garamond" w:eastAsia="Calibri" w:hAnsi="Garamond"/>
                      <w:b/>
                      <w:sz w:val="22"/>
                      <w:szCs w:val="22"/>
                      <w:lang w:eastAsia="en-US"/>
                    </w:rPr>
                  </w:pPr>
                  <w:r w:rsidRPr="00FA53C6">
                    <w:rPr>
                      <w:rFonts w:ascii="Garamond" w:eastAsia="Calibri" w:hAnsi="Garamond"/>
                      <w:b/>
                      <w:bCs/>
                      <w:sz w:val="22"/>
                      <w:szCs w:val="22"/>
                      <w:lang w:eastAsia="en-US"/>
                    </w:rPr>
                    <w:t>Код ГТП генерации</w:t>
                  </w:r>
                </w:p>
              </w:tc>
              <w:tc>
                <w:tcPr>
                  <w:tcW w:w="2751" w:type="dxa"/>
                </w:tcPr>
                <w:p w14:paraId="54ECA7C6" w14:textId="77777777" w:rsidR="00775644" w:rsidRPr="00FA53C6" w:rsidRDefault="00775644" w:rsidP="006C5E83">
                  <w:pPr>
                    <w:keepNext/>
                    <w:tabs>
                      <w:tab w:val="left" w:pos="0"/>
                    </w:tabs>
                    <w:spacing w:after="120" w:line="288" w:lineRule="auto"/>
                    <w:ind w:left="34" w:hanging="34"/>
                    <w:jc w:val="center"/>
                    <w:outlineLvl w:val="0"/>
                    <w:rPr>
                      <w:rFonts w:ascii="Garamond" w:eastAsia="Calibri" w:hAnsi="Garamond"/>
                      <w:b/>
                      <w:bCs/>
                      <w:sz w:val="22"/>
                      <w:szCs w:val="22"/>
                      <w:lang w:eastAsia="en-US"/>
                    </w:rPr>
                  </w:pPr>
                  <w:r w:rsidRPr="00FA53C6">
                    <w:rPr>
                      <w:rFonts w:ascii="Garamond" w:eastAsia="Calibri" w:hAnsi="Garamond"/>
                      <w:b/>
                      <w:bCs/>
                      <w:sz w:val="22"/>
                      <w:szCs w:val="22"/>
                      <w:lang w:eastAsia="en-US"/>
                    </w:rPr>
                    <w:t>Ценовая зона</w:t>
                  </w:r>
                </w:p>
              </w:tc>
            </w:tr>
            <w:tr w:rsidR="00775644" w:rsidRPr="00FA53C6" w14:paraId="48D6FBE9" w14:textId="77777777" w:rsidTr="006C5E83">
              <w:trPr>
                <w:trHeight w:val="205"/>
              </w:trPr>
              <w:tc>
                <w:tcPr>
                  <w:tcW w:w="3118" w:type="dxa"/>
                </w:tcPr>
                <w:p w14:paraId="47B40465" w14:textId="77777777" w:rsidR="00775644" w:rsidRPr="00FA53C6" w:rsidRDefault="00775644" w:rsidP="006C5E83">
                  <w:pPr>
                    <w:keepNext/>
                    <w:tabs>
                      <w:tab w:val="left" w:pos="0"/>
                    </w:tabs>
                    <w:spacing w:after="120" w:line="288" w:lineRule="auto"/>
                    <w:jc w:val="center"/>
                    <w:rPr>
                      <w:rFonts w:ascii="Garamond" w:eastAsia="Calibri" w:hAnsi="Garamond"/>
                      <w:b/>
                      <w:bCs/>
                      <w:sz w:val="22"/>
                      <w:szCs w:val="22"/>
                      <w:lang w:eastAsia="en-US"/>
                    </w:rPr>
                  </w:pPr>
                </w:p>
              </w:tc>
              <w:tc>
                <w:tcPr>
                  <w:tcW w:w="2751" w:type="dxa"/>
                </w:tcPr>
                <w:p w14:paraId="60196224" w14:textId="77777777" w:rsidR="00775644" w:rsidRPr="00FA53C6" w:rsidRDefault="00775644" w:rsidP="006C5E83">
                  <w:pPr>
                    <w:keepNext/>
                    <w:tabs>
                      <w:tab w:val="left" w:pos="0"/>
                    </w:tabs>
                    <w:spacing w:after="120" w:line="288" w:lineRule="auto"/>
                    <w:ind w:left="34" w:hanging="34"/>
                    <w:jc w:val="center"/>
                    <w:outlineLvl w:val="0"/>
                    <w:rPr>
                      <w:rFonts w:ascii="Garamond" w:eastAsia="Calibri" w:hAnsi="Garamond"/>
                      <w:b/>
                      <w:bCs/>
                      <w:sz w:val="22"/>
                      <w:szCs w:val="22"/>
                      <w:lang w:eastAsia="en-US"/>
                    </w:rPr>
                  </w:pPr>
                </w:p>
              </w:tc>
            </w:tr>
            <w:tr w:rsidR="00775644" w:rsidRPr="00FA53C6" w14:paraId="6DBE5EE1" w14:textId="77777777" w:rsidTr="006C5E83">
              <w:trPr>
                <w:trHeight w:val="209"/>
              </w:trPr>
              <w:tc>
                <w:tcPr>
                  <w:tcW w:w="3118" w:type="dxa"/>
                  <w:shd w:val="clear" w:color="auto" w:fill="FFFF00"/>
                </w:tcPr>
                <w:p w14:paraId="7A8AE4A5" w14:textId="77777777" w:rsidR="00775644" w:rsidRPr="00FA53C6" w:rsidRDefault="00775644" w:rsidP="006C5E83">
                  <w:pPr>
                    <w:keepNext/>
                    <w:tabs>
                      <w:tab w:val="left" w:pos="0"/>
                    </w:tabs>
                    <w:spacing w:after="120" w:line="288" w:lineRule="auto"/>
                    <w:jc w:val="center"/>
                    <w:rPr>
                      <w:rFonts w:ascii="Garamond" w:eastAsia="Calibri" w:hAnsi="Garamond"/>
                      <w:b/>
                      <w:bCs/>
                      <w:sz w:val="22"/>
                      <w:szCs w:val="22"/>
                      <w:lang w:eastAsia="en-US"/>
                    </w:rPr>
                  </w:pPr>
                </w:p>
              </w:tc>
              <w:tc>
                <w:tcPr>
                  <w:tcW w:w="2751" w:type="dxa"/>
                  <w:shd w:val="clear" w:color="auto" w:fill="FFFF00"/>
                </w:tcPr>
                <w:p w14:paraId="3D728753" w14:textId="77777777" w:rsidR="00775644" w:rsidRPr="00FA53C6" w:rsidRDefault="00775644" w:rsidP="006C5E83">
                  <w:pPr>
                    <w:keepNext/>
                    <w:tabs>
                      <w:tab w:val="left" w:pos="0"/>
                    </w:tabs>
                    <w:spacing w:after="120" w:line="288" w:lineRule="auto"/>
                    <w:ind w:left="34" w:hanging="34"/>
                    <w:jc w:val="center"/>
                    <w:outlineLvl w:val="0"/>
                    <w:rPr>
                      <w:rFonts w:ascii="Garamond" w:eastAsia="Calibri" w:hAnsi="Garamond"/>
                      <w:b/>
                      <w:bCs/>
                      <w:sz w:val="22"/>
                      <w:szCs w:val="22"/>
                      <w:lang w:eastAsia="en-US"/>
                    </w:rPr>
                  </w:pPr>
                </w:p>
              </w:tc>
            </w:tr>
          </w:tbl>
          <w:p w14:paraId="3B4AD4E0" w14:textId="77777777" w:rsidR="00775644" w:rsidRPr="00FA53C6" w:rsidRDefault="00775644" w:rsidP="006C5E83">
            <w:pPr>
              <w:suppressAutoHyphens/>
              <w:spacing w:before="120" w:after="120" w:line="288" w:lineRule="auto"/>
              <w:ind w:left="720"/>
              <w:jc w:val="both"/>
              <w:rPr>
                <w:rFonts w:ascii="Garamond" w:eastAsia="Batang" w:hAnsi="Garamond" w:cs="Garamond"/>
                <w:sz w:val="22"/>
                <w:szCs w:val="22"/>
                <w:lang w:eastAsia="ar-SA"/>
              </w:rPr>
            </w:pPr>
            <w:r w:rsidRPr="00FA53C6">
              <w:rPr>
                <w:rFonts w:ascii="Garamond" w:eastAsia="Batang" w:hAnsi="Garamond" w:cs="Garamond"/>
                <w:sz w:val="22"/>
                <w:szCs w:val="22"/>
                <w:lang w:eastAsia="ar-SA"/>
              </w:rPr>
              <w:t>в порядке, предусмотренном настоящим Соглашением, на расчетный счет ЦФР, действующего на основании агентских договоров от имени и в интересах каждого Покупателя, заключившего с Продавцом договор КОМ НГО в отношении указанн</w:t>
            </w:r>
            <w:r w:rsidRPr="00FA53C6">
              <w:rPr>
                <w:rFonts w:ascii="Garamond" w:eastAsia="Batang" w:hAnsi="Garamond" w:cs="Garamond"/>
                <w:sz w:val="22"/>
                <w:szCs w:val="22"/>
                <w:highlight w:val="yellow"/>
                <w:lang w:eastAsia="ar-SA"/>
              </w:rPr>
              <w:t>ых</w:t>
            </w:r>
            <w:r w:rsidRPr="00FA53C6">
              <w:rPr>
                <w:rFonts w:ascii="Garamond" w:eastAsia="Batang" w:hAnsi="Garamond" w:cs="Garamond"/>
                <w:sz w:val="22"/>
                <w:szCs w:val="22"/>
                <w:lang w:eastAsia="ar-SA"/>
              </w:rPr>
              <w:t xml:space="preserve"> объект</w:t>
            </w:r>
            <w:r w:rsidRPr="00FA53C6">
              <w:rPr>
                <w:rFonts w:ascii="Garamond" w:eastAsia="Batang" w:hAnsi="Garamond" w:cs="Garamond"/>
                <w:sz w:val="22"/>
                <w:szCs w:val="22"/>
                <w:highlight w:val="yellow"/>
                <w:lang w:eastAsia="ar-SA"/>
              </w:rPr>
              <w:t>ов</w:t>
            </w:r>
            <w:r w:rsidRPr="00FA53C6">
              <w:rPr>
                <w:rFonts w:ascii="Garamond" w:eastAsia="Batang" w:hAnsi="Garamond" w:cs="Garamond"/>
                <w:sz w:val="22"/>
                <w:szCs w:val="22"/>
                <w:lang w:eastAsia="ar-SA"/>
              </w:rPr>
              <w:t xml:space="preserve"> генерации, в целях перечисления ЦФР денежных средств каждому Покупателю в размере причитающейся данному Покупателю суммы штрафа по договору КОМ НГО, рассчитанной Коммерческим оператором в порядке, определенном Договором о присоединении и регламентами оптового рынка.</w:t>
            </w:r>
          </w:p>
          <w:p w14:paraId="40D56805" w14:textId="77777777" w:rsidR="00775644" w:rsidRPr="00FA53C6" w:rsidRDefault="00775644" w:rsidP="006C5E83">
            <w:pPr>
              <w:suppressAutoHyphens/>
              <w:spacing w:before="120" w:after="120" w:line="288" w:lineRule="auto"/>
              <w:ind w:left="720"/>
              <w:jc w:val="both"/>
              <w:rPr>
                <w:rFonts w:ascii="Garamond" w:eastAsia="Batang" w:hAnsi="Garamond" w:cs="Garamond"/>
                <w:sz w:val="22"/>
                <w:szCs w:val="22"/>
                <w:lang w:eastAsia="ar-SA"/>
              </w:rPr>
            </w:pPr>
            <w:r w:rsidRPr="00FA53C6">
              <w:rPr>
                <w:rFonts w:ascii="Garamond" w:eastAsia="Batang" w:hAnsi="Garamond" w:cs="Garamond"/>
                <w:sz w:val="22"/>
                <w:szCs w:val="22"/>
                <w:lang w:eastAsia="ar-SA"/>
              </w:rPr>
              <w:t>Продавец перечисляет денежные средства в счет уплаты штрафов в размере, равном сумме штрафов по всем договорам КОМ НГО, заключенным в отношении указанн</w:t>
            </w:r>
            <w:r w:rsidRPr="00FA53C6">
              <w:rPr>
                <w:rFonts w:ascii="Garamond" w:eastAsia="Batang" w:hAnsi="Garamond" w:cs="Garamond"/>
                <w:sz w:val="22"/>
                <w:szCs w:val="22"/>
                <w:highlight w:val="yellow"/>
                <w:lang w:eastAsia="ar-SA"/>
              </w:rPr>
              <w:t>ых</w:t>
            </w:r>
            <w:r w:rsidRPr="00FA53C6">
              <w:rPr>
                <w:rFonts w:ascii="Garamond" w:eastAsia="Batang" w:hAnsi="Garamond" w:cs="Garamond"/>
                <w:sz w:val="22"/>
                <w:szCs w:val="22"/>
                <w:lang w:eastAsia="ar-SA"/>
              </w:rPr>
              <w:t xml:space="preserve"> в настоящем пункте объект</w:t>
            </w:r>
            <w:r w:rsidRPr="00FA53C6">
              <w:rPr>
                <w:rFonts w:ascii="Garamond" w:eastAsia="Batang" w:hAnsi="Garamond" w:cs="Garamond"/>
                <w:sz w:val="22"/>
                <w:szCs w:val="22"/>
                <w:highlight w:val="yellow"/>
                <w:lang w:eastAsia="ar-SA"/>
              </w:rPr>
              <w:t>ов</w:t>
            </w:r>
            <w:r w:rsidRPr="00FA53C6">
              <w:rPr>
                <w:rFonts w:ascii="Garamond" w:eastAsia="Batang" w:hAnsi="Garamond" w:cs="Garamond"/>
                <w:sz w:val="22"/>
                <w:szCs w:val="22"/>
                <w:lang w:eastAsia="ar-SA"/>
              </w:rPr>
              <w:t xml:space="preserve"> генерации, и определенном Коммерческим оператором в соответствии с Договором о присоединении и регламентами оптового рынка.</w:t>
            </w:r>
          </w:p>
          <w:p w14:paraId="56046F11" w14:textId="77777777" w:rsidR="00775644" w:rsidRPr="00FA53C6" w:rsidRDefault="00775644" w:rsidP="006C5E83">
            <w:pPr>
              <w:numPr>
                <w:ilvl w:val="1"/>
                <w:numId w:val="31"/>
              </w:numPr>
              <w:spacing w:after="120" w:line="288" w:lineRule="auto"/>
              <w:contextualSpacing/>
              <w:jc w:val="both"/>
              <w:rPr>
                <w:rFonts w:ascii="Garamond" w:eastAsia="Calibri" w:hAnsi="Garamond"/>
                <w:sz w:val="22"/>
                <w:szCs w:val="22"/>
                <w:lang w:eastAsia="en-US"/>
              </w:rPr>
            </w:pPr>
            <w:r w:rsidRPr="00FA53C6">
              <w:rPr>
                <w:rFonts w:ascii="Garamond" w:eastAsia="Calibri" w:hAnsi="Garamond"/>
                <w:sz w:val="22"/>
                <w:szCs w:val="22"/>
                <w:lang w:eastAsia="en-US"/>
              </w:rPr>
              <w:t>В обеспечение исполнения своей обязанности по перечислению АО «ЦФР» денежных средств на расчетный счет в счет уплаты штрафов по договорам КОМ НГО, заключенным Продавцом в отношении объект</w:t>
            </w:r>
            <w:r w:rsidRPr="00FA53C6">
              <w:rPr>
                <w:rFonts w:ascii="Garamond" w:eastAsia="Calibri" w:hAnsi="Garamond"/>
                <w:sz w:val="22"/>
                <w:szCs w:val="22"/>
                <w:highlight w:val="yellow"/>
                <w:lang w:eastAsia="en-US"/>
              </w:rPr>
              <w:t>ов</w:t>
            </w:r>
            <w:r w:rsidRPr="00FA53C6">
              <w:rPr>
                <w:rFonts w:ascii="Garamond" w:eastAsia="Calibri" w:hAnsi="Garamond"/>
                <w:sz w:val="22"/>
                <w:szCs w:val="22"/>
                <w:lang w:eastAsia="en-US"/>
              </w:rPr>
              <w:t xml:space="preserve"> генерации, указанн</w:t>
            </w:r>
            <w:r w:rsidRPr="00FA53C6">
              <w:rPr>
                <w:rFonts w:ascii="Garamond" w:eastAsia="Calibri" w:hAnsi="Garamond"/>
                <w:sz w:val="22"/>
                <w:szCs w:val="22"/>
                <w:highlight w:val="yellow"/>
                <w:lang w:eastAsia="en-US"/>
              </w:rPr>
              <w:t>ых</w:t>
            </w:r>
            <w:r w:rsidRPr="00FA53C6">
              <w:rPr>
                <w:rFonts w:ascii="Garamond" w:eastAsia="Calibri" w:hAnsi="Garamond"/>
                <w:sz w:val="22"/>
                <w:szCs w:val="22"/>
                <w:lang w:eastAsia="en-US"/>
              </w:rPr>
              <w:t xml:space="preserve"> в пункте 2.1 настоящего Соглашения, Продавец обязуется предоставить АО «ЦФР» (бенефициару) банковскую гарантию, соответствующую </w:t>
            </w:r>
            <w:r w:rsidRPr="00FA53C6">
              <w:rPr>
                <w:rFonts w:ascii="Garamond" w:eastAsia="Calibri" w:hAnsi="Garamond"/>
                <w:sz w:val="22"/>
                <w:szCs w:val="22"/>
                <w:lang w:eastAsia="en-US"/>
              </w:rPr>
              <w:lastRenderedPageBreak/>
              <w:t>требованиям Договора о присоединении, регламентов оптового рынка и настоящего Соглашения (далее – банковская гарантия). Форма банковской гарантии, срок предоставления банковской гарантии, порядок определения денежной суммы, подлежащей выплате АО «ЦФР» по банковской гарантии, срок действия банковской гарантии, обстоятельства, при наступлении которых должна быть выплачена сумма гарантии, определяются Договором о присоединении, регламентами оптового рынка и настоящим Соглашением.</w:t>
            </w:r>
          </w:p>
          <w:p w14:paraId="0325C48F" w14:textId="77777777" w:rsidR="00775644" w:rsidRPr="00FA53C6" w:rsidRDefault="00775644" w:rsidP="006C5E83">
            <w:pPr>
              <w:numPr>
                <w:ilvl w:val="1"/>
                <w:numId w:val="31"/>
              </w:numPr>
              <w:spacing w:after="120" w:line="288" w:lineRule="auto"/>
              <w:jc w:val="both"/>
              <w:rPr>
                <w:rFonts w:ascii="Garamond" w:eastAsia="Calibri" w:hAnsi="Garamond"/>
                <w:sz w:val="22"/>
                <w:szCs w:val="22"/>
                <w:lang w:eastAsia="en-US"/>
              </w:rPr>
            </w:pPr>
            <w:r w:rsidRPr="00FA53C6">
              <w:rPr>
                <w:rFonts w:ascii="Garamond" w:eastAsia="Calibri" w:hAnsi="Garamond"/>
                <w:sz w:val="22"/>
                <w:szCs w:val="22"/>
                <w:lang w:eastAsia="en-US"/>
              </w:rPr>
              <w:t xml:space="preserve">Денежная сумма, подлежащая выплате по банковской гарантии, должна составлять _________ (_________) рублей _________ (_________) копеек. </w:t>
            </w:r>
          </w:p>
          <w:p w14:paraId="5AF24C35" w14:textId="77777777" w:rsidR="00775644" w:rsidRPr="00FA53C6" w:rsidRDefault="00775644" w:rsidP="006C5E83">
            <w:pPr>
              <w:pStyle w:val="af6"/>
              <w:numPr>
                <w:ilvl w:val="1"/>
                <w:numId w:val="31"/>
              </w:numPr>
              <w:jc w:val="both"/>
              <w:rPr>
                <w:rFonts w:ascii="Garamond" w:eastAsia="Calibri" w:hAnsi="Garamond"/>
                <w:sz w:val="22"/>
                <w:szCs w:val="22"/>
                <w:lang w:eastAsia="en-US"/>
              </w:rPr>
            </w:pPr>
            <w:r w:rsidRPr="00FA53C6">
              <w:rPr>
                <w:rFonts w:ascii="Garamond" w:eastAsia="Calibri" w:hAnsi="Garamond"/>
                <w:sz w:val="22"/>
                <w:szCs w:val="22"/>
                <w:lang w:eastAsia="en-US"/>
              </w:rPr>
              <w:t xml:space="preserve">В случае если </w:t>
            </w:r>
            <w:r w:rsidRPr="00FA53C6">
              <w:rPr>
                <w:rFonts w:ascii="Garamond" w:eastAsia="Calibri" w:hAnsi="Garamond"/>
                <w:sz w:val="22"/>
                <w:szCs w:val="22"/>
                <w:highlight w:val="yellow"/>
                <w:lang w:eastAsia="en-US"/>
              </w:rPr>
              <w:t>все</w:t>
            </w:r>
            <w:r w:rsidRPr="00FA53C6">
              <w:rPr>
                <w:rFonts w:ascii="Garamond" w:eastAsia="Calibri" w:hAnsi="Garamond"/>
                <w:sz w:val="22"/>
                <w:szCs w:val="22"/>
                <w:lang w:eastAsia="en-US"/>
              </w:rPr>
              <w:t xml:space="preserve"> объект</w:t>
            </w:r>
            <w:r w:rsidRPr="00FA53C6">
              <w:rPr>
                <w:rFonts w:ascii="Garamond" w:eastAsia="Calibri" w:hAnsi="Garamond"/>
                <w:sz w:val="22"/>
                <w:szCs w:val="22"/>
                <w:highlight w:val="yellow"/>
                <w:lang w:eastAsia="en-US"/>
              </w:rPr>
              <w:t>ы</w:t>
            </w:r>
            <w:r w:rsidRPr="00FA53C6">
              <w:rPr>
                <w:rFonts w:ascii="Garamond" w:eastAsia="Calibri" w:hAnsi="Garamond"/>
                <w:sz w:val="22"/>
                <w:szCs w:val="22"/>
                <w:lang w:eastAsia="en-US"/>
              </w:rPr>
              <w:t xml:space="preserve"> генерации, указанны</w:t>
            </w:r>
            <w:r w:rsidRPr="00FA53C6">
              <w:rPr>
                <w:rFonts w:ascii="Garamond" w:eastAsia="Calibri" w:hAnsi="Garamond"/>
                <w:sz w:val="22"/>
                <w:szCs w:val="22"/>
                <w:highlight w:val="yellow"/>
                <w:lang w:eastAsia="en-US"/>
              </w:rPr>
              <w:t>е</w:t>
            </w:r>
            <w:r w:rsidRPr="00FA53C6">
              <w:rPr>
                <w:rFonts w:ascii="Garamond" w:eastAsia="Calibri" w:hAnsi="Garamond"/>
                <w:sz w:val="22"/>
                <w:szCs w:val="22"/>
                <w:lang w:eastAsia="en-US"/>
              </w:rPr>
              <w:t xml:space="preserve"> в пункте 2.1 настоящего Соглашения, не был</w:t>
            </w:r>
            <w:r w:rsidRPr="00FA53C6">
              <w:rPr>
                <w:rFonts w:ascii="Garamond" w:eastAsia="Calibri" w:hAnsi="Garamond"/>
                <w:sz w:val="22"/>
                <w:szCs w:val="22"/>
                <w:highlight w:val="yellow"/>
                <w:lang w:eastAsia="en-US"/>
              </w:rPr>
              <w:t>и</w:t>
            </w:r>
            <w:r w:rsidRPr="00FA53C6">
              <w:rPr>
                <w:rFonts w:ascii="Garamond" w:eastAsia="Calibri" w:hAnsi="Garamond"/>
                <w:sz w:val="22"/>
                <w:szCs w:val="22"/>
                <w:lang w:eastAsia="en-US"/>
              </w:rPr>
              <w:t xml:space="preserve"> отобран</w:t>
            </w:r>
            <w:r w:rsidRPr="00FA53C6">
              <w:rPr>
                <w:rFonts w:ascii="Garamond" w:eastAsia="Calibri" w:hAnsi="Garamond"/>
                <w:sz w:val="22"/>
                <w:szCs w:val="22"/>
                <w:highlight w:val="yellow"/>
                <w:lang w:eastAsia="en-US"/>
              </w:rPr>
              <w:t>ы</w:t>
            </w:r>
            <w:r w:rsidRPr="00FA53C6">
              <w:rPr>
                <w:rFonts w:ascii="Garamond" w:eastAsia="Calibri" w:hAnsi="Garamond"/>
                <w:sz w:val="22"/>
                <w:szCs w:val="22"/>
                <w:lang w:eastAsia="en-US"/>
              </w:rPr>
              <w:t xml:space="preserve"> по результатам конкурентного отбора мощности новых генерирующих объектов, то АО «ЦФР» направляет банку, выдавшему банковскую гарантию, заявление об отказе АО «ЦФР» (бенефициара) от своих прав по банковской гарантии.</w:t>
            </w:r>
          </w:p>
        </w:tc>
        <w:tc>
          <w:tcPr>
            <w:tcW w:w="6983" w:type="dxa"/>
          </w:tcPr>
          <w:p w14:paraId="1C62782E" w14:textId="77777777" w:rsidR="00775644" w:rsidRPr="00FA53C6" w:rsidRDefault="00775644" w:rsidP="006C5E83">
            <w:pPr>
              <w:numPr>
                <w:ilvl w:val="0"/>
                <w:numId w:val="32"/>
              </w:numPr>
              <w:suppressAutoHyphens/>
              <w:spacing w:before="120" w:after="120" w:line="288" w:lineRule="auto"/>
              <w:jc w:val="center"/>
              <w:rPr>
                <w:rFonts w:ascii="Garamond" w:eastAsia="Batang" w:hAnsi="Garamond" w:cs="Garamond"/>
                <w:b/>
                <w:sz w:val="22"/>
                <w:szCs w:val="22"/>
                <w:u w:val="single"/>
                <w:lang w:eastAsia="ar-SA"/>
              </w:rPr>
            </w:pPr>
            <w:r w:rsidRPr="00FA53C6">
              <w:rPr>
                <w:rFonts w:ascii="Garamond" w:eastAsia="Batang" w:hAnsi="Garamond" w:cs="Garamond"/>
                <w:b/>
                <w:sz w:val="22"/>
                <w:szCs w:val="22"/>
                <w:lang w:eastAsia="ar-SA"/>
              </w:rPr>
              <w:lastRenderedPageBreak/>
              <w:t>ПРЕДМЕТ СОГЛАШЕНИЯ</w:t>
            </w:r>
          </w:p>
          <w:p w14:paraId="08A94EE9" w14:textId="77777777" w:rsidR="00775644" w:rsidRPr="00FA53C6" w:rsidRDefault="00775644" w:rsidP="00354DBA">
            <w:pPr>
              <w:numPr>
                <w:ilvl w:val="1"/>
                <w:numId w:val="44"/>
              </w:numPr>
              <w:suppressAutoHyphens/>
              <w:spacing w:before="120" w:after="120" w:line="288" w:lineRule="auto"/>
              <w:jc w:val="both"/>
              <w:rPr>
                <w:rFonts w:ascii="Garamond" w:eastAsia="Batang" w:hAnsi="Garamond" w:cs="Garamond"/>
                <w:sz w:val="22"/>
                <w:szCs w:val="22"/>
                <w:lang w:eastAsia="ar-SA"/>
              </w:rPr>
            </w:pPr>
            <w:r w:rsidRPr="00FA53C6">
              <w:rPr>
                <w:rFonts w:ascii="Garamond" w:eastAsia="Batang" w:hAnsi="Garamond" w:cs="Garamond"/>
                <w:sz w:val="22"/>
                <w:szCs w:val="22"/>
                <w:lang w:eastAsia="ar-SA"/>
              </w:rPr>
              <w:t xml:space="preserve">По настоящему Соглашению </w:t>
            </w:r>
            <w:r w:rsidRPr="00FA53C6">
              <w:rPr>
                <w:rFonts w:ascii="Garamond" w:eastAsia="Batang" w:hAnsi="Garamond" w:cs="Garamond"/>
                <w:color w:val="000000"/>
                <w:sz w:val="22"/>
                <w:szCs w:val="22"/>
                <w:lang w:eastAsia="ar-SA"/>
              </w:rPr>
              <w:t xml:space="preserve">Продавец </w:t>
            </w:r>
            <w:r w:rsidRPr="00FA53C6">
              <w:rPr>
                <w:rFonts w:ascii="Garamond" w:eastAsia="Batang" w:hAnsi="Garamond" w:cs="Garamond"/>
                <w:sz w:val="22"/>
                <w:szCs w:val="22"/>
                <w:lang w:eastAsia="ar-SA"/>
              </w:rPr>
              <w:t xml:space="preserve">обязуется перечислять денежные средства в счет уплаты штрафов за неисполнение или ненадлежащее исполнение своих обязательств по договорам КОМ </w:t>
            </w:r>
            <w:r w:rsidRPr="00FA53C6">
              <w:rPr>
                <w:rFonts w:ascii="Garamond" w:eastAsia="Batang" w:hAnsi="Garamond" w:cs="Garamond"/>
                <w:sz w:val="22"/>
                <w:szCs w:val="22"/>
                <w:lang w:eastAsia="ar-SA"/>
              </w:rPr>
              <w:lastRenderedPageBreak/>
              <w:t>НГО и в счет выплаты денежных сумм за отказ от исполнения обязательств, предусмотренных договорами КОМ НГО, заключенными Продавцом в отношении объект</w:t>
            </w:r>
            <w:r w:rsidRPr="00FA53C6">
              <w:rPr>
                <w:rFonts w:ascii="Garamond" w:eastAsia="Batang" w:hAnsi="Garamond" w:cs="Garamond"/>
                <w:sz w:val="22"/>
                <w:szCs w:val="22"/>
                <w:highlight w:val="yellow"/>
                <w:lang w:eastAsia="ar-SA"/>
              </w:rPr>
              <w:t>а</w:t>
            </w:r>
            <w:r w:rsidRPr="00FA53C6">
              <w:rPr>
                <w:rFonts w:ascii="Garamond" w:eastAsia="Batang" w:hAnsi="Garamond" w:cs="Garamond"/>
                <w:sz w:val="22"/>
                <w:szCs w:val="22"/>
                <w:lang w:eastAsia="ar-SA"/>
              </w:rPr>
              <w:t xml:space="preserve"> генерации, отнесенн</w:t>
            </w:r>
            <w:r w:rsidRPr="00FA53C6">
              <w:rPr>
                <w:rFonts w:ascii="Garamond" w:eastAsia="Batang" w:hAnsi="Garamond" w:cs="Garamond"/>
                <w:sz w:val="22"/>
                <w:szCs w:val="22"/>
                <w:highlight w:val="yellow"/>
                <w:lang w:eastAsia="ar-SA"/>
              </w:rPr>
              <w:t>ого</w:t>
            </w:r>
            <w:r w:rsidRPr="00FA53C6">
              <w:rPr>
                <w:rFonts w:ascii="Garamond" w:eastAsia="Batang" w:hAnsi="Garamond" w:cs="Garamond"/>
                <w:sz w:val="22"/>
                <w:szCs w:val="22"/>
                <w:lang w:eastAsia="ar-SA"/>
              </w:rPr>
              <w:t xml:space="preserve"> к групп</w:t>
            </w:r>
            <w:r w:rsidRPr="00FA53C6">
              <w:rPr>
                <w:rFonts w:ascii="Garamond" w:eastAsia="Batang" w:hAnsi="Garamond" w:cs="Garamond"/>
                <w:sz w:val="22"/>
                <w:szCs w:val="22"/>
                <w:highlight w:val="yellow"/>
                <w:lang w:eastAsia="ar-SA"/>
              </w:rPr>
              <w:t>е</w:t>
            </w:r>
            <w:r w:rsidRPr="00FA53C6">
              <w:rPr>
                <w:rFonts w:ascii="Garamond" w:eastAsia="Batang" w:hAnsi="Garamond" w:cs="Garamond"/>
                <w:sz w:val="22"/>
                <w:szCs w:val="22"/>
                <w:lang w:eastAsia="ar-SA"/>
              </w:rPr>
              <w:t xml:space="preserve"> точек поставки:</w:t>
            </w:r>
          </w:p>
          <w:tbl>
            <w:tblPr>
              <w:tblW w:w="586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2751"/>
            </w:tblGrid>
            <w:tr w:rsidR="00775644" w:rsidRPr="00FA53C6" w14:paraId="6EE91FAB" w14:textId="77777777" w:rsidTr="006C5E83">
              <w:trPr>
                <w:trHeight w:val="317"/>
              </w:trPr>
              <w:tc>
                <w:tcPr>
                  <w:tcW w:w="3118" w:type="dxa"/>
                </w:tcPr>
                <w:p w14:paraId="6244FE15" w14:textId="77777777" w:rsidR="00775644" w:rsidRPr="00FA53C6" w:rsidRDefault="00775644" w:rsidP="006C5E83">
                  <w:pPr>
                    <w:keepNext/>
                    <w:tabs>
                      <w:tab w:val="left" w:pos="0"/>
                    </w:tabs>
                    <w:spacing w:after="120" w:line="288" w:lineRule="auto"/>
                    <w:ind w:left="360"/>
                    <w:contextualSpacing/>
                    <w:jc w:val="center"/>
                    <w:rPr>
                      <w:rFonts w:ascii="Garamond" w:eastAsia="Calibri" w:hAnsi="Garamond"/>
                      <w:b/>
                      <w:sz w:val="22"/>
                      <w:szCs w:val="22"/>
                      <w:lang w:eastAsia="en-US"/>
                    </w:rPr>
                  </w:pPr>
                  <w:r w:rsidRPr="00FA53C6">
                    <w:rPr>
                      <w:rFonts w:ascii="Garamond" w:eastAsia="Calibri" w:hAnsi="Garamond"/>
                      <w:b/>
                      <w:bCs/>
                      <w:sz w:val="22"/>
                      <w:szCs w:val="22"/>
                      <w:lang w:eastAsia="en-US"/>
                    </w:rPr>
                    <w:t>Код ГТП генерации</w:t>
                  </w:r>
                </w:p>
              </w:tc>
              <w:tc>
                <w:tcPr>
                  <w:tcW w:w="2751" w:type="dxa"/>
                </w:tcPr>
                <w:p w14:paraId="0BD469BD" w14:textId="77777777" w:rsidR="00775644" w:rsidRPr="00FA53C6" w:rsidRDefault="00775644" w:rsidP="006C5E83">
                  <w:pPr>
                    <w:keepNext/>
                    <w:tabs>
                      <w:tab w:val="left" w:pos="0"/>
                    </w:tabs>
                    <w:spacing w:after="120" w:line="288" w:lineRule="auto"/>
                    <w:ind w:left="34" w:hanging="34"/>
                    <w:jc w:val="center"/>
                    <w:outlineLvl w:val="0"/>
                    <w:rPr>
                      <w:rFonts w:ascii="Garamond" w:eastAsia="Calibri" w:hAnsi="Garamond"/>
                      <w:b/>
                      <w:bCs/>
                      <w:sz w:val="22"/>
                      <w:szCs w:val="22"/>
                      <w:lang w:eastAsia="en-US"/>
                    </w:rPr>
                  </w:pPr>
                  <w:r w:rsidRPr="00FA53C6">
                    <w:rPr>
                      <w:rFonts w:ascii="Garamond" w:eastAsia="Calibri" w:hAnsi="Garamond"/>
                      <w:b/>
                      <w:bCs/>
                      <w:sz w:val="22"/>
                      <w:szCs w:val="22"/>
                      <w:lang w:eastAsia="en-US"/>
                    </w:rPr>
                    <w:t>Ценовая зона</w:t>
                  </w:r>
                </w:p>
              </w:tc>
            </w:tr>
            <w:tr w:rsidR="00775644" w:rsidRPr="00FA53C6" w14:paraId="63AE5C21" w14:textId="77777777" w:rsidTr="006C5E83">
              <w:trPr>
                <w:trHeight w:val="205"/>
              </w:trPr>
              <w:tc>
                <w:tcPr>
                  <w:tcW w:w="3118" w:type="dxa"/>
                </w:tcPr>
                <w:p w14:paraId="0070E32E" w14:textId="77777777" w:rsidR="00775644" w:rsidRPr="00FA53C6" w:rsidRDefault="00775644" w:rsidP="006C5E83">
                  <w:pPr>
                    <w:keepNext/>
                    <w:tabs>
                      <w:tab w:val="left" w:pos="0"/>
                    </w:tabs>
                    <w:spacing w:after="120" w:line="288" w:lineRule="auto"/>
                    <w:jc w:val="center"/>
                    <w:rPr>
                      <w:rFonts w:ascii="Garamond" w:eastAsia="Calibri" w:hAnsi="Garamond"/>
                      <w:b/>
                      <w:bCs/>
                      <w:sz w:val="22"/>
                      <w:szCs w:val="22"/>
                      <w:lang w:eastAsia="en-US"/>
                    </w:rPr>
                  </w:pPr>
                </w:p>
              </w:tc>
              <w:tc>
                <w:tcPr>
                  <w:tcW w:w="2751" w:type="dxa"/>
                </w:tcPr>
                <w:p w14:paraId="05C7F929" w14:textId="77777777" w:rsidR="00775644" w:rsidRPr="00FA53C6" w:rsidRDefault="00775644" w:rsidP="006C5E83">
                  <w:pPr>
                    <w:keepNext/>
                    <w:tabs>
                      <w:tab w:val="left" w:pos="0"/>
                    </w:tabs>
                    <w:spacing w:after="120" w:line="288" w:lineRule="auto"/>
                    <w:ind w:left="34" w:hanging="34"/>
                    <w:jc w:val="center"/>
                    <w:outlineLvl w:val="0"/>
                    <w:rPr>
                      <w:rFonts w:ascii="Garamond" w:eastAsia="Calibri" w:hAnsi="Garamond"/>
                      <w:b/>
                      <w:bCs/>
                      <w:sz w:val="22"/>
                      <w:szCs w:val="22"/>
                      <w:lang w:eastAsia="en-US"/>
                    </w:rPr>
                  </w:pPr>
                </w:p>
              </w:tc>
            </w:tr>
          </w:tbl>
          <w:p w14:paraId="33115934" w14:textId="77777777" w:rsidR="00775644" w:rsidRPr="00FA53C6" w:rsidRDefault="00775644" w:rsidP="006C5E83">
            <w:pPr>
              <w:suppressAutoHyphens/>
              <w:spacing w:before="120" w:after="120" w:line="288" w:lineRule="auto"/>
              <w:ind w:left="720"/>
              <w:jc w:val="both"/>
              <w:rPr>
                <w:rFonts w:ascii="Garamond" w:eastAsia="Batang" w:hAnsi="Garamond" w:cs="Garamond"/>
                <w:sz w:val="22"/>
                <w:szCs w:val="22"/>
                <w:lang w:eastAsia="ar-SA"/>
              </w:rPr>
            </w:pPr>
            <w:r w:rsidRPr="00FA53C6">
              <w:rPr>
                <w:rFonts w:ascii="Garamond" w:eastAsia="Batang" w:hAnsi="Garamond" w:cs="Garamond"/>
                <w:sz w:val="22"/>
                <w:szCs w:val="22"/>
                <w:lang w:eastAsia="ar-SA"/>
              </w:rPr>
              <w:t>в порядке, предусмотренном настоящим Соглашением, на расчетный счет ЦФР, действующего на основании агентских договоров от имени и в интересах каждого Покупателя, заключившего с Продавцом договор КОМ НГО в отношении указанн</w:t>
            </w:r>
            <w:r w:rsidRPr="00FA53C6">
              <w:rPr>
                <w:rFonts w:ascii="Garamond" w:eastAsia="Batang" w:hAnsi="Garamond" w:cs="Garamond"/>
                <w:sz w:val="22"/>
                <w:szCs w:val="22"/>
                <w:highlight w:val="yellow"/>
                <w:lang w:eastAsia="ar-SA"/>
              </w:rPr>
              <w:t>ого</w:t>
            </w:r>
            <w:r w:rsidRPr="00FA53C6">
              <w:rPr>
                <w:rFonts w:ascii="Garamond" w:eastAsia="Batang" w:hAnsi="Garamond" w:cs="Garamond"/>
                <w:sz w:val="22"/>
                <w:szCs w:val="22"/>
                <w:lang w:eastAsia="ar-SA"/>
              </w:rPr>
              <w:t xml:space="preserve"> объект</w:t>
            </w:r>
            <w:r w:rsidRPr="00FA53C6">
              <w:rPr>
                <w:rFonts w:ascii="Garamond" w:eastAsia="Batang" w:hAnsi="Garamond" w:cs="Garamond"/>
                <w:sz w:val="22"/>
                <w:szCs w:val="22"/>
                <w:highlight w:val="yellow"/>
                <w:lang w:eastAsia="ar-SA"/>
              </w:rPr>
              <w:t>а</w:t>
            </w:r>
            <w:r w:rsidRPr="00FA53C6">
              <w:rPr>
                <w:rFonts w:ascii="Garamond" w:eastAsia="Batang" w:hAnsi="Garamond" w:cs="Garamond"/>
                <w:sz w:val="22"/>
                <w:szCs w:val="22"/>
                <w:lang w:eastAsia="ar-SA"/>
              </w:rPr>
              <w:t xml:space="preserve"> генерации, в целях перечисления ЦФР денежных средств каждому Покупателю в размере причитающейся данному Покупателю суммы штрафа по договору КОМ НГО, рассчитанной Коммерческим оператором в порядке, определенном Договором о присоединении и регламентами оптового рынка.</w:t>
            </w:r>
          </w:p>
          <w:p w14:paraId="3B97FA1B" w14:textId="77777777" w:rsidR="00775644" w:rsidRPr="00FA53C6" w:rsidRDefault="00775644" w:rsidP="006C5E83">
            <w:pPr>
              <w:suppressAutoHyphens/>
              <w:spacing w:before="120" w:after="120" w:line="288" w:lineRule="auto"/>
              <w:ind w:left="720"/>
              <w:jc w:val="both"/>
              <w:rPr>
                <w:rFonts w:ascii="Garamond" w:eastAsia="Batang" w:hAnsi="Garamond" w:cs="Garamond"/>
                <w:sz w:val="22"/>
                <w:szCs w:val="22"/>
                <w:lang w:eastAsia="ar-SA"/>
              </w:rPr>
            </w:pPr>
            <w:r w:rsidRPr="00FA53C6">
              <w:rPr>
                <w:rFonts w:ascii="Garamond" w:eastAsia="Batang" w:hAnsi="Garamond" w:cs="Garamond"/>
                <w:sz w:val="22"/>
                <w:szCs w:val="22"/>
                <w:lang w:eastAsia="ar-SA"/>
              </w:rPr>
              <w:t>Продавец перечисляет денежные средства в счет уплаты штрафов в размере, равном сумме штрафов по договорам КОМ НГО, заключенным в отношении указанн</w:t>
            </w:r>
            <w:r w:rsidRPr="00FA53C6">
              <w:rPr>
                <w:rFonts w:ascii="Garamond" w:eastAsia="Batang" w:hAnsi="Garamond" w:cs="Garamond"/>
                <w:sz w:val="22"/>
                <w:szCs w:val="22"/>
                <w:highlight w:val="yellow"/>
                <w:lang w:eastAsia="ar-SA"/>
              </w:rPr>
              <w:t>ого</w:t>
            </w:r>
            <w:r w:rsidRPr="00FA53C6">
              <w:rPr>
                <w:rFonts w:ascii="Garamond" w:eastAsia="Batang" w:hAnsi="Garamond" w:cs="Garamond"/>
                <w:sz w:val="22"/>
                <w:szCs w:val="22"/>
                <w:lang w:eastAsia="ar-SA"/>
              </w:rPr>
              <w:t xml:space="preserve"> в настоящем пункте объект</w:t>
            </w:r>
            <w:r w:rsidRPr="00FA53C6">
              <w:rPr>
                <w:rFonts w:ascii="Garamond" w:eastAsia="Batang" w:hAnsi="Garamond" w:cs="Garamond"/>
                <w:sz w:val="22"/>
                <w:szCs w:val="22"/>
                <w:highlight w:val="yellow"/>
                <w:lang w:eastAsia="ar-SA"/>
              </w:rPr>
              <w:t>а</w:t>
            </w:r>
            <w:r w:rsidRPr="00FA53C6">
              <w:rPr>
                <w:rFonts w:ascii="Garamond" w:eastAsia="Batang" w:hAnsi="Garamond" w:cs="Garamond"/>
                <w:sz w:val="22"/>
                <w:szCs w:val="22"/>
                <w:lang w:eastAsia="ar-SA"/>
              </w:rPr>
              <w:t xml:space="preserve"> генерации, и определенном Коммерческим оператором в соответствии с Договором о присоединении и регламентами оптового рынка.</w:t>
            </w:r>
          </w:p>
          <w:p w14:paraId="5062ABF5" w14:textId="77777777" w:rsidR="00775644" w:rsidRPr="00FA53C6" w:rsidRDefault="00775644" w:rsidP="00354DBA">
            <w:pPr>
              <w:numPr>
                <w:ilvl w:val="1"/>
                <w:numId w:val="44"/>
              </w:numPr>
              <w:spacing w:after="120" w:line="288" w:lineRule="auto"/>
              <w:contextualSpacing/>
              <w:jc w:val="both"/>
              <w:rPr>
                <w:rFonts w:ascii="Garamond" w:eastAsia="Calibri" w:hAnsi="Garamond"/>
                <w:sz w:val="22"/>
                <w:szCs w:val="22"/>
                <w:lang w:eastAsia="en-US"/>
              </w:rPr>
            </w:pPr>
            <w:r w:rsidRPr="00FA53C6">
              <w:rPr>
                <w:rFonts w:ascii="Garamond" w:eastAsia="Calibri" w:hAnsi="Garamond"/>
                <w:sz w:val="22"/>
                <w:szCs w:val="22"/>
                <w:lang w:eastAsia="en-US"/>
              </w:rPr>
              <w:t>В обеспечение исполнения своей обязанности по перечислению АО «ЦФР» денежных средств на расчетный счет в счет уплаты штрафов по договорам КОМ НГО, заключенным Продавцом в отношении объект</w:t>
            </w:r>
            <w:r w:rsidRPr="00FA53C6">
              <w:rPr>
                <w:rFonts w:ascii="Garamond" w:eastAsia="Calibri" w:hAnsi="Garamond"/>
                <w:sz w:val="22"/>
                <w:szCs w:val="22"/>
                <w:highlight w:val="yellow"/>
                <w:lang w:eastAsia="en-US"/>
              </w:rPr>
              <w:t>а</w:t>
            </w:r>
            <w:r w:rsidRPr="00FA53C6">
              <w:rPr>
                <w:rFonts w:ascii="Garamond" w:eastAsia="Calibri" w:hAnsi="Garamond"/>
                <w:sz w:val="22"/>
                <w:szCs w:val="22"/>
                <w:lang w:eastAsia="en-US"/>
              </w:rPr>
              <w:t xml:space="preserve"> генерации, </w:t>
            </w:r>
            <w:r w:rsidR="00D423DB" w:rsidRPr="00FA53C6">
              <w:rPr>
                <w:rFonts w:ascii="Garamond" w:eastAsia="Calibri" w:hAnsi="Garamond"/>
                <w:sz w:val="22"/>
                <w:szCs w:val="22"/>
                <w:lang w:eastAsia="en-US"/>
              </w:rPr>
              <w:t>указанн</w:t>
            </w:r>
            <w:r w:rsidR="00D423DB" w:rsidRPr="00FA53C6">
              <w:rPr>
                <w:rFonts w:ascii="Garamond" w:eastAsia="Calibri" w:hAnsi="Garamond"/>
                <w:sz w:val="22"/>
                <w:szCs w:val="22"/>
                <w:highlight w:val="yellow"/>
                <w:lang w:eastAsia="en-US"/>
              </w:rPr>
              <w:t>ого</w:t>
            </w:r>
            <w:r w:rsidR="00D423DB" w:rsidRPr="00FA53C6">
              <w:rPr>
                <w:rFonts w:ascii="Garamond" w:eastAsia="Calibri" w:hAnsi="Garamond"/>
                <w:sz w:val="22"/>
                <w:szCs w:val="22"/>
                <w:lang w:eastAsia="en-US"/>
              </w:rPr>
              <w:t xml:space="preserve"> </w:t>
            </w:r>
            <w:r w:rsidRPr="00FA53C6">
              <w:rPr>
                <w:rFonts w:ascii="Garamond" w:eastAsia="Calibri" w:hAnsi="Garamond"/>
                <w:sz w:val="22"/>
                <w:szCs w:val="22"/>
                <w:lang w:eastAsia="en-US"/>
              </w:rPr>
              <w:t xml:space="preserve">в пункте 2.1 настоящего Соглашения, Продавец обязуется предоставить АО «ЦФР» (бенефициару) банковскую гарантию, соответствующую требованиям Договора о присоединении, регламентов оптового рынка и настоящего Соглашения (далее – банковская гарантия). </w:t>
            </w:r>
            <w:r w:rsidRPr="00FA53C6">
              <w:rPr>
                <w:rFonts w:ascii="Garamond" w:eastAsia="Calibri" w:hAnsi="Garamond"/>
                <w:sz w:val="22"/>
                <w:szCs w:val="22"/>
                <w:lang w:eastAsia="en-US"/>
              </w:rPr>
              <w:lastRenderedPageBreak/>
              <w:t>Форма банковской гарантии, срок предоставления банковской гарантии, порядок определения денежной суммы, подлежащей выплате АО «ЦФР» по банковской гарантии, срок действия банковской гарантии, обстоятельства, при наступлении которых должна быть выплачена сумма гарантии, определяются Договором о присоединении, регламентами оптового рынка и настоящим Соглашением.</w:t>
            </w:r>
          </w:p>
          <w:p w14:paraId="746BC126" w14:textId="77777777" w:rsidR="00775644" w:rsidRPr="00FA53C6" w:rsidRDefault="00775644" w:rsidP="00354DBA">
            <w:pPr>
              <w:numPr>
                <w:ilvl w:val="1"/>
                <w:numId w:val="44"/>
              </w:numPr>
              <w:spacing w:after="120" w:line="288" w:lineRule="auto"/>
              <w:jc w:val="both"/>
              <w:rPr>
                <w:rFonts w:ascii="Garamond" w:eastAsia="Calibri" w:hAnsi="Garamond"/>
                <w:sz w:val="22"/>
                <w:szCs w:val="22"/>
                <w:lang w:eastAsia="en-US"/>
              </w:rPr>
            </w:pPr>
            <w:r w:rsidRPr="00FA53C6">
              <w:rPr>
                <w:rFonts w:ascii="Garamond" w:eastAsia="Calibri" w:hAnsi="Garamond"/>
                <w:sz w:val="22"/>
                <w:szCs w:val="22"/>
                <w:lang w:eastAsia="en-US"/>
              </w:rPr>
              <w:t xml:space="preserve">Денежная сумма, подлежащая выплате по банковской гарантии, должна составлять </w:t>
            </w:r>
            <w:r w:rsidRPr="00FA53C6">
              <w:rPr>
                <w:rFonts w:ascii="Garamond" w:eastAsia="Calibri" w:hAnsi="Garamond"/>
                <w:sz w:val="22"/>
                <w:szCs w:val="22"/>
                <w:shd w:val="clear" w:color="auto" w:fill="FFFF00"/>
                <w:lang w:eastAsia="en-US"/>
              </w:rPr>
              <w:t>не менее</w:t>
            </w:r>
            <w:r w:rsidRPr="00FA53C6">
              <w:rPr>
                <w:rFonts w:ascii="Garamond" w:eastAsia="Calibri" w:hAnsi="Garamond"/>
                <w:sz w:val="22"/>
                <w:szCs w:val="22"/>
                <w:lang w:eastAsia="en-US"/>
              </w:rPr>
              <w:t xml:space="preserve"> _________ (_________) рублей _________ (_________) копеек. </w:t>
            </w:r>
          </w:p>
          <w:p w14:paraId="64DDC544" w14:textId="77777777" w:rsidR="00775644" w:rsidRPr="00FA53C6" w:rsidRDefault="00775644" w:rsidP="00354DBA">
            <w:pPr>
              <w:pStyle w:val="af6"/>
              <w:numPr>
                <w:ilvl w:val="1"/>
                <w:numId w:val="44"/>
              </w:numPr>
              <w:jc w:val="both"/>
              <w:rPr>
                <w:rFonts w:ascii="Garamond" w:eastAsia="Calibri" w:hAnsi="Garamond"/>
                <w:sz w:val="22"/>
                <w:szCs w:val="22"/>
                <w:lang w:eastAsia="en-US"/>
              </w:rPr>
            </w:pPr>
            <w:r w:rsidRPr="00FA53C6">
              <w:rPr>
                <w:rFonts w:ascii="Garamond" w:eastAsia="Calibri" w:hAnsi="Garamond"/>
                <w:sz w:val="22"/>
                <w:szCs w:val="22"/>
                <w:lang w:eastAsia="en-US"/>
              </w:rPr>
              <w:t>В случае если объект генерации, указанны</w:t>
            </w:r>
            <w:r w:rsidRPr="00FA53C6">
              <w:rPr>
                <w:rFonts w:ascii="Garamond" w:eastAsia="Calibri" w:hAnsi="Garamond"/>
                <w:sz w:val="22"/>
                <w:szCs w:val="22"/>
                <w:highlight w:val="yellow"/>
                <w:lang w:eastAsia="en-US"/>
              </w:rPr>
              <w:t>й</w:t>
            </w:r>
            <w:r w:rsidRPr="00FA53C6">
              <w:rPr>
                <w:rFonts w:ascii="Garamond" w:eastAsia="Calibri" w:hAnsi="Garamond"/>
                <w:sz w:val="22"/>
                <w:szCs w:val="22"/>
                <w:lang w:eastAsia="en-US"/>
              </w:rPr>
              <w:t xml:space="preserve"> в пункте 2.1 настоящего Соглашения, не был отобран по результатам конкурентного отбора мощности новых генерирующих объектов, то АО «ЦФР» направляет банку, выдавшему банковскую гарантию, заявление об отказе АО «ЦФР» (бенефициара) от своих прав по банковской гарантии.</w:t>
            </w:r>
          </w:p>
          <w:p w14:paraId="2AE5A24A" w14:textId="77777777" w:rsidR="00775644" w:rsidRPr="00FA53C6" w:rsidRDefault="00775644" w:rsidP="006C5E83">
            <w:pPr>
              <w:spacing w:after="120" w:line="288" w:lineRule="auto"/>
              <w:ind w:left="720"/>
              <w:jc w:val="both"/>
              <w:rPr>
                <w:rFonts w:ascii="Garamond" w:eastAsia="Calibri" w:hAnsi="Garamond"/>
                <w:sz w:val="22"/>
                <w:szCs w:val="22"/>
                <w:lang w:eastAsia="en-US"/>
              </w:rPr>
            </w:pPr>
          </w:p>
          <w:p w14:paraId="468FA987" w14:textId="77777777" w:rsidR="00775644" w:rsidRPr="00FA53C6" w:rsidRDefault="00775644" w:rsidP="006C5E83">
            <w:pPr>
              <w:spacing w:before="120" w:after="120"/>
              <w:ind w:left="426"/>
              <w:jc w:val="both"/>
              <w:rPr>
                <w:rFonts w:ascii="Garamond" w:hAnsi="Garamond"/>
                <w:sz w:val="22"/>
                <w:szCs w:val="22"/>
                <w:lang w:eastAsia="en-US"/>
              </w:rPr>
            </w:pPr>
          </w:p>
        </w:tc>
      </w:tr>
      <w:tr w:rsidR="00775644" w:rsidRPr="00FA53C6" w14:paraId="43259697" w14:textId="77777777" w:rsidTr="006C5E83">
        <w:trPr>
          <w:trHeight w:val="350"/>
        </w:trPr>
        <w:tc>
          <w:tcPr>
            <w:tcW w:w="993" w:type="dxa"/>
          </w:tcPr>
          <w:p w14:paraId="6E930F90" w14:textId="77777777" w:rsidR="00775644" w:rsidRPr="00FA53C6" w:rsidRDefault="00775644" w:rsidP="006C5E83">
            <w:pPr>
              <w:widowControl w:val="0"/>
              <w:jc w:val="center"/>
              <w:rPr>
                <w:rFonts w:ascii="Garamond" w:hAnsi="Garamond"/>
                <w:b/>
                <w:sz w:val="22"/>
                <w:szCs w:val="22"/>
              </w:rPr>
            </w:pPr>
            <w:r w:rsidRPr="00FA53C6">
              <w:rPr>
                <w:rFonts w:ascii="Garamond" w:hAnsi="Garamond"/>
                <w:b/>
                <w:sz w:val="22"/>
                <w:szCs w:val="22"/>
              </w:rPr>
              <w:lastRenderedPageBreak/>
              <w:t>3.1</w:t>
            </w:r>
          </w:p>
        </w:tc>
        <w:tc>
          <w:tcPr>
            <w:tcW w:w="6832" w:type="dxa"/>
          </w:tcPr>
          <w:p w14:paraId="1AC8EF64" w14:textId="4098817C" w:rsidR="00775644" w:rsidRPr="00FA53C6" w:rsidRDefault="00775644" w:rsidP="00FA53C6">
            <w:pPr>
              <w:tabs>
                <w:tab w:val="left" w:pos="284"/>
              </w:tabs>
              <w:suppressAutoHyphens/>
              <w:spacing w:before="120" w:after="120" w:line="288" w:lineRule="auto"/>
              <w:jc w:val="both"/>
              <w:rPr>
                <w:rFonts w:ascii="Garamond" w:hAnsi="Garamond"/>
                <w:color w:val="000000"/>
                <w:sz w:val="22"/>
                <w:szCs w:val="22"/>
              </w:rPr>
            </w:pPr>
            <w:r w:rsidRPr="00FA53C6">
              <w:rPr>
                <w:rFonts w:ascii="Garamond" w:eastAsia="Batang" w:hAnsi="Garamond" w:cs="Garamond"/>
                <w:bCs/>
                <w:color w:val="000000"/>
                <w:sz w:val="22"/>
                <w:szCs w:val="22"/>
                <w:lang w:eastAsia="ar-SA"/>
              </w:rPr>
              <w:t xml:space="preserve">Настоящее Соглашение вступает в силу с даты, указанной на титульном листе настоящего Соглашения (дата заключения соглашения), и прекращается </w:t>
            </w:r>
            <w:r w:rsidRPr="00FA53C6">
              <w:rPr>
                <w:rFonts w:ascii="Garamond" w:hAnsi="Garamond"/>
                <w:color w:val="000000"/>
                <w:sz w:val="22"/>
                <w:szCs w:val="22"/>
              </w:rPr>
              <w:t xml:space="preserve">по истечении </w:t>
            </w:r>
            <w:r w:rsidRPr="00FA53C6">
              <w:rPr>
                <w:rFonts w:ascii="Garamond" w:hAnsi="Garamond"/>
                <w:sz w:val="22"/>
                <w:szCs w:val="22"/>
              </w:rPr>
              <w:t xml:space="preserve">27 месяцев с </w:t>
            </w:r>
            <w:r w:rsidRPr="00FA53C6">
              <w:rPr>
                <w:rFonts w:ascii="Garamond" w:hAnsi="Garamond"/>
                <w:color w:val="000000"/>
                <w:sz w:val="22"/>
                <w:szCs w:val="22"/>
              </w:rPr>
              <w:t>даты начала поставки мощности по результатам конкурентного отбора мощности новых генерирующих объектов, установленной Правительством Российской Федерации в отношении указанн</w:t>
            </w:r>
            <w:r w:rsidRPr="00FA53C6">
              <w:rPr>
                <w:rFonts w:ascii="Garamond" w:hAnsi="Garamond"/>
                <w:color w:val="000000"/>
                <w:sz w:val="22"/>
                <w:szCs w:val="22"/>
                <w:highlight w:val="yellow"/>
              </w:rPr>
              <w:t>ых</w:t>
            </w:r>
            <w:r w:rsidRPr="00FA53C6">
              <w:rPr>
                <w:rFonts w:ascii="Garamond" w:hAnsi="Garamond"/>
                <w:color w:val="000000"/>
                <w:sz w:val="22"/>
                <w:szCs w:val="22"/>
              </w:rPr>
              <w:t xml:space="preserve"> в п. 2.1 настоящего Соглашения объект</w:t>
            </w:r>
            <w:r w:rsidR="00FA53C6" w:rsidRPr="00FA53C6">
              <w:rPr>
                <w:rFonts w:ascii="Garamond" w:hAnsi="Garamond"/>
                <w:color w:val="000000"/>
                <w:sz w:val="22"/>
                <w:szCs w:val="22"/>
                <w:highlight w:val="yellow"/>
              </w:rPr>
              <w:t>ов</w:t>
            </w:r>
            <w:r w:rsidRPr="00FA53C6">
              <w:rPr>
                <w:rFonts w:ascii="Garamond" w:hAnsi="Garamond"/>
                <w:color w:val="000000"/>
                <w:sz w:val="22"/>
                <w:szCs w:val="22"/>
              </w:rPr>
              <w:t xml:space="preserve"> генерации</w:t>
            </w:r>
            <w:r w:rsidR="00FA53C6">
              <w:rPr>
                <w:rFonts w:ascii="Garamond" w:hAnsi="Garamond"/>
                <w:color w:val="000000"/>
                <w:sz w:val="22"/>
                <w:szCs w:val="22"/>
              </w:rPr>
              <w:t>.</w:t>
            </w:r>
          </w:p>
        </w:tc>
        <w:tc>
          <w:tcPr>
            <w:tcW w:w="6983" w:type="dxa"/>
          </w:tcPr>
          <w:p w14:paraId="29948E58" w14:textId="35AC4E0F" w:rsidR="00775644" w:rsidRPr="00FA53C6" w:rsidRDefault="00775644" w:rsidP="006C5E83">
            <w:pPr>
              <w:suppressAutoHyphens/>
              <w:spacing w:before="120" w:after="120" w:line="288" w:lineRule="auto"/>
              <w:jc w:val="both"/>
              <w:rPr>
                <w:rFonts w:ascii="Garamond" w:eastAsia="Batang" w:hAnsi="Garamond" w:cs="Garamond"/>
                <w:b/>
                <w:sz w:val="22"/>
                <w:szCs w:val="22"/>
                <w:lang w:eastAsia="ar-SA"/>
              </w:rPr>
            </w:pPr>
            <w:r w:rsidRPr="00FA53C6">
              <w:rPr>
                <w:rFonts w:ascii="Garamond" w:eastAsia="Batang" w:hAnsi="Garamond" w:cs="Garamond"/>
                <w:bCs/>
                <w:color w:val="000000"/>
                <w:sz w:val="22"/>
                <w:szCs w:val="22"/>
                <w:lang w:eastAsia="ar-SA"/>
              </w:rPr>
              <w:t xml:space="preserve">Настоящее Соглашение вступает в силу с даты, указанной на титульном листе настоящего Соглашения (дата заключения соглашения), и прекращается </w:t>
            </w:r>
            <w:r w:rsidRPr="00FA53C6">
              <w:rPr>
                <w:rFonts w:ascii="Garamond" w:hAnsi="Garamond"/>
                <w:color w:val="000000"/>
                <w:sz w:val="22"/>
                <w:szCs w:val="22"/>
              </w:rPr>
              <w:t xml:space="preserve">по истечении </w:t>
            </w:r>
            <w:r w:rsidRPr="00FA53C6">
              <w:rPr>
                <w:rFonts w:ascii="Garamond" w:hAnsi="Garamond"/>
                <w:sz w:val="22"/>
                <w:szCs w:val="22"/>
              </w:rPr>
              <w:t xml:space="preserve">27 месяцев с </w:t>
            </w:r>
            <w:r w:rsidRPr="00FA53C6">
              <w:rPr>
                <w:rFonts w:ascii="Garamond" w:hAnsi="Garamond"/>
                <w:color w:val="000000"/>
                <w:sz w:val="22"/>
                <w:szCs w:val="22"/>
              </w:rPr>
              <w:t>даты начала поставки мощности по результатам конкурентного отбора мощности новых генерирующих объектов, установленной Правительством Российской Федерации в отношении указанн</w:t>
            </w:r>
            <w:r w:rsidRPr="00FA53C6">
              <w:rPr>
                <w:rFonts w:ascii="Garamond" w:hAnsi="Garamond"/>
                <w:color w:val="000000"/>
                <w:sz w:val="22"/>
                <w:szCs w:val="22"/>
                <w:highlight w:val="yellow"/>
              </w:rPr>
              <w:t>ого</w:t>
            </w:r>
            <w:r w:rsidRPr="00FA53C6">
              <w:rPr>
                <w:rFonts w:ascii="Garamond" w:hAnsi="Garamond"/>
                <w:color w:val="000000"/>
                <w:sz w:val="22"/>
                <w:szCs w:val="22"/>
              </w:rPr>
              <w:t xml:space="preserve"> в п. 2.1 настоящего Соглашения объект</w:t>
            </w:r>
            <w:r w:rsidRPr="00FA53C6">
              <w:rPr>
                <w:rFonts w:ascii="Garamond" w:hAnsi="Garamond"/>
                <w:color w:val="000000"/>
                <w:sz w:val="22"/>
                <w:szCs w:val="22"/>
                <w:highlight w:val="yellow"/>
              </w:rPr>
              <w:t>а</w:t>
            </w:r>
            <w:r w:rsidRPr="00FA53C6">
              <w:rPr>
                <w:rFonts w:ascii="Garamond" w:hAnsi="Garamond"/>
                <w:color w:val="000000"/>
                <w:sz w:val="22"/>
                <w:szCs w:val="22"/>
              </w:rPr>
              <w:t xml:space="preserve"> генерации</w:t>
            </w:r>
            <w:r w:rsidR="00FA53C6">
              <w:rPr>
                <w:rFonts w:ascii="Garamond" w:hAnsi="Garamond"/>
                <w:color w:val="000000"/>
                <w:sz w:val="22"/>
                <w:szCs w:val="22"/>
              </w:rPr>
              <w:t>.</w:t>
            </w:r>
          </w:p>
        </w:tc>
      </w:tr>
      <w:tr w:rsidR="00775644" w:rsidRPr="00FA53C6" w14:paraId="2F70954F" w14:textId="77777777" w:rsidTr="006C5E83">
        <w:trPr>
          <w:trHeight w:val="350"/>
        </w:trPr>
        <w:tc>
          <w:tcPr>
            <w:tcW w:w="993" w:type="dxa"/>
          </w:tcPr>
          <w:p w14:paraId="140F09C8" w14:textId="77777777" w:rsidR="00775644" w:rsidRPr="00FA53C6" w:rsidRDefault="00775644" w:rsidP="006C5E83">
            <w:pPr>
              <w:widowControl w:val="0"/>
              <w:jc w:val="center"/>
              <w:rPr>
                <w:rFonts w:ascii="Garamond" w:hAnsi="Garamond"/>
                <w:b/>
                <w:sz w:val="22"/>
                <w:szCs w:val="22"/>
              </w:rPr>
            </w:pPr>
            <w:r w:rsidRPr="00FA53C6">
              <w:rPr>
                <w:rFonts w:ascii="Garamond" w:hAnsi="Garamond"/>
                <w:b/>
                <w:sz w:val="22"/>
                <w:szCs w:val="22"/>
              </w:rPr>
              <w:t>3.2</w:t>
            </w:r>
          </w:p>
        </w:tc>
        <w:tc>
          <w:tcPr>
            <w:tcW w:w="6832" w:type="dxa"/>
          </w:tcPr>
          <w:p w14:paraId="1FF6F8DA" w14:textId="77777777" w:rsidR="00775644" w:rsidRPr="00FA53C6" w:rsidRDefault="00775644" w:rsidP="006C5E83">
            <w:pPr>
              <w:spacing w:after="160" w:line="259" w:lineRule="auto"/>
              <w:jc w:val="both"/>
              <w:rPr>
                <w:rFonts w:ascii="Garamond" w:eastAsia="Batang" w:hAnsi="Garamond" w:cs="Garamond"/>
                <w:bCs/>
                <w:color w:val="000000"/>
                <w:sz w:val="22"/>
                <w:szCs w:val="22"/>
                <w:lang w:eastAsia="ar-SA"/>
              </w:rPr>
            </w:pPr>
            <w:r w:rsidRPr="00FA53C6">
              <w:rPr>
                <w:rFonts w:ascii="Garamond" w:eastAsia="Batang" w:hAnsi="Garamond" w:cs="Garamond"/>
                <w:bCs/>
                <w:color w:val="000000"/>
                <w:sz w:val="22"/>
                <w:szCs w:val="22"/>
                <w:lang w:eastAsia="ar-SA"/>
              </w:rPr>
              <w:t xml:space="preserve">Стороны выражают свое согласие с тем, что настоящим Соглашением регулируется порядок уплаты Продавцом штрафов по каждому договору КОМ НГО, заключенному Продавцом, выбравшим в качестве способа обеспечения исполнения обязательств банковскую гарантию, обеспечивающую исполнение Продавцом обязанности по перечислению денежных средств на расчетный счет АО «ЦФР» в счет уплаты штрафов по договорам КОМ НГО, заключенным в отношении </w:t>
            </w:r>
            <w:r w:rsidRPr="00FA53C6">
              <w:rPr>
                <w:rFonts w:ascii="Garamond" w:eastAsia="Batang" w:hAnsi="Garamond" w:cs="Garamond"/>
                <w:bCs/>
                <w:color w:val="000000"/>
                <w:sz w:val="22"/>
                <w:szCs w:val="22"/>
                <w:lang w:eastAsia="ar-SA"/>
              </w:rPr>
              <w:lastRenderedPageBreak/>
              <w:t>объект</w:t>
            </w:r>
            <w:r w:rsidRPr="00FA53C6">
              <w:rPr>
                <w:rFonts w:ascii="Garamond" w:eastAsia="Batang" w:hAnsi="Garamond" w:cs="Garamond"/>
                <w:bCs/>
                <w:color w:val="000000"/>
                <w:sz w:val="22"/>
                <w:szCs w:val="22"/>
                <w:highlight w:val="yellow"/>
                <w:lang w:eastAsia="ar-SA"/>
              </w:rPr>
              <w:t>ов</w:t>
            </w:r>
            <w:r w:rsidRPr="00FA53C6">
              <w:rPr>
                <w:rFonts w:ascii="Garamond" w:eastAsia="Batang" w:hAnsi="Garamond" w:cs="Garamond"/>
                <w:bCs/>
                <w:color w:val="000000"/>
                <w:sz w:val="22"/>
                <w:szCs w:val="22"/>
                <w:lang w:eastAsia="ar-SA"/>
              </w:rPr>
              <w:t xml:space="preserve"> генерации, указанн</w:t>
            </w:r>
            <w:r w:rsidRPr="00FA53C6">
              <w:rPr>
                <w:rFonts w:ascii="Garamond" w:eastAsia="Batang" w:hAnsi="Garamond" w:cs="Garamond"/>
                <w:bCs/>
                <w:color w:val="000000"/>
                <w:sz w:val="22"/>
                <w:szCs w:val="22"/>
                <w:highlight w:val="yellow"/>
                <w:lang w:eastAsia="ar-SA"/>
              </w:rPr>
              <w:t>ых</w:t>
            </w:r>
            <w:r w:rsidRPr="00FA53C6">
              <w:rPr>
                <w:rFonts w:ascii="Garamond" w:eastAsia="Batang" w:hAnsi="Garamond" w:cs="Garamond"/>
                <w:bCs/>
                <w:color w:val="000000"/>
                <w:sz w:val="22"/>
                <w:szCs w:val="22"/>
                <w:lang w:eastAsia="ar-SA"/>
              </w:rPr>
              <w:t xml:space="preserve"> в пункте 2.1 настоящего Соглашения, с каждым Покупателем, от имени которого АО «ЦФР» подписало настоящее Соглашение, в том числе в порядке, предусмотренном пунктом 3.3 настоящего Соглашения. </w:t>
            </w:r>
          </w:p>
        </w:tc>
        <w:tc>
          <w:tcPr>
            <w:tcW w:w="6983" w:type="dxa"/>
          </w:tcPr>
          <w:p w14:paraId="60B589B3" w14:textId="77777777" w:rsidR="00775644" w:rsidRPr="00FA53C6" w:rsidRDefault="00775644" w:rsidP="006C5E83">
            <w:pPr>
              <w:suppressAutoHyphens/>
              <w:spacing w:before="120" w:after="120" w:line="288" w:lineRule="auto"/>
              <w:jc w:val="both"/>
              <w:rPr>
                <w:rFonts w:ascii="Garamond" w:eastAsia="Batang" w:hAnsi="Garamond" w:cs="Garamond"/>
                <w:b/>
                <w:sz w:val="22"/>
                <w:szCs w:val="22"/>
                <w:lang w:eastAsia="ar-SA"/>
              </w:rPr>
            </w:pPr>
            <w:r w:rsidRPr="00FA53C6">
              <w:rPr>
                <w:rFonts w:ascii="Garamond" w:eastAsia="Batang" w:hAnsi="Garamond" w:cs="Garamond"/>
                <w:bCs/>
                <w:color w:val="000000"/>
                <w:sz w:val="22"/>
                <w:szCs w:val="22"/>
                <w:lang w:eastAsia="ar-SA"/>
              </w:rPr>
              <w:lastRenderedPageBreak/>
              <w:t xml:space="preserve">Стороны выражают свое согласие с тем, что настоящим Соглашением регулируется порядок уплаты Продавцом штрафов по каждому договору КОМ НГО, заключенному Продавцом, выбравшим в качестве способа обеспечения исполнения обязательств банковскую гарантию, обеспечивающую исполнение Продавцом обязанности по перечислению денежных средств на расчетный счет АО «ЦФР» в счет уплаты штрафов по </w:t>
            </w:r>
            <w:r w:rsidRPr="00FA53C6">
              <w:rPr>
                <w:rFonts w:ascii="Garamond" w:eastAsia="Batang" w:hAnsi="Garamond" w:cs="Garamond"/>
                <w:bCs/>
                <w:color w:val="000000"/>
                <w:sz w:val="22"/>
                <w:szCs w:val="22"/>
                <w:lang w:eastAsia="ar-SA"/>
              </w:rPr>
              <w:lastRenderedPageBreak/>
              <w:t>договорам КОМ НГО, заключенным в отношении объект</w:t>
            </w:r>
            <w:r w:rsidRPr="00FA53C6">
              <w:rPr>
                <w:rFonts w:ascii="Garamond" w:eastAsia="Batang" w:hAnsi="Garamond" w:cs="Garamond"/>
                <w:bCs/>
                <w:color w:val="000000"/>
                <w:sz w:val="22"/>
                <w:szCs w:val="22"/>
                <w:highlight w:val="yellow"/>
                <w:lang w:eastAsia="ar-SA"/>
              </w:rPr>
              <w:t>а</w:t>
            </w:r>
            <w:r w:rsidRPr="00FA53C6">
              <w:rPr>
                <w:rFonts w:ascii="Garamond" w:eastAsia="Batang" w:hAnsi="Garamond" w:cs="Garamond"/>
                <w:bCs/>
                <w:color w:val="000000"/>
                <w:sz w:val="22"/>
                <w:szCs w:val="22"/>
                <w:lang w:eastAsia="ar-SA"/>
              </w:rPr>
              <w:t xml:space="preserve"> генерации, указанн</w:t>
            </w:r>
            <w:r w:rsidRPr="00FA53C6">
              <w:rPr>
                <w:rFonts w:ascii="Garamond" w:eastAsia="Batang" w:hAnsi="Garamond" w:cs="Garamond"/>
                <w:bCs/>
                <w:color w:val="000000"/>
                <w:sz w:val="22"/>
                <w:szCs w:val="22"/>
                <w:highlight w:val="yellow"/>
                <w:lang w:eastAsia="ar-SA"/>
              </w:rPr>
              <w:t>ого</w:t>
            </w:r>
            <w:r w:rsidRPr="00FA53C6">
              <w:rPr>
                <w:rFonts w:ascii="Garamond" w:eastAsia="Batang" w:hAnsi="Garamond" w:cs="Garamond"/>
                <w:bCs/>
                <w:color w:val="000000"/>
                <w:sz w:val="22"/>
                <w:szCs w:val="22"/>
                <w:lang w:eastAsia="ar-SA"/>
              </w:rPr>
              <w:t xml:space="preserve"> в пункте 2.1 настоящего Соглашения, с каждым Покупателем, от имени которого АО «ЦФР» подписало настоящее Соглашение, в том числе в порядке, предусмотренном пунктом 3.3 настоящего Соглашения. </w:t>
            </w:r>
          </w:p>
        </w:tc>
      </w:tr>
      <w:tr w:rsidR="00775644" w:rsidRPr="00FA53C6" w14:paraId="52DF8479" w14:textId="77777777" w:rsidTr="006C5E83">
        <w:trPr>
          <w:trHeight w:val="350"/>
        </w:trPr>
        <w:tc>
          <w:tcPr>
            <w:tcW w:w="993" w:type="dxa"/>
          </w:tcPr>
          <w:p w14:paraId="0D1CC627" w14:textId="77777777" w:rsidR="00775644" w:rsidRPr="00FA53C6" w:rsidRDefault="00775644" w:rsidP="006C5E83">
            <w:pPr>
              <w:widowControl w:val="0"/>
              <w:jc w:val="center"/>
              <w:rPr>
                <w:rFonts w:ascii="Garamond" w:hAnsi="Garamond"/>
                <w:b/>
                <w:sz w:val="22"/>
                <w:szCs w:val="22"/>
              </w:rPr>
            </w:pPr>
            <w:r w:rsidRPr="00FA53C6">
              <w:rPr>
                <w:rFonts w:ascii="Garamond" w:hAnsi="Garamond"/>
                <w:b/>
                <w:sz w:val="22"/>
                <w:szCs w:val="22"/>
              </w:rPr>
              <w:lastRenderedPageBreak/>
              <w:t>3.4</w:t>
            </w:r>
          </w:p>
        </w:tc>
        <w:tc>
          <w:tcPr>
            <w:tcW w:w="6832" w:type="dxa"/>
          </w:tcPr>
          <w:p w14:paraId="23EA8077" w14:textId="77777777" w:rsidR="00775644" w:rsidRPr="00FA53C6" w:rsidRDefault="00775644" w:rsidP="006C5E83">
            <w:pPr>
              <w:tabs>
                <w:tab w:val="left" w:pos="284"/>
              </w:tabs>
              <w:suppressAutoHyphens/>
              <w:spacing w:before="120" w:after="120" w:line="288" w:lineRule="auto"/>
              <w:jc w:val="both"/>
              <w:rPr>
                <w:rFonts w:ascii="Garamond" w:eastAsia="Batang" w:hAnsi="Garamond" w:cs="Garamond"/>
                <w:sz w:val="22"/>
                <w:szCs w:val="22"/>
                <w:lang w:eastAsia="ar-SA"/>
              </w:rPr>
            </w:pPr>
            <w:r w:rsidRPr="00FA53C6">
              <w:rPr>
                <w:rFonts w:ascii="Garamond" w:eastAsia="Batang" w:hAnsi="Garamond" w:cs="Garamond"/>
                <w:sz w:val="22"/>
                <w:szCs w:val="22"/>
                <w:lang w:eastAsia="ar-SA"/>
              </w:rPr>
              <w:t>Настоящее Соглашение прекращается в случае,</w:t>
            </w:r>
            <w:r w:rsidRPr="00FA53C6">
              <w:rPr>
                <w:rFonts w:ascii="Garamond" w:eastAsia="Batang" w:hAnsi="Garamond" w:cs="Garamond"/>
                <w:bCs/>
                <w:color w:val="000000"/>
                <w:sz w:val="22"/>
                <w:szCs w:val="22"/>
                <w:lang w:eastAsia="ar-SA"/>
              </w:rPr>
              <w:t xml:space="preserve"> если </w:t>
            </w:r>
            <w:r w:rsidRPr="00FA53C6">
              <w:rPr>
                <w:rFonts w:ascii="Garamond" w:eastAsia="Batang" w:hAnsi="Garamond" w:cs="Garamond"/>
                <w:bCs/>
                <w:color w:val="000000"/>
                <w:sz w:val="22"/>
                <w:szCs w:val="22"/>
                <w:highlight w:val="yellow"/>
                <w:lang w:eastAsia="ar-SA"/>
              </w:rPr>
              <w:t>все</w:t>
            </w:r>
            <w:r w:rsidRPr="00FA53C6">
              <w:rPr>
                <w:rFonts w:ascii="Garamond" w:eastAsia="Batang" w:hAnsi="Garamond" w:cs="Garamond"/>
                <w:bCs/>
                <w:color w:val="000000"/>
                <w:sz w:val="22"/>
                <w:szCs w:val="22"/>
                <w:lang w:eastAsia="ar-SA"/>
              </w:rPr>
              <w:t xml:space="preserve"> объект</w:t>
            </w:r>
            <w:r w:rsidRPr="00FA53C6">
              <w:rPr>
                <w:rFonts w:ascii="Garamond" w:eastAsia="Batang" w:hAnsi="Garamond" w:cs="Garamond"/>
                <w:bCs/>
                <w:color w:val="000000"/>
                <w:sz w:val="22"/>
                <w:szCs w:val="22"/>
                <w:highlight w:val="yellow"/>
                <w:lang w:eastAsia="ar-SA"/>
              </w:rPr>
              <w:t>ы</w:t>
            </w:r>
            <w:r w:rsidRPr="00FA53C6">
              <w:rPr>
                <w:rFonts w:ascii="Garamond" w:eastAsia="Batang" w:hAnsi="Garamond" w:cs="Garamond"/>
                <w:bCs/>
                <w:color w:val="000000"/>
                <w:sz w:val="22"/>
                <w:szCs w:val="22"/>
                <w:lang w:eastAsia="ar-SA"/>
              </w:rPr>
              <w:t xml:space="preserve"> генерации, указанны</w:t>
            </w:r>
            <w:r w:rsidRPr="00FA53C6">
              <w:rPr>
                <w:rFonts w:ascii="Garamond" w:eastAsia="Batang" w:hAnsi="Garamond" w:cs="Garamond"/>
                <w:bCs/>
                <w:color w:val="000000"/>
                <w:sz w:val="22"/>
                <w:szCs w:val="22"/>
                <w:highlight w:val="yellow"/>
                <w:lang w:eastAsia="ar-SA"/>
              </w:rPr>
              <w:t>е</w:t>
            </w:r>
            <w:r w:rsidRPr="00FA53C6">
              <w:rPr>
                <w:rFonts w:ascii="Garamond" w:eastAsia="Batang" w:hAnsi="Garamond" w:cs="Garamond"/>
                <w:bCs/>
                <w:color w:val="000000"/>
                <w:sz w:val="22"/>
                <w:szCs w:val="22"/>
                <w:lang w:eastAsia="ar-SA"/>
              </w:rPr>
              <w:t xml:space="preserve"> в п. 2.1 настоящего Соглашения, не был</w:t>
            </w:r>
            <w:r w:rsidRPr="00FA53C6">
              <w:rPr>
                <w:rFonts w:ascii="Garamond" w:eastAsia="Batang" w:hAnsi="Garamond" w:cs="Garamond"/>
                <w:bCs/>
                <w:color w:val="000000"/>
                <w:sz w:val="22"/>
                <w:szCs w:val="22"/>
                <w:highlight w:val="yellow"/>
                <w:lang w:eastAsia="ar-SA"/>
              </w:rPr>
              <w:t>и</w:t>
            </w:r>
            <w:r w:rsidRPr="00FA53C6">
              <w:rPr>
                <w:rFonts w:ascii="Garamond" w:eastAsia="Batang" w:hAnsi="Garamond" w:cs="Garamond"/>
                <w:bCs/>
                <w:color w:val="000000"/>
                <w:sz w:val="22"/>
                <w:szCs w:val="22"/>
                <w:lang w:eastAsia="ar-SA"/>
              </w:rPr>
              <w:t xml:space="preserve"> отобран</w:t>
            </w:r>
            <w:r w:rsidRPr="00FA53C6">
              <w:rPr>
                <w:rFonts w:ascii="Garamond" w:eastAsia="Batang" w:hAnsi="Garamond" w:cs="Garamond"/>
                <w:bCs/>
                <w:color w:val="000000"/>
                <w:sz w:val="22"/>
                <w:szCs w:val="22"/>
                <w:highlight w:val="yellow"/>
                <w:lang w:eastAsia="ar-SA"/>
              </w:rPr>
              <w:t>ы</w:t>
            </w:r>
            <w:r w:rsidRPr="00FA53C6">
              <w:rPr>
                <w:rFonts w:ascii="Garamond" w:eastAsia="Batang" w:hAnsi="Garamond" w:cs="Garamond"/>
                <w:bCs/>
                <w:color w:val="000000"/>
                <w:sz w:val="22"/>
                <w:szCs w:val="22"/>
                <w:lang w:eastAsia="ar-SA"/>
              </w:rPr>
              <w:t xml:space="preserve"> по результатам конкурентного отбора мощности </w:t>
            </w:r>
            <w:r w:rsidRPr="00FA53C6">
              <w:rPr>
                <w:rFonts w:ascii="Garamond" w:eastAsia="Batang" w:hAnsi="Garamond" w:cs="Garamond"/>
                <w:sz w:val="22"/>
                <w:szCs w:val="22"/>
                <w:lang w:eastAsia="ar-SA"/>
              </w:rPr>
              <w:t>новых генерирующих объектов</w:t>
            </w:r>
            <w:r w:rsidRPr="00FA53C6">
              <w:rPr>
                <w:rFonts w:ascii="Garamond" w:eastAsia="Batang" w:hAnsi="Garamond" w:cs="Garamond"/>
                <w:bCs/>
                <w:color w:val="000000"/>
                <w:sz w:val="22"/>
                <w:szCs w:val="22"/>
                <w:lang w:eastAsia="ar-SA"/>
              </w:rPr>
              <w:t xml:space="preserve">, </w:t>
            </w:r>
            <w:r w:rsidRPr="00FA53C6">
              <w:rPr>
                <w:rFonts w:ascii="Garamond" w:hAnsi="Garamond" w:cs="Calibri"/>
                <w:color w:val="000000"/>
                <w:sz w:val="22"/>
                <w:szCs w:val="22"/>
              </w:rPr>
              <w:t xml:space="preserve">а также в случае, если до проведения </w:t>
            </w:r>
            <w:r w:rsidRPr="00FA53C6">
              <w:rPr>
                <w:rFonts w:ascii="Garamond" w:eastAsia="Batang" w:hAnsi="Garamond" w:cs="Garamond"/>
                <w:bCs/>
                <w:color w:val="000000"/>
                <w:sz w:val="22"/>
                <w:szCs w:val="22"/>
                <w:lang w:eastAsia="ar-SA"/>
              </w:rPr>
              <w:t xml:space="preserve">конкурентного отбора мощности </w:t>
            </w:r>
            <w:r w:rsidRPr="00FA53C6">
              <w:rPr>
                <w:rFonts w:ascii="Garamond" w:eastAsia="Batang" w:hAnsi="Garamond" w:cs="Garamond"/>
                <w:sz w:val="22"/>
                <w:szCs w:val="22"/>
                <w:lang w:eastAsia="ar-SA"/>
              </w:rPr>
              <w:t>новых генерирующих объектов</w:t>
            </w:r>
            <w:r w:rsidRPr="00FA53C6">
              <w:rPr>
                <w:rFonts w:ascii="Garamond" w:hAnsi="Garamond" w:cs="Calibri"/>
                <w:color w:val="000000"/>
                <w:sz w:val="22"/>
                <w:szCs w:val="22"/>
              </w:rPr>
              <w:t xml:space="preserve"> в отношении указанн</w:t>
            </w:r>
            <w:r w:rsidRPr="00FA53C6">
              <w:rPr>
                <w:rFonts w:ascii="Garamond" w:hAnsi="Garamond" w:cs="Calibri"/>
                <w:color w:val="000000"/>
                <w:sz w:val="22"/>
                <w:szCs w:val="22"/>
                <w:highlight w:val="yellow"/>
              </w:rPr>
              <w:t>ых</w:t>
            </w:r>
            <w:r w:rsidRPr="00FA53C6">
              <w:rPr>
                <w:rFonts w:ascii="Garamond" w:hAnsi="Garamond" w:cs="Calibri"/>
                <w:color w:val="000000"/>
                <w:sz w:val="22"/>
                <w:szCs w:val="22"/>
              </w:rPr>
              <w:t xml:space="preserve"> объект</w:t>
            </w:r>
            <w:r w:rsidRPr="00FA53C6">
              <w:rPr>
                <w:rFonts w:ascii="Garamond" w:hAnsi="Garamond" w:cs="Calibri"/>
                <w:color w:val="000000"/>
                <w:sz w:val="22"/>
                <w:szCs w:val="22"/>
                <w:highlight w:val="yellow"/>
              </w:rPr>
              <w:t>ов</w:t>
            </w:r>
            <w:r w:rsidRPr="00FA53C6">
              <w:rPr>
                <w:rFonts w:ascii="Garamond" w:hAnsi="Garamond" w:cs="Calibri"/>
                <w:color w:val="000000"/>
                <w:sz w:val="22"/>
                <w:szCs w:val="22"/>
              </w:rPr>
              <w:t xml:space="preserve"> генерации заключен</w:t>
            </w:r>
            <w:r w:rsidRPr="00FA53C6">
              <w:rPr>
                <w:rFonts w:ascii="Garamond" w:hAnsi="Garamond" w:cs="Calibri"/>
                <w:color w:val="000000"/>
                <w:sz w:val="22"/>
                <w:szCs w:val="22"/>
                <w:highlight w:val="yellow"/>
              </w:rPr>
              <w:t>ы</w:t>
            </w:r>
            <w:r w:rsidRPr="00FA53C6">
              <w:rPr>
                <w:rFonts w:ascii="Garamond" w:hAnsi="Garamond" w:cs="Calibri"/>
                <w:color w:val="000000"/>
                <w:sz w:val="22"/>
                <w:szCs w:val="22"/>
              </w:rPr>
              <w:t xml:space="preserve"> договор</w:t>
            </w:r>
            <w:r w:rsidRPr="00FA53C6">
              <w:rPr>
                <w:rFonts w:ascii="Garamond" w:hAnsi="Garamond" w:cs="Calibri"/>
                <w:color w:val="000000"/>
                <w:sz w:val="22"/>
                <w:szCs w:val="22"/>
                <w:highlight w:val="yellow"/>
              </w:rPr>
              <w:t>ы</w:t>
            </w:r>
            <w:r w:rsidRPr="00FA53C6">
              <w:rPr>
                <w:rFonts w:ascii="Garamond" w:hAnsi="Garamond" w:cs="Calibri"/>
                <w:color w:val="000000"/>
                <w:sz w:val="22"/>
                <w:szCs w:val="22"/>
              </w:rPr>
              <w:t xml:space="preserve"> коммерческого представительства для целей заключения договоров поручительства, </w:t>
            </w:r>
            <w:r w:rsidRPr="00FA53C6">
              <w:rPr>
                <w:rFonts w:ascii="Garamond" w:eastAsia="Batang" w:hAnsi="Garamond" w:cs="Garamond"/>
                <w:bCs/>
                <w:color w:val="000000"/>
                <w:sz w:val="22"/>
                <w:szCs w:val="22"/>
                <w:lang w:eastAsia="ar-SA"/>
              </w:rPr>
              <w:t xml:space="preserve">– с даты опубликования в соответствии с Договором о присоединении и регламентами оптового рынка итогов конкурентного отбора мощности </w:t>
            </w:r>
            <w:r w:rsidRPr="00FA53C6">
              <w:rPr>
                <w:rFonts w:ascii="Garamond" w:eastAsia="Batang" w:hAnsi="Garamond" w:cs="Garamond"/>
                <w:sz w:val="22"/>
                <w:szCs w:val="22"/>
                <w:lang w:eastAsia="ar-SA"/>
              </w:rPr>
              <w:t>новых генерирующих объектов</w:t>
            </w:r>
            <w:r w:rsidRPr="00FA53C6">
              <w:rPr>
                <w:rFonts w:ascii="Garamond" w:eastAsia="Batang" w:hAnsi="Garamond" w:cs="Garamond"/>
                <w:bCs/>
                <w:color w:val="000000"/>
                <w:sz w:val="22"/>
                <w:szCs w:val="22"/>
                <w:lang w:eastAsia="ar-SA"/>
              </w:rPr>
              <w:t>.</w:t>
            </w:r>
          </w:p>
        </w:tc>
        <w:tc>
          <w:tcPr>
            <w:tcW w:w="6983" w:type="dxa"/>
          </w:tcPr>
          <w:p w14:paraId="764F14D7" w14:textId="77777777" w:rsidR="00775644" w:rsidRPr="00FA53C6" w:rsidRDefault="00775644">
            <w:pPr>
              <w:suppressAutoHyphens/>
              <w:spacing w:before="120" w:after="120" w:line="288" w:lineRule="auto"/>
              <w:jc w:val="both"/>
              <w:rPr>
                <w:rFonts w:ascii="Garamond" w:eastAsia="Batang" w:hAnsi="Garamond" w:cs="Garamond"/>
                <w:b/>
                <w:sz w:val="22"/>
                <w:szCs w:val="22"/>
                <w:lang w:eastAsia="ar-SA"/>
              </w:rPr>
            </w:pPr>
            <w:r w:rsidRPr="00FA53C6">
              <w:rPr>
                <w:rFonts w:ascii="Garamond" w:eastAsia="Batang" w:hAnsi="Garamond" w:cs="Garamond"/>
                <w:sz w:val="22"/>
                <w:szCs w:val="22"/>
                <w:lang w:eastAsia="ar-SA"/>
              </w:rPr>
              <w:t>Настоящее Соглашение прекращается в случае,</w:t>
            </w:r>
            <w:r w:rsidRPr="00FA53C6">
              <w:rPr>
                <w:rFonts w:ascii="Garamond" w:eastAsia="Batang" w:hAnsi="Garamond" w:cs="Garamond"/>
                <w:bCs/>
                <w:color w:val="000000"/>
                <w:sz w:val="22"/>
                <w:szCs w:val="22"/>
                <w:lang w:eastAsia="ar-SA"/>
              </w:rPr>
              <w:t xml:space="preserve"> если объект генерации, указанны</w:t>
            </w:r>
            <w:r w:rsidRPr="00FA53C6">
              <w:rPr>
                <w:rFonts w:ascii="Garamond" w:eastAsia="Batang" w:hAnsi="Garamond" w:cs="Garamond"/>
                <w:bCs/>
                <w:color w:val="000000"/>
                <w:sz w:val="22"/>
                <w:szCs w:val="22"/>
                <w:highlight w:val="yellow"/>
                <w:lang w:eastAsia="ar-SA"/>
              </w:rPr>
              <w:t>й</w:t>
            </w:r>
            <w:r w:rsidRPr="00FA53C6">
              <w:rPr>
                <w:rFonts w:ascii="Garamond" w:eastAsia="Batang" w:hAnsi="Garamond" w:cs="Garamond"/>
                <w:bCs/>
                <w:color w:val="000000"/>
                <w:sz w:val="22"/>
                <w:szCs w:val="22"/>
                <w:lang w:eastAsia="ar-SA"/>
              </w:rPr>
              <w:t xml:space="preserve"> в п. 2.1 настоящего Соглашения, не был отобран по результатам конкурентного отбора мощности </w:t>
            </w:r>
            <w:r w:rsidRPr="00FA53C6">
              <w:rPr>
                <w:rFonts w:ascii="Garamond" w:eastAsia="Batang" w:hAnsi="Garamond" w:cs="Garamond"/>
                <w:sz w:val="22"/>
                <w:szCs w:val="22"/>
                <w:lang w:eastAsia="ar-SA"/>
              </w:rPr>
              <w:t>новых генерирующих объектов</w:t>
            </w:r>
            <w:r w:rsidRPr="00FA53C6">
              <w:rPr>
                <w:rFonts w:ascii="Garamond" w:eastAsia="Batang" w:hAnsi="Garamond" w:cs="Garamond"/>
                <w:bCs/>
                <w:color w:val="000000"/>
                <w:sz w:val="22"/>
                <w:szCs w:val="22"/>
                <w:lang w:eastAsia="ar-SA"/>
              </w:rPr>
              <w:t xml:space="preserve">, </w:t>
            </w:r>
            <w:r w:rsidRPr="00FA53C6">
              <w:rPr>
                <w:rFonts w:ascii="Garamond" w:hAnsi="Garamond" w:cs="Calibri"/>
                <w:color w:val="000000"/>
                <w:sz w:val="22"/>
                <w:szCs w:val="22"/>
              </w:rPr>
              <w:t xml:space="preserve">а также в случае, если до проведения </w:t>
            </w:r>
            <w:r w:rsidRPr="00FA53C6">
              <w:rPr>
                <w:rFonts w:ascii="Garamond" w:eastAsia="Batang" w:hAnsi="Garamond" w:cs="Garamond"/>
                <w:bCs/>
                <w:color w:val="000000"/>
                <w:sz w:val="22"/>
                <w:szCs w:val="22"/>
                <w:lang w:eastAsia="ar-SA"/>
              </w:rPr>
              <w:t xml:space="preserve">конкурентного отбора мощности </w:t>
            </w:r>
            <w:r w:rsidRPr="00FA53C6">
              <w:rPr>
                <w:rFonts w:ascii="Garamond" w:eastAsia="Batang" w:hAnsi="Garamond" w:cs="Garamond"/>
                <w:sz w:val="22"/>
                <w:szCs w:val="22"/>
                <w:lang w:eastAsia="ar-SA"/>
              </w:rPr>
              <w:t>новых генерирующих объектов</w:t>
            </w:r>
            <w:r w:rsidRPr="00FA53C6">
              <w:rPr>
                <w:rFonts w:ascii="Garamond" w:hAnsi="Garamond" w:cs="Calibri"/>
                <w:color w:val="000000"/>
                <w:sz w:val="22"/>
                <w:szCs w:val="22"/>
              </w:rPr>
              <w:t xml:space="preserve"> в отношении </w:t>
            </w:r>
            <w:r w:rsidR="00D423DB" w:rsidRPr="00FA53C6">
              <w:rPr>
                <w:rFonts w:ascii="Garamond" w:hAnsi="Garamond" w:cs="Calibri"/>
                <w:color w:val="000000"/>
                <w:sz w:val="22"/>
                <w:szCs w:val="22"/>
              </w:rPr>
              <w:t>указанн</w:t>
            </w:r>
            <w:r w:rsidR="00D423DB" w:rsidRPr="00FA53C6">
              <w:rPr>
                <w:rFonts w:ascii="Garamond" w:hAnsi="Garamond" w:cs="Calibri"/>
                <w:color w:val="000000"/>
                <w:sz w:val="22"/>
                <w:szCs w:val="22"/>
                <w:highlight w:val="yellow"/>
              </w:rPr>
              <w:t>ого</w:t>
            </w:r>
            <w:r w:rsidR="00D423DB" w:rsidRPr="00FA53C6">
              <w:rPr>
                <w:rFonts w:ascii="Garamond" w:hAnsi="Garamond" w:cs="Calibri"/>
                <w:color w:val="000000"/>
                <w:sz w:val="22"/>
                <w:szCs w:val="22"/>
              </w:rPr>
              <w:t xml:space="preserve"> объект</w:t>
            </w:r>
            <w:r w:rsidR="00D423DB" w:rsidRPr="00FA53C6">
              <w:rPr>
                <w:rFonts w:ascii="Garamond" w:hAnsi="Garamond" w:cs="Calibri"/>
                <w:color w:val="000000"/>
                <w:sz w:val="22"/>
                <w:szCs w:val="22"/>
                <w:highlight w:val="yellow"/>
              </w:rPr>
              <w:t>а</w:t>
            </w:r>
            <w:r w:rsidR="00D423DB" w:rsidRPr="00FA53C6">
              <w:rPr>
                <w:rFonts w:ascii="Garamond" w:hAnsi="Garamond" w:cs="Calibri"/>
                <w:color w:val="000000"/>
                <w:sz w:val="22"/>
                <w:szCs w:val="22"/>
              </w:rPr>
              <w:t xml:space="preserve"> </w:t>
            </w:r>
            <w:r w:rsidRPr="00FA53C6">
              <w:rPr>
                <w:rFonts w:ascii="Garamond" w:hAnsi="Garamond" w:cs="Calibri"/>
                <w:color w:val="000000"/>
                <w:sz w:val="22"/>
                <w:szCs w:val="22"/>
              </w:rPr>
              <w:t xml:space="preserve">генерации заключен договор коммерческого представительства для целей заключения договоров поручительства, </w:t>
            </w:r>
            <w:r w:rsidRPr="00FA53C6">
              <w:rPr>
                <w:rFonts w:ascii="Garamond" w:eastAsia="Batang" w:hAnsi="Garamond" w:cs="Garamond"/>
                <w:bCs/>
                <w:color w:val="000000"/>
                <w:sz w:val="22"/>
                <w:szCs w:val="22"/>
                <w:lang w:eastAsia="ar-SA"/>
              </w:rPr>
              <w:t xml:space="preserve">– с даты опубликования в соответствии с Договором о присоединении и регламентами оптового рынка итогов конкурентного отбора мощности </w:t>
            </w:r>
            <w:r w:rsidRPr="00FA53C6">
              <w:rPr>
                <w:rFonts w:ascii="Garamond" w:eastAsia="Batang" w:hAnsi="Garamond" w:cs="Garamond"/>
                <w:sz w:val="22"/>
                <w:szCs w:val="22"/>
                <w:lang w:eastAsia="ar-SA"/>
              </w:rPr>
              <w:t>новых генерирующих объектов</w:t>
            </w:r>
            <w:r w:rsidRPr="00FA53C6">
              <w:rPr>
                <w:rFonts w:ascii="Garamond" w:eastAsia="Batang" w:hAnsi="Garamond" w:cs="Garamond"/>
                <w:bCs/>
                <w:color w:val="000000"/>
                <w:sz w:val="22"/>
                <w:szCs w:val="22"/>
                <w:lang w:eastAsia="ar-SA"/>
              </w:rPr>
              <w:t>.</w:t>
            </w:r>
          </w:p>
        </w:tc>
      </w:tr>
      <w:tr w:rsidR="00775644" w:rsidRPr="00FA53C6" w14:paraId="1FA8476B" w14:textId="77777777" w:rsidTr="006C5E83">
        <w:trPr>
          <w:trHeight w:val="350"/>
        </w:trPr>
        <w:tc>
          <w:tcPr>
            <w:tcW w:w="993" w:type="dxa"/>
          </w:tcPr>
          <w:p w14:paraId="63EA0646" w14:textId="77777777" w:rsidR="00775644" w:rsidRPr="00FA53C6" w:rsidRDefault="00775644" w:rsidP="006C5E83">
            <w:pPr>
              <w:widowControl w:val="0"/>
              <w:jc w:val="center"/>
              <w:rPr>
                <w:rFonts w:ascii="Garamond" w:hAnsi="Garamond"/>
                <w:b/>
                <w:sz w:val="22"/>
                <w:szCs w:val="22"/>
              </w:rPr>
            </w:pPr>
            <w:r w:rsidRPr="00FA53C6">
              <w:rPr>
                <w:rFonts w:ascii="Garamond" w:hAnsi="Garamond"/>
                <w:b/>
                <w:sz w:val="22"/>
                <w:szCs w:val="22"/>
              </w:rPr>
              <w:t>3.5</w:t>
            </w:r>
          </w:p>
        </w:tc>
        <w:tc>
          <w:tcPr>
            <w:tcW w:w="6832" w:type="dxa"/>
          </w:tcPr>
          <w:p w14:paraId="23FF8FFC" w14:textId="77777777" w:rsidR="00775644" w:rsidRPr="00FA53C6" w:rsidRDefault="00775644" w:rsidP="006C5E83">
            <w:pPr>
              <w:tabs>
                <w:tab w:val="left" w:pos="284"/>
              </w:tabs>
              <w:suppressAutoHyphens/>
              <w:spacing w:before="120" w:after="120" w:line="288" w:lineRule="auto"/>
              <w:jc w:val="both"/>
              <w:rPr>
                <w:rFonts w:ascii="Garamond" w:eastAsia="Batang" w:hAnsi="Garamond" w:cs="Garamond"/>
                <w:sz w:val="22"/>
                <w:szCs w:val="22"/>
                <w:lang w:eastAsia="ar-SA"/>
              </w:rPr>
            </w:pPr>
            <w:r w:rsidRPr="00FA53C6">
              <w:rPr>
                <w:rFonts w:ascii="Garamond" w:hAnsi="Garamond"/>
                <w:sz w:val="22"/>
                <w:szCs w:val="22"/>
              </w:rPr>
              <w:t>Настоящее Соглашение прекращается в случае,</w:t>
            </w:r>
            <w:r w:rsidRPr="00FA53C6">
              <w:rPr>
                <w:rFonts w:ascii="Garamond" w:hAnsi="Garamond"/>
                <w:bCs/>
                <w:color w:val="000000"/>
                <w:sz w:val="22"/>
                <w:szCs w:val="22"/>
              </w:rPr>
              <w:t xml:space="preserve"> если </w:t>
            </w:r>
            <w:r w:rsidRPr="00FA53C6">
              <w:rPr>
                <w:rFonts w:ascii="Garamond" w:hAnsi="Garamond" w:cs="Calibri"/>
                <w:sz w:val="22"/>
                <w:szCs w:val="22"/>
              </w:rPr>
              <w:t>в период действия настоящего Соглашения</w:t>
            </w:r>
            <w:r w:rsidRPr="00FA53C6">
              <w:rPr>
                <w:rFonts w:ascii="Garamond" w:hAnsi="Garamond"/>
                <w:bCs/>
                <w:color w:val="000000"/>
                <w:sz w:val="22"/>
                <w:szCs w:val="22"/>
              </w:rPr>
              <w:t xml:space="preserve"> в обеспечение обязательств </w:t>
            </w:r>
            <w:r w:rsidRPr="00FA53C6">
              <w:rPr>
                <w:rFonts w:ascii="Garamond" w:hAnsi="Garamond"/>
                <w:sz w:val="22"/>
                <w:szCs w:val="22"/>
              </w:rPr>
              <w:t xml:space="preserve">по </w:t>
            </w:r>
            <w:r w:rsidRPr="00FA53C6">
              <w:rPr>
                <w:rFonts w:ascii="Garamond" w:eastAsia="Batang" w:hAnsi="Garamond" w:cs="Garamond"/>
                <w:bCs/>
                <w:color w:val="000000"/>
                <w:sz w:val="22"/>
                <w:szCs w:val="22"/>
                <w:lang w:eastAsia="ar-SA"/>
              </w:rPr>
              <w:t>договорам КОМ НГО</w:t>
            </w:r>
            <w:r w:rsidRPr="00FA53C6">
              <w:rPr>
                <w:rFonts w:ascii="Garamond" w:hAnsi="Garamond"/>
                <w:sz w:val="22"/>
                <w:szCs w:val="22"/>
              </w:rPr>
              <w:t>, заключенным Продавцом в отношении объект</w:t>
            </w:r>
            <w:r w:rsidRPr="00FA53C6">
              <w:rPr>
                <w:rFonts w:ascii="Garamond" w:hAnsi="Garamond"/>
                <w:sz w:val="22"/>
                <w:szCs w:val="22"/>
                <w:highlight w:val="yellow"/>
              </w:rPr>
              <w:t>ов</w:t>
            </w:r>
            <w:r w:rsidRPr="00FA53C6">
              <w:rPr>
                <w:rFonts w:ascii="Garamond" w:hAnsi="Garamond"/>
                <w:sz w:val="22"/>
                <w:szCs w:val="22"/>
              </w:rPr>
              <w:t xml:space="preserve"> генерации, указанн</w:t>
            </w:r>
            <w:r w:rsidRPr="00FA53C6">
              <w:rPr>
                <w:rFonts w:ascii="Garamond" w:hAnsi="Garamond"/>
                <w:sz w:val="22"/>
                <w:szCs w:val="22"/>
                <w:highlight w:val="yellow"/>
              </w:rPr>
              <w:t>ых</w:t>
            </w:r>
            <w:r w:rsidRPr="00FA53C6">
              <w:rPr>
                <w:rFonts w:ascii="Garamond" w:hAnsi="Garamond"/>
                <w:sz w:val="22"/>
                <w:szCs w:val="22"/>
              </w:rPr>
              <w:t xml:space="preserve"> в п. 2.1 настоящего Соглашения,</w:t>
            </w:r>
            <w:r w:rsidRPr="00FA53C6">
              <w:rPr>
                <w:rFonts w:ascii="Garamond" w:hAnsi="Garamond"/>
                <w:bCs/>
                <w:color w:val="000000"/>
                <w:sz w:val="22"/>
                <w:szCs w:val="22"/>
              </w:rPr>
              <w:t xml:space="preserve"> </w:t>
            </w:r>
            <w:r w:rsidRPr="00FA53C6">
              <w:rPr>
                <w:rFonts w:ascii="Garamond" w:hAnsi="Garamond" w:cs="Calibri"/>
                <w:sz w:val="22"/>
                <w:szCs w:val="22"/>
              </w:rPr>
              <w:t xml:space="preserve">заключены договоры поручительства в порядке, предусмотренном Договором о присоединении для замены обеспечения обязательств по </w:t>
            </w:r>
            <w:r w:rsidRPr="00FA53C6">
              <w:rPr>
                <w:rFonts w:ascii="Garamond" w:eastAsia="Batang" w:hAnsi="Garamond" w:cs="Garamond"/>
                <w:bCs/>
                <w:color w:val="000000"/>
                <w:sz w:val="22"/>
                <w:szCs w:val="22"/>
                <w:lang w:eastAsia="ar-SA"/>
              </w:rPr>
              <w:t>договорам КОМ НГО</w:t>
            </w:r>
            <w:r w:rsidRPr="00FA53C6">
              <w:rPr>
                <w:rFonts w:ascii="Garamond" w:hAnsi="Garamond"/>
                <w:sz w:val="22"/>
                <w:szCs w:val="22"/>
              </w:rPr>
              <w:t>. Настоящее Соглашение прекращается с 1-го числа месяца, следующего за месяцем, в котором заключены указанные договоры поручительства.</w:t>
            </w:r>
          </w:p>
        </w:tc>
        <w:tc>
          <w:tcPr>
            <w:tcW w:w="6983" w:type="dxa"/>
          </w:tcPr>
          <w:p w14:paraId="1E43873F" w14:textId="77777777" w:rsidR="00775644" w:rsidRPr="00FA53C6" w:rsidRDefault="00775644" w:rsidP="006C5E83">
            <w:pPr>
              <w:suppressAutoHyphens/>
              <w:spacing w:before="120" w:after="120" w:line="288" w:lineRule="auto"/>
              <w:jc w:val="both"/>
              <w:rPr>
                <w:rFonts w:ascii="Garamond" w:eastAsia="Batang" w:hAnsi="Garamond" w:cs="Garamond"/>
                <w:b/>
                <w:sz w:val="22"/>
                <w:szCs w:val="22"/>
                <w:lang w:eastAsia="ar-SA"/>
              </w:rPr>
            </w:pPr>
            <w:r w:rsidRPr="00FA53C6">
              <w:rPr>
                <w:rFonts w:ascii="Garamond" w:hAnsi="Garamond"/>
                <w:sz w:val="22"/>
                <w:szCs w:val="22"/>
              </w:rPr>
              <w:t>Настоящее Соглашение прекращается в случае,</w:t>
            </w:r>
            <w:r w:rsidRPr="00FA53C6">
              <w:rPr>
                <w:rFonts w:ascii="Garamond" w:hAnsi="Garamond"/>
                <w:bCs/>
                <w:color w:val="000000"/>
                <w:sz w:val="22"/>
                <w:szCs w:val="22"/>
              </w:rPr>
              <w:t xml:space="preserve"> если </w:t>
            </w:r>
            <w:r w:rsidRPr="00FA53C6">
              <w:rPr>
                <w:rFonts w:ascii="Garamond" w:hAnsi="Garamond" w:cs="Calibri"/>
                <w:sz w:val="22"/>
                <w:szCs w:val="22"/>
              </w:rPr>
              <w:t>в период действия настоящего Соглашения</w:t>
            </w:r>
            <w:r w:rsidRPr="00FA53C6">
              <w:rPr>
                <w:rFonts w:ascii="Garamond" w:hAnsi="Garamond"/>
                <w:bCs/>
                <w:color w:val="000000"/>
                <w:sz w:val="22"/>
                <w:szCs w:val="22"/>
              </w:rPr>
              <w:t xml:space="preserve"> в обеспечение обязательств </w:t>
            </w:r>
            <w:r w:rsidRPr="00FA53C6">
              <w:rPr>
                <w:rFonts w:ascii="Garamond" w:hAnsi="Garamond"/>
                <w:sz w:val="22"/>
                <w:szCs w:val="22"/>
              </w:rPr>
              <w:t xml:space="preserve">по </w:t>
            </w:r>
            <w:r w:rsidRPr="00FA53C6">
              <w:rPr>
                <w:rFonts w:ascii="Garamond" w:eastAsia="Batang" w:hAnsi="Garamond" w:cs="Garamond"/>
                <w:bCs/>
                <w:color w:val="000000"/>
                <w:sz w:val="22"/>
                <w:szCs w:val="22"/>
                <w:lang w:eastAsia="ar-SA"/>
              </w:rPr>
              <w:t>договорам КОМ НГО</w:t>
            </w:r>
            <w:r w:rsidRPr="00FA53C6">
              <w:rPr>
                <w:rFonts w:ascii="Garamond" w:hAnsi="Garamond"/>
                <w:sz w:val="22"/>
                <w:szCs w:val="22"/>
              </w:rPr>
              <w:t>, заключенным Продавцом в отношении объект</w:t>
            </w:r>
            <w:r w:rsidRPr="00FA53C6">
              <w:rPr>
                <w:rFonts w:ascii="Garamond" w:hAnsi="Garamond"/>
                <w:sz w:val="22"/>
                <w:szCs w:val="22"/>
                <w:highlight w:val="yellow"/>
              </w:rPr>
              <w:t>а</w:t>
            </w:r>
            <w:r w:rsidRPr="00FA53C6">
              <w:rPr>
                <w:rFonts w:ascii="Garamond" w:hAnsi="Garamond"/>
                <w:sz w:val="22"/>
                <w:szCs w:val="22"/>
              </w:rPr>
              <w:t xml:space="preserve"> генерации, указанн</w:t>
            </w:r>
            <w:r w:rsidRPr="00FA53C6">
              <w:rPr>
                <w:rFonts w:ascii="Garamond" w:hAnsi="Garamond"/>
                <w:sz w:val="22"/>
                <w:szCs w:val="22"/>
                <w:highlight w:val="yellow"/>
              </w:rPr>
              <w:t>ого</w:t>
            </w:r>
            <w:r w:rsidRPr="00FA53C6">
              <w:rPr>
                <w:rFonts w:ascii="Garamond" w:hAnsi="Garamond"/>
                <w:sz w:val="22"/>
                <w:szCs w:val="22"/>
              </w:rPr>
              <w:t xml:space="preserve"> в п. 2.1 настоящего Соглашения,</w:t>
            </w:r>
            <w:r w:rsidRPr="00FA53C6">
              <w:rPr>
                <w:rFonts w:ascii="Garamond" w:hAnsi="Garamond"/>
                <w:bCs/>
                <w:color w:val="000000"/>
                <w:sz w:val="22"/>
                <w:szCs w:val="22"/>
              </w:rPr>
              <w:t xml:space="preserve"> </w:t>
            </w:r>
            <w:r w:rsidRPr="00FA53C6">
              <w:rPr>
                <w:rFonts w:ascii="Garamond" w:hAnsi="Garamond" w:cs="Calibri"/>
                <w:sz w:val="22"/>
                <w:szCs w:val="22"/>
              </w:rPr>
              <w:t xml:space="preserve">заключены договоры поручительства в порядке, предусмотренном Договором о присоединении для замены обеспечения обязательств по </w:t>
            </w:r>
            <w:r w:rsidRPr="00FA53C6">
              <w:rPr>
                <w:rFonts w:ascii="Garamond" w:eastAsia="Batang" w:hAnsi="Garamond" w:cs="Garamond"/>
                <w:bCs/>
                <w:color w:val="000000"/>
                <w:sz w:val="22"/>
                <w:szCs w:val="22"/>
                <w:lang w:eastAsia="ar-SA"/>
              </w:rPr>
              <w:t>договорам КОМ НГО</w:t>
            </w:r>
            <w:r w:rsidRPr="00FA53C6">
              <w:rPr>
                <w:rFonts w:ascii="Garamond" w:hAnsi="Garamond"/>
                <w:sz w:val="22"/>
                <w:szCs w:val="22"/>
              </w:rPr>
              <w:t>. Настоящее Соглашение прекращается с 1-го числа месяца, следующего за месяцем, в котором заключены указанные договоры поручительства.</w:t>
            </w:r>
          </w:p>
        </w:tc>
      </w:tr>
      <w:tr w:rsidR="00775644" w:rsidRPr="00FA53C6" w14:paraId="761129E8" w14:textId="77777777" w:rsidTr="006C5E83">
        <w:trPr>
          <w:trHeight w:val="350"/>
        </w:trPr>
        <w:tc>
          <w:tcPr>
            <w:tcW w:w="993" w:type="dxa"/>
          </w:tcPr>
          <w:p w14:paraId="15C88AF2" w14:textId="77777777" w:rsidR="00775644" w:rsidRPr="00FA53C6" w:rsidRDefault="00775644" w:rsidP="006C5E83">
            <w:pPr>
              <w:widowControl w:val="0"/>
              <w:jc w:val="center"/>
              <w:rPr>
                <w:rFonts w:ascii="Garamond" w:hAnsi="Garamond"/>
                <w:b/>
                <w:sz w:val="22"/>
                <w:szCs w:val="22"/>
              </w:rPr>
            </w:pPr>
            <w:r w:rsidRPr="00FA53C6">
              <w:rPr>
                <w:rFonts w:ascii="Garamond" w:hAnsi="Garamond"/>
                <w:b/>
                <w:sz w:val="22"/>
                <w:szCs w:val="22"/>
              </w:rPr>
              <w:t>3.6</w:t>
            </w:r>
          </w:p>
        </w:tc>
        <w:tc>
          <w:tcPr>
            <w:tcW w:w="6832" w:type="dxa"/>
          </w:tcPr>
          <w:p w14:paraId="49872CCC" w14:textId="77777777" w:rsidR="00775644" w:rsidRPr="00FA53C6" w:rsidRDefault="00775644" w:rsidP="006C5E83">
            <w:pPr>
              <w:tabs>
                <w:tab w:val="left" w:pos="567"/>
              </w:tabs>
              <w:suppressAutoHyphens/>
              <w:spacing w:before="120" w:after="120" w:line="288" w:lineRule="auto"/>
              <w:jc w:val="both"/>
              <w:rPr>
                <w:rFonts w:ascii="Garamond" w:eastAsia="Batang" w:hAnsi="Garamond" w:cs="Garamond"/>
                <w:sz w:val="22"/>
                <w:szCs w:val="22"/>
                <w:lang w:eastAsia="ar-SA"/>
              </w:rPr>
            </w:pPr>
            <w:r w:rsidRPr="00FA53C6">
              <w:rPr>
                <w:rFonts w:ascii="Garamond" w:eastAsia="Batang" w:hAnsi="Garamond" w:cs="Garamond"/>
                <w:sz w:val="22"/>
                <w:szCs w:val="22"/>
                <w:lang w:eastAsia="ar-SA"/>
              </w:rPr>
              <w:t>Настоящее Соглашение прекращается в отношении Покупателя в случае</w:t>
            </w:r>
            <w:r w:rsidRPr="00FA53C6">
              <w:rPr>
                <w:rFonts w:ascii="Garamond" w:eastAsia="Batang" w:hAnsi="Garamond" w:cs="Garamond"/>
                <w:bCs/>
                <w:color w:val="000000"/>
                <w:sz w:val="22"/>
                <w:szCs w:val="22"/>
                <w:lang w:eastAsia="ar-SA"/>
              </w:rPr>
              <w:t xml:space="preserve"> прекращения (расторжения) договор</w:t>
            </w:r>
            <w:r w:rsidRPr="00FA53C6">
              <w:rPr>
                <w:rFonts w:ascii="Garamond" w:eastAsia="Batang" w:hAnsi="Garamond" w:cs="Garamond"/>
                <w:bCs/>
                <w:color w:val="000000"/>
                <w:sz w:val="22"/>
                <w:szCs w:val="22"/>
                <w:highlight w:val="yellow"/>
                <w:lang w:eastAsia="ar-SA"/>
              </w:rPr>
              <w:t>ов</w:t>
            </w:r>
            <w:r w:rsidRPr="00FA53C6">
              <w:rPr>
                <w:rFonts w:ascii="Garamond" w:eastAsia="Batang" w:hAnsi="Garamond" w:cs="Garamond"/>
                <w:bCs/>
                <w:color w:val="000000"/>
                <w:sz w:val="22"/>
                <w:szCs w:val="22"/>
                <w:lang w:eastAsia="ar-SA"/>
              </w:rPr>
              <w:t xml:space="preserve"> КОМ НГО, заключенн</w:t>
            </w:r>
            <w:r w:rsidRPr="00FA53C6">
              <w:rPr>
                <w:rFonts w:ascii="Garamond" w:eastAsia="Batang" w:hAnsi="Garamond" w:cs="Garamond"/>
                <w:bCs/>
                <w:color w:val="000000"/>
                <w:sz w:val="22"/>
                <w:szCs w:val="22"/>
                <w:highlight w:val="yellow"/>
                <w:lang w:eastAsia="ar-SA"/>
              </w:rPr>
              <w:t>ых</w:t>
            </w:r>
            <w:r w:rsidRPr="00FA53C6">
              <w:rPr>
                <w:rFonts w:ascii="Garamond" w:eastAsia="Batang" w:hAnsi="Garamond" w:cs="Garamond"/>
                <w:bCs/>
                <w:color w:val="000000"/>
                <w:sz w:val="22"/>
                <w:szCs w:val="22"/>
                <w:lang w:eastAsia="ar-SA"/>
              </w:rPr>
              <w:t xml:space="preserve"> в отношении объект</w:t>
            </w:r>
            <w:r w:rsidRPr="00FA53C6">
              <w:rPr>
                <w:rFonts w:ascii="Garamond" w:eastAsia="Batang" w:hAnsi="Garamond" w:cs="Garamond"/>
                <w:bCs/>
                <w:color w:val="000000"/>
                <w:sz w:val="22"/>
                <w:szCs w:val="22"/>
                <w:highlight w:val="yellow"/>
                <w:lang w:eastAsia="ar-SA"/>
              </w:rPr>
              <w:t>ов</w:t>
            </w:r>
            <w:r w:rsidRPr="00FA53C6">
              <w:rPr>
                <w:rFonts w:ascii="Garamond" w:eastAsia="Batang" w:hAnsi="Garamond" w:cs="Garamond"/>
                <w:bCs/>
                <w:color w:val="000000"/>
                <w:sz w:val="22"/>
                <w:szCs w:val="22"/>
                <w:lang w:eastAsia="ar-SA"/>
              </w:rPr>
              <w:t xml:space="preserve"> генерации, указанн</w:t>
            </w:r>
            <w:r w:rsidRPr="00FA53C6">
              <w:rPr>
                <w:rFonts w:ascii="Garamond" w:eastAsia="Batang" w:hAnsi="Garamond" w:cs="Garamond"/>
                <w:bCs/>
                <w:color w:val="000000"/>
                <w:sz w:val="22"/>
                <w:szCs w:val="22"/>
                <w:highlight w:val="yellow"/>
                <w:lang w:eastAsia="ar-SA"/>
              </w:rPr>
              <w:t>ых</w:t>
            </w:r>
            <w:r w:rsidRPr="00FA53C6">
              <w:rPr>
                <w:rFonts w:ascii="Garamond" w:eastAsia="Batang" w:hAnsi="Garamond" w:cs="Garamond"/>
                <w:bCs/>
                <w:color w:val="000000"/>
                <w:sz w:val="22"/>
                <w:szCs w:val="22"/>
                <w:lang w:eastAsia="ar-SA"/>
              </w:rPr>
              <w:t xml:space="preserve"> в п. 2.1 настоящего Соглашения, между данным</w:t>
            </w:r>
            <w:r w:rsidRPr="00FA53C6">
              <w:rPr>
                <w:rFonts w:ascii="Garamond" w:eastAsia="Batang" w:hAnsi="Garamond" w:cs="Garamond"/>
                <w:sz w:val="22"/>
                <w:szCs w:val="22"/>
                <w:lang w:eastAsia="ar-SA"/>
              </w:rPr>
              <w:t xml:space="preserve"> Покупателем и Продавцом, с даты прекращения (расторжения) договор</w:t>
            </w:r>
            <w:r w:rsidRPr="00FA53C6">
              <w:rPr>
                <w:rFonts w:ascii="Garamond" w:eastAsia="Batang" w:hAnsi="Garamond" w:cs="Garamond"/>
                <w:sz w:val="22"/>
                <w:szCs w:val="22"/>
                <w:highlight w:val="yellow"/>
                <w:lang w:eastAsia="ar-SA"/>
              </w:rPr>
              <w:t>ов</w:t>
            </w:r>
            <w:r w:rsidRPr="00FA53C6">
              <w:rPr>
                <w:rFonts w:ascii="Garamond" w:eastAsia="Batang" w:hAnsi="Garamond" w:cs="Garamond"/>
                <w:sz w:val="22"/>
                <w:szCs w:val="22"/>
                <w:lang w:eastAsia="ar-SA"/>
              </w:rPr>
              <w:t xml:space="preserve"> КОМ НГО с данным Покупателем.</w:t>
            </w:r>
          </w:p>
          <w:p w14:paraId="61CE6181" w14:textId="77777777" w:rsidR="00775644" w:rsidRPr="00FA53C6" w:rsidRDefault="00775644" w:rsidP="006C5E83">
            <w:pPr>
              <w:tabs>
                <w:tab w:val="left" w:pos="284"/>
              </w:tabs>
              <w:suppressAutoHyphens/>
              <w:spacing w:before="120" w:after="120" w:line="288" w:lineRule="auto"/>
              <w:ind w:left="709"/>
              <w:jc w:val="both"/>
              <w:rPr>
                <w:rFonts w:ascii="Garamond" w:eastAsia="Batang" w:hAnsi="Garamond" w:cs="Garamond"/>
                <w:bCs/>
                <w:color w:val="000000"/>
                <w:sz w:val="22"/>
                <w:szCs w:val="22"/>
                <w:lang w:eastAsia="ar-SA"/>
              </w:rPr>
            </w:pPr>
            <w:r w:rsidRPr="00FA53C6">
              <w:rPr>
                <w:rFonts w:ascii="Garamond" w:eastAsia="Batang" w:hAnsi="Garamond" w:cs="Garamond"/>
                <w:bCs/>
                <w:color w:val="000000"/>
                <w:sz w:val="22"/>
                <w:szCs w:val="22"/>
                <w:lang w:eastAsia="ar-SA"/>
              </w:rPr>
              <w:lastRenderedPageBreak/>
              <w:t>…</w:t>
            </w:r>
          </w:p>
        </w:tc>
        <w:tc>
          <w:tcPr>
            <w:tcW w:w="6983" w:type="dxa"/>
          </w:tcPr>
          <w:p w14:paraId="457F7212" w14:textId="77777777" w:rsidR="00775644" w:rsidRPr="00FA53C6" w:rsidRDefault="00775644" w:rsidP="006C5E83">
            <w:pPr>
              <w:tabs>
                <w:tab w:val="left" w:pos="567"/>
              </w:tabs>
              <w:suppressAutoHyphens/>
              <w:spacing w:before="120" w:after="120" w:line="288" w:lineRule="auto"/>
              <w:jc w:val="both"/>
              <w:rPr>
                <w:rFonts w:ascii="Garamond" w:eastAsia="Batang" w:hAnsi="Garamond" w:cs="Garamond"/>
                <w:sz w:val="22"/>
                <w:szCs w:val="22"/>
                <w:lang w:eastAsia="ar-SA"/>
              </w:rPr>
            </w:pPr>
            <w:r w:rsidRPr="00FA53C6">
              <w:rPr>
                <w:rFonts w:ascii="Garamond" w:eastAsia="Batang" w:hAnsi="Garamond" w:cs="Garamond"/>
                <w:sz w:val="22"/>
                <w:szCs w:val="22"/>
                <w:lang w:eastAsia="ar-SA"/>
              </w:rPr>
              <w:lastRenderedPageBreak/>
              <w:t>Настоящее Соглашение прекращается в отношении Покупателя в случае</w:t>
            </w:r>
            <w:r w:rsidRPr="00FA53C6">
              <w:rPr>
                <w:rFonts w:ascii="Garamond" w:eastAsia="Batang" w:hAnsi="Garamond" w:cs="Garamond"/>
                <w:bCs/>
                <w:color w:val="000000"/>
                <w:sz w:val="22"/>
                <w:szCs w:val="22"/>
                <w:lang w:eastAsia="ar-SA"/>
              </w:rPr>
              <w:t xml:space="preserve"> прекращения (расторжения) </w:t>
            </w:r>
            <w:r w:rsidR="00D423DB" w:rsidRPr="00FA53C6">
              <w:rPr>
                <w:rFonts w:ascii="Garamond" w:eastAsia="Batang" w:hAnsi="Garamond" w:cs="Garamond"/>
                <w:bCs/>
                <w:color w:val="000000"/>
                <w:sz w:val="22"/>
                <w:szCs w:val="22"/>
                <w:lang w:eastAsia="ar-SA"/>
              </w:rPr>
              <w:t>договор</w:t>
            </w:r>
            <w:r w:rsidR="00D423DB" w:rsidRPr="00FA53C6">
              <w:rPr>
                <w:rFonts w:ascii="Garamond" w:eastAsia="Batang" w:hAnsi="Garamond" w:cs="Garamond"/>
                <w:bCs/>
                <w:color w:val="000000"/>
                <w:sz w:val="22"/>
                <w:szCs w:val="22"/>
                <w:highlight w:val="yellow"/>
                <w:lang w:eastAsia="ar-SA"/>
              </w:rPr>
              <w:t>а</w:t>
            </w:r>
            <w:r w:rsidR="00D423DB" w:rsidRPr="00FA53C6">
              <w:rPr>
                <w:rFonts w:ascii="Garamond" w:eastAsia="Batang" w:hAnsi="Garamond" w:cs="Garamond"/>
                <w:bCs/>
                <w:color w:val="000000"/>
                <w:sz w:val="22"/>
                <w:szCs w:val="22"/>
                <w:lang w:eastAsia="ar-SA"/>
              </w:rPr>
              <w:t xml:space="preserve"> </w:t>
            </w:r>
            <w:r w:rsidRPr="00FA53C6">
              <w:rPr>
                <w:rFonts w:ascii="Garamond" w:eastAsia="Batang" w:hAnsi="Garamond" w:cs="Garamond"/>
                <w:bCs/>
                <w:color w:val="000000"/>
                <w:sz w:val="22"/>
                <w:szCs w:val="22"/>
                <w:lang w:eastAsia="ar-SA"/>
              </w:rPr>
              <w:t xml:space="preserve">КОМ НГО, </w:t>
            </w:r>
            <w:r w:rsidR="00D423DB" w:rsidRPr="00FA53C6">
              <w:rPr>
                <w:rFonts w:ascii="Garamond" w:eastAsia="Batang" w:hAnsi="Garamond" w:cs="Garamond"/>
                <w:bCs/>
                <w:color w:val="000000"/>
                <w:sz w:val="22"/>
                <w:szCs w:val="22"/>
                <w:lang w:eastAsia="ar-SA"/>
              </w:rPr>
              <w:t>заключенн</w:t>
            </w:r>
            <w:r w:rsidR="00D423DB" w:rsidRPr="00FA53C6">
              <w:rPr>
                <w:rFonts w:ascii="Garamond" w:eastAsia="Batang" w:hAnsi="Garamond" w:cs="Garamond"/>
                <w:bCs/>
                <w:color w:val="000000"/>
                <w:sz w:val="22"/>
                <w:szCs w:val="22"/>
                <w:highlight w:val="yellow"/>
                <w:lang w:eastAsia="ar-SA"/>
              </w:rPr>
              <w:t>ого</w:t>
            </w:r>
            <w:r w:rsidR="00D423DB" w:rsidRPr="00FA53C6">
              <w:rPr>
                <w:rFonts w:ascii="Garamond" w:eastAsia="Batang" w:hAnsi="Garamond" w:cs="Garamond"/>
                <w:bCs/>
                <w:color w:val="000000"/>
                <w:sz w:val="22"/>
                <w:szCs w:val="22"/>
                <w:lang w:eastAsia="ar-SA"/>
              </w:rPr>
              <w:t xml:space="preserve"> </w:t>
            </w:r>
            <w:r w:rsidRPr="00FA53C6">
              <w:rPr>
                <w:rFonts w:ascii="Garamond" w:eastAsia="Batang" w:hAnsi="Garamond" w:cs="Garamond"/>
                <w:bCs/>
                <w:color w:val="000000"/>
                <w:sz w:val="22"/>
                <w:szCs w:val="22"/>
                <w:lang w:eastAsia="ar-SA"/>
              </w:rPr>
              <w:t>в отношении объект</w:t>
            </w:r>
            <w:r w:rsidRPr="00FA53C6">
              <w:rPr>
                <w:rFonts w:ascii="Garamond" w:eastAsia="Batang" w:hAnsi="Garamond" w:cs="Garamond"/>
                <w:bCs/>
                <w:color w:val="000000"/>
                <w:sz w:val="22"/>
                <w:szCs w:val="22"/>
                <w:highlight w:val="yellow"/>
                <w:lang w:eastAsia="ar-SA"/>
              </w:rPr>
              <w:t>а</w:t>
            </w:r>
            <w:r w:rsidRPr="00FA53C6">
              <w:rPr>
                <w:rFonts w:ascii="Garamond" w:eastAsia="Batang" w:hAnsi="Garamond" w:cs="Garamond"/>
                <w:bCs/>
                <w:color w:val="000000"/>
                <w:sz w:val="22"/>
                <w:szCs w:val="22"/>
                <w:lang w:eastAsia="ar-SA"/>
              </w:rPr>
              <w:t xml:space="preserve"> генерации, указанн</w:t>
            </w:r>
            <w:r w:rsidRPr="00FA53C6">
              <w:rPr>
                <w:rFonts w:ascii="Garamond" w:eastAsia="Batang" w:hAnsi="Garamond" w:cs="Garamond"/>
                <w:bCs/>
                <w:color w:val="000000"/>
                <w:sz w:val="22"/>
                <w:szCs w:val="22"/>
                <w:highlight w:val="yellow"/>
                <w:lang w:eastAsia="ar-SA"/>
              </w:rPr>
              <w:t>ого</w:t>
            </w:r>
            <w:r w:rsidRPr="00FA53C6">
              <w:rPr>
                <w:rFonts w:ascii="Garamond" w:eastAsia="Batang" w:hAnsi="Garamond" w:cs="Garamond"/>
                <w:bCs/>
                <w:color w:val="000000"/>
                <w:sz w:val="22"/>
                <w:szCs w:val="22"/>
                <w:lang w:eastAsia="ar-SA"/>
              </w:rPr>
              <w:t xml:space="preserve"> в п. 2.1 настоящего Соглашения, между данным</w:t>
            </w:r>
            <w:r w:rsidRPr="00FA53C6">
              <w:rPr>
                <w:rFonts w:ascii="Garamond" w:eastAsia="Batang" w:hAnsi="Garamond" w:cs="Garamond"/>
                <w:sz w:val="22"/>
                <w:szCs w:val="22"/>
                <w:lang w:eastAsia="ar-SA"/>
              </w:rPr>
              <w:t xml:space="preserve"> Покупателем и Продавцом, с даты прекращения (расторжения) </w:t>
            </w:r>
            <w:r w:rsidR="00D423DB" w:rsidRPr="00FA53C6">
              <w:rPr>
                <w:rFonts w:ascii="Garamond" w:eastAsia="Batang" w:hAnsi="Garamond" w:cs="Garamond"/>
                <w:sz w:val="22"/>
                <w:szCs w:val="22"/>
                <w:lang w:eastAsia="ar-SA"/>
              </w:rPr>
              <w:t>договор</w:t>
            </w:r>
            <w:r w:rsidR="00D423DB" w:rsidRPr="00FA53C6">
              <w:rPr>
                <w:rFonts w:ascii="Garamond" w:eastAsia="Batang" w:hAnsi="Garamond" w:cs="Garamond"/>
                <w:sz w:val="22"/>
                <w:szCs w:val="22"/>
                <w:highlight w:val="yellow"/>
                <w:lang w:eastAsia="ar-SA"/>
              </w:rPr>
              <w:t>а</w:t>
            </w:r>
            <w:r w:rsidR="00D423DB" w:rsidRPr="00FA53C6">
              <w:rPr>
                <w:rFonts w:ascii="Garamond" w:eastAsia="Batang" w:hAnsi="Garamond" w:cs="Garamond"/>
                <w:sz w:val="22"/>
                <w:szCs w:val="22"/>
                <w:lang w:eastAsia="ar-SA"/>
              </w:rPr>
              <w:t xml:space="preserve"> </w:t>
            </w:r>
            <w:r w:rsidRPr="00FA53C6">
              <w:rPr>
                <w:rFonts w:ascii="Garamond" w:eastAsia="Batang" w:hAnsi="Garamond" w:cs="Garamond"/>
                <w:sz w:val="22"/>
                <w:szCs w:val="22"/>
                <w:lang w:eastAsia="ar-SA"/>
              </w:rPr>
              <w:t>КОМ НГО с данным Покупателем.</w:t>
            </w:r>
          </w:p>
          <w:p w14:paraId="4547FF12" w14:textId="77777777" w:rsidR="00775644" w:rsidRPr="00FA53C6" w:rsidRDefault="00775644" w:rsidP="006C5E83">
            <w:pPr>
              <w:suppressAutoHyphens/>
              <w:spacing w:before="120" w:after="120" w:line="288" w:lineRule="auto"/>
              <w:rPr>
                <w:rFonts w:ascii="Garamond" w:eastAsia="Batang" w:hAnsi="Garamond" w:cs="Garamond"/>
                <w:b/>
                <w:sz w:val="22"/>
                <w:szCs w:val="22"/>
                <w:lang w:eastAsia="ar-SA"/>
              </w:rPr>
            </w:pPr>
            <w:r w:rsidRPr="00FA53C6">
              <w:rPr>
                <w:rFonts w:ascii="Garamond" w:eastAsia="Batang" w:hAnsi="Garamond" w:cs="Garamond"/>
                <w:bCs/>
                <w:color w:val="000000"/>
                <w:sz w:val="22"/>
                <w:szCs w:val="22"/>
                <w:lang w:eastAsia="ar-SA"/>
              </w:rPr>
              <w:t>…</w:t>
            </w:r>
          </w:p>
        </w:tc>
      </w:tr>
      <w:tr w:rsidR="00354DBA" w:rsidRPr="00FA53C6" w14:paraId="02004D56" w14:textId="77777777" w:rsidTr="006C5E83">
        <w:trPr>
          <w:trHeight w:val="350"/>
        </w:trPr>
        <w:tc>
          <w:tcPr>
            <w:tcW w:w="993" w:type="dxa"/>
          </w:tcPr>
          <w:p w14:paraId="0B81975B" w14:textId="77777777" w:rsidR="00354DBA" w:rsidRPr="00FA53C6" w:rsidRDefault="00354DBA" w:rsidP="00354DBA">
            <w:pPr>
              <w:widowControl w:val="0"/>
              <w:jc w:val="center"/>
              <w:rPr>
                <w:rFonts w:ascii="Garamond" w:hAnsi="Garamond"/>
                <w:b/>
                <w:sz w:val="22"/>
                <w:szCs w:val="22"/>
              </w:rPr>
            </w:pPr>
            <w:r w:rsidRPr="00FA53C6">
              <w:rPr>
                <w:rFonts w:ascii="Garamond" w:hAnsi="Garamond"/>
                <w:b/>
                <w:sz w:val="22"/>
                <w:szCs w:val="22"/>
              </w:rPr>
              <w:t>3.8</w:t>
            </w:r>
          </w:p>
        </w:tc>
        <w:tc>
          <w:tcPr>
            <w:tcW w:w="6832" w:type="dxa"/>
          </w:tcPr>
          <w:p w14:paraId="05982B18" w14:textId="77777777" w:rsidR="00354DBA" w:rsidRPr="00FA53C6" w:rsidRDefault="00354DBA" w:rsidP="00354DBA">
            <w:pPr>
              <w:suppressAutoHyphens/>
              <w:spacing w:before="120" w:after="120" w:line="288" w:lineRule="auto"/>
              <w:ind w:right="-27"/>
              <w:jc w:val="both"/>
              <w:rPr>
                <w:rFonts w:ascii="Garamond" w:eastAsia="Batang" w:hAnsi="Garamond"/>
                <w:sz w:val="22"/>
                <w:szCs w:val="22"/>
              </w:rPr>
            </w:pPr>
            <w:r w:rsidRPr="00FA53C6">
              <w:rPr>
                <w:rFonts w:ascii="Garamond" w:eastAsia="Batang" w:hAnsi="Garamond"/>
                <w:sz w:val="22"/>
                <w:szCs w:val="22"/>
              </w:rPr>
              <w:t>Настоящее Соглашение может быть расторгнуто при одностороннем внесудебном отказе по инициативе АО «АТС» в случае одновременного выполнения следующих условий:</w:t>
            </w:r>
          </w:p>
          <w:p w14:paraId="39B9F190" w14:textId="77777777" w:rsidR="00354DBA" w:rsidRPr="00FA53C6" w:rsidRDefault="00354DBA" w:rsidP="00354DBA">
            <w:pPr>
              <w:numPr>
                <w:ilvl w:val="0"/>
                <w:numId w:val="40"/>
              </w:numPr>
              <w:tabs>
                <w:tab w:val="clear" w:pos="360"/>
                <w:tab w:val="num" w:pos="1100"/>
              </w:tabs>
              <w:suppressAutoHyphens/>
              <w:autoSpaceDE w:val="0"/>
              <w:autoSpaceDN w:val="0"/>
              <w:spacing w:before="120" w:after="120" w:line="288" w:lineRule="auto"/>
              <w:ind w:left="1100" w:right="-27"/>
              <w:jc w:val="both"/>
              <w:rPr>
                <w:rFonts w:ascii="Garamond" w:eastAsia="Batang" w:hAnsi="Garamond"/>
                <w:sz w:val="22"/>
                <w:szCs w:val="22"/>
              </w:rPr>
            </w:pPr>
            <w:r w:rsidRPr="00FA53C6">
              <w:rPr>
                <w:rFonts w:ascii="Garamond" w:hAnsi="Garamond"/>
                <w:sz w:val="22"/>
                <w:szCs w:val="22"/>
              </w:rPr>
              <w:t>предельный</w:t>
            </w:r>
            <w:r w:rsidRPr="00FA53C6">
              <w:rPr>
                <w:rFonts w:ascii="Garamond" w:eastAsia="Batang" w:hAnsi="Garamond"/>
                <w:sz w:val="22"/>
                <w:szCs w:val="22"/>
              </w:rPr>
              <w:t xml:space="preserve"> объем поставки мощности на оптовый рынок с использованием </w:t>
            </w:r>
            <w:r w:rsidRPr="00FA53C6">
              <w:rPr>
                <w:rFonts w:ascii="Garamond" w:eastAsia="Batang" w:hAnsi="Garamond"/>
                <w:sz w:val="22"/>
                <w:szCs w:val="22"/>
                <w:highlight w:val="yellow"/>
              </w:rPr>
              <w:t>каждого</w:t>
            </w:r>
            <w:r w:rsidRPr="00FA53C6">
              <w:rPr>
                <w:rFonts w:ascii="Garamond" w:eastAsia="Batang" w:hAnsi="Garamond"/>
                <w:sz w:val="22"/>
                <w:szCs w:val="22"/>
              </w:rPr>
              <w:t xml:space="preserve"> объекта генерации, </w:t>
            </w:r>
            <w:r w:rsidRPr="00FA53C6">
              <w:rPr>
                <w:rFonts w:ascii="Garamond" w:hAnsi="Garamond"/>
                <w:sz w:val="22"/>
                <w:szCs w:val="22"/>
              </w:rPr>
              <w:t>указанного в п. 2.1 настоящего Соглашения, составляет не менее объема мощности, отобранного по итогам конкурентного отбора мощности новых генерирующих объектов в отношении такого объекта генерации</w:t>
            </w:r>
            <w:r w:rsidRPr="00FA53C6">
              <w:rPr>
                <w:rFonts w:ascii="Garamond" w:eastAsia="Batang" w:hAnsi="Garamond"/>
                <w:sz w:val="22"/>
                <w:szCs w:val="22"/>
              </w:rPr>
              <w:t>;</w:t>
            </w:r>
          </w:p>
          <w:p w14:paraId="2D7503D8" w14:textId="77777777" w:rsidR="00354DBA" w:rsidRPr="00FA53C6" w:rsidRDefault="00354DBA" w:rsidP="00354DBA">
            <w:pPr>
              <w:numPr>
                <w:ilvl w:val="0"/>
                <w:numId w:val="40"/>
              </w:numPr>
              <w:tabs>
                <w:tab w:val="clear" w:pos="360"/>
                <w:tab w:val="num" w:pos="1100"/>
              </w:tabs>
              <w:suppressAutoHyphens/>
              <w:autoSpaceDE w:val="0"/>
              <w:autoSpaceDN w:val="0"/>
              <w:spacing w:before="120" w:after="120" w:line="288" w:lineRule="auto"/>
              <w:ind w:left="1100" w:right="-27"/>
              <w:jc w:val="both"/>
              <w:rPr>
                <w:rFonts w:ascii="Garamond" w:hAnsi="Garamond"/>
                <w:sz w:val="22"/>
                <w:szCs w:val="22"/>
              </w:rPr>
            </w:pPr>
            <w:r w:rsidRPr="00FA53C6">
              <w:rPr>
                <w:rFonts w:ascii="Garamond" w:hAnsi="Garamond"/>
                <w:sz w:val="22"/>
                <w:szCs w:val="22"/>
              </w:rPr>
              <w:t xml:space="preserve">в отношении </w:t>
            </w:r>
            <w:r w:rsidRPr="00FA53C6">
              <w:rPr>
                <w:rFonts w:ascii="Garamond" w:hAnsi="Garamond"/>
                <w:sz w:val="22"/>
                <w:szCs w:val="22"/>
                <w:highlight w:val="yellow"/>
              </w:rPr>
              <w:t>каждого</w:t>
            </w:r>
            <w:r w:rsidRPr="00FA53C6">
              <w:rPr>
                <w:rFonts w:ascii="Garamond" w:hAnsi="Garamond"/>
                <w:sz w:val="22"/>
                <w:szCs w:val="22"/>
              </w:rPr>
              <w:t xml:space="preserve"> объекта генерации, указанного в пункте 2.1 настоящего Соглашения и отобранного по итогам конкурентного отбора мощности новых генерирующих объектов,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7D2149D6" w14:textId="77777777" w:rsidR="00354DBA" w:rsidRPr="00FA53C6" w:rsidRDefault="00354DBA" w:rsidP="00354DBA">
            <w:pPr>
              <w:tabs>
                <w:tab w:val="left" w:pos="567"/>
              </w:tabs>
              <w:suppressAutoHyphens/>
              <w:spacing w:before="120" w:after="120" w:line="288" w:lineRule="auto"/>
              <w:jc w:val="both"/>
              <w:rPr>
                <w:rFonts w:ascii="Garamond" w:eastAsia="Batang" w:hAnsi="Garamond" w:cs="Garamond"/>
                <w:sz w:val="22"/>
                <w:szCs w:val="22"/>
                <w:lang w:eastAsia="ar-SA"/>
              </w:rPr>
            </w:pPr>
            <w:r w:rsidRPr="00FA53C6">
              <w:rPr>
                <w:rFonts w:ascii="Garamond" w:eastAsia="Batang" w:hAnsi="Garamond" w:cs="Garamond"/>
                <w:sz w:val="22"/>
                <w:szCs w:val="22"/>
                <w:lang w:eastAsia="ar-SA"/>
              </w:rPr>
              <w:t>…</w:t>
            </w:r>
          </w:p>
        </w:tc>
        <w:tc>
          <w:tcPr>
            <w:tcW w:w="6983" w:type="dxa"/>
          </w:tcPr>
          <w:p w14:paraId="011A84D1" w14:textId="77777777" w:rsidR="00354DBA" w:rsidRPr="00FA53C6" w:rsidRDefault="00354DBA" w:rsidP="00354DBA">
            <w:pPr>
              <w:suppressAutoHyphens/>
              <w:spacing w:before="120" w:after="120" w:line="288" w:lineRule="auto"/>
              <w:ind w:right="-27"/>
              <w:jc w:val="both"/>
              <w:rPr>
                <w:rFonts w:ascii="Garamond" w:eastAsia="Batang" w:hAnsi="Garamond"/>
                <w:sz w:val="22"/>
                <w:szCs w:val="22"/>
              </w:rPr>
            </w:pPr>
            <w:r w:rsidRPr="00FA53C6">
              <w:rPr>
                <w:rFonts w:ascii="Garamond" w:eastAsia="Batang" w:hAnsi="Garamond"/>
                <w:sz w:val="22"/>
                <w:szCs w:val="22"/>
              </w:rPr>
              <w:t>Настоящее Соглашение может быть расторгнуто при одностороннем внесудебном отказе по инициативе АО «АТС» в случае одновременного выполнения следующих условий:</w:t>
            </w:r>
          </w:p>
          <w:p w14:paraId="7165F2F4" w14:textId="77777777" w:rsidR="00354DBA" w:rsidRPr="00FA53C6" w:rsidRDefault="00354DBA" w:rsidP="00354DBA">
            <w:pPr>
              <w:numPr>
                <w:ilvl w:val="0"/>
                <w:numId w:val="40"/>
              </w:numPr>
              <w:tabs>
                <w:tab w:val="clear" w:pos="360"/>
                <w:tab w:val="num" w:pos="1100"/>
              </w:tabs>
              <w:suppressAutoHyphens/>
              <w:autoSpaceDE w:val="0"/>
              <w:autoSpaceDN w:val="0"/>
              <w:spacing w:before="120" w:after="120" w:line="288" w:lineRule="auto"/>
              <w:ind w:left="1100" w:right="-27"/>
              <w:jc w:val="both"/>
              <w:rPr>
                <w:rFonts w:ascii="Garamond" w:eastAsia="Batang" w:hAnsi="Garamond"/>
                <w:sz w:val="22"/>
                <w:szCs w:val="22"/>
              </w:rPr>
            </w:pPr>
            <w:r w:rsidRPr="00FA53C6">
              <w:rPr>
                <w:rFonts w:ascii="Garamond" w:hAnsi="Garamond"/>
                <w:sz w:val="22"/>
                <w:szCs w:val="22"/>
              </w:rPr>
              <w:t>предельный</w:t>
            </w:r>
            <w:r w:rsidRPr="00FA53C6">
              <w:rPr>
                <w:rFonts w:ascii="Garamond" w:eastAsia="Batang" w:hAnsi="Garamond"/>
                <w:sz w:val="22"/>
                <w:szCs w:val="22"/>
              </w:rPr>
              <w:t xml:space="preserve"> объем поставки мощности на оптовый рынок с использованием объекта генерации, </w:t>
            </w:r>
            <w:r w:rsidRPr="00FA53C6">
              <w:rPr>
                <w:rFonts w:ascii="Garamond" w:hAnsi="Garamond"/>
                <w:sz w:val="22"/>
                <w:szCs w:val="22"/>
              </w:rPr>
              <w:t>указанного в п. 2.1 настоящего Соглашения, составляет не менее объема мощности, отобранного по итогам конкурентного отбора мощности новых генерирующих объектов в отношении такого объекта генерации</w:t>
            </w:r>
            <w:r w:rsidRPr="00FA53C6">
              <w:rPr>
                <w:rFonts w:ascii="Garamond" w:eastAsia="Batang" w:hAnsi="Garamond"/>
                <w:sz w:val="22"/>
                <w:szCs w:val="22"/>
              </w:rPr>
              <w:t>;</w:t>
            </w:r>
          </w:p>
          <w:p w14:paraId="6F268136" w14:textId="77777777" w:rsidR="00354DBA" w:rsidRPr="00FA53C6" w:rsidRDefault="00354DBA" w:rsidP="00354DBA">
            <w:pPr>
              <w:numPr>
                <w:ilvl w:val="0"/>
                <w:numId w:val="40"/>
              </w:numPr>
              <w:tabs>
                <w:tab w:val="clear" w:pos="360"/>
                <w:tab w:val="num" w:pos="1100"/>
              </w:tabs>
              <w:suppressAutoHyphens/>
              <w:autoSpaceDE w:val="0"/>
              <w:autoSpaceDN w:val="0"/>
              <w:spacing w:before="120" w:after="120" w:line="288" w:lineRule="auto"/>
              <w:ind w:left="1100" w:right="-27"/>
              <w:jc w:val="both"/>
              <w:rPr>
                <w:rFonts w:ascii="Garamond" w:hAnsi="Garamond"/>
                <w:sz w:val="22"/>
                <w:szCs w:val="22"/>
              </w:rPr>
            </w:pPr>
            <w:r w:rsidRPr="00FA53C6">
              <w:rPr>
                <w:rFonts w:ascii="Garamond" w:hAnsi="Garamond"/>
                <w:sz w:val="22"/>
                <w:szCs w:val="22"/>
              </w:rPr>
              <w:t xml:space="preserve">в отношении объекта генерации, указанного в пункте 2.1 настоящего Соглашения и отобранного по итогам конкурентного отбора мощности новых генерирующих объектов,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3337E2B0" w14:textId="77777777" w:rsidR="00354DBA" w:rsidRPr="00FA53C6" w:rsidRDefault="00354DBA" w:rsidP="00354DBA">
            <w:pPr>
              <w:tabs>
                <w:tab w:val="left" w:pos="567"/>
              </w:tabs>
              <w:suppressAutoHyphens/>
              <w:spacing w:before="120" w:after="120" w:line="288" w:lineRule="auto"/>
              <w:jc w:val="both"/>
              <w:rPr>
                <w:rFonts w:ascii="Garamond" w:eastAsia="Batang" w:hAnsi="Garamond" w:cs="Garamond"/>
                <w:sz w:val="22"/>
                <w:szCs w:val="22"/>
                <w:lang w:eastAsia="ar-SA"/>
              </w:rPr>
            </w:pPr>
            <w:r w:rsidRPr="00FA53C6">
              <w:rPr>
                <w:rFonts w:ascii="Garamond" w:eastAsia="Batang" w:hAnsi="Garamond" w:cs="Garamond"/>
                <w:sz w:val="22"/>
                <w:szCs w:val="22"/>
                <w:lang w:eastAsia="ar-SA"/>
              </w:rPr>
              <w:t>…</w:t>
            </w:r>
          </w:p>
        </w:tc>
      </w:tr>
    </w:tbl>
    <w:p w14:paraId="60A39616" w14:textId="77777777" w:rsidR="007A3FAE" w:rsidRDefault="007A3FAE" w:rsidP="007A3FAE">
      <w:pPr>
        <w:keepNext/>
        <w:tabs>
          <w:tab w:val="left" w:pos="5529"/>
        </w:tabs>
        <w:jc w:val="right"/>
        <w:rPr>
          <w:rFonts w:ascii="Garamond" w:hAnsi="Garamond"/>
          <w:b/>
          <w:iCs/>
          <w:sz w:val="28"/>
          <w:szCs w:val="28"/>
        </w:rPr>
      </w:pPr>
    </w:p>
    <w:p w14:paraId="7EC1AC86" w14:textId="77777777" w:rsidR="007A3FAE" w:rsidRDefault="007A3FAE" w:rsidP="007A3FAE">
      <w:pPr>
        <w:keepNext/>
        <w:tabs>
          <w:tab w:val="left" w:pos="5529"/>
        </w:tabs>
        <w:jc w:val="right"/>
        <w:rPr>
          <w:rFonts w:ascii="Garamond" w:hAnsi="Garamond"/>
          <w:b/>
          <w:iCs/>
          <w:sz w:val="28"/>
          <w:szCs w:val="28"/>
        </w:rPr>
      </w:pPr>
    </w:p>
    <w:p w14:paraId="3979B7EF" w14:textId="77777777" w:rsidR="00FA53C6" w:rsidRDefault="00FA53C6">
      <w:pPr>
        <w:rPr>
          <w:rFonts w:ascii="Garamond" w:hAnsi="Garamond"/>
          <w:b/>
          <w:iCs/>
          <w:sz w:val="28"/>
          <w:szCs w:val="28"/>
        </w:rPr>
      </w:pPr>
      <w:r>
        <w:rPr>
          <w:rFonts w:ascii="Garamond" w:hAnsi="Garamond"/>
          <w:b/>
          <w:iCs/>
          <w:sz w:val="28"/>
          <w:szCs w:val="28"/>
        </w:rPr>
        <w:br w:type="page"/>
      </w:r>
    </w:p>
    <w:p w14:paraId="67047C0D" w14:textId="2E3B7163" w:rsidR="007A3FAE" w:rsidRPr="00633797" w:rsidRDefault="007A3FAE" w:rsidP="007A3FAE">
      <w:pPr>
        <w:keepNext/>
        <w:tabs>
          <w:tab w:val="left" w:pos="5529"/>
        </w:tabs>
        <w:jc w:val="right"/>
        <w:rPr>
          <w:rFonts w:ascii="Garamond" w:hAnsi="Garamond"/>
          <w:b/>
          <w:iCs/>
          <w:sz w:val="28"/>
          <w:szCs w:val="28"/>
        </w:rPr>
      </w:pPr>
      <w:r>
        <w:rPr>
          <w:rFonts w:ascii="Garamond" w:hAnsi="Garamond"/>
          <w:b/>
          <w:iCs/>
          <w:sz w:val="28"/>
          <w:szCs w:val="28"/>
        </w:rPr>
        <w:lastRenderedPageBreak/>
        <w:t>Приложение №</w:t>
      </w:r>
      <w:r w:rsidRPr="00030660">
        <w:rPr>
          <w:rFonts w:ascii="Garamond" w:hAnsi="Garamond"/>
          <w:b/>
          <w:iCs/>
          <w:sz w:val="28"/>
          <w:szCs w:val="28"/>
        </w:rPr>
        <w:t xml:space="preserve"> </w:t>
      </w:r>
      <w:r>
        <w:rPr>
          <w:rFonts w:ascii="Garamond" w:hAnsi="Garamond"/>
          <w:b/>
          <w:iCs/>
          <w:sz w:val="28"/>
          <w:szCs w:val="28"/>
        </w:rPr>
        <w:t>1</w:t>
      </w:r>
      <w:r w:rsidRPr="00633797">
        <w:rPr>
          <w:rFonts w:ascii="Garamond" w:hAnsi="Garamond"/>
          <w:b/>
          <w:iCs/>
          <w:sz w:val="28"/>
          <w:szCs w:val="28"/>
        </w:rPr>
        <w:t>.1.</w:t>
      </w:r>
      <w:r>
        <w:rPr>
          <w:rFonts w:ascii="Garamond" w:hAnsi="Garamond"/>
          <w:b/>
          <w:iCs/>
          <w:sz w:val="28"/>
          <w:szCs w:val="28"/>
        </w:rPr>
        <w:t>2</w:t>
      </w:r>
    </w:p>
    <w:p w14:paraId="3217E3CD" w14:textId="77777777" w:rsidR="007A3FAE" w:rsidRDefault="007A3FAE" w:rsidP="007A3FAE">
      <w:pPr>
        <w:keepNext/>
        <w:tabs>
          <w:tab w:val="left" w:pos="5529"/>
        </w:tabs>
        <w:ind w:left="10348"/>
        <w:jc w:val="center"/>
        <w:rPr>
          <w:rFonts w:ascii="Garamond" w:hAnsi="Garamond"/>
        </w:rPr>
      </w:pPr>
    </w:p>
    <w:p w14:paraId="598B0A96" w14:textId="44498C13" w:rsidR="007A3FAE" w:rsidRPr="006A7467" w:rsidRDefault="007A3FAE" w:rsidP="007A3FAE">
      <w:pPr>
        <w:pBdr>
          <w:top w:val="single" w:sz="4" w:space="1" w:color="auto"/>
          <w:left w:val="single" w:sz="4" w:space="4" w:color="auto"/>
          <w:bottom w:val="single" w:sz="4" w:space="1" w:color="auto"/>
          <w:right w:val="single" w:sz="4" w:space="4" w:color="auto"/>
        </w:pBdr>
        <w:jc w:val="both"/>
        <w:rPr>
          <w:rFonts w:ascii="Garamond" w:hAnsi="Garamond" w:cs="Garamond"/>
          <w:bCs/>
        </w:rPr>
      </w:pPr>
      <w:r w:rsidRPr="005863A8">
        <w:rPr>
          <w:rFonts w:ascii="Garamond" w:hAnsi="Garamond" w:cs="Garamond"/>
          <w:b/>
          <w:bCs/>
        </w:rPr>
        <w:t xml:space="preserve">Дата вступления в силу: </w:t>
      </w:r>
      <w:r w:rsidR="00A07EC0" w:rsidRPr="00A07EC0">
        <w:rPr>
          <w:rFonts w:ascii="Garamond" w:hAnsi="Garamond"/>
          <w:color w:val="000000"/>
        </w:rPr>
        <w:t>с 21 февраля 2024 года и распространяют свое действие на отношения сторон по Договору о присоединении к торговой системе оптового рынка, возникшие с 1 февраля 2024 года.</w:t>
      </w:r>
    </w:p>
    <w:p w14:paraId="4621F189" w14:textId="77777777" w:rsidR="007A3FAE" w:rsidRDefault="007A3FAE" w:rsidP="007A3FAE">
      <w:pPr>
        <w:jc w:val="both"/>
        <w:rPr>
          <w:rFonts w:ascii="Garamond" w:hAnsi="Garamond"/>
          <w:b/>
          <w:sz w:val="26"/>
          <w:szCs w:val="26"/>
        </w:rPr>
      </w:pPr>
    </w:p>
    <w:p w14:paraId="1F3BF4D4" w14:textId="57B56FB8" w:rsidR="007A3FAE" w:rsidRDefault="007A3FAE" w:rsidP="007A3FAE">
      <w:pPr>
        <w:ind w:right="-314"/>
        <w:rPr>
          <w:rFonts w:ascii="Garamond" w:hAnsi="Garamond"/>
          <w:b/>
          <w:sz w:val="26"/>
          <w:szCs w:val="26"/>
        </w:rPr>
      </w:pPr>
      <w:r w:rsidRPr="00F61E6C">
        <w:rPr>
          <w:rFonts w:ascii="Garamond" w:hAnsi="Garamond"/>
          <w:b/>
          <w:sz w:val="26"/>
          <w:szCs w:val="26"/>
        </w:rPr>
        <w:t xml:space="preserve">Предложения по изменениям и дополнениям в </w:t>
      </w:r>
      <w:r w:rsidRPr="00F61E6C">
        <w:rPr>
          <w:rFonts w:ascii="Garamond" w:hAnsi="Garamond"/>
          <w:b/>
          <w:caps/>
          <w:sz w:val="26"/>
          <w:szCs w:val="26"/>
        </w:rPr>
        <w:t>Регламент финансовых расчетов на оптовом рынке ЭЛЕКТРОЭНЕРГИИ (</w:t>
      </w:r>
      <w:r w:rsidRPr="00F61E6C">
        <w:rPr>
          <w:rFonts w:ascii="Garamond" w:hAnsi="Garamond"/>
          <w:b/>
          <w:sz w:val="26"/>
          <w:szCs w:val="26"/>
        </w:rPr>
        <w:t>Приложение № 16 к Договору о присоединении к торговой системе оптового рынка)</w:t>
      </w:r>
    </w:p>
    <w:p w14:paraId="668BBD6F" w14:textId="77777777" w:rsidR="00F61E6C" w:rsidRPr="00F61E6C" w:rsidRDefault="00F61E6C" w:rsidP="007A3FAE">
      <w:pPr>
        <w:ind w:right="-314"/>
        <w:rPr>
          <w:rFonts w:ascii="Garamond" w:hAnsi="Garamond"/>
          <w:b/>
          <w:sz w:val="26"/>
          <w:szCs w:val="26"/>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7016"/>
        <w:gridCol w:w="7017"/>
      </w:tblGrid>
      <w:tr w:rsidR="007A3FAE" w:rsidRPr="00F61E6C" w14:paraId="0BDE4507" w14:textId="77777777" w:rsidTr="006C5E83">
        <w:trPr>
          <w:trHeight w:val="435"/>
        </w:trPr>
        <w:tc>
          <w:tcPr>
            <w:tcW w:w="846" w:type="dxa"/>
            <w:vAlign w:val="center"/>
          </w:tcPr>
          <w:p w14:paraId="5A2C3D9C" w14:textId="77777777" w:rsidR="007A3FAE" w:rsidRPr="00F61E6C" w:rsidRDefault="007A3FAE" w:rsidP="006C5E83">
            <w:pPr>
              <w:widowControl w:val="0"/>
              <w:jc w:val="center"/>
              <w:rPr>
                <w:rFonts w:ascii="Garamond" w:eastAsiaTheme="minorHAnsi" w:hAnsi="Garamond" w:cs="Calibri"/>
                <w:b/>
                <w:sz w:val="22"/>
                <w:szCs w:val="22"/>
              </w:rPr>
            </w:pPr>
            <w:r w:rsidRPr="00F61E6C">
              <w:rPr>
                <w:rFonts w:ascii="Garamond" w:eastAsiaTheme="minorHAnsi" w:hAnsi="Garamond" w:cs="Calibri"/>
                <w:b/>
                <w:sz w:val="22"/>
                <w:szCs w:val="22"/>
              </w:rPr>
              <w:t xml:space="preserve">№ </w:t>
            </w:r>
          </w:p>
          <w:p w14:paraId="6E446648" w14:textId="77777777" w:rsidR="007A3FAE" w:rsidRPr="00F61E6C" w:rsidRDefault="007A3FAE" w:rsidP="006C5E83">
            <w:pPr>
              <w:widowControl w:val="0"/>
              <w:ind w:left="-113" w:right="-108"/>
              <w:jc w:val="center"/>
              <w:rPr>
                <w:rFonts w:ascii="Garamond" w:eastAsiaTheme="minorHAnsi" w:hAnsi="Garamond" w:cs="Calibri"/>
                <w:b/>
                <w:sz w:val="22"/>
                <w:szCs w:val="22"/>
              </w:rPr>
            </w:pPr>
            <w:r w:rsidRPr="00F61E6C">
              <w:rPr>
                <w:rFonts w:ascii="Garamond" w:eastAsiaTheme="minorHAnsi" w:hAnsi="Garamond" w:cs="Calibri"/>
                <w:b/>
                <w:sz w:val="22"/>
                <w:szCs w:val="22"/>
              </w:rPr>
              <w:t>пункта</w:t>
            </w:r>
          </w:p>
        </w:tc>
        <w:tc>
          <w:tcPr>
            <w:tcW w:w="7016" w:type="dxa"/>
            <w:vAlign w:val="center"/>
          </w:tcPr>
          <w:p w14:paraId="5114C57A" w14:textId="77777777" w:rsidR="007A3FAE" w:rsidRPr="00F61E6C" w:rsidRDefault="007A3FAE" w:rsidP="006C5E83">
            <w:pPr>
              <w:widowControl w:val="0"/>
              <w:jc w:val="center"/>
              <w:rPr>
                <w:rFonts w:ascii="Garamond" w:eastAsiaTheme="minorHAnsi" w:hAnsi="Garamond" w:cs="Calibri"/>
                <w:b/>
                <w:sz w:val="22"/>
                <w:szCs w:val="22"/>
              </w:rPr>
            </w:pPr>
            <w:r w:rsidRPr="00F61E6C">
              <w:rPr>
                <w:rFonts w:ascii="Garamond" w:eastAsiaTheme="minorHAnsi" w:hAnsi="Garamond" w:cs="Calibri"/>
                <w:b/>
                <w:sz w:val="22"/>
                <w:szCs w:val="22"/>
              </w:rPr>
              <w:t xml:space="preserve">Редакция, действующая на момент </w:t>
            </w:r>
          </w:p>
          <w:p w14:paraId="24E8B3C3" w14:textId="77777777" w:rsidR="007A3FAE" w:rsidRPr="00F61E6C" w:rsidRDefault="007A3FAE" w:rsidP="006C5E83">
            <w:pPr>
              <w:widowControl w:val="0"/>
              <w:jc w:val="center"/>
              <w:rPr>
                <w:rFonts w:ascii="Garamond" w:eastAsiaTheme="minorHAnsi" w:hAnsi="Garamond" w:cs="Calibri"/>
                <w:b/>
                <w:sz w:val="22"/>
                <w:szCs w:val="22"/>
              </w:rPr>
            </w:pPr>
            <w:r w:rsidRPr="00F61E6C">
              <w:rPr>
                <w:rFonts w:ascii="Garamond" w:eastAsiaTheme="minorHAnsi" w:hAnsi="Garamond" w:cs="Calibri"/>
                <w:b/>
                <w:sz w:val="22"/>
                <w:szCs w:val="22"/>
              </w:rPr>
              <w:t>вступления в силу изменений</w:t>
            </w:r>
          </w:p>
        </w:tc>
        <w:tc>
          <w:tcPr>
            <w:tcW w:w="7017" w:type="dxa"/>
            <w:vAlign w:val="center"/>
          </w:tcPr>
          <w:p w14:paraId="0E44FC89" w14:textId="77777777" w:rsidR="007A3FAE" w:rsidRPr="00F61E6C" w:rsidRDefault="007A3FAE" w:rsidP="006C5E83">
            <w:pPr>
              <w:widowControl w:val="0"/>
              <w:jc w:val="center"/>
              <w:rPr>
                <w:rFonts w:ascii="Garamond" w:eastAsiaTheme="minorHAnsi" w:hAnsi="Garamond" w:cs="Calibri"/>
                <w:b/>
                <w:sz w:val="22"/>
                <w:szCs w:val="22"/>
              </w:rPr>
            </w:pPr>
            <w:r w:rsidRPr="00F61E6C">
              <w:rPr>
                <w:rFonts w:ascii="Garamond" w:eastAsiaTheme="minorHAnsi" w:hAnsi="Garamond" w:cs="Calibri"/>
                <w:b/>
                <w:sz w:val="22"/>
                <w:szCs w:val="22"/>
              </w:rPr>
              <w:t>Предлагаемые изменения</w:t>
            </w:r>
          </w:p>
          <w:p w14:paraId="0798CC32" w14:textId="77777777" w:rsidR="007A3FAE" w:rsidRPr="00F61E6C" w:rsidRDefault="007A3FAE" w:rsidP="006C5E83">
            <w:pPr>
              <w:widowControl w:val="0"/>
              <w:jc w:val="center"/>
              <w:rPr>
                <w:rFonts w:ascii="Garamond" w:eastAsiaTheme="minorHAnsi" w:hAnsi="Garamond" w:cs="Calibri"/>
                <w:sz w:val="22"/>
                <w:szCs w:val="22"/>
              </w:rPr>
            </w:pPr>
            <w:r w:rsidRPr="00F61E6C">
              <w:rPr>
                <w:rFonts w:ascii="Garamond" w:eastAsiaTheme="minorHAnsi" w:hAnsi="Garamond" w:cs="Calibri"/>
                <w:sz w:val="22"/>
                <w:szCs w:val="22"/>
              </w:rPr>
              <w:t>(изменения выделены цветом)</w:t>
            </w:r>
          </w:p>
        </w:tc>
      </w:tr>
      <w:tr w:rsidR="007A3FAE" w:rsidRPr="00F61E6C" w14:paraId="67095F69" w14:textId="77777777" w:rsidTr="006C5E83">
        <w:trPr>
          <w:trHeight w:val="435"/>
        </w:trPr>
        <w:tc>
          <w:tcPr>
            <w:tcW w:w="846" w:type="dxa"/>
            <w:vAlign w:val="center"/>
          </w:tcPr>
          <w:p w14:paraId="690ACD1F" w14:textId="76FC485A" w:rsidR="007A3FAE" w:rsidRPr="00F61E6C" w:rsidRDefault="007A3FAE" w:rsidP="006C5E83">
            <w:pPr>
              <w:widowControl w:val="0"/>
              <w:jc w:val="center"/>
              <w:rPr>
                <w:rFonts w:ascii="Garamond" w:eastAsiaTheme="minorHAnsi" w:hAnsi="Garamond" w:cs="Calibri"/>
                <w:b/>
                <w:sz w:val="22"/>
                <w:szCs w:val="22"/>
              </w:rPr>
            </w:pPr>
            <w:r w:rsidRPr="00F61E6C">
              <w:rPr>
                <w:rFonts w:ascii="Garamond" w:eastAsiaTheme="minorHAnsi" w:hAnsi="Garamond" w:cs="Calibri"/>
                <w:b/>
                <w:sz w:val="22"/>
                <w:szCs w:val="22"/>
              </w:rPr>
              <w:t>Прил</w:t>
            </w:r>
            <w:r w:rsidR="00FA53C6" w:rsidRPr="00F61E6C">
              <w:rPr>
                <w:rFonts w:ascii="Garamond" w:eastAsiaTheme="minorHAnsi" w:hAnsi="Garamond" w:cs="Calibri"/>
                <w:b/>
                <w:sz w:val="22"/>
                <w:szCs w:val="22"/>
              </w:rPr>
              <w:t>ожение</w:t>
            </w:r>
            <w:r w:rsidRPr="00F61E6C">
              <w:rPr>
                <w:rFonts w:ascii="Garamond" w:eastAsiaTheme="minorHAnsi" w:hAnsi="Garamond" w:cs="Calibri"/>
                <w:b/>
                <w:sz w:val="22"/>
                <w:szCs w:val="22"/>
              </w:rPr>
              <w:t xml:space="preserve"> 156,</w:t>
            </w:r>
          </w:p>
          <w:p w14:paraId="5E6C0536" w14:textId="4770A4E6" w:rsidR="007A3FAE" w:rsidRPr="00F61E6C" w:rsidRDefault="007A3FAE" w:rsidP="006C5E83">
            <w:pPr>
              <w:widowControl w:val="0"/>
              <w:jc w:val="center"/>
              <w:rPr>
                <w:rFonts w:ascii="Garamond" w:eastAsiaTheme="minorHAnsi" w:hAnsi="Garamond" w:cs="Calibri"/>
                <w:b/>
                <w:sz w:val="22"/>
                <w:szCs w:val="22"/>
              </w:rPr>
            </w:pPr>
            <w:r w:rsidRPr="00F61E6C">
              <w:rPr>
                <w:rFonts w:ascii="Garamond" w:eastAsiaTheme="minorHAnsi" w:hAnsi="Garamond" w:cs="Calibri"/>
                <w:b/>
                <w:sz w:val="22"/>
                <w:szCs w:val="22"/>
              </w:rPr>
              <w:t>п.</w:t>
            </w:r>
            <w:r w:rsidR="00FA53C6" w:rsidRPr="00F61E6C">
              <w:rPr>
                <w:rFonts w:ascii="Garamond" w:eastAsiaTheme="minorHAnsi" w:hAnsi="Garamond" w:cs="Calibri"/>
                <w:b/>
                <w:sz w:val="22"/>
                <w:szCs w:val="22"/>
              </w:rPr>
              <w:t xml:space="preserve"> </w:t>
            </w:r>
            <w:r w:rsidRPr="00F61E6C">
              <w:rPr>
                <w:rFonts w:ascii="Garamond" w:eastAsiaTheme="minorHAnsi" w:hAnsi="Garamond" w:cs="Calibri"/>
                <w:b/>
                <w:sz w:val="22"/>
                <w:szCs w:val="22"/>
              </w:rPr>
              <w:t>1</w:t>
            </w:r>
          </w:p>
          <w:p w14:paraId="7110D87C" w14:textId="77777777" w:rsidR="007A3FAE" w:rsidRPr="00F61E6C" w:rsidRDefault="007A3FAE" w:rsidP="006C5E83">
            <w:pPr>
              <w:widowControl w:val="0"/>
              <w:jc w:val="center"/>
              <w:rPr>
                <w:rFonts w:ascii="Garamond" w:eastAsiaTheme="minorHAnsi" w:hAnsi="Garamond" w:cs="Calibri"/>
                <w:b/>
                <w:sz w:val="22"/>
                <w:szCs w:val="22"/>
              </w:rPr>
            </w:pPr>
          </w:p>
        </w:tc>
        <w:tc>
          <w:tcPr>
            <w:tcW w:w="7016" w:type="dxa"/>
          </w:tcPr>
          <w:p w14:paraId="2E4DEE28" w14:textId="77777777" w:rsidR="007A3FAE" w:rsidRPr="00F61E6C" w:rsidRDefault="007A3FAE" w:rsidP="006C5E83">
            <w:pPr>
              <w:spacing w:before="120" w:after="120"/>
              <w:ind w:firstLine="567"/>
              <w:jc w:val="both"/>
              <w:rPr>
                <w:rFonts w:ascii="Garamond" w:hAnsi="Garamond"/>
                <w:sz w:val="22"/>
                <w:szCs w:val="22"/>
              </w:rPr>
            </w:pPr>
            <w:r w:rsidRPr="00F61E6C">
              <w:rPr>
                <w:rFonts w:ascii="Garamond" w:hAnsi="Garamond"/>
                <w:sz w:val="22"/>
                <w:szCs w:val="22"/>
              </w:rPr>
              <w:t>…</w:t>
            </w:r>
          </w:p>
          <w:p w14:paraId="7EB63797" w14:textId="77777777" w:rsidR="007A3FAE" w:rsidRPr="00F61E6C" w:rsidRDefault="007A3FAE" w:rsidP="006C5E83">
            <w:pPr>
              <w:spacing w:before="120" w:after="120"/>
              <w:ind w:firstLine="567"/>
              <w:jc w:val="both"/>
              <w:rPr>
                <w:rFonts w:ascii="Garamond" w:hAnsi="Garamond"/>
                <w:sz w:val="22"/>
                <w:szCs w:val="22"/>
              </w:rPr>
            </w:pPr>
            <w:r w:rsidRPr="00F61E6C">
              <w:rPr>
                <w:rFonts w:ascii="Garamond" w:hAnsi="Garamond"/>
                <w:sz w:val="22"/>
                <w:szCs w:val="22"/>
              </w:rPr>
              <w:t>Надбавка определя</w:t>
            </w:r>
            <w:r w:rsidRPr="00F61E6C">
              <w:rPr>
                <w:rFonts w:ascii="Garamond" w:hAnsi="Garamond"/>
                <w:sz w:val="22"/>
                <w:szCs w:val="22"/>
                <w:highlight w:val="yellow"/>
              </w:rPr>
              <w:t>е</w:t>
            </w:r>
            <w:r w:rsidRPr="00F61E6C">
              <w:rPr>
                <w:rFonts w:ascii="Garamond" w:hAnsi="Garamond"/>
                <w:sz w:val="22"/>
                <w:szCs w:val="22"/>
              </w:rPr>
              <w:t>тся для каждого расчетного периода, в котором в отношении хотя бы одного генерирующего объекта, указанного в Перечне, выполнены следующие условия:</w:t>
            </w:r>
          </w:p>
          <w:p w14:paraId="2F7F8B80" w14:textId="77777777" w:rsidR="007A3FAE" w:rsidRPr="00F61E6C" w:rsidRDefault="007A3FAE" w:rsidP="007A3FAE">
            <w:pPr>
              <w:numPr>
                <w:ilvl w:val="0"/>
                <w:numId w:val="34"/>
              </w:numPr>
              <w:spacing w:before="120" w:after="120"/>
              <w:contextualSpacing/>
              <w:jc w:val="both"/>
              <w:rPr>
                <w:rFonts w:ascii="Garamond" w:hAnsi="Garamond"/>
                <w:sz w:val="22"/>
                <w:szCs w:val="22"/>
              </w:rPr>
            </w:pPr>
            <w:r w:rsidRPr="00F61E6C">
              <w:rPr>
                <w:rFonts w:ascii="Garamond" w:hAnsi="Garamond"/>
                <w:sz w:val="22"/>
                <w:szCs w:val="22"/>
              </w:rPr>
              <w:t xml:space="preserve">генерирующий объект аттестован Системным оператором (предельный объем поставки мощности ГТП генерации, определенный Системным оператором в отношении указанного расчетного периода в результате аттестации генерирующего оборудования и переданный Системным оператором в КО в Реестре предельных объемов поставки мощности в соответствии с </w:t>
            </w:r>
            <w:r w:rsidRPr="00F61E6C">
              <w:rPr>
                <w:rFonts w:ascii="Garamond" w:hAnsi="Garamond"/>
                <w:i/>
                <w:sz w:val="22"/>
                <w:szCs w:val="22"/>
              </w:rPr>
              <w:t xml:space="preserve">Регламентом определения объемов покупки и продажи мощности на оптовом рынке </w:t>
            </w:r>
            <w:r w:rsidRPr="00F61E6C">
              <w:rPr>
                <w:rFonts w:ascii="Garamond" w:hAnsi="Garamond"/>
                <w:sz w:val="22"/>
                <w:szCs w:val="22"/>
              </w:rPr>
              <w:t>(Приложение № 13.2 к</w:t>
            </w:r>
            <w:r w:rsidRPr="00F61E6C">
              <w:rPr>
                <w:rFonts w:ascii="Garamond" w:hAnsi="Garamond"/>
                <w:i/>
                <w:sz w:val="22"/>
                <w:szCs w:val="22"/>
              </w:rPr>
              <w:t xml:space="preserve"> Договору о присоединении к торговой системе оптового рынка)</w:t>
            </w:r>
            <w:r w:rsidRPr="00F61E6C">
              <w:rPr>
                <w:rFonts w:ascii="Garamond" w:hAnsi="Garamond"/>
                <w:sz w:val="22"/>
                <w:szCs w:val="22"/>
              </w:rPr>
              <w:t>, не равен 0);</w:t>
            </w:r>
          </w:p>
          <w:p w14:paraId="4B1779DA" w14:textId="77777777" w:rsidR="007A3FAE" w:rsidRPr="00F61E6C" w:rsidRDefault="007A3FAE" w:rsidP="007A3FAE">
            <w:pPr>
              <w:numPr>
                <w:ilvl w:val="0"/>
                <w:numId w:val="34"/>
              </w:numPr>
              <w:spacing w:before="120" w:after="120"/>
              <w:contextualSpacing/>
              <w:jc w:val="both"/>
              <w:rPr>
                <w:rFonts w:ascii="Garamond" w:hAnsi="Garamond"/>
                <w:sz w:val="22"/>
                <w:szCs w:val="22"/>
              </w:rPr>
            </w:pPr>
            <w:r w:rsidRPr="00F61E6C">
              <w:rPr>
                <w:rFonts w:ascii="Garamond" w:hAnsi="Garamond"/>
                <w:sz w:val="22"/>
                <w:szCs w:val="22"/>
              </w:rPr>
              <w:t>поставщик получил право участия в торговле электрической энергией и мощностью на оптовом рынке в отношении данной ГТП генерации;</w:t>
            </w:r>
          </w:p>
          <w:p w14:paraId="5EAA7D8E" w14:textId="77777777" w:rsidR="007A3FAE" w:rsidRPr="00F61E6C" w:rsidRDefault="007A3FAE" w:rsidP="007A3FAE">
            <w:pPr>
              <w:numPr>
                <w:ilvl w:val="0"/>
                <w:numId w:val="34"/>
              </w:numPr>
              <w:spacing w:before="120" w:after="120"/>
              <w:contextualSpacing/>
              <w:jc w:val="both"/>
              <w:rPr>
                <w:rFonts w:ascii="Garamond" w:hAnsi="Garamond"/>
                <w:sz w:val="22"/>
                <w:szCs w:val="22"/>
              </w:rPr>
            </w:pPr>
            <w:r w:rsidRPr="00F61E6C">
              <w:rPr>
                <w:rFonts w:ascii="Garamond" w:hAnsi="Garamond"/>
                <w:sz w:val="22"/>
                <w:szCs w:val="22"/>
              </w:rPr>
              <w:t>наступила дата ввода в эксплуатацию, указанная в Перечне в отношении такого генерирующего объекта.</w:t>
            </w:r>
          </w:p>
          <w:p w14:paraId="4D9F96DD" w14:textId="77777777" w:rsidR="007A3FAE" w:rsidRPr="00F61E6C" w:rsidRDefault="007A3FAE" w:rsidP="006C5E83">
            <w:pPr>
              <w:spacing w:before="120" w:after="120"/>
              <w:ind w:firstLine="540"/>
              <w:jc w:val="both"/>
              <w:rPr>
                <w:rFonts w:ascii="Garamond" w:hAnsi="Garamond"/>
                <w:sz w:val="22"/>
                <w:szCs w:val="22"/>
              </w:rPr>
            </w:pPr>
            <w:r w:rsidRPr="00F61E6C">
              <w:rPr>
                <w:rFonts w:ascii="Garamond" w:hAnsi="Garamond"/>
                <w:sz w:val="22"/>
                <w:szCs w:val="22"/>
              </w:rPr>
              <w:t xml:space="preserve">В отношении расчетных периодов, в которых поставщиком, указанным в Перечне, не осуществляется продажа мощности в ценовых зонах оптового рынка по итогам конкурентного отбора мощности (объем мощности, поставляемой по всем ГТП генерации участника оптового рынка по договорам КОМ в ценовых зонах оптового рынка, определенный в соответствии с </w:t>
            </w:r>
            <w:r w:rsidRPr="00F61E6C">
              <w:rPr>
                <w:rFonts w:ascii="Garamond" w:hAnsi="Garamond"/>
                <w:i/>
                <w:sz w:val="22"/>
                <w:szCs w:val="22"/>
              </w:rPr>
              <w:t xml:space="preserve">Регламентом определения объемов покупки и продажи мощности на оптовом рынке </w:t>
            </w:r>
            <w:r w:rsidRPr="00F61E6C">
              <w:rPr>
                <w:rFonts w:ascii="Garamond" w:hAnsi="Garamond"/>
                <w:sz w:val="22"/>
                <w:szCs w:val="22"/>
              </w:rPr>
              <w:t>(Приложение № 13.2 к</w:t>
            </w:r>
            <w:r w:rsidRPr="00F61E6C">
              <w:rPr>
                <w:rFonts w:ascii="Garamond" w:hAnsi="Garamond"/>
                <w:i/>
                <w:sz w:val="22"/>
                <w:szCs w:val="22"/>
              </w:rPr>
              <w:t xml:space="preserve"> Договору о присоединении к торговой системе </w:t>
            </w:r>
            <w:r w:rsidRPr="00F61E6C">
              <w:rPr>
                <w:rFonts w:ascii="Garamond" w:hAnsi="Garamond"/>
                <w:i/>
                <w:sz w:val="22"/>
                <w:szCs w:val="22"/>
              </w:rPr>
              <w:lastRenderedPageBreak/>
              <w:t xml:space="preserve">оптового рынка) </w:t>
            </w:r>
            <w:r w:rsidRPr="00F61E6C">
              <w:rPr>
                <w:rFonts w:ascii="Garamond" w:hAnsi="Garamond"/>
                <w:sz w:val="22"/>
                <w:szCs w:val="22"/>
              </w:rPr>
              <w:t>не рассчитывался либо равен нулю), надбавка не определяется.</w:t>
            </w:r>
          </w:p>
          <w:p w14:paraId="7E6B73CC" w14:textId="77777777" w:rsidR="007A3FAE" w:rsidRPr="00F61E6C" w:rsidRDefault="007A3FAE" w:rsidP="006C5E83">
            <w:pPr>
              <w:spacing w:before="120" w:after="120"/>
              <w:ind w:firstLine="540"/>
              <w:jc w:val="both"/>
              <w:rPr>
                <w:rFonts w:ascii="Garamond" w:hAnsi="Garamond"/>
                <w:sz w:val="22"/>
                <w:szCs w:val="22"/>
              </w:rPr>
            </w:pPr>
            <w:r w:rsidRPr="00F61E6C">
              <w:rPr>
                <w:rFonts w:ascii="Garamond" w:hAnsi="Garamond"/>
                <w:sz w:val="22"/>
                <w:szCs w:val="22"/>
                <w:highlight w:val="yellow"/>
              </w:rPr>
              <w:t>Составляющая надбавки, учитывающая затраты поставщика в отношении каждого генерирующего объекта (ГТП генерации), указанного в Перечне (далее для целей настоящего приложения – затраты поставщика),</w:t>
            </w:r>
            <w:r w:rsidRPr="00F61E6C">
              <w:rPr>
                <w:rFonts w:ascii="Garamond" w:hAnsi="Garamond"/>
                <w:sz w:val="22"/>
                <w:szCs w:val="22"/>
              </w:rPr>
              <w:t xml:space="preserve"> учитыва</w:t>
            </w:r>
            <w:r w:rsidRPr="00F61E6C">
              <w:rPr>
                <w:rFonts w:ascii="Garamond" w:hAnsi="Garamond"/>
                <w:sz w:val="22"/>
                <w:szCs w:val="22"/>
                <w:highlight w:val="yellow"/>
              </w:rPr>
              <w:t>е</w:t>
            </w:r>
            <w:r w:rsidRPr="00F61E6C">
              <w:rPr>
                <w:rFonts w:ascii="Garamond" w:hAnsi="Garamond"/>
                <w:sz w:val="22"/>
                <w:szCs w:val="22"/>
              </w:rPr>
              <w:t>тся при определении надбавки в течение 60 месяцев, начиная с расчетного периода, в отношении которого выполнены условия, указанные в абзацах 8–11 настоящего пункта.</w:t>
            </w:r>
          </w:p>
          <w:p w14:paraId="7B465F4D" w14:textId="77777777" w:rsidR="007A3FAE" w:rsidRPr="00F61E6C" w:rsidRDefault="007A3FAE" w:rsidP="006C5E83">
            <w:pPr>
              <w:spacing w:before="120" w:after="120"/>
              <w:ind w:firstLine="540"/>
              <w:jc w:val="both"/>
              <w:rPr>
                <w:rFonts w:ascii="Garamond" w:hAnsi="Garamond"/>
                <w:b/>
                <w:color w:val="000000"/>
                <w:sz w:val="22"/>
                <w:szCs w:val="22"/>
              </w:rPr>
            </w:pPr>
            <w:r w:rsidRPr="00F61E6C">
              <w:rPr>
                <w:rFonts w:ascii="Garamond" w:hAnsi="Garamond"/>
                <w:sz w:val="22"/>
                <w:szCs w:val="22"/>
              </w:rPr>
              <w:t>…</w:t>
            </w:r>
          </w:p>
        </w:tc>
        <w:tc>
          <w:tcPr>
            <w:tcW w:w="7017" w:type="dxa"/>
          </w:tcPr>
          <w:p w14:paraId="55C31976" w14:textId="77777777" w:rsidR="007A3FAE" w:rsidRPr="00F61E6C" w:rsidRDefault="007A3FAE" w:rsidP="006C5E83">
            <w:pPr>
              <w:spacing w:before="120" w:after="120"/>
              <w:ind w:firstLine="567"/>
              <w:jc w:val="both"/>
              <w:rPr>
                <w:rFonts w:ascii="Garamond" w:hAnsi="Garamond"/>
                <w:sz w:val="22"/>
                <w:szCs w:val="22"/>
              </w:rPr>
            </w:pPr>
            <w:r w:rsidRPr="00F61E6C">
              <w:rPr>
                <w:rFonts w:ascii="Garamond" w:hAnsi="Garamond"/>
                <w:sz w:val="22"/>
                <w:szCs w:val="22"/>
              </w:rPr>
              <w:lastRenderedPageBreak/>
              <w:t>…</w:t>
            </w:r>
          </w:p>
          <w:p w14:paraId="38B4B3E3" w14:textId="77777777" w:rsidR="007A3FAE" w:rsidRPr="00F61E6C" w:rsidRDefault="007A3FAE" w:rsidP="006C5E83">
            <w:pPr>
              <w:spacing w:before="120" w:after="120"/>
              <w:ind w:firstLine="567"/>
              <w:jc w:val="both"/>
              <w:rPr>
                <w:rFonts w:ascii="Garamond" w:hAnsi="Garamond"/>
                <w:sz w:val="22"/>
                <w:szCs w:val="22"/>
              </w:rPr>
            </w:pPr>
            <w:r w:rsidRPr="00F61E6C">
              <w:rPr>
                <w:rFonts w:ascii="Garamond" w:hAnsi="Garamond"/>
                <w:sz w:val="22"/>
                <w:szCs w:val="22"/>
              </w:rPr>
              <w:t xml:space="preserve">Надбавка </w:t>
            </w:r>
            <w:r w:rsidRPr="00F61E6C">
              <w:rPr>
                <w:rFonts w:ascii="Garamond" w:hAnsi="Garamond"/>
                <w:sz w:val="22"/>
                <w:szCs w:val="22"/>
                <w:highlight w:val="yellow"/>
              </w:rPr>
              <w:t xml:space="preserve">и все составляющие надбавки </w:t>
            </w:r>
            <w:r w:rsidRPr="00F61E6C">
              <w:rPr>
                <w:rFonts w:ascii="Garamond" w:hAnsi="Garamond"/>
                <w:sz w:val="22"/>
                <w:szCs w:val="22"/>
              </w:rPr>
              <w:t>определя</w:t>
            </w:r>
            <w:r w:rsidRPr="00F61E6C">
              <w:rPr>
                <w:rFonts w:ascii="Garamond" w:hAnsi="Garamond"/>
                <w:sz w:val="22"/>
                <w:szCs w:val="22"/>
                <w:highlight w:val="yellow"/>
              </w:rPr>
              <w:t>ю</w:t>
            </w:r>
            <w:r w:rsidRPr="00F61E6C">
              <w:rPr>
                <w:rFonts w:ascii="Garamond" w:hAnsi="Garamond"/>
                <w:sz w:val="22"/>
                <w:szCs w:val="22"/>
              </w:rPr>
              <w:t>тся для каждого расчетного периода, в котором в отношении хотя бы одного генерирующего объекта, указанного в Перечне, выполнены следующие условия:</w:t>
            </w:r>
          </w:p>
          <w:p w14:paraId="0765D426" w14:textId="77777777" w:rsidR="007A3FAE" w:rsidRPr="00F61E6C" w:rsidRDefault="007A3FAE" w:rsidP="007A3FAE">
            <w:pPr>
              <w:numPr>
                <w:ilvl w:val="0"/>
                <w:numId w:val="34"/>
              </w:numPr>
              <w:spacing w:before="120" w:after="120"/>
              <w:contextualSpacing/>
              <w:jc w:val="both"/>
              <w:rPr>
                <w:rFonts w:ascii="Garamond" w:hAnsi="Garamond"/>
                <w:sz w:val="22"/>
                <w:szCs w:val="22"/>
              </w:rPr>
            </w:pPr>
            <w:r w:rsidRPr="00F61E6C">
              <w:rPr>
                <w:rFonts w:ascii="Garamond" w:hAnsi="Garamond"/>
                <w:sz w:val="22"/>
                <w:szCs w:val="22"/>
              </w:rPr>
              <w:t xml:space="preserve">генерирующий объект аттестован Системным оператором (предельный объем поставки мощности ГТП генерации, определенный Системным оператором в отношении указанного расчетного периода в результате аттестации генерирующего оборудования и переданный Системным оператором в КО в Реестре предельных объемов поставки мощности в соответствии с </w:t>
            </w:r>
            <w:r w:rsidRPr="00F61E6C">
              <w:rPr>
                <w:rFonts w:ascii="Garamond" w:hAnsi="Garamond"/>
                <w:i/>
                <w:sz w:val="22"/>
                <w:szCs w:val="22"/>
              </w:rPr>
              <w:t xml:space="preserve">Регламентом определения объемов покупки и продажи мощности на оптовом рынке </w:t>
            </w:r>
            <w:r w:rsidRPr="00F61E6C">
              <w:rPr>
                <w:rFonts w:ascii="Garamond" w:hAnsi="Garamond"/>
                <w:sz w:val="22"/>
                <w:szCs w:val="22"/>
              </w:rPr>
              <w:t>(Приложение № 13.2 к</w:t>
            </w:r>
            <w:r w:rsidRPr="00F61E6C">
              <w:rPr>
                <w:rFonts w:ascii="Garamond" w:hAnsi="Garamond"/>
                <w:i/>
                <w:sz w:val="22"/>
                <w:szCs w:val="22"/>
              </w:rPr>
              <w:t xml:space="preserve"> Договору о присоединении к торговой системе оптового рынка)</w:t>
            </w:r>
            <w:r w:rsidRPr="00F61E6C">
              <w:rPr>
                <w:rFonts w:ascii="Garamond" w:hAnsi="Garamond"/>
                <w:sz w:val="22"/>
                <w:szCs w:val="22"/>
              </w:rPr>
              <w:t>, не равен 0);</w:t>
            </w:r>
          </w:p>
          <w:p w14:paraId="6888709F" w14:textId="77777777" w:rsidR="007A3FAE" w:rsidRPr="00F61E6C" w:rsidRDefault="007A3FAE" w:rsidP="007A3FAE">
            <w:pPr>
              <w:numPr>
                <w:ilvl w:val="0"/>
                <w:numId w:val="34"/>
              </w:numPr>
              <w:spacing w:before="120" w:after="120"/>
              <w:contextualSpacing/>
              <w:jc w:val="both"/>
              <w:rPr>
                <w:rFonts w:ascii="Garamond" w:hAnsi="Garamond"/>
                <w:sz w:val="22"/>
                <w:szCs w:val="22"/>
              </w:rPr>
            </w:pPr>
            <w:r w:rsidRPr="00F61E6C">
              <w:rPr>
                <w:rFonts w:ascii="Garamond" w:hAnsi="Garamond"/>
                <w:sz w:val="22"/>
                <w:szCs w:val="22"/>
              </w:rPr>
              <w:t>поставщик получил право участия в торговле электрической энергией и мощностью на оптовом рынке в отношении данной ГТП генерации;</w:t>
            </w:r>
          </w:p>
          <w:p w14:paraId="55557427" w14:textId="77777777" w:rsidR="007A3FAE" w:rsidRPr="00F61E6C" w:rsidRDefault="007A3FAE" w:rsidP="007A3FAE">
            <w:pPr>
              <w:numPr>
                <w:ilvl w:val="0"/>
                <w:numId w:val="34"/>
              </w:numPr>
              <w:spacing w:before="120" w:after="120"/>
              <w:contextualSpacing/>
              <w:jc w:val="both"/>
              <w:rPr>
                <w:rFonts w:ascii="Garamond" w:hAnsi="Garamond"/>
                <w:sz w:val="22"/>
                <w:szCs w:val="22"/>
              </w:rPr>
            </w:pPr>
            <w:r w:rsidRPr="00F61E6C">
              <w:rPr>
                <w:rFonts w:ascii="Garamond" w:hAnsi="Garamond"/>
                <w:sz w:val="22"/>
                <w:szCs w:val="22"/>
              </w:rPr>
              <w:t>наступила дата ввода в эксплуатацию, указанная в Перечне в отношении такого генерирующего объекта</w:t>
            </w:r>
            <w:r w:rsidRPr="00F61E6C">
              <w:rPr>
                <w:rFonts w:ascii="Garamond" w:hAnsi="Garamond"/>
                <w:sz w:val="22"/>
                <w:szCs w:val="22"/>
                <w:highlight w:val="yellow"/>
              </w:rPr>
              <w:t>;</w:t>
            </w:r>
          </w:p>
          <w:p w14:paraId="4A55E7B1" w14:textId="7637AF91" w:rsidR="007A3FAE" w:rsidRPr="00F61E6C" w:rsidRDefault="007A3FAE" w:rsidP="007A3FAE">
            <w:pPr>
              <w:numPr>
                <w:ilvl w:val="0"/>
                <w:numId w:val="34"/>
              </w:numPr>
              <w:spacing w:before="120" w:after="120"/>
              <w:contextualSpacing/>
              <w:jc w:val="both"/>
              <w:rPr>
                <w:rFonts w:ascii="Garamond" w:hAnsi="Garamond"/>
                <w:sz w:val="22"/>
                <w:szCs w:val="22"/>
                <w:highlight w:val="yellow"/>
              </w:rPr>
            </w:pPr>
            <w:r w:rsidRPr="00F61E6C">
              <w:rPr>
                <w:rFonts w:ascii="Garamond" w:hAnsi="Garamond"/>
                <w:sz w:val="22"/>
                <w:szCs w:val="22"/>
                <w:highlight w:val="yellow"/>
              </w:rPr>
              <w:t>не истекло 60 месяцев начиная с расчетного периода, в отношении которого впервые выполнены условия, указанные в абзацах 8–11 настоящего пункта.</w:t>
            </w:r>
          </w:p>
          <w:p w14:paraId="5CA63DE0" w14:textId="77777777" w:rsidR="007A3FAE" w:rsidRPr="00F61E6C" w:rsidRDefault="007A3FAE" w:rsidP="006C5E83">
            <w:pPr>
              <w:spacing w:before="120" w:after="120"/>
              <w:ind w:firstLine="540"/>
              <w:jc w:val="both"/>
              <w:rPr>
                <w:rFonts w:ascii="Garamond" w:hAnsi="Garamond"/>
                <w:sz w:val="22"/>
                <w:szCs w:val="22"/>
              </w:rPr>
            </w:pPr>
            <w:r w:rsidRPr="00F61E6C">
              <w:rPr>
                <w:rFonts w:ascii="Garamond" w:hAnsi="Garamond"/>
                <w:sz w:val="22"/>
                <w:szCs w:val="22"/>
              </w:rPr>
              <w:t xml:space="preserve">В отношении расчетных периодов, в которых поставщиком, указанным в Перечне, не осуществляется продажа мощности в ценовых зонах оптового рынка по итогам конкурентного отбора мощности (объем </w:t>
            </w:r>
            <w:r w:rsidRPr="00F61E6C">
              <w:rPr>
                <w:rFonts w:ascii="Garamond" w:hAnsi="Garamond"/>
                <w:sz w:val="22"/>
                <w:szCs w:val="22"/>
              </w:rPr>
              <w:lastRenderedPageBreak/>
              <w:t xml:space="preserve">мощности, поставляемой по всем ГТП генерации участника оптового рынка по договорам КОМ в ценовых зонах оптового рынка, определенный в соответствии с </w:t>
            </w:r>
            <w:r w:rsidRPr="00F61E6C">
              <w:rPr>
                <w:rFonts w:ascii="Garamond" w:hAnsi="Garamond"/>
                <w:i/>
                <w:sz w:val="22"/>
                <w:szCs w:val="22"/>
              </w:rPr>
              <w:t xml:space="preserve">Регламентом определения объемов покупки и продажи мощности на оптовом рынке </w:t>
            </w:r>
            <w:r w:rsidRPr="00F61E6C">
              <w:rPr>
                <w:rFonts w:ascii="Garamond" w:hAnsi="Garamond"/>
                <w:sz w:val="22"/>
                <w:szCs w:val="22"/>
              </w:rPr>
              <w:t>(Приложение № 13.2 к</w:t>
            </w:r>
            <w:r w:rsidRPr="00F61E6C">
              <w:rPr>
                <w:rFonts w:ascii="Garamond" w:hAnsi="Garamond"/>
                <w:i/>
                <w:sz w:val="22"/>
                <w:szCs w:val="22"/>
              </w:rPr>
              <w:t xml:space="preserve"> Договору о присоединении к торговой системе оптового рынка) </w:t>
            </w:r>
            <w:r w:rsidRPr="00F61E6C">
              <w:rPr>
                <w:rFonts w:ascii="Garamond" w:hAnsi="Garamond"/>
                <w:sz w:val="22"/>
                <w:szCs w:val="22"/>
              </w:rPr>
              <w:t>не рассчитывался либо равен нулю), надбавка не определяется.</w:t>
            </w:r>
          </w:p>
          <w:p w14:paraId="70A0ACA3" w14:textId="4C6E882A" w:rsidR="007A3FAE" w:rsidRPr="00F61E6C" w:rsidRDefault="007A3FAE" w:rsidP="006C5E83">
            <w:pPr>
              <w:spacing w:before="120" w:after="120"/>
              <w:ind w:firstLine="540"/>
              <w:jc w:val="both"/>
              <w:rPr>
                <w:rFonts w:ascii="Garamond" w:hAnsi="Garamond"/>
                <w:sz w:val="22"/>
                <w:szCs w:val="22"/>
              </w:rPr>
            </w:pPr>
            <w:r w:rsidRPr="00F61E6C">
              <w:rPr>
                <w:rFonts w:ascii="Garamond" w:hAnsi="Garamond"/>
                <w:sz w:val="22"/>
                <w:szCs w:val="22"/>
                <w:highlight w:val="yellow"/>
              </w:rPr>
              <w:t xml:space="preserve">Величины </w:t>
            </w:r>
            <w:r w:rsidRPr="00F61E6C">
              <w:rPr>
                <w:rFonts w:ascii="Garamond" w:hAnsi="Garamond"/>
                <w:position w:val="-14"/>
                <w:sz w:val="22"/>
                <w:szCs w:val="22"/>
                <w:highlight w:val="yellow"/>
                <w:lang w:val="en-GB"/>
              </w:rPr>
              <w:object w:dxaOrig="859" w:dyaOrig="380" w14:anchorId="6B78FF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pt;height:18.35pt" o:ole="">
                  <v:imagedata r:id="rId8" o:title=""/>
                </v:shape>
                <o:OLEObject Type="Embed" ProgID="Equation.3" ShapeID="_x0000_i1025" DrawAspect="Content" ObjectID="_1769969716" r:id="rId9"/>
              </w:object>
            </w:r>
            <w:r w:rsidRPr="00F61E6C">
              <w:rPr>
                <w:rFonts w:ascii="Garamond" w:hAnsi="Garamond"/>
                <w:sz w:val="22"/>
                <w:szCs w:val="22"/>
                <w:highlight w:val="yellow"/>
              </w:rPr>
              <w:t xml:space="preserve">, </w:t>
            </w:r>
            <w:r w:rsidRPr="00F61E6C">
              <w:rPr>
                <w:rFonts w:ascii="Garamond" w:hAnsi="Garamond"/>
                <w:position w:val="-14"/>
                <w:sz w:val="22"/>
                <w:szCs w:val="22"/>
                <w:highlight w:val="yellow"/>
                <w:lang w:val="en-GB"/>
              </w:rPr>
              <w:object w:dxaOrig="600" w:dyaOrig="400" w14:anchorId="1BF2CED4">
                <v:shape id="_x0000_i1026" type="#_x0000_t75" style="width:29.9pt;height:21.05pt" o:ole="">
                  <v:imagedata r:id="rId10" o:title=""/>
                </v:shape>
                <o:OLEObject Type="Embed" ProgID="Equation.3" ShapeID="_x0000_i1026" DrawAspect="Content" ObjectID="_1769969717" r:id="rId11"/>
              </w:object>
            </w:r>
            <w:r w:rsidRPr="00F61E6C">
              <w:rPr>
                <w:rFonts w:ascii="Garamond" w:hAnsi="Garamond"/>
                <w:sz w:val="22"/>
                <w:szCs w:val="22"/>
                <w:highlight w:val="yellow"/>
              </w:rPr>
              <w:t xml:space="preserve">, </w:t>
            </w:r>
            <w:r w:rsidRPr="00F61E6C">
              <w:rPr>
                <w:rFonts w:ascii="Garamond" w:hAnsi="Garamond"/>
                <w:position w:val="-14"/>
                <w:sz w:val="22"/>
                <w:szCs w:val="22"/>
                <w:highlight w:val="yellow"/>
                <w:lang w:val="en-GB"/>
              </w:rPr>
              <w:object w:dxaOrig="600" w:dyaOrig="400" w14:anchorId="4CF555AF">
                <v:shape id="_x0000_i1027" type="#_x0000_t75" style="width:29.9pt;height:21.05pt" o:ole="">
                  <v:imagedata r:id="rId12" o:title=""/>
                </v:shape>
                <o:OLEObject Type="Embed" ProgID="Equation.3" ShapeID="_x0000_i1027" DrawAspect="Content" ObjectID="_1769969718" r:id="rId13"/>
              </w:object>
            </w:r>
            <w:r w:rsidRPr="00F61E6C">
              <w:rPr>
                <w:rFonts w:ascii="Garamond" w:hAnsi="Garamond"/>
                <w:sz w:val="22"/>
                <w:szCs w:val="22"/>
                <w:highlight w:val="yellow"/>
              </w:rPr>
              <w:t xml:space="preserve">, </w:t>
            </w:r>
            <w:r w:rsidRPr="00F61E6C">
              <w:rPr>
                <w:rFonts w:ascii="Garamond" w:hAnsi="Garamond"/>
                <w:position w:val="-14"/>
                <w:sz w:val="22"/>
                <w:szCs w:val="22"/>
                <w:highlight w:val="yellow"/>
              </w:rPr>
              <w:object w:dxaOrig="680" w:dyaOrig="400" w14:anchorId="7AE4FD07">
                <v:shape id="_x0000_i1028" type="#_x0000_t75" style="width:35.3pt;height:21.05pt" o:ole="">
                  <v:imagedata r:id="rId14" o:title=""/>
                </v:shape>
                <o:OLEObject Type="Embed" ProgID="Equation.3" ShapeID="_x0000_i1028" DrawAspect="Content" ObjectID="_1769969719" r:id="rId15"/>
              </w:object>
            </w:r>
            <w:r w:rsidRPr="00F61E6C">
              <w:rPr>
                <w:rFonts w:ascii="Garamond" w:hAnsi="Garamond"/>
                <w:sz w:val="22"/>
                <w:szCs w:val="22"/>
                <w:highlight w:val="yellow"/>
              </w:rPr>
              <w:t xml:space="preserve">, определяемые в соответствии с настоящим приложением в отношении ГТП генерации </w:t>
            </w:r>
            <w:r w:rsidRPr="00F61E6C">
              <w:rPr>
                <w:rFonts w:ascii="Garamond" w:hAnsi="Garamond"/>
                <w:i/>
                <w:sz w:val="22"/>
                <w:szCs w:val="22"/>
                <w:highlight w:val="yellow"/>
              </w:rPr>
              <w:t>p</w:t>
            </w:r>
            <w:r w:rsidRPr="00F61E6C">
              <w:rPr>
                <w:rFonts w:ascii="Garamond" w:hAnsi="Garamond"/>
                <w:sz w:val="22"/>
                <w:szCs w:val="22"/>
              </w:rPr>
              <w:t>, учитыва</w:t>
            </w:r>
            <w:r w:rsidRPr="00F61E6C">
              <w:rPr>
                <w:rFonts w:ascii="Garamond" w:hAnsi="Garamond"/>
                <w:sz w:val="22"/>
                <w:szCs w:val="22"/>
                <w:highlight w:val="yellow"/>
              </w:rPr>
              <w:t>ю</w:t>
            </w:r>
            <w:r w:rsidRPr="00F61E6C">
              <w:rPr>
                <w:rFonts w:ascii="Garamond" w:hAnsi="Garamond"/>
                <w:sz w:val="22"/>
                <w:szCs w:val="22"/>
              </w:rPr>
              <w:t xml:space="preserve">тся при определении надбавки в течение 60 месяцев, начиная с расчетного периода, в отношении которого </w:t>
            </w:r>
            <w:r w:rsidRPr="00F61E6C">
              <w:rPr>
                <w:rFonts w:ascii="Garamond" w:hAnsi="Garamond"/>
                <w:sz w:val="22"/>
                <w:szCs w:val="22"/>
                <w:highlight w:val="yellow"/>
              </w:rPr>
              <w:t>впервые</w:t>
            </w:r>
            <w:r w:rsidRPr="00F61E6C">
              <w:rPr>
                <w:rFonts w:ascii="Garamond" w:hAnsi="Garamond"/>
                <w:sz w:val="22"/>
                <w:szCs w:val="22"/>
              </w:rPr>
              <w:t xml:space="preserve"> выполнены условия, указанные в абзацах 8–11 настоящего пункта. </w:t>
            </w:r>
            <w:r w:rsidRPr="00F61E6C">
              <w:rPr>
                <w:rFonts w:ascii="Garamond" w:hAnsi="Garamond"/>
                <w:sz w:val="22"/>
                <w:szCs w:val="22"/>
                <w:highlight w:val="yellow"/>
              </w:rPr>
              <w:t>По истечении указанного 60-месячного периода</w:t>
            </w:r>
            <w:bookmarkStart w:id="15" w:name="_GoBack"/>
            <w:bookmarkEnd w:id="15"/>
            <w:r w:rsidRPr="00F61E6C">
              <w:rPr>
                <w:rFonts w:ascii="Garamond" w:hAnsi="Garamond"/>
                <w:sz w:val="22"/>
                <w:szCs w:val="22"/>
                <w:highlight w:val="yellow"/>
              </w:rPr>
              <w:t xml:space="preserve"> начиная с расчетного периода, в отношении которого впервые выполнены условия, указанные в абзацах 8–11 настоящего пункта,  </w:t>
            </w:r>
            <w:r w:rsidRPr="00F61E6C">
              <w:rPr>
                <w:rFonts w:ascii="Garamond" w:hAnsi="Garamond"/>
                <w:position w:val="-14"/>
                <w:sz w:val="22"/>
                <w:szCs w:val="22"/>
                <w:highlight w:val="yellow"/>
                <w:lang w:val="en-GB"/>
              </w:rPr>
              <w:object w:dxaOrig="859" w:dyaOrig="380" w14:anchorId="3DCBE94F">
                <v:shape id="_x0000_i1029" type="#_x0000_t75" style="width:42.1pt;height:18.35pt" o:ole="">
                  <v:imagedata r:id="rId8" o:title=""/>
                </v:shape>
                <o:OLEObject Type="Embed" ProgID="Equation.3" ShapeID="_x0000_i1029" DrawAspect="Content" ObjectID="_1769969720" r:id="rId16"/>
              </w:object>
            </w:r>
            <w:r w:rsidRPr="00F61E6C">
              <w:rPr>
                <w:rFonts w:ascii="Garamond" w:hAnsi="Garamond"/>
                <w:sz w:val="22"/>
                <w:szCs w:val="22"/>
                <w:highlight w:val="yellow"/>
              </w:rPr>
              <w:t xml:space="preserve">, </w:t>
            </w:r>
            <w:r w:rsidRPr="00F61E6C">
              <w:rPr>
                <w:rFonts w:ascii="Garamond" w:hAnsi="Garamond"/>
                <w:position w:val="-14"/>
                <w:sz w:val="22"/>
                <w:szCs w:val="22"/>
                <w:highlight w:val="yellow"/>
                <w:lang w:val="en-GB"/>
              </w:rPr>
              <w:object w:dxaOrig="600" w:dyaOrig="400" w14:anchorId="52C2479A">
                <v:shape id="_x0000_i1030" type="#_x0000_t75" style="width:29.9pt;height:21.05pt" o:ole="">
                  <v:imagedata r:id="rId10" o:title=""/>
                </v:shape>
                <o:OLEObject Type="Embed" ProgID="Equation.3" ShapeID="_x0000_i1030" DrawAspect="Content" ObjectID="_1769969721" r:id="rId17"/>
              </w:object>
            </w:r>
            <w:r w:rsidRPr="00F61E6C">
              <w:rPr>
                <w:rFonts w:ascii="Garamond" w:hAnsi="Garamond"/>
                <w:sz w:val="22"/>
                <w:szCs w:val="22"/>
                <w:highlight w:val="yellow"/>
              </w:rPr>
              <w:t xml:space="preserve">, </w:t>
            </w:r>
            <w:r w:rsidRPr="00F61E6C">
              <w:rPr>
                <w:rFonts w:ascii="Garamond" w:hAnsi="Garamond"/>
                <w:position w:val="-14"/>
                <w:sz w:val="22"/>
                <w:szCs w:val="22"/>
                <w:highlight w:val="yellow"/>
                <w:lang w:val="en-GB"/>
              </w:rPr>
              <w:object w:dxaOrig="600" w:dyaOrig="400" w14:anchorId="0241B8DD">
                <v:shape id="_x0000_i1031" type="#_x0000_t75" style="width:29.9pt;height:21.05pt" o:ole="">
                  <v:imagedata r:id="rId12" o:title=""/>
                </v:shape>
                <o:OLEObject Type="Embed" ProgID="Equation.3" ShapeID="_x0000_i1031" DrawAspect="Content" ObjectID="_1769969722" r:id="rId18"/>
              </w:object>
            </w:r>
            <w:r w:rsidRPr="00F61E6C">
              <w:rPr>
                <w:rFonts w:ascii="Garamond" w:hAnsi="Garamond"/>
                <w:sz w:val="22"/>
                <w:szCs w:val="22"/>
                <w:highlight w:val="yellow"/>
              </w:rPr>
              <w:t xml:space="preserve">, </w:t>
            </w:r>
            <w:r w:rsidRPr="00F61E6C">
              <w:rPr>
                <w:rFonts w:ascii="Garamond" w:hAnsi="Garamond"/>
                <w:position w:val="-14"/>
                <w:sz w:val="22"/>
                <w:szCs w:val="22"/>
                <w:highlight w:val="yellow"/>
              </w:rPr>
              <w:object w:dxaOrig="680" w:dyaOrig="400" w14:anchorId="2E5DA890">
                <v:shape id="_x0000_i1032" type="#_x0000_t75" style="width:35.3pt;height:21.05pt" o:ole="">
                  <v:imagedata r:id="rId14" o:title=""/>
                </v:shape>
                <o:OLEObject Type="Embed" ProgID="Equation.3" ShapeID="_x0000_i1032" DrawAspect="Content" ObjectID="_1769969723" r:id="rId19"/>
              </w:object>
            </w:r>
            <w:r w:rsidRPr="00F61E6C">
              <w:rPr>
                <w:rFonts w:ascii="Garamond" w:hAnsi="Garamond"/>
                <w:sz w:val="22"/>
                <w:szCs w:val="22"/>
                <w:highlight w:val="yellow"/>
              </w:rPr>
              <w:t xml:space="preserve">, учитываемые при определении надбавки и определяемые в соответствии с настоящим приложением в отношении ГТП генерации </w:t>
            </w:r>
            <w:r w:rsidRPr="00F61E6C">
              <w:rPr>
                <w:rFonts w:ascii="Garamond" w:hAnsi="Garamond"/>
                <w:i/>
                <w:sz w:val="22"/>
                <w:szCs w:val="22"/>
                <w:highlight w:val="yellow"/>
              </w:rPr>
              <w:t>p</w:t>
            </w:r>
            <w:r w:rsidRPr="00F61E6C">
              <w:rPr>
                <w:rFonts w:ascii="Garamond" w:hAnsi="Garamond"/>
                <w:sz w:val="22"/>
                <w:szCs w:val="22"/>
                <w:highlight w:val="yellow"/>
              </w:rPr>
              <w:t xml:space="preserve"> и месяца </w:t>
            </w:r>
            <w:r w:rsidRPr="00F61E6C">
              <w:rPr>
                <w:rFonts w:ascii="Garamond" w:hAnsi="Garamond"/>
                <w:i/>
                <w:sz w:val="22"/>
                <w:szCs w:val="22"/>
                <w:highlight w:val="yellow"/>
              </w:rPr>
              <w:t>m</w:t>
            </w:r>
            <w:r w:rsidR="00F61E6C">
              <w:rPr>
                <w:rFonts w:ascii="Garamond" w:hAnsi="Garamond"/>
                <w:sz w:val="22"/>
                <w:szCs w:val="22"/>
                <w:highlight w:val="yellow"/>
              </w:rPr>
              <w:t>,</w:t>
            </w:r>
            <w:r w:rsidRPr="00F61E6C">
              <w:rPr>
                <w:rFonts w:ascii="Garamond" w:hAnsi="Garamond"/>
                <w:sz w:val="22"/>
                <w:szCs w:val="22"/>
                <w:highlight w:val="yellow"/>
              </w:rPr>
              <w:t xml:space="preserve"> не рассчитываются.</w:t>
            </w:r>
          </w:p>
          <w:p w14:paraId="5F0BE97E" w14:textId="77777777" w:rsidR="007A3FAE" w:rsidRPr="00F61E6C" w:rsidRDefault="007A3FAE" w:rsidP="006C5E83">
            <w:pPr>
              <w:widowControl w:val="0"/>
              <w:tabs>
                <w:tab w:val="center" w:pos="4320"/>
                <w:tab w:val="right" w:pos="8640"/>
              </w:tabs>
              <w:spacing w:before="120" w:after="120"/>
              <w:ind w:firstLine="567"/>
              <w:jc w:val="both"/>
              <w:rPr>
                <w:rFonts w:ascii="Garamond" w:hAnsi="Garamond"/>
                <w:b/>
                <w:color w:val="000000"/>
                <w:sz w:val="22"/>
                <w:szCs w:val="22"/>
              </w:rPr>
            </w:pPr>
            <w:r w:rsidRPr="00F61E6C">
              <w:rPr>
                <w:rFonts w:ascii="Garamond" w:hAnsi="Garamond"/>
                <w:sz w:val="22"/>
                <w:szCs w:val="22"/>
              </w:rPr>
              <w:t>…</w:t>
            </w:r>
          </w:p>
        </w:tc>
      </w:tr>
      <w:tr w:rsidR="007A3FAE" w:rsidRPr="00F61E6C" w14:paraId="77383751" w14:textId="77777777" w:rsidTr="006C5E83">
        <w:trPr>
          <w:trHeight w:val="435"/>
        </w:trPr>
        <w:tc>
          <w:tcPr>
            <w:tcW w:w="846" w:type="dxa"/>
            <w:vAlign w:val="center"/>
          </w:tcPr>
          <w:p w14:paraId="6D9E3AC6" w14:textId="30DF19D3" w:rsidR="007A3FAE" w:rsidRPr="00F61E6C" w:rsidRDefault="007A3FAE" w:rsidP="006C5E83">
            <w:pPr>
              <w:widowControl w:val="0"/>
              <w:jc w:val="center"/>
              <w:rPr>
                <w:rFonts w:ascii="Garamond" w:eastAsiaTheme="minorHAnsi" w:hAnsi="Garamond" w:cs="Calibri"/>
                <w:b/>
                <w:sz w:val="22"/>
                <w:szCs w:val="22"/>
              </w:rPr>
            </w:pPr>
            <w:r w:rsidRPr="00F61E6C">
              <w:rPr>
                <w:rFonts w:ascii="Garamond" w:eastAsiaTheme="minorHAnsi" w:hAnsi="Garamond" w:cs="Calibri"/>
                <w:b/>
                <w:sz w:val="22"/>
                <w:szCs w:val="22"/>
              </w:rPr>
              <w:lastRenderedPageBreak/>
              <w:t>Прил</w:t>
            </w:r>
            <w:r w:rsidR="00FA53C6" w:rsidRPr="00F61E6C">
              <w:rPr>
                <w:rFonts w:ascii="Garamond" w:eastAsiaTheme="minorHAnsi" w:hAnsi="Garamond" w:cs="Calibri"/>
                <w:b/>
                <w:sz w:val="22"/>
                <w:szCs w:val="22"/>
              </w:rPr>
              <w:t>ожение</w:t>
            </w:r>
            <w:r w:rsidRPr="00F61E6C">
              <w:rPr>
                <w:rFonts w:ascii="Garamond" w:eastAsiaTheme="minorHAnsi" w:hAnsi="Garamond" w:cs="Calibri"/>
                <w:b/>
                <w:sz w:val="22"/>
                <w:szCs w:val="22"/>
              </w:rPr>
              <w:t xml:space="preserve"> 156,</w:t>
            </w:r>
          </w:p>
          <w:p w14:paraId="6A41B2E4" w14:textId="79EE9069" w:rsidR="007A3FAE" w:rsidRPr="00F61E6C" w:rsidRDefault="007A3FAE" w:rsidP="006C5E83">
            <w:pPr>
              <w:widowControl w:val="0"/>
              <w:jc w:val="center"/>
              <w:rPr>
                <w:rFonts w:ascii="Garamond" w:eastAsiaTheme="minorHAnsi" w:hAnsi="Garamond" w:cs="Calibri"/>
                <w:b/>
                <w:sz w:val="22"/>
                <w:szCs w:val="22"/>
              </w:rPr>
            </w:pPr>
            <w:r w:rsidRPr="00F61E6C">
              <w:rPr>
                <w:rFonts w:ascii="Garamond" w:eastAsiaTheme="minorHAnsi" w:hAnsi="Garamond" w:cs="Calibri"/>
                <w:b/>
                <w:sz w:val="22"/>
                <w:szCs w:val="22"/>
              </w:rPr>
              <w:t>п.</w:t>
            </w:r>
            <w:r w:rsidR="00FA53C6" w:rsidRPr="00F61E6C">
              <w:rPr>
                <w:rFonts w:ascii="Garamond" w:eastAsiaTheme="minorHAnsi" w:hAnsi="Garamond" w:cs="Calibri"/>
                <w:b/>
                <w:sz w:val="22"/>
                <w:szCs w:val="22"/>
              </w:rPr>
              <w:t xml:space="preserve"> </w:t>
            </w:r>
            <w:r w:rsidRPr="00F61E6C">
              <w:rPr>
                <w:rFonts w:ascii="Garamond" w:eastAsiaTheme="minorHAnsi" w:hAnsi="Garamond" w:cs="Calibri"/>
                <w:b/>
                <w:sz w:val="22"/>
                <w:szCs w:val="22"/>
              </w:rPr>
              <w:t>2</w:t>
            </w:r>
          </w:p>
          <w:p w14:paraId="7578C37F" w14:textId="77777777" w:rsidR="007A3FAE" w:rsidRPr="00F61E6C" w:rsidRDefault="007A3FAE" w:rsidP="006C5E83">
            <w:pPr>
              <w:widowControl w:val="0"/>
              <w:jc w:val="center"/>
              <w:rPr>
                <w:rFonts w:ascii="Garamond" w:eastAsiaTheme="minorHAnsi" w:hAnsi="Garamond" w:cs="Calibri"/>
                <w:b/>
                <w:sz w:val="22"/>
                <w:szCs w:val="22"/>
              </w:rPr>
            </w:pPr>
          </w:p>
        </w:tc>
        <w:tc>
          <w:tcPr>
            <w:tcW w:w="7016" w:type="dxa"/>
          </w:tcPr>
          <w:p w14:paraId="34F0C3D7" w14:textId="77777777" w:rsidR="007A3FAE" w:rsidRPr="00F61E6C" w:rsidRDefault="007A3FAE" w:rsidP="006C5E83">
            <w:pPr>
              <w:spacing w:before="120" w:after="120"/>
              <w:ind w:firstLine="630"/>
              <w:contextualSpacing/>
              <w:jc w:val="both"/>
              <w:rPr>
                <w:rFonts w:ascii="Garamond" w:hAnsi="Garamond"/>
                <w:sz w:val="22"/>
                <w:szCs w:val="22"/>
              </w:rPr>
            </w:pPr>
            <w:r w:rsidRPr="00F61E6C">
              <w:rPr>
                <w:rFonts w:ascii="Garamond" w:hAnsi="Garamond"/>
                <w:sz w:val="22"/>
                <w:szCs w:val="22"/>
              </w:rPr>
              <w:t>…</w:t>
            </w:r>
          </w:p>
          <w:p w14:paraId="1395EDBE" w14:textId="77777777" w:rsidR="007A3FAE" w:rsidRPr="00F61E6C" w:rsidRDefault="007A3FAE" w:rsidP="006C5E83">
            <w:pPr>
              <w:spacing w:before="120" w:after="120"/>
              <w:ind w:firstLine="630"/>
              <w:contextualSpacing/>
              <w:jc w:val="both"/>
              <w:rPr>
                <w:rFonts w:ascii="Garamond" w:hAnsi="Garamond"/>
                <w:sz w:val="22"/>
                <w:szCs w:val="22"/>
              </w:rPr>
            </w:pPr>
            <w:r w:rsidRPr="00F61E6C">
              <w:rPr>
                <w:rFonts w:ascii="Garamond" w:hAnsi="Garamond"/>
                <w:position w:val="-14"/>
                <w:sz w:val="22"/>
                <w:szCs w:val="22"/>
                <w:highlight w:val="yellow"/>
              </w:rPr>
              <w:object w:dxaOrig="1359" w:dyaOrig="400" w14:anchorId="5A187195">
                <v:shape id="_x0000_i1033" type="#_x0000_t75" style="width:65.9pt;height:21.75pt" o:ole="">
                  <v:imagedata r:id="rId20" o:title=""/>
                </v:shape>
                <o:OLEObject Type="Embed" ProgID="Equation.3" ShapeID="_x0000_i1033" DrawAspect="Content" ObjectID="_1769969724" r:id="rId21"/>
              </w:object>
            </w:r>
            <w:r w:rsidRPr="00F61E6C">
              <w:rPr>
                <w:rFonts w:ascii="Garamond" w:hAnsi="Garamond"/>
                <w:sz w:val="22"/>
                <w:szCs w:val="22"/>
                <w:highlight w:val="yellow"/>
              </w:rPr>
              <w:t xml:space="preserve"> определяется в отношении участников оптового рынка </w:t>
            </w:r>
            <w:r w:rsidRPr="00F61E6C">
              <w:rPr>
                <w:rFonts w:ascii="Garamond" w:hAnsi="Garamond"/>
                <w:i/>
                <w:sz w:val="22"/>
                <w:szCs w:val="22"/>
                <w:highlight w:val="yellow"/>
                <w:lang w:val="en-US"/>
              </w:rPr>
              <w:t>i</w:t>
            </w:r>
            <w:r w:rsidRPr="00F61E6C">
              <w:rPr>
                <w:rFonts w:ascii="Garamond" w:hAnsi="Garamond"/>
                <w:sz w:val="22"/>
                <w:szCs w:val="22"/>
                <w:highlight w:val="yellow"/>
              </w:rPr>
              <w:t xml:space="preserve">, у которых хотя бы одна ГТП </w:t>
            </w:r>
            <w:r w:rsidRPr="00F61E6C">
              <w:rPr>
                <w:rFonts w:ascii="Garamond" w:hAnsi="Garamond"/>
                <w:position w:val="-12"/>
                <w:sz w:val="22"/>
                <w:szCs w:val="22"/>
                <w:highlight w:val="yellow"/>
              </w:rPr>
              <w:object w:dxaOrig="680" w:dyaOrig="360" w14:anchorId="76CA46BB">
                <v:shape id="_x0000_i1034" type="#_x0000_t75" style="width:45.5pt;height:26.5pt" o:ole="">
                  <v:imagedata r:id="rId22" o:title=""/>
                </v:shape>
                <o:OLEObject Type="Embed" ProgID="Equation.3" ShapeID="_x0000_i1034" DrawAspect="Content" ObjectID="_1769969725" r:id="rId23"/>
              </w:object>
            </w:r>
            <w:r w:rsidRPr="00F61E6C">
              <w:rPr>
                <w:rFonts w:ascii="Garamond" w:hAnsi="Garamond"/>
                <w:sz w:val="22"/>
                <w:szCs w:val="22"/>
                <w:highlight w:val="yellow"/>
              </w:rPr>
              <w:t>.</w:t>
            </w:r>
          </w:p>
          <w:p w14:paraId="7BAB95E1" w14:textId="6F2553A5" w:rsidR="007A3FAE" w:rsidRPr="00F61E6C" w:rsidRDefault="007A3FAE" w:rsidP="00FA53C6">
            <w:pPr>
              <w:spacing w:before="120" w:after="120"/>
              <w:ind w:firstLine="567"/>
              <w:jc w:val="both"/>
              <w:rPr>
                <w:rFonts w:ascii="Garamond" w:hAnsi="Garamond"/>
                <w:sz w:val="22"/>
                <w:szCs w:val="22"/>
              </w:rPr>
            </w:pPr>
            <w:r w:rsidRPr="00F61E6C">
              <w:rPr>
                <w:rFonts w:ascii="Garamond" w:hAnsi="Garamond"/>
                <w:sz w:val="22"/>
                <w:szCs w:val="22"/>
              </w:rPr>
              <w:t xml:space="preserve">При расчете величины </w:t>
            </w:r>
            <w:r w:rsidRPr="00F61E6C">
              <w:rPr>
                <w:rFonts w:ascii="Garamond" w:hAnsi="Garamond"/>
                <w:position w:val="-14"/>
                <w:sz w:val="22"/>
                <w:szCs w:val="22"/>
              </w:rPr>
              <w:object w:dxaOrig="1359" w:dyaOrig="400" w14:anchorId="49085976">
                <v:shape id="_x0000_i1035" type="#_x0000_t75" style="width:65.9pt;height:21.75pt" o:ole="">
                  <v:imagedata r:id="rId20" o:title=""/>
                </v:shape>
                <o:OLEObject Type="Embed" ProgID="Equation.3" ShapeID="_x0000_i1035" DrawAspect="Content" ObjectID="_1769969726" r:id="rId24"/>
              </w:object>
            </w:r>
            <w:r w:rsidRPr="00F61E6C">
              <w:rPr>
                <w:rFonts w:ascii="Garamond" w:hAnsi="Garamond"/>
                <w:sz w:val="22"/>
                <w:szCs w:val="22"/>
              </w:rPr>
              <w:t xml:space="preserve"> округление производится методом математического округления с точно</w:t>
            </w:r>
            <w:r w:rsidR="00FA53C6" w:rsidRPr="00F61E6C">
              <w:rPr>
                <w:rFonts w:ascii="Garamond" w:hAnsi="Garamond"/>
                <w:sz w:val="22"/>
                <w:szCs w:val="22"/>
              </w:rPr>
              <w:t>стью до 7 знаков после запятой.</w:t>
            </w:r>
          </w:p>
        </w:tc>
        <w:tc>
          <w:tcPr>
            <w:tcW w:w="7017" w:type="dxa"/>
          </w:tcPr>
          <w:p w14:paraId="00A1E562" w14:textId="77777777" w:rsidR="007A3FAE" w:rsidRPr="00F61E6C" w:rsidRDefault="007A3FAE" w:rsidP="006C5E83">
            <w:pPr>
              <w:spacing w:before="120" w:after="120"/>
              <w:ind w:firstLine="630"/>
              <w:contextualSpacing/>
              <w:jc w:val="both"/>
              <w:rPr>
                <w:rFonts w:ascii="Garamond" w:hAnsi="Garamond"/>
                <w:sz w:val="22"/>
                <w:szCs w:val="22"/>
              </w:rPr>
            </w:pPr>
            <w:r w:rsidRPr="00F61E6C">
              <w:rPr>
                <w:rFonts w:ascii="Garamond" w:hAnsi="Garamond"/>
                <w:sz w:val="22"/>
                <w:szCs w:val="22"/>
              </w:rPr>
              <w:t>…</w:t>
            </w:r>
          </w:p>
          <w:p w14:paraId="5DE991D4" w14:textId="77777777" w:rsidR="007A3FAE" w:rsidRPr="00F61E6C" w:rsidRDefault="007A3FAE" w:rsidP="006C5E83">
            <w:pPr>
              <w:spacing w:before="120" w:after="120"/>
              <w:ind w:firstLine="567"/>
              <w:jc w:val="both"/>
              <w:rPr>
                <w:rFonts w:ascii="Garamond" w:hAnsi="Garamond"/>
                <w:sz w:val="22"/>
                <w:szCs w:val="22"/>
              </w:rPr>
            </w:pPr>
            <w:r w:rsidRPr="00F61E6C">
              <w:rPr>
                <w:rFonts w:ascii="Garamond" w:hAnsi="Garamond"/>
                <w:sz w:val="22"/>
                <w:szCs w:val="22"/>
              </w:rPr>
              <w:t xml:space="preserve">При расчете величины </w:t>
            </w:r>
            <w:r w:rsidRPr="00F61E6C">
              <w:rPr>
                <w:rFonts w:ascii="Garamond" w:hAnsi="Garamond"/>
                <w:position w:val="-14"/>
                <w:sz w:val="22"/>
                <w:szCs w:val="22"/>
              </w:rPr>
              <w:object w:dxaOrig="1359" w:dyaOrig="400" w14:anchorId="605CE280">
                <v:shape id="_x0000_i1036" type="#_x0000_t75" style="width:65.9pt;height:21.75pt" o:ole="">
                  <v:imagedata r:id="rId20" o:title=""/>
                </v:shape>
                <o:OLEObject Type="Embed" ProgID="Equation.3" ShapeID="_x0000_i1036" DrawAspect="Content" ObjectID="_1769969727" r:id="rId25"/>
              </w:object>
            </w:r>
            <w:r w:rsidRPr="00F61E6C">
              <w:rPr>
                <w:rFonts w:ascii="Garamond" w:hAnsi="Garamond"/>
                <w:sz w:val="22"/>
                <w:szCs w:val="22"/>
              </w:rPr>
              <w:t xml:space="preserve"> округление производится методом математического округления с точностью до 7 знаков после запятой.</w:t>
            </w:r>
          </w:p>
          <w:p w14:paraId="648C58D1" w14:textId="77777777" w:rsidR="007A3FAE" w:rsidRPr="00F61E6C" w:rsidRDefault="007A3FAE" w:rsidP="006C5E83">
            <w:pPr>
              <w:spacing w:before="120" w:after="120"/>
              <w:ind w:firstLine="567"/>
              <w:jc w:val="both"/>
              <w:rPr>
                <w:rFonts w:ascii="Garamond" w:hAnsi="Garamond"/>
                <w:sz w:val="22"/>
                <w:szCs w:val="22"/>
              </w:rPr>
            </w:pPr>
          </w:p>
        </w:tc>
      </w:tr>
      <w:tr w:rsidR="007A3FAE" w:rsidRPr="00F61E6C" w14:paraId="74B3A6A0" w14:textId="77777777" w:rsidTr="006C5E83">
        <w:trPr>
          <w:trHeight w:val="435"/>
        </w:trPr>
        <w:tc>
          <w:tcPr>
            <w:tcW w:w="846" w:type="dxa"/>
            <w:vAlign w:val="center"/>
          </w:tcPr>
          <w:p w14:paraId="42AF261F" w14:textId="185556F2" w:rsidR="007A3FAE" w:rsidRPr="00F61E6C" w:rsidRDefault="007A3FAE" w:rsidP="006C5E83">
            <w:pPr>
              <w:widowControl w:val="0"/>
              <w:jc w:val="center"/>
              <w:rPr>
                <w:rFonts w:ascii="Garamond" w:eastAsiaTheme="minorHAnsi" w:hAnsi="Garamond" w:cs="Calibri"/>
                <w:b/>
                <w:sz w:val="22"/>
                <w:szCs w:val="22"/>
              </w:rPr>
            </w:pPr>
            <w:r w:rsidRPr="00F61E6C">
              <w:rPr>
                <w:rFonts w:ascii="Garamond" w:eastAsiaTheme="minorHAnsi" w:hAnsi="Garamond" w:cs="Calibri"/>
                <w:b/>
                <w:sz w:val="22"/>
                <w:szCs w:val="22"/>
              </w:rPr>
              <w:t>Прил</w:t>
            </w:r>
            <w:r w:rsidR="00FA53C6" w:rsidRPr="00F61E6C">
              <w:rPr>
                <w:rFonts w:ascii="Garamond" w:eastAsiaTheme="minorHAnsi" w:hAnsi="Garamond" w:cs="Calibri"/>
                <w:b/>
                <w:sz w:val="22"/>
                <w:szCs w:val="22"/>
              </w:rPr>
              <w:t>ожение</w:t>
            </w:r>
            <w:r w:rsidRPr="00F61E6C">
              <w:rPr>
                <w:rFonts w:ascii="Garamond" w:eastAsiaTheme="minorHAnsi" w:hAnsi="Garamond" w:cs="Calibri"/>
                <w:b/>
                <w:sz w:val="22"/>
                <w:szCs w:val="22"/>
              </w:rPr>
              <w:t xml:space="preserve"> 156,</w:t>
            </w:r>
          </w:p>
          <w:p w14:paraId="54564B4D" w14:textId="1CF545A7" w:rsidR="007A3FAE" w:rsidRPr="00F61E6C" w:rsidRDefault="007A3FAE" w:rsidP="006C5E83">
            <w:pPr>
              <w:widowControl w:val="0"/>
              <w:jc w:val="center"/>
              <w:rPr>
                <w:rFonts w:ascii="Garamond" w:eastAsiaTheme="minorHAnsi" w:hAnsi="Garamond" w:cs="Calibri"/>
                <w:b/>
                <w:sz w:val="22"/>
                <w:szCs w:val="22"/>
              </w:rPr>
            </w:pPr>
            <w:r w:rsidRPr="00F61E6C">
              <w:rPr>
                <w:rFonts w:ascii="Garamond" w:eastAsiaTheme="minorHAnsi" w:hAnsi="Garamond" w:cs="Calibri"/>
                <w:b/>
                <w:sz w:val="22"/>
                <w:szCs w:val="22"/>
              </w:rPr>
              <w:t>п.</w:t>
            </w:r>
            <w:r w:rsidR="00FA53C6" w:rsidRPr="00F61E6C">
              <w:rPr>
                <w:rFonts w:ascii="Garamond" w:eastAsiaTheme="minorHAnsi" w:hAnsi="Garamond" w:cs="Calibri"/>
                <w:b/>
                <w:sz w:val="22"/>
                <w:szCs w:val="22"/>
              </w:rPr>
              <w:t xml:space="preserve"> </w:t>
            </w:r>
            <w:r w:rsidRPr="00F61E6C">
              <w:rPr>
                <w:rFonts w:ascii="Garamond" w:eastAsiaTheme="minorHAnsi" w:hAnsi="Garamond" w:cs="Calibri"/>
                <w:b/>
                <w:sz w:val="22"/>
                <w:szCs w:val="22"/>
              </w:rPr>
              <w:t>3</w:t>
            </w:r>
          </w:p>
          <w:p w14:paraId="0D93B339" w14:textId="77777777" w:rsidR="007A3FAE" w:rsidRPr="00F61E6C" w:rsidRDefault="007A3FAE" w:rsidP="006C5E83">
            <w:pPr>
              <w:widowControl w:val="0"/>
              <w:jc w:val="center"/>
              <w:rPr>
                <w:rFonts w:ascii="Garamond" w:eastAsiaTheme="minorHAnsi" w:hAnsi="Garamond" w:cs="Calibri"/>
                <w:b/>
                <w:sz w:val="22"/>
                <w:szCs w:val="22"/>
              </w:rPr>
            </w:pPr>
          </w:p>
        </w:tc>
        <w:tc>
          <w:tcPr>
            <w:tcW w:w="7016" w:type="dxa"/>
          </w:tcPr>
          <w:p w14:paraId="764F5AE9" w14:textId="77777777" w:rsidR="007A3FAE" w:rsidRPr="00F61E6C" w:rsidRDefault="007A3FAE" w:rsidP="006C5E83">
            <w:pPr>
              <w:spacing w:before="120" w:after="120"/>
              <w:ind w:left="900"/>
              <w:contextualSpacing/>
              <w:jc w:val="both"/>
              <w:rPr>
                <w:rFonts w:ascii="Garamond" w:hAnsi="Garamond"/>
                <w:sz w:val="22"/>
                <w:szCs w:val="22"/>
              </w:rPr>
            </w:pPr>
            <w:r w:rsidRPr="00F61E6C">
              <w:rPr>
                <w:rFonts w:ascii="Garamond" w:hAnsi="Garamond"/>
                <w:sz w:val="22"/>
                <w:szCs w:val="22"/>
              </w:rPr>
              <w:t>…</w:t>
            </w:r>
          </w:p>
          <w:p w14:paraId="5D5F883D" w14:textId="77777777" w:rsidR="007A3FAE" w:rsidRPr="00F61E6C" w:rsidRDefault="007A3FAE" w:rsidP="007A3FAE">
            <w:pPr>
              <w:numPr>
                <w:ilvl w:val="0"/>
                <w:numId w:val="34"/>
              </w:numPr>
              <w:spacing w:before="120" w:after="120"/>
              <w:contextualSpacing/>
              <w:jc w:val="both"/>
              <w:rPr>
                <w:rFonts w:ascii="Garamond" w:hAnsi="Garamond"/>
                <w:sz w:val="22"/>
                <w:szCs w:val="22"/>
              </w:rPr>
            </w:pPr>
            <w:r w:rsidRPr="00F61E6C">
              <w:rPr>
                <w:rFonts w:ascii="Garamond" w:hAnsi="Garamond"/>
                <w:sz w:val="22"/>
                <w:szCs w:val="22"/>
              </w:rPr>
              <w:t>генерирующий объект включен в Перечень и наступила дата ввода в эксплуатацию, указанная в Перечне в отношении такого генерирующего объекта.</w:t>
            </w:r>
          </w:p>
          <w:p w14:paraId="09F62853" w14:textId="2BDE4789" w:rsidR="007A3FAE" w:rsidRPr="00F61E6C" w:rsidRDefault="007A3FAE" w:rsidP="00FA53C6">
            <w:pPr>
              <w:spacing w:before="120" w:after="120"/>
              <w:ind w:firstLine="567"/>
              <w:jc w:val="both"/>
              <w:rPr>
                <w:rFonts w:ascii="Garamond" w:hAnsi="Garamond"/>
                <w:sz w:val="22"/>
                <w:szCs w:val="22"/>
              </w:rPr>
            </w:pPr>
            <w:r w:rsidRPr="00F61E6C">
              <w:rPr>
                <w:rFonts w:ascii="Garamond" w:hAnsi="Garamond"/>
                <w:position w:val="-14"/>
                <w:sz w:val="22"/>
                <w:szCs w:val="22"/>
                <w:highlight w:val="yellow"/>
              </w:rPr>
              <w:object w:dxaOrig="860" w:dyaOrig="380" w14:anchorId="666A3226">
                <v:shape id="_x0000_i1037" type="#_x0000_t75" style="width:42.8pt;height:18.35pt" o:ole="">
                  <v:imagedata r:id="rId26" o:title=""/>
                </v:shape>
                <o:OLEObject Type="Embed" ProgID="Equation.3" ShapeID="_x0000_i1037" DrawAspect="Content" ObjectID="_1769969728" r:id="rId27"/>
              </w:object>
            </w:r>
            <w:r w:rsidRPr="00F61E6C">
              <w:rPr>
                <w:rFonts w:ascii="Garamond" w:hAnsi="Garamond"/>
                <w:sz w:val="22"/>
                <w:szCs w:val="22"/>
                <w:highlight w:val="yellow"/>
              </w:rPr>
              <w:t xml:space="preserve"> определяется в отношении участников оптового рынка </w:t>
            </w:r>
            <w:r w:rsidRPr="00F61E6C">
              <w:rPr>
                <w:rFonts w:ascii="Garamond" w:hAnsi="Garamond"/>
                <w:i/>
                <w:sz w:val="22"/>
                <w:szCs w:val="22"/>
                <w:highlight w:val="yellow"/>
                <w:lang w:val="en-US"/>
              </w:rPr>
              <w:t>i</w:t>
            </w:r>
            <w:r w:rsidRPr="00F61E6C">
              <w:rPr>
                <w:rFonts w:ascii="Garamond" w:hAnsi="Garamond"/>
                <w:sz w:val="22"/>
                <w:szCs w:val="22"/>
                <w:highlight w:val="yellow"/>
              </w:rPr>
              <w:t xml:space="preserve">, у которых хотя бы одна ГТП </w:t>
            </w:r>
            <w:r w:rsidRPr="00F61E6C">
              <w:rPr>
                <w:rFonts w:ascii="Garamond" w:hAnsi="Garamond"/>
                <w:position w:val="-12"/>
                <w:sz w:val="22"/>
                <w:szCs w:val="22"/>
                <w:highlight w:val="yellow"/>
              </w:rPr>
              <w:object w:dxaOrig="680" w:dyaOrig="360" w14:anchorId="1312B9FE">
                <v:shape id="_x0000_i1038" type="#_x0000_t75" style="width:45.5pt;height:26.5pt" o:ole="">
                  <v:imagedata r:id="rId22" o:title=""/>
                </v:shape>
                <o:OLEObject Type="Embed" ProgID="Equation.3" ShapeID="_x0000_i1038" DrawAspect="Content" ObjectID="_1769969729" r:id="rId28"/>
              </w:object>
            </w:r>
            <w:r w:rsidRPr="00F61E6C">
              <w:rPr>
                <w:rFonts w:ascii="Garamond" w:hAnsi="Garamond"/>
                <w:sz w:val="22"/>
                <w:szCs w:val="22"/>
                <w:highlight w:val="yellow"/>
              </w:rPr>
              <w:t>.</w:t>
            </w:r>
          </w:p>
        </w:tc>
        <w:tc>
          <w:tcPr>
            <w:tcW w:w="7017" w:type="dxa"/>
          </w:tcPr>
          <w:p w14:paraId="4375AC14" w14:textId="77777777" w:rsidR="007A3FAE" w:rsidRPr="00F61E6C" w:rsidRDefault="007A3FAE" w:rsidP="006C5E83">
            <w:pPr>
              <w:spacing w:before="120" w:after="120"/>
              <w:ind w:left="900"/>
              <w:contextualSpacing/>
              <w:jc w:val="both"/>
              <w:rPr>
                <w:rFonts w:ascii="Garamond" w:hAnsi="Garamond"/>
                <w:sz w:val="22"/>
                <w:szCs w:val="22"/>
              </w:rPr>
            </w:pPr>
            <w:r w:rsidRPr="00F61E6C">
              <w:rPr>
                <w:rFonts w:ascii="Garamond" w:hAnsi="Garamond"/>
                <w:sz w:val="22"/>
                <w:szCs w:val="22"/>
              </w:rPr>
              <w:t>…</w:t>
            </w:r>
          </w:p>
          <w:p w14:paraId="14575063" w14:textId="77777777" w:rsidR="007A3FAE" w:rsidRPr="00F61E6C" w:rsidRDefault="007A3FAE" w:rsidP="007A3FAE">
            <w:pPr>
              <w:numPr>
                <w:ilvl w:val="0"/>
                <w:numId w:val="34"/>
              </w:numPr>
              <w:spacing w:before="120" w:after="120"/>
              <w:contextualSpacing/>
              <w:jc w:val="both"/>
              <w:rPr>
                <w:rFonts w:ascii="Garamond" w:hAnsi="Garamond"/>
                <w:color w:val="000000"/>
                <w:sz w:val="22"/>
                <w:szCs w:val="22"/>
              </w:rPr>
            </w:pPr>
            <w:r w:rsidRPr="00F61E6C">
              <w:rPr>
                <w:rFonts w:ascii="Garamond" w:hAnsi="Garamond"/>
                <w:sz w:val="22"/>
                <w:szCs w:val="22"/>
              </w:rPr>
              <w:t>генерирующий объект включен в Перечень и наступила дата ввода в эксплуатацию, указанная в Перечне в отношении такого генерирующего объекта.</w:t>
            </w:r>
          </w:p>
        </w:tc>
      </w:tr>
      <w:tr w:rsidR="007A3FAE" w:rsidRPr="00F61E6C" w14:paraId="1D12697F" w14:textId="77777777" w:rsidTr="006C5E83">
        <w:trPr>
          <w:trHeight w:val="435"/>
        </w:trPr>
        <w:tc>
          <w:tcPr>
            <w:tcW w:w="846" w:type="dxa"/>
            <w:vAlign w:val="center"/>
          </w:tcPr>
          <w:p w14:paraId="2B0C3EF6" w14:textId="3BD0FEEC" w:rsidR="007A3FAE" w:rsidRPr="00F61E6C" w:rsidRDefault="007A3FAE" w:rsidP="006C5E83">
            <w:pPr>
              <w:widowControl w:val="0"/>
              <w:rPr>
                <w:rFonts w:ascii="Garamond" w:eastAsiaTheme="minorHAnsi" w:hAnsi="Garamond" w:cs="Calibri"/>
                <w:b/>
                <w:sz w:val="22"/>
                <w:szCs w:val="22"/>
              </w:rPr>
            </w:pPr>
            <w:r w:rsidRPr="00F61E6C">
              <w:rPr>
                <w:rFonts w:ascii="Garamond" w:eastAsiaTheme="minorHAnsi" w:hAnsi="Garamond" w:cs="Calibri"/>
                <w:b/>
                <w:sz w:val="22"/>
                <w:szCs w:val="22"/>
                <w:lang w:val="en-US"/>
              </w:rPr>
              <w:t>Пр</w:t>
            </w:r>
            <w:r w:rsidRPr="00F61E6C">
              <w:rPr>
                <w:rFonts w:ascii="Garamond" w:eastAsiaTheme="minorHAnsi" w:hAnsi="Garamond" w:cs="Calibri"/>
                <w:b/>
                <w:sz w:val="22"/>
                <w:szCs w:val="22"/>
              </w:rPr>
              <w:t>ил</w:t>
            </w:r>
            <w:r w:rsidR="00FA53C6" w:rsidRPr="00F61E6C">
              <w:rPr>
                <w:rFonts w:ascii="Garamond" w:eastAsiaTheme="minorHAnsi" w:hAnsi="Garamond" w:cs="Calibri"/>
                <w:b/>
                <w:sz w:val="22"/>
                <w:szCs w:val="22"/>
              </w:rPr>
              <w:t>ожен</w:t>
            </w:r>
            <w:r w:rsidR="00FA53C6" w:rsidRPr="00F61E6C">
              <w:rPr>
                <w:rFonts w:ascii="Garamond" w:eastAsiaTheme="minorHAnsi" w:hAnsi="Garamond" w:cs="Calibri"/>
                <w:b/>
                <w:sz w:val="22"/>
                <w:szCs w:val="22"/>
              </w:rPr>
              <w:lastRenderedPageBreak/>
              <w:t>ие</w:t>
            </w:r>
            <w:r w:rsidRPr="00F61E6C">
              <w:rPr>
                <w:rFonts w:ascii="Garamond" w:eastAsiaTheme="minorHAnsi" w:hAnsi="Garamond" w:cs="Calibri"/>
                <w:b/>
                <w:sz w:val="22"/>
                <w:szCs w:val="22"/>
              </w:rPr>
              <w:t xml:space="preserve"> 156, п</w:t>
            </w:r>
            <w:r w:rsidR="00FA53C6" w:rsidRPr="00F61E6C">
              <w:rPr>
                <w:rFonts w:ascii="Garamond" w:eastAsiaTheme="minorHAnsi" w:hAnsi="Garamond" w:cs="Calibri"/>
                <w:b/>
                <w:sz w:val="22"/>
                <w:szCs w:val="22"/>
              </w:rPr>
              <w:t>.</w:t>
            </w:r>
            <w:r w:rsidRPr="00F61E6C">
              <w:rPr>
                <w:rFonts w:ascii="Garamond" w:eastAsiaTheme="minorHAnsi" w:hAnsi="Garamond" w:cs="Calibri"/>
                <w:b/>
                <w:sz w:val="22"/>
                <w:szCs w:val="22"/>
              </w:rPr>
              <w:t xml:space="preserve"> 5</w:t>
            </w:r>
          </w:p>
        </w:tc>
        <w:tc>
          <w:tcPr>
            <w:tcW w:w="7016" w:type="dxa"/>
          </w:tcPr>
          <w:p w14:paraId="0FD84082" w14:textId="77777777" w:rsidR="007A3FAE" w:rsidRPr="00F61E6C" w:rsidRDefault="007A3FAE" w:rsidP="006C5E83">
            <w:pPr>
              <w:spacing w:before="120" w:after="120"/>
              <w:ind w:firstLine="567"/>
              <w:jc w:val="both"/>
              <w:rPr>
                <w:rFonts w:ascii="Garamond" w:hAnsi="Garamond"/>
                <w:sz w:val="22"/>
                <w:szCs w:val="22"/>
              </w:rPr>
            </w:pPr>
            <w:r w:rsidRPr="00F61E6C">
              <w:rPr>
                <w:rFonts w:ascii="Garamond" w:hAnsi="Garamond"/>
                <w:sz w:val="22"/>
                <w:szCs w:val="22"/>
              </w:rPr>
              <w:lastRenderedPageBreak/>
              <w:t>…</w:t>
            </w:r>
          </w:p>
          <w:p w14:paraId="1FFBA564" w14:textId="248400B7" w:rsidR="00B944D4" w:rsidRPr="00F61E6C" w:rsidRDefault="00B944D4" w:rsidP="006C5E83">
            <w:pPr>
              <w:spacing w:before="120" w:after="120"/>
              <w:ind w:firstLine="567"/>
              <w:jc w:val="both"/>
              <w:rPr>
                <w:rFonts w:ascii="Garamond" w:hAnsi="Garamond"/>
                <w:sz w:val="22"/>
                <w:szCs w:val="22"/>
              </w:rPr>
            </w:pPr>
            <w:r w:rsidRPr="00F61E6C">
              <w:rPr>
                <w:rFonts w:ascii="Garamond" w:hAnsi="Garamond"/>
                <w:sz w:val="22"/>
                <w:szCs w:val="22"/>
              </w:rPr>
              <w:lastRenderedPageBreak/>
              <w:t>…</w:t>
            </w:r>
          </w:p>
          <w:p w14:paraId="762F663C" w14:textId="7ABC2C47" w:rsidR="007A3FAE" w:rsidRPr="00F61E6C" w:rsidRDefault="007A3FAE" w:rsidP="006C5E83">
            <w:pPr>
              <w:spacing w:before="120" w:after="120"/>
              <w:ind w:firstLine="567"/>
              <w:jc w:val="both"/>
              <w:rPr>
                <w:rFonts w:ascii="Garamond" w:hAnsi="Garamond"/>
                <w:sz w:val="22"/>
                <w:szCs w:val="22"/>
              </w:rPr>
            </w:pPr>
            <w:r w:rsidRPr="00F61E6C">
              <w:rPr>
                <w:rFonts w:ascii="Garamond" w:hAnsi="Garamond"/>
                <w:sz w:val="22"/>
                <w:szCs w:val="22"/>
              </w:rPr>
              <w:t xml:space="preserve">В случае если для расчета прибыли от продажи электрической энергии не определены величины </w:t>
            </w:r>
            <w:r w:rsidRPr="00F61E6C">
              <w:rPr>
                <w:rFonts w:ascii="Garamond" w:hAnsi="Garamond"/>
                <w:position w:val="-14"/>
                <w:sz w:val="22"/>
                <w:szCs w:val="22"/>
                <w:lang w:val="en-GB"/>
              </w:rPr>
              <w:object w:dxaOrig="639" w:dyaOrig="400" w14:anchorId="5076051D">
                <v:shape id="_x0000_i1039" type="#_x0000_t75" style="width:31.9pt;height:21.05pt" o:ole="">
                  <v:imagedata r:id="rId29" o:title=""/>
                </v:shape>
                <o:OLEObject Type="Embed" ProgID="Equation.3" ShapeID="_x0000_i1039" DrawAspect="Content" ObjectID="_1769969730" r:id="rId30"/>
              </w:object>
            </w:r>
            <w:r w:rsidRPr="00F61E6C">
              <w:rPr>
                <w:rFonts w:ascii="Garamond" w:hAnsi="Garamond"/>
                <w:sz w:val="22"/>
                <w:szCs w:val="22"/>
              </w:rPr>
              <w:t xml:space="preserve">, </w:t>
            </w:r>
            <w:r w:rsidRPr="00F61E6C">
              <w:rPr>
                <w:rFonts w:ascii="Garamond" w:hAnsi="Garamond"/>
                <w:position w:val="-14"/>
                <w:sz w:val="22"/>
                <w:szCs w:val="22"/>
                <w:lang w:val="en-GB"/>
              </w:rPr>
              <w:object w:dxaOrig="499" w:dyaOrig="400" w14:anchorId="5AAEFA15">
                <v:shape id="_x0000_i1040" type="#_x0000_t75" style="width:24.45pt;height:21.05pt" o:ole="">
                  <v:imagedata r:id="rId31" o:title=""/>
                </v:shape>
                <o:OLEObject Type="Embed" ProgID="Equation.3" ShapeID="_x0000_i1040" DrawAspect="Content" ObjectID="_1769969731" r:id="rId32"/>
              </w:object>
            </w:r>
            <w:r w:rsidRPr="00F61E6C">
              <w:rPr>
                <w:rFonts w:ascii="Garamond" w:hAnsi="Garamond"/>
                <w:sz w:val="22"/>
                <w:szCs w:val="22"/>
              </w:rPr>
              <w:t xml:space="preserve">, </w:t>
            </w:r>
            <w:r w:rsidRPr="00F61E6C">
              <w:rPr>
                <w:rFonts w:ascii="Garamond" w:hAnsi="Garamond"/>
                <w:color w:val="000000"/>
                <w:position w:val="-14"/>
                <w:sz w:val="22"/>
                <w:szCs w:val="22"/>
                <w:lang w:val="en-GB"/>
              </w:rPr>
              <w:object w:dxaOrig="840" w:dyaOrig="400" w14:anchorId="05BCDB96">
                <v:shape id="_x0000_i1041" type="#_x0000_t75" style="width:44.85pt;height:21.75pt" o:ole="">
                  <v:imagedata r:id="rId33" o:title=""/>
                </v:shape>
                <o:OLEObject Type="Embed" ProgID="Equation.3" ShapeID="_x0000_i1041" DrawAspect="Content" ObjectID="_1769969732" r:id="rId34"/>
              </w:object>
            </w:r>
            <w:r w:rsidRPr="00F61E6C">
              <w:rPr>
                <w:rFonts w:ascii="Garamond" w:hAnsi="Garamond"/>
                <w:sz w:val="22"/>
                <w:szCs w:val="22"/>
              </w:rPr>
              <w:t xml:space="preserve">, </w:t>
            </w:r>
            <w:r w:rsidRPr="00F61E6C">
              <w:rPr>
                <w:rFonts w:ascii="Garamond" w:hAnsi="Garamond"/>
                <w:color w:val="000000"/>
                <w:position w:val="-14"/>
                <w:sz w:val="22"/>
                <w:szCs w:val="22"/>
                <w:lang w:val="en-GB"/>
              </w:rPr>
              <w:object w:dxaOrig="960" w:dyaOrig="400" w14:anchorId="3940C8CF">
                <v:shape id="_x0000_i1042" type="#_x0000_t75" style="width:53.65pt;height:21.75pt" o:ole="">
                  <v:imagedata r:id="rId35" o:title=""/>
                </v:shape>
                <o:OLEObject Type="Embed" ProgID="Equation.3" ShapeID="_x0000_i1042" DrawAspect="Content" ObjectID="_1769969733" r:id="rId36"/>
              </w:object>
            </w:r>
            <w:r w:rsidRPr="00F61E6C">
              <w:rPr>
                <w:rFonts w:ascii="Garamond" w:hAnsi="Garamond"/>
                <w:color w:val="000000"/>
                <w:sz w:val="22"/>
                <w:szCs w:val="22"/>
              </w:rPr>
              <w:t>,</w:t>
            </w:r>
            <w:r w:rsidRPr="00F61E6C">
              <w:rPr>
                <w:rFonts w:ascii="Garamond" w:hAnsi="Garamond"/>
                <w:sz w:val="22"/>
                <w:szCs w:val="22"/>
              </w:rPr>
              <w:t xml:space="preserve"> то в расчете эти исходные данные принимаются равными 0.</w:t>
            </w:r>
          </w:p>
          <w:p w14:paraId="15049EA3" w14:textId="532C0488" w:rsidR="007A3FAE" w:rsidRPr="00F61E6C" w:rsidRDefault="007A3FAE" w:rsidP="00FA53C6">
            <w:pPr>
              <w:spacing w:before="120" w:after="120"/>
              <w:ind w:firstLine="567"/>
              <w:jc w:val="both"/>
              <w:rPr>
                <w:rFonts w:ascii="Garamond" w:hAnsi="Garamond"/>
                <w:sz w:val="22"/>
                <w:szCs w:val="22"/>
              </w:rPr>
            </w:pPr>
            <w:r w:rsidRPr="00F61E6C">
              <w:rPr>
                <w:rFonts w:ascii="Garamond" w:hAnsi="Garamond"/>
                <w:sz w:val="22"/>
                <w:szCs w:val="22"/>
                <w:highlight w:val="yellow"/>
              </w:rPr>
              <w:t xml:space="preserve">Величины </w:t>
            </w:r>
            <w:r w:rsidRPr="00F61E6C">
              <w:rPr>
                <w:rFonts w:ascii="Garamond" w:hAnsi="Garamond"/>
                <w:position w:val="-14"/>
                <w:sz w:val="22"/>
                <w:szCs w:val="22"/>
                <w:highlight w:val="yellow"/>
              </w:rPr>
              <w:object w:dxaOrig="600" w:dyaOrig="400" w14:anchorId="05647356">
                <v:shape id="_x0000_i1043" type="#_x0000_t75" style="width:29.9pt;height:21.05pt" o:ole="">
                  <v:imagedata r:id="rId37" o:title=""/>
                </v:shape>
                <o:OLEObject Type="Embed" ProgID="Equation.3" ShapeID="_x0000_i1043" DrawAspect="Content" ObjectID="_1769969734" r:id="rId38"/>
              </w:object>
            </w:r>
            <w:r w:rsidRPr="00F61E6C">
              <w:rPr>
                <w:rFonts w:ascii="Garamond" w:hAnsi="Garamond"/>
                <w:sz w:val="22"/>
                <w:szCs w:val="22"/>
                <w:highlight w:val="yellow"/>
              </w:rPr>
              <w:t xml:space="preserve"> рассчитываются для множества ГТП </w:t>
            </w:r>
            <w:r w:rsidRPr="00F61E6C">
              <w:rPr>
                <w:rFonts w:ascii="Garamond" w:hAnsi="Garamond"/>
                <w:position w:val="-12"/>
                <w:sz w:val="22"/>
                <w:szCs w:val="22"/>
                <w:highlight w:val="yellow"/>
              </w:rPr>
              <w:object w:dxaOrig="400" w:dyaOrig="360" w14:anchorId="79A95E50">
                <v:shape id="_x0000_i1044" type="#_x0000_t75" style="width:27.15pt;height:23.75pt" o:ole="">
                  <v:imagedata r:id="rId39" o:title=""/>
                </v:shape>
                <o:OLEObject Type="Embed" ProgID="Equation.3" ShapeID="_x0000_i1044" DrawAspect="Content" ObjectID="_1769969735" r:id="rId40"/>
              </w:object>
            </w:r>
            <w:r w:rsidRPr="00F61E6C">
              <w:rPr>
                <w:rFonts w:ascii="Garamond" w:hAnsi="Garamond"/>
                <w:sz w:val="22"/>
                <w:szCs w:val="22"/>
                <w:highlight w:val="yellow"/>
              </w:rPr>
              <w:t>, определенного в п. 3 настоящего приложения.</w:t>
            </w:r>
          </w:p>
        </w:tc>
        <w:tc>
          <w:tcPr>
            <w:tcW w:w="7017" w:type="dxa"/>
          </w:tcPr>
          <w:p w14:paraId="6D467E12" w14:textId="77777777" w:rsidR="007A3FAE" w:rsidRPr="00F61E6C" w:rsidRDefault="007A3FAE" w:rsidP="006C5E83">
            <w:pPr>
              <w:spacing w:before="120" w:after="120"/>
              <w:ind w:firstLine="567"/>
              <w:jc w:val="both"/>
              <w:rPr>
                <w:rFonts w:ascii="Garamond" w:hAnsi="Garamond"/>
                <w:sz w:val="22"/>
                <w:szCs w:val="22"/>
              </w:rPr>
            </w:pPr>
            <w:r w:rsidRPr="00F61E6C">
              <w:rPr>
                <w:rFonts w:ascii="Garamond" w:hAnsi="Garamond"/>
                <w:sz w:val="22"/>
                <w:szCs w:val="22"/>
              </w:rPr>
              <w:lastRenderedPageBreak/>
              <w:t>…</w:t>
            </w:r>
          </w:p>
          <w:p w14:paraId="7A10B91F" w14:textId="61EDCC1C" w:rsidR="00B944D4" w:rsidRPr="00F61E6C" w:rsidRDefault="00B944D4" w:rsidP="006C5E83">
            <w:pPr>
              <w:spacing w:before="120" w:after="120"/>
              <w:ind w:firstLine="567"/>
              <w:jc w:val="both"/>
              <w:rPr>
                <w:rFonts w:ascii="Garamond" w:hAnsi="Garamond"/>
                <w:sz w:val="22"/>
                <w:szCs w:val="22"/>
              </w:rPr>
            </w:pPr>
            <w:r w:rsidRPr="00F61E6C">
              <w:rPr>
                <w:rFonts w:ascii="Garamond" w:hAnsi="Garamond"/>
                <w:sz w:val="22"/>
                <w:szCs w:val="22"/>
              </w:rPr>
              <w:lastRenderedPageBreak/>
              <w:t>…</w:t>
            </w:r>
          </w:p>
          <w:p w14:paraId="445F74D8" w14:textId="4CA53C8D" w:rsidR="007A3FAE" w:rsidRPr="00F61E6C" w:rsidRDefault="007A3FAE" w:rsidP="006C5E83">
            <w:pPr>
              <w:spacing w:before="120" w:after="120"/>
              <w:ind w:firstLine="567"/>
              <w:jc w:val="both"/>
              <w:rPr>
                <w:rFonts w:ascii="Garamond" w:hAnsi="Garamond"/>
                <w:sz w:val="22"/>
                <w:szCs w:val="22"/>
              </w:rPr>
            </w:pPr>
            <w:r w:rsidRPr="00F61E6C">
              <w:rPr>
                <w:rFonts w:ascii="Garamond" w:hAnsi="Garamond"/>
                <w:sz w:val="22"/>
                <w:szCs w:val="22"/>
              </w:rPr>
              <w:t xml:space="preserve">В случае если для расчета прибыли от продажи электрической энергии не определены величины </w:t>
            </w:r>
            <w:r w:rsidRPr="00F61E6C">
              <w:rPr>
                <w:rFonts w:ascii="Garamond" w:hAnsi="Garamond"/>
                <w:position w:val="-14"/>
                <w:sz w:val="22"/>
                <w:szCs w:val="22"/>
                <w:lang w:val="en-GB"/>
              </w:rPr>
              <w:object w:dxaOrig="639" w:dyaOrig="400" w14:anchorId="71942C7A">
                <v:shape id="_x0000_i1045" type="#_x0000_t75" style="width:31.9pt;height:21.05pt" o:ole="">
                  <v:imagedata r:id="rId29" o:title=""/>
                </v:shape>
                <o:OLEObject Type="Embed" ProgID="Equation.3" ShapeID="_x0000_i1045" DrawAspect="Content" ObjectID="_1769969736" r:id="rId41"/>
              </w:object>
            </w:r>
            <w:r w:rsidRPr="00F61E6C">
              <w:rPr>
                <w:rFonts w:ascii="Garamond" w:hAnsi="Garamond"/>
                <w:sz w:val="22"/>
                <w:szCs w:val="22"/>
              </w:rPr>
              <w:t xml:space="preserve">, </w:t>
            </w:r>
            <w:r w:rsidRPr="00F61E6C">
              <w:rPr>
                <w:rFonts w:ascii="Garamond" w:hAnsi="Garamond"/>
                <w:position w:val="-14"/>
                <w:sz w:val="22"/>
                <w:szCs w:val="22"/>
                <w:lang w:val="en-GB"/>
              </w:rPr>
              <w:object w:dxaOrig="499" w:dyaOrig="400" w14:anchorId="5C7B499E">
                <v:shape id="_x0000_i1046" type="#_x0000_t75" style="width:24.45pt;height:21.05pt" o:ole="">
                  <v:imagedata r:id="rId31" o:title=""/>
                </v:shape>
                <o:OLEObject Type="Embed" ProgID="Equation.3" ShapeID="_x0000_i1046" DrawAspect="Content" ObjectID="_1769969737" r:id="rId42"/>
              </w:object>
            </w:r>
            <w:r w:rsidRPr="00F61E6C">
              <w:rPr>
                <w:rFonts w:ascii="Garamond" w:hAnsi="Garamond"/>
                <w:sz w:val="22"/>
                <w:szCs w:val="22"/>
              </w:rPr>
              <w:t xml:space="preserve">, </w:t>
            </w:r>
            <w:r w:rsidRPr="00F61E6C">
              <w:rPr>
                <w:rFonts w:ascii="Garamond" w:hAnsi="Garamond"/>
                <w:color w:val="000000"/>
                <w:position w:val="-14"/>
                <w:sz w:val="22"/>
                <w:szCs w:val="22"/>
                <w:lang w:val="en-GB"/>
              </w:rPr>
              <w:object w:dxaOrig="840" w:dyaOrig="400" w14:anchorId="00C411A3">
                <v:shape id="_x0000_i1047" type="#_x0000_t75" style="width:44.85pt;height:21.75pt" o:ole="">
                  <v:imagedata r:id="rId33" o:title=""/>
                </v:shape>
                <o:OLEObject Type="Embed" ProgID="Equation.3" ShapeID="_x0000_i1047" DrawAspect="Content" ObjectID="_1769969738" r:id="rId43"/>
              </w:object>
            </w:r>
            <w:r w:rsidRPr="00F61E6C">
              <w:rPr>
                <w:rFonts w:ascii="Garamond" w:hAnsi="Garamond"/>
                <w:sz w:val="22"/>
                <w:szCs w:val="22"/>
              </w:rPr>
              <w:t xml:space="preserve">, </w:t>
            </w:r>
            <w:r w:rsidRPr="00F61E6C">
              <w:rPr>
                <w:rFonts w:ascii="Garamond" w:hAnsi="Garamond"/>
                <w:color w:val="000000"/>
                <w:position w:val="-14"/>
                <w:sz w:val="22"/>
                <w:szCs w:val="22"/>
                <w:lang w:val="en-GB"/>
              </w:rPr>
              <w:object w:dxaOrig="960" w:dyaOrig="400" w14:anchorId="7CE54884">
                <v:shape id="_x0000_i1048" type="#_x0000_t75" style="width:53.65pt;height:21.75pt" o:ole="">
                  <v:imagedata r:id="rId35" o:title=""/>
                </v:shape>
                <o:OLEObject Type="Embed" ProgID="Equation.3" ShapeID="_x0000_i1048" DrawAspect="Content" ObjectID="_1769969739" r:id="rId44"/>
              </w:object>
            </w:r>
            <w:r w:rsidRPr="00F61E6C">
              <w:rPr>
                <w:rFonts w:ascii="Garamond" w:hAnsi="Garamond"/>
                <w:color w:val="000000"/>
                <w:sz w:val="22"/>
                <w:szCs w:val="22"/>
              </w:rPr>
              <w:t>,</w:t>
            </w:r>
            <w:r w:rsidRPr="00F61E6C">
              <w:rPr>
                <w:rFonts w:ascii="Garamond" w:hAnsi="Garamond"/>
                <w:sz w:val="22"/>
                <w:szCs w:val="22"/>
              </w:rPr>
              <w:t xml:space="preserve"> то в расчете эти исходные данные принимаются равными 0.</w:t>
            </w:r>
          </w:p>
        </w:tc>
      </w:tr>
      <w:tr w:rsidR="007A3FAE" w:rsidRPr="00F61E6C" w14:paraId="1CCE7687" w14:textId="77777777" w:rsidTr="006C5E83">
        <w:trPr>
          <w:trHeight w:val="435"/>
        </w:trPr>
        <w:tc>
          <w:tcPr>
            <w:tcW w:w="846" w:type="dxa"/>
            <w:vAlign w:val="center"/>
          </w:tcPr>
          <w:p w14:paraId="6665FD9C" w14:textId="25EF45CC" w:rsidR="007A3FAE" w:rsidRPr="00F61E6C" w:rsidRDefault="007A3FAE" w:rsidP="006C5E83">
            <w:pPr>
              <w:widowControl w:val="0"/>
              <w:rPr>
                <w:rFonts w:ascii="Garamond" w:eastAsiaTheme="minorHAnsi" w:hAnsi="Garamond" w:cs="Calibri"/>
                <w:b/>
                <w:sz w:val="22"/>
                <w:szCs w:val="22"/>
                <w:lang w:val="en-US"/>
              </w:rPr>
            </w:pPr>
            <w:r w:rsidRPr="00F61E6C">
              <w:rPr>
                <w:rFonts w:ascii="Garamond" w:eastAsiaTheme="minorHAnsi" w:hAnsi="Garamond" w:cs="Calibri"/>
                <w:b/>
                <w:sz w:val="22"/>
                <w:szCs w:val="22"/>
                <w:lang w:val="en-US"/>
              </w:rPr>
              <w:lastRenderedPageBreak/>
              <w:t>Пр</w:t>
            </w:r>
            <w:r w:rsidRPr="00F61E6C">
              <w:rPr>
                <w:rFonts w:ascii="Garamond" w:eastAsiaTheme="minorHAnsi" w:hAnsi="Garamond" w:cs="Calibri"/>
                <w:b/>
                <w:sz w:val="22"/>
                <w:szCs w:val="22"/>
              </w:rPr>
              <w:t>ил</w:t>
            </w:r>
            <w:r w:rsidR="00FA53C6" w:rsidRPr="00F61E6C">
              <w:rPr>
                <w:rFonts w:ascii="Garamond" w:eastAsiaTheme="minorHAnsi" w:hAnsi="Garamond" w:cs="Calibri"/>
                <w:b/>
                <w:sz w:val="22"/>
                <w:szCs w:val="22"/>
              </w:rPr>
              <w:t>ожение</w:t>
            </w:r>
            <w:r w:rsidRPr="00F61E6C">
              <w:rPr>
                <w:rFonts w:ascii="Garamond" w:eastAsiaTheme="minorHAnsi" w:hAnsi="Garamond" w:cs="Calibri"/>
                <w:b/>
                <w:sz w:val="22"/>
                <w:szCs w:val="22"/>
              </w:rPr>
              <w:t xml:space="preserve"> 156, п</w:t>
            </w:r>
            <w:r w:rsidR="00FA53C6" w:rsidRPr="00F61E6C">
              <w:rPr>
                <w:rFonts w:ascii="Garamond" w:eastAsiaTheme="minorHAnsi" w:hAnsi="Garamond" w:cs="Calibri"/>
                <w:b/>
                <w:sz w:val="22"/>
                <w:szCs w:val="22"/>
              </w:rPr>
              <w:t>.</w:t>
            </w:r>
            <w:r w:rsidRPr="00F61E6C">
              <w:rPr>
                <w:rFonts w:ascii="Garamond" w:eastAsiaTheme="minorHAnsi" w:hAnsi="Garamond" w:cs="Calibri"/>
                <w:b/>
                <w:sz w:val="22"/>
                <w:szCs w:val="22"/>
              </w:rPr>
              <w:t xml:space="preserve"> 6</w:t>
            </w:r>
          </w:p>
        </w:tc>
        <w:tc>
          <w:tcPr>
            <w:tcW w:w="7016" w:type="dxa"/>
          </w:tcPr>
          <w:p w14:paraId="71BF26A8" w14:textId="77777777" w:rsidR="007A3FAE" w:rsidRPr="00F61E6C" w:rsidRDefault="007A3FAE" w:rsidP="006C5E83">
            <w:pPr>
              <w:spacing w:before="120" w:after="120"/>
              <w:ind w:firstLine="567"/>
              <w:jc w:val="both"/>
              <w:rPr>
                <w:rFonts w:ascii="Garamond" w:hAnsi="Garamond"/>
                <w:sz w:val="22"/>
                <w:szCs w:val="22"/>
              </w:rPr>
            </w:pPr>
            <w:r w:rsidRPr="00F61E6C">
              <w:rPr>
                <w:rFonts w:ascii="Garamond" w:hAnsi="Garamond"/>
                <w:sz w:val="22"/>
                <w:szCs w:val="22"/>
              </w:rPr>
              <w:t>…</w:t>
            </w:r>
          </w:p>
          <w:p w14:paraId="4D3AE4D4" w14:textId="77777777" w:rsidR="007A3FAE" w:rsidRPr="00F61E6C" w:rsidRDefault="007A3FAE" w:rsidP="006C5E83">
            <w:pPr>
              <w:spacing w:before="120" w:after="120"/>
              <w:ind w:left="540"/>
              <w:jc w:val="both"/>
              <w:rPr>
                <w:rFonts w:ascii="Garamond" w:hAnsi="Garamond"/>
                <w:sz w:val="22"/>
                <w:szCs w:val="22"/>
              </w:rPr>
            </w:pPr>
            <w:r w:rsidRPr="00F61E6C">
              <w:rPr>
                <w:rFonts w:ascii="Garamond" w:hAnsi="Garamond"/>
                <w:position w:val="-14"/>
                <w:sz w:val="22"/>
                <w:szCs w:val="22"/>
                <w:lang w:val="en-GB"/>
              </w:rPr>
              <w:object w:dxaOrig="1280" w:dyaOrig="400" w14:anchorId="031BF9E7">
                <v:shape id="_x0000_i1049" type="#_x0000_t75" style="width:62.5pt;height:21.05pt" o:ole="">
                  <v:imagedata r:id="rId45" o:title=""/>
                </v:shape>
                <o:OLEObject Type="Embed" ProgID="Equation.3" ShapeID="_x0000_i1049" DrawAspect="Content" ObjectID="_1769969740" r:id="rId46"/>
              </w:object>
            </w:r>
            <w:r w:rsidRPr="00F61E6C">
              <w:rPr>
                <w:rFonts w:ascii="Garamond" w:hAnsi="Garamond"/>
                <w:sz w:val="22"/>
                <w:szCs w:val="22"/>
              </w:rPr>
              <w:t xml:space="preserve"> – цена на мощность для ГТП генерации </w:t>
            </w:r>
            <w:r w:rsidRPr="00F61E6C">
              <w:rPr>
                <w:rFonts w:ascii="Garamond" w:hAnsi="Garamond"/>
                <w:i/>
                <w:sz w:val="22"/>
                <w:szCs w:val="22"/>
              </w:rPr>
              <w:t>p</w:t>
            </w:r>
            <w:r w:rsidRPr="00F61E6C">
              <w:rPr>
                <w:rFonts w:ascii="Garamond" w:hAnsi="Garamond"/>
                <w:sz w:val="22"/>
                <w:szCs w:val="22"/>
              </w:rPr>
              <w:t xml:space="preserve"> в расчетном периоде </w:t>
            </w:r>
            <w:r w:rsidRPr="00F61E6C">
              <w:rPr>
                <w:rFonts w:ascii="Garamond" w:hAnsi="Garamond"/>
                <w:i/>
                <w:sz w:val="22"/>
                <w:szCs w:val="22"/>
                <w:lang w:val="en-US"/>
              </w:rPr>
              <w:t>m</w:t>
            </w:r>
            <w:r w:rsidRPr="00F61E6C">
              <w:rPr>
                <w:rFonts w:ascii="Garamond" w:hAnsi="Garamond"/>
                <w:sz w:val="22"/>
                <w:szCs w:val="22"/>
              </w:rPr>
              <w:t>,</w:t>
            </w:r>
            <w:r w:rsidRPr="00F61E6C">
              <w:rPr>
                <w:rFonts w:ascii="Garamond" w:hAnsi="Garamond"/>
                <w:i/>
                <w:sz w:val="22"/>
                <w:szCs w:val="22"/>
              </w:rPr>
              <w:t xml:space="preserve"> </w:t>
            </w:r>
            <w:r w:rsidRPr="00F61E6C">
              <w:rPr>
                <w:rFonts w:ascii="Garamond" w:hAnsi="Garamond"/>
                <w:sz w:val="22"/>
                <w:szCs w:val="22"/>
              </w:rPr>
              <w:t>определяемая в соответствии с настоящим приложением.</w:t>
            </w:r>
          </w:p>
          <w:p w14:paraId="67698523" w14:textId="77777777" w:rsidR="007A3FAE" w:rsidRPr="00F61E6C" w:rsidRDefault="007A3FAE" w:rsidP="006C5E83">
            <w:pPr>
              <w:spacing w:before="120" w:after="120"/>
              <w:ind w:firstLine="540"/>
              <w:jc w:val="both"/>
              <w:rPr>
                <w:rFonts w:ascii="Garamond" w:hAnsi="Garamond"/>
                <w:sz w:val="22"/>
                <w:szCs w:val="22"/>
              </w:rPr>
            </w:pPr>
            <w:r w:rsidRPr="00F61E6C">
              <w:rPr>
                <w:rFonts w:ascii="Garamond" w:hAnsi="Garamond"/>
                <w:sz w:val="22"/>
                <w:szCs w:val="22"/>
                <w:highlight w:val="yellow"/>
              </w:rPr>
              <w:t xml:space="preserve">Величины </w:t>
            </w:r>
            <w:r w:rsidRPr="00F61E6C">
              <w:rPr>
                <w:rFonts w:ascii="Garamond" w:hAnsi="Garamond"/>
                <w:position w:val="-14"/>
                <w:sz w:val="22"/>
                <w:szCs w:val="22"/>
                <w:highlight w:val="yellow"/>
              </w:rPr>
              <w:object w:dxaOrig="600" w:dyaOrig="400" w14:anchorId="634EBB01">
                <v:shape id="_x0000_i1050" type="#_x0000_t75" style="width:29.2pt;height:21.75pt" o:ole="">
                  <v:imagedata r:id="rId47" o:title=""/>
                </v:shape>
                <o:OLEObject Type="Embed" ProgID="Equation.3" ShapeID="_x0000_i1050" DrawAspect="Content" ObjectID="_1769969741" r:id="rId48"/>
              </w:object>
            </w:r>
            <w:r w:rsidRPr="00F61E6C">
              <w:rPr>
                <w:rFonts w:ascii="Garamond" w:hAnsi="Garamond"/>
                <w:sz w:val="22"/>
                <w:szCs w:val="22"/>
                <w:highlight w:val="yellow"/>
              </w:rPr>
              <w:t xml:space="preserve"> рассчитываются для множества ГТП </w:t>
            </w:r>
            <w:r w:rsidRPr="00F61E6C">
              <w:rPr>
                <w:rFonts w:ascii="Garamond" w:hAnsi="Garamond"/>
                <w:position w:val="-12"/>
                <w:sz w:val="22"/>
                <w:szCs w:val="22"/>
                <w:highlight w:val="yellow"/>
              </w:rPr>
              <w:object w:dxaOrig="400" w:dyaOrig="360" w14:anchorId="5E68F606">
                <v:shape id="_x0000_i1051" type="#_x0000_t75" style="width:27.15pt;height:23.75pt" o:ole="">
                  <v:imagedata r:id="rId39" o:title=""/>
                </v:shape>
                <o:OLEObject Type="Embed" ProgID="Equation.3" ShapeID="_x0000_i1051" DrawAspect="Content" ObjectID="_1769969742" r:id="rId49"/>
              </w:object>
            </w:r>
            <w:r w:rsidRPr="00F61E6C">
              <w:rPr>
                <w:rFonts w:ascii="Garamond" w:hAnsi="Garamond"/>
                <w:sz w:val="22"/>
                <w:szCs w:val="22"/>
                <w:highlight w:val="yellow"/>
              </w:rPr>
              <w:t>, определенного в п. 3 настоящего приложения.</w:t>
            </w:r>
          </w:p>
        </w:tc>
        <w:tc>
          <w:tcPr>
            <w:tcW w:w="7017" w:type="dxa"/>
          </w:tcPr>
          <w:p w14:paraId="56256DAD" w14:textId="77777777" w:rsidR="007A3FAE" w:rsidRPr="00F61E6C" w:rsidRDefault="007A3FAE" w:rsidP="006C5E83">
            <w:pPr>
              <w:spacing w:before="120" w:after="120"/>
              <w:ind w:firstLine="567"/>
              <w:jc w:val="both"/>
              <w:rPr>
                <w:rFonts w:ascii="Garamond" w:hAnsi="Garamond"/>
                <w:sz w:val="22"/>
                <w:szCs w:val="22"/>
              </w:rPr>
            </w:pPr>
            <w:r w:rsidRPr="00F61E6C">
              <w:rPr>
                <w:rFonts w:ascii="Garamond" w:hAnsi="Garamond"/>
                <w:sz w:val="22"/>
                <w:szCs w:val="22"/>
              </w:rPr>
              <w:t>…</w:t>
            </w:r>
          </w:p>
          <w:p w14:paraId="74ED5724" w14:textId="77777777" w:rsidR="007A3FAE" w:rsidRPr="00F61E6C" w:rsidRDefault="007A3FAE" w:rsidP="006C5E83">
            <w:pPr>
              <w:spacing w:before="120" w:after="120"/>
              <w:ind w:left="540"/>
              <w:jc w:val="both"/>
              <w:rPr>
                <w:rFonts w:ascii="Garamond" w:hAnsi="Garamond"/>
                <w:sz w:val="22"/>
                <w:szCs w:val="22"/>
              </w:rPr>
            </w:pPr>
            <w:r w:rsidRPr="00F61E6C">
              <w:rPr>
                <w:rFonts w:ascii="Garamond" w:hAnsi="Garamond"/>
                <w:position w:val="-14"/>
                <w:sz w:val="22"/>
                <w:szCs w:val="22"/>
                <w:lang w:val="en-GB"/>
              </w:rPr>
              <w:object w:dxaOrig="1280" w:dyaOrig="400" w14:anchorId="7BB31ACB">
                <v:shape id="_x0000_i1052" type="#_x0000_t75" style="width:62.5pt;height:21.05pt" o:ole="">
                  <v:imagedata r:id="rId45" o:title=""/>
                </v:shape>
                <o:OLEObject Type="Embed" ProgID="Equation.3" ShapeID="_x0000_i1052" DrawAspect="Content" ObjectID="_1769969743" r:id="rId50"/>
              </w:object>
            </w:r>
            <w:r w:rsidRPr="00F61E6C">
              <w:rPr>
                <w:rFonts w:ascii="Garamond" w:hAnsi="Garamond"/>
                <w:sz w:val="22"/>
                <w:szCs w:val="22"/>
              </w:rPr>
              <w:t xml:space="preserve"> – цена на мощность для ГТП генерации </w:t>
            </w:r>
            <w:r w:rsidRPr="00F61E6C">
              <w:rPr>
                <w:rFonts w:ascii="Garamond" w:hAnsi="Garamond"/>
                <w:i/>
                <w:sz w:val="22"/>
                <w:szCs w:val="22"/>
              </w:rPr>
              <w:t>p</w:t>
            </w:r>
            <w:r w:rsidRPr="00F61E6C">
              <w:rPr>
                <w:rFonts w:ascii="Garamond" w:hAnsi="Garamond"/>
                <w:sz w:val="22"/>
                <w:szCs w:val="22"/>
              </w:rPr>
              <w:t xml:space="preserve"> в расчетном периоде </w:t>
            </w:r>
            <w:r w:rsidRPr="00F61E6C">
              <w:rPr>
                <w:rFonts w:ascii="Garamond" w:hAnsi="Garamond"/>
                <w:i/>
                <w:sz w:val="22"/>
                <w:szCs w:val="22"/>
                <w:lang w:val="en-US"/>
              </w:rPr>
              <w:t>m</w:t>
            </w:r>
            <w:r w:rsidRPr="00F61E6C">
              <w:rPr>
                <w:rFonts w:ascii="Garamond" w:hAnsi="Garamond"/>
                <w:sz w:val="22"/>
                <w:szCs w:val="22"/>
              </w:rPr>
              <w:t>,</w:t>
            </w:r>
            <w:r w:rsidRPr="00F61E6C">
              <w:rPr>
                <w:rFonts w:ascii="Garamond" w:hAnsi="Garamond"/>
                <w:i/>
                <w:sz w:val="22"/>
                <w:szCs w:val="22"/>
              </w:rPr>
              <w:t xml:space="preserve"> </w:t>
            </w:r>
            <w:r w:rsidRPr="00F61E6C">
              <w:rPr>
                <w:rFonts w:ascii="Garamond" w:hAnsi="Garamond"/>
                <w:sz w:val="22"/>
                <w:szCs w:val="22"/>
              </w:rPr>
              <w:t>определяемая в соответствии с настоящим приложением.</w:t>
            </w:r>
          </w:p>
          <w:p w14:paraId="5035035A" w14:textId="77777777" w:rsidR="007A3FAE" w:rsidRPr="00F61E6C" w:rsidRDefault="007A3FAE" w:rsidP="006C5E83">
            <w:pPr>
              <w:spacing w:before="120" w:after="120"/>
              <w:ind w:firstLine="567"/>
              <w:jc w:val="both"/>
              <w:rPr>
                <w:rFonts w:ascii="Garamond" w:hAnsi="Garamond"/>
                <w:sz w:val="22"/>
                <w:szCs w:val="22"/>
              </w:rPr>
            </w:pPr>
          </w:p>
        </w:tc>
      </w:tr>
    </w:tbl>
    <w:p w14:paraId="71FF5551" w14:textId="77777777" w:rsidR="00415B43" w:rsidRDefault="00415B43" w:rsidP="00FA53C6">
      <w:pPr>
        <w:spacing w:before="180" w:after="60"/>
        <w:rPr>
          <w:rFonts w:ascii="Garamond" w:hAnsi="Garamond"/>
          <w:b/>
          <w:iCs/>
          <w:sz w:val="28"/>
          <w:szCs w:val="28"/>
        </w:rPr>
      </w:pPr>
    </w:p>
    <w:sectPr w:rsidR="00415B43" w:rsidSect="00AB461F">
      <w:pgSz w:w="16838" w:h="11906" w:orient="landscape"/>
      <w:pgMar w:top="1276"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C506B" w14:textId="77777777" w:rsidR="00B41D93" w:rsidRDefault="00B41D93" w:rsidP="000C07FA">
      <w:r>
        <w:separator/>
      </w:r>
    </w:p>
  </w:endnote>
  <w:endnote w:type="continuationSeparator" w:id="0">
    <w:p w14:paraId="236AAEDA" w14:textId="77777777" w:rsidR="00B41D93" w:rsidRDefault="00B41D93" w:rsidP="000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Arial MT Black">
    <w:altName w:val="Arial"/>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NewsGoth BT">
    <w:altName w:val="Arial"/>
    <w:panose1 w:val="00000000000000000000"/>
    <w:charset w:val="00"/>
    <w:family w:val="swiss"/>
    <w:notTrueType/>
    <w:pitch w:val="variable"/>
    <w:sig w:usb0="00000003" w:usb1="00000000" w:usb2="00000000" w:usb3="00000000" w:csb0="00000001" w:csb1="00000000"/>
  </w:font>
  <w:font w:name="NewsGoth Dm BT">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Garamond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StarSymbol">
    <w:altName w:val="MS Gothic"/>
    <w:charset w:val="80"/>
    <w:family w:val="auto"/>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6178A" w14:textId="77777777" w:rsidR="00B41D93" w:rsidRDefault="00B41D93" w:rsidP="000C07FA">
      <w:r>
        <w:separator/>
      </w:r>
    </w:p>
  </w:footnote>
  <w:footnote w:type="continuationSeparator" w:id="0">
    <w:p w14:paraId="2E5D67A4" w14:textId="77777777" w:rsidR="00B41D93" w:rsidRDefault="00B41D93" w:rsidP="000C0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92A9E40"/>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7F"/>
    <w:multiLevelType w:val="singleLevel"/>
    <w:tmpl w:val="D43EFCE4"/>
    <w:lvl w:ilvl="0">
      <w:start w:val="1"/>
      <w:numFmt w:val="decimal"/>
      <w:pStyle w:val="1"/>
      <w:lvlText w:val="%1."/>
      <w:lvlJc w:val="left"/>
      <w:pPr>
        <w:tabs>
          <w:tab w:val="num" w:pos="643"/>
        </w:tabs>
        <w:ind w:left="643" w:hanging="360"/>
      </w:pPr>
      <w:rPr>
        <w:rFonts w:cs="Times New Roman"/>
      </w:rPr>
    </w:lvl>
  </w:abstractNum>
  <w:abstractNum w:abstractNumId="2" w15:restartNumberingAfterBreak="0">
    <w:nsid w:val="FFFFFF80"/>
    <w:multiLevelType w:val="singleLevel"/>
    <w:tmpl w:val="77AEC38A"/>
    <w:lvl w:ilvl="0">
      <w:start w:val="1"/>
      <w:numFmt w:val="bullet"/>
      <w:pStyle w:val="5"/>
      <w:lvlText w:val=""/>
      <w:lvlJc w:val="left"/>
      <w:pPr>
        <w:tabs>
          <w:tab w:val="num" w:pos="1492"/>
        </w:tabs>
        <w:ind w:left="1492" w:hanging="360"/>
      </w:pPr>
      <w:rPr>
        <w:rFonts w:ascii="Symbol" w:hAnsi="Symbol" w:hint="default"/>
      </w:rPr>
    </w:lvl>
  </w:abstractNum>
  <w:abstractNum w:abstractNumId="3" w15:restartNumberingAfterBreak="0">
    <w:nsid w:val="019D1C5D"/>
    <w:multiLevelType w:val="hybridMultilevel"/>
    <w:tmpl w:val="8816326E"/>
    <w:lvl w:ilvl="0" w:tplc="B7EA1F5C">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4" w15:restartNumberingAfterBreak="0">
    <w:nsid w:val="02872B1B"/>
    <w:multiLevelType w:val="hybridMultilevel"/>
    <w:tmpl w:val="B75CBB4A"/>
    <w:lvl w:ilvl="0" w:tplc="7C72A708">
      <w:start w:val="1"/>
      <w:numFmt w:val="bullet"/>
      <w:pStyle w:val="ActUses"/>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3E21D28"/>
    <w:multiLevelType w:val="hybridMultilevel"/>
    <w:tmpl w:val="6B3ECC62"/>
    <w:lvl w:ilvl="0" w:tplc="51F82934">
      <w:start w:val="10"/>
      <w:numFmt w:val="bullet"/>
      <w:pStyle w:val="a"/>
      <w:lvlText w:val="-"/>
      <w:lvlJc w:val="left"/>
      <w:pPr>
        <w:ind w:left="1287" w:hanging="360"/>
      </w:pPr>
      <w:rPr>
        <w:rFonts w:ascii="Garamond" w:eastAsia="Times New Roman" w:hAnsi="Garamond" w:cs="Times New Roman" w:hint="default"/>
      </w:rPr>
    </w:lvl>
    <w:lvl w:ilvl="1" w:tplc="3C58584E" w:tentative="1">
      <w:start w:val="1"/>
      <w:numFmt w:val="bullet"/>
      <w:lvlText w:val="o"/>
      <w:lvlJc w:val="left"/>
      <w:pPr>
        <w:ind w:left="2007" w:hanging="360"/>
      </w:pPr>
      <w:rPr>
        <w:rFonts w:ascii="Courier New" w:hAnsi="Courier New" w:cs="Courier New" w:hint="default"/>
      </w:rPr>
    </w:lvl>
    <w:lvl w:ilvl="2" w:tplc="4432AF6C" w:tentative="1">
      <w:start w:val="1"/>
      <w:numFmt w:val="bullet"/>
      <w:lvlText w:val=""/>
      <w:lvlJc w:val="left"/>
      <w:pPr>
        <w:ind w:left="2727" w:hanging="360"/>
      </w:pPr>
      <w:rPr>
        <w:rFonts w:ascii="Wingdings" w:hAnsi="Wingdings" w:hint="default"/>
      </w:rPr>
    </w:lvl>
    <w:lvl w:ilvl="3" w:tplc="78B06670" w:tentative="1">
      <w:start w:val="1"/>
      <w:numFmt w:val="bullet"/>
      <w:lvlText w:val=""/>
      <w:lvlJc w:val="left"/>
      <w:pPr>
        <w:ind w:left="3447" w:hanging="360"/>
      </w:pPr>
      <w:rPr>
        <w:rFonts w:ascii="Symbol" w:hAnsi="Symbol" w:hint="default"/>
      </w:rPr>
    </w:lvl>
    <w:lvl w:ilvl="4" w:tplc="309E9E0A" w:tentative="1">
      <w:start w:val="1"/>
      <w:numFmt w:val="bullet"/>
      <w:lvlText w:val="o"/>
      <w:lvlJc w:val="left"/>
      <w:pPr>
        <w:ind w:left="4167" w:hanging="360"/>
      </w:pPr>
      <w:rPr>
        <w:rFonts w:ascii="Courier New" w:hAnsi="Courier New" w:cs="Courier New" w:hint="default"/>
      </w:rPr>
    </w:lvl>
    <w:lvl w:ilvl="5" w:tplc="56ECF334" w:tentative="1">
      <w:start w:val="1"/>
      <w:numFmt w:val="bullet"/>
      <w:lvlText w:val=""/>
      <w:lvlJc w:val="left"/>
      <w:pPr>
        <w:ind w:left="4887" w:hanging="360"/>
      </w:pPr>
      <w:rPr>
        <w:rFonts w:ascii="Wingdings" w:hAnsi="Wingdings" w:hint="default"/>
      </w:rPr>
    </w:lvl>
    <w:lvl w:ilvl="6" w:tplc="CC102E1E" w:tentative="1">
      <w:start w:val="1"/>
      <w:numFmt w:val="bullet"/>
      <w:lvlText w:val=""/>
      <w:lvlJc w:val="left"/>
      <w:pPr>
        <w:ind w:left="5607" w:hanging="360"/>
      </w:pPr>
      <w:rPr>
        <w:rFonts w:ascii="Symbol" w:hAnsi="Symbol" w:hint="default"/>
      </w:rPr>
    </w:lvl>
    <w:lvl w:ilvl="7" w:tplc="A4C822F2" w:tentative="1">
      <w:start w:val="1"/>
      <w:numFmt w:val="bullet"/>
      <w:lvlText w:val="o"/>
      <w:lvlJc w:val="left"/>
      <w:pPr>
        <w:ind w:left="6327" w:hanging="360"/>
      </w:pPr>
      <w:rPr>
        <w:rFonts w:ascii="Courier New" w:hAnsi="Courier New" w:cs="Courier New" w:hint="default"/>
      </w:rPr>
    </w:lvl>
    <w:lvl w:ilvl="8" w:tplc="1632E5A4" w:tentative="1">
      <w:start w:val="1"/>
      <w:numFmt w:val="bullet"/>
      <w:lvlText w:val=""/>
      <w:lvlJc w:val="left"/>
      <w:pPr>
        <w:ind w:left="7047" w:hanging="360"/>
      </w:pPr>
      <w:rPr>
        <w:rFonts w:ascii="Wingdings" w:hAnsi="Wingdings" w:hint="default"/>
      </w:rPr>
    </w:lvl>
  </w:abstractNum>
  <w:abstractNum w:abstractNumId="6" w15:restartNumberingAfterBreak="0">
    <w:nsid w:val="04F00EA6"/>
    <w:multiLevelType w:val="hybridMultilevel"/>
    <w:tmpl w:val="E8CC65EC"/>
    <w:styleLink w:val="List521"/>
    <w:lvl w:ilvl="0" w:tplc="1674CF2E">
      <w:start w:val="1"/>
      <w:numFmt w:val="bullet"/>
      <w:lvlText w:val=""/>
      <w:lvlJc w:val="left"/>
      <w:pPr>
        <w:ind w:left="1146" w:hanging="360"/>
      </w:pPr>
      <w:rPr>
        <w:rFonts w:ascii="Symbol" w:hAnsi="Symbol" w:hint="default"/>
      </w:rPr>
    </w:lvl>
    <w:lvl w:ilvl="1" w:tplc="9C586208" w:tentative="1">
      <w:start w:val="1"/>
      <w:numFmt w:val="bullet"/>
      <w:lvlText w:val="o"/>
      <w:lvlJc w:val="left"/>
      <w:pPr>
        <w:ind w:left="1866" w:hanging="360"/>
      </w:pPr>
      <w:rPr>
        <w:rFonts w:ascii="Courier New" w:hAnsi="Courier New" w:cs="Courier New" w:hint="default"/>
      </w:rPr>
    </w:lvl>
    <w:lvl w:ilvl="2" w:tplc="4E82225C" w:tentative="1">
      <w:start w:val="1"/>
      <w:numFmt w:val="bullet"/>
      <w:lvlText w:val=""/>
      <w:lvlJc w:val="left"/>
      <w:pPr>
        <w:ind w:left="2586" w:hanging="360"/>
      </w:pPr>
      <w:rPr>
        <w:rFonts w:ascii="Wingdings" w:hAnsi="Wingdings" w:hint="default"/>
      </w:rPr>
    </w:lvl>
    <w:lvl w:ilvl="3" w:tplc="88640320" w:tentative="1">
      <w:start w:val="1"/>
      <w:numFmt w:val="bullet"/>
      <w:lvlText w:val=""/>
      <w:lvlJc w:val="left"/>
      <w:pPr>
        <w:ind w:left="3306" w:hanging="360"/>
      </w:pPr>
      <w:rPr>
        <w:rFonts w:ascii="Symbol" w:hAnsi="Symbol" w:hint="default"/>
      </w:rPr>
    </w:lvl>
    <w:lvl w:ilvl="4" w:tplc="36663A78" w:tentative="1">
      <w:start w:val="1"/>
      <w:numFmt w:val="bullet"/>
      <w:lvlText w:val="o"/>
      <w:lvlJc w:val="left"/>
      <w:pPr>
        <w:ind w:left="4026" w:hanging="360"/>
      </w:pPr>
      <w:rPr>
        <w:rFonts w:ascii="Courier New" w:hAnsi="Courier New" w:cs="Courier New" w:hint="default"/>
      </w:rPr>
    </w:lvl>
    <w:lvl w:ilvl="5" w:tplc="7D186C26" w:tentative="1">
      <w:start w:val="1"/>
      <w:numFmt w:val="bullet"/>
      <w:lvlText w:val=""/>
      <w:lvlJc w:val="left"/>
      <w:pPr>
        <w:ind w:left="4746" w:hanging="360"/>
      </w:pPr>
      <w:rPr>
        <w:rFonts w:ascii="Wingdings" w:hAnsi="Wingdings" w:hint="default"/>
      </w:rPr>
    </w:lvl>
    <w:lvl w:ilvl="6" w:tplc="5C56BA3A" w:tentative="1">
      <w:start w:val="1"/>
      <w:numFmt w:val="bullet"/>
      <w:lvlText w:val=""/>
      <w:lvlJc w:val="left"/>
      <w:pPr>
        <w:ind w:left="5466" w:hanging="360"/>
      </w:pPr>
      <w:rPr>
        <w:rFonts w:ascii="Symbol" w:hAnsi="Symbol" w:hint="default"/>
      </w:rPr>
    </w:lvl>
    <w:lvl w:ilvl="7" w:tplc="E72C4900" w:tentative="1">
      <w:start w:val="1"/>
      <w:numFmt w:val="bullet"/>
      <w:lvlText w:val="o"/>
      <w:lvlJc w:val="left"/>
      <w:pPr>
        <w:ind w:left="6186" w:hanging="360"/>
      </w:pPr>
      <w:rPr>
        <w:rFonts w:ascii="Courier New" w:hAnsi="Courier New" w:cs="Courier New" w:hint="default"/>
      </w:rPr>
    </w:lvl>
    <w:lvl w:ilvl="8" w:tplc="06C617CA" w:tentative="1">
      <w:start w:val="1"/>
      <w:numFmt w:val="bullet"/>
      <w:lvlText w:val=""/>
      <w:lvlJc w:val="left"/>
      <w:pPr>
        <w:ind w:left="6906" w:hanging="360"/>
      </w:pPr>
      <w:rPr>
        <w:rFonts w:ascii="Wingdings" w:hAnsi="Wingdings" w:hint="default"/>
      </w:rPr>
    </w:lvl>
  </w:abstractNum>
  <w:abstractNum w:abstractNumId="7" w15:restartNumberingAfterBreak="0">
    <w:nsid w:val="050655DF"/>
    <w:multiLevelType w:val="multilevel"/>
    <w:tmpl w:val="02724D1A"/>
    <w:lvl w:ilvl="0">
      <w:start w:val="3"/>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8"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09FD6261"/>
    <w:multiLevelType w:val="hybridMultilevel"/>
    <w:tmpl w:val="D64EFC78"/>
    <w:lvl w:ilvl="0" w:tplc="F70E758C">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C6404C2"/>
    <w:multiLevelType w:val="multilevel"/>
    <w:tmpl w:val="4E2EB692"/>
    <w:styleLink w:val="List5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11" w15:restartNumberingAfterBreak="0">
    <w:nsid w:val="0F640F2D"/>
    <w:multiLevelType w:val="hybridMultilevel"/>
    <w:tmpl w:val="04881D36"/>
    <w:lvl w:ilvl="0" w:tplc="04090005">
      <w:start w:val="1"/>
      <w:numFmt w:val="bullet"/>
      <w:lvlText w:val="-"/>
      <w:lvlJc w:val="left"/>
      <w:pPr>
        <w:ind w:left="1335" w:hanging="360"/>
      </w:pPr>
      <w:rPr>
        <w:rFonts w:ascii="Courier New" w:hAnsi="Courier New"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12" w15:restartNumberingAfterBreak="0">
    <w:nsid w:val="111F1766"/>
    <w:multiLevelType w:val="multilevel"/>
    <w:tmpl w:val="F29E5CA4"/>
    <w:lvl w:ilvl="0">
      <w:start w:val="1"/>
      <w:numFmt w:val="decimal"/>
      <w:lvlText w:val="%1)"/>
      <w:lvlJc w:val="left"/>
      <w:pPr>
        <w:tabs>
          <w:tab w:val="num" w:pos="360"/>
        </w:tabs>
        <w:ind w:left="360" w:hanging="360"/>
      </w:pPr>
      <w:rPr>
        <w:rFonts w:cs="Tunga"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bullet"/>
      <w:pStyle w:val="a0"/>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2975AD1"/>
    <w:multiLevelType w:val="multilevel"/>
    <w:tmpl w:val="0419001F"/>
    <w:styleLink w:val="111111"/>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19981EAF"/>
    <w:multiLevelType w:val="multilevel"/>
    <w:tmpl w:val="7F488ACC"/>
    <w:lvl w:ilvl="0">
      <w:start w:val="2"/>
      <w:numFmt w:val="decimal"/>
      <w:lvlText w:val="%1."/>
      <w:lvlJc w:val="left"/>
      <w:pPr>
        <w:ind w:left="495" w:hanging="495"/>
      </w:pPr>
      <w:rPr>
        <w:rFonts w:hint="default"/>
      </w:rPr>
    </w:lvl>
    <w:lvl w:ilvl="1">
      <w:start w:val="3"/>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1BD61183"/>
    <w:multiLevelType w:val="multilevel"/>
    <w:tmpl w:val="2202EADA"/>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5.%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1CCC03C5"/>
    <w:multiLevelType w:val="hybridMultilevel"/>
    <w:tmpl w:val="9232FB34"/>
    <w:lvl w:ilvl="0" w:tplc="4E905A00">
      <w:start w:val="1"/>
      <w:numFmt w:val="bullet"/>
      <w:lvlText w:val=""/>
      <w:lvlJc w:val="left"/>
      <w:pPr>
        <w:ind w:left="2664" w:hanging="360"/>
      </w:pPr>
      <w:rPr>
        <w:rFonts w:ascii="Symbol" w:hAnsi="Symbol" w:hint="default"/>
      </w:rPr>
    </w:lvl>
    <w:lvl w:ilvl="1" w:tplc="04190003" w:tentative="1">
      <w:start w:val="1"/>
      <w:numFmt w:val="bullet"/>
      <w:lvlText w:val="o"/>
      <w:lvlJc w:val="left"/>
      <w:pPr>
        <w:ind w:left="3384" w:hanging="360"/>
      </w:pPr>
      <w:rPr>
        <w:rFonts w:ascii="Courier New" w:hAnsi="Courier New" w:hint="default"/>
      </w:rPr>
    </w:lvl>
    <w:lvl w:ilvl="2" w:tplc="04190005" w:tentative="1">
      <w:start w:val="1"/>
      <w:numFmt w:val="bullet"/>
      <w:lvlText w:val=""/>
      <w:lvlJc w:val="left"/>
      <w:pPr>
        <w:ind w:left="4104" w:hanging="360"/>
      </w:pPr>
      <w:rPr>
        <w:rFonts w:ascii="Wingdings" w:hAnsi="Wingdings" w:hint="default"/>
      </w:rPr>
    </w:lvl>
    <w:lvl w:ilvl="3" w:tplc="04190001" w:tentative="1">
      <w:start w:val="1"/>
      <w:numFmt w:val="bullet"/>
      <w:lvlText w:val=""/>
      <w:lvlJc w:val="left"/>
      <w:pPr>
        <w:ind w:left="4824" w:hanging="360"/>
      </w:pPr>
      <w:rPr>
        <w:rFonts w:ascii="Symbol" w:hAnsi="Symbol" w:hint="default"/>
      </w:rPr>
    </w:lvl>
    <w:lvl w:ilvl="4" w:tplc="04190003" w:tentative="1">
      <w:start w:val="1"/>
      <w:numFmt w:val="bullet"/>
      <w:lvlText w:val="o"/>
      <w:lvlJc w:val="left"/>
      <w:pPr>
        <w:ind w:left="5544" w:hanging="360"/>
      </w:pPr>
      <w:rPr>
        <w:rFonts w:ascii="Courier New" w:hAnsi="Courier New" w:hint="default"/>
      </w:rPr>
    </w:lvl>
    <w:lvl w:ilvl="5" w:tplc="04190005" w:tentative="1">
      <w:start w:val="1"/>
      <w:numFmt w:val="bullet"/>
      <w:lvlText w:val=""/>
      <w:lvlJc w:val="left"/>
      <w:pPr>
        <w:ind w:left="6264" w:hanging="360"/>
      </w:pPr>
      <w:rPr>
        <w:rFonts w:ascii="Wingdings" w:hAnsi="Wingdings" w:hint="default"/>
      </w:rPr>
    </w:lvl>
    <w:lvl w:ilvl="6" w:tplc="04190001" w:tentative="1">
      <w:start w:val="1"/>
      <w:numFmt w:val="bullet"/>
      <w:lvlText w:val=""/>
      <w:lvlJc w:val="left"/>
      <w:pPr>
        <w:ind w:left="6984" w:hanging="360"/>
      </w:pPr>
      <w:rPr>
        <w:rFonts w:ascii="Symbol" w:hAnsi="Symbol" w:hint="default"/>
      </w:rPr>
    </w:lvl>
    <w:lvl w:ilvl="7" w:tplc="04190003" w:tentative="1">
      <w:start w:val="1"/>
      <w:numFmt w:val="bullet"/>
      <w:lvlText w:val="o"/>
      <w:lvlJc w:val="left"/>
      <w:pPr>
        <w:ind w:left="7704" w:hanging="360"/>
      </w:pPr>
      <w:rPr>
        <w:rFonts w:ascii="Courier New" w:hAnsi="Courier New" w:hint="default"/>
      </w:rPr>
    </w:lvl>
    <w:lvl w:ilvl="8" w:tplc="04190005" w:tentative="1">
      <w:start w:val="1"/>
      <w:numFmt w:val="bullet"/>
      <w:lvlText w:val=""/>
      <w:lvlJc w:val="left"/>
      <w:pPr>
        <w:ind w:left="8424" w:hanging="360"/>
      </w:pPr>
      <w:rPr>
        <w:rFonts w:ascii="Wingdings" w:hAnsi="Wingdings" w:hint="default"/>
      </w:rPr>
    </w:lvl>
  </w:abstractNum>
  <w:abstractNum w:abstractNumId="17" w15:restartNumberingAfterBreak="0">
    <w:nsid w:val="1E056EA5"/>
    <w:multiLevelType w:val="hybridMultilevel"/>
    <w:tmpl w:val="157823B2"/>
    <w:styleLink w:val="2"/>
    <w:lvl w:ilvl="0" w:tplc="DCD2E5F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04E01EA">
      <w:start w:val="1"/>
      <w:numFmt w:val="lowerLetter"/>
      <w:lvlText w:val="%2."/>
      <w:lvlJc w:val="left"/>
      <w:pPr>
        <w:ind w:left="72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D4E4D238">
      <w:start w:val="1"/>
      <w:numFmt w:val="lowerRoman"/>
      <w:lvlText w:val="%3."/>
      <w:lvlJc w:val="left"/>
      <w:pPr>
        <w:ind w:left="1440" w:hanging="33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50F65E62">
      <w:start w:val="1"/>
      <w:numFmt w:val="decimal"/>
      <w:lvlText w:val="%4."/>
      <w:lvlJc w:val="left"/>
      <w:pPr>
        <w:ind w:left="216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68BAFD78">
      <w:start w:val="1"/>
      <w:numFmt w:val="lowerLetter"/>
      <w:lvlText w:val="%5."/>
      <w:lvlJc w:val="left"/>
      <w:pPr>
        <w:ind w:left="288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7862D080">
      <w:start w:val="1"/>
      <w:numFmt w:val="lowerRoman"/>
      <w:lvlText w:val="%6."/>
      <w:lvlJc w:val="left"/>
      <w:pPr>
        <w:ind w:left="3600" w:hanging="33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4A1EC450">
      <w:start w:val="1"/>
      <w:numFmt w:val="decimal"/>
      <w:lvlText w:val="%7."/>
      <w:lvlJc w:val="left"/>
      <w:pPr>
        <w:ind w:left="432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83862BE">
      <w:start w:val="1"/>
      <w:numFmt w:val="lowerLetter"/>
      <w:lvlText w:val="%8."/>
      <w:lvlJc w:val="left"/>
      <w:pPr>
        <w:ind w:left="504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AD1A47B8">
      <w:start w:val="1"/>
      <w:numFmt w:val="lowerRoman"/>
      <w:lvlText w:val="%9."/>
      <w:lvlJc w:val="left"/>
      <w:pPr>
        <w:ind w:left="5760" w:hanging="33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E6E255D"/>
    <w:multiLevelType w:val="hybridMultilevel"/>
    <w:tmpl w:val="F6D62B7A"/>
    <w:lvl w:ilvl="0" w:tplc="DAF47CDA">
      <w:start w:val="1"/>
      <w:numFmt w:val="decimal"/>
      <w:pStyle w:val="a1"/>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19" w15:restartNumberingAfterBreak="0">
    <w:nsid w:val="1FD725E6"/>
    <w:multiLevelType w:val="hybridMultilevel"/>
    <w:tmpl w:val="F21E0230"/>
    <w:lvl w:ilvl="0" w:tplc="5F7814C2">
      <w:start w:val="1"/>
      <w:numFmt w:val="bullet"/>
      <w:pStyle w:val="DCAttribute"/>
      <w:lvlText w:val="–"/>
      <w:lvlJc w:val="left"/>
      <w:pPr>
        <w:tabs>
          <w:tab w:val="num" w:pos="1004"/>
        </w:tabs>
        <w:ind w:left="1004" w:hanging="358"/>
      </w:pPr>
      <w:rPr>
        <w:rFonts w:ascii="Times New Roman" w:hAnsi="Times New Roman" w:cs="Times New Roman" w:hint="default"/>
      </w:rPr>
    </w:lvl>
    <w:lvl w:ilvl="1" w:tplc="04190003" w:tentative="1">
      <w:start w:val="1"/>
      <w:numFmt w:val="bullet"/>
      <w:lvlText w:val="o"/>
      <w:lvlJc w:val="left"/>
      <w:pPr>
        <w:tabs>
          <w:tab w:val="num" w:pos="2443"/>
        </w:tabs>
        <w:ind w:left="2443" w:hanging="360"/>
      </w:pPr>
      <w:rPr>
        <w:rFonts w:ascii="Courier New" w:hAnsi="Courier New" w:cs="Courier New" w:hint="default"/>
      </w:rPr>
    </w:lvl>
    <w:lvl w:ilvl="2" w:tplc="04190005" w:tentative="1">
      <w:start w:val="1"/>
      <w:numFmt w:val="bullet"/>
      <w:lvlText w:val=""/>
      <w:lvlJc w:val="left"/>
      <w:pPr>
        <w:tabs>
          <w:tab w:val="num" w:pos="3163"/>
        </w:tabs>
        <w:ind w:left="3163" w:hanging="360"/>
      </w:pPr>
      <w:rPr>
        <w:rFonts w:ascii="Wingdings" w:hAnsi="Wingdings" w:hint="default"/>
      </w:rPr>
    </w:lvl>
    <w:lvl w:ilvl="3" w:tplc="04190001" w:tentative="1">
      <w:start w:val="1"/>
      <w:numFmt w:val="bullet"/>
      <w:lvlText w:val=""/>
      <w:lvlJc w:val="left"/>
      <w:pPr>
        <w:tabs>
          <w:tab w:val="num" w:pos="3883"/>
        </w:tabs>
        <w:ind w:left="3883" w:hanging="360"/>
      </w:pPr>
      <w:rPr>
        <w:rFonts w:ascii="Symbol" w:hAnsi="Symbol" w:hint="default"/>
      </w:rPr>
    </w:lvl>
    <w:lvl w:ilvl="4" w:tplc="04190003" w:tentative="1">
      <w:start w:val="1"/>
      <w:numFmt w:val="bullet"/>
      <w:lvlText w:val="o"/>
      <w:lvlJc w:val="left"/>
      <w:pPr>
        <w:tabs>
          <w:tab w:val="num" w:pos="4603"/>
        </w:tabs>
        <w:ind w:left="4603" w:hanging="360"/>
      </w:pPr>
      <w:rPr>
        <w:rFonts w:ascii="Courier New" w:hAnsi="Courier New" w:cs="Courier New" w:hint="default"/>
      </w:rPr>
    </w:lvl>
    <w:lvl w:ilvl="5" w:tplc="04190005" w:tentative="1">
      <w:start w:val="1"/>
      <w:numFmt w:val="bullet"/>
      <w:lvlText w:val=""/>
      <w:lvlJc w:val="left"/>
      <w:pPr>
        <w:tabs>
          <w:tab w:val="num" w:pos="5323"/>
        </w:tabs>
        <w:ind w:left="5323" w:hanging="360"/>
      </w:pPr>
      <w:rPr>
        <w:rFonts w:ascii="Wingdings" w:hAnsi="Wingdings" w:hint="default"/>
      </w:rPr>
    </w:lvl>
    <w:lvl w:ilvl="6" w:tplc="04190001" w:tentative="1">
      <w:start w:val="1"/>
      <w:numFmt w:val="bullet"/>
      <w:lvlText w:val=""/>
      <w:lvlJc w:val="left"/>
      <w:pPr>
        <w:tabs>
          <w:tab w:val="num" w:pos="6043"/>
        </w:tabs>
        <w:ind w:left="6043" w:hanging="360"/>
      </w:pPr>
      <w:rPr>
        <w:rFonts w:ascii="Symbol" w:hAnsi="Symbol" w:hint="default"/>
      </w:rPr>
    </w:lvl>
    <w:lvl w:ilvl="7" w:tplc="04190003" w:tentative="1">
      <w:start w:val="1"/>
      <w:numFmt w:val="bullet"/>
      <w:lvlText w:val="o"/>
      <w:lvlJc w:val="left"/>
      <w:pPr>
        <w:tabs>
          <w:tab w:val="num" w:pos="6763"/>
        </w:tabs>
        <w:ind w:left="6763" w:hanging="360"/>
      </w:pPr>
      <w:rPr>
        <w:rFonts w:ascii="Courier New" w:hAnsi="Courier New" w:cs="Courier New" w:hint="default"/>
      </w:rPr>
    </w:lvl>
    <w:lvl w:ilvl="8" w:tplc="04190005" w:tentative="1">
      <w:start w:val="1"/>
      <w:numFmt w:val="bullet"/>
      <w:lvlText w:val=""/>
      <w:lvlJc w:val="left"/>
      <w:pPr>
        <w:tabs>
          <w:tab w:val="num" w:pos="7483"/>
        </w:tabs>
        <w:ind w:left="7483" w:hanging="360"/>
      </w:pPr>
      <w:rPr>
        <w:rFonts w:ascii="Wingdings" w:hAnsi="Wingdings" w:hint="default"/>
      </w:rPr>
    </w:lvl>
  </w:abstractNum>
  <w:abstractNum w:abstractNumId="20" w15:restartNumberingAfterBreak="0">
    <w:nsid w:val="215B58EF"/>
    <w:multiLevelType w:val="multilevel"/>
    <w:tmpl w:val="87C07216"/>
    <w:styleLink w:val="30"/>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15"/>
        </w:tabs>
        <w:ind w:left="715" w:hanging="432"/>
      </w:pPr>
      <w:rPr>
        <w:rFonts w:cs="Times New Roman"/>
        <w:b/>
        <w:strike w:val="0"/>
        <w:dstrike w:val="0"/>
        <w:u w:val="none"/>
        <w:effect w:val="none"/>
      </w:rPr>
    </w:lvl>
    <w:lvl w:ilvl="2">
      <w:start w:val="1"/>
      <w:numFmt w:val="decimal"/>
      <w:lvlText w:val="%3."/>
      <w:lvlJc w:val="left"/>
      <w:pPr>
        <w:tabs>
          <w:tab w:val="num" w:pos="1440"/>
        </w:tabs>
        <w:ind w:left="122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21992B5D"/>
    <w:multiLevelType w:val="multilevel"/>
    <w:tmpl w:val="F5F65EB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2EF59D8"/>
    <w:multiLevelType w:val="multilevel"/>
    <w:tmpl w:val="EC34336E"/>
    <w:lvl w:ilvl="0">
      <w:start w:val="1"/>
      <w:numFmt w:val="decimal"/>
      <w:lvlText w:val="%1."/>
      <w:lvlJc w:val="left"/>
      <w:pPr>
        <w:ind w:left="360" w:hanging="360"/>
      </w:pPr>
      <w:rPr>
        <w:rFonts w:cs="Times New Roman" w:hint="default"/>
      </w:rPr>
    </w:lvl>
    <w:lvl w:ilvl="1">
      <w:start w:val="1"/>
      <w:numFmt w:val="decimal"/>
      <w:lvlText w:val="%1.%2."/>
      <w:lvlJc w:val="left"/>
      <w:pPr>
        <w:ind w:left="1571" w:hanging="720"/>
      </w:pPr>
      <w:rPr>
        <w:rFonts w:cs="Times New Roman" w:hint="default"/>
        <w:sz w:val="22"/>
        <w:szCs w:val="22"/>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3" w15:restartNumberingAfterBreak="0">
    <w:nsid w:val="26622D00"/>
    <w:multiLevelType w:val="hybridMultilevel"/>
    <w:tmpl w:val="29921D2A"/>
    <w:lvl w:ilvl="0" w:tplc="0419000F">
      <w:start w:val="1"/>
      <w:numFmt w:val="decimal"/>
      <w:pStyle w:val="20"/>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28127FBF"/>
    <w:multiLevelType w:val="hybridMultilevel"/>
    <w:tmpl w:val="400ECC96"/>
    <w:styleLink w:val="31"/>
    <w:lvl w:ilvl="0" w:tplc="9E14E82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15:restartNumberingAfterBreak="0">
    <w:nsid w:val="29EB5D48"/>
    <w:multiLevelType w:val="hybridMultilevel"/>
    <w:tmpl w:val="D076F3FA"/>
    <w:lvl w:ilvl="0" w:tplc="04190001">
      <w:start w:val="1"/>
      <w:numFmt w:val="bullet"/>
      <w:pStyle w:val="a2"/>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DC2321B"/>
    <w:multiLevelType w:val="multilevel"/>
    <w:tmpl w:val="49406F70"/>
    <w:lvl w:ilvl="0">
      <w:start w:val="3"/>
      <w:numFmt w:val="decimal"/>
      <w:lvlText w:val="%1."/>
      <w:lvlJc w:val="left"/>
      <w:pPr>
        <w:ind w:left="360" w:hanging="360"/>
      </w:pPr>
      <w:rPr>
        <w:rFonts w:cs="Times New Roman" w:hint="default"/>
      </w:rPr>
    </w:lvl>
    <w:lvl w:ilvl="1">
      <w:start w:val="1"/>
      <w:numFmt w:val="decimal"/>
      <w:lvlText w:val="4.%2."/>
      <w:lvlJc w:val="left"/>
      <w:pPr>
        <w:ind w:left="1713"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7" w15:restartNumberingAfterBreak="0">
    <w:nsid w:val="31972377"/>
    <w:multiLevelType w:val="multilevel"/>
    <w:tmpl w:val="7F488ACC"/>
    <w:lvl w:ilvl="0">
      <w:start w:val="2"/>
      <w:numFmt w:val="decimal"/>
      <w:lvlText w:val="%1."/>
      <w:lvlJc w:val="left"/>
      <w:pPr>
        <w:ind w:left="495" w:hanging="495"/>
      </w:pPr>
      <w:rPr>
        <w:rFonts w:hint="default"/>
      </w:rPr>
    </w:lvl>
    <w:lvl w:ilvl="1">
      <w:start w:val="3"/>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15:restartNumberingAfterBreak="0">
    <w:nsid w:val="325A6624"/>
    <w:multiLevelType w:val="hybridMultilevel"/>
    <w:tmpl w:val="663476A2"/>
    <w:lvl w:ilvl="0" w:tplc="BE16F436">
      <w:start w:val="1"/>
      <w:numFmt w:val="bullet"/>
      <w:lvlText w:val=""/>
      <w:lvlJc w:val="left"/>
      <w:pPr>
        <w:ind w:left="900" w:hanging="360"/>
      </w:pPr>
      <w:rPr>
        <w:rFonts w:ascii="Symbol" w:eastAsia="Times New Roman" w:hAnsi="Symbol" w:hint="default"/>
      </w:rPr>
    </w:lvl>
    <w:lvl w:ilvl="1" w:tplc="04190019" w:tentative="1">
      <w:start w:val="1"/>
      <w:numFmt w:val="bullet"/>
      <w:lvlText w:val="o"/>
      <w:lvlJc w:val="left"/>
      <w:pPr>
        <w:ind w:left="1620" w:hanging="360"/>
      </w:pPr>
      <w:rPr>
        <w:rFonts w:ascii="Courier New" w:hAnsi="Courier New" w:hint="default"/>
      </w:rPr>
    </w:lvl>
    <w:lvl w:ilvl="2" w:tplc="0419001B" w:tentative="1">
      <w:start w:val="1"/>
      <w:numFmt w:val="bullet"/>
      <w:lvlText w:val=""/>
      <w:lvlJc w:val="left"/>
      <w:pPr>
        <w:ind w:left="2340" w:hanging="360"/>
      </w:pPr>
      <w:rPr>
        <w:rFonts w:ascii="Wingdings" w:hAnsi="Wingdings" w:hint="default"/>
      </w:rPr>
    </w:lvl>
    <w:lvl w:ilvl="3" w:tplc="0419000F" w:tentative="1">
      <w:start w:val="1"/>
      <w:numFmt w:val="bullet"/>
      <w:lvlText w:val=""/>
      <w:lvlJc w:val="left"/>
      <w:pPr>
        <w:ind w:left="3060" w:hanging="360"/>
      </w:pPr>
      <w:rPr>
        <w:rFonts w:ascii="Symbol" w:hAnsi="Symbol" w:hint="default"/>
      </w:rPr>
    </w:lvl>
    <w:lvl w:ilvl="4" w:tplc="04190019" w:tentative="1">
      <w:start w:val="1"/>
      <w:numFmt w:val="bullet"/>
      <w:lvlText w:val="o"/>
      <w:lvlJc w:val="left"/>
      <w:pPr>
        <w:ind w:left="3780" w:hanging="360"/>
      </w:pPr>
      <w:rPr>
        <w:rFonts w:ascii="Courier New" w:hAnsi="Courier New" w:hint="default"/>
      </w:rPr>
    </w:lvl>
    <w:lvl w:ilvl="5" w:tplc="0419001B" w:tentative="1">
      <w:start w:val="1"/>
      <w:numFmt w:val="bullet"/>
      <w:lvlText w:val=""/>
      <w:lvlJc w:val="left"/>
      <w:pPr>
        <w:ind w:left="4500" w:hanging="360"/>
      </w:pPr>
      <w:rPr>
        <w:rFonts w:ascii="Wingdings" w:hAnsi="Wingdings" w:hint="default"/>
      </w:rPr>
    </w:lvl>
    <w:lvl w:ilvl="6" w:tplc="0419000F" w:tentative="1">
      <w:start w:val="1"/>
      <w:numFmt w:val="bullet"/>
      <w:lvlText w:val=""/>
      <w:lvlJc w:val="left"/>
      <w:pPr>
        <w:ind w:left="5220" w:hanging="360"/>
      </w:pPr>
      <w:rPr>
        <w:rFonts w:ascii="Symbol" w:hAnsi="Symbol" w:hint="default"/>
      </w:rPr>
    </w:lvl>
    <w:lvl w:ilvl="7" w:tplc="04190019" w:tentative="1">
      <w:start w:val="1"/>
      <w:numFmt w:val="bullet"/>
      <w:lvlText w:val="o"/>
      <w:lvlJc w:val="left"/>
      <w:pPr>
        <w:ind w:left="5940" w:hanging="360"/>
      </w:pPr>
      <w:rPr>
        <w:rFonts w:ascii="Courier New" w:hAnsi="Courier New" w:hint="default"/>
      </w:rPr>
    </w:lvl>
    <w:lvl w:ilvl="8" w:tplc="0419001B" w:tentative="1">
      <w:start w:val="1"/>
      <w:numFmt w:val="bullet"/>
      <w:lvlText w:val=""/>
      <w:lvlJc w:val="left"/>
      <w:pPr>
        <w:ind w:left="6660" w:hanging="360"/>
      </w:pPr>
      <w:rPr>
        <w:rFonts w:ascii="Wingdings" w:hAnsi="Wingdings" w:hint="default"/>
      </w:rPr>
    </w:lvl>
  </w:abstractNum>
  <w:abstractNum w:abstractNumId="29" w15:restartNumberingAfterBreak="0">
    <w:nsid w:val="32C85165"/>
    <w:multiLevelType w:val="hybridMultilevel"/>
    <w:tmpl w:val="5C72E708"/>
    <w:styleLink w:val="11111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34B707DE"/>
    <w:multiLevelType w:val="multilevel"/>
    <w:tmpl w:val="5CE8B438"/>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6307DD8"/>
    <w:multiLevelType w:val="multilevel"/>
    <w:tmpl w:val="5CE8B438"/>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89B6264"/>
    <w:multiLevelType w:val="hybridMultilevel"/>
    <w:tmpl w:val="9FC0156A"/>
    <w:styleLink w:val="11111121"/>
    <w:lvl w:ilvl="0" w:tplc="4482B3E6">
      <w:start w:val="1"/>
      <w:numFmt w:val="bullet"/>
      <w:pStyle w:val="a3"/>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D384484"/>
    <w:multiLevelType w:val="hybridMultilevel"/>
    <w:tmpl w:val="EC2CE39C"/>
    <w:lvl w:ilvl="0" w:tplc="A1F0F2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3D8C7629"/>
    <w:multiLevelType w:val="hybridMultilevel"/>
    <w:tmpl w:val="EC2CE39C"/>
    <w:lvl w:ilvl="0" w:tplc="A1F0F2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42626C33"/>
    <w:multiLevelType w:val="multilevel"/>
    <w:tmpl w:val="EB0E0074"/>
    <w:lvl w:ilvl="0">
      <w:start w:val="1"/>
      <w:numFmt w:val="decimal"/>
      <w:pStyle w:val="10"/>
      <w:lvlText w:val="%1"/>
      <w:lvlJc w:val="left"/>
      <w:pPr>
        <w:tabs>
          <w:tab w:val="num" w:pos="432"/>
        </w:tabs>
        <w:ind w:left="432" w:hanging="432"/>
      </w:pPr>
      <w:rPr>
        <w:rFonts w:ascii="Times New Roman" w:hAnsi="Times New Roman" w:hint="default"/>
        <w:b/>
        <w:i w:val="0"/>
        <w:sz w:val="36"/>
      </w:rPr>
    </w:lvl>
    <w:lvl w:ilvl="1">
      <w:start w:val="1"/>
      <w:numFmt w:val="decimal"/>
      <w:lvlText w:val="%1.%2"/>
      <w:lvlJc w:val="left"/>
      <w:pPr>
        <w:tabs>
          <w:tab w:val="num" w:pos="576"/>
        </w:tabs>
        <w:ind w:left="576" w:hanging="576"/>
      </w:pPr>
      <w:rPr>
        <w:rFonts w:ascii="Times New Roman" w:hAnsi="Times New Roman" w:hint="default"/>
        <w:b/>
        <w:i w:val="0"/>
        <w:sz w:val="32"/>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ascii="Times New Roman" w:hAnsi="Times New Roman" w:hint="default"/>
        <w:b/>
        <w:i w:val="0"/>
        <w:sz w:val="24"/>
      </w:rPr>
    </w:lvl>
    <w:lvl w:ilvl="4">
      <w:start w:val="1"/>
      <w:numFmt w:val="decimal"/>
      <w:lvlText w:val="%1.%2.%3.%4.%5"/>
      <w:lvlJc w:val="left"/>
      <w:pPr>
        <w:tabs>
          <w:tab w:val="num" w:pos="1008"/>
        </w:tabs>
        <w:ind w:left="1008" w:hanging="1008"/>
      </w:pPr>
      <w:rPr>
        <w:rFonts w:ascii="Times New Roman" w:hAnsi="Times New Roman" w:hint="default"/>
        <w:b/>
        <w:i w:val="0"/>
        <w:sz w:val="24"/>
      </w:rPr>
    </w:lvl>
    <w:lvl w:ilvl="5">
      <w:start w:val="1"/>
      <w:numFmt w:val="decimal"/>
      <w:lvlText w:val="%1.%2.%3.%4.%5.%6"/>
      <w:lvlJc w:val="left"/>
      <w:pPr>
        <w:tabs>
          <w:tab w:val="num" w:pos="1152"/>
        </w:tabs>
        <w:ind w:left="1152" w:hanging="1152"/>
      </w:pPr>
      <w:rPr>
        <w:rFonts w:ascii="Times New Roman" w:hAnsi="Times New Roman" w:hint="default"/>
        <w:b/>
        <w:i w:val="0"/>
        <w:sz w:val="24"/>
      </w:rPr>
    </w:lvl>
    <w:lvl w:ilvl="6">
      <w:start w:val="1"/>
      <w:numFmt w:val="decimal"/>
      <w:lvlText w:val="%1.%2.%3.%4.%5.%6.%7"/>
      <w:lvlJc w:val="left"/>
      <w:pPr>
        <w:tabs>
          <w:tab w:val="num" w:pos="1296"/>
        </w:tabs>
        <w:ind w:left="1296" w:hanging="1296"/>
      </w:pPr>
      <w:rPr>
        <w:rFonts w:ascii="Times New Roman" w:hAnsi="Times New Roman" w:hint="default"/>
        <w:b/>
        <w:i w:val="0"/>
        <w:sz w:val="24"/>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86A5E9B"/>
    <w:multiLevelType w:val="hybridMultilevel"/>
    <w:tmpl w:val="6896AF44"/>
    <w:lvl w:ilvl="0" w:tplc="1B387414">
      <w:start w:val="1"/>
      <w:numFmt w:val="bullet"/>
      <w:pStyle w:val="MainTitle"/>
      <w:lvlText w:val=""/>
      <w:lvlJc w:val="left"/>
      <w:pPr>
        <w:tabs>
          <w:tab w:val="num" w:pos="720"/>
        </w:tabs>
        <w:ind w:left="720" w:hanging="360"/>
      </w:pPr>
      <w:rPr>
        <w:rFonts w:ascii="Symbol" w:hAnsi="Symbol" w:hint="default"/>
        <w:color w:val="auto"/>
      </w:rPr>
    </w:lvl>
    <w:lvl w:ilvl="1" w:tplc="B7F6DD80" w:tentative="1">
      <w:start w:val="1"/>
      <w:numFmt w:val="bullet"/>
      <w:lvlText w:val="o"/>
      <w:lvlJc w:val="left"/>
      <w:pPr>
        <w:tabs>
          <w:tab w:val="num" w:pos="1440"/>
        </w:tabs>
        <w:ind w:left="1440" w:hanging="360"/>
      </w:pPr>
      <w:rPr>
        <w:rFonts w:ascii="Courier New" w:hAnsi="Courier New" w:cs="Courier New" w:hint="default"/>
      </w:rPr>
    </w:lvl>
    <w:lvl w:ilvl="2" w:tplc="0C3E1194" w:tentative="1">
      <w:start w:val="1"/>
      <w:numFmt w:val="bullet"/>
      <w:lvlText w:val=""/>
      <w:lvlJc w:val="left"/>
      <w:pPr>
        <w:tabs>
          <w:tab w:val="num" w:pos="2160"/>
        </w:tabs>
        <w:ind w:left="2160" w:hanging="360"/>
      </w:pPr>
      <w:rPr>
        <w:rFonts w:ascii="Wingdings" w:hAnsi="Wingdings" w:hint="default"/>
      </w:rPr>
    </w:lvl>
    <w:lvl w:ilvl="3" w:tplc="A154B890" w:tentative="1">
      <w:start w:val="1"/>
      <w:numFmt w:val="bullet"/>
      <w:lvlText w:val=""/>
      <w:lvlJc w:val="left"/>
      <w:pPr>
        <w:tabs>
          <w:tab w:val="num" w:pos="2880"/>
        </w:tabs>
        <w:ind w:left="2880" w:hanging="360"/>
      </w:pPr>
      <w:rPr>
        <w:rFonts w:ascii="Symbol" w:hAnsi="Symbol" w:hint="default"/>
      </w:rPr>
    </w:lvl>
    <w:lvl w:ilvl="4" w:tplc="F47CEE44" w:tentative="1">
      <w:start w:val="1"/>
      <w:numFmt w:val="bullet"/>
      <w:lvlText w:val="o"/>
      <w:lvlJc w:val="left"/>
      <w:pPr>
        <w:tabs>
          <w:tab w:val="num" w:pos="3600"/>
        </w:tabs>
        <w:ind w:left="3600" w:hanging="360"/>
      </w:pPr>
      <w:rPr>
        <w:rFonts w:ascii="Courier New" w:hAnsi="Courier New" w:cs="Courier New" w:hint="default"/>
      </w:rPr>
    </w:lvl>
    <w:lvl w:ilvl="5" w:tplc="53846058" w:tentative="1">
      <w:start w:val="1"/>
      <w:numFmt w:val="bullet"/>
      <w:lvlText w:val=""/>
      <w:lvlJc w:val="left"/>
      <w:pPr>
        <w:tabs>
          <w:tab w:val="num" w:pos="4320"/>
        </w:tabs>
        <w:ind w:left="4320" w:hanging="360"/>
      </w:pPr>
      <w:rPr>
        <w:rFonts w:ascii="Wingdings" w:hAnsi="Wingdings" w:hint="default"/>
      </w:rPr>
    </w:lvl>
    <w:lvl w:ilvl="6" w:tplc="81F2B21A" w:tentative="1">
      <w:start w:val="1"/>
      <w:numFmt w:val="bullet"/>
      <w:lvlText w:val=""/>
      <w:lvlJc w:val="left"/>
      <w:pPr>
        <w:tabs>
          <w:tab w:val="num" w:pos="5040"/>
        </w:tabs>
        <w:ind w:left="5040" w:hanging="360"/>
      </w:pPr>
      <w:rPr>
        <w:rFonts w:ascii="Symbol" w:hAnsi="Symbol" w:hint="default"/>
      </w:rPr>
    </w:lvl>
    <w:lvl w:ilvl="7" w:tplc="44F25D64" w:tentative="1">
      <w:start w:val="1"/>
      <w:numFmt w:val="bullet"/>
      <w:lvlText w:val="o"/>
      <w:lvlJc w:val="left"/>
      <w:pPr>
        <w:tabs>
          <w:tab w:val="num" w:pos="5760"/>
        </w:tabs>
        <w:ind w:left="5760" w:hanging="360"/>
      </w:pPr>
      <w:rPr>
        <w:rFonts w:ascii="Courier New" w:hAnsi="Courier New" w:cs="Courier New" w:hint="default"/>
      </w:rPr>
    </w:lvl>
    <w:lvl w:ilvl="8" w:tplc="2AB8605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A641CAC"/>
    <w:multiLevelType w:val="hybridMultilevel"/>
    <w:tmpl w:val="23CA63E2"/>
    <w:styleLink w:val="List531"/>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8" w15:restartNumberingAfterBreak="0">
    <w:nsid w:val="4BE0209A"/>
    <w:multiLevelType w:val="multilevel"/>
    <w:tmpl w:val="0F405A50"/>
    <w:lvl w:ilvl="0">
      <w:start w:val="1"/>
      <w:numFmt w:val="decimal"/>
      <w:lvlText w:val="%1."/>
      <w:lvlJc w:val="left"/>
      <w:pPr>
        <w:ind w:left="360" w:hanging="360"/>
      </w:pPr>
      <w:rPr>
        <w:rFonts w:cs="Times New Roman" w:hint="default"/>
      </w:rPr>
    </w:lvl>
    <w:lvl w:ilvl="1">
      <w:start w:val="1"/>
      <w:numFmt w:val="decimal"/>
      <w:lvlText w:val="%1.%2."/>
      <w:lvlJc w:val="left"/>
      <w:pPr>
        <w:ind w:left="1571" w:hanging="72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9" w15:restartNumberingAfterBreak="0">
    <w:nsid w:val="4F3979F8"/>
    <w:multiLevelType w:val="hybridMultilevel"/>
    <w:tmpl w:val="CABE535A"/>
    <w:lvl w:ilvl="0" w:tplc="C97E84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41" w15:restartNumberingAfterBreak="0">
    <w:nsid w:val="6E4B1407"/>
    <w:multiLevelType w:val="multilevel"/>
    <w:tmpl w:val="FBB61872"/>
    <w:styleLink w:val="List52"/>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42" w15:restartNumberingAfterBreak="0">
    <w:nsid w:val="6F9B4D98"/>
    <w:multiLevelType w:val="multilevel"/>
    <w:tmpl w:val="67E2E000"/>
    <w:lvl w:ilvl="0">
      <w:start w:val="1"/>
      <w:numFmt w:val="decimal"/>
      <w:pStyle w:val="11"/>
      <w:lvlText w:val="%1."/>
      <w:lvlJc w:val="left"/>
      <w:pPr>
        <w:ind w:left="360" w:hanging="360"/>
      </w:pPr>
      <w:rPr>
        <w:rFonts w:cs="Times New Roman"/>
      </w:rPr>
    </w:lvl>
    <w:lvl w:ilvl="1">
      <w:start w:val="1"/>
      <w:numFmt w:val="decimal"/>
      <w:pStyle w:val="21"/>
      <w:lvlText w:val="%1.%2."/>
      <w:lvlJc w:val="left"/>
      <w:pPr>
        <w:ind w:left="792" w:hanging="432"/>
      </w:pPr>
      <w:rPr>
        <w:rFonts w:cs="Times New Roman"/>
      </w:rPr>
    </w:lvl>
    <w:lvl w:ilvl="2">
      <w:start w:val="1"/>
      <w:numFmt w:val="decimal"/>
      <w:pStyle w:val="32"/>
      <w:lvlText w:val="%1.%2.%3."/>
      <w:lvlJc w:val="left"/>
      <w:pPr>
        <w:ind w:left="1224" w:hanging="504"/>
      </w:pPr>
      <w:rPr>
        <w:rFonts w:cs="Times New Roman"/>
      </w:rPr>
    </w:lvl>
    <w:lvl w:ilvl="3">
      <w:start w:val="1"/>
      <w:numFmt w:val="decimal"/>
      <w:pStyle w:val="40"/>
      <w:lvlText w:val="%1.%2.%3.%4."/>
      <w:lvlJc w:val="left"/>
      <w:pPr>
        <w:ind w:left="1728" w:hanging="648"/>
      </w:pPr>
      <w:rPr>
        <w:rFonts w:cs="Times New Roman"/>
      </w:rPr>
    </w:lvl>
    <w:lvl w:ilvl="4">
      <w:start w:val="1"/>
      <w:numFmt w:val="decimal"/>
      <w:pStyle w:val="50"/>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70A54C69"/>
    <w:multiLevelType w:val="hybridMultilevel"/>
    <w:tmpl w:val="08D2BE92"/>
    <w:lvl w:ilvl="0" w:tplc="04090005">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75016C12"/>
    <w:multiLevelType w:val="multilevel"/>
    <w:tmpl w:val="23BA0A5E"/>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5" w15:restartNumberingAfterBreak="0">
    <w:nsid w:val="75CA0918"/>
    <w:multiLevelType w:val="hybridMultilevel"/>
    <w:tmpl w:val="D500F8A4"/>
    <w:lvl w:ilvl="0" w:tplc="D386322C">
      <w:start w:val="1"/>
      <w:numFmt w:val="bullet"/>
      <w:pStyle w:val="ActUsedBY"/>
      <w:lvlText w:val=""/>
      <w:lvlJc w:val="left"/>
      <w:pPr>
        <w:ind w:left="720" w:hanging="360"/>
      </w:pPr>
      <w:rPr>
        <w:rFonts w:ascii="Symbol" w:hAnsi="Symbol" w:hint="default"/>
      </w:rPr>
    </w:lvl>
    <w:lvl w:ilvl="1" w:tplc="2BEC82E0">
      <w:start w:val="1"/>
      <w:numFmt w:val="bullet"/>
      <w:lvlText w:val="o"/>
      <w:lvlJc w:val="left"/>
      <w:pPr>
        <w:ind w:left="1440" w:hanging="360"/>
      </w:pPr>
      <w:rPr>
        <w:rFonts w:ascii="Courier New" w:hAnsi="Courier New" w:cs="Times New Roman" w:hint="default"/>
      </w:rPr>
    </w:lvl>
    <w:lvl w:ilvl="2" w:tplc="37D2D4FC">
      <w:start w:val="1"/>
      <w:numFmt w:val="bullet"/>
      <w:lvlText w:val=""/>
      <w:lvlJc w:val="left"/>
      <w:pPr>
        <w:ind w:left="2160" w:hanging="360"/>
      </w:pPr>
      <w:rPr>
        <w:rFonts w:ascii="Wingdings" w:hAnsi="Wingdings" w:hint="default"/>
      </w:rPr>
    </w:lvl>
    <w:lvl w:ilvl="3" w:tplc="5C4A1382">
      <w:start w:val="1"/>
      <w:numFmt w:val="bullet"/>
      <w:lvlText w:val=""/>
      <w:lvlJc w:val="left"/>
      <w:pPr>
        <w:ind w:left="2880" w:hanging="360"/>
      </w:pPr>
      <w:rPr>
        <w:rFonts w:ascii="Symbol" w:hAnsi="Symbol" w:hint="default"/>
      </w:rPr>
    </w:lvl>
    <w:lvl w:ilvl="4" w:tplc="AB0EE7AE">
      <w:start w:val="1"/>
      <w:numFmt w:val="bullet"/>
      <w:lvlText w:val="o"/>
      <w:lvlJc w:val="left"/>
      <w:pPr>
        <w:ind w:left="3600" w:hanging="360"/>
      </w:pPr>
      <w:rPr>
        <w:rFonts w:ascii="Courier New" w:hAnsi="Courier New" w:cs="Times New Roman" w:hint="default"/>
      </w:rPr>
    </w:lvl>
    <w:lvl w:ilvl="5" w:tplc="BDF014B6">
      <w:start w:val="1"/>
      <w:numFmt w:val="bullet"/>
      <w:lvlText w:val=""/>
      <w:lvlJc w:val="left"/>
      <w:pPr>
        <w:ind w:left="4320" w:hanging="360"/>
      </w:pPr>
      <w:rPr>
        <w:rFonts w:ascii="Wingdings" w:hAnsi="Wingdings" w:hint="default"/>
      </w:rPr>
    </w:lvl>
    <w:lvl w:ilvl="6" w:tplc="091CC206">
      <w:start w:val="1"/>
      <w:numFmt w:val="bullet"/>
      <w:lvlText w:val=""/>
      <w:lvlJc w:val="left"/>
      <w:pPr>
        <w:ind w:left="5040" w:hanging="360"/>
      </w:pPr>
      <w:rPr>
        <w:rFonts w:ascii="Symbol" w:hAnsi="Symbol" w:hint="default"/>
      </w:rPr>
    </w:lvl>
    <w:lvl w:ilvl="7" w:tplc="F50082EE">
      <w:start w:val="1"/>
      <w:numFmt w:val="bullet"/>
      <w:lvlText w:val="o"/>
      <w:lvlJc w:val="left"/>
      <w:pPr>
        <w:ind w:left="5760" w:hanging="360"/>
      </w:pPr>
      <w:rPr>
        <w:rFonts w:ascii="Courier New" w:hAnsi="Courier New" w:cs="Times New Roman" w:hint="default"/>
      </w:rPr>
    </w:lvl>
    <w:lvl w:ilvl="8" w:tplc="7F6CEEA4">
      <w:start w:val="1"/>
      <w:numFmt w:val="bullet"/>
      <w:lvlText w:val=""/>
      <w:lvlJc w:val="left"/>
      <w:pPr>
        <w:ind w:left="6480" w:hanging="360"/>
      </w:pPr>
      <w:rPr>
        <w:rFonts w:ascii="Wingdings" w:hAnsi="Wingdings" w:hint="default"/>
      </w:rPr>
    </w:lvl>
  </w:abstractNum>
  <w:abstractNum w:abstractNumId="46" w15:restartNumberingAfterBreak="0">
    <w:nsid w:val="78984410"/>
    <w:multiLevelType w:val="hybridMultilevel"/>
    <w:tmpl w:val="8816326E"/>
    <w:lvl w:ilvl="0" w:tplc="B7EA1F5C">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47" w15:restartNumberingAfterBreak="0">
    <w:nsid w:val="7A322D2A"/>
    <w:multiLevelType w:val="hybridMultilevel"/>
    <w:tmpl w:val="B63CA8D0"/>
    <w:lvl w:ilvl="0" w:tplc="01D23F64">
      <w:start w:val="1"/>
      <w:numFmt w:val="bullet"/>
      <w:lvlText w:val="−"/>
      <w:lvlJc w:val="left"/>
      <w:pPr>
        <w:ind w:left="720" w:hanging="360"/>
      </w:pPr>
      <w:rPr>
        <w:rFonts w:ascii="Times New Roman" w:hAnsi="Times New Roman"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8" w15:restartNumberingAfterBreak="0">
    <w:nsid w:val="7A5E3EAB"/>
    <w:multiLevelType w:val="multilevel"/>
    <w:tmpl w:val="23BA0A5E"/>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9" w15:restartNumberingAfterBreak="0">
    <w:nsid w:val="7FA82721"/>
    <w:multiLevelType w:val="hybridMultilevel"/>
    <w:tmpl w:val="8816326E"/>
    <w:lvl w:ilvl="0" w:tplc="B7EA1F5C">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1"/>
  </w:num>
  <w:num w:numId="2">
    <w:abstractNumId w:val="23"/>
  </w:num>
  <w:num w:numId="3">
    <w:abstractNumId w:val="29"/>
  </w:num>
  <w:num w:numId="4">
    <w:abstractNumId w:val="13"/>
  </w:num>
  <w:num w:numId="5">
    <w:abstractNumId w:val="35"/>
  </w:num>
  <w:num w:numId="6">
    <w:abstractNumId w:val="12"/>
  </w:num>
  <w:num w:numId="7">
    <w:abstractNumId w:val="25"/>
  </w:num>
  <w:num w:numId="8">
    <w:abstractNumId w:val="32"/>
  </w:num>
  <w:num w:numId="9">
    <w:abstractNumId w:val="36"/>
  </w:num>
  <w:num w:numId="10">
    <w:abstractNumId w:val="19"/>
  </w:num>
  <w:num w:numId="11">
    <w:abstractNumId w:val="2"/>
  </w:num>
  <w:num w:numId="12">
    <w:abstractNumId w:val="24"/>
  </w:num>
  <w:num w:numId="13">
    <w:abstractNumId w:val="6"/>
  </w:num>
  <w:num w:numId="14">
    <w:abstractNumId w:val="37"/>
  </w:num>
  <w:num w:numId="15">
    <w:abstractNumId w:val="5"/>
  </w:num>
  <w:num w:numId="16">
    <w:abstractNumId w:val="0"/>
    <w:lvlOverride w:ilvl="0">
      <w:startOverride w:val="1"/>
    </w:lvlOverride>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num>
  <w:num w:numId="19">
    <w:abstractNumId w:val="4"/>
  </w:num>
  <w:num w:numId="20">
    <w:abstractNumId w:val="20"/>
  </w:num>
  <w:num w:numId="21">
    <w:abstractNumId w:val="41"/>
  </w:num>
  <w:num w:numId="22">
    <w:abstractNumId w:val="10"/>
  </w:num>
  <w:num w:numId="23">
    <w:abstractNumId w:val="17"/>
  </w:num>
  <w:num w:numId="24">
    <w:abstractNumId w:val="18"/>
  </w:num>
  <w:num w:numId="25">
    <w:abstractNumId w:val="8"/>
  </w:num>
  <w:num w:numId="26">
    <w:abstractNumId w:val="40"/>
  </w:num>
  <w:num w:numId="27">
    <w:abstractNumId w:val="27"/>
  </w:num>
  <w:num w:numId="28">
    <w:abstractNumId w:val="14"/>
  </w:num>
  <w:num w:numId="29">
    <w:abstractNumId w:val="47"/>
  </w:num>
  <w:num w:numId="30">
    <w:abstractNumId w:val="44"/>
  </w:num>
  <w:num w:numId="31">
    <w:abstractNumId w:val="31"/>
  </w:num>
  <w:num w:numId="32">
    <w:abstractNumId w:val="30"/>
  </w:num>
  <w:num w:numId="33">
    <w:abstractNumId w:val="43"/>
  </w:num>
  <w:num w:numId="34">
    <w:abstractNumId w:val="28"/>
  </w:num>
  <w:num w:numId="35">
    <w:abstractNumId w:val="38"/>
  </w:num>
  <w:num w:numId="36">
    <w:abstractNumId w:val="16"/>
  </w:num>
  <w:num w:numId="37">
    <w:abstractNumId w:val="22"/>
  </w:num>
  <w:num w:numId="38">
    <w:abstractNumId w:val="26"/>
  </w:num>
  <w:num w:numId="39">
    <w:abstractNumId w:val="7"/>
  </w:num>
  <w:num w:numId="40">
    <w:abstractNumId w:val="15"/>
  </w:num>
  <w:num w:numId="41">
    <w:abstractNumId w:val="48"/>
  </w:num>
  <w:num w:numId="42">
    <w:abstractNumId w:val="9"/>
  </w:num>
  <w:num w:numId="43">
    <w:abstractNumId w:val="46"/>
  </w:num>
  <w:num w:numId="44">
    <w:abstractNumId w:val="21"/>
  </w:num>
  <w:num w:numId="45">
    <w:abstractNumId w:val="49"/>
  </w:num>
  <w:num w:numId="46">
    <w:abstractNumId w:val="3"/>
  </w:num>
  <w:num w:numId="47">
    <w:abstractNumId w:val="34"/>
  </w:num>
  <w:num w:numId="48">
    <w:abstractNumId w:val="11"/>
  </w:num>
  <w:num w:numId="49">
    <w:abstractNumId w:val="39"/>
  </w:num>
  <w:num w:numId="50">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ru-RU" w:vendorID="64" w:dllVersion="131078" w:nlCheck="1" w:checkStyle="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529"/>
    <w:rsid w:val="0000069C"/>
    <w:rsid w:val="00001038"/>
    <w:rsid w:val="000014E2"/>
    <w:rsid w:val="00002898"/>
    <w:rsid w:val="00006A4C"/>
    <w:rsid w:val="00010032"/>
    <w:rsid w:val="000103BE"/>
    <w:rsid w:val="00011002"/>
    <w:rsid w:val="00014278"/>
    <w:rsid w:val="00016430"/>
    <w:rsid w:val="00021F3C"/>
    <w:rsid w:val="00022FA2"/>
    <w:rsid w:val="00022FC2"/>
    <w:rsid w:val="00024463"/>
    <w:rsid w:val="00024ECE"/>
    <w:rsid w:val="000257D7"/>
    <w:rsid w:val="0002581D"/>
    <w:rsid w:val="00026249"/>
    <w:rsid w:val="0002734A"/>
    <w:rsid w:val="000273CA"/>
    <w:rsid w:val="00030379"/>
    <w:rsid w:val="00030660"/>
    <w:rsid w:val="00030966"/>
    <w:rsid w:val="00030F08"/>
    <w:rsid w:val="00031CD0"/>
    <w:rsid w:val="00032749"/>
    <w:rsid w:val="00033234"/>
    <w:rsid w:val="00036019"/>
    <w:rsid w:val="000408E1"/>
    <w:rsid w:val="00043357"/>
    <w:rsid w:val="000446B9"/>
    <w:rsid w:val="000447C9"/>
    <w:rsid w:val="00045A13"/>
    <w:rsid w:val="00050C4A"/>
    <w:rsid w:val="000523D8"/>
    <w:rsid w:val="00052B73"/>
    <w:rsid w:val="000534A1"/>
    <w:rsid w:val="00054F42"/>
    <w:rsid w:val="0005727A"/>
    <w:rsid w:val="0005749B"/>
    <w:rsid w:val="00062810"/>
    <w:rsid w:val="00065858"/>
    <w:rsid w:val="00065F27"/>
    <w:rsid w:val="00066A86"/>
    <w:rsid w:val="00066E55"/>
    <w:rsid w:val="00070A09"/>
    <w:rsid w:val="00072386"/>
    <w:rsid w:val="00074D90"/>
    <w:rsid w:val="000768D3"/>
    <w:rsid w:val="0008354D"/>
    <w:rsid w:val="000836C3"/>
    <w:rsid w:val="000856A4"/>
    <w:rsid w:val="00086B88"/>
    <w:rsid w:val="00094B0C"/>
    <w:rsid w:val="000A0DEF"/>
    <w:rsid w:val="000A1D57"/>
    <w:rsid w:val="000A4DC5"/>
    <w:rsid w:val="000A76E5"/>
    <w:rsid w:val="000B1D1A"/>
    <w:rsid w:val="000B68AE"/>
    <w:rsid w:val="000B6EB4"/>
    <w:rsid w:val="000C010E"/>
    <w:rsid w:val="000C04CA"/>
    <w:rsid w:val="000C07FA"/>
    <w:rsid w:val="000C3324"/>
    <w:rsid w:val="000C3AE6"/>
    <w:rsid w:val="000C3B16"/>
    <w:rsid w:val="000C46E0"/>
    <w:rsid w:val="000C4D2E"/>
    <w:rsid w:val="000C6231"/>
    <w:rsid w:val="000D0BB1"/>
    <w:rsid w:val="000D44BC"/>
    <w:rsid w:val="000D6BAC"/>
    <w:rsid w:val="000E032F"/>
    <w:rsid w:val="000F0AA7"/>
    <w:rsid w:val="000F2CF3"/>
    <w:rsid w:val="000F3024"/>
    <w:rsid w:val="000F6208"/>
    <w:rsid w:val="000F6FCF"/>
    <w:rsid w:val="001009EC"/>
    <w:rsid w:val="0010304D"/>
    <w:rsid w:val="001067D1"/>
    <w:rsid w:val="00110DB7"/>
    <w:rsid w:val="00110F30"/>
    <w:rsid w:val="00113529"/>
    <w:rsid w:val="00114BA9"/>
    <w:rsid w:val="001155F3"/>
    <w:rsid w:val="0011759F"/>
    <w:rsid w:val="00117650"/>
    <w:rsid w:val="00117CA6"/>
    <w:rsid w:val="00121985"/>
    <w:rsid w:val="00123418"/>
    <w:rsid w:val="001259FB"/>
    <w:rsid w:val="001270A3"/>
    <w:rsid w:val="00131589"/>
    <w:rsid w:val="0013192E"/>
    <w:rsid w:val="00131EE4"/>
    <w:rsid w:val="0013250C"/>
    <w:rsid w:val="0013364A"/>
    <w:rsid w:val="00133A03"/>
    <w:rsid w:val="00133FEC"/>
    <w:rsid w:val="00134F32"/>
    <w:rsid w:val="0013535C"/>
    <w:rsid w:val="001364A0"/>
    <w:rsid w:val="001366D7"/>
    <w:rsid w:val="00136D4D"/>
    <w:rsid w:val="0014043F"/>
    <w:rsid w:val="00146E7B"/>
    <w:rsid w:val="00147EFC"/>
    <w:rsid w:val="0015150D"/>
    <w:rsid w:val="00152E99"/>
    <w:rsid w:val="00154912"/>
    <w:rsid w:val="0015693F"/>
    <w:rsid w:val="00156A23"/>
    <w:rsid w:val="00156C03"/>
    <w:rsid w:val="001608A6"/>
    <w:rsid w:val="00160EE4"/>
    <w:rsid w:val="00162912"/>
    <w:rsid w:val="001652D8"/>
    <w:rsid w:val="001657D0"/>
    <w:rsid w:val="00165FE5"/>
    <w:rsid w:val="0016766C"/>
    <w:rsid w:val="00167808"/>
    <w:rsid w:val="00173517"/>
    <w:rsid w:val="00174261"/>
    <w:rsid w:val="00174C67"/>
    <w:rsid w:val="001750EB"/>
    <w:rsid w:val="0017680B"/>
    <w:rsid w:val="001779D9"/>
    <w:rsid w:val="001825AC"/>
    <w:rsid w:val="00184C5D"/>
    <w:rsid w:val="00185185"/>
    <w:rsid w:val="0019116B"/>
    <w:rsid w:val="001954BA"/>
    <w:rsid w:val="00196B38"/>
    <w:rsid w:val="00196E46"/>
    <w:rsid w:val="00196EC9"/>
    <w:rsid w:val="00197404"/>
    <w:rsid w:val="00197C27"/>
    <w:rsid w:val="001A0F73"/>
    <w:rsid w:val="001A3718"/>
    <w:rsid w:val="001A660F"/>
    <w:rsid w:val="001A793D"/>
    <w:rsid w:val="001B27F0"/>
    <w:rsid w:val="001B2F57"/>
    <w:rsid w:val="001B33C0"/>
    <w:rsid w:val="001B5F47"/>
    <w:rsid w:val="001B69B9"/>
    <w:rsid w:val="001B71DB"/>
    <w:rsid w:val="001C3028"/>
    <w:rsid w:val="001C513C"/>
    <w:rsid w:val="001C56FA"/>
    <w:rsid w:val="001D1357"/>
    <w:rsid w:val="001D403C"/>
    <w:rsid w:val="001D55F2"/>
    <w:rsid w:val="001D5883"/>
    <w:rsid w:val="001D6495"/>
    <w:rsid w:val="001D783C"/>
    <w:rsid w:val="001E0E0F"/>
    <w:rsid w:val="001E156B"/>
    <w:rsid w:val="001E42C9"/>
    <w:rsid w:val="001E4DCC"/>
    <w:rsid w:val="001E5A28"/>
    <w:rsid w:val="001F101E"/>
    <w:rsid w:val="001F6352"/>
    <w:rsid w:val="001F79C1"/>
    <w:rsid w:val="00200761"/>
    <w:rsid w:val="0020188A"/>
    <w:rsid w:val="00203639"/>
    <w:rsid w:val="00203686"/>
    <w:rsid w:val="00203B71"/>
    <w:rsid w:val="00204193"/>
    <w:rsid w:val="00206259"/>
    <w:rsid w:val="00210C56"/>
    <w:rsid w:val="00211786"/>
    <w:rsid w:val="00216143"/>
    <w:rsid w:val="0022241C"/>
    <w:rsid w:val="00222E01"/>
    <w:rsid w:val="00224500"/>
    <w:rsid w:val="00224512"/>
    <w:rsid w:val="00226C48"/>
    <w:rsid w:val="00230DD8"/>
    <w:rsid w:val="0023344C"/>
    <w:rsid w:val="00234523"/>
    <w:rsid w:val="00235810"/>
    <w:rsid w:val="00235C41"/>
    <w:rsid w:val="00236B3E"/>
    <w:rsid w:val="002378BF"/>
    <w:rsid w:val="00237F60"/>
    <w:rsid w:val="002411F1"/>
    <w:rsid w:val="00241500"/>
    <w:rsid w:val="00242E60"/>
    <w:rsid w:val="0025118E"/>
    <w:rsid w:val="00251BDB"/>
    <w:rsid w:val="002530E0"/>
    <w:rsid w:val="002548C0"/>
    <w:rsid w:val="00256443"/>
    <w:rsid w:val="00256C02"/>
    <w:rsid w:val="002576A0"/>
    <w:rsid w:val="00257F4D"/>
    <w:rsid w:val="0026685F"/>
    <w:rsid w:val="0027004B"/>
    <w:rsid w:val="00272D99"/>
    <w:rsid w:val="0027303E"/>
    <w:rsid w:val="002731CF"/>
    <w:rsid w:val="00273550"/>
    <w:rsid w:val="0027449F"/>
    <w:rsid w:val="00274F4E"/>
    <w:rsid w:val="002756DC"/>
    <w:rsid w:val="00276675"/>
    <w:rsid w:val="00277017"/>
    <w:rsid w:val="00277A77"/>
    <w:rsid w:val="002812D1"/>
    <w:rsid w:val="00282880"/>
    <w:rsid w:val="00283A17"/>
    <w:rsid w:val="00283AF1"/>
    <w:rsid w:val="0028425A"/>
    <w:rsid w:val="00285BFC"/>
    <w:rsid w:val="002875D8"/>
    <w:rsid w:val="002878E0"/>
    <w:rsid w:val="00290CA7"/>
    <w:rsid w:val="00291122"/>
    <w:rsid w:val="0029123C"/>
    <w:rsid w:val="00291662"/>
    <w:rsid w:val="00291A53"/>
    <w:rsid w:val="00292115"/>
    <w:rsid w:val="00294805"/>
    <w:rsid w:val="00295F89"/>
    <w:rsid w:val="002A3E41"/>
    <w:rsid w:val="002A60E0"/>
    <w:rsid w:val="002B02AA"/>
    <w:rsid w:val="002B076B"/>
    <w:rsid w:val="002B0E9C"/>
    <w:rsid w:val="002B1561"/>
    <w:rsid w:val="002C05DA"/>
    <w:rsid w:val="002C259E"/>
    <w:rsid w:val="002C38DA"/>
    <w:rsid w:val="002C62A4"/>
    <w:rsid w:val="002C69A2"/>
    <w:rsid w:val="002C6DF9"/>
    <w:rsid w:val="002C78EC"/>
    <w:rsid w:val="002D0A6B"/>
    <w:rsid w:val="002D138D"/>
    <w:rsid w:val="002D5CC2"/>
    <w:rsid w:val="002D5D36"/>
    <w:rsid w:val="002D63B6"/>
    <w:rsid w:val="002D7208"/>
    <w:rsid w:val="002E069B"/>
    <w:rsid w:val="002E0FB2"/>
    <w:rsid w:val="002E149A"/>
    <w:rsid w:val="002E1C19"/>
    <w:rsid w:val="002E29E2"/>
    <w:rsid w:val="002E3EAE"/>
    <w:rsid w:val="002E5179"/>
    <w:rsid w:val="002E6988"/>
    <w:rsid w:val="002F112D"/>
    <w:rsid w:val="002F4FBD"/>
    <w:rsid w:val="002F57FC"/>
    <w:rsid w:val="00301513"/>
    <w:rsid w:val="00301D46"/>
    <w:rsid w:val="00302E1B"/>
    <w:rsid w:val="0030394D"/>
    <w:rsid w:val="00303CF3"/>
    <w:rsid w:val="00306EF4"/>
    <w:rsid w:val="00311B8B"/>
    <w:rsid w:val="00311EA5"/>
    <w:rsid w:val="00312904"/>
    <w:rsid w:val="00316D84"/>
    <w:rsid w:val="0031756F"/>
    <w:rsid w:val="00320D52"/>
    <w:rsid w:val="0032114F"/>
    <w:rsid w:val="00321467"/>
    <w:rsid w:val="00321B3D"/>
    <w:rsid w:val="00323026"/>
    <w:rsid w:val="00323A92"/>
    <w:rsid w:val="00324B48"/>
    <w:rsid w:val="00326F59"/>
    <w:rsid w:val="003335D1"/>
    <w:rsid w:val="003335D6"/>
    <w:rsid w:val="00336139"/>
    <w:rsid w:val="003403D9"/>
    <w:rsid w:val="00340CA6"/>
    <w:rsid w:val="00344D45"/>
    <w:rsid w:val="003472DB"/>
    <w:rsid w:val="00350B33"/>
    <w:rsid w:val="00351675"/>
    <w:rsid w:val="0035194B"/>
    <w:rsid w:val="00351C42"/>
    <w:rsid w:val="00352AEE"/>
    <w:rsid w:val="0035462D"/>
    <w:rsid w:val="00354DBA"/>
    <w:rsid w:val="00360E96"/>
    <w:rsid w:val="0036111D"/>
    <w:rsid w:val="003629BE"/>
    <w:rsid w:val="00370826"/>
    <w:rsid w:val="003712B9"/>
    <w:rsid w:val="003754CA"/>
    <w:rsid w:val="00376662"/>
    <w:rsid w:val="00380736"/>
    <w:rsid w:val="00380A04"/>
    <w:rsid w:val="0038132D"/>
    <w:rsid w:val="003834F1"/>
    <w:rsid w:val="00384272"/>
    <w:rsid w:val="00385A9C"/>
    <w:rsid w:val="003866C4"/>
    <w:rsid w:val="0039339B"/>
    <w:rsid w:val="003969A7"/>
    <w:rsid w:val="00396BE2"/>
    <w:rsid w:val="0039765E"/>
    <w:rsid w:val="003A05A1"/>
    <w:rsid w:val="003A0A72"/>
    <w:rsid w:val="003A3F95"/>
    <w:rsid w:val="003A3F9F"/>
    <w:rsid w:val="003A42A4"/>
    <w:rsid w:val="003A56D9"/>
    <w:rsid w:val="003A6D95"/>
    <w:rsid w:val="003B2517"/>
    <w:rsid w:val="003B3290"/>
    <w:rsid w:val="003B5BE2"/>
    <w:rsid w:val="003B7F8D"/>
    <w:rsid w:val="003C0FE7"/>
    <w:rsid w:val="003C57C7"/>
    <w:rsid w:val="003C77F0"/>
    <w:rsid w:val="003C7A13"/>
    <w:rsid w:val="003C7A74"/>
    <w:rsid w:val="003D00DC"/>
    <w:rsid w:val="003D3A8E"/>
    <w:rsid w:val="003D4537"/>
    <w:rsid w:val="003E0300"/>
    <w:rsid w:val="003E159C"/>
    <w:rsid w:val="003E1D50"/>
    <w:rsid w:val="003E2CB1"/>
    <w:rsid w:val="003E428C"/>
    <w:rsid w:val="003E6DAC"/>
    <w:rsid w:val="003E7254"/>
    <w:rsid w:val="003F1BFF"/>
    <w:rsid w:val="003F20A4"/>
    <w:rsid w:val="003F2659"/>
    <w:rsid w:val="003F4D70"/>
    <w:rsid w:val="003F522C"/>
    <w:rsid w:val="003F5FE8"/>
    <w:rsid w:val="003F713B"/>
    <w:rsid w:val="00403042"/>
    <w:rsid w:val="004054F0"/>
    <w:rsid w:val="00406CDF"/>
    <w:rsid w:val="00410B69"/>
    <w:rsid w:val="004111C2"/>
    <w:rsid w:val="00411A8C"/>
    <w:rsid w:val="004125BB"/>
    <w:rsid w:val="004149A0"/>
    <w:rsid w:val="00415B43"/>
    <w:rsid w:val="004167AE"/>
    <w:rsid w:val="0041738A"/>
    <w:rsid w:val="0042032E"/>
    <w:rsid w:val="00422496"/>
    <w:rsid w:val="00422921"/>
    <w:rsid w:val="00424858"/>
    <w:rsid w:val="00430F40"/>
    <w:rsid w:val="00431CFE"/>
    <w:rsid w:val="00431D2B"/>
    <w:rsid w:val="00431E60"/>
    <w:rsid w:val="00433562"/>
    <w:rsid w:val="004340A7"/>
    <w:rsid w:val="00434D34"/>
    <w:rsid w:val="004411F8"/>
    <w:rsid w:val="0044412F"/>
    <w:rsid w:val="004470A4"/>
    <w:rsid w:val="00447238"/>
    <w:rsid w:val="00447898"/>
    <w:rsid w:val="004534C2"/>
    <w:rsid w:val="0045444F"/>
    <w:rsid w:val="00454A59"/>
    <w:rsid w:val="0046056F"/>
    <w:rsid w:val="00461982"/>
    <w:rsid w:val="0046658E"/>
    <w:rsid w:val="004678B6"/>
    <w:rsid w:val="00470C9F"/>
    <w:rsid w:val="00472008"/>
    <w:rsid w:val="00475E04"/>
    <w:rsid w:val="00480DEE"/>
    <w:rsid w:val="00483C09"/>
    <w:rsid w:val="00484B95"/>
    <w:rsid w:val="00485079"/>
    <w:rsid w:val="0048685A"/>
    <w:rsid w:val="0048729D"/>
    <w:rsid w:val="00495BC3"/>
    <w:rsid w:val="00495CBA"/>
    <w:rsid w:val="00496684"/>
    <w:rsid w:val="00497A20"/>
    <w:rsid w:val="004A0CF4"/>
    <w:rsid w:val="004A3C8D"/>
    <w:rsid w:val="004A3DB0"/>
    <w:rsid w:val="004A453E"/>
    <w:rsid w:val="004A475E"/>
    <w:rsid w:val="004A5617"/>
    <w:rsid w:val="004A6A84"/>
    <w:rsid w:val="004A777A"/>
    <w:rsid w:val="004B052C"/>
    <w:rsid w:val="004B0708"/>
    <w:rsid w:val="004B1F7C"/>
    <w:rsid w:val="004B4F85"/>
    <w:rsid w:val="004B5737"/>
    <w:rsid w:val="004B6726"/>
    <w:rsid w:val="004B6A27"/>
    <w:rsid w:val="004C0B37"/>
    <w:rsid w:val="004C2C05"/>
    <w:rsid w:val="004C2E00"/>
    <w:rsid w:val="004C2F29"/>
    <w:rsid w:val="004C6CC2"/>
    <w:rsid w:val="004C6FB7"/>
    <w:rsid w:val="004C7E29"/>
    <w:rsid w:val="004D0B30"/>
    <w:rsid w:val="004D18B2"/>
    <w:rsid w:val="004D4F70"/>
    <w:rsid w:val="004D5F3F"/>
    <w:rsid w:val="004D5F41"/>
    <w:rsid w:val="004E0355"/>
    <w:rsid w:val="004E1C0C"/>
    <w:rsid w:val="004E22B9"/>
    <w:rsid w:val="004E244F"/>
    <w:rsid w:val="004E315E"/>
    <w:rsid w:val="004E3BC2"/>
    <w:rsid w:val="004E3C34"/>
    <w:rsid w:val="004E65EE"/>
    <w:rsid w:val="004F0085"/>
    <w:rsid w:val="004F24E9"/>
    <w:rsid w:val="004F25AD"/>
    <w:rsid w:val="004F2840"/>
    <w:rsid w:val="004F37AF"/>
    <w:rsid w:val="004F5B03"/>
    <w:rsid w:val="004F70B1"/>
    <w:rsid w:val="004F75B4"/>
    <w:rsid w:val="004F7E5E"/>
    <w:rsid w:val="00500859"/>
    <w:rsid w:val="00501B10"/>
    <w:rsid w:val="005034B8"/>
    <w:rsid w:val="00503C5A"/>
    <w:rsid w:val="005041B0"/>
    <w:rsid w:val="005043C4"/>
    <w:rsid w:val="00505444"/>
    <w:rsid w:val="005072E5"/>
    <w:rsid w:val="00510034"/>
    <w:rsid w:val="00512477"/>
    <w:rsid w:val="00513AA7"/>
    <w:rsid w:val="00513B17"/>
    <w:rsid w:val="00514093"/>
    <w:rsid w:val="0051597D"/>
    <w:rsid w:val="00517543"/>
    <w:rsid w:val="00520131"/>
    <w:rsid w:val="00521169"/>
    <w:rsid w:val="00526118"/>
    <w:rsid w:val="00527F6A"/>
    <w:rsid w:val="005305AF"/>
    <w:rsid w:val="005307B2"/>
    <w:rsid w:val="00533384"/>
    <w:rsid w:val="00533577"/>
    <w:rsid w:val="00533BD6"/>
    <w:rsid w:val="00534866"/>
    <w:rsid w:val="00540F90"/>
    <w:rsid w:val="00544787"/>
    <w:rsid w:val="005451AA"/>
    <w:rsid w:val="00551BBF"/>
    <w:rsid w:val="00555EFB"/>
    <w:rsid w:val="00557011"/>
    <w:rsid w:val="00557C8E"/>
    <w:rsid w:val="00564101"/>
    <w:rsid w:val="00566700"/>
    <w:rsid w:val="00566F00"/>
    <w:rsid w:val="00567919"/>
    <w:rsid w:val="0057104E"/>
    <w:rsid w:val="00571DF2"/>
    <w:rsid w:val="005757EC"/>
    <w:rsid w:val="0058179B"/>
    <w:rsid w:val="00581E23"/>
    <w:rsid w:val="0058411C"/>
    <w:rsid w:val="005841C1"/>
    <w:rsid w:val="005863A8"/>
    <w:rsid w:val="00586DA1"/>
    <w:rsid w:val="00591120"/>
    <w:rsid w:val="005911BF"/>
    <w:rsid w:val="0059156E"/>
    <w:rsid w:val="00593495"/>
    <w:rsid w:val="0059447C"/>
    <w:rsid w:val="005A123A"/>
    <w:rsid w:val="005A29E2"/>
    <w:rsid w:val="005A3548"/>
    <w:rsid w:val="005A487A"/>
    <w:rsid w:val="005B0B33"/>
    <w:rsid w:val="005B168B"/>
    <w:rsid w:val="005B1B4F"/>
    <w:rsid w:val="005B4832"/>
    <w:rsid w:val="005B7C08"/>
    <w:rsid w:val="005C06AC"/>
    <w:rsid w:val="005C3E27"/>
    <w:rsid w:val="005C4DBD"/>
    <w:rsid w:val="005C50DA"/>
    <w:rsid w:val="005C5140"/>
    <w:rsid w:val="005C7422"/>
    <w:rsid w:val="005D085F"/>
    <w:rsid w:val="005D1FD5"/>
    <w:rsid w:val="005D2C22"/>
    <w:rsid w:val="005D359F"/>
    <w:rsid w:val="005D5CB7"/>
    <w:rsid w:val="005E16B8"/>
    <w:rsid w:val="005E1A6B"/>
    <w:rsid w:val="005E45A1"/>
    <w:rsid w:val="005E4A5D"/>
    <w:rsid w:val="005E68E6"/>
    <w:rsid w:val="005F1220"/>
    <w:rsid w:val="005F30BA"/>
    <w:rsid w:val="005F5461"/>
    <w:rsid w:val="005F6791"/>
    <w:rsid w:val="00600398"/>
    <w:rsid w:val="00603A43"/>
    <w:rsid w:val="00603E82"/>
    <w:rsid w:val="00607700"/>
    <w:rsid w:val="006106F6"/>
    <w:rsid w:val="006141E4"/>
    <w:rsid w:val="00616B54"/>
    <w:rsid w:val="006207B8"/>
    <w:rsid w:val="00621FBA"/>
    <w:rsid w:val="00622335"/>
    <w:rsid w:val="006229A4"/>
    <w:rsid w:val="00622F22"/>
    <w:rsid w:val="00627A7B"/>
    <w:rsid w:val="00631B6A"/>
    <w:rsid w:val="00632072"/>
    <w:rsid w:val="0063207A"/>
    <w:rsid w:val="006325B8"/>
    <w:rsid w:val="00632C79"/>
    <w:rsid w:val="00633797"/>
    <w:rsid w:val="00634D06"/>
    <w:rsid w:val="0063521C"/>
    <w:rsid w:val="00636FFF"/>
    <w:rsid w:val="006407E1"/>
    <w:rsid w:val="006466E5"/>
    <w:rsid w:val="00647204"/>
    <w:rsid w:val="0064785A"/>
    <w:rsid w:val="00647A2B"/>
    <w:rsid w:val="00651A90"/>
    <w:rsid w:val="006521F7"/>
    <w:rsid w:val="006562D0"/>
    <w:rsid w:val="006609FF"/>
    <w:rsid w:val="00660E03"/>
    <w:rsid w:val="00663766"/>
    <w:rsid w:val="00664BA9"/>
    <w:rsid w:val="00677014"/>
    <w:rsid w:val="006827BA"/>
    <w:rsid w:val="00683B33"/>
    <w:rsid w:val="00685B02"/>
    <w:rsid w:val="00686C67"/>
    <w:rsid w:val="0069166F"/>
    <w:rsid w:val="0069404B"/>
    <w:rsid w:val="0069741F"/>
    <w:rsid w:val="006A2235"/>
    <w:rsid w:val="006A2B42"/>
    <w:rsid w:val="006A58FB"/>
    <w:rsid w:val="006A7467"/>
    <w:rsid w:val="006B0FC8"/>
    <w:rsid w:val="006B10A8"/>
    <w:rsid w:val="006B10CE"/>
    <w:rsid w:val="006B111A"/>
    <w:rsid w:val="006C5E83"/>
    <w:rsid w:val="006C6553"/>
    <w:rsid w:val="006C7998"/>
    <w:rsid w:val="006D0DD0"/>
    <w:rsid w:val="006D145A"/>
    <w:rsid w:val="006D1AE0"/>
    <w:rsid w:val="006D3D3C"/>
    <w:rsid w:val="006D5766"/>
    <w:rsid w:val="006E1310"/>
    <w:rsid w:val="006E1656"/>
    <w:rsid w:val="006E23E9"/>
    <w:rsid w:val="006E338B"/>
    <w:rsid w:val="006E38C9"/>
    <w:rsid w:val="006E5EB3"/>
    <w:rsid w:val="006E6138"/>
    <w:rsid w:val="006F2F09"/>
    <w:rsid w:val="006F3D27"/>
    <w:rsid w:val="006F45F0"/>
    <w:rsid w:val="006F6EF3"/>
    <w:rsid w:val="00704131"/>
    <w:rsid w:val="00706DEB"/>
    <w:rsid w:val="00710446"/>
    <w:rsid w:val="00712B0D"/>
    <w:rsid w:val="00713ED1"/>
    <w:rsid w:val="00716EEA"/>
    <w:rsid w:val="00717008"/>
    <w:rsid w:val="00717B0D"/>
    <w:rsid w:val="00723B1E"/>
    <w:rsid w:val="00731306"/>
    <w:rsid w:val="00732EDA"/>
    <w:rsid w:val="0073635A"/>
    <w:rsid w:val="00740D9C"/>
    <w:rsid w:val="00742BDF"/>
    <w:rsid w:val="00744783"/>
    <w:rsid w:val="0074520D"/>
    <w:rsid w:val="00751278"/>
    <w:rsid w:val="00751343"/>
    <w:rsid w:val="00751394"/>
    <w:rsid w:val="00751D40"/>
    <w:rsid w:val="0075351E"/>
    <w:rsid w:val="007539DA"/>
    <w:rsid w:val="00753BE6"/>
    <w:rsid w:val="007614BE"/>
    <w:rsid w:val="00770A10"/>
    <w:rsid w:val="007711F1"/>
    <w:rsid w:val="00772422"/>
    <w:rsid w:val="007726BC"/>
    <w:rsid w:val="0077275C"/>
    <w:rsid w:val="007730C2"/>
    <w:rsid w:val="00774A6A"/>
    <w:rsid w:val="00774B1B"/>
    <w:rsid w:val="00775644"/>
    <w:rsid w:val="0077584F"/>
    <w:rsid w:val="007806EF"/>
    <w:rsid w:val="00781DFF"/>
    <w:rsid w:val="00782AEB"/>
    <w:rsid w:val="00784874"/>
    <w:rsid w:val="00784FEC"/>
    <w:rsid w:val="00792CC3"/>
    <w:rsid w:val="00793554"/>
    <w:rsid w:val="007949A9"/>
    <w:rsid w:val="007954AF"/>
    <w:rsid w:val="007978FD"/>
    <w:rsid w:val="007A3FAE"/>
    <w:rsid w:val="007A440C"/>
    <w:rsid w:val="007A4FB9"/>
    <w:rsid w:val="007A52A6"/>
    <w:rsid w:val="007A6A21"/>
    <w:rsid w:val="007B070D"/>
    <w:rsid w:val="007B267F"/>
    <w:rsid w:val="007B2DD7"/>
    <w:rsid w:val="007B5E3A"/>
    <w:rsid w:val="007B70CA"/>
    <w:rsid w:val="007C268F"/>
    <w:rsid w:val="007C3B21"/>
    <w:rsid w:val="007C5EE5"/>
    <w:rsid w:val="007D04E6"/>
    <w:rsid w:val="007D57CD"/>
    <w:rsid w:val="007E04AC"/>
    <w:rsid w:val="007E096B"/>
    <w:rsid w:val="007E0E8B"/>
    <w:rsid w:val="007E22CB"/>
    <w:rsid w:val="007E4927"/>
    <w:rsid w:val="007F2F42"/>
    <w:rsid w:val="007F39E3"/>
    <w:rsid w:val="007F5322"/>
    <w:rsid w:val="007F5700"/>
    <w:rsid w:val="00800F06"/>
    <w:rsid w:val="00805209"/>
    <w:rsid w:val="0080567A"/>
    <w:rsid w:val="00815073"/>
    <w:rsid w:val="0082027D"/>
    <w:rsid w:val="008224D9"/>
    <w:rsid w:val="00825507"/>
    <w:rsid w:val="00830154"/>
    <w:rsid w:val="008314EF"/>
    <w:rsid w:val="00837948"/>
    <w:rsid w:val="00840054"/>
    <w:rsid w:val="00846842"/>
    <w:rsid w:val="00847076"/>
    <w:rsid w:val="00847642"/>
    <w:rsid w:val="00854DC2"/>
    <w:rsid w:val="00857B80"/>
    <w:rsid w:val="0086172C"/>
    <w:rsid w:val="00862BEB"/>
    <w:rsid w:val="00863EC3"/>
    <w:rsid w:val="008643C4"/>
    <w:rsid w:val="008668F2"/>
    <w:rsid w:val="00866A98"/>
    <w:rsid w:val="00866C25"/>
    <w:rsid w:val="00872079"/>
    <w:rsid w:val="00872B4E"/>
    <w:rsid w:val="00874365"/>
    <w:rsid w:val="00874412"/>
    <w:rsid w:val="00874F5B"/>
    <w:rsid w:val="00875430"/>
    <w:rsid w:val="008754AC"/>
    <w:rsid w:val="008759A2"/>
    <w:rsid w:val="00876D01"/>
    <w:rsid w:val="00876D76"/>
    <w:rsid w:val="00876F16"/>
    <w:rsid w:val="008774AE"/>
    <w:rsid w:val="00880337"/>
    <w:rsid w:val="00880ADD"/>
    <w:rsid w:val="00883E38"/>
    <w:rsid w:val="008850A3"/>
    <w:rsid w:val="00885BC7"/>
    <w:rsid w:val="008866B7"/>
    <w:rsid w:val="00886EDA"/>
    <w:rsid w:val="00887B5F"/>
    <w:rsid w:val="00890757"/>
    <w:rsid w:val="008913DD"/>
    <w:rsid w:val="008919C8"/>
    <w:rsid w:val="00893B29"/>
    <w:rsid w:val="00896431"/>
    <w:rsid w:val="0089701F"/>
    <w:rsid w:val="008A159F"/>
    <w:rsid w:val="008A2EFE"/>
    <w:rsid w:val="008A3E67"/>
    <w:rsid w:val="008B17CD"/>
    <w:rsid w:val="008B3E8B"/>
    <w:rsid w:val="008B4A9F"/>
    <w:rsid w:val="008B4DB2"/>
    <w:rsid w:val="008B643E"/>
    <w:rsid w:val="008B7083"/>
    <w:rsid w:val="008C0FB4"/>
    <w:rsid w:val="008C1845"/>
    <w:rsid w:val="008C2F75"/>
    <w:rsid w:val="008C366A"/>
    <w:rsid w:val="008D0992"/>
    <w:rsid w:val="008D26D0"/>
    <w:rsid w:val="008D43CD"/>
    <w:rsid w:val="008D5288"/>
    <w:rsid w:val="008D6B74"/>
    <w:rsid w:val="008E1C6D"/>
    <w:rsid w:val="008E233E"/>
    <w:rsid w:val="008E2E45"/>
    <w:rsid w:val="008E2FA8"/>
    <w:rsid w:val="008E36C8"/>
    <w:rsid w:val="008E58D8"/>
    <w:rsid w:val="008E7527"/>
    <w:rsid w:val="008F012A"/>
    <w:rsid w:val="008F0CEA"/>
    <w:rsid w:val="008F399A"/>
    <w:rsid w:val="008F3EBC"/>
    <w:rsid w:val="008F42B1"/>
    <w:rsid w:val="008F5065"/>
    <w:rsid w:val="008F62B6"/>
    <w:rsid w:val="008F6B49"/>
    <w:rsid w:val="008F7123"/>
    <w:rsid w:val="008F7A8C"/>
    <w:rsid w:val="0090040F"/>
    <w:rsid w:val="009038E9"/>
    <w:rsid w:val="00903D59"/>
    <w:rsid w:val="009053D8"/>
    <w:rsid w:val="00907CC4"/>
    <w:rsid w:val="00910373"/>
    <w:rsid w:val="0091076A"/>
    <w:rsid w:val="0091108C"/>
    <w:rsid w:val="00911A17"/>
    <w:rsid w:val="00912BA5"/>
    <w:rsid w:val="00914FA2"/>
    <w:rsid w:val="0091622F"/>
    <w:rsid w:val="00916DA2"/>
    <w:rsid w:val="00920CFB"/>
    <w:rsid w:val="009218A8"/>
    <w:rsid w:val="0092519F"/>
    <w:rsid w:val="00925C57"/>
    <w:rsid w:val="00927E54"/>
    <w:rsid w:val="00941B52"/>
    <w:rsid w:val="0094270A"/>
    <w:rsid w:val="0094669A"/>
    <w:rsid w:val="009470FF"/>
    <w:rsid w:val="00951987"/>
    <w:rsid w:val="00951F66"/>
    <w:rsid w:val="00956A55"/>
    <w:rsid w:val="00961043"/>
    <w:rsid w:val="00961818"/>
    <w:rsid w:val="00961ED7"/>
    <w:rsid w:val="00962163"/>
    <w:rsid w:val="0096313C"/>
    <w:rsid w:val="00963B70"/>
    <w:rsid w:val="0096478C"/>
    <w:rsid w:val="00964FED"/>
    <w:rsid w:val="009671FB"/>
    <w:rsid w:val="009676B8"/>
    <w:rsid w:val="00971544"/>
    <w:rsid w:val="00971620"/>
    <w:rsid w:val="009800C3"/>
    <w:rsid w:val="0098268C"/>
    <w:rsid w:val="009843B0"/>
    <w:rsid w:val="009864E8"/>
    <w:rsid w:val="00986760"/>
    <w:rsid w:val="00992F01"/>
    <w:rsid w:val="00995781"/>
    <w:rsid w:val="009977FB"/>
    <w:rsid w:val="009A1184"/>
    <w:rsid w:val="009A2165"/>
    <w:rsid w:val="009A3096"/>
    <w:rsid w:val="009A317D"/>
    <w:rsid w:val="009A50CF"/>
    <w:rsid w:val="009A54DB"/>
    <w:rsid w:val="009A621D"/>
    <w:rsid w:val="009A692B"/>
    <w:rsid w:val="009A6AE8"/>
    <w:rsid w:val="009B3A96"/>
    <w:rsid w:val="009B7792"/>
    <w:rsid w:val="009B7813"/>
    <w:rsid w:val="009C0670"/>
    <w:rsid w:val="009C180F"/>
    <w:rsid w:val="009C25B4"/>
    <w:rsid w:val="009C2A67"/>
    <w:rsid w:val="009C3A71"/>
    <w:rsid w:val="009C583D"/>
    <w:rsid w:val="009C6170"/>
    <w:rsid w:val="009C729E"/>
    <w:rsid w:val="009D03E3"/>
    <w:rsid w:val="009D093A"/>
    <w:rsid w:val="009D16B0"/>
    <w:rsid w:val="009D1D27"/>
    <w:rsid w:val="009D2181"/>
    <w:rsid w:val="009D263C"/>
    <w:rsid w:val="009D71C6"/>
    <w:rsid w:val="009D7590"/>
    <w:rsid w:val="009D78E8"/>
    <w:rsid w:val="009E1519"/>
    <w:rsid w:val="009E151A"/>
    <w:rsid w:val="009E1EDF"/>
    <w:rsid w:val="009E45F7"/>
    <w:rsid w:val="009E4B18"/>
    <w:rsid w:val="009E58E3"/>
    <w:rsid w:val="009E5F4A"/>
    <w:rsid w:val="009E6853"/>
    <w:rsid w:val="009E74B8"/>
    <w:rsid w:val="009E7D4A"/>
    <w:rsid w:val="009F5BE4"/>
    <w:rsid w:val="009F6A9F"/>
    <w:rsid w:val="00A0043A"/>
    <w:rsid w:val="00A00705"/>
    <w:rsid w:val="00A02C15"/>
    <w:rsid w:val="00A05213"/>
    <w:rsid w:val="00A07EC0"/>
    <w:rsid w:val="00A11FCB"/>
    <w:rsid w:val="00A1526F"/>
    <w:rsid w:val="00A173C7"/>
    <w:rsid w:val="00A227CC"/>
    <w:rsid w:val="00A22813"/>
    <w:rsid w:val="00A3054B"/>
    <w:rsid w:val="00A3112E"/>
    <w:rsid w:val="00A3150B"/>
    <w:rsid w:val="00A32269"/>
    <w:rsid w:val="00A3369E"/>
    <w:rsid w:val="00A36D99"/>
    <w:rsid w:val="00A4063C"/>
    <w:rsid w:val="00A41BC3"/>
    <w:rsid w:val="00A44320"/>
    <w:rsid w:val="00A45175"/>
    <w:rsid w:val="00A460A5"/>
    <w:rsid w:val="00A46ADC"/>
    <w:rsid w:val="00A505E2"/>
    <w:rsid w:val="00A543E1"/>
    <w:rsid w:val="00A55DC1"/>
    <w:rsid w:val="00A57995"/>
    <w:rsid w:val="00A64761"/>
    <w:rsid w:val="00A65018"/>
    <w:rsid w:val="00A6540A"/>
    <w:rsid w:val="00A70A9B"/>
    <w:rsid w:val="00A72A84"/>
    <w:rsid w:val="00A73BB0"/>
    <w:rsid w:val="00A769CB"/>
    <w:rsid w:val="00A76F0B"/>
    <w:rsid w:val="00A85609"/>
    <w:rsid w:val="00A85AF9"/>
    <w:rsid w:val="00A85B32"/>
    <w:rsid w:val="00A87603"/>
    <w:rsid w:val="00A91700"/>
    <w:rsid w:val="00A93083"/>
    <w:rsid w:val="00A938D1"/>
    <w:rsid w:val="00AA0E80"/>
    <w:rsid w:val="00AA1A3A"/>
    <w:rsid w:val="00AA27A8"/>
    <w:rsid w:val="00AA33D6"/>
    <w:rsid w:val="00AA48DA"/>
    <w:rsid w:val="00AA5B55"/>
    <w:rsid w:val="00AA5E74"/>
    <w:rsid w:val="00AA6D1D"/>
    <w:rsid w:val="00AA7FC7"/>
    <w:rsid w:val="00AB18DF"/>
    <w:rsid w:val="00AB21F1"/>
    <w:rsid w:val="00AB23A0"/>
    <w:rsid w:val="00AB461F"/>
    <w:rsid w:val="00AB5639"/>
    <w:rsid w:val="00AB6E99"/>
    <w:rsid w:val="00AC0C5C"/>
    <w:rsid w:val="00AC41A8"/>
    <w:rsid w:val="00AC59FE"/>
    <w:rsid w:val="00AC6C6D"/>
    <w:rsid w:val="00AD47B1"/>
    <w:rsid w:val="00AD7C53"/>
    <w:rsid w:val="00AE1BEC"/>
    <w:rsid w:val="00AE6985"/>
    <w:rsid w:val="00AE7C7E"/>
    <w:rsid w:val="00AF1792"/>
    <w:rsid w:val="00AF2289"/>
    <w:rsid w:val="00AF3B88"/>
    <w:rsid w:val="00AF4B81"/>
    <w:rsid w:val="00AF60BD"/>
    <w:rsid w:val="00AF6A61"/>
    <w:rsid w:val="00AF728D"/>
    <w:rsid w:val="00B013FF"/>
    <w:rsid w:val="00B01F78"/>
    <w:rsid w:val="00B03561"/>
    <w:rsid w:val="00B1044B"/>
    <w:rsid w:val="00B111C1"/>
    <w:rsid w:val="00B11625"/>
    <w:rsid w:val="00B117E4"/>
    <w:rsid w:val="00B129D2"/>
    <w:rsid w:val="00B13E72"/>
    <w:rsid w:val="00B15247"/>
    <w:rsid w:val="00B167B1"/>
    <w:rsid w:val="00B1715B"/>
    <w:rsid w:val="00B175AE"/>
    <w:rsid w:val="00B17718"/>
    <w:rsid w:val="00B17D8E"/>
    <w:rsid w:val="00B20139"/>
    <w:rsid w:val="00B21D46"/>
    <w:rsid w:val="00B22069"/>
    <w:rsid w:val="00B24412"/>
    <w:rsid w:val="00B260A7"/>
    <w:rsid w:val="00B26485"/>
    <w:rsid w:val="00B26AB9"/>
    <w:rsid w:val="00B313DE"/>
    <w:rsid w:val="00B32658"/>
    <w:rsid w:val="00B4031B"/>
    <w:rsid w:val="00B409FF"/>
    <w:rsid w:val="00B4133E"/>
    <w:rsid w:val="00B41D93"/>
    <w:rsid w:val="00B46ED6"/>
    <w:rsid w:val="00B502ED"/>
    <w:rsid w:val="00B50BF9"/>
    <w:rsid w:val="00B512D1"/>
    <w:rsid w:val="00B51835"/>
    <w:rsid w:val="00B52423"/>
    <w:rsid w:val="00B525DB"/>
    <w:rsid w:val="00B52CC6"/>
    <w:rsid w:val="00B52FFF"/>
    <w:rsid w:val="00B56E2F"/>
    <w:rsid w:val="00B61FA9"/>
    <w:rsid w:val="00B62DF5"/>
    <w:rsid w:val="00B65297"/>
    <w:rsid w:val="00B712CE"/>
    <w:rsid w:val="00B7457D"/>
    <w:rsid w:val="00B75232"/>
    <w:rsid w:val="00B772CF"/>
    <w:rsid w:val="00B77337"/>
    <w:rsid w:val="00B848D0"/>
    <w:rsid w:val="00B84912"/>
    <w:rsid w:val="00B8504B"/>
    <w:rsid w:val="00B87D16"/>
    <w:rsid w:val="00B9231A"/>
    <w:rsid w:val="00B92F57"/>
    <w:rsid w:val="00B9337F"/>
    <w:rsid w:val="00B944D4"/>
    <w:rsid w:val="00B948A8"/>
    <w:rsid w:val="00B959B3"/>
    <w:rsid w:val="00BA4606"/>
    <w:rsid w:val="00BA574A"/>
    <w:rsid w:val="00BA5DB9"/>
    <w:rsid w:val="00BA6487"/>
    <w:rsid w:val="00BA7BF2"/>
    <w:rsid w:val="00BA7CFE"/>
    <w:rsid w:val="00BB082D"/>
    <w:rsid w:val="00BB08DD"/>
    <w:rsid w:val="00BB2F44"/>
    <w:rsid w:val="00BB399B"/>
    <w:rsid w:val="00BB4EC8"/>
    <w:rsid w:val="00BB5161"/>
    <w:rsid w:val="00BB56BA"/>
    <w:rsid w:val="00BB6C77"/>
    <w:rsid w:val="00BC03D8"/>
    <w:rsid w:val="00BC041B"/>
    <w:rsid w:val="00BC413D"/>
    <w:rsid w:val="00BC4C2A"/>
    <w:rsid w:val="00BC6B9D"/>
    <w:rsid w:val="00BC79AE"/>
    <w:rsid w:val="00BD0412"/>
    <w:rsid w:val="00BD04CB"/>
    <w:rsid w:val="00BD1A81"/>
    <w:rsid w:val="00BD2F83"/>
    <w:rsid w:val="00BD3043"/>
    <w:rsid w:val="00BD3C2A"/>
    <w:rsid w:val="00BE10F7"/>
    <w:rsid w:val="00BE16B7"/>
    <w:rsid w:val="00BE1B2B"/>
    <w:rsid w:val="00BE4258"/>
    <w:rsid w:val="00BE4B68"/>
    <w:rsid w:val="00BE5B7B"/>
    <w:rsid w:val="00BE794F"/>
    <w:rsid w:val="00BF0ADD"/>
    <w:rsid w:val="00BF0EDA"/>
    <w:rsid w:val="00BF1F8E"/>
    <w:rsid w:val="00BF38A9"/>
    <w:rsid w:val="00BF4A74"/>
    <w:rsid w:val="00BF4A9B"/>
    <w:rsid w:val="00BF5080"/>
    <w:rsid w:val="00BF609B"/>
    <w:rsid w:val="00BF60E0"/>
    <w:rsid w:val="00BF7BC3"/>
    <w:rsid w:val="00C012F0"/>
    <w:rsid w:val="00C109AC"/>
    <w:rsid w:val="00C12E55"/>
    <w:rsid w:val="00C14633"/>
    <w:rsid w:val="00C15D12"/>
    <w:rsid w:val="00C2160A"/>
    <w:rsid w:val="00C23EAF"/>
    <w:rsid w:val="00C3048F"/>
    <w:rsid w:val="00C31396"/>
    <w:rsid w:val="00C31C16"/>
    <w:rsid w:val="00C33E99"/>
    <w:rsid w:val="00C36EEF"/>
    <w:rsid w:val="00C374B2"/>
    <w:rsid w:val="00C41DB6"/>
    <w:rsid w:val="00C41E4A"/>
    <w:rsid w:val="00C42B09"/>
    <w:rsid w:val="00C42E19"/>
    <w:rsid w:val="00C4324F"/>
    <w:rsid w:val="00C43F7C"/>
    <w:rsid w:val="00C4478A"/>
    <w:rsid w:val="00C46AB5"/>
    <w:rsid w:val="00C46D14"/>
    <w:rsid w:val="00C51B4D"/>
    <w:rsid w:val="00C52D90"/>
    <w:rsid w:val="00C535D5"/>
    <w:rsid w:val="00C5450E"/>
    <w:rsid w:val="00C56216"/>
    <w:rsid w:val="00C57BE3"/>
    <w:rsid w:val="00C61D9A"/>
    <w:rsid w:val="00C64851"/>
    <w:rsid w:val="00C64A81"/>
    <w:rsid w:val="00C656BD"/>
    <w:rsid w:val="00C665B8"/>
    <w:rsid w:val="00C668AB"/>
    <w:rsid w:val="00C70026"/>
    <w:rsid w:val="00C73047"/>
    <w:rsid w:val="00C7306D"/>
    <w:rsid w:val="00C7365F"/>
    <w:rsid w:val="00C803A3"/>
    <w:rsid w:val="00C813F2"/>
    <w:rsid w:val="00C820B3"/>
    <w:rsid w:val="00C82CDE"/>
    <w:rsid w:val="00C856F0"/>
    <w:rsid w:val="00C91915"/>
    <w:rsid w:val="00C93569"/>
    <w:rsid w:val="00C93F21"/>
    <w:rsid w:val="00C950B5"/>
    <w:rsid w:val="00CA3A4D"/>
    <w:rsid w:val="00CA4457"/>
    <w:rsid w:val="00CA4690"/>
    <w:rsid w:val="00CA4802"/>
    <w:rsid w:val="00CB0B9D"/>
    <w:rsid w:val="00CB40A2"/>
    <w:rsid w:val="00CB4105"/>
    <w:rsid w:val="00CB4A96"/>
    <w:rsid w:val="00CB4EF9"/>
    <w:rsid w:val="00CB6535"/>
    <w:rsid w:val="00CC0F3C"/>
    <w:rsid w:val="00CC218A"/>
    <w:rsid w:val="00CC2FAA"/>
    <w:rsid w:val="00CC3A23"/>
    <w:rsid w:val="00CC40DF"/>
    <w:rsid w:val="00CC5CBE"/>
    <w:rsid w:val="00CC685A"/>
    <w:rsid w:val="00CD0C3C"/>
    <w:rsid w:val="00CD3418"/>
    <w:rsid w:val="00CD42F4"/>
    <w:rsid w:val="00CD4514"/>
    <w:rsid w:val="00CD51B8"/>
    <w:rsid w:val="00CD6768"/>
    <w:rsid w:val="00CE0223"/>
    <w:rsid w:val="00CE290D"/>
    <w:rsid w:val="00CE49B1"/>
    <w:rsid w:val="00CF0167"/>
    <w:rsid w:val="00CF047D"/>
    <w:rsid w:val="00CF18A2"/>
    <w:rsid w:val="00CF384C"/>
    <w:rsid w:val="00CF6F69"/>
    <w:rsid w:val="00D0199F"/>
    <w:rsid w:val="00D01F12"/>
    <w:rsid w:val="00D0362C"/>
    <w:rsid w:val="00D06650"/>
    <w:rsid w:val="00D110C3"/>
    <w:rsid w:val="00D14C8F"/>
    <w:rsid w:val="00D1576D"/>
    <w:rsid w:val="00D17C7F"/>
    <w:rsid w:val="00D2045D"/>
    <w:rsid w:val="00D235F9"/>
    <w:rsid w:val="00D26D69"/>
    <w:rsid w:val="00D31028"/>
    <w:rsid w:val="00D310FD"/>
    <w:rsid w:val="00D3189F"/>
    <w:rsid w:val="00D32F12"/>
    <w:rsid w:val="00D36CDC"/>
    <w:rsid w:val="00D3716E"/>
    <w:rsid w:val="00D37C72"/>
    <w:rsid w:val="00D37E5F"/>
    <w:rsid w:val="00D40F84"/>
    <w:rsid w:val="00D416F1"/>
    <w:rsid w:val="00D4229E"/>
    <w:rsid w:val="00D423DB"/>
    <w:rsid w:val="00D42453"/>
    <w:rsid w:val="00D43224"/>
    <w:rsid w:val="00D448FE"/>
    <w:rsid w:val="00D46470"/>
    <w:rsid w:val="00D5007C"/>
    <w:rsid w:val="00D51644"/>
    <w:rsid w:val="00D51B4F"/>
    <w:rsid w:val="00D52845"/>
    <w:rsid w:val="00D52B4B"/>
    <w:rsid w:val="00D539BA"/>
    <w:rsid w:val="00D53EA1"/>
    <w:rsid w:val="00D56ABF"/>
    <w:rsid w:val="00D57C02"/>
    <w:rsid w:val="00D60F0F"/>
    <w:rsid w:val="00D624B3"/>
    <w:rsid w:val="00D624E1"/>
    <w:rsid w:val="00D62E63"/>
    <w:rsid w:val="00D63783"/>
    <w:rsid w:val="00D67F42"/>
    <w:rsid w:val="00D70778"/>
    <w:rsid w:val="00D70A68"/>
    <w:rsid w:val="00D718A6"/>
    <w:rsid w:val="00D725B6"/>
    <w:rsid w:val="00D750D7"/>
    <w:rsid w:val="00D75127"/>
    <w:rsid w:val="00D81065"/>
    <w:rsid w:val="00D84418"/>
    <w:rsid w:val="00D86CE1"/>
    <w:rsid w:val="00D90E82"/>
    <w:rsid w:val="00D90FFC"/>
    <w:rsid w:val="00D92F3C"/>
    <w:rsid w:val="00D92FAD"/>
    <w:rsid w:val="00D94774"/>
    <w:rsid w:val="00D962C0"/>
    <w:rsid w:val="00D96887"/>
    <w:rsid w:val="00DA2535"/>
    <w:rsid w:val="00DA2E54"/>
    <w:rsid w:val="00DA445C"/>
    <w:rsid w:val="00DA5713"/>
    <w:rsid w:val="00DB2AC8"/>
    <w:rsid w:val="00DB4228"/>
    <w:rsid w:val="00DB4D3C"/>
    <w:rsid w:val="00DB51C1"/>
    <w:rsid w:val="00DB7806"/>
    <w:rsid w:val="00DC0373"/>
    <w:rsid w:val="00DC126B"/>
    <w:rsid w:val="00DC1869"/>
    <w:rsid w:val="00DC18B7"/>
    <w:rsid w:val="00DC3F14"/>
    <w:rsid w:val="00DC500F"/>
    <w:rsid w:val="00DC5CD2"/>
    <w:rsid w:val="00DC78B9"/>
    <w:rsid w:val="00DC7ACC"/>
    <w:rsid w:val="00DD075F"/>
    <w:rsid w:val="00DD122E"/>
    <w:rsid w:val="00DD186A"/>
    <w:rsid w:val="00DD385A"/>
    <w:rsid w:val="00DD4552"/>
    <w:rsid w:val="00DD53FB"/>
    <w:rsid w:val="00DD6F49"/>
    <w:rsid w:val="00DD7A3F"/>
    <w:rsid w:val="00DD7B14"/>
    <w:rsid w:val="00DE1A52"/>
    <w:rsid w:val="00DE2266"/>
    <w:rsid w:val="00DE61C9"/>
    <w:rsid w:val="00DE7818"/>
    <w:rsid w:val="00DF102E"/>
    <w:rsid w:val="00DF1073"/>
    <w:rsid w:val="00DF1B27"/>
    <w:rsid w:val="00DF5FEF"/>
    <w:rsid w:val="00E0119A"/>
    <w:rsid w:val="00E044CD"/>
    <w:rsid w:val="00E0464D"/>
    <w:rsid w:val="00E04702"/>
    <w:rsid w:val="00E048A3"/>
    <w:rsid w:val="00E05516"/>
    <w:rsid w:val="00E060DD"/>
    <w:rsid w:val="00E0696E"/>
    <w:rsid w:val="00E0790B"/>
    <w:rsid w:val="00E12A30"/>
    <w:rsid w:val="00E15756"/>
    <w:rsid w:val="00E171B6"/>
    <w:rsid w:val="00E222C1"/>
    <w:rsid w:val="00E227DF"/>
    <w:rsid w:val="00E22DDA"/>
    <w:rsid w:val="00E24166"/>
    <w:rsid w:val="00E33530"/>
    <w:rsid w:val="00E3587F"/>
    <w:rsid w:val="00E36341"/>
    <w:rsid w:val="00E40712"/>
    <w:rsid w:val="00E418D0"/>
    <w:rsid w:val="00E41D9B"/>
    <w:rsid w:val="00E44B0A"/>
    <w:rsid w:val="00E4558A"/>
    <w:rsid w:val="00E4709E"/>
    <w:rsid w:val="00E509DA"/>
    <w:rsid w:val="00E519C6"/>
    <w:rsid w:val="00E52B72"/>
    <w:rsid w:val="00E52F09"/>
    <w:rsid w:val="00E53298"/>
    <w:rsid w:val="00E53460"/>
    <w:rsid w:val="00E551EC"/>
    <w:rsid w:val="00E56BDF"/>
    <w:rsid w:val="00E56D63"/>
    <w:rsid w:val="00E60229"/>
    <w:rsid w:val="00E60560"/>
    <w:rsid w:val="00E60A5F"/>
    <w:rsid w:val="00E616FC"/>
    <w:rsid w:val="00E65010"/>
    <w:rsid w:val="00E707E9"/>
    <w:rsid w:val="00E80CF5"/>
    <w:rsid w:val="00E81710"/>
    <w:rsid w:val="00E83028"/>
    <w:rsid w:val="00E83EDB"/>
    <w:rsid w:val="00E85A51"/>
    <w:rsid w:val="00E8746E"/>
    <w:rsid w:val="00E87AC1"/>
    <w:rsid w:val="00E922F1"/>
    <w:rsid w:val="00E92F78"/>
    <w:rsid w:val="00E93D09"/>
    <w:rsid w:val="00E961B8"/>
    <w:rsid w:val="00E97875"/>
    <w:rsid w:val="00EA28D7"/>
    <w:rsid w:val="00EA30D7"/>
    <w:rsid w:val="00EA3C4B"/>
    <w:rsid w:val="00EA5D71"/>
    <w:rsid w:val="00EA5E48"/>
    <w:rsid w:val="00EB385F"/>
    <w:rsid w:val="00EB3F23"/>
    <w:rsid w:val="00EC6664"/>
    <w:rsid w:val="00EC66AB"/>
    <w:rsid w:val="00EC7642"/>
    <w:rsid w:val="00EC76A3"/>
    <w:rsid w:val="00ED07CB"/>
    <w:rsid w:val="00ED5CB7"/>
    <w:rsid w:val="00ED6F68"/>
    <w:rsid w:val="00EE1B31"/>
    <w:rsid w:val="00EE3A94"/>
    <w:rsid w:val="00EE52A0"/>
    <w:rsid w:val="00EE5F59"/>
    <w:rsid w:val="00EE67A0"/>
    <w:rsid w:val="00EE7128"/>
    <w:rsid w:val="00EF64E5"/>
    <w:rsid w:val="00EF659C"/>
    <w:rsid w:val="00F04409"/>
    <w:rsid w:val="00F10030"/>
    <w:rsid w:val="00F13284"/>
    <w:rsid w:val="00F156B4"/>
    <w:rsid w:val="00F211DD"/>
    <w:rsid w:val="00F21447"/>
    <w:rsid w:val="00F22007"/>
    <w:rsid w:val="00F22C81"/>
    <w:rsid w:val="00F23E0D"/>
    <w:rsid w:val="00F26FFD"/>
    <w:rsid w:val="00F32373"/>
    <w:rsid w:val="00F32B0A"/>
    <w:rsid w:val="00F33C01"/>
    <w:rsid w:val="00F374A3"/>
    <w:rsid w:val="00F43424"/>
    <w:rsid w:val="00F4435F"/>
    <w:rsid w:val="00F443E4"/>
    <w:rsid w:val="00F4469C"/>
    <w:rsid w:val="00F44A84"/>
    <w:rsid w:val="00F45F35"/>
    <w:rsid w:val="00F46BB6"/>
    <w:rsid w:val="00F50DE4"/>
    <w:rsid w:val="00F50F8E"/>
    <w:rsid w:val="00F511FB"/>
    <w:rsid w:val="00F51A77"/>
    <w:rsid w:val="00F52EC7"/>
    <w:rsid w:val="00F53AED"/>
    <w:rsid w:val="00F53F9B"/>
    <w:rsid w:val="00F6022E"/>
    <w:rsid w:val="00F61E6C"/>
    <w:rsid w:val="00F6321D"/>
    <w:rsid w:val="00F67984"/>
    <w:rsid w:val="00F67FC6"/>
    <w:rsid w:val="00F70336"/>
    <w:rsid w:val="00F717A4"/>
    <w:rsid w:val="00F76362"/>
    <w:rsid w:val="00F777B0"/>
    <w:rsid w:val="00F826E8"/>
    <w:rsid w:val="00F83C9E"/>
    <w:rsid w:val="00F842DE"/>
    <w:rsid w:val="00F85CF9"/>
    <w:rsid w:val="00F86DC9"/>
    <w:rsid w:val="00F86DD5"/>
    <w:rsid w:val="00F90170"/>
    <w:rsid w:val="00F90897"/>
    <w:rsid w:val="00F91E36"/>
    <w:rsid w:val="00F9340B"/>
    <w:rsid w:val="00F93D1C"/>
    <w:rsid w:val="00F94BAB"/>
    <w:rsid w:val="00F9532F"/>
    <w:rsid w:val="00F95726"/>
    <w:rsid w:val="00F96F79"/>
    <w:rsid w:val="00FA0E25"/>
    <w:rsid w:val="00FA13BE"/>
    <w:rsid w:val="00FA354B"/>
    <w:rsid w:val="00FA53C6"/>
    <w:rsid w:val="00FA5CC9"/>
    <w:rsid w:val="00FA6B0D"/>
    <w:rsid w:val="00FA72BF"/>
    <w:rsid w:val="00FB1854"/>
    <w:rsid w:val="00FB2AA2"/>
    <w:rsid w:val="00FB4561"/>
    <w:rsid w:val="00FB57C2"/>
    <w:rsid w:val="00FB5C12"/>
    <w:rsid w:val="00FB65E2"/>
    <w:rsid w:val="00FB6945"/>
    <w:rsid w:val="00FB7C56"/>
    <w:rsid w:val="00FC1EE9"/>
    <w:rsid w:val="00FC20A3"/>
    <w:rsid w:val="00FC2BBE"/>
    <w:rsid w:val="00FD10D4"/>
    <w:rsid w:val="00FD128E"/>
    <w:rsid w:val="00FD1B36"/>
    <w:rsid w:val="00FD2029"/>
    <w:rsid w:val="00FD28AD"/>
    <w:rsid w:val="00FD315C"/>
    <w:rsid w:val="00FD3DC5"/>
    <w:rsid w:val="00FD625A"/>
    <w:rsid w:val="00FD62E2"/>
    <w:rsid w:val="00FD635A"/>
    <w:rsid w:val="00FD6A70"/>
    <w:rsid w:val="00FD727A"/>
    <w:rsid w:val="00FD788D"/>
    <w:rsid w:val="00FE1A81"/>
    <w:rsid w:val="00FE6CF4"/>
    <w:rsid w:val="00FF0AD4"/>
    <w:rsid w:val="00FF299D"/>
    <w:rsid w:val="00FF4F13"/>
    <w:rsid w:val="00FF5123"/>
    <w:rsid w:val="00FF7802"/>
    <w:rsid w:val="00FF7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shapelayout>
  </w:shapeDefaults>
  <w:decimalSymbol w:val=","/>
  <w:listSeparator w:val=";"/>
  <w14:docId w14:val="49B48C94"/>
  <w15:docId w15:val="{74367736-06DA-4A63-BF80-3A8E93316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unhideWhenUsed="1"/>
    <w:lsdException w:name="Body Text" w:locked="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nhideWhenUsed="1"/>
    <w:lsdException w:name="Body Text Indent 3" w:semiHidden="1" w:unhideWhenUsed="1"/>
    <w:lsdException w:name="Block Text" w:locked="1" w:uiPriority="0" w:unhideWhenUsed="1"/>
    <w:lsdException w:name="Hyperlink" w:semiHidden="1" w:unhideWhenUsed="1"/>
    <w:lsdException w:name="FollowedHyperlink" w:semiHidden="1" w:uiPriority="0"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285BFC"/>
    <w:rPr>
      <w:rFonts w:ascii="Times New Roman" w:eastAsia="Times New Roman" w:hAnsi="Times New Roman"/>
      <w:sz w:val="24"/>
      <w:szCs w:val="24"/>
    </w:rPr>
  </w:style>
  <w:style w:type="paragraph" w:styleId="12">
    <w:name w:val="heading 1"/>
    <w:aliases w:val="Заголовок параграфа (1.),Section,level2 hdg,111,Section Heading,Заголовок параграфа (1.) Знак Знак"/>
    <w:basedOn w:val="a4"/>
    <w:link w:val="13"/>
    <w:autoRedefine/>
    <w:qFormat/>
    <w:rsid w:val="004D4F70"/>
    <w:pPr>
      <w:keepNext/>
      <w:spacing w:before="240" w:after="240"/>
      <w:ind w:left="463"/>
      <w:outlineLvl w:val="0"/>
    </w:pPr>
    <w:rPr>
      <w:rFonts w:ascii="Garamond" w:hAnsi="Garamond"/>
      <w:b/>
      <w:caps/>
      <w:color w:val="000000"/>
      <w:kern w:val="36"/>
      <w:sz w:val="22"/>
      <w:szCs w:val="22"/>
      <w:lang w:eastAsia="en-US"/>
    </w:rPr>
  </w:style>
  <w:style w:type="paragraph" w:styleId="22">
    <w:name w:val="heading 2"/>
    <w:aliases w:val="h2,h21,5,Заголовок пункта (1.1),Reset numbering,222"/>
    <w:basedOn w:val="a4"/>
    <w:next w:val="a4"/>
    <w:link w:val="23"/>
    <w:uiPriority w:val="9"/>
    <w:qFormat/>
    <w:rsid w:val="000F6FCF"/>
    <w:pPr>
      <w:keepNext/>
      <w:spacing w:before="240" w:after="60"/>
      <w:outlineLvl w:val="1"/>
    </w:pPr>
    <w:rPr>
      <w:rFonts w:ascii="Cambria" w:hAnsi="Cambria"/>
      <w:b/>
      <w:bCs/>
      <w:i/>
      <w:iCs/>
      <w:sz w:val="28"/>
      <w:szCs w:val="28"/>
    </w:rPr>
  </w:style>
  <w:style w:type="paragraph" w:styleId="33">
    <w:name w:val="heading 3"/>
    <w:aliases w:val="H3,Заголовок подпукта (1.1.1),Level 1 - 1,o"/>
    <w:basedOn w:val="a4"/>
    <w:link w:val="34"/>
    <w:autoRedefine/>
    <w:qFormat/>
    <w:rsid w:val="00234523"/>
    <w:pPr>
      <w:widowControl w:val="0"/>
      <w:tabs>
        <w:tab w:val="left" w:pos="4215"/>
      </w:tabs>
      <w:spacing w:before="120" w:after="120"/>
      <w:outlineLvl w:val="2"/>
    </w:pPr>
    <w:rPr>
      <w:rFonts w:ascii="Garamond" w:hAnsi="Garamond"/>
      <w:sz w:val="22"/>
      <w:szCs w:val="22"/>
    </w:rPr>
  </w:style>
  <w:style w:type="paragraph" w:styleId="41">
    <w:name w:val="heading 4"/>
    <w:aliases w:val="H4,H41,Sub-Minor,Level 2 - a"/>
    <w:basedOn w:val="a4"/>
    <w:next w:val="a4"/>
    <w:link w:val="42"/>
    <w:qFormat/>
    <w:rsid w:val="007B267F"/>
    <w:pPr>
      <w:keepNext/>
      <w:spacing w:before="240" w:after="60"/>
      <w:outlineLvl w:val="3"/>
    </w:pPr>
    <w:rPr>
      <w:rFonts w:ascii="Calibri" w:hAnsi="Calibri"/>
      <w:b/>
      <w:bCs/>
      <w:sz w:val="28"/>
      <w:szCs w:val="28"/>
    </w:rPr>
  </w:style>
  <w:style w:type="paragraph" w:styleId="51">
    <w:name w:val="heading 5"/>
    <w:aliases w:val="h5,h51,H5,H51,h52,test,Block Label,Level 3 - i"/>
    <w:basedOn w:val="a4"/>
    <w:next w:val="a4"/>
    <w:link w:val="52"/>
    <w:qFormat/>
    <w:rsid w:val="0013364A"/>
    <w:pPr>
      <w:spacing w:before="240" w:after="60"/>
      <w:outlineLvl w:val="4"/>
    </w:pPr>
    <w:rPr>
      <w:rFonts w:ascii="Calibri" w:hAnsi="Calibri"/>
      <w:b/>
      <w:bCs/>
      <w:i/>
      <w:iCs/>
      <w:sz w:val="26"/>
      <w:szCs w:val="26"/>
    </w:rPr>
  </w:style>
  <w:style w:type="paragraph" w:styleId="6">
    <w:name w:val="heading 6"/>
    <w:aliases w:val="Legal Level 1."/>
    <w:basedOn w:val="a4"/>
    <w:next w:val="51"/>
    <w:link w:val="62"/>
    <w:qFormat/>
    <w:locked/>
    <w:rsid w:val="004F2840"/>
    <w:pPr>
      <w:spacing w:before="120" w:after="120"/>
      <w:jc w:val="both"/>
      <w:outlineLvl w:val="5"/>
    </w:pPr>
    <w:rPr>
      <w:sz w:val="22"/>
      <w:szCs w:val="20"/>
      <w:lang w:eastAsia="en-US"/>
    </w:rPr>
  </w:style>
  <w:style w:type="paragraph" w:styleId="7">
    <w:name w:val="heading 7"/>
    <w:aliases w:val="Appendix Header,Legal Level 1.1."/>
    <w:basedOn w:val="a4"/>
    <w:next w:val="a4"/>
    <w:link w:val="70"/>
    <w:uiPriority w:val="99"/>
    <w:unhideWhenUsed/>
    <w:qFormat/>
    <w:locked/>
    <w:rsid w:val="00117650"/>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aliases w:val="Legal Level 1.1.1."/>
    <w:basedOn w:val="a4"/>
    <w:next w:val="a4"/>
    <w:link w:val="82"/>
    <w:uiPriority w:val="99"/>
    <w:qFormat/>
    <w:locked/>
    <w:rsid w:val="004F2840"/>
    <w:pPr>
      <w:spacing w:before="240" w:after="60"/>
      <w:outlineLvl w:val="7"/>
    </w:pPr>
    <w:rPr>
      <w:rFonts w:ascii="Arial" w:hAnsi="Arial"/>
      <w:i/>
      <w:sz w:val="20"/>
      <w:szCs w:val="20"/>
      <w:lang w:val="en-GB" w:eastAsia="en-US"/>
    </w:rPr>
  </w:style>
  <w:style w:type="paragraph" w:styleId="9">
    <w:name w:val="heading 9"/>
    <w:aliases w:val="Legal Level 1.1.1.1."/>
    <w:basedOn w:val="a4"/>
    <w:next w:val="a4"/>
    <w:link w:val="92"/>
    <w:uiPriority w:val="99"/>
    <w:qFormat/>
    <w:locked/>
    <w:rsid w:val="004F2840"/>
    <w:pPr>
      <w:spacing w:before="240" w:after="60"/>
      <w:outlineLvl w:val="8"/>
    </w:pPr>
    <w:rPr>
      <w:rFonts w:ascii="Arial" w:hAnsi="Arial"/>
      <w:i/>
      <w:sz w:val="18"/>
      <w:szCs w:val="20"/>
      <w:lang w:val="en-GB" w:eastAsia="en-U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aliases w:val="Заголовок параграфа (1.) Знак,Section Знак,level2 hdg Знак,111 Знак,Section Heading Знак,Заголовок параграфа (1.) Знак Знак Знак1"/>
    <w:basedOn w:val="a5"/>
    <w:link w:val="12"/>
    <w:locked/>
    <w:rsid w:val="004D4F70"/>
    <w:rPr>
      <w:rFonts w:ascii="Garamond" w:eastAsia="Times New Roman" w:hAnsi="Garamond"/>
      <w:b/>
      <w:caps/>
      <w:color w:val="000000"/>
      <w:kern w:val="36"/>
      <w:lang w:eastAsia="en-US"/>
    </w:rPr>
  </w:style>
  <w:style w:type="character" w:customStyle="1" w:styleId="23">
    <w:name w:val="Заголовок 2 Знак"/>
    <w:aliases w:val="h2 Знак,h21 Знак,5 Знак,Заголовок пункта (1.1) Знак,Reset numbering Знак,222 Знак"/>
    <w:basedOn w:val="a5"/>
    <w:link w:val="22"/>
    <w:uiPriority w:val="9"/>
    <w:locked/>
    <w:rsid w:val="000F6FCF"/>
    <w:rPr>
      <w:rFonts w:ascii="Cambria" w:hAnsi="Cambria"/>
      <w:b/>
      <w:i/>
      <w:sz w:val="28"/>
    </w:rPr>
  </w:style>
  <w:style w:type="character" w:customStyle="1" w:styleId="34">
    <w:name w:val="Заголовок 3 Знак"/>
    <w:aliases w:val="H3 Знак,Заголовок подпукта (1.1.1) Знак,Level 1 - 1 Знак,o Знак"/>
    <w:basedOn w:val="a5"/>
    <w:link w:val="33"/>
    <w:locked/>
    <w:rsid w:val="00234523"/>
    <w:rPr>
      <w:rFonts w:ascii="Garamond" w:eastAsia="Times New Roman" w:hAnsi="Garamond"/>
    </w:rPr>
  </w:style>
  <w:style w:type="character" w:customStyle="1" w:styleId="42">
    <w:name w:val="Заголовок 4 Знак"/>
    <w:aliases w:val="H4 Знак,H41 Знак,Sub-Minor Знак,Level 2 - a Знак"/>
    <w:basedOn w:val="a5"/>
    <w:link w:val="41"/>
    <w:locked/>
    <w:rsid w:val="007B267F"/>
    <w:rPr>
      <w:rFonts w:ascii="Calibri" w:hAnsi="Calibri"/>
      <w:b/>
      <w:sz w:val="28"/>
    </w:rPr>
  </w:style>
  <w:style w:type="character" w:customStyle="1" w:styleId="52">
    <w:name w:val="Заголовок 5 Знак"/>
    <w:aliases w:val="h5 Знак,h51 Знак,H5 Знак,H51 Знак,h52 Знак,test Знак,Block Label Знак,Level 3 - i Знак"/>
    <w:basedOn w:val="a5"/>
    <w:link w:val="51"/>
    <w:locked/>
    <w:rsid w:val="0013364A"/>
    <w:rPr>
      <w:rFonts w:ascii="Calibri" w:hAnsi="Calibri"/>
      <w:b/>
      <w:i/>
      <w:sz w:val="26"/>
    </w:rPr>
  </w:style>
  <w:style w:type="paragraph" w:customStyle="1" w:styleId="a8">
    <w:name w:val="Знак"/>
    <w:basedOn w:val="a4"/>
    <w:uiPriority w:val="99"/>
    <w:rsid w:val="00113529"/>
    <w:pPr>
      <w:spacing w:after="160" w:line="240" w:lineRule="exact"/>
    </w:pPr>
    <w:rPr>
      <w:rFonts w:ascii="Verdana" w:hAnsi="Verdana" w:cs="Verdana"/>
      <w:sz w:val="20"/>
      <w:szCs w:val="20"/>
      <w:lang w:val="en-US" w:eastAsia="en-US"/>
    </w:rPr>
  </w:style>
  <w:style w:type="paragraph" w:styleId="a9">
    <w:name w:val="Body Text"/>
    <w:aliases w:val="body text"/>
    <w:basedOn w:val="a4"/>
    <w:link w:val="aa"/>
    <w:uiPriority w:val="99"/>
    <w:rsid w:val="00113529"/>
    <w:pPr>
      <w:spacing w:before="120" w:after="120"/>
      <w:jc w:val="both"/>
    </w:pPr>
    <w:rPr>
      <w:sz w:val="20"/>
      <w:szCs w:val="20"/>
      <w:lang w:val="en-GB"/>
    </w:rPr>
  </w:style>
  <w:style w:type="character" w:customStyle="1" w:styleId="aa">
    <w:name w:val="Основной текст Знак"/>
    <w:aliases w:val="body text Знак"/>
    <w:basedOn w:val="a5"/>
    <w:link w:val="a9"/>
    <w:uiPriority w:val="99"/>
    <w:locked/>
    <w:rsid w:val="00113529"/>
    <w:rPr>
      <w:rFonts w:ascii="Times New Roman" w:hAnsi="Times New Roman"/>
      <w:sz w:val="20"/>
      <w:lang w:val="en-GB"/>
    </w:rPr>
  </w:style>
  <w:style w:type="paragraph" w:styleId="ab">
    <w:name w:val="Balloon Text"/>
    <w:basedOn w:val="a4"/>
    <w:link w:val="ac"/>
    <w:uiPriority w:val="99"/>
    <w:semiHidden/>
    <w:rsid w:val="0092519F"/>
    <w:rPr>
      <w:rFonts w:ascii="Tahoma" w:hAnsi="Tahoma"/>
      <w:sz w:val="16"/>
      <w:szCs w:val="16"/>
    </w:rPr>
  </w:style>
  <w:style w:type="character" w:customStyle="1" w:styleId="ac">
    <w:name w:val="Текст выноски Знак"/>
    <w:basedOn w:val="a5"/>
    <w:link w:val="ab"/>
    <w:uiPriority w:val="99"/>
    <w:locked/>
    <w:rsid w:val="0092519F"/>
    <w:rPr>
      <w:rFonts w:ascii="Tahoma" w:hAnsi="Tahoma"/>
      <w:sz w:val="16"/>
    </w:rPr>
  </w:style>
  <w:style w:type="paragraph" w:customStyle="1" w:styleId="14">
    <w:name w:val="Абзац списка1"/>
    <w:basedOn w:val="a4"/>
    <w:rsid w:val="000F0AA7"/>
    <w:pPr>
      <w:spacing w:after="200" w:line="276" w:lineRule="auto"/>
      <w:ind w:left="720"/>
      <w:contextualSpacing/>
    </w:pPr>
    <w:rPr>
      <w:rFonts w:ascii="Calibri" w:hAnsi="Calibri"/>
      <w:sz w:val="22"/>
      <w:szCs w:val="22"/>
      <w:lang w:eastAsia="en-US"/>
    </w:rPr>
  </w:style>
  <w:style w:type="character" w:styleId="ad">
    <w:name w:val="annotation reference"/>
    <w:basedOn w:val="a5"/>
    <w:qFormat/>
    <w:rsid w:val="006562D0"/>
    <w:rPr>
      <w:rFonts w:cs="Times New Roman"/>
      <w:sz w:val="16"/>
    </w:rPr>
  </w:style>
  <w:style w:type="paragraph" w:styleId="ae">
    <w:name w:val="annotation text"/>
    <w:basedOn w:val="a4"/>
    <w:link w:val="af"/>
    <w:uiPriority w:val="99"/>
    <w:rsid w:val="006562D0"/>
    <w:rPr>
      <w:sz w:val="20"/>
      <w:szCs w:val="20"/>
    </w:rPr>
  </w:style>
  <w:style w:type="character" w:customStyle="1" w:styleId="af">
    <w:name w:val="Текст примечания Знак"/>
    <w:basedOn w:val="a5"/>
    <w:link w:val="ae"/>
    <w:uiPriority w:val="99"/>
    <w:locked/>
    <w:rsid w:val="006562D0"/>
    <w:rPr>
      <w:rFonts w:ascii="Times New Roman" w:hAnsi="Times New Roman"/>
    </w:rPr>
  </w:style>
  <w:style w:type="paragraph" w:styleId="af0">
    <w:name w:val="annotation subject"/>
    <w:basedOn w:val="ae"/>
    <w:next w:val="ae"/>
    <w:link w:val="af1"/>
    <w:uiPriority w:val="99"/>
    <w:rsid w:val="006562D0"/>
    <w:rPr>
      <w:b/>
      <w:bCs/>
    </w:rPr>
  </w:style>
  <w:style w:type="character" w:customStyle="1" w:styleId="af1">
    <w:name w:val="Тема примечания Знак"/>
    <w:basedOn w:val="af"/>
    <w:link w:val="af0"/>
    <w:uiPriority w:val="99"/>
    <w:locked/>
    <w:rsid w:val="006562D0"/>
    <w:rPr>
      <w:rFonts w:ascii="Times New Roman" w:hAnsi="Times New Roman"/>
      <w:b/>
    </w:rPr>
  </w:style>
  <w:style w:type="paragraph" w:styleId="af2">
    <w:name w:val="header"/>
    <w:basedOn w:val="a4"/>
    <w:link w:val="af3"/>
    <w:uiPriority w:val="99"/>
    <w:rsid w:val="000C07FA"/>
    <w:pPr>
      <w:tabs>
        <w:tab w:val="center" w:pos="4677"/>
        <w:tab w:val="right" w:pos="9355"/>
      </w:tabs>
    </w:pPr>
  </w:style>
  <w:style w:type="character" w:customStyle="1" w:styleId="af3">
    <w:name w:val="Верхний колонтитул Знак"/>
    <w:basedOn w:val="a5"/>
    <w:link w:val="af2"/>
    <w:uiPriority w:val="99"/>
    <w:locked/>
    <w:rsid w:val="000C07FA"/>
    <w:rPr>
      <w:rFonts w:ascii="Times New Roman" w:hAnsi="Times New Roman"/>
      <w:sz w:val="24"/>
    </w:rPr>
  </w:style>
  <w:style w:type="paragraph" w:styleId="af4">
    <w:name w:val="footer"/>
    <w:basedOn w:val="a4"/>
    <w:link w:val="af5"/>
    <w:uiPriority w:val="99"/>
    <w:rsid w:val="000C07FA"/>
    <w:pPr>
      <w:tabs>
        <w:tab w:val="center" w:pos="4677"/>
        <w:tab w:val="right" w:pos="9355"/>
      </w:tabs>
    </w:pPr>
  </w:style>
  <w:style w:type="character" w:customStyle="1" w:styleId="af5">
    <w:name w:val="Нижний колонтитул Знак"/>
    <w:basedOn w:val="a5"/>
    <w:link w:val="af4"/>
    <w:uiPriority w:val="99"/>
    <w:locked/>
    <w:rsid w:val="000C07FA"/>
    <w:rPr>
      <w:rFonts w:ascii="Times New Roman" w:hAnsi="Times New Roman"/>
      <w:sz w:val="24"/>
    </w:rPr>
  </w:style>
  <w:style w:type="paragraph" w:styleId="20">
    <w:name w:val="List Number 2"/>
    <w:basedOn w:val="a4"/>
    <w:uiPriority w:val="99"/>
    <w:rsid w:val="00DD122E"/>
    <w:pPr>
      <w:keepNext/>
      <w:keepLines/>
      <w:numPr>
        <w:numId w:val="2"/>
      </w:numPr>
      <w:tabs>
        <w:tab w:val="num" w:pos="643"/>
        <w:tab w:val="left" w:pos="1260"/>
      </w:tabs>
      <w:spacing w:before="120"/>
      <w:ind w:left="643"/>
      <w:jc w:val="both"/>
    </w:pPr>
    <w:rPr>
      <w:rFonts w:ascii="Garamond" w:hAnsi="Garamond"/>
      <w:sz w:val="22"/>
      <w:szCs w:val="20"/>
      <w:lang w:eastAsia="en-US"/>
    </w:rPr>
  </w:style>
  <w:style w:type="paragraph" w:styleId="af6">
    <w:name w:val="List Paragraph"/>
    <w:basedOn w:val="a4"/>
    <w:link w:val="af7"/>
    <w:uiPriority w:val="99"/>
    <w:qFormat/>
    <w:rsid w:val="0013364A"/>
    <w:pPr>
      <w:ind w:left="720"/>
      <w:contextualSpacing/>
    </w:pPr>
  </w:style>
  <w:style w:type="paragraph" w:styleId="af8">
    <w:name w:val="Body Text Indent"/>
    <w:basedOn w:val="a4"/>
    <w:link w:val="af9"/>
    <w:uiPriority w:val="99"/>
    <w:rsid w:val="00CB4A96"/>
    <w:pPr>
      <w:spacing w:after="120"/>
      <w:ind w:left="283"/>
    </w:pPr>
  </w:style>
  <w:style w:type="character" w:customStyle="1" w:styleId="af9">
    <w:name w:val="Основной текст с отступом Знак"/>
    <w:basedOn w:val="a5"/>
    <w:link w:val="af8"/>
    <w:uiPriority w:val="99"/>
    <w:locked/>
    <w:rsid w:val="00CB4A96"/>
    <w:rPr>
      <w:rFonts w:ascii="Times New Roman" w:hAnsi="Times New Roman"/>
      <w:sz w:val="24"/>
    </w:rPr>
  </w:style>
  <w:style w:type="paragraph" w:styleId="afa">
    <w:name w:val="Block Text"/>
    <w:basedOn w:val="a4"/>
    <w:rsid w:val="00CD0C3C"/>
    <w:pPr>
      <w:widowControl w:val="0"/>
      <w:ind w:left="760" w:right="600"/>
      <w:jc w:val="center"/>
    </w:pPr>
    <w:rPr>
      <w:sz w:val="22"/>
      <w:szCs w:val="20"/>
    </w:rPr>
  </w:style>
  <w:style w:type="paragraph" w:customStyle="1" w:styleId="subclauseindent">
    <w:name w:val="subclauseindent"/>
    <w:basedOn w:val="a4"/>
    <w:uiPriority w:val="99"/>
    <w:rsid w:val="006D3D3C"/>
    <w:pPr>
      <w:spacing w:before="120" w:after="120"/>
      <w:ind w:left="1701"/>
      <w:jc w:val="both"/>
    </w:pPr>
    <w:rPr>
      <w:sz w:val="22"/>
      <w:szCs w:val="20"/>
      <w:lang w:eastAsia="en-US"/>
    </w:rPr>
  </w:style>
  <w:style w:type="paragraph" w:styleId="24">
    <w:name w:val="Body Text Indent 2"/>
    <w:basedOn w:val="a4"/>
    <w:link w:val="25"/>
    <w:autoRedefine/>
    <w:uiPriority w:val="99"/>
    <w:rsid w:val="00D60F0F"/>
    <w:pPr>
      <w:keepNext/>
      <w:tabs>
        <w:tab w:val="num" w:pos="360"/>
        <w:tab w:val="left" w:pos="5670"/>
      </w:tabs>
      <w:spacing w:before="120"/>
      <w:jc w:val="center"/>
    </w:pPr>
    <w:rPr>
      <w:rFonts w:ascii="Garamond" w:hAnsi="Garamond"/>
      <w:b/>
      <w:iCs/>
      <w:color w:val="000000"/>
      <w:sz w:val="22"/>
      <w:szCs w:val="22"/>
    </w:rPr>
  </w:style>
  <w:style w:type="character" w:customStyle="1" w:styleId="25">
    <w:name w:val="Основной текст с отступом 2 Знак"/>
    <w:basedOn w:val="a5"/>
    <w:link w:val="24"/>
    <w:uiPriority w:val="99"/>
    <w:locked/>
    <w:rsid w:val="00D60F0F"/>
    <w:rPr>
      <w:rFonts w:ascii="Garamond" w:hAnsi="Garamond"/>
      <w:b/>
      <w:color w:val="000000"/>
      <w:sz w:val="22"/>
    </w:rPr>
  </w:style>
  <w:style w:type="paragraph" w:styleId="afb">
    <w:name w:val="footnote text"/>
    <w:basedOn w:val="a4"/>
    <w:link w:val="afc"/>
    <w:uiPriority w:val="99"/>
    <w:rsid w:val="008A3E67"/>
    <w:rPr>
      <w:sz w:val="20"/>
      <w:szCs w:val="20"/>
    </w:rPr>
  </w:style>
  <w:style w:type="character" w:customStyle="1" w:styleId="afc">
    <w:name w:val="Текст сноски Знак"/>
    <w:basedOn w:val="a5"/>
    <w:link w:val="afb"/>
    <w:uiPriority w:val="99"/>
    <w:locked/>
    <w:rsid w:val="008A3E67"/>
    <w:rPr>
      <w:rFonts w:ascii="Times New Roman" w:hAnsi="Times New Roman" w:cs="Times New Roman"/>
    </w:rPr>
  </w:style>
  <w:style w:type="character" w:styleId="afd">
    <w:name w:val="footnote reference"/>
    <w:basedOn w:val="a5"/>
    <w:uiPriority w:val="99"/>
    <w:rsid w:val="008A3E67"/>
    <w:rPr>
      <w:rFonts w:cs="Times New Roman"/>
      <w:vertAlign w:val="superscript"/>
    </w:rPr>
  </w:style>
  <w:style w:type="paragraph" w:styleId="afe">
    <w:name w:val="Title"/>
    <w:basedOn w:val="a4"/>
    <w:link w:val="aff"/>
    <w:uiPriority w:val="99"/>
    <w:qFormat/>
    <w:rsid w:val="004D18B2"/>
    <w:pPr>
      <w:jc w:val="center"/>
    </w:pPr>
    <w:rPr>
      <w:sz w:val="28"/>
      <w:szCs w:val="28"/>
    </w:rPr>
  </w:style>
  <w:style w:type="character" w:customStyle="1" w:styleId="aff">
    <w:name w:val="Заголовок Знак"/>
    <w:basedOn w:val="a5"/>
    <w:link w:val="afe"/>
    <w:uiPriority w:val="99"/>
    <w:locked/>
    <w:rsid w:val="004D18B2"/>
    <w:rPr>
      <w:rFonts w:ascii="Times New Roman" w:hAnsi="Times New Roman" w:cs="Times New Roman"/>
      <w:sz w:val="28"/>
      <w:szCs w:val="28"/>
    </w:rPr>
  </w:style>
  <w:style w:type="paragraph" w:styleId="aff0">
    <w:name w:val="Plain Text"/>
    <w:basedOn w:val="a4"/>
    <w:link w:val="aff1"/>
    <w:uiPriority w:val="99"/>
    <w:rsid w:val="009C180F"/>
    <w:rPr>
      <w:rFonts w:ascii="Courier New" w:eastAsia="SimSun" w:hAnsi="Courier New"/>
      <w:sz w:val="20"/>
      <w:szCs w:val="20"/>
      <w:lang w:val="en-GB" w:eastAsia="zh-CN"/>
    </w:rPr>
  </w:style>
  <w:style w:type="character" w:customStyle="1" w:styleId="aff1">
    <w:name w:val="Текст Знак"/>
    <w:basedOn w:val="a5"/>
    <w:link w:val="aff0"/>
    <w:uiPriority w:val="99"/>
    <w:locked/>
    <w:rsid w:val="009C180F"/>
    <w:rPr>
      <w:rFonts w:ascii="Courier New" w:eastAsia="SimSun" w:hAnsi="Courier New" w:cs="Times New Roman"/>
      <w:lang w:val="en-GB" w:eastAsia="zh-CN"/>
    </w:rPr>
  </w:style>
  <w:style w:type="character" w:customStyle="1" w:styleId="70">
    <w:name w:val="Заголовок 7 Знак"/>
    <w:aliases w:val="Appendix Header Знак,Legal Level 1.1. Знак"/>
    <w:basedOn w:val="a5"/>
    <w:link w:val="7"/>
    <w:uiPriority w:val="99"/>
    <w:rsid w:val="00117650"/>
    <w:rPr>
      <w:rFonts w:asciiTheme="majorHAnsi" w:eastAsiaTheme="majorEastAsia" w:hAnsiTheme="majorHAnsi" w:cstheme="majorBidi"/>
      <w:i/>
      <w:iCs/>
      <w:color w:val="243F60" w:themeColor="accent1" w:themeShade="7F"/>
      <w:sz w:val="24"/>
      <w:szCs w:val="24"/>
    </w:rPr>
  </w:style>
  <w:style w:type="paragraph" w:styleId="aff2">
    <w:name w:val="endnote text"/>
    <w:basedOn w:val="a4"/>
    <w:link w:val="aff3"/>
    <w:uiPriority w:val="99"/>
    <w:semiHidden/>
    <w:unhideWhenUsed/>
    <w:rsid w:val="00324B48"/>
    <w:rPr>
      <w:sz w:val="20"/>
      <w:szCs w:val="20"/>
    </w:rPr>
  </w:style>
  <w:style w:type="character" w:customStyle="1" w:styleId="aff3">
    <w:name w:val="Текст концевой сноски Знак"/>
    <w:basedOn w:val="a5"/>
    <w:link w:val="aff2"/>
    <w:uiPriority w:val="99"/>
    <w:rsid w:val="00324B48"/>
    <w:rPr>
      <w:rFonts w:ascii="Times New Roman" w:eastAsia="Times New Roman" w:hAnsi="Times New Roman"/>
      <w:sz w:val="20"/>
      <w:szCs w:val="20"/>
    </w:rPr>
  </w:style>
  <w:style w:type="character" w:styleId="aff4">
    <w:name w:val="endnote reference"/>
    <w:basedOn w:val="a5"/>
    <w:semiHidden/>
    <w:unhideWhenUsed/>
    <w:rsid w:val="00324B48"/>
    <w:rPr>
      <w:vertAlign w:val="superscript"/>
    </w:rPr>
  </w:style>
  <w:style w:type="paragraph" w:styleId="aff5">
    <w:name w:val="Normal (Web)"/>
    <w:basedOn w:val="a4"/>
    <w:uiPriority w:val="99"/>
    <w:rsid w:val="007F2F42"/>
    <w:pPr>
      <w:spacing w:before="100" w:beforeAutospacing="1" w:after="100" w:afterAutospacing="1"/>
      <w:jc w:val="both"/>
    </w:pPr>
    <w:rPr>
      <w:rFonts w:ascii="Garamond" w:hAnsi="Garamond"/>
      <w:sz w:val="22"/>
    </w:rPr>
  </w:style>
  <w:style w:type="paragraph" w:styleId="aff6">
    <w:name w:val="Revision"/>
    <w:hidden/>
    <w:uiPriority w:val="99"/>
    <w:semiHidden/>
    <w:rsid w:val="00CE290D"/>
    <w:rPr>
      <w:rFonts w:ascii="Times New Roman" w:eastAsia="Times New Roman" w:hAnsi="Times New Roman"/>
      <w:sz w:val="24"/>
      <w:szCs w:val="24"/>
    </w:rPr>
  </w:style>
  <w:style w:type="table" w:styleId="aff7">
    <w:name w:val="Table Grid"/>
    <w:basedOn w:val="a6"/>
    <w:uiPriority w:val="59"/>
    <w:locked/>
    <w:rsid w:val="00971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5"/>
    <w:rsid w:val="00600398"/>
  </w:style>
  <w:style w:type="character" w:customStyle="1" w:styleId="highlight">
    <w:name w:val="highlight"/>
    <w:basedOn w:val="a5"/>
    <w:rsid w:val="00600398"/>
  </w:style>
  <w:style w:type="paragraph" w:customStyle="1" w:styleId="ConsPlusNormal">
    <w:name w:val="ConsPlusNormal"/>
    <w:rsid w:val="001A793D"/>
    <w:pPr>
      <w:autoSpaceDE w:val="0"/>
      <w:autoSpaceDN w:val="0"/>
      <w:adjustRightInd w:val="0"/>
      <w:ind w:firstLine="720"/>
    </w:pPr>
    <w:rPr>
      <w:rFonts w:ascii="Arial" w:eastAsia="Times New Roman" w:hAnsi="Arial" w:cs="Arial"/>
      <w:sz w:val="20"/>
      <w:szCs w:val="20"/>
    </w:rPr>
  </w:style>
  <w:style w:type="character" w:styleId="aff8">
    <w:name w:val="Hyperlink"/>
    <w:uiPriority w:val="99"/>
    <w:rsid w:val="0075351E"/>
    <w:rPr>
      <w:color w:val="0000FF"/>
      <w:u w:val="single"/>
    </w:rPr>
  </w:style>
  <w:style w:type="character" w:customStyle="1" w:styleId="60">
    <w:name w:val="Заголовок 6 Знак"/>
    <w:aliases w:val="Legal Level 1. Знак"/>
    <w:basedOn w:val="a5"/>
    <w:rsid w:val="004F2840"/>
    <w:rPr>
      <w:rFonts w:asciiTheme="majorHAnsi" w:eastAsiaTheme="majorEastAsia" w:hAnsiTheme="majorHAnsi" w:cstheme="majorBidi"/>
      <w:color w:val="243F60" w:themeColor="accent1" w:themeShade="7F"/>
      <w:sz w:val="24"/>
      <w:szCs w:val="24"/>
    </w:rPr>
  </w:style>
  <w:style w:type="character" w:customStyle="1" w:styleId="80">
    <w:name w:val="Заголовок 8 Знак"/>
    <w:aliases w:val="Legal Level 1.1.1. Знак"/>
    <w:basedOn w:val="a5"/>
    <w:uiPriority w:val="99"/>
    <w:rsid w:val="004F2840"/>
    <w:rPr>
      <w:rFonts w:asciiTheme="majorHAnsi" w:eastAsiaTheme="majorEastAsia" w:hAnsiTheme="majorHAnsi" w:cstheme="majorBidi"/>
      <w:color w:val="272727" w:themeColor="text1" w:themeTint="D8"/>
      <w:sz w:val="21"/>
      <w:szCs w:val="21"/>
    </w:rPr>
  </w:style>
  <w:style w:type="character" w:customStyle="1" w:styleId="90">
    <w:name w:val="Заголовок 9 Знак"/>
    <w:aliases w:val="Legal Level 1.1.1.1. Знак"/>
    <w:basedOn w:val="a5"/>
    <w:uiPriority w:val="99"/>
    <w:rsid w:val="004F2840"/>
    <w:rPr>
      <w:rFonts w:asciiTheme="majorHAnsi" w:eastAsiaTheme="majorEastAsia" w:hAnsiTheme="majorHAnsi" w:cstheme="majorBidi"/>
      <w:i/>
      <w:iCs/>
      <w:color w:val="272727" w:themeColor="text1" w:themeTint="D8"/>
      <w:sz w:val="21"/>
      <w:szCs w:val="21"/>
    </w:rPr>
  </w:style>
  <w:style w:type="character" w:customStyle="1" w:styleId="110">
    <w:name w:val="Заголовок 1 Знак1"/>
    <w:aliases w:val="Заголовок параграфа (1.) Знак1,Section Знак1,level2 hdg Знак1,111 Знак1,Заголовок параграфа (1.) Знак Знак Знак"/>
    <w:rsid w:val="004F2840"/>
    <w:rPr>
      <w:rFonts w:ascii="Garamond" w:hAnsi="Garamond" w:cs="Garamond"/>
      <w:b/>
      <w:caps/>
      <w:color w:val="000000"/>
      <w:kern w:val="28"/>
      <w:sz w:val="22"/>
      <w:szCs w:val="22"/>
      <w:lang w:eastAsia="en-US"/>
    </w:rPr>
  </w:style>
  <w:style w:type="character" w:customStyle="1" w:styleId="62">
    <w:name w:val="Заголовок 6 Знак2"/>
    <w:aliases w:val="Legal Level 1. Знак2"/>
    <w:link w:val="6"/>
    <w:locked/>
    <w:rsid w:val="004F2840"/>
    <w:rPr>
      <w:rFonts w:ascii="Times New Roman" w:eastAsia="Times New Roman" w:hAnsi="Times New Roman"/>
      <w:szCs w:val="20"/>
      <w:lang w:eastAsia="en-US"/>
    </w:rPr>
  </w:style>
  <w:style w:type="character" w:customStyle="1" w:styleId="82">
    <w:name w:val="Заголовок 8 Знак2"/>
    <w:aliases w:val="Legal Level 1.1.1. Знак2"/>
    <w:link w:val="8"/>
    <w:uiPriority w:val="99"/>
    <w:rsid w:val="004F2840"/>
    <w:rPr>
      <w:rFonts w:ascii="Arial" w:eastAsia="Times New Roman" w:hAnsi="Arial"/>
      <w:i/>
      <w:sz w:val="20"/>
      <w:szCs w:val="20"/>
      <w:lang w:val="en-GB" w:eastAsia="en-US"/>
    </w:rPr>
  </w:style>
  <w:style w:type="character" w:customStyle="1" w:styleId="92">
    <w:name w:val="Заголовок 9 Знак2"/>
    <w:aliases w:val="Legal Level 1.1.1.1. Знак2"/>
    <w:link w:val="9"/>
    <w:uiPriority w:val="99"/>
    <w:rsid w:val="004F2840"/>
    <w:rPr>
      <w:rFonts w:ascii="Arial" w:eastAsia="Times New Roman" w:hAnsi="Arial"/>
      <w:i/>
      <w:sz w:val="18"/>
      <w:szCs w:val="20"/>
      <w:lang w:val="en-GB" w:eastAsia="en-US"/>
    </w:rPr>
  </w:style>
  <w:style w:type="paragraph" w:styleId="aff9">
    <w:name w:val="Normal Indent"/>
    <w:basedOn w:val="a4"/>
    <w:uiPriority w:val="99"/>
    <w:rsid w:val="004F2840"/>
    <w:pPr>
      <w:spacing w:before="180" w:after="60"/>
      <w:ind w:left="851"/>
    </w:pPr>
    <w:rPr>
      <w:rFonts w:ascii="Garamond" w:hAnsi="Garamond"/>
      <w:sz w:val="22"/>
      <w:szCs w:val="20"/>
      <w:lang w:val="en-GB" w:eastAsia="en-US"/>
      <w14:shadow w14:blurRad="50800" w14:dist="38100" w14:dir="2700000" w14:sx="100000" w14:sy="100000" w14:kx="0" w14:ky="0" w14:algn="tl">
        <w14:srgbClr w14:val="000000">
          <w14:alpha w14:val="60000"/>
        </w14:srgbClr>
      </w14:shadow>
    </w:rPr>
  </w:style>
  <w:style w:type="paragraph" w:styleId="35">
    <w:name w:val="toc 3"/>
    <w:basedOn w:val="a4"/>
    <w:next w:val="a4"/>
    <w:uiPriority w:val="39"/>
    <w:locked/>
    <w:rsid w:val="004F2840"/>
    <w:pPr>
      <w:ind w:left="440"/>
    </w:pPr>
    <w:rPr>
      <w:i/>
      <w:sz w:val="20"/>
      <w:szCs w:val="20"/>
      <w:lang w:val="en-GB" w:eastAsia="en-US"/>
    </w:rPr>
  </w:style>
  <w:style w:type="paragraph" w:customStyle="1" w:styleId="subsubclauseindent">
    <w:name w:val="subsubclauseindent"/>
    <w:basedOn w:val="a4"/>
    <w:rsid w:val="004F2840"/>
    <w:pPr>
      <w:spacing w:before="120" w:after="120"/>
      <w:ind w:left="2552"/>
      <w:jc w:val="both"/>
    </w:pPr>
    <w:rPr>
      <w:sz w:val="22"/>
      <w:szCs w:val="20"/>
      <w:lang w:val="en-GB" w:eastAsia="en-US"/>
    </w:rPr>
  </w:style>
  <w:style w:type="paragraph" w:customStyle="1" w:styleId="clauseindent">
    <w:name w:val="clauseindent"/>
    <w:basedOn w:val="a4"/>
    <w:uiPriority w:val="99"/>
    <w:rsid w:val="004F2840"/>
    <w:pPr>
      <w:spacing w:before="120" w:after="120"/>
      <w:ind w:left="426"/>
      <w:jc w:val="both"/>
    </w:pPr>
    <w:rPr>
      <w:i/>
      <w:sz w:val="22"/>
      <w:szCs w:val="20"/>
      <w:lang w:eastAsia="en-US"/>
    </w:rPr>
  </w:style>
  <w:style w:type="character" w:customStyle="1" w:styleId="43">
    <w:name w:val="Основной текст Знак4"/>
    <w:aliases w:val="body text Знак3"/>
    <w:rsid w:val="004F2840"/>
    <w:rPr>
      <w:sz w:val="22"/>
      <w:lang w:val="en-GB" w:eastAsia="en-US" w:bidi="ar-SA"/>
    </w:rPr>
  </w:style>
  <w:style w:type="paragraph" w:customStyle="1" w:styleId="Definition">
    <w:name w:val="Definition"/>
    <w:basedOn w:val="a4"/>
    <w:uiPriority w:val="99"/>
    <w:rsid w:val="004F2840"/>
    <w:pPr>
      <w:spacing w:before="180" w:after="240"/>
      <w:ind w:left="851"/>
    </w:pPr>
    <w:rPr>
      <w:rFonts w:ascii="Garamond" w:hAnsi="Garamond"/>
      <w:b/>
      <w:sz w:val="22"/>
      <w:szCs w:val="20"/>
      <w:lang w:val="en-GB" w:eastAsia="en-US"/>
    </w:rPr>
  </w:style>
  <w:style w:type="paragraph" w:customStyle="1" w:styleId="Unnumbered">
    <w:name w:val="Unnumbered"/>
    <w:basedOn w:val="a4"/>
    <w:next w:val="33"/>
    <w:uiPriority w:val="99"/>
    <w:rsid w:val="004F2840"/>
    <w:pPr>
      <w:keepNext/>
      <w:spacing w:before="180" w:after="240"/>
      <w:ind w:left="851"/>
    </w:pPr>
    <w:rPr>
      <w:rFonts w:ascii="Garamond" w:hAnsi="Garamond"/>
      <w:b/>
      <w:i/>
      <w:sz w:val="22"/>
      <w:szCs w:val="20"/>
      <w:lang w:val="en-GB" w:eastAsia="en-US"/>
    </w:rPr>
  </w:style>
  <w:style w:type="paragraph" w:styleId="15">
    <w:name w:val="toc 1"/>
    <w:basedOn w:val="a4"/>
    <w:next w:val="a4"/>
    <w:uiPriority w:val="39"/>
    <w:locked/>
    <w:rsid w:val="004F2840"/>
    <w:pPr>
      <w:spacing w:before="120" w:after="120"/>
    </w:pPr>
    <w:rPr>
      <w:b/>
      <w:caps/>
      <w:sz w:val="20"/>
      <w:szCs w:val="20"/>
      <w:lang w:val="en-GB" w:eastAsia="en-US"/>
    </w:rPr>
  </w:style>
  <w:style w:type="paragraph" w:styleId="26">
    <w:name w:val="toc 2"/>
    <w:basedOn w:val="a4"/>
    <w:next w:val="a4"/>
    <w:uiPriority w:val="39"/>
    <w:locked/>
    <w:rsid w:val="004F2840"/>
    <w:pPr>
      <w:ind w:left="220"/>
    </w:pPr>
    <w:rPr>
      <w:smallCaps/>
      <w:sz w:val="20"/>
      <w:szCs w:val="20"/>
      <w:lang w:val="en-GB" w:eastAsia="en-US"/>
    </w:rPr>
  </w:style>
  <w:style w:type="paragraph" w:styleId="44">
    <w:name w:val="toc 4"/>
    <w:basedOn w:val="a4"/>
    <w:next w:val="a4"/>
    <w:uiPriority w:val="39"/>
    <w:locked/>
    <w:rsid w:val="004F2840"/>
    <w:pPr>
      <w:ind w:left="660"/>
    </w:pPr>
    <w:rPr>
      <w:sz w:val="18"/>
      <w:szCs w:val="20"/>
      <w:lang w:val="en-GB" w:eastAsia="en-US"/>
    </w:rPr>
  </w:style>
  <w:style w:type="paragraph" w:styleId="53">
    <w:name w:val="toc 5"/>
    <w:basedOn w:val="a4"/>
    <w:next w:val="a4"/>
    <w:uiPriority w:val="39"/>
    <w:locked/>
    <w:rsid w:val="004F2840"/>
    <w:pPr>
      <w:ind w:left="880"/>
    </w:pPr>
    <w:rPr>
      <w:sz w:val="18"/>
      <w:szCs w:val="20"/>
      <w:lang w:val="en-GB" w:eastAsia="en-US"/>
    </w:rPr>
  </w:style>
  <w:style w:type="paragraph" w:styleId="61">
    <w:name w:val="toc 6"/>
    <w:basedOn w:val="a4"/>
    <w:next w:val="a4"/>
    <w:uiPriority w:val="39"/>
    <w:locked/>
    <w:rsid w:val="004F2840"/>
    <w:pPr>
      <w:ind w:left="1100"/>
    </w:pPr>
    <w:rPr>
      <w:sz w:val="18"/>
      <w:szCs w:val="20"/>
      <w:lang w:val="en-GB" w:eastAsia="en-US"/>
    </w:rPr>
  </w:style>
  <w:style w:type="paragraph" w:styleId="71">
    <w:name w:val="toc 7"/>
    <w:basedOn w:val="a4"/>
    <w:next w:val="a4"/>
    <w:uiPriority w:val="39"/>
    <w:locked/>
    <w:rsid w:val="004F2840"/>
    <w:pPr>
      <w:ind w:left="1320"/>
    </w:pPr>
    <w:rPr>
      <w:sz w:val="18"/>
      <w:szCs w:val="20"/>
      <w:lang w:val="en-GB" w:eastAsia="en-US"/>
    </w:rPr>
  </w:style>
  <w:style w:type="paragraph" w:styleId="81">
    <w:name w:val="toc 8"/>
    <w:basedOn w:val="a4"/>
    <w:next w:val="a4"/>
    <w:uiPriority w:val="39"/>
    <w:locked/>
    <w:rsid w:val="004F2840"/>
    <w:pPr>
      <w:ind w:left="1540"/>
    </w:pPr>
    <w:rPr>
      <w:sz w:val="18"/>
      <w:szCs w:val="20"/>
      <w:lang w:val="en-GB" w:eastAsia="en-US"/>
    </w:rPr>
  </w:style>
  <w:style w:type="paragraph" w:styleId="91">
    <w:name w:val="toc 9"/>
    <w:basedOn w:val="a4"/>
    <w:next w:val="a4"/>
    <w:uiPriority w:val="39"/>
    <w:locked/>
    <w:rsid w:val="004F2840"/>
    <w:pPr>
      <w:ind w:left="1760"/>
    </w:pPr>
    <w:rPr>
      <w:sz w:val="18"/>
      <w:szCs w:val="20"/>
      <w:lang w:val="en-GB" w:eastAsia="en-US"/>
    </w:rPr>
  </w:style>
  <w:style w:type="paragraph" w:customStyle="1" w:styleId="TOCTitle">
    <w:name w:val="TOC Title"/>
    <w:basedOn w:val="a4"/>
    <w:uiPriority w:val="99"/>
    <w:rsid w:val="004F2840"/>
    <w:pPr>
      <w:keepLines/>
      <w:spacing w:before="180" w:after="240"/>
      <w:jc w:val="center"/>
    </w:pPr>
    <w:rPr>
      <w:rFonts w:ascii="Garamond" w:hAnsi="Garamond"/>
      <w:b/>
      <w:sz w:val="32"/>
      <w:szCs w:val="20"/>
      <w:lang w:val="en-GB" w:eastAsia="en-US"/>
    </w:rPr>
  </w:style>
  <w:style w:type="paragraph" w:styleId="affa">
    <w:name w:val="List Number"/>
    <w:basedOn w:val="a4"/>
    <w:uiPriority w:val="99"/>
    <w:rsid w:val="004F2840"/>
    <w:pPr>
      <w:tabs>
        <w:tab w:val="num" w:pos="851"/>
      </w:tabs>
      <w:spacing w:after="80"/>
      <w:ind w:left="851" w:hanging="454"/>
      <w:jc w:val="both"/>
    </w:pPr>
    <w:rPr>
      <w:szCs w:val="20"/>
      <w:lang w:val="en-US" w:eastAsia="en-US"/>
    </w:rPr>
  </w:style>
  <w:style w:type="character" w:styleId="affb">
    <w:name w:val="page number"/>
    <w:basedOn w:val="a5"/>
    <w:rsid w:val="004F2840"/>
  </w:style>
  <w:style w:type="paragraph" w:customStyle="1" w:styleId="subsubsubclauseindent">
    <w:name w:val="subsubsubclauseindent"/>
    <w:basedOn w:val="a4"/>
    <w:uiPriority w:val="99"/>
    <w:rsid w:val="004F2840"/>
    <w:pPr>
      <w:spacing w:before="120" w:after="120"/>
      <w:ind w:left="3119"/>
      <w:jc w:val="both"/>
    </w:pPr>
    <w:rPr>
      <w:sz w:val="22"/>
      <w:szCs w:val="20"/>
      <w:lang w:val="en-GB" w:eastAsia="en-US"/>
    </w:rPr>
  </w:style>
  <w:style w:type="paragraph" w:styleId="54">
    <w:name w:val="List Number 5"/>
    <w:basedOn w:val="a4"/>
    <w:uiPriority w:val="99"/>
    <w:rsid w:val="004F2840"/>
    <w:pPr>
      <w:tabs>
        <w:tab w:val="num" w:pos="1492"/>
      </w:tabs>
      <w:spacing w:before="180" w:after="60"/>
      <w:ind w:left="1492" w:hanging="360"/>
    </w:pPr>
    <w:rPr>
      <w:rFonts w:ascii="Garamond" w:hAnsi="Garamond"/>
      <w:sz w:val="22"/>
      <w:szCs w:val="20"/>
      <w:lang w:val="en-GB" w:eastAsia="en-US"/>
    </w:rPr>
  </w:style>
  <w:style w:type="paragraph" w:styleId="affc">
    <w:name w:val="List Bullet"/>
    <w:aliases w:val="UL,Indent 1"/>
    <w:basedOn w:val="a4"/>
    <w:uiPriority w:val="99"/>
    <w:rsid w:val="004F2840"/>
    <w:pPr>
      <w:spacing w:after="60"/>
      <w:ind w:left="851"/>
      <w:jc w:val="both"/>
    </w:pPr>
    <w:rPr>
      <w:b/>
      <w:i/>
      <w:szCs w:val="20"/>
      <w:lang w:eastAsia="en-US"/>
    </w:rPr>
  </w:style>
  <w:style w:type="paragraph" w:styleId="27">
    <w:name w:val="Body Text 2"/>
    <w:basedOn w:val="a4"/>
    <w:link w:val="220"/>
    <w:uiPriority w:val="99"/>
    <w:rsid w:val="004F2840"/>
    <w:pPr>
      <w:ind w:left="851"/>
      <w:jc w:val="both"/>
    </w:pPr>
    <w:rPr>
      <w:szCs w:val="20"/>
      <w:lang w:val="x-none" w:eastAsia="en-US"/>
    </w:rPr>
  </w:style>
  <w:style w:type="character" w:customStyle="1" w:styleId="28">
    <w:name w:val="Основной текст 2 Знак"/>
    <w:basedOn w:val="a5"/>
    <w:uiPriority w:val="99"/>
    <w:rsid w:val="004F2840"/>
    <w:rPr>
      <w:rFonts w:ascii="Times New Roman" w:eastAsia="Times New Roman" w:hAnsi="Times New Roman"/>
      <w:sz w:val="24"/>
      <w:szCs w:val="24"/>
    </w:rPr>
  </w:style>
  <w:style w:type="character" w:customStyle="1" w:styleId="16">
    <w:name w:val="Верхний колонтитул Знак1"/>
    <w:uiPriority w:val="99"/>
    <w:rsid w:val="004F2840"/>
    <w:rPr>
      <w:rFonts w:ascii="Garamond" w:hAnsi="Garamond"/>
      <w:sz w:val="22"/>
      <w:lang w:val="en-GB" w:eastAsia="en-US" w:bidi="ar-SA"/>
    </w:rPr>
  </w:style>
  <w:style w:type="character" w:customStyle="1" w:styleId="17">
    <w:name w:val="Нижний колонтитул Знак1"/>
    <w:uiPriority w:val="99"/>
    <w:rsid w:val="004F2840"/>
    <w:rPr>
      <w:rFonts w:ascii="Garamond" w:hAnsi="Garamond"/>
      <w:sz w:val="22"/>
      <w:lang w:val="en-GB" w:eastAsia="en-US" w:bidi="ar-SA"/>
    </w:rPr>
  </w:style>
  <w:style w:type="paragraph" w:styleId="36">
    <w:name w:val="List Bullet 3"/>
    <w:basedOn w:val="a4"/>
    <w:autoRedefine/>
    <w:uiPriority w:val="99"/>
    <w:rsid w:val="004F2840"/>
    <w:pPr>
      <w:tabs>
        <w:tab w:val="num" w:pos="2913"/>
      </w:tabs>
      <w:spacing w:before="180" w:after="60"/>
      <w:ind w:left="2894" w:hanging="341"/>
    </w:pPr>
    <w:rPr>
      <w:sz w:val="22"/>
      <w:szCs w:val="20"/>
      <w:lang w:eastAsia="en-US"/>
    </w:rPr>
  </w:style>
  <w:style w:type="character" w:customStyle="1" w:styleId="29">
    <w:name w:val="Основной текст с отступом Знак2"/>
    <w:uiPriority w:val="99"/>
    <w:rsid w:val="004F2840"/>
    <w:rPr>
      <w:sz w:val="24"/>
      <w:szCs w:val="24"/>
      <w:lang w:val="ru-RU" w:eastAsia="en-US" w:bidi="ar-SA"/>
    </w:rPr>
  </w:style>
  <w:style w:type="character" w:customStyle="1" w:styleId="2a">
    <w:name w:val="Текст сноски Знак2"/>
    <w:uiPriority w:val="99"/>
    <w:locked/>
    <w:rsid w:val="004F2840"/>
    <w:rPr>
      <w:rFonts w:ascii="Garamond" w:hAnsi="Garamond"/>
      <w:lang w:val="en-GB" w:eastAsia="en-US" w:bidi="ar-SA"/>
    </w:rPr>
  </w:style>
  <w:style w:type="paragraph" w:styleId="affd">
    <w:name w:val="caption"/>
    <w:basedOn w:val="a4"/>
    <w:next w:val="a4"/>
    <w:uiPriority w:val="35"/>
    <w:qFormat/>
    <w:locked/>
    <w:rsid w:val="004F2840"/>
    <w:pPr>
      <w:spacing w:before="120" w:after="120" w:line="270" w:lineRule="atLeast"/>
      <w:ind w:left="1134"/>
    </w:pPr>
    <w:rPr>
      <w:rFonts w:ascii="NewsGoth Lt BT" w:hAnsi="NewsGoth Lt BT"/>
      <w:sz w:val="15"/>
      <w:szCs w:val="20"/>
      <w:lang w:val="de-DE"/>
    </w:rPr>
  </w:style>
  <w:style w:type="paragraph" w:styleId="45">
    <w:name w:val="List Number 4"/>
    <w:basedOn w:val="a4"/>
    <w:uiPriority w:val="99"/>
    <w:rsid w:val="004F2840"/>
    <w:pPr>
      <w:tabs>
        <w:tab w:val="num" w:pos="1209"/>
      </w:tabs>
      <w:spacing w:before="180" w:after="60"/>
      <w:ind w:left="1209" w:hanging="360"/>
    </w:pPr>
    <w:rPr>
      <w:rFonts w:ascii="Garamond" w:hAnsi="Garamond"/>
      <w:sz w:val="22"/>
      <w:szCs w:val="20"/>
      <w:lang w:val="en-GB" w:eastAsia="en-US"/>
    </w:rPr>
  </w:style>
  <w:style w:type="paragraph" w:customStyle="1" w:styleId="Simple">
    <w:name w:val="Simple"/>
    <w:basedOn w:val="a4"/>
    <w:uiPriority w:val="99"/>
    <w:rsid w:val="004F2840"/>
    <w:pPr>
      <w:jc w:val="both"/>
    </w:pPr>
    <w:rPr>
      <w:rFonts w:ascii="Arial" w:hAnsi="Arial" w:cs="Arial"/>
      <w:spacing w:val="-5"/>
      <w:sz w:val="20"/>
      <w:szCs w:val="20"/>
      <w:lang w:eastAsia="en-US"/>
    </w:rPr>
  </w:style>
  <w:style w:type="paragraph" w:customStyle="1" w:styleId="affe">
    <w:name w:val="Простой"/>
    <w:basedOn w:val="a4"/>
    <w:uiPriority w:val="99"/>
    <w:rsid w:val="004F2840"/>
    <w:rPr>
      <w:rFonts w:ascii="Arial" w:hAnsi="Arial" w:cs="Arial"/>
      <w:spacing w:val="-5"/>
      <w:sz w:val="20"/>
      <w:szCs w:val="20"/>
    </w:rPr>
  </w:style>
  <w:style w:type="character" w:customStyle="1" w:styleId="221">
    <w:name w:val="Основной текст с отступом 2 Знак2"/>
    <w:uiPriority w:val="99"/>
    <w:locked/>
    <w:rsid w:val="004F2840"/>
    <w:rPr>
      <w:rFonts w:ascii="Arial" w:hAnsi="Arial"/>
      <w:i/>
      <w:iCs/>
      <w:lang w:val="ru-RU" w:eastAsia="ru-RU" w:bidi="ar-SA"/>
    </w:rPr>
  </w:style>
  <w:style w:type="paragraph" w:customStyle="1" w:styleId="18">
    <w:name w:val="Нумерованный список 1"/>
    <w:basedOn w:val="a4"/>
    <w:autoRedefine/>
    <w:uiPriority w:val="99"/>
    <w:rsid w:val="004F2840"/>
    <w:pPr>
      <w:spacing w:before="120"/>
      <w:jc w:val="both"/>
    </w:pPr>
    <w:rPr>
      <w:sz w:val="22"/>
    </w:rPr>
  </w:style>
  <w:style w:type="paragraph" w:styleId="37">
    <w:name w:val="Body Text Indent 3"/>
    <w:basedOn w:val="a4"/>
    <w:link w:val="320"/>
    <w:uiPriority w:val="99"/>
    <w:rsid w:val="004F2840"/>
    <w:pPr>
      <w:suppressAutoHyphens/>
      <w:autoSpaceDE w:val="0"/>
      <w:autoSpaceDN w:val="0"/>
      <w:adjustRightInd w:val="0"/>
      <w:spacing w:before="180" w:after="60"/>
      <w:ind w:left="1134"/>
      <w:jc w:val="both"/>
    </w:pPr>
    <w:rPr>
      <w:i/>
      <w:iCs/>
      <w:sz w:val="22"/>
      <w:szCs w:val="20"/>
      <w:lang w:eastAsia="en-US"/>
    </w:rPr>
  </w:style>
  <w:style w:type="character" w:customStyle="1" w:styleId="38">
    <w:name w:val="Основной текст с отступом 3 Знак"/>
    <w:basedOn w:val="a5"/>
    <w:uiPriority w:val="99"/>
    <w:rsid w:val="004F2840"/>
    <w:rPr>
      <w:rFonts w:ascii="Times New Roman" w:eastAsia="Times New Roman" w:hAnsi="Times New Roman"/>
      <w:sz w:val="16"/>
      <w:szCs w:val="16"/>
    </w:rPr>
  </w:style>
  <w:style w:type="character" w:customStyle="1" w:styleId="320">
    <w:name w:val="Основной текст с отступом 3 Знак2"/>
    <w:link w:val="37"/>
    <w:uiPriority w:val="99"/>
    <w:rsid w:val="004F2840"/>
    <w:rPr>
      <w:rFonts w:ascii="Times New Roman" w:eastAsia="Times New Roman" w:hAnsi="Times New Roman"/>
      <w:i/>
      <w:iCs/>
      <w:szCs w:val="20"/>
      <w:lang w:eastAsia="en-US"/>
    </w:rPr>
  </w:style>
  <w:style w:type="paragraph" w:styleId="46">
    <w:name w:val="List Bullet 4"/>
    <w:basedOn w:val="a4"/>
    <w:autoRedefine/>
    <w:uiPriority w:val="99"/>
    <w:rsid w:val="004F2840"/>
    <w:pPr>
      <w:tabs>
        <w:tab w:val="num" w:pos="720"/>
      </w:tabs>
      <w:ind w:left="720" w:hanging="360"/>
    </w:pPr>
    <w:rPr>
      <w:sz w:val="20"/>
      <w:szCs w:val="20"/>
    </w:rPr>
  </w:style>
  <w:style w:type="paragraph" w:customStyle="1" w:styleId="HeadingBase">
    <w:name w:val="Heading Base"/>
    <w:basedOn w:val="a4"/>
    <w:next w:val="a4"/>
    <w:uiPriority w:val="99"/>
    <w:rsid w:val="004F2840"/>
    <w:pPr>
      <w:keepNext/>
      <w:keepLines/>
      <w:spacing w:before="140" w:after="240" w:line="220" w:lineRule="atLeast"/>
      <w:ind w:left="1080"/>
      <w:jc w:val="both"/>
    </w:pPr>
    <w:rPr>
      <w:rFonts w:ascii="Arial" w:hAnsi="Arial"/>
      <w:b/>
      <w:spacing w:val="-20"/>
      <w:kern w:val="28"/>
      <w:sz w:val="22"/>
      <w:szCs w:val="20"/>
    </w:rPr>
  </w:style>
  <w:style w:type="paragraph" w:customStyle="1" w:styleId="ChapterSubtitle">
    <w:name w:val="Chapter Subtitle"/>
    <w:basedOn w:val="afff"/>
    <w:next w:val="12"/>
    <w:uiPriority w:val="99"/>
    <w:rsid w:val="004F2840"/>
    <w:rPr>
      <w:rFonts w:ascii="Arial" w:hAnsi="Arial"/>
      <w:b w:val="0"/>
      <w:i/>
      <w:caps w:val="0"/>
      <w:sz w:val="28"/>
    </w:rPr>
  </w:style>
  <w:style w:type="paragraph" w:styleId="afff">
    <w:name w:val="Subtitle"/>
    <w:basedOn w:val="afe"/>
    <w:next w:val="a4"/>
    <w:link w:val="19"/>
    <w:uiPriority w:val="99"/>
    <w:qFormat/>
    <w:locked/>
    <w:rsid w:val="004F2840"/>
    <w:pPr>
      <w:keepNext/>
      <w:keepLines/>
      <w:pBdr>
        <w:top w:val="single" w:sz="6" w:space="16" w:color="auto"/>
      </w:pBdr>
      <w:spacing w:before="60" w:after="120" w:line="340" w:lineRule="atLeast"/>
      <w:jc w:val="left"/>
    </w:pPr>
    <w:rPr>
      <w:rFonts w:ascii="Arial MT Black" w:hAnsi="Arial MT Black"/>
      <w:b/>
      <w:caps/>
      <w:spacing w:val="-16"/>
      <w:kern w:val="28"/>
      <w:sz w:val="32"/>
      <w:szCs w:val="20"/>
    </w:rPr>
  </w:style>
  <w:style w:type="character" w:customStyle="1" w:styleId="afff0">
    <w:name w:val="Подзаголовок Знак"/>
    <w:basedOn w:val="a5"/>
    <w:uiPriority w:val="99"/>
    <w:rsid w:val="004F2840"/>
    <w:rPr>
      <w:rFonts w:asciiTheme="minorHAnsi" w:eastAsiaTheme="minorEastAsia" w:hAnsiTheme="minorHAnsi" w:cstheme="minorBidi"/>
      <w:color w:val="5A5A5A" w:themeColor="text1" w:themeTint="A5"/>
      <w:spacing w:val="15"/>
    </w:rPr>
  </w:style>
  <w:style w:type="character" w:customStyle="1" w:styleId="19">
    <w:name w:val="Подзаголовок Знак1"/>
    <w:link w:val="afff"/>
    <w:uiPriority w:val="99"/>
    <w:rsid w:val="004F2840"/>
    <w:rPr>
      <w:rFonts w:ascii="Arial MT Black" w:eastAsia="Times New Roman" w:hAnsi="Arial MT Black"/>
      <w:b/>
      <w:caps/>
      <w:spacing w:val="-16"/>
      <w:kern w:val="28"/>
      <w:sz w:val="32"/>
      <w:szCs w:val="20"/>
    </w:rPr>
  </w:style>
  <w:style w:type="paragraph" w:customStyle="1" w:styleId="List1">
    <w:name w:val="List1"/>
    <w:basedOn w:val="a4"/>
    <w:uiPriority w:val="99"/>
    <w:rsid w:val="004F2840"/>
    <w:pPr>
      <w:tabs>
        <w:tab w:val="num" w:pos="495"/>
      </w:tabs>
      <w:spacing w:line="360" w:lineRule="auto"/>
      <w:ind w:left="495" w:hanging="495"/>
      <w:jc w:val="both"/>
    </w:pPr>
    <w:rPr>
      <w:rFonts w:ascii="Arial" w:hAnsi="Arial"/>
      <w:szCs w:val="20"/>
    </w:rPr>
  </w:style>
  <w:style w:type="paragraph" w:customStyle="1" w:styleId="List2">
    <w:name w:val="List2"/>
    <w:basedOn w:val="a4"/>
    <w:uiPriority w:val="99"/>
    <w:rsid w:val="004F2840"/>
    <w:pPr>
      <w:spacing w:line="360" w:lineRule="auto"/>
      <w:jc w:val="both"/>
    </w:pPr>
    <w:rPr>
      <w:rFonts w:ascii="Arial" w:hAnsi="Arial"/>
      <w:szCs w:val="20"/>
    </w:rPr>
  </w:style>
  <w:style w:type="paragraph" w:customStyle="1" w:styleId="Head">
    <w:name w:val="Head"/>
    <w:uiPriority w:val="99"/>
    <w:rsid w:val="004F2840"/>
    <w:pPr>
      <w:spacing w:after="120"/>
      <w:ind w:right="567"/>
    </w:pPr>
    <w:rPr>
      <w:rFonts w:ascii="Times New Roman" w:eastAsia="Times New Roman" w:hAnsi="Times New Roman"/>
      <w:b/>
      <w:sz w:val="20"/>
      <w:szCs w:val="20"/>
      <w:lang w:val="de-DE"/>
    </w:rPr>
  </w:style>
  <w:style w:type="paragraph" w:customStyle="1" w:styleId="TableTitle">
    <w:name w:val="TableTitle"/>
    <w:basedOn w:val="affe"/>
    <w:uiPriority w:val="99"/>
    <w:rsid w:val="004F2840"/>
    <w:pPr>
      <w:keepNext/>
      <w:keepLines/>
      <w:shd w:val="pct20" w:color="auto" w:fill="auto"/>
      <w:jc w:val="center"/>
    </w:pPr>
    <w:rPr>
      <w:rFonts w:cs="Times New Roman"/>
      <w:b/>
    </w:rPr>
  </w:style>
  <w:style w:type="character" w:customStyle="1" w:styleId="Superscript">
    <w:name w:val="Superscript"/>
    <w:rsid w:val="004F2840"/>
    <w:rPr>
      <w:b/>
      <w:vertAlign w:val="superscript"/>
    </w:rPr>
  </w:style>
  <w:style w:type="paragraph" w:customStyle="1" w:styleId="CoverCompany">
    <w:name w:val="Cover Company"/>
    <w:basedOn w:val="a4"/>
    <w:uiPriority w:val="99"/>
    <w:rsid w:val="004F2840"/>
    <w:pPr>
      <w:spacing w:after="120" w:line="360" w:lineRule="exact"/>
      <w:jc w:val="right"/>
    </w:pPr>
    <w:rPr>
      <w:rFonts w:ascii="Arial" w:hAnsi="Arial"/>
      <w:b/>
      <w:spacing w:val="-5"/>
      <w:sz w:val="36"/>
      <w:szCs w:val="20"/>
    </w:rPr>
  </w:style>
  <w:style w:type="paragraph" w:customStyle="1" w:styleId="1">
    <w:name w:val="Заголовок оглавления1"/>
    <w:basedOn w:val="12"/>
    <w:uiPriority w:val="99"/>
    <w:rsid w:val="004F2840"/>
    <w:pPr>
      <w:keepLines/>
      <w:numPr>
        <w:numId w:val="1"/>
      </w:numPr>
      <w:pBdr>
        <w:top w:val="single" w:sz="6" w:space="16" w:color="auto"/>
      </w:pBdr>
      <w:suppressAutoHyphens/>
      <w:spacing w:before="220" w:after="60" w:line="320" w:lineRule="atLeast"/>
      <w:ind w:left="708" w:hanging="708"/>
      <w:jc w:val="center"/>
      <w:outlineLvl w:val="9"/>
    </w:pPr>
    <w:rPr>
      <w:rFonts w:ascii="Arial MT Black" w:hAnsi="Arial MT Black" w:cs="Garamond"/>
      <w:spacing w:val="-20"/>
      <w:kern w:val="28"/>
      <w:sz w:val="40"/>
      <w:lang w:eastAsia="ru-RU"/>
    </w:rPr>
  </w:style>
  <w:style w:type="paragraph" w:customStyle="1" w:styleId="BodyTextKeep">
    <w:name w:val="Body Text Keep"/>
    <w:basedOn w:val="a4"/>
    <w:uiPriority w:val="99"/>
    <w:rsid w:val="004F2840"/>
    <w:pPr>
      <w:keepNext/>
      <w:tabs>
        <w:tab w:val="left" w:pos="3345"/>
      </w:tabs>
      <w:spacing w:after="240" w:line="240" w:lineRule="atLeast"/>
      <w:ind w:left="1077"/>
      <w:jc w:val="both"/>
    </w:pPr>
    <w:rPr>
      <w:rFonts w:ascii="Arial" w:hAnsi="Arial"/>
      <w:spacing w:val="-5"/>
      <w:sz w:val="20"/>
      <w:szCs w:val="20"/>
    </w:rPr>
  </w:style>
  <w:style w:type="character" w:customStyle="1" w:styleId="Emphasis1">
    <w:name w:val="Emphasis1"/>
    <w:rsid w:val="004F2840"/>
    <w:rPr>
      <w:i/>
      <w:spacing w:val="0"/>
    </w:rPr>
  </w:style>
  <w:style w:type="paragraph" w:customStyle="1" w:styleId="TableNormal">
    <w:name w:val="TableNormal"/>
    <w:basedOn w:val="affe"/>
    <w:uiPriority w:val="99"/>
    <w:rsid w:val="004F2840"/>
    <w:pPr>
      <w:keepLines/>
      <w:spacing w:before="120"/>
    </w:pPr>
    <w:rPr>
      <w:rFonts w:cs="Times New Roman"/>
    </w:rPr>
  </w:style>
  <w:style w:type="character" w:customStyle="1" w:styleId="1a">
    <w:name w:val="Текст примечания Знак1"/>
    <w:uiPriority w:val="99"/>
    <w:rsid w:val="004F2840"/>
    <w:rPr>
      <w:lang w:val="ru-RU" w:eastAsia="ru-RU" w:bidi="ar-SA"/>
    </w:rPr>
  </w:style>
  <w:style w:type="paragraph" w:styleId="39">
    <w:name w:val="Body Text 3"/>
    <w:basedOn w:val="a4"/>
    <w:link w:val="321"/>
    <w:uiPriority w:val="99"/>
    <w:rsid w:val="004F2840"/>
    <w:pPr>
      <w:spacing w:before="180" w:after="120"/>
      <w:jc w:val="both"/>
    </w:pPr>
    <w:rPr>
      <w:i/>
      <w:iCs/>
      <w:sz w:val="22"/>
      <w:szCs w:val="20"/>
      <w:u w:val="single"/>
      <w:lang w:eastAsia="en-US"/>
    </w:rPr>
  </w:style>
  <w:style w:type="character" w:customStyle="1" w:styleId="3a">
    <w:name w:val="Основной текст 3 Знак"/>
    <w:basedOn w:val="a5"/>
    <w:uiPriority w:val="99"/>
    <w:rsid w:val="004F2840"/>
    <w:rPr>
      <w:rFonts w:ascii="Times New Roman" w:eastAsia="Times New Roman" w:hAnsi="Times New Roman"/>
      <w:sz w:val="16"/>
      <w:szCs w:val="16"/>
    </w:rPr>
  </w:style>
  <w:style w:type="character" w:customStyle="1" w:styleId="321">
    <w:name w:val="Основной текст 3 Знак2"/>
    <w:link w:val="39"/>
    <w:uiPriority w:val="99"/>
    <w:rsid w:val="004F2840"/>
    <w:rPr>
      <w:rFonts w:ascii="Times New Roman" w:eastAsia="Times New Roman" w:hAnsi="Times New Roman"/>
      <w:i/>
      <w:iCs/>
      <w:szCs w:val="20"/>
      <w:u w:val="single"/>
      <w:lang w:eastAsia="en-US"/>
    </w:rPr>
  </w:style>
  <w:style w:type="paragraph" w:customStyle="1" w:styleId="Normal2">
    <w:name w:val="Normal2"/>
    <w:uiPriority w:val="99"/>
    <w:rsid w:val="004F2840"/>
    <w:pPr>
      <w:widowControl w:val="0"/>
      <w:jc w:val="both"/>
    </w:pPr>
    <w:rPr>
      <w:rFonts w:ascii="Arial" w:eastAsia="Times New Roman" w:hAnsi="Arial"/>
      <w:snapToGrid w:val="0"/>
      <w:sz w:val="24"/>
      <w:szCs w:val="20"/>
    </w:rPr>
  </w:style>
  <w:style w:type="character" w:styleId="afff1">
    <w:name w:val="FollowedHyperlink"/>
    <w:rsid w:val="004F2840"/>
    <w:rPr>
      <w:color w:val="800080"/>
      <w:u w:val="single"/>
    </w:rPr>
  </w:style>
  <w:style w:type="paragraph" w:customStyle="1" w:styleId="Normal1">
    <w:name w:val="Normal1"/>
    <w:uiPriority w:val="99"/>
    <w:rsid w:val="004F2840"/>
    <w:pPr>
      <w:autoSpaceDE w:val="0"/>
      <w:autoSpaceDN w:val="0"/>
      <w:jc w:val="both"/>
    </w:pPr>
    <w:rPr>
      <w:rFonts w:ascii="Arial" w:eastAsia="Times New Roman" w:hAnsi="Arial" w:cs="Arial"/>
      <w:sz w:val="20"/>
      <w:szCs w:val="20"/>
      <w:lang w:val="en-US" w:eastAsia="en-US"/>
    </w:rPr>
  </w:style>
  <w:style w:type="paragraph" w:customStyle="1" w:styleId="Iauiue1">
    <w:name w:val="Iau?iue1"/>
    <w:uiPriority w:val="99"/>
    <w:rsid w:val="004F2840"/>
    <w:pPr>
      <w:widowControl w:val="0"/>
    </w:pPr>
    <w:rPr>
      <w:rFonts w:ascii="Times New Roman" w:eastAsia="Times New Roman" w:hAnsi="Times New Roman"/>
      <w:sz w:val="20"/>
      <w:szCs w:val="20"/>
      <w:lang w:eastAsia="en-US"/>
    </w:rPr>
  </w:style>
  <w:style w:type="paragraph" w:customStyle="1" w:styleId="3b">
    <w:name w:val="заголовок 3"/>
    <w:basedOn w:val="a4"/>
    <w:next w:val="a4"/>
    <w:uiPriority w:val="99"/>
    <w:rsid w:val="004F2840"/>
    <w:pPr>
      <w:keepNext/>
      <w:spacing w:before="120" w:after="120"/>
      <w:jc w:val="both"/>
    </w:pPr>
    <w:rPr>
      <w:rFonts w:ascii="Garamond" w:hAnsi="Garamond"/>
      <w:sz w:val="22"/>
      <w:szCs w:val="20"/>
    </w:rPr>
  </w:style>
  <w:style w:type="paragraph" w:customStyle="1" w:styleId="afff2">
    <w:name w:val="Обычный без отступа по центру"/>
    <w:basedOn w:val="a4"/>
    <w:uiPriority w:val="99"/>
    <w:rsid w:val="004F2840"/>
    <w:pPr>
      <w:spacing w:line="360" w:lineRule="auto"/>
      <w:jc w:val="center"/>
    </w:pPr>
    <w:rPr>
      <w:rFonts w:ascii="Arial" w:hAnsi="Arial"/>
      <w:bCs/>
      <w:szCs w:val="36"/>
    </w:rPr>
  </w:style>
  <w:style w:type="character" w:styleId="afff3">
    <w:name w:val="Emphasis"/>
    <w:uiPriority w:val="99"/>
    <w:qFormat/>
    <w:locked/>
    <w:rsid w:val="004F2840"/>
    <w:rPr>
      <w:i/>
      <w:iCs/>
    </w:rPr>
  </w:style>
  <w:style w:type="character" w:customStyle="1" w:styleId="bodytext2">
    <w:name w:val="body text Знак Знак2"/>
    <w:rsid w:val="004F2840"/>
    <w:rPr>
      <w:sz w:val="22"/>
      <w:lang w:val="en-GB" w:eastAsia="en-US" w:bidi="ar-SA"/>
    </w:rPr>
  </w:style>
  <w:style w:type="character" w:customStyle="1" w:styleId="bodytext">
    <w:name w:val="body text Знак Знак"/>
    <w:uiPriority w:val="99"/>
    <w:rsid w:val="004F2840"/>
    <w:rPr>
      <w:sz w:val="22"/>
      <w:lang w:val="en-GB" w:eastAsia="en-US" w:bidi="ar-SA"/>
    </w:rPr>
  </w:style>
  <w:style w:type="paragraph" w:styleId="afff4">
    <w:name w:val="Document Map"/>
    <w:basedOn w:val="a4"/>
    <w:link w:val="2b"/>
    <w:uiPriority w:val="99"/>
    <w:semiHidden/>
    <w:rsid w:val="004F2840"/>
    <w:pPr>
      <w:shd w:val="clear" w:color="auto" w:fill="000080"/>
      <w:spacing w:before="180" w:after="60"/>
    </w:pPr>
    <w:rPr>
      <w:rFonts w:ascii="Tahoma" w:hAnsi="Tahoma" w:cs="Tahoma"/>
      <w:sz w:val="20"/>
      <w:szCs w:val="20"/>
      <w:lang w:val="en-GB" w:eastAsia="en-US"/>
    </w:rPr>
  </w:style>
  <w:style w:type="character" w:customStyle="1" w:styleId="afff5">
    <w:name w:val="Схема документа Знак"/>
    <w:basedOn w:val="a5"/>
    <w:uiPriority w:val="99"/>
    <w:semiHidden/>
    <w:rsid w:val="004F2840"/>
    <w:rPr>
      <w:rFonts w:ascii="Segoe UI" w:eastAsia="Times New Roman" w:hAnsi="Segoe UI" w:cs="Segoe UI"/>
      <w:sz w:val="16"/>
      <w:szCs w:val="16"/>
    </w:rPr>
  </w:style>
  <w:style w:type="character" w:customStyle="1" w:styleId="bodytext0">
    <w:name w:val="body text Знак Знак Знак"/>
    <w:rsid w:val="004F2840"/>
    <w:rPr>
      <w:sz w:val="22"/>
      <w:lang w:val="en-GB" w:eastAsia="en-US" w:bidi="ar-SA"/>
    </w:rPr>
  </w:style>
  <w:style w:type="paragraph" w:customStyle="1" w:styleId="ConsNormal">
    <w:name w:val="ConsNormal"/>
    <w:uiPriority w:val="99"/>
    <w:rsid w:val="004F2840"/>
    <w:pPr>
      <w:widowControl w:val="0"/>
      <w:autoSpaceDE w:val="0"/>
      <w:autoSpaceDN w:val="0"/>
      <w:adjustRightInd w:val="0"/>
      <w:ind w:firstLine="720"/>
    </w:pPr>
    <w:rPr>
      <w:rFonts w:ascii="Arial" w:eastAsia="Times New Roman" w:hAnsi="Arial" w:cs="Arial"/>
      <w:sz w:val="20"/>
      <w:szCs w:val="20"/>
    </w:rPr>
  </w:style>
  <w:style w:type="paragraph" w:customStyle="1" w:styleId="ConsNonformat">
    <w:name w:val="ConsNonformat"/>
    <w:uiPriority w:val="99"/>
    <w:rsid w:val="004F2840"/>
    <w:pPr>
      <w:widowControl w:val="0"/>
      <w:autoSpaceDE w:val="0"/>
      <w:autoSpaceDN w:val="0"/>
      <w:adjustRightInd w:val="0"/>
    </w:pPr>
    <w:rPr>
      <w:rFonts w:ascii="Courier New" w:eastAsia="Times New Roman" w:hAnsi="Courier New" w:cs="Courier New"/>
      <w:sz w:val="20"/>
      <w:szCs w:val="20"/>
    </w:rPr>
  </w:style>
  <w:style w:type="character" w:styleId="afff6">
    <w:name w:val="Strong"/>
    <w:qFormat/>
    <w:locked/>
    <w:rsid w:val="004F2840"/>
    <w:rPr>
      <w:b/>
      <w:bCs/>
    </w:rPr>
  </w:style>
  <w:style w:type="character" w:customStyle="1" w:styleId="bodytext1">
    <w:name w:val="body text Знак Знак Знак1"/>
    <w:aliases w:val="body text Знак Знак Знак2"/>
    <w:rsid w:val="004F2840"/>
    <w:rPr>
      <w:sz w:val="22"/>
      <w:lang w:val="en-GB" w:eastAsia="en-US" w:bidi="ar-SA"/>
    </w:rPr>
  </w:style>
  <w:style w:type="character" w:customStyle="1" w:styleId="bodytext10">
    <w:name w:val="body text Знак Знак1"/>
    <w:rsid w:val="004F2840"/>
    <w:rPr>
      <w:sz w:val="22"/>
      <w:lang w:val="en-GB" w:eastAsia="en-US" w:bidi="ar-SA"/>
    </w:rPr>
  </w:style>
  <w:style w:type="paragraph" w:styleId="HTML">
    <w:name w:val="HTML Preformatted"/>
    <w:basedOn w:val="a4"/>
    <w:link w:val="HTML1"/>
    <w:rsid w:val="004F2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5"/>
    <w:rsid w:val="004F2840"/>
    <w:rPr>
      <w:rFonts w:ascii="Consolas" w:eastAsia="Times New Roman" w:hAnsi="Consolas"/>
      <w:sz w:val="20"/>
      <w:szCs w:val="20"/>
    </w:rPr>
  </w:style>
  <w:style w:type="paragraph" w:customStyle="1" w:styleId="2c">
    <w:name w:val="Стиль2"/>
    <w:basedOn w:val="20"/>
    <w:uiPriority w:val="99"/>
    <w:rsid w:val="004F2840"/>
    <w:pPr>
      <w:keepNext w:val="0"/>
      <w:keepLines w:val="0"/>
      <w:numPr>
        <w:numId w:val="0"/>
      </w:numPr>
      <w:tabs>
        <w:tab w:val="clear" w:pos="1260"/>
        <w:tab w:val="num" w:pos="936"/>
      </w:tabs>
      <w:ind w:left="643" w:hanging="576"/>
    </w:pPr>
    <w:rPr>
      <w:rFonts w:ascii="Times New Roman" w:hAnsi="Times New Roman"/>
      <w:sz w:val="20"/>
      <w:lang w:eastAsia="ru-RU"/>
    </w:rPr>
  </w:style>
  <w:style w:type="paragraph" w:customStyle="1" w:styleId="Kapitelberschrift">
    <w:name w:val="Kapitelüberschrift"/>
    <w:basedOn w:val="a4"/>
    <w:uiPriority w:val="99"/>
    <w:rsid w:val="004F2840"/>
    <w:pPr>
      <w:spacing w:before="120" w:after="200" w:line="270" w:lineRule="atLeast"/>
    </w:pPr>
    <w:rPr>
      <w:rFonts w:ascii="NewsGoth BT" w:hAnsi="NewsGoth BT"/>
      <w:b/>
      <w:sz w:val="22"/>
      <w:szCs w:val="20"/>
      <w:lang w:val="de-DE"/>
    </w:rPr>
  </w:style>
  <w:style w:type="paragraph" w:customStyle="1" w:styleId="xl26">
    <w:name w:val="xl26"/>
    <w:basedOn w:val="a4"/>
    <w:uiPriority w:val="99"/>
    <w:rsid w:val="004F2840"/>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hint="eastAsia"/>
    </w:rPr>
  </w:style>
  <w:style w:type="paragraph" w:customStyle="1" w:styleId="TaskHeader">
    <w:name w:val="Task Header"/>
    <w:basedOn w:val="a4"/>
    <w:next w:val="a4"/>
    <w:uiPriority w:val="99"/>
    <w:rsid w:val="004F2840"/>
    <w:pPr>
      <w:spacing w:after="120"/>
      <w:jc w:val="both"/>
    </w:pPr>
    <w:rPr>
      <w:b/>
      <w:szCs w:val="20"/>
      <w:lang w:eastAsia="en-US"/>
    </w:rPr>
  </w:style>
  <w:style w:type="paragraph" w:customStyle="1" w:styleId="Command">
    <w:name w:val="Command"/>
    <w:basedOn w:val="a4"/>
    <w:uiPriority w:val="99"/>
    <w:rsid w:val="004F2840"/>
    <w:pPr>
      <w:ind w:left="709"/>
    </w:pPr>
    <w:rPr>
      <w:rFonts w:ascii="Courier New" w:hAnsi="Courier New"/>
      <w:sz w:val="20"/>
      <w:szCs w:val="20"/>
      <w:lang w:eastAsia="en-US"/>
    </w:rPr>
  </w:style>
  <w:style w:type="paragraph" w:customStyle="1" w:styleId="afff7">
    <w:name w:val="Список с черточкой"/>
    <w:basedOn w:val="a4"/>
    <w:uiPriority w:val="99"/>
    <w:rsid w:val="004F2840"/>
    <w:pPr>
      <w:tabs>
        <w:tab w:val="num" w:pos="1505"/>
      </w:tabs>
      <w:ind w:left="1505" w:hanging="425"/>
      <w:jc w:val="both"/>
    </w:pPr>
    <w:rPr>
      <w:szCs w:val="20"/>
      <w:lang w:eastAsia="en-US"/>
    </w:rPr>
  </w:style>
  <w:style w:type="paragraph" w:customStyle="1" w:styleId="CORP1-L3">
    <w:name w:val="CORP1-L3"/>
    <w:basedOn w:val="a4"/>
    <w:uiPriority w:val="99"/>
    <w:rsid w:val="004F2840"/>
    <w:pPr>
      <w:tabs>
        <w:tab w:val="left" w:pos="1800"/>
      </w:tabs>
      <w:spacing w:after="240"/>
      <w:ind w:firstLine="1440"/>
    </w:pPr>
    <w:rPr>
      <w:szCs w:val="20"/>
      <w:lang w:val="en-US"/>
    </w:rPr>
  </w:style>
  <w:style w:type="paragraph" w:customStyle="1" w:styleId="Handbuchtitel">
    <w:name w:val="Handbuchtitel"/>
    <w:basedOn w:val="a4"/>
    <w:uiPriority w:val="99"/>
    <w:rsid w:val="004F2840"/>
    <w:pPr>
      <w:spacing w:before="120" w:after="200" w:line="270" w:lineRule="atLeast"/>
    </w:pPr>
    <w:rPr>
      <w:rFonts w:ascii="NewsGoth Dm BT" w:hAnsi="NewsGoth Dm BT"/>
      <w:sz w:val="20"/>
      <w:szCs w:val="20"/>
      <w:lang w:val="de-DE"/>
    </w:rPr>
  </w:style>
  <w:style w:type="paragraph" w:customStyle="1" w:styleId="xl23">
    <w:name w:val="xl23"/>
    <w:basedOn w:val="a4"/>
    <w:uiPriority w:val="99"/>
    <w:rsid w:val="004F2840"/>
    <w:pPr>
      <w:spacing w:before="100" w:beforeAutospacing="1" w:after="100" w:afterAutospacing="1"/>
      <w:textAlignment w:val="top"/>
    </w:pPr>
    <w:rPr>
      <w:rFonts w:ascii="Arial Unicode MS" w:eastAsia="Arial Unicode MS" w:hAnsi="Arial Unicode MS"/>
    </w:rPr>
  </w:style>
  <w:style w:type="paragraph" w:customStyle="1" w:styleId="1b">
    <w:name w:val="Заголовок 1. Предложения"/>
    <w:aliases w:val="связанные"/>
    <w:basedOn w:val="12"/>
    <w:autoRedefine/>
    <w:uiPriority w:val="99"/>
    <w:rsid w:val="004F2840"/>
    <w:pPr>
      <w:tabs>
        <w:tab w:val="num" w:pos="360"/>
      </w:tabs>
      <w:spacing w:before="0" w:after="0"/>
      <w:ind w:left="360" w:hanging="360"/>
    </w:pPr>
    <w:rPr>
      <w:rFonts w:ascii="Arial" w:hAnsi="Arial" w:cs="Arial"/>
      <w:caps w:val="0"/>
      <w:color w:val="auto"/>
      <w:kern w:val="0"/>
      <w:sz w:val="28"/>
      <w:szCs w:val="24"/>
      <w:lang w:eastAsia="ru-RU"/>
    </w:rPr>
  </w:style>
  <w:style w:type="character" w:customStyle="1" w:styleId="1c">
    <w:name w:val="Выделение1"/>
    <w:rsid w:val="004F2840"/>
    <w:rPr>
      <w:i/>
      <w:spacing w:val="0"/>
    </w:rPr>
  </w:style>
  <w:style w:type="paragraph" w:customStyle="1" w:styleId="1d">
    <w:name w:val="Обычный1"/>
    <w:uiPriority w:val="99"/>
    <w:rsid w:val="004F2840"/>
    <w:pPr>
      <w:widowControl w:val="0"/>
      <w:jc w:val="both"/>
    </w:pPr>
    <w:rPr>
      <w:rFonts w:ascii="Arial" w:eastAsia="Times New Roman" w:hAnsi="Arial"/>
      <w:snapToGrid w:val="0"/>
      <w:sz w:val="24"/>
      <w:szCs w:val="20"/>
    </w:rPr>
  </w:style>
  <w:style w:type="paragraph" w:customStyle="1" w:styleId="1e">
    <w:name w:val="Стиль1"/>
    <w:basedOn w:val="a4"/>
    <w:uiPriority w:val="99"/>
    <w:qFormat/>
    <w:rsid w:val="004F2840"/>
    <w:pPr>
      <w:spacing w:before="120"/>
      <w:jc w:val="both"/>
    </w:pPr>
  </w:style>
  <w:style w:type="paragraph" w:customStyle="1" w:styleId="afff8">
    <w:name w:val="Юристы"/>
    <w:basedOn w:val="37"/>
    <w:uiPriority w:val="99"/>
    <w:rsid w:val="004F2840"/>
    <w:pPr>
      <w:suppressAutoHyphens w:val="0"/>
      <w:autoSpaceDE/>
      <w:autoSpaceDN/>
      <w:adjustRightInd/>
      <w:spacing w:before="120" w:after="0"/>
      <w:ind w:left="0"/>
    </w:pPr>
    <w:rPr>
      <w:i w:val="0"/>
      <w:iCs w:val="0"/>
      <w:szCs w:val="24"/>
      <w:lang w:eastAsia="ru-RU"/>
    </w:rPr>
  </w:style>
  <w:style w:type="paragraph" w:customStyle="1" w:styleId="1f">
    <w:name w:val="1"/>
    <w:basedOn w:val="a4"/>
    <w:next w:val="aff5"/>
    <w:link w:val="1f0"/>
    <w:rsid w:val="004F2840"/>
    <w:pPr>
      <w:spacing w:before="100" w:beforeAutospacing="1" w:after="100" w:afterAutospacing="1"/>
    </w:pPr>
  </w:style>
  <w:style w:type="character" w:customStyle="1" w:styleId="1f0">
    <w:name w:val="1 Знак"/>
    <w:link w:val="1f"/>
    <w:rsid w:val="004F2840"/>
    <w:rPr>
      <w:rFonts w:ascii="Times New Roman" w:eastAsia="Times New Roman" w:hAnsi="Times New Roman"/>
      <w:sz w:val="24"/>
      <w:szCs w:val="24"/>
    </w:rPr>
  </w:style>
  <w:style w:type="paragraph" w:customStyle="1" w:styleId="Oaenoauiinee">
    <w:name w:val="Oaeno auiinee"/>
    <w:basedOn w:val="a4"/>
    <w:uiPriority w:val="99"/>
    <w:rsid w:val="004F2840"/>
    <w:pPr>
      <w:overflowPunct w:val="0"/>
      <w:autoSpaceDE w:val="0"/>
      <w:autoSpaceDN w:val="0"/>
      <w:adjustRightInd w:val="0"/>
      <w:ind w:left="180" w:hanging="180"/>
      <w:jc w:val="right"/>
      <w:textAlignment w:val="baseline"/>
    </w:pPr>
    <w:rPr>
      <w:rFonts w:ascii="Tahoma" w:hAnsi="Tahoma"/>
      <w:b/>
      <w:sz w:val="16"/>
      <w:szCs w:val="20"/>
    </w:rPr>
  </w:style>
  <w:style w:type="paragraph" w:customStyle="1" w:styleId="afff9">
    <w:name w:val="Юристы Знак"/>
    <w:basedOn w:val="37"/>
    <w:uiPriority w:val="99"/>
    <w:rsid w:val="004F2840"/>
    <w:pPr>
      <w:suppressAutoHyphens w:val="0"/>
      <w:autoSpaceDE/>
      <w:autoSpaceDN/>
      <w:adjustRightInd/>
      <w:spacing w:before="120" w:after="0"/>
      <w:ind w:left="0"/>
    </w:pPr>
    <w:rPr>
      <w:i w:val="0"/>
      <w:iCs w:val="0"/>
      <w:szCs w:val="24"/>
      <w:lang w:eastAsia="ru-RU"/>
    </w:rPr>
  </w:style>
  <w:style w:type="paragraph" w:customStyle="1" w:styleId="afffa">
    <w:name w:val="Отчет"/>
    <w:basedOn w:val="a4"/>
    <w:uiPriority w:val="99"/>
    <w:rsid w:val="004F2840"/>
    <w:pPr>
      <w:ind w:firstLine="567"/>
      <w:jc w:val="both"/>
    </w:pPr>
  </w:style>
  <w:style w:type="paragraph" w:customStyle="1" w:styleId="1f1">
    <w:name w:val="Текст1"/>
    <w:basedOn w:val="a4"/>
    <w:uiPriority w:val="99"/>
    <w:rsid w:val="004F2840"/>
    <w:pPr>
      <w:widowControl w:val="0"/>
      <w:ind w:firstLine="567"/>
    </w:pPr>
    <w:rPr>
      <w:rFonts w:ascii="Courier New" w:hAnsi="Courier New"/>
      <w:szCs w:val="20"/>
    </w:rPr>
  </w:style>
  <w:style w:type="paragraph" w:customStyle="1" w:styleId="txt">
    <w:name w:val="txt"/>
    <w:basedOn w:val="a4"/>
    <w:uiPriority w:val="99"/>
    <w:rsid w:val="004F2840"/>
    <w:pPr>
      <w:spacing w:before="100" w:beforeAutospacing="1" w:after="100" w:afterAutospacing="1"/>
    </w:pPr>
    <w:rPr>
      <w:rFonts w:ascii="Arial" w:eastAsia="Arial Unicode MS" w:hAnsi="Arial" w:cs="Arial"/>
      <w:color w:val="000000"/>
      <w:sz w:val="14"/>
      <w:szCs w:val="14"/>
    </w:rPr>
  </w:style>
  <w:style w:type="paragraph" w:customStyle="1" w:styleId="210">
    <w:name w:val="Основной текст 21"/>
    <w:basedOn w:val="a9"/>
    <w:uiPriority w:val="99"/>
    <w:rsid w:val="004F2840"/>
    <w:pPr>
      <w:ind w:left="1080"/>
      <w:jc w:val="left"/>
    </w:pPr>
    <w:rPr>
      <w:rFonts w:ascii="Arial" w:hAnsi="Arial" w:cs="Arial"/>
      <w:sz w:val="22"/>
      <w:lang w:val="ru-RU"/>
    </w:rPr>
  </w:style>
  <w:style w:type="paragraph" w:customStyle="1" w:styleId="211">
    <w:name w:val="Основной текст с отступом 21"/>
    <w:basedOn w:val="a4"/>
    <w:uiPriority w:val="99"/>
    <w:rsid w:val="004F2840"/>
    <w:pPr>
      <w:widowControl w:val="0"/>
      <w:spacing w:before="120"/>
      <w:ind w:left="1985" w:hanging="1985"/>
      <w:jc w:val="both"/>
    </w:pPr>
    <w:rPr>
      <w:rFonts w:ascii="Garamond" w:hAnsi="Garamond"/>
      <w:sz w:val="22"/>
      <w:szCs w:val="20"/>
    </w:rPr>
  </w:style>
  <w:style w:type="paragraph" w:customStyle="1" w:styleId="310">
    <w:name w:val="Основной текст 31"/>
    <w:basedOn w:val="a4"/>
    <w:uiPriority w:val="99"/>
    <w:rsid w:val="004F2840"/>
    <w:pPr>
      <w:widowControl w:val="0"/>
      <w:ind w:firstLine="567"/>
      <w:jc w:val="both"/>
    </w:pPr>
    <w:rPr>
      <w:szCs w:val="20"/>
    </w:rPr>
  </w:style>
  <w:style w:type="paragraph" w:customStyle="1" w:styleId="afffb">
    <w:name w:val="Список с точкой"/>
    <w:basedOn w:val="a4"/>
    <w:uiPriority w:val="99"/>
    <w:rsid w:val="004F2840"/>
    <w:pPr>
      <w:tabs>
        <w:tab w:val="num" w:pos="1552"/>
      </w:tabs>
      <w:spacing w:before="180" w:after="60"/>
      <w:ind w:left="1203" w:hanging="11"/>
    </w:pPr>
    <w:rPr>
      <w:rFonts w:ascii="Garamond" w:hAnsi="Garamond"/>
      <w:sz w:val="22"/>
      <w:szCs w:val="20"/>
      <w:lang w:eastAsia="en-US"/>
    </w:rPr>
  </w:style>
  <w:style w:type="paragraph" w:customStyle="1" w:styleId="111">
    <w:name w:val="Обычный + 11 пт"/>
    <w:aliases w:val="По ширине"/>
    <w:basedOn w:val="a4"/>
    <w:uiPriority w:val="99"/>
    <w:rsid w:val="004F2840"/>
    <w:pPr>
      <w:tabs>
        <w:tab w:val="num" w:pos="1680"/>
      </w:tabs>
      <w:ind w:left="1680" w:hanging="1140"/>
      <w:jc w:val="both"/>
    </w:pPr>
    <w:rPr>
      <w:sz w:val="22"/>
    </w:rPr>
  </w:style>
  <w:style w:type="paragraph" w:customStyle="1" w:styleId="BodyText212">
    <w:name w:val="Body Text 212"/>
    <w:basedOn w:val="a4"/>
    <w:uiPriority w:val="99"/>
    <w:rsid w:val="004F2840"/>
    <w:pPr>
      <w:tabs>
        <w:tab w:val="left" w:pos="720"/>
      </w:tabs>
      <w:overflowPunct w:val="0"/>
      <w:autoSpaceDE w:val="0"/>
      <w:autoSpaceDN w:val="0"/>
      <w:adjustRightInd w:val="0"/>
      <w:jc w:val="both"/>
      <w:textAlignment w:val="baseline"/>
    </w:pPr>
    <w:rPr>
      <w:sz w:val="22"/>
      <w:szCs w:val="20"/>
    </w:rPr>
  </w:style>
  <w:style w:type="paragraph" w:customStyle="1" w:styleId="FR2">
    <w:name w:val="FR2"/>
    <w:uiPriority w:val="99"/>
    <w:rsid w:val="004F2840"/>
    <w:pPr>
      <w:widowControl w:val="0"/>
      <w:overflowPunct w:val="0"/>
      <w:autoSpaceDE w:val="0"/>
      <w:autoSpaceDN w:val="0"/>
      <w:adjustRightInd w:val="0"/>
    </w:pPr>
    <w:rPr>
      <w:rFonts w:ascii="Arial" w:eastAsia="Times New Roman" w:hAnsi="Arial"/>
      <w:sz w:val="20"/>
      <w:szCs w:val="20"/>
    </w:rPr>
  </w:style>
  <w:style w:type="paragraph" w:customStyle="1" w:styleId="BodyText22">
    <w:name w:val="Body Text 22"/>
    <w:basedOn w:val="a4"/>
    <w:uiPriority w:val="99"/>
    <w:rsid w:val="004F2840"/>
    <w:pPr>
      <w:overflowPunct w:val="0"/>
      <w:autoSpaceDE w:val="0"/>
      <w:autoSpaceDN w:val="0"/>
      <w:adjustRightInd w:val="0"/>
      <w:textAlignment w:val="baseline"/>
    </w:pPr>
    <w:rPr>
      <w:sz w:val="28"/>
      <w:szCs w:val="20"/>
    </w:rPr>
  </w:style>
  <w:style w:type="paragraph" w:customStyle="1" w:styleId="311">
    <w:name w:val="Основной текст с отступом 31"/>
    <w:basedOn w:val="a4"/>
    <w:uiPriority w:val="99"/>
    <w:rsid w:val="004F2840"/>
    <w:pPr>
      <w:overflowPunct w:val="0"/>
      <w:autoSpaceDE w:val="0"/>
      <w:autoSpaceDN w:val="0"/>
      <w:adjustRightInd w:val="0"/>
      <w:ind w:left="180" w:firstLine="540"/>
      <w:jc w:val="both"/>
      <w:textAlignment w:val="baseline"/>
    </w:pPr>
    <w:rPr>
      <w:rFonts w:ascii="Verdana" w:hAnsi="Verdana"/>
      <w:szCs w:val="20"/>
    </w:rPr>
  </w:style>
  <w:style w:type="paragraph" w:styleId="afffc">
    <w:name w:val="List"/>
    <w:basedOn w:val="a4"/>
    <w:uiPriority w:val="99"/>
    <w:rsid w:val="004F2840"/>
    <w:pPr>
      <w:ind w:left="283" w:hanging="283"/>
    </w:pPr>
  </w:style>
  <w:style w:type="paragraph" w:customStyle="1" w:styleId="1f2">
    <w:name w:val="Обычный 1"/>
    <w:basedOn w:val="a4"/>
    <w:uiPriority w:val="99"/>
    <w:rsid w:val="004F2840"/>
  </w:style>
  <w:style w:type="paragraph" w:customStyle="1" w:styleId="ConsPlusTitle">
    <w:name w:val="ConsPlusTitle"/>
    <w:uiPriority w:val="99"/>
    <w:rsid w:val="004F2840"/>
    <w:pPr>
      <w:widowControl w:val="0"/>
      <w:autoSpaceDE w:val="0"/>
      <w:autoSpaceDN w:val="0"/>
      <w:adjustRightInd w:val="0"/>
    </w:pPr>
    <w:rPr>
      <w:rFonts w:ascii="Arial" w:eastAsia="Times New Roman" w:hAnsi="Arial" w:cs="Arial"/>
      <w:b/>
      <w:bCs/>
      <w:sz w:val="20"/>
      <w:szCs w:val="20"/>
    </w:rPr>
  </w:style>
  <w:style w:type="paragraph" w:customStyle="1" w:styleId="afffd">
    <w:name w:val="Обычный текст"/>
    <w:basedOn w:val="a4"/>
    <w:link w:val="afffe"/>
    <w:uiPriority w:val="99"/>
    <w:rsid w:val="004F2840"/>
    <w:pPr>
      <w:ind w:firstLine="425"/>
    </w:pPr>
    <w:rPr>
      <w:rFonts w:eastAsia="Arial Unicode MS"/>
    </w:rPr>
  </w:style>
  <w:style w:type="character" w:customStyle="1" w:styleId="afffe">
    <w:name w:val="Обычный текст Знак"/>
    <w:link w:val="afffd"/>
    <w:uiPriority w:val="99"/>
    <w:rsid w:val="004F2840"/>
    <w:rPr>
      <w:rFonts w:ascii="Times New Roman" w:eastAsia="Arial Unicode MS" w:hAnsi="Times New Roman"/>
      <w:sz w:val="24"/>
      <w:szCs w:val="24"/>
    </w:rPr>
  </w:style>
  <w:style w:type="paragraph" w:customStyle="1" w:styleId="affff">
    <w:name w:val="Знак Знак Знак Знак"/>
    <w:basedOn w:val="a4"/>
    <w:uiPriority w:val="99"/>
    <w:rsid w:val="004F2840"/>
    <w:pPr>
      <w:spacing w:after="160" w:line="240" w:lineRule="exact"/>
    </w:pPr>
    <w:rPr>
      <w:rFonts w:ascii="Verdana" w:hAnsi="Verdana" w:cs="Verdana"/>
      <w:sz w:val="20"/>
      <w:szCs w:val="20"/>
      <w:lang w:val="en-US" w:eastAsia="en-US"/>
    </w:rPr>
  </w:style>
  <w:style w:type="paragraph" w:customStyle="1" w:styleId="Haupttitel">
    <w:name w:val="Haupttitel"/>
    <w:basedOn w:val="a4"/>
    <w:uiPriority w:val="99"/>
    <w:rsid w:val="004F2840"/>
    <w:pPr>
      <w:spacing w:before="120" w:after="200" w:line="270" w:lineRule="atLeast"/>
      <w:ind w:left="1134" w:hanging="1134"/>
    </w:pPr>
    <w:rPr>
      <w:rFonts w:ascii="NewsGoth BT" w:hAnsi="NewsGoth BT"/>
      <w:b/>
      <w:sz w:val="22"/>
      <w:szCs w:val="20"/>
      <w:lang w:val="de-DE"/>
    </w:rPr>
  </w:style>
  <w:style w:type="paragraph" w:customStyle="1" w:styleId="CharChar1CharCharCharChar">
    <w:name w:val="Char Char1 Знак Знак Char Char Знак Знак Char Char"/>
    <w:basedOn w:val="a4"/>
    <w:uiPriority w:val="99"/>
    <w:rsid w:val="004F2840"/>
    <w:pPr>
      <w:spacing w:after="160" w:line="240" w:lineRule="exact"/>
    </w:pPr>
    <w:rPr>
      <w:rFonts w:ascii="Verdana" w:hAnsi="Verdana" w:cs="Verdana"/>
      <w:sz w:val="20"/>
      <w:szCs w:val="20"/>
      <w:lang w:val="en-US" w:eastAsia="en-US"/>
    </w:rPr>
  </w:style>
  <w:style w:type="paragraph" w:customStyle="1" w:styleId="xl27">
    <w:name w:val="xl27"/>
    <w:basedOn w:val="a4"/>
    <w:uiPriority w:val="99"/>
    <w:rsid w:val="004F2840"/>
    <w:pPr>
      <w:spacing w:before="100" w:beforeAutospacing="1" w:after="100" w:afterAutospacing="1"/>
    </w:pPr>
    <w:rPr>
      <w:b/>
      <w:bCs/>
      <w:i/>
      <w:iCs/>
    </w:rPr>
  </w:style>
  <w:style w:type="paragraph" w:customStyle="1" w:styleId="xl28">
    <w:name w:val="xl28"/>
    <w:basedOn w:val="a4"/>
    <w:uiPriority w:val="99"/>
    <w:rsid w:val="004F2840"/>
    <w:pPr>
      <w:spacing w:before="100" w:beforeAutospacing="1" w:after="100" w:afterAutospacing="1"/>
      <w:textAlignment w:val="center"/>
    </w:pPr>
    <w:rPr>
      <w:rFonts w:ascii="Arial" w:hAnsi="Arial" w:cs="Arial"/>
      <w:b/>
      <w:bCs/>
    </w:rPr>
  </w:style>
  <w:style w:type="paragraph" w:customStyle="1" w:styleId="xl29">
    <w:name w:val="xl29"/>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30">
    <w:name w:val="xl30"/>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31">
    <w:name w:val="xl31"/>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4"/>
    <w:uiPriority w:val="99"/>
    <w:rsid w:val="004F2840"/>
    <w:pPr>
      <w:spacing w:before="100" w:beforeAutospacing="1" w:after="100" w:afterAutospacing="1"/>
      <w:jc w:val="right"/>
      <w:textAlignment w:val="center"/>
    </w:pPr>
    <w:rPr>
      <w:rFonts w:ascii="Arial" w:hAnsi="Arial" w:cs="Arial"/>
      <w:b/>
      <w:bCs/>
    </w:rPr>
  </w:style>
  <w:style w:type="paragraph" w:customStyle="1" w:styleId="xl33">
    <w:name w:val="xl33"/>
    <w:basedOn w:val="a4"/>
    <w:uiPriority w:val="99"/>
    <w:rsid w:val="004F2840"/>
    <w:pPr>
      <w:spacing w:before="100" w:beforeAutospacing="1" w:after="100" w:afterAutospacing="1"/>
      <w:textAlignment w:val="center"/>
    </w:pPr>
    <w:rPr>
      <w:rFonts w:ascii="Arial" w:hAnsi="Arial" w:cs="Arial"/>
      <w:b/>
      <w:bCs/>
    </w:rPr>
  </w:style>
  <w:style w:type="paragraph" w:customStyle="1" w:styleId="xl34">
    <w:name w:val="xl34"/>
    <w:basedOn w:val="a4"/>
    <w:uiPriority w:val="99"/>
    <w:rsid w:val="004F2840"/>
    <w:pPr>
      <w:spacing w:before="100" w:beforeAutospacing="1" w:after="100" w:afterAutospacing="1"/>
    </w:pPr>
    <w:rPr>
      <w:b/>
      <w:bCs/>
    </w:rPr>
  </w:style>
  <w:style w:type="paragraph" w:customStyle="1" w:styleId="xl35">
    <w:name w:val="xl35"/>
    <w:basedOn w:val="a4"/>
    <w:uiPriority w:val="99"/>
    <w:rsid w:val="004F2840"/>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6">
    <w:name w:val="xl36"/>
    <w:basedOn w:val="a4"/>
    <w:uiPriority w:val="99"/>
    <w:rsid w:val="004F2840"/>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7">
    <w:name w:val="xl37"/>
    <w:basedOn w:val="a4"/>
    <w:uiPriority w:val="99"/>
    <w:rsid w:val="004F2840"/>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8">
    <w:name w:val="xl38"/>
    <w:basedOn w:val="a4"/>
    <w:uiPriority w:val="99"/>
    <w:rsid w:val="004F2840"/>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39">
    <w:name w:val="xl39"/>
    <w:basedOn w:val="a4"/>
    <w:uiPriority w:val="99"/>
    <w:rsid w:val="004F2840"/>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40">
    <w:name w:val="xl40"/>
    <w:basedOn w:val="a4"/>
    <w:uiPriority w:val="99"/>
    <w:rsid w:val="004F284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41">
    <w:name w:val="xl41"/>
    <w:basedOn w:val="a4"/>
    <w:uiPriority w:val="99"/>
    <w:rsid w:val="004F2840"/>
    <w:pPr>
      <w:pBdr>
        <w:left w:val="single" w:sz="4" w:space="0" w:color="auto"/>
        <w:bottom w:val="single" w:sz="4" w:space="0" w:color="auto"/>
      </w:pBdr>
      <w:spacing w:before="100" w:beforeAutospacing="1" w:after="100" w:afterAutospacing="1"/>
    </w:pPr>
    <w:rPr>
      <w:rFonts w:ascii="Arial" w:hAnsi="Arial" w:cs="Arial"/>
      <w:color w:val="000000"/>
    </w:rPr>
  </w:style>
  <w:style w:type="paragraph" w:customStyle="1" w:styleId="xl42">
    <w:name w:val="xl42"/>
    <w:basedOn w:val="a4"/>
    <w:uiPriority w:val="99"/>
    <w:rsid w:val="004F2840"/>
    <w:pPr>
      <w:pBdr>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43">
    <w:name w:val="xl43"/>
    <w:basedOn w:val="a4"/>
    <w:uiPriority w:val="99"/>
    <w:rsid w:val="004F2840"/>
    <w:pPr>
      <w:pBdr>
        <w:top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44">
    <w:name w:val="xl44"/>
    <w:basedOn w:val="a4"/>
    <w:uiPriority w:val="99"/>
    <w:rsid w:val="004F2840"/>
    <w:pPr>
      <w:spacing w:before="100" w:beforeAutospacing="1" w:after="100" w:afterAutospacing="1"/>
    </w:pPr>
    <w:rPr>
      <w:rFonts w:ascii="Garamond" w:hAnsi="Garamond"/>
      <w:b/>
      <w:bCs/>
      <w:sz w:val="28"/>
      <w:szCs w:val="28"/>
    </w:rPr>
  </w:style>
  <w:style w:type="paragraph" w:customStyle="1" w:styleId="xl45">
    <w:name w:val="xl45"/>
    <w:basedOn w:val="a4"/>
    <w:uiPriority w:val="99"/>
    <w:rsid w:val="004F2840"/>
    <w:pPr>
      <w:pBdr>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46">
    <w:name w:val="xl46"/>
    <w:basedOn w:val="a4"/>
    <w:uiPriority w:val="99"/>
    <w:rsid w:val="004F2840"/>
    <w:pPr>
      <w:pBdr>
        <w:bottom w:val="single" w:sz="8" w:space="0" w:color="auto"/>
      </w:pBdr>
      <w:spacing w:before="100" w:beforeAutospacing="1" w:after="100" w:afterAutospacing="1"/>
    </w:pPr>
  </w:style>
  <w:style w:type="paragraph" w:customStyle="1" w:styleId="affff0">
    <w:name w:val="Оглавление"/>
    <w:basedOn w:val="15"/>
    <w:autoRedefine/>
    <w:uiPriority w:val="99"/>
    <w:rsid w:val="004F2840"/>
    <w:pPr>
      <w:tabs>
        <w:tab w:val="left" w:pos="660"/>
        <w:tab w:val="right" w:leader="dot" w:pos="8733"/>
      </w:tabs>
      <w:spacing w:before="0"/>
    </w:pPr>
    <w:rPr>
      <w:rFonts w:ascii="Garamond" w:hAnsi="Garamond"/>
      <w:caps w:val="0"/>
      <w:noProof/>
      <w:sz w:val="22"/>
      <w:szCs w:val="22"/>
    </w:rPr>
  </w:style>
  <w:style w:type="paragraph" w:customStyle="1" w:styleId="affff1">
    <w:name w:val="Список атрибутов"/>
    <w:basedOn w:val="a4"/>
    <w:uiPriority w:val="99"/>
    <w:rsid w:val="004F2840"/>
    <w:pPr>
      <w:tabs>
        <w:tab w:val="num" w:pos="720"/>
      </w:tabs>
      <w:spacing w:before="60"/>
      <w:ind w:left="714" w:hanging="357"/>
    </w:pPr>
    <w:rPr>
      <w:sz w:val="20"/>
    </w:rPr>
  </w:style>
  <w:style w:type="paragraph" w:customStyle="1" w:styleId="affff2">
    <w:name w:val="Îáû÷íûé"/>
    <w:uiPriority w:val="99"/>
    <w:rsid w:val="004F2840"/>
    <w:pPr>
      <w:widowControl w:val="0"/>
    </w:pPr>
    <w:rPr>
      <w:rFonts w:ascii="Times New Roman" w:eastAsia="Times New Roman" w:hAnsi="Times New Roman"/>
      <w:sz w:val="20"/>
      <w:szCs w:val="20"/>
      <w:lang w:eastAsia="en-US"/>
    </w:rPr>
  </w:style>
  <w:style w:type="paragraph" w:customStyle="1" w:styleId="1f3">
    <w:name w:val="Знак Знак Знак1"/>
    <w:basedOn w:val="a4"/>
    <w:uiPriority w:val="99"/>
    <w:rsid w:val="004F2840"/>
    <w:pPr>
      <w:tabs>
        <w:tab w:val="num" w:pos="360"/>
      </w:tabs>
      <w:spacing w:after="160" w:line="240" w:lineRule="exact"/>
    </w:pPr>
    <w:rPr>
      <w:rFonts w:ascii="Verdana" w:hAnsi="Verdana" w:cs="Verdana"/>
      <w:sz w:val="20"/>
      <w:szCs w:val="20"/>
      <w:lang w:val="en-US" w:eastAsia="en-US"/>
    </w:rPr>
  </w:style>
  <w:style w:type="paragraph" w:styleId="47">
    <w:name w:val="List 4"/>
    <w:basedOn w:val="a4"/>
    <w:uiPriority w:val="99"/>
    <w:rsid w:val="004F2840"/>
    <w:pPr>
      <w:ind w:left="1132" w:hanging="283"/>
    </w:pPr>
  </w:style>
  <w:style w:type="paragraph" w:customStyle="1" w:styleId="100">
    <w:name w:val="Секция 10"/>
    <w:basedOn w:val="a4"/>
    <w:uiPriority w:val="99"/>
    <w:rsid w:val="004F2840"/>
    <w:pPr>
      <w:spacing w:before="60"/>
    </w:pPr>
    <w:rPr>
      <w:sz w:val="20"/>
      <w:u w:val="single"/>
    </w:rPr>
  </w:style>
  <w:style w:type="paragraph" w:customStyle="1" w:styleId="3c">
    <w:name w:val="Обычный 3к"/>
    <w:basedOn w:val="a4"/>
    <w:uiPriority w:val="99"/>
    <w:rsid w:val="004F2840"/>
    <w:pPr>
      <w:ind w:left="851"/>
    </w:pPr>
    <w:rPr>
      <w:i/>
      <w:sz w:val="20"/>
    </w:rPr>
  </w:style>
  <w:style w:type="paragraph" w:customStyle="1" w:styleId="1f4">
    <w:name w:val="Список 1"/>
    <w:basedOn w:val="a4"/>
    <w:uiPriority w:val="99"/>
    <w:rsid w:val="004F2840"/>
    <w:pPr>
      <w:tabs>
        <w:tab w:val="num" w:pos="1004"/>
      </w:tabs>
      <w:ind w:left="1004" w:hanging="360"/>
    </w:pPr>
  </w:style>
  <w:style w:type="paragraph" w:styleId="2d">
    <w:name w:val="List 2"/>
    <w:basedOn w:val="a4"/>
    <w:uiPriority w:val="99"/>
    <w:rsid w:val="004F2840"/>
    <w:pPr>
      <w:ind w:left="566" w:hanging="283"/>
    </w:pPr>
  </w:style>
  <w:style w:type="paragraph" w:styleId="3d">
    <w:name w:val="List 3"/>
    <w:basedOn w:val="a4"/>
    <w:uiPriority w:val="99"/>
    <w:rsid w:val="004F2840"/>
    <w:pPr>
      <w:ind w:left="849" w:hanging="283"/>
    </w:pPr>
  </w:style>
  <w:style w:type="paragraph" w:styleId="affff3">
    <w:name w:val="Body Text First Indent"/>
    <w:basedOn w:val="a9"/>
    <w:link w:val="1f5"/>
    <w:uiPriority w:val="99"/>
    <w:rsid w:val="004F2840"/>
    <w:pPr>
      <w:spacing w:before="0"/>
      <w:ind w:firstLine="210"/>
      <w:jc w:val="left"/>
    </w:pPr>
    <w:rPr>
      <w:sz w:val="24"/>
      <w:szCs w:val="24"/>
      <w:lang w:val="ru-RU"/>
    </w:rPr>
  </w:style>
  <w:style w:type="character" w:customStyle="1" w:styleId="affff4">
    <w:name w:val="Красная строка Знак"/>
    <w:basedOn w:val="aa"/>
    <w:uiPriority w:val="99"/>
    <w:rsid w:val="004F2840"/>
    <w:rPr>
      <w:rFonts w:ascii="Times New Roman" w:eastAsia="Times New Roman" w:hAnsi="Times New Roman"/>
      <w:sz w:val="24"/>
      <w:szCs w:val="24"/>
      <w:lang w:val="en-GB"/>
    </w:rPr>
  </w:style>
  <w:style w:type="paragraph" w:styleId="2e">
    <w:name w:val="Body Text First Indent 2"/>
    <w:basedOn w:val="af8"/>
    <w:link w:val="212"/>
    <w:uiPriority w:val="99"/>
    <w:rsid w:val="004F2840"/>
    <w:pPr>
      <w:ind w:firstLine="210"/>
    </w:pPr>
  </w:style>
  <w:style w:type="character" w:customStyle="1" w:styleId="2f">
    <w:name w:val="Красная строка 2 Знак"/>
    <w:basedOn w:val="af9"/>
    <w:uiPriority w:val="99"/>
    <w:rsid w:val="004F2840"/>
    <w:rPr>
      <w:rFonts w:ascii="Times New Roman" w:eastAsia="Times New Roman" w:hAnsi="Times New Roman"/>
      <w:sz w:val="24"/>
      <w:szCs w:val="24"/>
    </w:rPr>
  </w:style>
  <w:style w:type="character" w:customStyle="1" w:styleId="212">
    <w:name w:val="Красная строка 2 Знак1"/>
    <w:link w:val="2e"/>
    <w:uiPriority w:val="99"/>
    <w:rsid w:val="004F2840"/>
    <w:rPr>
      <w:rFonts w:ascii="Times New Roman" w:eastAsia="Times New Roman" w:hAnsi="Times New Roman"/>
      <w:sz w:val="24"/>
      <w:szCs w:val="24"/>
    </w:rPr>
  </w:style>
  <w:style w:type="character" w:customStyle="1" w:styleId="120">
    <w:name w:val="Знак Знак12"/>
    <w:rsid w:val="004F2840"/>
    <w:rPr>
      <w:rFonts w:ascii="Times New Roman" w:eastAsia="Times New Roman" w:hAnsi="Times New Roman"/>
      <w:sz w:val="24"/>
      <w:szCs w:val="24"/>
    </w:rPr>
  </w:style>
  <w:style w:type="paragraph" w:customStyle="1" w:styleId="consplustitle0">
    <w:name w:val="consplustitle"/>
    <w:basedOn w:val="a4"/>
    <w:uiPriority w:val="99"/>
    <w:rsid w:val="004F2840"/>
    <w:pPr>
      <w:autoSpaceDE w:val="0"/>
      <w:autoSpaceDN w:val="0"/>
    </w:pPr>
    <w:rPr>
      <w:b/>
      <w:bCs/>
    </w:rPr>
  </w:style>
  <w:style w:type="character" w:customStyle="1" w:styleId="affff5">
    <w:name w:val="Обычный текст Знак Знак"/>
    <w:rsid w:val="004F2840"/>
    <w:rPr>
      <w:rFonts w:ascii="Garamond" w:eastAsia="Arial Unicode MS" w:hAnsi="Garamond" w:cs="Times New Roman"/>
      <w:sz w:val="24"/>
      <w:szCs w:val="24"/>
      <w:lang w:eastAsia="ru-RU"/>
    </w:rPr>
  </w:style>
  <w:style w:type="character" w:customStyle="1" w:styleId="150">
    <w:name w:val="Знак Знак15"/>
    <w:rsid w:val="004F2840"/>
    <w:rPr>
      <w:sz w:val="24"/>
      <w:szCs w:val="24"/>
    </w:rPr>
  </w:style>
  <w:style w:type="character" w:customStyle="1" w:styleId="bodytext4">
    <w:name w:val="body text Знак Знак4"/>
    <w:rsid w:val="004F2840"/>
    <w:rPr>
      <w:sz w:val="22"/>
      <w:lang w:val="en-GB" w:eastAsia="en-US" w:bidi="ar-SA"/>
    </w:rPr>
  </w:style>
  <w:style w:type="paragraph" w:customStyle="1" w:styleId="Default">
    <w:name w:val="Default"/>
    <w:uiPriority w:val="99"/>
    <w:rsid w:val="004F2840"/>
    <w:pPr>
      <w:widowControl w:val="0"/>
      <w:autoSpaceDE w:val="0"/>
      <w:autoSpaceDN w:val="0"/>
      <w:adjustRightInd w:val="0"/>
    </w:pPr>
    <w:rPr>
      <w:rFonts w:eastAsia="Times New Roman" w:cs="Calibri"/>
      <w:color w:val="000000"/>
      <w:sz w:val="24"/>
      <w:szCs w:val="24"/>
    </w:rPr>
  </w:style>
  <w:style w:type="paragraph" w:customStyle="1" w:styleId="ConsPlusNonformat">
    <w:name w:val="ConsPlusNonformat"/>
    <w:uiPriority w:val="99"/>
    <w:rsid w:val="004F2840"/>
    <w:pPr>
      <w:widowControl w:val="0"/>
      <w:autoSpaceDE w:val="0"/>
      <w:autoSpaceDN w:val="0"/>
      <w:adjustRightInd w:val="0"/>
    </w:pPr>
    <w:rPr>
      <w:rFonts w:ascii="Courier New" w:eastAsia="Times New Roman" w:hAnsi="Courier New" w:cs="Courier New"/>
      <w:sz w:val="20"/>
      <w:szCs w:val="20"/>
    </w:rPr>
  </w:style>
  <w:style w:type="character" w:customStyle="1" w:styleId="bodytext3">
    <w:name w:val="body text Знак Знак3"/>
    <w:rsid w:val="004F2840"/>
    <w:rPr>
      <w:sz w:val="22"/>
      <w:lang w:val="en-GB" w:eastAsia="en-US" w:bidi="ar-SA"/>
    </w:rPr>
  </w:style>
  <w:style w:type="character" w:customStyle="1" w:styleId="BodyTextChar">
    <w:name w:val="Body Text Char"/>
    <w:aliases w:val="body text Char"/>
    <w:locked/>
    <w:rsid w:val="004F2840"/>
    <w:rPr>
      <w:rFonts w:cs="Times New Roman"/>
      <w:sz w:val="22"/>
      <w:lang w:val="en-GB" w:eastAsia="en-US" w:bidi="ar-SA"/>
    </w:rPr>
  </w:style>
  <w:style w:type="paragraph" w:customStyle="1" w:styleId="affff6">
    <w:name w:val="Нумерация"/>
    <w:basedOn w:val="a4"/>
    <w:next w:val="a4"/>
    <w:uiPriority w:val="99"/>
    <w:rsid w:val="004F2840"/>
    <w:pPr>
      <w:spacing w:before="120"/>
      <w:jc w:val="center"/>
    </w:pPr>
    <w:rPr>
      <w:rFonts w:ascii="Garamond" w:hAnsi="Garamond"/>
      <w:sz w:val="22"/>
      <w:szCs w:val="20"/>
    </w:rPr>
  </w:style>
  <w:style w:type="paragraph" w:customStyle="1" w:styleId="xl77">
    <w:name w:val="xl77"/>
    <w:basedOn w:val="a4"/>
    <w:uiPriority w:val="99"/>
    <w:rsid w:val="004F2840"/>
    <w:pPr>
      <w:spacing w:before="100" w:beforeAutospacing="1" w:after="100" w:afterAutospacing="1"/>
    </w:pPr>
    <w:rPr>
      <w:b/>
      <w:bCs/>
    </w:rPr>
  </w:style>
  <w:style w:type="paragraph" w:customStyle="1" w:styleId="xl78">
    <w:name w:val="xl78"/>
    <w:basedOn w:val="a4"/>
    <w:uiPriority w:val="99"/>
    <w:rsid w:val="004F2840"/>
    <w:pPr>
      <w:spacing w:before="100" w:beforeAutospacing="1" w:after="100" w:afterAutospacing="1"/>
    </w:pPr>
    <w:rPr>
      <w:b/>
      <w:bCs/>
      <w:u w:val="single"/>
    </w:rPr>
  </w:style>
  <w:style w:type="paragraph" w:customStyle="1" w:styleId="xl79">
    <w:name w:val="xl79"/>
    <w:basedOn w:val="a4"/>
    <w:uiPriority w:val="99"/>
    <w:rsid w:val="004F2840"/>
    <w:pPr>
      <w:spacing w:before="100" w:beforeAutospacing="1" w:after="100" w:afterAutospacing="1"/>
    </w:pPr>
    <w:rPr>
      <w:b/>
      <w:bCs/>
    </w:rPr>
  </w:style>
  <w:style w:type="paragraph" w:customStyle="1" w:styleId="xl80">
    <w:name w:val="xl80"/>
    <w:basedOn w:val="a4"/>
    <w:uiPriority w:val="99"/>
    <w:rsid w:val="004F284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81">
    <w:name w:val="xl81"/>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2">
    <w:name w:val="xl82"/>
    <w:basedOn w:val="a4"/>
    <w:uiPriority w:val="99"/>
    <w:rsid w:val="004F2840"/>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3">
    <w:name w:val="xl83"/>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4">
    <w:name w:val="xl84"/>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5">
    <w:name w:val="xl85"/>
    <w:basedOn w:val="a4"/>
    <w:uiPriority w:val="99"/>
    <w:rsid w:val="004F2840"/>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6">
    <w:name w:val="xl86"/>
    <w:basedOn w:val="a4"/>
    <w:uiPriority w:val="99"/>
    <w:rsid w:val="004F2840"/>
    <w:pPr>
      <w:pBdr>
        <w:top w:val="single" w:sz="4" w:space="0" w:color="auto"/>
      </w:pBdr>
      <w:spacing w:before="100" w:beforeAutospacing="1" w:after="100" w:afterAutospacing="1"/>
      <w:textAlignment w:val="top"/>
    </w:pPr>
    <w:rPr>
      <w:b/>
      <w:bCs/>
    </w:rPr>
  </w:style>
  <w:style w:type="paragraph" w:customStyle="1" w:styleId="xl87">
    <w:name w:val="xl87"/>
    <w:basedOn w:val="a4"/>
    <w:uiPriority w:val="99"/>
    <w:rsid w:val="004F2840"/>
    <w:pPr>
      <w:pBdr>
        <w:bottom w:val="single" w:sz="4" w:space="0" w:color="auto"/>
      </w:pBdr>
      <w:spacing w:before="100" w:beforeAutospacing="1" w:after="100" w:afterAutospacing="1"/>
      <w:textAlignment w:val="top"/>
    </w:pPr>
    <w:rPr>
      <w:b/>
      <w:bCs/>
    </w:rPr>
  </w:style>
  <w:style w:type="paragraph" w:customStyle="1" w:styleId="xl88">
    <w:name w:val="xl88"/>
    <w:basedOn w:val="a4"/>
    <w:uiPriority w:val="99"/>
    <w:rsid w:val="004F2840"/>
    <w:pPr>
      <w:spacing w:before="100" w:beforeAutospacing="1" w:after="100" w:afterAutospacing="1"/>
    </w:pPr>
    <w:rPr>
      <w:b/>
      <w:bCs/>
    </w:rPr>
  </w:style>
  <w:style w:type="paragraph" w:customStyle="1" w:styleId="xl89">
    <w:name w:val="xl89"/>
    <w:basedOn w:val="a4"/>
    <w:uiPriority w:val="99"/>
    <w:rsid w:val="004F284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0">
    <w:name w:val="xl90"/>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
    <w:name w:val="xl91"/>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2">
    <w:name w:val="xl92"/>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3">
    <w:name w:val="xl93"/>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6">
    <w:name w:val="xl96"/>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7">
    <w:name w:val="xl97"/>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8">
    <w:name w:val="xl98"/>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99">
    <w:name w:val="xl99"/>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0">
    <w:name w:val="xl100"/>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101">
    <w:name w:val="xl101"/>
    <w:basedOn w:val="a4"/>
    <w:uiPriority w:val="99"/>
    <w:rsid w:val="004F2840"/>
    <w:pPr>
      <w:spacing w:before="100" w:beforeAutospacing="1" w:after="100" w:afterAutospacing="1"/>
    </w:pPr>
    <w:rPr>
      <w:color w:val="FF0000"/>
    </w:rPr>
  </w:style>
  <w:style w:type="paragraph" w:customStyle="1" w:styleId="xl102">
    <w:name w:val="xl102"/>
    <w:basedOn w:val="a4"/>
    <w:uiPriority w:val="99"/>
    <w:rsid w:val="004F2840"/>
    <w:pPr>
      <w:spacing w:before="100" w:beforeAutospacing="1" w:after="100" w:afterAutospacing="1"/>
    </w:pPr>
    <w:rPr>
      <w:b/>
      <w:bCs/>
    </w:rPr>
  </w:style>
  <w:style w:type="paragraph" w:customStyle="1" w:styleId="xl103">
    <w:name w:val="xl103"/>
    <w:basedOn w:val="a4"/>
    <w:uiPriority w:val="99"/>
    <w:rsid w:val="004F2840"/>
    <w:pPr>
      <w:spacing w:before="100" w:beforeAutospacing="1" w:after="100" w:afterAutospacing="1"/>
    </w:pPr>
  </w:style>
  <w:style w:type="paragraph" w:customStyle="1" w:styleId="xl104">
    <w:name w:val="xl104"/>
    <w:basedOn w:val="a4"/>
    <w:uiPriority w:val="99"/>
    <w:rsid w:val="004F2840"/>
    <w:pPr>
      <w:spacing w:before="100" w:beforeAutospacing="1" w:after="100" w:afterAutospacing="1"/>
      <w:jc w:val="center"/>
    </w:pPr>
  </w:style>
  <w:style w:type="paragraph" w:customStyle="1" w:styleId="xl105">
    <w:name w:val="xl105"/>
    <w:basedOn w:val="a4"/>
    <w:uiPriority w:val="99"/>
    <w:rsid w:val="004F2840"/>
    <w:pPr>
      <w:pBdr>
        <w:bottom w:val="single" w:sz="4" w:space="0" w:color="auto"/>
      </w:pBdr>
      <w:spacing w:before="100" w:beforeAutospacing="1" w:after="100" w:afterAutospacing="1"/>
    </w:pPr>
  </w:style>
  <w:style w:type="paragraph" w:customStyle="1" w:styleId="xl106">
    <w:name w:val="xl106"/>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a4"/>
    <w:uiPriority w:val="99"/>
    <w:rsid w:val="004F284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09">
    <w:name w:val="xl109"/>
    <w:basedOn w:val="a4"/>
    <w:uiPriority w:val="99"/>
    <w:rsid w:val="004F2840"/>
    <w:pPr>
      <w:pBdr>
        <w:left w:val="single" w:sz="4" w:space="0" w:color="auto"/>
      </w:pBdr>
      <w:spacing w:before="100" w:beforeAutospacing="1" w:after="100" w:afterAutospacing="1"/>
    </w:pPr>
  </w:style>
  <w:style w:type="paragraph" w:customStyle="1" w:styleId="xl110">
    <w:name w:val="xl110"/>
    <w:basedOn w:val="a4"/>
    <w:uiPriority w:val="99"/>
    <w:rsid w:val="004F2840"/>
    <w:pPr>
      <w:spacing w:before="100" w:beforeAutospacing="1" w:after="100" w:afterAutospacing="1"/>
      <w:jc w:val="center"/>
    </w:pPr>
  </w:style>
  <w:style w:type="paragraph" w:customStyle="1" w:styleId="xl111">
    <w:name w:val="xl111"/>
    <w:basedOn w:val="a4"/>
    <w:uiPriority w:val="99"/>
    <w:rsid w:val="004F2840"/>
    <w:pPr>
      <w:pBdr>
        <w:bottom w:val="single" w:sz="4" w:space="0" w:color="auto"/>
      </w:pBdr>
      <w:spacing w:before="100" w:beforeAutospacing="1" w:after="100" w:afterAutospacing="1"/>
      <w:textAlignment w:val="top"/>
    </w:pPr>
  </w:style>
  <w:style w:type="paragraph" w:customStyle="1" w:styleId="xl112">
    <w:name w:val="xl112"/>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4">
    <w:name w:val="xl114"/>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5">
    <w:name w:val="xl115"/>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6">
    <w:name w:val="xl116"/>
    <w:basedOn w:val="a4"/>
    <w:uiPriority w:val="99"/>
    <w:rsid w:val="004F2840"/>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7">
    <w:name w:val="xl117"/>
    <w:basedOn w:val="a4"/>
    <w:uiPriority w:val="99"/>
    <w:rsid w:val="004F2840"/>
    <w:pPr>
      <w:pBdr>
        <w:left w:val="single" w:sz="4" w:space="0" w:color="auto"/>
      </w:pBdr>
      <w:spacing w:before="100" w:beforeAutospacing="1" w:after="100" w:afterAutospacing="1"/>
      <w:jc w:val="center"/>
      <w:textAlignment w:val="center"/>
    </w:pPr>
  </w:style>
  <w:style w:type="paragraph" w:customStyle="1" w:styleId="xl118">
    <w:name w:val="xl118"/>
    <w:basedOn w:val="a4"/>
    <w:uiPriority w:val="99"/>
    <w:rsid w:val="004F2840"/>
    <w:pPr>
      <w:spacing w:before="100" w:beforeAutospacing="1" w:after="100" w:afterAutospacing="1"/>
      <w:jc w:val="center"/>
      <w:textAlignment w:val="center"/>
    </w:pPr>
  </w:style>
  <w:style w:type="paragraph" w:customStyle="1" w:styleId="xl119">
    <w:name w:val="xl119"/>
    <w:basedOn w:val="a4"/>
    <w:uiPriority w:val="99"/>
    <w:rsid w:val="004F2840"/>
    <w:pPr>
      <w:spacing w:before="100" w:beforeAutospacing="1" w:after="100" w:afterAutospacing="1"/>
      <w:textAlignment w:val="top"/>
    </w:pPr>
  </w:style>
  <w:style w:type="paragraph" w:customStyle="1" w:styleId="xl120">
    <w:name w:val="xl120"/>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1">
    <w:name w:val="xl121"/>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a4"/>
    <w:uiPriority w:val="99"/>
    <w:rsid w:val="004F2840"/>
    <w:pPr>
      <w:spacing w:before="100" w:beforeAutospacing="1" w:after="100" w:afterAutospacing="1"/>
      <w:jc w:val="right"/>
    </w:pPr>
  </w:style>
  <w:style w:type="paragraph" w:customStyle="1" w:styleId="xl123">
    <w:name w:val="xl123"/>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4">
    <w:name w:val="xl124"/>
    <w:basedOn w:val="a4"/>
    <w:uiPriority w:val="99"/>
    <w:rsid w:val="004F2840"/>
    <w:pPr>
      <w:spacing w:before="100" w:beforeAutospacing="1" w:after="100" w:afterAutospacing="1"/>
      <w:jc w:val="right"/>
    </w:pPr>
  </w:style>
  <w:style w:type="paragraph" w:customStyle="1" w:styleId="xl125">
    <w:name w:val="xl125"/>
    <w:basedOn w:val="a4"/>
    <w:uiPriority w:val="99"/>
    <w:rsid w:val="004F2840"/>
    <w:pPr>
      <w:spacing w:before="100" w:beforeAutospacing="1" w:after="100" w:afterAutospacing="1"/>
      <w:jc w:val="right"/>
    </w:pPr>
  </w:style>
  <w:style w:type="paragraph" w:customStyle="1" w:styleId="xl126">
    <w:name w:val="xl126"/>
    <w:basedOn w:val="a4"/>
    <w:uiPriority w:val="99"/>
    <w:rsid w:val="004F2840"/>
    <w:pPr>
      <w:spacing w:before="100" w:beforeAutospacing="1" w:after="100" w:afterAutospacing="1"/>
      <w:jc w:val="right"/>
    </w:pPr>
    <w:rPr>
      <w:b/>
      <w:bCs/>
    </w:rPr>
  </w:style>
  <w:style w:type="paragraph" w:customStyle="1" w:styleId="xl127">
    <w:name w:val="xl127"/>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8">
    <w:name w:val="xl128"/>
    <w:basedOn w:val="a4"/>
    <w:uiPriority w:val="99"/>
    <w:rsid w:val="004F2840"/>
    <w:pPr>
      <w:pBdr>
        <w:top w:val="single" w:sz="4" w:space="0" w:color="auto"/>
        <w:left w:val="single" w:sz="4" w:space="0" w:color="auto"/>
        <w:bottom w:val="single" w:sz="4" w:space="0" w:color="auto"/>
      </w:pBdr>
      <w:spacing w:before="100" w:beforeAutospacing="1" w:after="100" w:afterAutospacing="1"/>
    </w:pPr>
  </w:style>
  <w:style w:type="paragraph" w:customStyle="1" w:styleId="xl129">
    <w:name w:val="xl129"/>
    <w:basedOn w:val="a4"/>
    <w:uiPriority w:val="99"/>
    <w:rsid w:val="004F2840"/>
    <w:pPr>
      <w:spacing w:before="100" w:beforeAutospacing="1" w:after="100" w:afterAutospacing="1"/>
    </w:pPr>
    <w:rPr>
      <w:b/>
      <w:bCs/>
      <w:color w:val="FF0000"/>
    </w:rPr>
  </w:style>
  <w:style w:type="paragraph" w:customStyle="1" w:styleId="xl130">
    <w:name w:val="xl130"/>
    <w:basedOn w:val="a4"/>
    <w:uiPriority w:val="99"/>
    <w:rsid w:val="004F2840"/>
    <w:pPr>
      <w:spacing w:before="100" w:beforeAutospacing="1" w:after="100" w:afterAutospacing="1"/>
      <w:jc w:val="right"/>
    </w:pPr>
  </w:style>
  <w:style w:type="paragraph" w:customStyle="1" w:styleId="xl131">
    <w:name w:val="xl131"/>
    <w:basedOn w:val="a4"/>
    <w:uiPriority w:val="99"/>
    <w:rsid w:val="004F2840"/>
    <w:pPr>
      <w:pBdr>
        <w:top w:val="single" w:sz="4" w:space="0" w:color="auto"/>
      </w:pBdr>
      <w:spacing w:before="100" w:beforeAutospacing="1" w:after="100" w:afterAutospacing="1"/>
    </w:pPr>
  </w:style>
  <w:style w:type="paragraph" w:customStyle="1" w:styleId="xl132">
    <w:name w:val="xl132"/>
    <w:basedOn w:val="a4"/>
    <w:uiPriority w:val="99"/>
    <w:rsid w:val="004F2840"/>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3">
    <w:name w:val="xl133"/>
    <w:basedOn w:val="a4"/>
    <w:uiPriority w:val="99"/>
    <w:rsid w:val="004F2840"/>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4">
    <w:name w:val="xl134"/>
    <w:basedOn w:val="a4"/>
    <w:uiPriority w:val="99"/>
    <w:rsid w:val="004F2840"/>
    <w:pPr>
      <w:spacing w:before="100" w:beforeAutospacing="1" w:after="100" w:afterAutospacing="1"/>
      <w:ind w:firstLineChars="100" w:firstLine="100"/>
    </w:pPr>
  </w:style>
  <w:style w:type="paragraph" w:customStyle="1" w:styleId="xl135">
    <w:name w:val="xl135"/>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6">
    <w:name w:val="xl136"/>
    <w:basedOn w:val="a4"/>
    <w:uiPriority w:val="99"/>
    <w:rsid w:val="004F2840"/>
    <w:pPr>
      <w:pBdr>
        <w:top w:val="single" w:sz="4" w:space="0" w:color="auto"/>
      </w:pBdr>
      <w:spacing w:before="100" w:beforeAutospacing="1" w:after="100" w:afterAutospacing="1"/>
      <w:textAlignment w:val="top"/>
    </w:pPr>
  </w:style>
  <w:style w:type="paragraph" w:customStyle="1" w:styleId="xl137">
    <w:name w:val="xl137"/>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8">
    <w:name w:val="xl138"/>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9">
    <w:name w:val="xl139"/>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3">
    <w:name w:val="xl143"/>
    <w:basedOn w:val="a4"/>
    <w:uiPriority w:val="99"/>
    <w:rsid w:val="004F2840"/>
    <w:pPr>
      <w:pBdr>
        <w:bottom w:val="single" w:sz="4" w:space="0" w:color="auto"/>
      </w:pBdr>
      <w:spacing w:before="100" w:beforeAutospacing="1" w:after="100" w:afterAutospacing="1"/>
    </w:pPr>
  </w:style>
  <w:style w:type="paragraph" w:customStyle="1" w:styleId="xl144">
    <w:name w:val="xl144"/>
    <w:basedOn w:val="a4"/>
    <w:uiPriority w:val="99"/>
    <w:rsid w:val="004F2840"/>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5">
    <w:name w:val="xl145"/>
    <w:basedOn w:val="a4"/>
    <w:uiPriority w:val="99"/>
    <w:rsid w:val="004F2840"/>
    <w:pPr>
      <w:pBdr>
        <w:top w:val="single" w:sz="4" w:space="0" w:color="auto"/>
      </w:pBdr>
      <w:spacing w:before="100" w:beforeAutospacing="1" w:after="100" w:afterAutospacing="1"/>
    </w:pPr>
  </w:style>
  <w:style w:type="paragraph" w:customStyle="1" w:styleId="xl146">
    <w:name w:val="xl146"/>
    <w:basedOn w:val="a4"/>
    <w:uiPriority w:val="99"/>
    <w:rsid w:val="004F2840"/>
    <w:pPr>
      <w:pBdr>
        <w:top w:val="single" w:sz="4" w:space="0" w:color="auto"/>
        <w:left w:val="single" w:sz="4" w:space="0" w:color="auto"/>
        <w:bottom w:val="single" w:sz="4" w:space="0" w:color="auto"/>
      </w:pBdr>
      <w:spacing w:before="100" w:beforeAutospacing="1" w:after="100" w:afterAutospacing="1"/>
    </w:pPr>
  </w:style>
  <w:style w:type="paragraph" w:customStyle="1" w:styleId="xl147">
    <w:name w:val="xl147"/>
    <w:basedOn w:val="a4"/>
    <w:uiPriority w:val="99"/>
    <w:rsid w:val="004F284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4"/>
    <w:uiPriority w:val="99"/>
    <w:rsid w:val="004F2840"/>
    <w:pPr>
      <w:pBdr>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4"/>
    <w:uiPriority w:val="99"/>
    <w:rsid w:val="004F284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4"/>
    <w:uiPriority w:val="99"/>
    <w:rsid w:val="004F2840"/>
    <w:pPr>
      <w:pBdr>
        <w:top w:val="single" w:sz="4" w:space="0" w:color="auto"/>
        <w:left w:val="single" w:sz="4" w:space="0" w:color="auto"/>
      </w:pBdr>
      <w:spacing w:before="100" w:beforeAutospacing="1" w:after="100" w:afterAutospacing="1"/>
      <w:jc w:val="center"/>
      <w:textAlignment w:val="center"/>
    </w:pPr>
  </w:style>
  <w:style w:type="paragraph" w:customStyle="1" w:styleId="xl151">
    <w:name w:val="xl151"/>
    <w:basedOn w:val="a4"/>
    <w:uiPriority w:val="99"/>
    <w:rsid w:val="004F2840"/>
    <w:pPr>
      <w:pBdr>
        <w:top w:val="single" w:sz="4" w:space="0" w:color="auto"/>
      </w:pBdr>
      <w:spacing w:before="100" w:beforeAutospacing="1" w:after="100" w:afterAutospacing="1"/>
      <w:jc w:val="center"/>
      <w:textAlignment w:val="center"/>
    </w:pPr>
  </w:style>
  <w:style w:type="paragraph" w:customStyle="1" w:styleId="xl152">
    <w:name w:val="xl152"/>
    <w:basedOn w:val="a4"/>
    <w:uiPriority w:val="99"/>
    <w:rsid w:val="004F2840"/>
    <w:pPr>
      <w:pBdr>
        <w:top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4"/>
    <w:uiPriority w:val="99"/>
    <w:rsid w:val="004F2840"/>
    <w:pPr>
      <w:pBdr>
        <w:left w:val="single" w:sz="4" w:space="0" w:color="auto"/>
        <w:bottom w:val="single" w:sz="4" w:space="0" w:color="auto"/>
      </w:pBdr>
      <w:spacing w:before="100" w:beforeAutospacing="1" w:after="100" w:afterAutospacing="1"/>
      <w:jc w:val="center"/>
      <w:textAlignment w:val="center"/>
    </w:pPr>
  </w:style>
  <w:style w:type="paragraph" w:customStyle="1" w:styleId="xl154">
    <w:name w:val="xl154"/>
    <w:basedOn w:val="a4"/>
    <w:uiPriority w:val="99"/>
    <w:rsid w:val="004F2840"/>
    <w:pPr>
      <w:pBdr>
        <w:bottom w:val="single" w:sz="4" w:space="0" w:color="auto"/>
      </w:pBdr>
      <w:spacing w:before="100" w:beforeAutospacing="1" w:after="100" w:afterAutospacing="1"/>
      <w:jc w:val="center"/>
      <w:textAlignment w:val="center"/>
    </w:pPr>
  </w:style>
  <w:style w:type="paragraph" w:customStyle="1" w:styleId="xl155">
    <w:name w:val="xl155"/>
    <w:basedOn w:val="a4"/>
    <w:uiPriority w:val="99"/>
    <w:rsid w:val="004F2840"/>
    <w:pPr>
      <w:pBdr>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4"/>
    <w:uiPriority w:val="99"/>
    <w:rsid w:val="004F2840"/>
    <w:pPr>
      <w:spacing w:before="100" w:beforeAutospacing="1" w:after="100" w:afterAutospacing="1"/>
      <w:textAlignment w:val="top"/>
    </w:pPr>
    <w:rPr>
      <w:b/>
      <w:bCs/>
    </w:rPr>
  </w:style>
  <w:style w:type="paragraph" w:customStyle="1" w:styleId="xl157">
    <w:name w:val="xl157"/>
    <w:basedOn w:val="a4"/>
    <w:uiPriority w:val="99"/>
    <w:rsid w:val="004F2840"/>
    <w:pPr>
      <w:spacing w:before="100" w:beforeAutospacing="1" w:after="100" w:afterAutospacing="1"/>
      <w:textAlignment w:val="top"/>
    </w:pPr>
    <w:rPr>
      <w:b/>
      <w:bCs/>
    </w:rPr>
  </w:style>
  <w:style w:type="paragraph" w:customStyle="1" w:styleId="xl158">
    <w:name w:val="xl158"/>
    <w:basedOn w:val="a4"/>
    <w:uiPriority w:val="99"/>
    <w:rsid w:val="004F2840"/>
    <w:pPr>
      <w:spacing w:before="100" w:beforeAutospacing="1" w:after="100" w:afterAutospacing="1"/>
      <w:jc w:val="right"/>
    </w:pPr>
    <w:rPr>
      <w:b/>
      <w:bCs/>
    </w:rPr>
  </w:style>
  <w:style w:type="paragraph" w:customStyle="1" w:styleId="xl159">
    <w:name w:val="xl159"/>
    <w:basedOn w:val="a4"/>
    <w:uiPriority w:val="99"/>
    <w:rsid w:val="004F2840"/>
    <w:pPr>
      <w:spacing w:before="100" w:beforeAutospacing="1" w:after="100" w:afterAutospacing="1"/>
    </w:pPr>
    <w:rPr>
      <w:b/>
      <w:bCs/>
    </w:rPr>
  </w:style>
  <w:style w:type="paragraph" w:customStyle="1" w:styleId="xl160">
    <w:name w:val="xl160"/>
    <w:basedOn w:val="a4"/>
    <w:uiPriority w:val="99"/>
    <w:rsid w:val="004F2840"/>
    <w:pPr>
      <w:pBdr>
        <w:bottom w:val="single" w:sz="4" w:space="0" w:color="auto"/>
      </w:pBdr>
      <w:spacing w:before="100" w:beforeAutospacing="1" w:after="100" w:afterAutospacing="1"/>
    </w:pPr>
    <w:rPr>
      <w:b/>
      <w:bCs/>
    </w:rPr>
  </w:style>
  <w:style w:type="paragraph" w:customStyle="1" w:styleId="xl161">
    <w:name w:val="xl161"/>
    <w:basedOn w:val="a4"/>
    <w:uiPriority w:val="99"/>
    <w:rsid w:val="004F2840"/>
    <w:pPr>
      <w:pBdr>
        <w:top w:val="single" w:sz="4" w:space="0" w:color="auto"/>
        <w:bottom w:val="single" w:sz="4" w:space="0" w:color="auto"/>
      </w:pBdr>
      <w:spacing w:before="100" w:beforeAutospacing="1" w:after="100" w:afterAutospacing="1"/>
    </w:pPr>
  </w:style>
  <w:style w:type="paragraph" w:customStyle="1" w:styleId="xl162">
    <w:name w:val="xl162"/>
    <w:basedOn w:val="a4"/>
    <w:uiPriority w:val="99"/>
    <w:rsid w:val="004F2840"/>
    <w:pPr>
      <w:pBdr>
        <w:top w:val="single" w:sz="4" w:space="0" w:color="auto"/>
        <w:bottom w:val="single" w:sz="4" w:space="0" w:color="auto"/>
        <w:right w:val="single" w:sz="4" w:space="0" w:color="auto"/>
      </w:pBdr>
      <w:spacing w:before="100" w:beforeAutospacing="1" w:after="100" w:afterAutospacing="1"/>
    </w:pPr>
  </w:style>
  <w:style w:type="paragraph" w:customStyle="1" w:styleId="xl163">
    <w:name w:val="xl163"/>
    <w:basedOn w:val="a4"/>
    <w:uiPriority w:val="99"/>
    <w:rsid w:val="004F2840"/>
    <w:pPr>
      <w:pBdr>
        <w:bottom w:val="single" w:sz="4" w:space="0" w:color="auto"/>
      </w:pBdr>
      <w:spacing w:before="100" w:beforeAutospacing="1" w:after="100" w:afterAutospacing="1"/>
      <w:jc w:val="center"/>
    </w:pPr>
  </w:style>
  <w:style w:type="paragraph" w:customStyle="1" w:styleId="xl164">
    <w:name w:val="xl164"/>
    <w:basedOn w:val="a4"/>
    <w:uiPriority w:val="99"/>
    <w:rsid w:val="004F2840"/>
    <w:pPr>
      <w:pBdr>
        <w:top w:val="single" w:sz="4" w:space="0" w:color="auto"/>
        <w:bottom w:val="single" w:sz="4" w:space="0" w:color="auto"/>
      </w:pBdr>
      <w:spacing w:before="100" w:beforeAutospacing="1" w:after="100" w:afterAutospacing="1"/>
    </w:pPr>
    <w:rPr>
      <w:b/>
      <w:bCs/>
    </w:rPr>
  </w:style>
  <w:style w:type="paragraph" w:customStyle="1" w:styleId="xl165">
    <w:name w:val="xl165"/>
    <w:basedOn w:val="a4"/>
    <w:uiPriority w:val="99"/>
    <w:rsid w:val="004F2840"/>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66">
    <w:name w:val="xl166"/>
    <w:basedOn w:val="a4"/>
    <w:uiPriority w:val="99"/>
    <w:rsid w:val="004F2840"/>
    <w:pPr>
      <w:spacing w:before="100" w:beforeAutospacing="1" w:after="100" w:afterAutospacing="1"/>
      <w:jc w:val="center"/>
    </w:pPr>
    <w:rPr>
      <w:b/>
      <w:bCs/>
    </w:rPr>
  </w:style>
  <w:style w:type="paragraph" w:customStyle="1" w:styleId="xl167">
    <w:name w:val="xl167"/>
    <w:basedOn w:val="a4"/>
    <w:uiPriority w:val="99"/>
    <w:rsid w:val="004F2840"/>
    <w:pPr>
      <w:spacing w:before="100" w:beforeAutospacing="1" w:after="100" w:afterAutospacing="1"/>
      <w:jc w:val="right"/>
    </w:pPr>
    <w:rPr>
      <w:b/>
      <w:bCs/>
      <w:color w:val="800000"/>
      <w:sz w:val="22"/>
      <w:szCs w:val="22"/>
    </w:rPr>
  </w:style>
  <w:style w:type="paragraph" w:customStyle="1" w:styleId="xl168">
    <w:name w:val="xl168"/>
    <w:basedOn w:val="a4"/>
    <w:uiPriority w:val="99"/>
    <w:rsid w:val="004F2840"/>
    <w:pPr>
      <w:spacing w:before="100" w:beforeAutospacing="1" w:after="100" w:afterAutospacing="1"/>
      <w:jc w:val="right"/>
    </w:pPr>
    <w:rPr>
      <w:b/>
      <w:bCs/>
      <w:color w:val="800000"/>
    </w:rPr>
  </w:style>
  <w:style w:type="paragraph" w:customStyle="1" w:styleId="xl169">
    <w:name w:val="xl169"/>
    <w:basedOn w:val="a4"/>
    <w:uiPriority w:val="99"/>
    <w:rsid w:val="004F2840"/>
    <w:pPr>
      <w:spacing w:before="100" w:beforeAutospacing="1" w:after="100" w:afterAutospacing="1"/>
    </w:pPr>
    <w:rPr>
      <w:b/>
      <w:bCs/>
    </w:rPr>
  </w:style>
  <w:style w:type="paragraph" w:customStyle="1" w:styleId="xl170">
    <w:name w:val="xl170"/>
    <w:basedOn w:val="a4"/>
    <w:uiPriority w:val="99"/>
    <w:rsid w:val="004F2840"/>
    <w:pPr>
      <w:spacing w:before="100" w:beforeAutospacing="1" w:after="100" w:afterAutospacing="1"/>
    </w:pPr>
    <w:rPr>
      <w:b/>
      <w:bCs/>
    </w:rPr>
  </w:style>
  <w:style w:type="character" w:customStyle="1" w:styleId="Heading6Char">
    <w:name w:val="Heading 6 Char"/>
    <w:aliases w:val="Legal Level 1. Char"/>
    <w:locked/>
    <w:rsid w:val="004F2840"/>
    <w:rPr>
      <w:sz w:val="22"/>
      <w:lang w:val="ru-RU" w:eastAsia="en-US" w:bidi="ar-SA"/>
    </w:rPr>
  </w:style>
  <w:style w:type="character" w:customStyle="1" w:styleId="Heading7Char">
    <w:name w:val="Heading 7 Char"/>
    <w:aliases w:val="Appendix Header Char,Legal Level 1.1. Char"/>
    <w:locked/>
    <w:rsid w:val="004F2840"/>
    <w:rPr>
      <w:rFonts w:ascii="Garamond" w:hAnsi="Garamond"/>
      <w:sz w:val="22"/>
      <w:lang w:val="en-GB" w:eastAsia="en-US" w:bidi="ar-SA"/>
    </w:rPr>
  </w:style>
  <w:style w:type="paragraph" w:customStyle="1" w:styleId="affff7">
    <w:name w:val="Список_в_таблице_маркированный"/>
    <w:basedOn w:val="a4"/>
    <w:next w:val="a4"/>
    <w:uiPriority w:val="99"/>
    <w:rsid w:val="004F2840"/>
    <w:pPr>
      <w:tabs>
        <w:tab w:val="left" w:pos="170"/>
        <w:tab w:val="num" w:pos="1080"/>
      </w:tabs>
      <w:ind w:left="1080" w:hanging="360"/>
    </w:pPr>
    <w:rPr>
      <w:sz w:val="20"/>
      <w:szCs w:val="20"/>
    </w:rPr>
  </w:style>
  <w:style w:type="paragraph" w:customStyle="1" w:styleId="affff8">
    <w:name w:val="Пункт_нормативн_документа"/>
    <w:basedOn w:val="a9"/>
    <w:uiPriority w:val="99"/>
    <w:rsid w:val="004F2840"/>
    <w:pPr>
      <w:tabs>
        <w:tab w:val="left" w:pos="567"/>
        <w:tab w:val="num" w:pos="1332"/>
      </w:tabs>
      <w:spacing w:before="60" w:after="0"/>
      <w:ind w:left="1332" w:hanging="432"/>
    </w:pPr>
    <w:rPr>
      <w:sz w:val="24"/>
      <w:szCs w:val="24"/>
      <w:lang w:val="ru-RU"/>
    </w:rPr>
  </w:style>
  <w:style w:type="paragraph" w:customStyle="1" w:styleId="101">
    <w:name w:val="Стиль Пункт_нормативн_документа + 10 пт"/>
    <w:basedOn w:val="affff8"/>
    <w:uiPriority w:val="99"/>
    <w:rsid w:val="004F2840"/>
    <w:pPr>
      <w:numPr>
        <w:ilvl w:val="1"/>
      </w:numPr>
      <w:tabs>
        <w:tab w:val="num" w:pos="1332"/>
      </w:tabs>
      <w:spacing w:before="120"/>
      <w:ind w:left="1333" w:hanging="431"/>
    </w:pPr>
    <w:rPr>
      <w:sz w:val="20"/>
    </w:rPr>
  </w:style>
  <w:style w:type="paragraph" w:customStyle="1" w:styleId="affff9">
    <w:name w:val="Список с маркерами"/>
    <w:basedOn w:val="a4"/>
    <w:uiPriority w:val="99"/>
    <w:rsid w:val="004F2840"/>
    <w:pPr>
      <w:tabs>
        <w:tab w:val="num" w:pos="2098"/>
      </w:tabs>
      <w:ind w:left="2098" w:hanging="397"/>
    </w:pPr>
    <w:rPr>
      <w:sz w:val="20"/>
      <w:szCs w:val="20"/>
    </w:rPr>
  </w:style>
  <w:style w:type="paragraph" w:customStyle="1" w:styleId="112">
    <w:name w:val="Заголовок 1;Заголовок параграфа (1.)"/>
    <w:basedOn w:val="a4"/>
    <w:rsid w:val="004F2840"/>
  </w:style>
  <w:style w:type="character" w:customStyle="1" w:styleId="113">
    <w:name w:val="Знак Знак11"/>
    <w:semiHidden/>
    <w:rsid w:val="004F2840"/>
    <w:rPr>
      <w:rFonts w:ascii="Garamond" w:hAnsi="Garamond"/>
      <w:sz w:val="22"/>
    </w:rPr>
  </w:style>
  <w:style w:type="character" w:customStyle="1" w:styleId="h51">
    <w:name w:val="h5 Знак1"/>
    <w:aliases w:val="h51 Знак1,H5 Знак1,H51 Знак1,h52 Знак1,test Знак1,Block Label Знак1,Level 3 - i Знак Знак1,Заголовок 5 Знак1,Level 3 - i Знак1"/>
    <w:rsid w:val="004F2840"/>
    <w:rPr>
      <w:rFonts w:ascii="Calibri" w:hAnsi="Calibri"/>
      <w:b/>
      <w:bCs/>
      <w:i/>
      <w:iCs/>
      <w:sz w:val="26"/>
      <w:szCs w:val="26"/>
      <w:lang w:val="ru-RU" w:eastAsia="ru-RU" w:bidi="ar-SA"/>
    </w:rPr>
  </w:style>
  <w:style w:type="character" w:customStyle="1" w:styleId="160">
    <w:name w:val="Знак Знак16"/>
    <w:rsid w:val="004F2840"/>
    <w:rPr>
      <w:sz w:val="24"/>
      <w:szCs w:val="24"/>
      <w:lang w:val="ru-RU" w:eastAsia="ru-RU" w:bidi="ar-SA"/>
    </w:rPr>
  </w:style>
  <w:style w:type="character" w:customStyle="1" w:styleId="130">
    <w:name w:val="Знак Знак13"/>
    <w:rsid w:val="004F2840"/>
    <w:rPr>
      <w:sz w:val="24"/>
      <w:szCs w:val="24"/>
      <w:lang w:val="ru-RU" w:eastAsia="ru-RU" w:bidi="ar-SA"/>
    </w:rPr>
  </w:style>
  <w:style w:type="character" w:customStyle="1" w:styleId="bodytext5">
    <w:name w:val="body text Знак Знак5"/>
    <w:rsid w:val="004F2840"/>
    <w:rPr>
      <w:rFonts w:ascii="Times New Roman" w:eastAsia="Times New Roman" w:hAnsi="Times New Roman"/>
      <w:sz w:val="22"/>
      <w:lang w:val="en-GB" w:eastAsia="en-US"/>
    </w:rPr>
  </w:style>
  <w:style w:type="character" w:customStyle="1" w:styleId="140">
    <w:name w:val="Знак Знак14"/>
    <w:rsid w:val="004F2840"/>
    <w:rPr>
      <w:rFonts w:ascii="Garamond" w:eastAsia="Times New Roman" w:hAnsi="Garamond"/>
      <w:sz w:val="22"/>
      <w:lang w:val="en-GB" w:eastAsia="en-US"/>
    </w:rPr>
  </w:style>
  <w:style w:type="character" w:customStyle="1" w:styleId="2f0">
    <w:name w:val="Дата Знак2"/>
    <w:link w:val="affffa"/>
    <w:rsid w:val="004F2840"/>
    <w:rPr>
      <w:rFonts w:ascii="Arial MT Black" w:hAnsi="Arial MT Black"/>
      <w:b/>
      <w:spacing w:val="-20"/>
      <w:kern w:val="28"/>
      <w:sz w:val="40"/>
    </w:rPr>
  </w:style>
  <w:style w:type="character" w:customStyle="1" w:styleId="48">
    <w:name w:val="Знак Знак4"/>
    <w:rsid w:val="004F2840"/>
    <w:rPr>
      <w:sz w:val="28"/>
      <w:szCs w:val="28"/>
      <w:lang w:val="ru-RU" w:eastAsia="ru-RU" w:bidi="ar-SA"/>
    </w:rPr>
  </w:style>
  <w:style w:type="character" w:customStyle="1" w:styleId="2f1">
    <w:name w:val="Знак Знак2"/>
    <w:locked/>
    <w:rsid w:val="004F2840"/>
    <w:rPr>
      <w:sz w:val="24"/>
      <w:szCs w:val="24"/>
      <w:lang w:val="ru-RU" w:eastAsia="ru-RU" w:bidi="ar-SA"/>
    </w:rPr>
  </w:style>
  <w:style w:type="character" w:customStyle="1" w:styleId="Heading7Char1">
    <w:name w:val="Heading 7 Char1"/>
    <w:aliases w:val="Appendix Header Char1,Legal Level 1.1. Char1"/>
    <w:locked/>
    <w:rsid w:val="004F2840"/>
    <w:rPr>
      <w:rFonts w:ascii="Garamond" w:hAnsi="Garamond"/>
      <w:sz w:val="22"/>
      <w:lang w:val="en-GB" w:eastAsia="en-US" w:bidi="ar-SA"/>
    </w:rPr>
  </w:style>
  <w:style w:type="character" w:customStyle="1" w:styleId="222">
    <w:name w:val="Знак Знак22"/>
    <w:rsid w:val="004F2840"/>
    <w:rPr>
      <w:sz w:val="24"/>
      <w:szCs w:val="24"/>
      <w:lang w:eastAsia="en-US"/>
    </w:rPr>
  </w:style>
  <w:style w:type="character" w:customStyle="1" w:styleId="CommentTextChar">
    <w:name w:val="Comment Text Char"/>
    <w:semiHidden/>
    <w:locked/>
    <w:rsid w:val="004F2840"/>
    <w:rPr>
      <w:rFonts w:cs="Times New Roman"/>
    </w:rPr>
  </w:style>
  <w:style w:type="character" w:customStyle="1" w:styleId="240">
    <w:name w:val="Знак Знак24"/>
    <w:semiHidden/>
    <w:locked/>
    <w:rsid w:val="004F2840"/>
    <w:rPr>
      <w:rFonts w:cs="Times New Roman"/>
    </w:rPr>
  </w:style>
  <w:style w:type="character" w:customStyle="1" w:styleId="Heading1Char">
    <w:name w:val="Heading 1 Char"/>
    <w:aliases w:val="Заголовок параграфа (1.) Char,Section Char,level2 hdg Char,111 Char,Section Heading Char"/>
    <w:locked/>
    <w:rsid w:val="004F2840"/>
    <w:rPr>
      <w:rFonts w:ascii="Garamond" w:hAnsi="Garamond" w:cs="Times New Roman"/>
      <w:b/>
      <w:bCs/>
      <w:caps/>
      <w:color w:val="000000"/>
      <w:kern w:val="28"/>
      <w:sz w:val="22"/>
      <w:szCs w:val="22"/>
      <w:lang w:val="x-none" w:eastAsia="en-US"/>
    </w:rPr>
  </w:style>
  <w:style w:type="character" w:customStyle="1" w:styleId="Heading2Char">
    <w:name w:val="Heading 2 Char"/>
    <w:aliases w:val="h2 Char,h21 Char,5 Char,Заголовок пункта (1.1) Char,Reset numbering Char,222 Char"/>
    <w:locked/>
    <w:rsid w:val="004F2840"/>
    <w:rPr>
      <w:rFonts w:cs="Times New Roman"/>
      <w:b/>
      <w:sz w:val="24"/>
      <w:lang w:val="en-GB" w:eastAsia="en-US" w:bidi="ar-SA"/>
    </w:rPr>
  </w:style>
  <w:style w:type="character" w:customStyle="1" w:styleId="312">
    <w:name w:val="Заголовок 3 Знак1"/>
    <w:aliases w:val="H3 Знак1,Заголовок подпукта (1.1.1) Знак1,Level 1 - 1 Знак1,o Знак1"/>
    <w:locked/>
    <w:rsid w:val="004F2840"/>
    <w:rPr>
      <w:rFonts w:ascii="Garamond" w:hAnsi="Garamond"/>
      <w:b/>
      <w:color w:val="000000"/>
      <w:sz w:val="22"/>
      <w:szCs w:val="22"/>
      <w:lang w:eastAsia="en-US"/>
    </w:rPr>
  </w:style>
  <w:style w:type="character" w:customStyle="1" w:styleId="Heading4Char">
    <w:name w:val="Heading 4 Char"/>
    <w:aliases w:val="H4 Char,H41 Char,Sub-Minor Char,Level 2 - a Char"/>
    <w:locked/>
    <w:rsid w:val="004F2840"/>
    <w:rPr>
      <w:rFonts w:cs="Times New Roman"/>
      <w:sz w:val="22"/>
      <w:lang w:val="ru-RU" w:eastAsia="en-US" w:bidi="ar-SA"/>
    </w:rPr>
  </w:style>
  <w:style w:type="character" w:customStyle="1" w:styleId="Heading5Char">
    <w:name w:val="Heading 5 Char"/>
    <w:aliases w:val="h5 Char,h51 Char,H5 Char,H51 Char,h52 Char,test Char,Block Label Char,Level 3 - i Char"/>
    <w:locked/>
    <w:rsid w:val="004F2840"/>
    <w:rPr>
      <w:rFonts w:cs="Times New Roman"/>
      <w:sz w:val="22"/>
      <w:lang w:val="ru-RU" w:eastAsia="en-US" w:bidi="ar-SA"/>
    </w:rPr>
  </w:style>
  <w:style w:type="character" w:customStyle="1" w:styleId="Heading8Char">
    <w:name w:val="Heading 8 Char"/>
    <w:aliases w:val="Legal Level 1.1.1. Char"/>
    <w:locked/>
    <w:rsid w:val="004F2840"/>
    <w:rPr>
      <w:rFonts w:ascii="Arial" w:hAnsi="Arial" w:cs="Times New Roman"/>
      <w:i/>
      <w:lang w:val="en-GB" w:eastAsia="en-US" w:bidi="ar-SA"/>
    </w:rPr>
  </w:style>
  <w:style w:type="character" w:customStyle="1" w:styleId="Heading9Char">
    <w:name w:val="Heading 9 Char"/>
    <w:aliases w:val="Legal Level 1.1.1.1. Char"/>
    <w:locked/>
    <w:rsid w:val="004F2840"/>
    <w:rPr>
      <w:rFonts w:ascii="Arial" w:hAnsi="Arial" w:cs="Times New Roman"/>
      <w:i/>
      <w:sz w:val="18"/>
      <w:lang w:val="en-GB" w:eastAsia="en-US" w:bidi="ar-SA"/>
    </w:rPr>
  </w:style>
  <w:style w:type="character" w:customStyle="1" w:styleId="Heading6Char1">
    <w:name w:val="Heading 6 Char1"/>
    <w:aliases w:val="Legal Level 1. Char1"/>
    <w:locked/>
    <w:rsid w:val="004F2840"/>
    <w:rPr>
      <w:rFonts w:cs="Times New Roman"/>
      <w:sz w:val="22"/>
      <w:lang w:val="ru-RU" w:eastAsia="en-US" w:bidi="ar-SA"/>
    </w:rPr>
  </w:style>
  <w:style w:type="character" w:customStyle="1" w:styleId="Heading7Char2">
    <w:name w:val="Heading 7 Char2"/>
    <w:aliases w:val="Appendix Header Char2,Legal Level 1.1. Char2"/>
    <w:locked/>
    <w:rsid w:val="004F2840"/>
    <w:rPr>
      <w:rFonts w:ascii="Garamond" w:hAnsi="Garamond" w:cs="Times New Roman"/>
      <w:sz w:val="22"/>
      <w:lang w:val="en-GB" w:eastAsia="en-US" w:bidi="ar-SA"/>
    </w:rPr>
  </w:style>
  <w:style w:type="character" w:customStyle="1" w:styleId="BodyTextChar1">
    <w:name w:val="Body Text Char1"/>
    <w:aliases w:val="body text Char1"/>
    <w:locked/>
    <w:rsid w:val="004F2840"/>
    <w:rPr>
      <w:rFonts w:cs="Times New Roman"/>
      <w:sz w:val="22"/>
      <w:lang w:val="en-GB" w:eastAsia="en-US" w:bidi="ar-SA"/>
    </w:rPr>
  </w:style>
  <w:style w:type="character" w:customStyle="1" w:styleId="220">
    <w:name w:val="Основной текст 2 Знак2"/>
    <w:link w:val="27"/>
    <w:uiPriority w:val="99"/>
    <w:locked/>
    <w:rsid w:val="004F2840"/>
    <w:rPr>
      <w:rFonts w:ascii="Times New Roman" w:eastAsia="Times New Roman" w:hAnsi="Times New Roman"/>
      <w:sz w:val="24"/>
      <w:szCs w:val="20"/>
      <w:lang w:val="x-none" w:eastAsia="en-US"/>
    </w:rPr>
  </w:style>
  <w:style w:type="character" w:customStyle="1" w:styleId="HeaderChar">
    <w:name w:val="Header Char"/>
    <w:locked/>
    <w:rsid w:val="004F2840"/>
    <w:rPr>
      <w:rFonts w:ascii="Garamond" w:hAnsi="Garamond" w:cs="Times New Roman"/>
      <w:sz w:val="22"/>
      <w:lang w:val="en-GB" w:eastAsia="en-US" w:bidi="ar-SA"/>
    </w:rPr>
  </w:style>
  <w:style w:type="character" w:customStyle="1" w:styleId="FooterChar">
    <w:name w:val="Footer Char"/>
    <w:locked/>
    <w:rsid w:val="004F2840"/>
    <w:rPr>
      <w:rFonts w:ascii="Garamond" w:hAnsi="Garamond" w:cs="Times New Roman"/>
      <w:sz w:val="22"/>
      <w:lang w:val="en-GB" w:eastAsia="en-US" w:bidi="ar-SA"/>
    </w:rPr>
  </w:style>
  <w:style w:type="character" w:customStyle="1" w:styleId="BodyTextIndentChar">
    <w:name w:val="Body Text Indent Char"/>
    <w:locked/>
    <w:rsid w:val="004F2840"/>
    <w:rPr>
      <w:rFonts w:cs="Times New Roman"/>
      <w:sz w:val="24"/>
      <w:szCs w:val="24"/>
      <w:lang w:val="ru-RU" w:eastAsia="en-US" w:bidi="ar-SA"/>
    </w:rPr>
  </w:style>
  <w:style w:type="character" w:customStyle="1" w:styleId="FootnoteTextChar">
    <w:name w:val="Footnote Text Char"/>
    <w:semiHidden/>
    <w:locked/>
    <w:rsid w:val="004F2840"/>
    <w:rPr>
      <w:rFonts w:ascii="Garamond" w:hAnsi="Garamond" w:cs="Times New Roman"/>
      <w:lang w:val="en-GB" w:eastAsia="en-US" w:bidi="ar-SA"/>
    </w:rPr>
  </w:style>
  <w:style w:type="character" w:customStyle="1" w:styleId="2f2">
    <w:name w:val="Текст концевой сноски Знак2"/>
    <w:uiPriority w:val="99"/>
    <w:semiHidden/>
    <w:locked/>
    <w:rsid w:val="004F2840"/>
    <w:rPr>
      <w:rFonts w:ascii="Garamond" w:hAnsi="Garamond"/>
      <w:lang w:val="en-GB" w:eastAsia="en-US" w:bidi="ar-SA"/>
    </w:rPr>
  </w:style>
  <w:style w:type="character" w:customStyle="1" w:styleId="2f3">
    <w:name w:val="Текст выноски Знак2"/>
    <w:uiPriority w:val="99"/>
    <w:semiHidden/>
    <w:locked/>
    <w:rsid w:val="004F2840"/>
    <w:rPr>
      <w:rFonts w:ascii="Tahoma" w:hAnsi="Tahoma" w:cs="Tahoma"/>
      <w:sz w:val="16"/>
      <w:szCs w:val="16"/>
      <w:lang w:val="en-GB" w:eastAsia="en-US" w:bidi="ar-SA"/>
    </w:rPr>
  </w:style>
  <w:style w:type="character" w:customStyle="1" w:styleId="BodyTextIndent2Char">
    <w:name w:val="Body Text Indent 2 Char"/>
    <w:locked/>
    <w:rsid w:val="004F2840"/>
    <w:rPr>
      <w:rFonts w:ascii="Arial" w:hAnsi="Arial" w:cs="Times New Roman"/>
      <w:i/>
      <w:lang w:val="ru-RU" w:eastAsia="ru-RU"/>
    </w:rPr>
  </w:style>
  <w:style w:type="character" w:customStyle="1" w:styleId="BodyTextIndent3Char">
    <w:name w:val="Body Text Indent 3 Char"/>
    <w:locked/>
    <w:rsid w:val="004F2840"/>
    <w:rPr>
      <w:rFonts w:cs="Times New Roman"/>
      <w:i/>
      <w:iCs/>
      <w:sz w:val="22"/>
      <w:lang w:val="ru-RU" w:eastAsia="en-US" w:bidi="ar-SA"/>
    </w:rPr>
  </w:style>
  <w:style w:type="character" w:customStyle="1" w:styleId="SubtitleChar">
    <w:name w:val="Subtitle Char"/>
    <w:locked/>
    <w:rsid w:val="004F2840"/>
    <w:rPr>
      <w:rFonts w:ascii="Arial MT Black" w:hAnsi="Arial MT Black" w:cs="Times New Roman"/>
      <w:b/>
      <w:caps/>
      <w:spacing w:val="-16"/>
      <w:kern w:val="28"/>
      <w:sz w:val="32"/>
      <w:lang w:val="ru-RU" w:eastAsia="ru-RU" w:bidi="ar-SA"/>
    </w:rPr>
  </w:style>
  <w:style w:type="character" w:customStyle="1" w:styleId="TitleChar">
    <w:name w:val="Title Char"/>
    <w:locked/>
    <w:rsid w:val="004F2840"/>
    <w:rPr>
      <w:rFonts w:ascii="Arial MT Black" w:hAnsi="Arial MT Black" w:cs="Times New Roman"/>
      <w:b/>
      <w:spacing w:val="-20"/>
      <w:kern w:val="28"/>
      <w:sz w:val="40"/>
      <w:lang w:val="ru-RU" w:eastAsia="ru-RU" w:bidi="ar-SA"/>
    </w:rPr>
  </w:style>
  <w:style w:type="character" w:customStyle="1" w:styleId="CommentTextChar1">
    <w:name w:val="Comment Text Char1"/>
    <w:semiHidden/>
    <w:locked/>
    <w:rsid w:val="004F2840"/>
    <w:rPr>
      <w:rFonts w:cs="Times New Roman"/>
      <w:lang w:val="ru-RU" w:eastAsia="ru-RU" w:bidi="ar-SA"/>
    </w:rPr>
  </w:style>
  <w:style w:type="character" w:customStyle="1" w:styleId="BodyText3Char">
    <w:name w:val="Body Text 3 Char"/>
    <w:locked/>
    <w:rsid w:val="004F2840"/>
    <w:rPr>
      <w:rFonts w:cs="Times New Roman"/>
      <w:i/>
      <w:iCs/>
      <w:sz w:val="22"/>
      <w:u w:val="single"/>
      <w:lang w:val="ru-RU" w:eastAsia="en-US" w:bidi="ar-SA"/>
    </w:rPr>
  </w:style>
  <w:style w:type="character" w:customStyle="1" w:styleId="2f4">
    <w:name w:val="Текст Знак2"/>
    <w:uiPriority w:val="99"/>
    <w:locked/>
    <w:rsid w:val="004F2840"/>
    <w:rPr>
      <w:rFonts w:ascii="Courier New" w:eastAsia="SimSun" w:hAnsi="Courier New" w:cs="Courier New"/>
      <w:lang w:val="ru-RU" w:eastAsia="zh-CN" w:bidi="ar-SA"/>
    </w:rPr>
  </w:style>
  <w:style w:type="character" w:customStyle="1" w:styleId="1f6">
    <w:name w:val="Тема примечания Знак1"/>
    <w:uiPriority w:val="99"/>
    <w:locked/>
    <w:rsid w:val="004F2840"/>
    <w:rPr>
      <w:rFonts w:ascii="Garamond" w:hAnsi="Garamond" w:cs="Times New Roman"/>
      <w:b/>
      <w:bCs/>
      <w:lang w:val="en-GB" w:eastAsia="en-US" w:bidi="ar-SA"/>
    </w:rPr>
  </w:style>
  <w:style w:type="character" w:customStyle="1" w:styleId="2b">
    <w:name w:val="Схема документа Знак2"/>
    <w:link w:val="afff4"/>
    <w:uiPriority w:val="99"/>
    <w:semiHidden/>
    <w:locked/>
    <w:rsid w:val="004F2840"/>
    <w:rPr>
      <w:rFonts w:ascii="Tahoma" w:eastAsia="Times New Roman" w:hAnsi="Tahoma" w:cs="Tahoma"/>
      <w:sz w:val="20"/>
      <w:szCs w:val="20"/>
      <w:shd w:val="clear" w:color="auto" w:fill="000080"/>
      <w:lang w:val="en-GB" w:eastAsia="en-US"/>
    </w:rPr>
  </w:style>
  <w:style w:type="character" w:customStyle="1" w:styleId="HTML1">
    <w:name w:val="Стандартный HTML Знак1"/>
    <w:link w:val="HTML"/>
    <w:locked/>
    <w:rsid w:val="004F2840"/>
    <w:rPr>
      <w:rFonts w:ascii="Courier New" w:eastAsia="Times New Roman" w:hAnsi="Courier New" w:cs="Courier New"/>
      <w:sz w:val="20"/>
      <w:szCs w:val="20"/>
    </w:rPr>
  </w:style>
  <w:style w:type="paragraph" w:customStyle="1" w:styleId="1f7">
    <w:name w:val="Знак1"/>
    <w:basedOn w:val="a4"/>
    <w:uiPriority w:val="99"/>
    <w:rsid w:val="004F2840"/>
    <w:pPr>
      <w:spacing w:after="160" w:line="240" w:lineRule="exact"/>
    </w:pPr>
    <w:rPr>
      <w:rFonts w:ascii="Verdana" w:hAnsi="Verdana" w:cs="Verdana"/>
      <w:sz w:val="20"/>
      <w:szCs w:val="20"/>
      <w:lang w:val="en-US" w:eastAsia="en-US"/>
    </w:rPr>
  </w:style>
  <w:style w:type="paragraph" w:customStyle="1" w:styleId="CharChar1CharCharCharChar1">
    <w:name w:val="Char Char1 Знак Знак Char Char Знак Знак Char Char1"/>
    <w:basedOn w:val="a4"/>
    <w:uiPriority w:val="99"/>
    <w:rsid w:val="004F2840"/>
    <w:pPr>
      <w:spacing w:after="160" w:line="240" w:lineRule="exact"/>
    </w:pPr>
    <w:rPr>
      <w:rFonts w:ascii="Verdana" w:hAnsi="Verdana" w:cs="Verdana"/>
      <w:sz w:val="20"/>
      <w:szCs w:val="20"/>
      <w:lang w:val="en-US" w:eastAsia="en-US"/>
    </w:rPr>
  </w:style>
  <w:style w:type="character" w:customStyle="1" w:styleId="1f5">
    <w:name w:val="Красная строка Знак1"/>
    <w:link w:val="affff3"/>
    <w:uiPriority w:val="99"/>
    <w:locked/>
    <w:rsid w:val="004F2840"/>
    <w:rPr>
      <w:rFonts w:ascii="Times New Roman" w:eastAsia="Times New Roman" w:hAnsi="Times New Roman"/>
      <w:sz w:val="24"/>
      <w:szCs w:val="24"/>
    </w:rPr>
  </w:style>
  <w:style w:type="character" w:customStyle="1" w:styleId="BodyTextFirstIndent2Char">
    <w:name w:val="Body Text First Indent 2 Char"/>
    <w:locked/>
    <w:rsid w:val="004F2840"/>
    <w:rPr>
      <w:rFonts w:ascii="Times New Roman" w:hAnsi="Times New Roman" w:cs="Times New Roman"/>
      <w:sz w:val="24"/>
      <w:szCs w:val="24"/>
      <w:lang w:val="ru-RU" w:eastAsia="ru-RU" w:bidi="ar-SA"/>
    </w:rPr>
  </w:style>
  <w:style w:type="paragraph" w:customStyle="1" w:styleId="114">
    <w:name w:val="Абзац списка11"/>
    <w:basedOn w:val="a4"/>
    <w:uiPriority w:val="99"/>
    <w:rsid w:val="004F2840"/>
    <w:pPr>
      <w:spacing w:after="200" w:line="276" w:lineRule="auto"/>
      <w:ind w:left="720"/>
      <w:contextualSpacing/>
    </w:pPr>
    <w:rPr>
      <w:rFonts w:ascii="Calibri" w:hAnsi="Calibri"/>
      <w:sz w:val="22"/>
      <w:szCs w:val="22"/>
      <w:lang w:eastAsia="en-US"/>
    </w:rPr>
  </w:style>
  <w:style w:type="paragraph" w:customStyle="1" w:styleId="1f8">
    <w:name w:val="Знак Знак Знак Знак1"/>
    <w:basedOn w:val="a4"/>
    <w:uiPriority w:val="99"/>
    <w:rsid w:val="004F2840"/>
    <w:pPr>
      <w:spacing w:after="160" w:line="240" w:lineRule="exact"/>
    </w:pPr>
    <w:rPr>
      <w:rFonts w:ascii="Verdana" w:hAnsi="Verdana" w:cs="Verdana"/>
      <w:sz w:val="20"/>
      <w:szCs w:val="20"/>
      <w:lang w:val="en-US" w:eastAsia="en-US"/>
    </w:rPr>
  </w:style>
  <w:style w:type="character" w:customStyle="1" w:styleId="72">
    <w:name w:val="Знак Знак7"/>
    <w:rsid w:val="004F2840"/>
    <w:rPr>
      <w:rFonts w:ascii="Arial MT Black" w:hAnsi="Arial MT Black" w:cs="Times New Roman"/>
      <w:b/>
      <w:spacing w:val="-20"/>
      <w:kern w:val="28"/>
      <w:sz w:val="40"/>
      <w:lang w:val="ru-RU" w:eastAsia="ru-RU" w:bidi="ar-SA"/>
    </w:rPr>
  </w:style>
  <w:style w:type="numbering" w:styleId="111111">
    <w:name w:val="Outline List 2"/>
    <w:basedOn w:val="a7"/>
    <w:rsid w:val="004F2840"/>
    <w:pPr>
      <w:numPr>
        <w:numId w:val="4"/>
      </w:numPr>
    </w:pPr>
  </w:style>
  <w:style w:type="paragraph" w:customStyle="1" w:styleId="normalindent12">
    <w:name w:val="normalindent12"/>
    <w:basedOn w:val="a4"/>
    <w:uiPriority w:val="99"/>
    <w:rsid w:val="004F2840"/>
    <w:pPr>
      <w:overflowPunct w:val="0"/>
      <w:ind w:left="720"/>
      <w:jc w:val="both"/>
    </w:pPr>
  </w:style>
  <w:style w:type="character" w:customStyle="1" w:styleId="m1">
    <w:name w:val="m1"/>
    <w:rsid w:val="004F2840"/>
    <w:rPr>
      <w:color w:val="0000FF"/>
    </w:rPr>
  </w:style>
  <w:style w:type="paragraph" w:customStyle="1" w:styleId="2f5">
    <w:name w:val="Обычный2"/>
    <w:basedOn w:val="a4"/>
    <w:uiPriority w:val="99"/>
    <w:rsid w:val="004F2840"/>
    <w:rPr>
      <w:rFonts w:ascii="Times New Roman CYR" w:eastAsia="Calibri" w:hAnsi="Times New Roman CYR" w:cs="Times New Roman CYR"/>
      <w:sz w:val="20"/>
      <w:szCs w:val="20"/>
    </w:rPr>
  </w:style>
  <w:style w:type="paragraph" w:customStyle="1" w:styleId="3e">
    <w:name w:val="Обычный 3"/>
    <w:basedOn w:val="a4"/>
    <w:uiPriority w:val="99"/>
    <w:rsid w:val="004F2840"/>
    <w:pPr>
      <w:ind w:left="851"/>
    </w:pPr>
  </w:style>
  <w:style w:type="paragraph" w:styleId="affffa">
    <w:name w:val="Date"/>
    <w:basedOn w:val="a4"/>
    <w:next w:val="a4"/>
    <w:link w:val="2f0"/>
    <w:rsid w:val="004F2840"/>
    <w:rPr>
      <w:rFonts w:ascii="Arial MT Black" w:eastAsia="Calibri" w:hAnsi="Arial MT Black"/>
      <w:b/>
      <w:spacing w:val="-20"/>
      <w:kern w:val="28"/>
      <w:sz w:val="40"/>
      <w:szCs w:val="22"/>
    </w:rPr>
  </w:style>
  <w:style w:type="character" w:customStyle="1" w:styleId="affffb">
    <w:name w:val="Дата Знак"/>
    <w:basedOn w:val="a5"/>
    <w:uiPriority w:val="99"/>
    <w:rsid w:val="004F2840"/>
    <w:rPr>
      <w:rFonts w:ascii="Times New Roman" w:eastAsia="Times New Roman" w:hAnsi="Times New Roman"/>
      <w:sz w:val="24"/>
      <w:szCs w:val="24"/>
    </w:rPr>
  </w:style>
  <w:style w:type="character" w:customStyle="1" w:styleId="1f9">
    <w:name w:val="Дата Знак1"/>
    <w:semiHidden/>
    <w:rsid w:val="004F2840"/>
    <w:rPr>
      <w:rFonts w:ascii="Garamond" w:hAnsi="Garamond"/>
      <w:sz w:val="22"/>
      <w:lang w:val="en-GB" w:eastAsia="en-US"/>
    </w:rPr>
  </w:style>
  <w:style w:type="character" w:customStyle="1" w:styleId="1fa">
    <w:name w:val="Основной текст с отступом Знак1"/>
    <w:semiHidden/>
    <w:rsid w:val="004F2840"/>
    <w:rPr>
      <w:rFonts w:ascii="Garamond" w:hAnsi="Garamond"/>
      <w:sz w:val="22"/>
      <w:lang w:val="en-GB" w:eastAsia="en-US"/>
    </w:rPr>
  </w:style>
  <w:style w:type="character" w:customStyle="1" w:styleId="213">
    <w:name w:val="Основной текст с отступом 2 Знак1"/>
    <w:semiHidden/>
    <w:rsid w:val="004F2840"/>
    <w:rPr>
      <w:rFonts w:ascii="Garamond" w:hAnsi="Garamond"/>
      <w:sz w:val="22"/>
      <w:lang w:val="en-GB" w:eastAsia="en-US"/>
    </w:rPr>
  </w:style>
  <w:style w:type="character" w:customStyle="1" w:styleId="313">
    <w:name w:val="Основной текст с отступом 3 Знак1"/>
    <w:semiHidden/>
    <w:rsid w:val="004F2840"/>
    <w:rPr>
      <w:rFonts w:ascii="Garamond" w:hAnsi="Garamond"/>
      <w:sz w:val="16"/>
      <w:szCs w:val="16"/>
      <w:lang w:val="en-GB" w:eastAsia="en-US"/>
    </w:rPr>
  </w:style>
  <w:style w:type="character" w:customStyle="1" w:styleId="214">
    <w:name w:val="Основной текст 2 Знак1"/>
    <w:semiHidden/>
    <w:rsid w:val="004F2840"/>
    <w:rPr>
      <w:rFonts w:ascii="Garamond" w:hAnsi="Garamond"/>
      <w:sz w:val="22"/>
      <w:lang w:val="en-GB" w:eastAsia="en-US"/>
    </w:rPr>
  </w:style>
  <w:style w:type="character" w:customStyle="1" w:styleId="314">
    <w:name w:val="Основной текст 3 Знак1"/>
    <w:semiHidden/>
    <w:rsid w:val="004F2840"/>
    <w:rPr>
      <w:rFonts w:ascii="Garamond" w:hAnsi="Garamond"/>
      <w:sz w:val="16"/>
      <w:szCs w:val="16"/>
      <w:lang w:val="en-GB" w:eastAsia="en-US"/>
    </w:rPr>
  </w:style>
  <w:style w:type="character" w:customStyle="1" w:styleId="1fb">
    <w:name w:val="Схема документа Знак1"/>
    <w:semiHidden/>
    <w:rsid w:val="004F2840"/>
    <w:rPr>
      <w:rFonts w:ascii="Tahoma" w:hAnsi="Tahoma" w:cs="Tahoma"/>
      <w:sz w:val="16"/>
      <w:szCs w:val="16"/>
      <w:lang w:val="en-GB" w:eastAsia="en-US"/>
    </w:rPr>
  </w:style>
  <w:style w:type="paragraph" w:customStyle="1" w:styleId="10">
    <w:name w:val="Титул 1Глава"/>
    <w:basedOn w:val="12"/>
    <w:uiPriority w:val="99"/>
    <w:rsid w:val="004F2840"/>
    <w:pPr>
      <w:pageBreakBefore/>
      <w:numPr>
        <w:numId w:val="5"/>
      </w:numPr>
      <w:tabs>
        <w:tab w:val="clear" w:pos="432"/>
        <w:tab w:val="num" w:pos="360"/>
      </w:tabs>
      <w:spacing w:before="120" w:after="60"/>
      <w:ind w:left="0" w:firstLine="0"/>
    </w:pPr>
    <w:rPr>
      <w:rFonts w:ascii="Times New Roman" w:hAnsi="Times New Roman" w:cs="Arial"/>
      <w:caps w:val="0"/>
      <w:color w:val="auto"/>
      <w:kern w:val="32"/>
      <w:sz w:val="36"/>
      <w:szCs w:val="32"/>
      <w:lang w:eastAsia="ru-RU"/>
    </w:rPr>
  </w:style>
  <w:style w:type="paragraph" w:customStyle="1" w:styleId="a3">
    <w:name w:val="Список условий"/>
    <w:basedOn w:val="a4"/>
    <w:uiPriority w:val="99"/>
    <w:rsid w:val="004F2840"/>
    <w:pPr>
      <w:numPr>
        <w:numId w:val="8"/>
      </w:numPr>
    </w:pPr>
    <w:rPr>
      <w:sz w:val="20"/>
    </w:rPr>
  </w:style>
  <w:style w:type="paragraph" w:customStyle="1" w:styleId="a0">
    <w:name w:val="Сущность"/>
    <w:basedOn w:val="41"/>
    <w:uiPriority w:val="99"/>
    <w:rsid w:val="004F2840"/>
    <w:pPr>
      <w:keepNext w:val="0"/>
      <w:numPr>
        <w:ilvl w:val="3"/>
        <w:numId w:val="6"/>
      </w:numPr>
      <w:tabs>
        <w:tab w:val="left" w:pos="1145"/>
      </w:tabs>
      <w:ind w:left="357" w:hanging="357"/>
      <w:outlineLvl w:val="9"/>
    </w:pPr>
    <w:rPr>
      <w:rFonts w:ascii="Times New Roman" w:hAnsi="Times New Roman"/>
      <w:sz w:val="24"/>
      <w:szCs w:val="24"/>
      <w:lang w:eastAsia="en-US"/>
    </w:rPr>
  </w:style>
  <w:style w:type="paragraph" w:customStyle="1" w:styleId="a2">
    <w:name w:val="Список сущностей"/>
    <w:basedOn w:val="a4"/>
    <w:next w:val="a4"/>
    <w:uiPriority w:val="99"/>
    <w:rsid w:val="004F2840"/>
    <w:pPr>
      <w:numPr>
        <w:numId w:val="7"/>
      </w:numPr>
    </w:pPr>
    <w:rPr>
      <w:sz w:val="20"/>
    </w:rPr>
  </w:style>
  <w:style w:type="paragraph" w:customStyle="1" w:styleId="MainTitle">
    <w:name w:val="MainTitle"/>
    <w:basedOn w:val="a4"/>
    <w:uiPriority w:val="99"/>
    <w:rsid w:val="004F2840"/>
    <w:pPr>
      <w:numPr>
        <w:numId w:val="9"/>
      </w:numPr>
      <w:tabs>
        <w:tab w:val="clear" w:pos="720"/>
        <w:tab w:val="num" w:pos="896"/>
      </w:tabs>
      <w:ind w:left="924" w:hanging="357"/>
    </w:pPr>
    <w:rPr>
      <w:b/>
    </w:rPr>
  </w:style>
  <w:style w:type="paragraph" w:customStyle="1" w:styleId="DCComment">
    <w:name w:val="DCComment"/>
    <w:uiPriority w:val="99"/>
    <w:rsid w:val="004F2840"/>
    <w:pPr>
      <w:ind w:left="357"/>
    </w:pPr>
    <w:rPr>
      <w:rFonts w:ascii="Times New Roman" w:eastAsia="Times New Roman" w:hAnsi="Times New Roman"/>
      <w:sz w:val="20"/>
      <w:szCs w:val="24"/>
    </w:rPr>
  </w:style>
  <w:style w:type="paragraph" w:customStyle="1" w:styleId="DCAttComment">
    <w:name w:val="DCAttComment"/>
    <w:uiPriority w:val="99"/>
    <w:rsid w:val="004F2840"/>
    <w:pPr>
      <w:ind w:left="1134"/>
    </w:pPr>
    <w:rPr>
      <w:rFonts w:ascii="Times New Roman" w:eastAsia="Times New Roman" w:hAnsi="Times New Roman"/>
      <w:sz w:val="20"/>
      <w:szCs w:val="24"/>
    </w:rPr>
  </w:style>
  <w:style w:type="paragraph" w:customStyle="1" w:styleId="DCAttribute">
    <w:name w:val="DCAttribute"/>
    <w:uiPriority w:val="99"/>
    <w:rsid w:val="004F2840"/>
    <w:pPr>
      <w:numPr>
        <w:numId w:val="10"/>
      </w:numPr>
    </w:pPr>
    <w:rPr>
      <w:rFonts w:ascii="Times New Roman" w:eastAsia="Times New Roman" w:hAnsi="Times New Roman"/>
      <w:sz w:val="20"/>
      <w:szCs w:val="24"/>
    </w:rPr>
  </w:style>
  <w:style w:type="paragraph" w:customStyle="1" w:styleId="Role">
    <w:name w:val="Role"/>
    <w:uiPriority w:val="99"/>
    <w:rsid w:val="004F2840"/>
    <w:pPr>
      <w:ind w:left="851"/>
    </w:pPr>
    <w:rPr>
      <w:rFonts w:ascii="Times New Roman" w:eastAsia="Times New Roman" w:hAnsi="Times New Roman"/>
      <w:sz w:val="20"/>
      <w:szCs w:val="24"/>
    </w:rPr>
  </w:style>
  <w:style w:type="paragraph" w:customStyle="1" w:styleId="RoleGroup">
    <w:name w:val="RoleGroup"/>
    <w:uiPriority w:val="99"/>
    <w:rsid w:val="004F2840"/>
    <w:pPr>
      <w:ind w:left="567"/>
    </w:pPr>
    <w:rPr>
      <w:rFonts w:ascii="Times New Roman" w:eastAsia="Times New Roman" w:hAnsi="Times New Roman"/>
      <w:sz w:val="20"/>
      <w:szCs w:val="24"/>
    </w:rPr>
  </w:style>
  <w:style w:type="paragraph" w:styleId="5">
    <w:name w:val="List Bullet 5"/>
    <w:basedOn w:val="a4"/>
    <w:uiPriority w:val="99"/>
    <w:rsid w:val="004F2840"/>
    <w:pPr>
      <w:numPr>
        <w:numId w:val="11"/>
      </w:numPr>
      <w:contextualSpacing/>
    </w:pPr>
  </w:style>
  <w:style w:type="paragraph" w:customStyle="1" w:styleId="affffc">
    <w:name w:val="Название таблицы"/>
    <w:basedOn w:val="a4"/>
    <w:next w:val="a4"/>
    <w:uiPriority w:val="99"/>
    <w:rsid w:val="004F2840"/>
    <w:pPr>
      <w:spacing w:line="360" w:lineRule="auto"/>
      <w:jc w:val="center"/>
    </w:pPr>
    <w:rPr>
      <w:sz w:val="28"/>
      <w:szCs w:val="20"/>
    </w:rPr>
  </w:style>
  <w:style w:type="paragraph" w:customStyle="1" w:styleId="affffd">
    <w:name w:val="Подпись к таблице"/>
    <w:basedOn w:val="a4"/>
    <w:uiPriority w:val="99"/>
    <w:rsid w:val="004F2840"/>
    <w:pPr>
      <w:spacing w:line="360" w:lineRule="auto"/>
      <w:jc w:val="right"/>
    </w:pPr>
    <w:rPr>
      <w:sz w:val="28"/>
      <w:szCs w:val="20"/>
    </w:rPr>
  </w:style>
  <w:style w:type="character" w:customStyle="1" w:styleId="t1">
    <w:name w:val="t1"/>
    <w:rsid w:val="004F2840"/>
    <w:rPr>
      <w:color w:val="990000"/>
    </w:rPr>
  </w:style>
  <w:style w:type="character" w:customStyle="1" w:styleId="b1">
    <w:name w:val="b1"/>
    <w:rsid w:val="004F2840"/>
    <w:rPr>
      <w:rFonts w:ascii="Courier New" w:hAnsi="Courier New" w:cs="Courier New" w:hint="default"/>
      <w:b/>
      <w:bCs/>
      <w:strike w:val="0"/>
      <w:dstrike w:val="0"/>
      <w:color w:val="FF0000"/>
      <w:u w:val="none"/>
      <w:effect w:val="none"/>
    </w:rPr>
  </w:style>
  <w:style w:type="character" w:customStyle="1" w:styleId="pi1">
    <w:name w:val="pi1"/>
    <w:rsid w:val="004F2840"/>
    <w:rPr>
      <w:color w:val="0000FF"/>
    </w:rPr>
  </w:style>
  <w:style w:type="paragraph" w:customStyle="1" w:styleId="Courier">
    <w:name w:val="Обычный Courier"/>
    <w:basedOn w:val="a4"/>
    <w:uiPriority w:val="99"/>
    <w:rsid w:val="004F2840"/>
    <w:rPr>
      <w:rFonts w:ascii="Courier New" w:hAnsi="Courier New"/>
      <w:sz w:val="20"/>
    </w:rPr>
  </w:style>
  <w:style w:type="paragraph" w:customStyle="1" w:styleId="5-">
    <w:name w:val="Стиль Заголовок 5 + Темно-синий Знак Знак Знак"/>
    <w:basedOn w:val="51"/>
    <w:uiPriority w:val="99"/>
    <w:rsid w:val="004F2840"/>
    <w:pPr>
      <w:tabs>
        <w:tab w:val="num" w:pos="1008"/>
        <w:tab w:val="left" w:pos="1576"/>
        <w:tab w:val="num" w:pos="3240"/>
      </w:tabs>
      <w:ind w:left="1008" w:hanging="1008"/>
    </w:pPr>
    <w:rPr>
      <w:rFonts w:ascii="Times New Roman" w:hAnsi="Times New Roman"/>
      <w:b w:val="0"/>
      <w:bCs w:val="0"/>
      <w:i w:val="0"/>
      <w:iCs w:val="0"/>
      <w:color w:val="000080"/>
      <w:sz w:val="24"/>
      <w:szCs w:val="20"/>
      <w:lang w:eastAsia="en-US"/>
    </w:rPr>
  </w:style>
  <w:style w:type="paragraph" w:customStyle="1" w:styleId="1fc">
    <w:name w:val="Титул 1ц"/>
    <w:basedOn w:val="a4"/>
    <w:uiPriority w:val="99"/>
    <w:rsid w:val="004F2840"/>
    <w:pPr>
      <w:jc w:val="center"/>
    </w:pPr>
    <w:rPr>
      <w:sz w:val="36"/>
    </w:rPr>
  </w:style>
  <w:style w:type="paragraph" w:customStyle="1" w:styleId="40px">
    <w:name w:val="Обычный: + отступ 40 px"/>
    <w:basedOn w:val="a4"/>
    <w:uiPriority w:val="99"/>
    <w:rsid w:val="004F2840"/>
    <w:pPr>
      <w:ind w:firstLine="601"/>
    </w:pPr>
    <w:rPr>
      <w:szCs w:val="20"/>
    </w:rPr>
  </w:style>
  <w:style w:type="paragraph" w:customStyle="1" w:styleId="RightJustBody">
    <w:name w:val="Right Just Body"/>
    <w:basedOn w:val="a4"/>
    <w:uiPriority w:val="99"/>
    <w:rsid w:val="004F2840"/>
    <w:pPr>
      <w:jc w:val="right"/>
    </w:pPr>
    <w:rPr>
      <w:sz w:val="20"/>
      <w:szCs w:val="20"/>
      <w:lang w:val="en-US" w:eastAsia="en-US"/>
    </w:rPr>
  </w:style>
  <w:style w:type="paragraph" w:customStyle="1" w:styleId="Normal">
    <w:name w:val="~Normal"/>
    <w:basedOn w:val="a4"/>
    <w:uiPriority w:val="99"/>
    <w:rsid w:val="004F2840"/>
    <w:pPr>
      <w:spacing w:before="120" w:line="264" w:lineRule="auto"/>
    </w:pPr>
    <w:rPr>
      <w:rFonts w:ascii="Verdana" w:hAnsi="Verdana"/>
      <w:sz w:val="20"/>
      <w:lang w:eastAsia="en-US"/>
    </w:rPr>
  </w:style>
  <w:style w:type="paragraph" w:customStyle="1" w:styleId="FirstLine">
    <w:name w:val="~FirstLine"/>
    <w:basedOn w:val="Normal"/>
    <w:next w:val="Normal"/>
    <w:uiPriority w:val="99"/>
    <w:rsid w:val="004F2840"/>
    <w:pPr>
      <w:spacing w:before="0"/>
    </w:pPr>
    <w:rPr>
      <w:sz w:val="2"/>
    </w:rPr>
  </w:style>
  <w:style w:type="paragraph" w:customStyle="1" w:styleId="affffe">
    <w:name w:val="Подзаголовок требования"/>
    <w:basedOn w:val="a4"/>
    <w:uiPriority w:val="99"/>
    <w:rsid w:val="004F2840"/>
    <w:pPr>
      <w:spacing w:before="120" w:after="120"/>
      <w:ind w:left="720"/>
    </w:pPr>
    <w:rPr>
      <w:b/>
      <w:color w:val="000080"/>
    </w:rPr>
  </w:style>
  <w:style w:type="character" w:customStyle="1" w:styleId="5-0">
    <w:name w:val="Стиль Заголовок 5 + Темно-синий Знак Знак Знак Знак"/>
    <w:rsid w:val="004F2840"/>
    <w:rPr>
      <w:rFonts w:ascii="Times New Roman" w:eastAsia="Times New Roman" w:hAnsi="Times New Roman" w:cs="Times New Roman"/>
      <w:b/>
      <w:color w:val="000080"/>
      <w:sz w:val="24"/>
      <w:szCs w:val="20"/>
      <w:lang w:val="ru-RU" w:eastAsia="en-US" w:bidi="ar-SA"/>
    </w:rPr>
  </w:style>
  <w:style w:type="paragraph" w:customStyle="1" w:styleId="1fd">
    <w:name w:val="Обычный 1ж"/>
    <w:basedOn w:val="a4"/>
    <w:uiPriority w:val="99"/>
    <w:rsid w:val="004F2840"/>
    <w:pPr>
      <w:spacing w:before="60"/>
    </w:pPr>
    <w:rPr>
      <w:u w:val="single"/>
    </w:rPr>
  </w:style>
  <w:style w:type="paragraph" w:customStyle="1" w:styleId="2f6">
    <w:name w:val="Обычный 2"/>
    <w:basedOn w:val="a4"/>
    <w:uiPriority w:val="99"/>
    <w:rsid w:val="004F2840"/>
    <w:pPr>
      <w:ind w:left="567"/>
    </w:pPr>
  </w:style>
  <w:style w:type="paragraph" w:customStyle="1" w:styleId="49">
    <w:name w:val="Обычный 4"/>
    <w:basedOn w:val="a4"/>
    <w:uiPriority w:val="99"/>
    <w:rsid w:val="004F2840"/>
    <w:pPr>
      <w:ind w:left="1134"/>
    </w:pPr>
  </w:style>
  <w:style w:type="paragraph" w:customStyle="1" w:styleId="55">
    <w:name w:val="Обычный 5"/>
    <w:basedOn w:val="a4"/>
    <w:uiPriority w:val="99"/>
    <w:rsid w:val="004F2840"/>
    <w:pPr>
      <w:ind w:left="1418"/>
    </w:pPr>
  </w:style>
  <w:style w:type="paragraph" w:customStyle="1" w:styleId="63">
    <w:name w:val="Обычный 6"/>
    <w:basedOn w:val="a4"/>
    <w:uiPriority w:val="99"/>
    <w:rsid w:val="004F2840"/>
    <w:pPr>
      <w:ind w:left="1701"/>
    </w:pPr>
  </w:style>
  <w:style w:type="paragraph" w:customStyle="1" w:styleId="73">
    <w:name w:val="Обычный 7"/>
    <w:basedOn w:val="a4"/>
    <w:uiPriority w:val="99"/>
    <w:rsid w:val="004F2840"/>
    <w:pPr>
      <w:ind w:left="1985"/>
    </w:pPr>
  </w:style>
  <w:style w:type="paragraph" w:customStyle="1" w:styleId="56">
    <w:name w:val="Обычный уровень 5"/>
    <w:basedOn w:val="a4"/>
    <w:uiPriority w:val="99"/>
    <w:rsid w:val="004F2840"/>
    <w:pPr>
      <w:ind w:left="284"/>
    </w:pPr>
  </w:style>
  <w:style w:type="paragraph" w:customStyle="1" w:styleId="1fe">
    <w:name w:val="Титул 1жц"/>
    <w:basedOn w:val="a4"/>
    <w:uiPriority w:val="99"/>
    <w:rsid w:val="004F2840"/>
    <w:pPr>
      <w:spacing w:after="240"/>
      <w:jc w:val="center"/>
    </w:pPr>
    <w:rPr>
      <w:b/>
      <w:sz w:val="36"/>
    </w:rPr>
  </w:style>
  <w:style w:type="paragraph" w:customStyle="1" w:styleId="afffff">
    <w:name w:val="Обычный к"/>
    <w:basedOn w:val="a4"/>
    <w:uiPriority w:val="99"/>
    <w:rsid w:val="004F2840"/>
    <w:rPr>
      <w:i/>
    </w:rPr>
  </w:style>
  <w:style w:type="paragraph" w:customStyle="1" w:styleId="57">
    <w:name w:val="Сущность 5"/>
    <w:basedOn w:val="a0"/>
    <w:uiPriority w:val="99"/>
    <w:rsid w:val="004F2840"/>
    <w:pPr>
      <w:numPr>
        <w:ilvl w:val="0"/>
        <w:numId w:val="0"/>
      </w:numPr>
      <w:tabs>
        <w:tab w:val="clear" w:pos="1145"/>
        <w:tab w:val="num" w:pos="1135"/>
      </w:tabs>
      <w:ind w:left="357" w:hanging="357"/>
    </w:pPr>
  </w:style>
  <w:style w:type="paragraph" w:customStyle="1" w:styleId="afffff0">
    <w:name w:val="Таблица заголовок"/>
    <w:basedOn w:val="a4"/>
    <w:uiPriority w:val="99"/>
    <w:rsid w:val="004F2840"/>
    <w:pPr>
      <w:jc w:val="center"/>
    </w:pPr>
  </w:style>
  <w:style w:type="paragraph" w:customStyle="1" w:styleId="afffff1">
    <w:name w:val="Таблица ячейка"/>
    <w:basedOn w:val="a4"/>
    <w:uiPriority w:val="99"/>
    <w:rsid w:val="004F2840"/>
  </w:style>
  <w:style w:type="paragraph" w:customStyle="1" w:styleId="afffff2">
    <w:name w:val="Обычный ж"/>
    <w:basedOn w:val="a4"/>
    <w:uiPriority w:val="99"/>
    <w:rsid w:val="004F2840"/>
    <w:rPr>
      <w:b/>
    </w:rPr>
  </w:style>
  <w:style w:type="paragraph" w:customStyle="1" w:styleId="afffff3">
    <w:name w:val="Обычный жц"/>
    <w:basedOn w:val="a4"/>
    <w:uiPriority w:val="99"/>
    <w:rsid w:val="004F2840"/>
    <w:pPr>
      <w:jc w:val="center"/>
    </w:pPr>
    <w:rPr>
      <w:b/>
    </w:rPr>
  </w:style>
  <w:style w:type="paragraph" w:customStyle="1" w:styleId="Courier4">
    <w:name w:val="Courier 4"/>
    <w:basedOn w:val="49"/>
    <w:uiPriority w:val="99"/>
    <w:rsid w:val="004F2840"/>
    <w:rPr>
      <w:rFonts w:ascii="Courier New" w:hAnsi="Courier New"/>
      <w:sz w:val="20"/>
    </w:rPr>
  </w:style>
  <w:style w:type="paragraph" w:customStyle="1" w:styleId="05">
    <w:name w:val="Обычный 05"/>
    <w:basedOn w:val="a4"/>
    <w:uiPriority w:val="99"/>
    <w:rsid w:val="004F2840"/>
    <w:pPr>
      <w:ind w:left="284"/>
    </w:pPr>
    <w:rPr>
      <w:sz w:val="20"/>
    </w:rPr>
  </w:style>
  <w:style w:type="paragraph" w:customStyle="1" w:styleId="410">
    <w:name w:val="Обычный 4_10"/>
    <w:basedOn w:val="49"/>
    <w:uiPriority w:val="99"/>
    <w:rsid w:val="004F2840"/>
    <w:rPr>
      <w:sz w:val="20"/>
    </w:rPr>
  </w:style>
  <w:style w:type="paragraph" w:customStyle="1" w:styleId="SP1">
    <w:name w:val="SP1"/>
    <w:basedOn w:val="a4"/>
    <w:uiPriority w:val="99"/>
    <w:rsid w:val="004F2840"/>
    <w:pPr>
      <w:ind w:left="284" w:hanging="284"/>
    </w:pPr>
  </w:style>
  <w:style w:type="paragraph" w:customStyle="1" w:styleId="SP2">
    <w:name w:val="SP2"/>
    <w:basedOn w:val="a4"/>
    <w:uiPriority w:val="99"/>
    <w:rsid w:val="004F2840"/>
    <w:pPr>
      <w:ind w:left="1134" w:hanging="567"/>
    </w:pPr>
  </w:style>
  <w:style w:type="paragraph" w:customStyle="1" w:styleId="SP3">
    <w:name w:val="SP3"/>
    <w:basedOn w:val="a4"/>
    <w:uiPriority w:val="99"/>
    <w:rsid w:val="004F2840"/>
    <w:pPr>
      <w:ind w:left="1560" w:hanging="709"/>
    </w:pPr>
  </w:style>
  <w:style w:type="paragraph" w:customStyle="1" w:styleId="Iauiue">
    <w:name w:val="Iau?iue"/>
    <w:rsid w:val="004F2840"/>
    <w:pPr>
      <w:widowControl w:val="0"/>
    </w:pPr>
    <w:rPr>
      <w:rFonts w:ascii="Times New Roman" w:eastAsia="Times New Roman" w:hAnsi="Times New Roman"/>
      <w:sz w:val="20"/>
      <w:szCs w:val="20"/>
      <w:lang w:eastAsia="en-US"/>
    </w:rPr>
  </w:style>
  <w:style w:type="paragraph" w:customStyle="1" w:styleId="afffff4">
    <w:name w:val="Таблицы (моноширинный)"/>
    <w:basedOn w:val="a4"/>
    <w:next w:val="a4"/>
    <w:uiPriority w:val="99"/>
    <w:rsid w:val="004F2840"/>
    <w:pPr>
      <w:widowControl w:val="0"/>
      <w:autoSpaceDE w:val="0"/>
      <w:autoSpaceDN w:val="0"/>
      <w:adjustRightInd w:val="0"/>
      <w:jc w:val="both"/>
    </w:pPr>
    <w:rPr>
      <w:rFonts w:ascii="Courier New" w:hAnsi="Courier New" w:cs="Courier New"/>
      <w:sz w:val="22"/>
      <w:szCs w:val="22"/>
    </w:rPr>
  </w:style>
  <w:style w:type="paragraph" w:customStyle="1" w:styleId="1ff">
    <w:name w:val="Название1"/>
    <w:basedOn w:val="a4"/>
    <w:uiPriority w:val="99"/>
    <w:rsid w:val="004F2840"/>
    <w:pPr>
      <w:suppressLineNumbers/>
      <w:suppressAutoHyphens/>
      <w:spacing w:before="120" w:after="120" w:line="100" w:lineRule="atLeast"/>
    </w:pPr>
    <w:rPr>
      <w:rFonts w:ascii="Arial" w:hAnsi="Arial" w:cs="Tahoma"/>
      <w:i/>
      <w:iCs/>
      <w:kern w:val="1"/>
      <w:sz w:val="20"/>
      <w:lang w:eastAsia="ar-SA"/>
    </w:rPr>
  </w:style>
  <w:style w:type="paragraph" w:customStyle="1" w:styleId="a">
    <w:name w:val="ЭАА"/>
    <w:basedOn w:val="12"/>
    <w:link w:val="afffff5"/>
    <w:qFormat/>
    <w:rsid w:val="004F2840"/>
    <w:pPr>
      <w:numPr>
        <w:numId w:val="15"/>
      </w:numPr>
      <w:spacing w:before="0" w:after="0"/>
      <w:jc w:val="right"/>
    </w:pPr>
    <w:rPr>
      <w:caps w:val="0"/>
      <w:color w:val="auto"/>
      <w:kern w:val="0"/>
      <w:lang w:eastAsia="ru-RU"/>
    </w:rPr>
  </w:style>
  <w:style w:type="character" w:customStyle="1" w:styleId="afffff5">
    <w:name w:val="ЭАА Знак"/>
    <w:link w:val="a"/>
    <w:rsid w:val="004F2840"/>
    <w:rPr>
      <w:rFonts w:ascii="Garamond" w:eastAsia="Times New Roman" w:hAnsi="Garamond"/>
      <w:b/>
    </w:rPr>
  </w:style>
  <w:style w:type="paragraph" w:styleId="afffff6">
    <w:name w:val="No Spacing"/>
    <w:uiPriority w:val="99"/>
    <w:qFormat/>
    <w:rsid w:val="004F2840"/>
    <w:pPr>
      <w:ind w:left="567" w:right="567"/>
    </w:pPr>
    <w:rPr>
      <w:rFonts w:ascii="Arial" w:eastAsia="Arial" w:hAnsi="Arial"/>
      <w:lang w:eastAsia="en-US"/>
    </w:rPr>
  </w:style>
  <w:style w:type="character" w:customStyle="1" w:styleId="Bodytext20">
    <w:name w:val="Body text (2)_"/>
    <w:link w:val="Bodytext21"/>
    <w:locked/>
    <w:rsid w:val="004F2840"/>
    <w:rPr>
      <w:rFonts w:ascii="Garamond" w:hAnsi="Garamond"/>
      <w:sz w:val="18"/>
      <w:szCs w:val="18"/>
      <w:shd w:val="clear" w:color="auto" w:fill="FFFFFF"/>
    </w:rPr>
  </w:style>
  <w:style w:type="character" w:customStyle="1" w:styleId="Bodytext30">
    <w:name w:val="Body text (3)_"/>
    <w:link w:val="Bodytext31"/>
    <w:locked/>
    <w:rsid w:val="004F2840"/>
    <w:rPr>
      <w:rFonts w:ascii="Garamond" w:hAnsi="Garamond"/>
      <w:sz w:val="18"/>
      <w:szCs w:val="18"/>
      <w:shd w:val="clear" w:color="auto" w:fill="FFFFFF"/>
    </w:rPr>
  </w:style>
  <w:style w:type="character" w:customStyle="1" w:styleId="Bodytext23">
    <w:name w:val="Body text (2)"/>
    <w:rsid w:val="004F2840"/>
  </w:style>
  <w:style w:type="character" w:customStyle="1" w:styleId="Bodytext2Bold">
    <w:name w:val="Body text (2) + Bold"/>
    <w:rsid w:val="004F2840"/>
    <w:rPr>
      <w:rFonts w:ascii="Garamond" w:hAnsi="Garamond" w:cs="Garamond"/>
      <w:b/>
      <w:bCs/>
      <w:sz w:val="18"/>
      <w:szCs w:val="18"/>
      <w:shd w:val="clear" w:color="auto" w:fill="FFFFFF"/>
    </w:rPr>
  </w:style>
  <w:style w:type="character" w:customStyle="1" w:styleId="Bodytext32">
    <w:name w:val="Body text (3)"/>
    <w:rsid w:val="004F2840"/>
  </w:style>
  <w:style w:type="character" w:customStyle="1" w:styleId="Bodytext40">
    <w:name w:val="Body text (4)_"/>
    <w:link w:val="Bodytext41"/>
    <w:locked/>
    <w:rsid w:val="004F2840"/>
    <w:rPr>
      <w:rFonts w:ascii="Garamond" w:hAnsi="Garamond"/>
      <w:b/>
      <w:bCs/>
      <w:sz w:val="18"/>
      <w:szCs w:val="18"/>
      <w:shd w:val="clear" w:color="auto" w:fill="FFFFFF"/>
    </w:rPr>
  </w:style>
  <w:style w:type="character" w:customStyle="1" w:styleId="Bodytext3Bold">
    <w:name w:val="Body text (3) + Bold"/>
    <w:rsid w:val="004F2840"/>
    <w:rPr>
      <w:rFonts w:ascii="Garamond" w:hAnsi="Garamond" w:cs="Garamond"/>
      <w:b/>
      <w:bCs/>
      <w:sz w:val="18"/>
      <w:szCs w:val="18"/>
      <w:shd w:val="clear" w:color="auto" w:fill="FFFFFF"/>
    </w:rPr>
  </w:style>
  <w:style w:type="character" w:customStyle="1" w:styleId="BodytextBold2">
    <w:name w:val="Body text + Bold2"/>
    <w:rsid w:val="004F2840"/>
    <w:rPr>
      <w:rFonts w:ascii="Garamond" w:hAnsi="Garamond" w:cs="Garamond"/>
      <w:b/>
      <w:bCs/>
      <w:sz w:val="18"/>
      <w:szCs w:val="18"/>
      <w:shd w:val="clear" w:color="auto" w:fill="FFFFFF"/>
      <w:lang w:val="en-GB" w:eastAsia="en-US" w:bidi="ar-SA"/>
    </w:rPr>
  </w:style>
  <w:style w:type="character" w:customStyle="1" w:styleId="Bodytext230">
    <w:name w:val="Body text (2)3"/>
    <w:rsid w:val="004F2840"/>
  </w:style>
  <w:style w:type="character" w:customStyle="1" w:styleId="BodytextBold1">
    <w:name w:val="Body text + Bold1"/>
    <w:rsid w:val="004F2840"/>
    <w:rPr>
      <w:rFonts w:ascii="Garamond" w:hAnsi="Garamond" w:cs="Garamond"/>
      <w:b/>
      <w:bCs/>
      <w:sz w:val="18"/>
      <w:szCs w:val="18"/>
      <w:shd w:val="clear" w:color="auto" w:fill="FFFFFF"/>
      <w:lang w:val="en-GB" w:eastAsia="en-US" w:bidi="ar-SA"/>
    </w:rPr>
  </w:style>
  <w:style w:type="character" w:customStyle="1" w:styleId="Bodytext2Bold1">
    <w:name w:val="Body text (2) + Bold1"/>
    <w:rsid w:val="004F2840"/>
    <w:rPr>
      <w:rFonts w:ascii="Garamond" w:hAnsi="Garamond" w:cs="Garamond"/>
      <w:b/>
      <w:bCs/>
      <w:sz w:val="18"/>
      <w:szCs w:val="18"/>
      <w:shd w:val="clear" w:color="auto" w:fill="FFFFFF"/>
    </w:rPr>
  </w:style>
  <w:style w:type="character" w:customStyle="1" w:styleId="Bodytext220">
    <w:name w:val="Body text (2)2"/>
    <w:rsid w:val="004F2840"/>
  </w:style>
  <w:style w:type="paragraph" w:customStyle="1" w:styleId="Bodytext21">
    <w:name w:val="Body text (2)1"/>
    <w:basedOn w:val="a4"/>
    <w:link w:val="Bodytext20"/>
    <w:rsid w:val="004F2840"/>
    <w:pPr>
      <w:shd w:val="clear" w:color="auto" w:fill="FFFFFF"/>
      <w:spacing w:after="240" w:line="240" w:lineRule="atLeast"/>
      <w:ind w:hanging="360"/>
      <w:jc w:val="both"/>
    </w:pPr>
    <w:rPr>
      <w:rFonts w:ascii="Garamond" w:eastAsia="Calibri" w:hAnsi="Garamond"/>
      <w:sz w:val="18"/>
      <w:szCs w:val="18"/>
      <w:shd w:val="clear" w:color="auto" w:fill="FFFFFF"/>
    </w:rPr>
  </w:style>
  <w:style w:type="paragraph" w:customStyle="1" w:styleId="Bodytext31">
    <w:name w:val="Body text (3)1"/>
    <w:basedOn w:val="a4"/>
    <w:link w:val="Bodytext30"/>
    <w:rsid w:val="004F2840"/>
    <w:pPr>
      <w:shd w:val="clear" w:color="auto" w:fill="FFFFFF"/>
      <w:spacing w:before="240" w:after="240" w:line="240" w:lineRule="atLeast"/>
      <w:ind w:hanging="360"/>
    </w:pPr>
    <w:rPr>
      <w:rFonts w:ascii="Garamond" w:eastAsia="Calibri" w:hAnsi="Garamond"/>
      <w:sz w:val="18"/>
      <w:szCs w:val="18"/>
      <w:shd w:val="clear" w:color="auto" w:fill="FFFFFF"/>
    </w:rPr>
  </w:style>
  <w:style w:type="paragraph" w:customStyle="1" w:styleId="Bodytext41">
    <w:name w:val="Body text (4)"/>
    <w:basedOn w:val="a4"/>
    <w:link w:val="Bodytext40"/>
    <w:rsid w:val="004F2840"/>
    <w:pPr>
      <w:shd w:val="clear" w:color="auto" w:fill="FFFFFF"/>
      <w:spacing w:before="120" w:after="120" w:line="221" w:lineRule="exact"/>
      <w:ind w:firstLine="660"/>
      <w:jc w:val="both"/>
    </w:pPr>
    <w:rPr>
      <w:rFonts w:ascii="Garamond" w:eastAsia="Calibri" w:hAnsi="Garamond"/>
      <w:b/>
      <w:bCs/>
      <w:sz w:val="18"/>
      <w:szCs w:val="18"/>
      <w:shd w:val="clear" w:color="auto" w:fill="FFFFFF"/>
    </w:rPr>
  </w:style>
  <w:style w:type="character" w:customStyle="1" w:styleId="bodytext7">
    <w:name w:val="body text Знак Знак7"/>
    <w:rsid w:val="004F2840"/>
    <w:rPr>
      <w:sz w:val="22"/>
      <w:lang w:val="en-GB" w:eastAsia="en-US" w:bidi="ar-SA"/>
    </w:rPr>
  </w:style>
  <w:style w:type="character" w:customStyle="1" w:styleId="360">
    <w:name w:val="Знак Знак36"/>
    <w:rsid w:val="004F2840"/>
    <w:rPr>
      <w:rFonts w:ascii="Garamond" w:hAnsi="Garamond"/>
      <w:sz w:val="22"/>
      <w:lang w:val="en-GB" w:eastAsia="en-US" w:bidi="ar-SA"/>
    </w:rPr>
  </w:style>
  <w:style w:type="character" w:customStyle="1" w:styleId="350">
    <w:name w:val="Знак Знак35"/>
    <w:rsid w:val="004F2840"/>
    <w:rPr>
      <w:rFonts w:ascii="Garamond" w:hAnsi="Garamond"/>
      <w:sz w:val="22"/>
      <w:lang w:val="en-GB" w:eastAsia="en-US" w:bidi="ar-SA"/>
    </w:rPr>
  </w:style>
  <w:style w:type="character" w:customStyle="1" w:styleId="340">
    <w:name w:val="Знак Знак34"/>
    <w:rsid w:val="004F2840"/>
    <w:rPr>
      <w:sz w:val="24"/>
      <w:szCs w:val="24"/>
      <w:lang w:val="ru-RU" w:eastAsia="en-US" w:bidi="ar-SA"/>
    </w:rPr>
  </w:style>
  <w:style w:type="character" w:customStyle="1" w:styleId="330">
    <w:name w:val="Знак Знак33"/>
    <w:semiHidden/>
    <w:locked/>
    <w:rsid w:val="004F2840"/>
    <w:rPr>
      <w:rFonts w:ascii="Garamond" w:hAnsi="Garamond"/>
      <w:lang w:val="en-GB" w:eastAsia="en-US" w:bidi="ar-SA"/>
    </w:rPr>
  </w:style>
  <w:style w:type="character" w:customStyle="1" w:styleId="300">
    <w:name w:val="Знак Знак30"/>
    <w:locked/>
    <w:rsid w:val="004F2840"/>
    <w:rPr>
      <w:rFonts w:ascii="Arial" w:hAnsi="Arial"/>
      <w:i/>
      <w:iCs/>
      <w:lang w:val="ru-RU" w:eastAsia="ru-RU" w:bidi="ar-SA"/>
    </w:rPr>
  </w:style>
  <w:style w:type="character" w:customStyle="1" w:styleId="290">
    <w:name w:val="Знак Знак29"/>
    <w:rsid w:val="004F2840"/>
    <w:rPr>
      <w:i/>
      <w:iCs/>
      <w:sz w:val="22"/>
      <w:lang w:val="ru-RU" w:eastAsia="en-US" w:bidi="ar-SA"/>
    </w:rPr>
  </w:style>
  <w:style w:type="character" w:customStyle="1" w:styleId="370">
    <w:name w:val="Знак Знак37"/>
    <w:semiHidden/>
    <w:locked/>
    <w:rsid w:val="004F2840"/>
    <w:rPr>
      <w:sz w:val="24"/>
      <w:lang w:val="x-none" w:eastAsia="en-US" w:bidi="ar-SA"/>
    </w:rPr>
  </w:style>
  <w:style w:type="character" w:customStyle="1" w:styleId="322">
    <w:name w:val="Знак Знак32"/>
    <w:semiHidden/>
    <w:locked/>
    <w:rsid w:val="004F2840"/>
    <w:rPr>
      <w:rFonts w:ascii="Garamond" w:hAnsi="Garamond"/>
      <w:lang w:val="en-GB" w:eastAsia="en-US" w:bidi="ar-SA"/>
    </w:rPr>
  </w:style>
  <w:style w:type="character" w:customStyle="1" w:styleId="315">
    <w:name w:val="Знак Знак31"/>
    <w:semiHidden/>
    <w:locked/>
    <w:rsid w:val="004F2840"/>
    <w:rPr>
      <w:rFonts w:ascii="Tahoma" w:hAnsi="Tahoma" w:cs="Tahoma"/>
      <w:sz w:val="16"/>
      <w:szCs w:val="16"/>
      <w:lang w:val="en-GB" w:eastAsia="en-US" w:bidi="ar-SA"/>
    </w:rPr>
  </w:style>
  <w:style w:type="numbering" w:customStyle="1" w:styleId="1ff0">
    <w:name w:val="Нет списка1"/>
    <w:next w:val="a7"/>
    <w:uiPriority w:val="99"/>
    <w:semiHidden/>
    <w:rsid w:val="004F2840"/>
  </w:style>
  <w:style w:type="numbering" w:customStyle="1" w:styleId="1111111">
    <w:name w:val="1 / 1.1 / 1.1.11"/>
    <w:basedOn w:val="a7"/>
    <w:next w:val="111111"/>
    <w:rsid w:val="004F2840"/>
  </w:style>
  <w:style w:type="numbering" w:customStyle="1" w:styleId="2f7">
    <w:name w:val="Нет списка2"/>
    <w:next w:val="a7"/>
    <w:semiHidden/>
    <w:unhideWhenUsed/>
    <w:rsid w:val="004F2840"/>
  </w:style>
  <w:style w:type="numbering" w:customStyle="1" w:styleId="1111112">
    <w:name w:val="1 / 1.1 / 1.1.12"/>
    <w:basedOn w:val="a7"/>
    <w:next w:val="111111"/>
    <w:rsid w:val="004F2840"/>
    <w:pPr>
      <w:numPr>
        <w:numId w:val="3"/>
      </w:numPr>
    </w:pPr>
  </w:style>
  <w:style w:type="paragraph" w:customStyle="1" w:styleId="-11">
    <w:name w:val="Цветной список - Акцент 11"/>
    <w:basedOn w:val="a4"/>
    <w:rsid w:val="004F2840"/>
    <w:pPr>
      <w:ind w:left="708"/>
    </w:pPr>
  </w:style>
  <w:style w:type="character" w:customStyle="1" w:styleId="PlainTextChar">
    <w:name w:val="Plain Text Char"/>
    <w:basedOn w:val="a5"/>
    <w:locked/>
    <w:rsid w:val="004F2840"/>
    <w:rPr>
      <w:rFonts w:ascii="Courier New" w:eastAsia="SimSun" w:hAnsi="Courier New" w:cs="Times New Roman"/>
      <w:lang w:val="en-GB" w:eastAsia="zh-CN"/>
    </w:rPr>
  </w:style>
  <w:style w:type="character" w:customStyle="1" w:styleId="Heading3Char">
    <w:name w:val="Heading 3 Char"/>
    <w:aliases w:val="H3 Char,Level 1 - 1 Char,Заголовок подпукта (1.1.1) Char,o Char"/>
    <w:basedOn w:val="a5"/>
    <w:locked/>
    <w:rsid w:val="004F2840"/>
    <w:rPr>
      <w:b/>
      <w:bCs/>
      <w:iCs/>
      <w:lang w:val="ru-RU" w:eastAsia="ru-RU" w:bidi="ar-SA"/>
    </w:rPr>
  </w:style>
  <w:style w:type="character" w:customStyle="1" w:styleId="Heading1Char1">
    <w:name w:val="Heading 1 Char1"/>
    <w:aliases w:val="111 Char1,Заголовок параграфа (1.) Char1,Section Char1,Section Heading Char1,level2 hdg Char1"/>
    <w:locked/>
    <w:rsid w:val="004F2840"/>
    <w:rPr>
      <w:rFonts w:ascii="Cambria" w:hAnsi="Cambria"/>
      <w:b/>
      <w:kern w:val="32"/>
      <w:sz w:val="32"/>
    </w:rPr>
  </w:style>
  <w:style w:type="character" w:customStyle="1" w:styleId="Heading2Char1">
    <w:name w:val="Heading 2 Char1"/>
    <w:aliases w:val="222 Char1,Заголовок пункта (1.1) Char1,h2 Char1,h21 Char1,5 Char1,Reset numbering Char1"/>
    <w:locked/>
    <w:rsid w:val="004F2840"/>
    <w:rPr>
      <w:rFonts w:ascii="Cambria" w:hAnsi="Cambria"/>
      <w:b/>
      <w:i/>
      <w:sz w:val="28"/>
    </w:rPr>
  </w:style>
  <w:style w:type="character" w:customStyle="1" w:styleId="Heading4Char1">
    <w:name w:val="Heading 4 Char1"/>
    <w:aliases w:val="Sub-Minor Char1,Level 2 - a Char1,H4 Char1,H41 Char1"/>
    <w:locked/>
    <w:rsid w:val="004F2840"/>
    <w:rPr>
      <w:sz w:val="22"/>
      <w:lang w:val="ru-RU" w:eastAsia="en-US" w:bidi="ar-SA"/>
    </w:rPr>
  </w:style>
  <w:style w:type="character" w:customStyle="1" w:styleId="Heading5Char1">
    <w:name w:val="Heading 5 Char1"/>
    <w:aliases w:val="h5 Char1,h51 Char1,H5 Char1,H51 Char1,h52 Char1,test Char1,Block Label Char1,Level 3 - i Char1"/>
    <w:locked/>
    <w:rsid w:val="004F2840"/>
    <w:rPr>
      <w:lang w:val="ru-RU" w:eastAsia="en-US" w:bidi="ar-SA"/>
    </w:rPr>
  </w:style>
  <w:style w:type="character" w:customStyle="1" w:styleId="Heading6Char2">
    <w:name w:val="Heading 6 Char2"/>
    <w:aliases w:val="Legal Level 1. Char2"/>
    <w:locked/>
    <w:rsid w:val="004F2840"/>
    <w:rPr>
      <w:lang w:val="ru-RU" w:eastAsia="en-US" w:bidi="ar-SA"/>
    </w:rPr>
  </w:style>
  <w:style w:type="character" w:customStyle="1" w:styleId="Heading7Char3">
    <w:name w:val="Heading 7 Char3"/>
    <w:aliases w:val="Appendix Header Char3,Legal Level 1.1. Char3"/>
    <w:locked/>
    <w:rsid w:val="004F2840"/>
    <w:rPr>
      <w:rFonts w:ascii="Garamond" w:hAnsi="Garamond"/>
      <w:lang w:val="en-GB" w:eastAsia="en-US" w:bidi="ar-SA"/>
    </w:rPr>
  </w:style>
  <w:style w:type="character" w:customStyle="1" w:styleId="Heading8Char1">
    <w:name w:val="Heading 8 Char1"/>
    <w:aliases w:val="Legal Level 1.1.1. Char1"/>
    <w:locked/>
    <w:rsid w:val="004F2840"/>
    <w:rPr>
      <w:rFonts w:ascii="Arial" w:hAnsi="Arial"/>
      <w:i/>
      <w:lang w:val="en-GB" w:eastAsia="en-US" w:bidi="ar-SA"/>
    </w:rPr>
  </w:style>
  <w:style w:type="character" w:customStyle="1" w:styleId="Heading9Char1">
    <w:name w:val="Heading 9 Char1"/>
    <w:aliases w:val="Legal Level 1.1.1.1. Char1"/>
    <w:locked/>
    <w:rsid w:val="004F2840"/>
    <w:rPr>
      <w:rFonts w:ascii="Arial" w:hAnsi="Arial"/>
      <w:i/>
      <w:sz w:val="18"/>
      <w:lang w:val="en-GB" w:eastAsia="en-US" w:bidi="ar-SA"/>
    </w:rPr>
  </w:style>
  <w:style w:type="character" w:customStyle="1" w:styleId="BodyTextIndent2Char1">
    <w:name w:val="Body Text Indent 2 Char1"/>
    <w:locked/>
    <w:rsid w:val="004F2840"/>
    <w:rPr>
      <w:sz w:val="24"/>
    </w:rPr>
  </w:style>
  <w:style w:type="character" w:customStyle="1" w:styleId="BodyText2Char">
    <w:name w:val="Body Text 2 Char"/>
    <w:basedOn w:val="a5"/>
    <w:locked/>
    <w:rsid w:val="004F2840"/>
    <w:rPr>
      <w:rFonts w:cs="Times New Roman"/>
      <w:sz w:val="24"/>
    </w:rPr>
  </w:style>
  <w:style w:type="character" w:customStyle="1" w:styleId="BodyTextIndentChar1">
    <w:name w:val="Body Text Indent Char1"/>
    <w:locked/>
    <w:rsid w:val="004F2840"/>
    <w:rPr>
      <w:sz w:val="24"/>
    </w:rPr>
  </w:style>
  <w:style w:type="character" w:customStyle="1" w:styleId="BodyText3Char1">
    <w:name w:val="Body Text 3 Char1"/>
    <w:locked/>
    <w:rsid w:val="004F2840"/>
    <w:rPr>
      <w:sz w:val="16"/>
    </w:rPr>
  </w:style>
  <w:style w:type="character" w:customStyle="1" w:styleId="BodyTextChar2">
    <w:name w:val="Body Text Char2"/>
    <w:aliases w:val="body text Char2"/>
    <w:locked/>
    <w:rsid w:val="004F2840"/>
    <w:rPr>
      <w:sz w:val="24"/>
    </w:rPr>
  </w:style>
  <w:style w:type="character" w:customStyle="1" w:styleId="FooterChar1">
    <w:name w:val="Footer Char1"/>
    <w:locked/>
    <w:rsid w:val="004F2840"/>
    <w:rPr>
      <w:sz w:val="24"/>
    </w:rPr>
  </w:style>
  <w:style w:type="character" w:customStyle="1" w:styleId="HeaderChar1">
    <w:name w:val="Header Char1"/>
    <w:locked/>
    <w:rsid w:val="004F2840"/>
    <w:rPr>
      <w:sz w:val="24"/>
    </w:rPr>
  </w:style>
  <w:style w:type="character" w:customStyle="1" w:styleId="FootnoteTextChar1">
    <w:name w:val="Footnote Text Char1"/>
    <w:semiHidden/>
    <w:locked/>
    <w:rsid w:val="004F2840"/>
    <w:rPr>
      <w:sz w:val="20"/>
    </w:rPr>
  </w:style>
  <w:style w:type="character" w:customStyle="1" w:styleId="TitleChar1">
    <w:name w:val="Title Char1"/>
    <w:locked/>
    <w:rsid w:val="004F2840"/>
    <w:rPr>
      <w:rFonts w:ascii="Cambria" w:hAnsi="Cambria"/>
      <w:b/>
      <w:kern w:val="28"/>
      <w:sz w:val="32"/>
    </w:rPr>
  </w:style>
  <w:style w:type="character" w:customStyle="1" w:styleId="BalloonTextChar">
    <w:name w:val="Balloon Text Char"/>
    <w:basedOn w:val="a5"/>
    <w:semiHidden/>
    <w:locked/>
    <w:rsid w:val="004F2840"/>
    <w:rPr>
      <w:rFonts w:cs="Times New Roman"/>
      <w:sz w:val="2"/>
    </w:rPr>
  </w:style>
  <w:style w:type="paragraph" w:customStyle="1" w:styleId="2f8">
    <w:name w:val="Знак2"/>
    <w:basedOn w:val="a4"/>
    <w:rsid w:val="004F2840"/>
    <w:pPr>
      <w:spacing w:after="160" w:line="240" w:lineRule="exact"/>
    </w:pPr>
    <w:rPr>
      <w:rFonts w:ascii="Verdana" w:hAnsi="Verdana" w:cs="Verdana"/>
      <w:sz w:val="20"/>
      <w:szCs w:val="20"/>
      <w:lang w:val="en-US" w:eastAsia="en-US"/>
    </w:rPr>
  </w:style>
  <w:style w:type="character" w:customStyle="1" w:styleId="CommentTextChar2">
    <w:name w:val="Comment Text Char2"/>
    <w:semiHidden/>
    <w:locked/>
    <w:rsid w:val="004F2840"/>
  </w:style>
  <w:style w:type="character" w:customStyle="1" w:styleId="CommentSubjectChar">
    <w:name w:val="Comment Subject Char"/>
    <w:basedOn w:val="CommentTextChar2"/>
    <w:locked/>
    <w:rsid w:val="004F2840"/>
    <w:rPr>
      <w:rFonts w:cs="Times New Roman"/>
      <w:b/>
    </w:rPr>
  </w:style>
  <w:style w:type="paragraph" w:customStyle="1" w:styleId="1ff1">
    <w:name w:val="Рецензия1"/>
    <w:hidden/>
    <w:semiHidden/>
    <w:rsid w:val="004F2840"/>
    <w:rPr>
      <w:rFonts w:ascii="Times New Roman" w:eastAsia="Times New Roman" w:hAnsi="Times New Roman"/>
      <w:sz w:val="24"/>
      <w:szCs w:val="24"/>
    </w:rPr>
  </w:style>
  <w:style w:type="character" w:customStyle="1" w:styleId="1ff2">
    <w:name w:val="Замещающий текст1"/>
    <w:basedOn w:val="a5"/>
    <w:semiHidden/>
    <w:rsid w:val="004F2840"/>
    <w:rPr>
      <w:rFonts w:cs="Times New Roman"/>
      <w:color w:val="808080"/>
    </w:rPr>
  </w:style>
  <w:style w:type="paragraph" w:customStyle="1" w:styleId="1ff3">
    <w:name w:val="список 1"/>
    <w:basedOn w:val="a4"/>
    <w:uiPriority w:val="99"/>
    <w:rsid w:val="004F2840"/>
    <w:pPr>
      <w:spacing w:after="240"/>
      <w:ind w:left="794"/>
      <w:jc w:val="both"/>
    </w:pPr>
  </w:style>
  <w:style w:type="paragraph" w:customStyle="1" w:styleId="afffff7">
    <w:name w:val="Базовый"/>
    <w:rsid w:val="004F2840"/>
    <w:pPr>
      <w:suppressAutoHyphens/>
      <w:spacing w:after="200" w:line="276" w:lineRule="auto"/>
    </w:pPr>
    <w:rPr>
      <w:rFonts w:eastAsia="Times New Roman"/>
      <w:lang w:eastAsia="en-US"/>
    </w:rPr>
  </w:style>
  <w:style w:type="character" w:customStyle="1" w:styleId="EndnoteTextChar">
    <w:name w:val="Endnote Text Char"/>
    <w:basedOn w:val="a5"/>
    <w:semiHidden/>
    <w:locked/>
    <w:rsid w:val="004F2840"/>
    <w:rPr>
      <w:rFonts w:ascii="Garamond" w:hAnsi="Garamond" w:cs="Times New Roman"/>
      <w:lang w:val="en-GB" w:eastAsia="en-US"/>
    </w:rPr>
  </w:style>
  <w:style w:type="character" w:customStyle="1" w:styleId="BodyTextIndent3Char1">
    <w:name w:val="Body Text Indent 3 Char1"/>
    <w:basedOn w:val="a5"/>
    <w:locked/>
    <w:rsid w:val="004F2840"/>
    <w:rPr>
      <w:rFonts w:cs="Times New Roman"/>
      <w:i/>
      <w:iCs/>
      <w:sz w:val="22"/>
      <w:lang w:val="x-none" w:eastAsia="en-US"/>
    </w:rPr>
  </w:style>
  <w:style w:type="character" w:customStyle="1" w:styleId="SubtitleChar1">
    <w:name w:val="Subtitle Char1"/>
    <w:basedOn w:val="a5"/>
    <w:locked/>
    <w:rsid w:val="004F2840"/>
    <w:rPr>
      <w:rFonts w:ascii="Arial MT Black" w:hAnsi="Arial MT Black" w:cs="Times New Roman"/>
      <w:b/>
      <w:caps/>
      <w:spacing w:val="-16"/>
      <w:kern w:val="28"/>
      <w:sz w:val="32"/>
    </w:rPr>
  </w:style>
  <w:style w:type="character" w:customStyle="1" w:styleId="DocumentMapChar">
    <w:name w:val="Document Map Char"/>
    <w:basedOn w:val="a5"/>
    <w:semiHidden/>
    <w:locked/>
    <w:rsid w:val="004F2840"/>
    <w:rPr>
      <w:rFonts w:ascii="Tahoma" w:hAnsi="Tahoma" w:cs="Tahoma"/>
      <w:shd w:val="clear" w:color="auto" w:fill="000080"/>
      <w:lang w:val="en-GB" w:eastAsia="en-US"/>
    </w:rPr>
  </w:style>
  <w:style w:type="character" w:customStyle="1" w:styleId="HTMLPreformattedChar">
    <w:name w:val="HTML Preformatted Char"/>
    <w:basedOn w:val="a5"/>
    <w:locked/>
    <w:rsid w:val="004F2840"/>
    <w:rPr>
      <w:rFonts w:ascii="Courier New" w:hAnsi="Courier New" w:cs="Courier New"/>
    </w:rPr>
  </w:style>
  <w:style w:type="character" w:customStyle="1" w:styleId="BodyTextFirstIndentChar">
    <w:name w:val="Body Text First Indent Char"/>
    <w:basedOn w:val="BodyTextChar2"/>
    <w:locked/>
    <w:rsid w:val="004F2840"/>
    <w:rPr>
      <w:rFonts w:cs="Times New Roman"/>
      <w:sz w:val="24"/>
      <w:szCs w:val="24"/>
    </w:rPr>
  </w:style>
  <w:style w:type="character" w:customStyle="1" w:styleId="BodyTextFirstIndent2Char1">
    <w:name w:val="Body Text First Indent 2 Char1"/>
    <w:basedOn w:val="BodyTextIndentChar1"/>
    <w:locked/>
    <w:rsid w:val="004F2840"/>
    <w:rPr>
      <w:rFonts w:cs="Times New Roman"/>
      <w:sz w:val="24"/>
      <w:szCs w:val="24"/>
    </w:rPr>
  </w:style>
  <w:style w:type="character" w:customStyle="1" w:styleId="DateChar">
    <w:name w:val="Date Char"/>
    <w:locked/>
    <w:rsid w:val="004F2840"/>
    <w:rPr>
      <w:rFonts w:ascii="Arial MT Black" w:hAnsi="Arial MT Black"/>
      <w:b/>
      <w:spacing w:val="-20"/>
      <w:kern w:val="28"/>
      <w:sz w:val="40"/>
    </w:rPr>
  </w:style>
  <w:style w:type="character" w:customStyle="1" w:styleId="DateChar1">
    <w:name w:val="Date Char1"/>
    <w:basedOn w:val="a5"/>
    <w:semiHidden/>
    <w:locked/>
    <w:rsid w:val="004F2840"/>
    <w:rPr>
      <w:rFonts w:cs="Times New Roman"/>
      <w:sz w:val="24"/>
      <w:szCs w:val="24"/>
    </w:rPr>
  </w:style>
  <w:style w:type="paragraph" w:customStyle="1" w:styleId="1ff4">
    <w:name w:val="Без интервала1"/>
    <w:rsid w:val="004F2840"/>
    <w:pPr>
      <w:ind w:left="567" w:right="567"/>
    </w:pPr>
    <w:rPr>
      <w:rFonts w:ascii="Arial" w:eastAsia="Times New Roman" w:hAnsi="Arial"/>
      <w:lang w:eastAsia="en-US"/>
    </w:rPr>
  </w:style>
  <w:style w:type="character" w:customStyle="1" w:styleId="411">
    <w:name w:val="Заголовок 4 Знак1"/>
    <w:aliases w:val="H4 Знак1,H41 Знак1,Sub-Minor Знак1,Level 2 - a Знак1,Level 2 - a Знак Знак1"/>
    <w:basedOn w:val="a5"/>
    <w:rsid w:val="004F2840"/>
    <w:rPr>
      <w:rFonts w:ascii="Cambria" w:hAnsi="Cambria" w:cs="Times New Roman"/>
      <w:i/>
      <w:iCs/>
      <w:color w:val="365F91"/>
      <w:sz w:val="22"/>
      <w:lang w:val="en-GB" w:eastAsia="x-none"/>
    </w:rPr>
  </w:style>
  <w:style w:type="character" w:customStyle="1" w:styleId="215">
    <w:name w:val="Заголовок 2 Знак1"/>
    <w:aliases w:val="222 Знак1,Заголовок пункта (1.1) Знак1,h2 Знак1,h21 Знак1,5 Знак1,Reset numbering Знак1,h2 Знак2,h21 Знак2,5 Знак2"/>
    <w:basedOn w:val="a5"/>
    <w:uiPriority w:val="9"/>
    <w:semiHidden/>
    <w:rsid w:val="004F2840"/>
    <w:rPr>
      <w:rFonts w:ascii="Cambria" w:hAnsi="Cambria" w:cs="Times New Roman"/>
      <w:color w:val="365F91"/>
      <w:sz w:val="26"/>
      <w:szCs w:val="26"/>
    </w:rPr>
  </w:style>
  <w:style w:type="character" w:customStyle="1" w:styleId="610">
    <w:name w:val="Заголовок 6 Знак1"/>
    <w:aliases w:val="Legal Level 1. Знак1"/>
    <w:basedOn w:val="a5"/>
    <w:semiHidden/>
    <w:rsid w:val="004F2840"/>
    <w:rPr>
      <w:rFonts w:ascii="Cambria" w:hAnsi="Cambria" w:cs="Times New Roman"/>
      <w:color w:val="243F60"/>
      <w:sz w:val="24"/>
      <w:szCs w:val="24"/>
    </w:rPr>
  </w:style>
  <w:style w:type="character" w:customStyle="1" w:styleId="710">
    <w:name w:val="Заголовок 7 Знак1"/>
    <w:aliases w:val="Appendix Header Знак1,Legal Level 1.1. Знак1"/>
    <w:basedOn w:val="a5"/>
    <w:semiHidden/>
    <w:rsid w:val="004F2840"/>
    <w:rPr>
      <w:rFonts w:ascii="Cambria" w:hAnsi="Cambria" w:cs="Times New Roman"/>
      <w:i/>
      <w:iCs/>
      <w:color w:val="243F60"/>
      <w:sz w:val="24"/>
      <w:szCs w:val="24"/>
    </w:rPr>
  </w:style>
  <w:style w:type="character" w:customStyle="1" w:styleId="810">
    <w:name w:val="Заголовок 8 Знак1"/>
    <w:aliases w:val="Legal Level 1.1.1. Знак1"/>
    <w:basedOn w:val="a5"/>
    <w:semiHidden/>
    <w:rsid w:val="004F2840"/>
    <w:rPr>
      <w:rFonts w:ascii="Cambria" w:hAnsi="Cambria" w:cs="Times New Roman"/>
      <w:color w:val="272727"/>
      <w:sz w:val="21"/>
      <w:szCs w:val="21"/>
    </w:rPr>
  </w:style>
  <w:style w:type="character" w:customStyle="1" w:styleId="910">
    <w:name w:val="Заголовок 9 Знак1"/>
    <w:aliases w:val="Legal Level 1.1.1.1. Знак1"/>
    <w:basedOn w:val="a5"/>
    <w:semiHidden/>
    <w:rsid w:val="004F2840"/>
    <w:rPr>
      <w:rFonts w:ascii="Cambria" w:hAnsi="Cambria" w:cs="Times New Roman"/>
      <w:i/>
      <w:iCs/>
      <w:color w:val="272727"/>
      <w:sz w:val="21"/>
      <w:szCs w:val="21"/>
    </w:rPr>
  </w:style>
  <w:style w:type="paragraph" w:customStyle="1" w:styleId="pc">
    <w:name w:val="pc"/>
    <w:basedOn w:val="a4"/>
    <w:rsid w:val="004F2840"/>
    <w:pPr>
      <w:spacing w:before="100" w:beforeAutospacing="1" w:after="100" w:afterAutospacing="1"/>
    </w:pPr>
  </w:style>
  <w:style w:type="paragraph" w:customStyle="1" w:styleId="normal0">
    <w:name w:val="normal0"/>
    <w:basedOn w:val="a4"/>
    <w:uiPriority w:val="99"/>
    <w:rsid w:val="004F2840"/>
    <w:pPr>
      <w:spacing w:before="100" w:beforeAutospacing="1" w:after="100" w:afterAutospacing="1"/>
    </w:pPr>
  </w:style>
  <w:style w:type="character" w:customStyle="1" w:styleId="grame">
    <w:name w:val="grame"/>
    <w:rsid w:val="004F2840"/>
  </w:style>
  <w:style w:type="character" w:customStyle="1" w:styleId="spelle">
    <w:name w:val="spelle"/>
    <w:rsid w:val="004F2840"/>
  </w:style>
  <w:style w:type="paragraph" w:customStyle="1" w:styleId="2f9">
    <w:name w:val="Заголовок оглавления2"/>
    <w:basedOn w:val="12"/>
    <w:rsid w:val="004F2840"/>
    <w:pPr>
      <w:keepLines/>
      <w:pBdr>
        <w:top w:val="single" w:sz="6" w:space="16" w:color="auto"/>
      </w:pBdr>
      <w:tabs>
        <w:tab w:val="num" w:pos="1080"/>
      </w:tabs>
      <w:suppressAutoHyphens/>
      <w:spacing w:before="220" w:after="60" w:line="320" w:lineRule="atLeast"/>
      <w:ind w:left="708" w:hanging="708"/>
      <w:jc w:val="center"/>
      <w:outlineLvl w:val="9"/>
    </w:pPr>
    <w:rPr>
      <w:rFonts w:ascii="Arial MT Black" w:hAnsi="Arial MT Black" w:cs="Garamond"/>
      <w:spacing w:val="-20"/>
      <w:kern w:val="28"/>
      <w:sz w:val="40"/>
      <w:lang w:eastAsia="ru-RU"/>
    </w:rPr>
  </w:style>
  <w:style w:type="character" w:customStyle="1" w:styleId="2fa">
    <w:name w:val="Выделение2"/>
    <w:rsid w:val="004F2840"/>
    <w:rPr>
      <w:i/>
      <w:spacing w:val="0"/>
    </w:rPr>
  </w:style>
  <w:style w:type="paragraph" w:customStyle="1" w:styleId="3f">
    <w:name w:val="Обычный3"/>
    <w:rsid w:val="004F2840"/>
    <w:pPr>
      <w:widowControl w:val="0"/>
      <w:jc w:val="both"/>
    </w:pPr>
    <w:rPr>
      <w:rFonts w:ascii="Arial" w:eastAsia="Times New Roman" w:hAnsi="Arial"/>
      <w:sz w:val="24"/>
      <w:szCs w:val="20"/>
    </w:rPr>
  </w:style>
  <w:style w:type="paragraph" w:customStyle="1" w:styleId="2fb">
    <w:name w:val="Текст2"/>
    <w:basedOn w:val="a4"/>
    <w:rsid w:val="004F2840"/>
    <w:pPr>
      <w:widowControl w:val="0"/>
      <w:ind w:firstLine="567"/>
    </w:pPr>
    <w:rPr>
      <w:rFonts w:ascii="Courier New" w:hAnsi="Courier New"/>
      <w:szCs w:val="20"/>
    </w:rPr>
  </w:style>
  <w:style w:type="paragraph" w:customStyle="1" w:styleId="223">
    <w:name w:val="Основной текст 22"/>
    <w:basedOn w:val="a9"/>
    <w:rsid w:val="004F2840"/>
    <w:pPr>
      <w:ind w:left="1080"/>
      <w:jc w:val="left"/>
    </w:pPr>
    <w:rPr>
      <w:rFonts w:ascii="Arial" w:hAnsi="Arial" w:cs="Arial"/>
      <w:sz w:val="22"/>
      <w:lang w:val="ru-RU"/>
    </w:rPr>
  </w:style>
  <w:style w:type="paragraph" w:customStyle="1" w:styleId="224">
    <w:name w:val="Основной текст с отступом 22"/>
    <w:basedOn w:val="a4"/>
    <w:rsid w:val="004F2840"/>
    <w:pPr>
      <w:widowControl w:val="0"/>
      <w:spacing w:before="120"/>
      <w:ind w:left="1985" w:hanging="1985"/>
      <w:jc w:val="both"/>
    </w:pPr>
    <w:rPr>
      <w:rFonts w:ascii="Garamond" w:hAnsi="Garamond"/>
      <w:sz w:val="22"/>
      <w:szCs w:val="20"/>
    </w:rPr>
  </w:style>
  <w:style w:type="paragraph" w:customStyle="1" w:styleId="323">
    <w:name w:val="Основной текст 32"/>
    <w:basedOn w:val="a4"/>
    <w:rsid w:val="004F2840"/>
    <w:pPr>
      <w:widowControl w:val="0"/>
      <w:ind w:firstLine="567"/>
      <w:jc w:val="both"/>
    </w:pPr>
    <w:rPr>
      <w:szCs w:val="20"/>
    </w:rPr>
  </w:style>
  <w:style w:type="paragraph" w:customStyle="1" w:styleId="324">
    <w:name w:val="Основной текст с отступом 32"/>
    <w:basedOn w:val="a4"/>
    <w:rsid w:val="004F2840"/>
    <w:pPr>
      <w:overflowPunct w:val="0"/>
      <w:autoSpaceDE w:val="0"/>
      <w:autoSpaceDN w:val="0"/>
      <w:adjustRightInd w:val="0"/>
      <w:ind w:left="180" w:firstLine="540"/>
      <w:jc w:val="both"/>
      <w:textAlignment w:val="baseline"/>
    </w:pPr>
    <w:rPr>
      <w:rFonts w:ascii="Verdana" w:hAnsi="Verdana"/>
      <w:szCs w:val="20"/>
    </w:rPr>
  </w:style>
  <w:style w:type="paragraph" w:customStyle="1" w:styleId="2fc">
    <w:name w:val="Абзац списка2"/>
    <w:basedOn w:val="a4"/>
    <w:uiPriority w:val="99"/>
    <w:rsid w:val="004F2840"/>
    <w:pPr>
      <w:spacing w:after="200" w:line="276" w:lineRule="auto"/>
      <w:ind w:left="720"/>
      <w:contextualSpacing/>
    </w:pPr>
    <w:rPr>
      <w:rFonts w:ascii="Calibri" w:hAnsi="Calibri"/>
      <w:sz w:val="22"/>
      <w:szCs w:val="22"/>
      <w:lang w:eastAsia="en-US"/>
    </w:rPr>
  </w:style>
  <w:style w:type="paragraph" w:customStyle="1" w:styleId="4a">
    <w:name w:val="Обычный4"/>
    <w:basedOn w:val="a4"/>
    <w:rsid w:val="004F2840"/>
    <w:rPr>
      <w:rFonts w:ascii="Times New Roman CYR" w:hAnsi="Times New Roman CYR" w:cs="Times New Roman CYR"/>
      <w:sz w:val="20"/>
      <w:szCs w:val="20"/>
    </w:rPr>
  </w:style>
  <w:style w:type="table" w:customStyle="1" w:styleId="1ff5">
    <w:name w:val="Сетка таблицы1"/>
    <w:uiPriority w:val="39"/>
    <w:rsid w:val="004F284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0">
    <w:name w:val="Абзац списка3"/>
    <w:basedOn w:val="a4"/>
    <w:rsid w:val="004F2840"/>
    <w:pPr>
      <w:spacing w:after="200" w:line="276" w:lineRule="auto"/>
      <w:ind w:left="720"/>
      <w:contextualSpacing/>
    </w:pPr>
    <w:rPr>
      <w:rFonts w:ascii="Calibri" w:eastAsia="Calibri" w:hAnsi="Calibri"/>
      <w:sz w:val="22"/>
      <w:szCs w:val="22"/>
      <w:lang w:eastAsia="en-US"/>
    </w:rPr>
  </w:style>
  <w:style w:type="paragraph" w:customStyle="1" w:styleId="msonormalcxspmiddle">
    <w:name w:val="msonormalcxspmiddle"/>
    <w:basedOn w:val="a4"/>
    <w:rsid w:val="004F2840"/>
    <w:pPr>
      <w:spacing w:before="100" w:beforeAutospacing="1" w:after="100" w:afterAutospacing="1"/>
    </w:pPr>
  </w:style>
  <w:style w:type="paragraph" w:customStyle="1" w:styleId="msolistparagraph0">
    <w:name w:val="msolistparagraph"/>
    <w:basedOn w:val="a4"/>
    <w:rsid w:val="004F2840"/>
    <w:pPr>
      <w:ind w:left="720"/>
      <w:contextualSpacing/>
    </w:pPr>
  </w:style>
  <w:style w:type="paragraph" w:customStyle="1" w:styleId="83">
    <w:name w:val="Абзац списка8"/>
    <w:basedOn w:val="a4"/>
    <w:rsid w:val="004F2840"/>
    <w:pPr>
      <w:spacing w:after="200" w:line="276" w:lineRule="auto"/>
      <w:ind w:left="720"/>
      <w:contextualSpacing/>
    </w:pPr>
    <w:rPr>
      <w:rFonts w:ascii="Calibri" w:hAnsi="Calibri"/>
      <w:sz w:val="22"/>
      <w:szCs w:val="22"/>
      <w:lang w:eastAsia="en-US"/>
    </w:rPr>
  </w:style>
  <w:style w:type="paragraph" w:styleId="2fd">
    <w:name w:val="List Bullet 2"/>
    <w:basedOn w:val="a4"/>
    <w:rsid w:val="004F2840"/>
    <w:pPr>
      <w:tabs>
        <w:tab w:val="num" w:pos="643"/>
      </w:tabs>
      <w:ind w:left="643" w:hanging="360"/>
      <w:contextualSpacing/>
    </w:pPr>
  </w:style>
  <w:style w:type="paragraph" w:styleId="3">
    <w:name w:val="List Number 3"/>
    <w:basedOn w:val="a4"/>
    <w:rsid w:val="004F2840"/>
    <w:pPr>
      <w:numPr>
        <w:numId w:val="16"/>
      </w:numPr>
      <w:contextualSpacing/>
    </w:pPr>
  </w:style>
  <w:style w:type="character" w:customStyle="1" w:styleId="afffff8">
    <w:name w:val="Название Знак"/>
    <w:basedOn w:val="a5"/>
    <w:uiPriority w:val="99"/>
    <w:locked/>
    <w:rsid w:val="004F2840"/>
    <w:rPr>
      <w:b/>
      <w:sz w:val="28"/>
      <w:szCs w:val="24"/>
      <w:lang w:bidi="ar-SA"/>
    </w:rPr>
  </w:style>
  <w:style w:type="paragraph" w:customStyle="1" w:styleId="msonospacing0">
    <w:name w:val="msonospacing"/>
    <w:rsid w:val="004F2840"/>
    <w:pPr>
      <w:ind w:left="567" w:right="567"/>
    </w:pPr>
    <w:rPr>
      <w:rFonts w:ascii="Arial" w:eastAsia="Times New Roman" w:hAnsi="Arial"/>
      <w:lang w:eastAsia="en-US"/>
    </w:rPr>
  </w:style>
  <w:style w:type="paragraph" w:customStyle="1" w:styleId="msormpane0">
    <w:name w:val="msormpane"/>
    <w:semiHidden/>
    <w:rsid w:val="004F2840"/>
    <w:rPr>
      <w:rFonts w:ascii="Times New Roman" w:eastAsia="Times New Roman" w:hAnsi="Times New Roman"/>
      <w:sz w:val="24"/>
      <w:szCs w:val="24"/>
    </w:rPr>
  </w:style>
  <w:style w:type="paragraph" w:customStyle="1" w:styleId="msotocheading0">
    <w:name w:val="msotocheading"/>
    <w:basedOn w:val="12"/>
    <w:next w:val="a4"/>
    <w:rsid w:val="004F2840"/>
    <w:pPr>
      <w:keepLines/>
      <w:tabs>
        <w:tab w:val="num" w:pos="643"/>
      </w:tabs>
      <w:spacing w:after="0" w:line="256" w:lineRule="auto"/>
      <w:ind w:left="0"/>
      <w:outlineLvl w:val="9"/>
    </w:pPr>
    <w:rPr>
      <w:rFonts w:ascii="Calibri Light" w:hAnsi="Calibri Light"/>
      <w:b w:val="0"/>
      <w:caps w:val="0"/>
      <w:color w:val="2E74B5"/>
      <w:kern w:val="0"/>
      <w:sz w:val="32"/>
      <w:szCs w:val="32"/>
      <w:lang w:eastAsia="ru-RU"/>
    </w:rPr>
  </w:style>
  <w:style w:type="character" w:customStyle="1" w:styleId="1ff6">
    <w:name w:val="НумСписок1 Знак"/>
    <w:link w:val="11"/>
    <w:locked/>
    <w:rsid w:val="004F2840"/>
    <w:rPr>
      <w:sz w:val="24"/>
      <w:szCs w:val="24"/>
      <w:lang w:val="en-US"/>
    </w:rPr>
  </w:style>
  <w:style w:type="paragraph" w:customStyle="1" w:styleId="11">
    <w:name w:val="НумСписок1"/>
    <w:basedOn w:val="a4"/>
    <w:link w:val="1ff6"/>
    <w:rsid w:val="004F2840"/>
    <w:pPr>
      <w:numPr>
        <w:numId w:val="17"/>
      </w:numPr>
    </w:pPr>
    <w:rPr>
      <w:rFonts w:ascii="Calibri" w:eastAsia="Calibri" w:hAnsi="Calibri"/>
      <w:lang w:val="en-US"/>
    </w:rPr>
  </w:style>
  <w:style w:type="character" w:customStyle="1" w:styleId="2fe">
    <w:name w:val="НумСписок2 Знак"/>
    <w:link w:val="21"/>
    <w:locked/>
    <w:rsid w:val="004F2840"/>
    <w:rPr>
      <w:sz w:val="24"/>
      <w:szCs w:val="24"/>
      <w:lang w:val="en-US"/>
    </w:rPr>
  </w:style>
  <w:style w:type="paragraph" w:customStyle="1" w:styleId="21">
    <w:name w:val="НумСписок2"/>
    <w:basedOn w:val="a4"/>
    <w:link w:val="2fe"/>
    <w:rsid w:val="004F2840"/>
    <w:pPr>
      <w:numPr>
        <w:ilvl w:val="1"/>
        <w:numId w:val="17"/>
      </w:numPr>
      <w:tabs>
        <w:tab w:val="num" w:pos="643"/>
      </w:tabs>
      <w:ind w:left="643" w:hanging="360"/>
    </w:pPr>
    <w:rPr>
      <w:rFonts w:ascii="Calibri" w:eastAsia="Calibri" w:hAnsi="Calibri"/>
      <w:lang w:val="en-US"/>
    </w:rPr>
  </w:style>
  <w:style w:type="character" w:customStyle="1" w:styleId="3f1">
    <w:name w:val="НумСписок3 Знак"/>
    <w:link w:val="32"/>
    <w:locked/>
    <w:rsid w:val="004F2840"/>
    <w:rPr>
      <w:sz w:val="24"/>
      <w:szCs w:val="24"/>
      <w:lang w:val="en-US"/>
    </w:rPr>
  </w:style>
  <w:style w:type="paragraph" w:customStyle="1" w:styleId="32">
    <w:name w:val="НумСписок3"/>
    <w:basedOn w:val="21"/>
    <w:link w:val="3f1"/>
    <w:rsid w:val="004F2840"/>
    <w:pPr>
      <w:numPr>
        <w:ilvl w:val="2"/>
      </w:numPr>
      <w:tabs>
        <w:tab w:val="num" w:pos="360"/>
        <w:tab w:val="num" w:pos="643"/>
      </w:tabs>
      <w:ind w:left="1146" w:hanging="720"/>
    </w:pPr>
  </w:style>
  <w:style w:type="character" w:customStyle="1" w:styleId="4b">
    <w:name w:val="НумСписок4 Знак"/>
    <w:link w:val="40"/>
    <w:locked/>
    <w:rsid w:val="004F2840"/>
    <w:rPr>
      <w:sz w:val="24"/>
      <w:szCs w:val="24"/>
      <w:lang w:val="en-US"/>
    </w:rPr>
  </w:style>
  <w:style w:type="paragraph" w:customStyle="1" w:styleId="40">
    <w:name w:val="НумСписок4"/>
    <w:basedOn w:val="32"/>
    <w:link w:val="4b"/>
    <w:rsid w:val="004F2840"/>
    <w:pPr>
      <w:numPr>
        <w:ilvl w:val="3"/>
      </w:numPr>
      <w:tabs>
        <w:tab w:val="num" w:pos="360"/>
        <w:tab w:val="num" w:pos="643"/>
      </w:tabs>
      <w:ind w:left="864" w:hanging="864"/>
    </w:pPr>
  </w:style>
  <w:style w:type="character" w:customStyle="1" w:styleId="58">
    <w:name w:val="НумСписок5 Знак"/>
    <w:link w:val="50"/>
    <w:locked/>
    <w:rsid w:val="004F2840"/>
    <w:rPr>
      <w:sz w:val="24"/>
      <w:szCs w:val="24"/>
      <w:lang w:val="en-US"/>
    </w:rPr>
  </w:style>
  <w:style w:type="paragraph" w:customStyle="1" w:styleId="50">
    <w:name w:val="НумСписок5"/>
    <w:basedOn w:val="40"/>
    <w:link w:val="58"/>
    <w:rsid w:val="004F2840"/>
    <w:pPr>
      <w:numPr>
        <w:ilvl w:val="4"/>
      </w:numPr>
      <w:tabs>
        <w:tab w:val="num" w:pos="360"/>
        <w:tab w:val="num" w:pos="643"/>
      </w:tabs>
      <w:ind w:left="864" w:hanging="864"/>
    </w:pPr>
  </w:style>
  <w:style w:type="paragraph" w:customStyle="1" w:styleId="VariableValueofProperty">
    <w:name w:val="Variable Value of Property"/>
    <w:basedOn w:val="a4"/>
    <w:rsid w:val="004F2840"/>
    <w:rPr>
      <w:lang w:val="en-US" w:eastAsia="en-US"/>
    </w:rPr>
  </w:style>
  <w:style w:type="paragraph" w:customStyle="1" w:styleId="VariableNameofProperty">
    <w:name w:val="Variable Name of Property"/>
    <w:basedOn w:val="a4"/>
    <w:next w:val="a4"/>
    <w:rsid w:val="004F2840"/>
    <w:rPr>
      <w:b/>
      <w:lang w:eastAsia="en-US"/>
    </w:rPr>
  </w:style>
  <w:style w:type="paragraph" w:customStyle="1" w:styleId="VariablePropertyDef">
    <w:name w:val="Variable Property Def"/>
    <w:basedOn w:val="a4"/>
    <w:rsid w:val="004F2840"/>
    <w:rPr>
      <w:lang w:eastAsia="en-US"/>
    </w:rPr>
  </w:style>
  <w:style w:type="paragraph" w:customStyle="1" w:styleId="VariablePropertyNote">
    <w:name w:val="Variable Property Note"/>
    <w:basedOn w:val="a4"/>
    <w:rsid w:val="004F2840"/>
    <w:rPr>
      <w:rFonts w:ascii="Courier New" w:hAnsi="Courier New"/>
      <w:lang w:val="en-US" w:eastAsia="en-US"/>
    </w:rPr>
  </w:style>
  <w:style w:type="paragraph" w:customStyle="1" w:styleId="VariablePropertyName">
    <w:name w:val="Variable Property Name"/>
    <w:basedOn w:val="a4"/>
    <w:rsid w:val="004F2840"/>
    <w:rPr>
      <w:lang w:eastAsia="en-US"/>
    </w:rPr>
  </w:style>
  <w:style w:type="paragraph" w:customStyle="1" w:styleId="CharChar1CharCharCharChar2">
    <w:name w:val="Char Char1 Знак Знак Char Char Знак Знак Char Char2"/>
    <w:basedOn w:val="a4"/>
    <w:rsid w:val="004F2840"/>
    <w:pPr>
      <w:spacing w:after="160" w:line="240" w:lineRule="exact"/>
    </w:pPr>
    <w:rPr>
      <w:rFonts w:ascii="Verdana" w:hAnsi="Verdana" w:cs="Verdana"/>
      <w:sz w:val="20"/>
      <w:szCs w:val="20"/>
      <w:lang w:val="en-US" w:eastAsia="en-US"/>
    </w:rPr>
  </w:style>
  <w:style w:type="paragraph" w:customStyle="1" w:styleId="2ff">
    <w:name w:val="Знак Знак Знак Знак2"/>
    <w:basedOn w:val="a4"/>
    <w:rsid w:val="004F2840"/>
    <w:pPr>
      <w:spacing w:after="160" w:line="240" w:lineRule="exact"/>
    </w:pPr>
    <w:rPr>
      <w:rFonts w:ascii="Verdana" w:hAnsi="Verdana" w:cs="Verdana"/>
      <w:sz w:val="20"/>
      <w:szCs w:val="20"/>
      <w:lang w:val="en-US" w:eastAsia="en-US"/>
    </w:rPr>
  </w:style>
  <w:style w:type="paragraph" w:customStyle="1" w:styleId="115">
    <w:name w:val="Заголовок оглавления11"/>
    <w:basedOn w:val="12"/>
    <w:rsid w:val="004F2840"/>
    <w:pPr>
      <w:keepLines/>
      <w:pBdr>
        <w:top w:val="single" w:sz="6" w:space="16" w:color="auto"/>
      </w:pBdr>
      <w:tabs>
        <w:tab w:val="num" w:pos="643"/>
        <w:tab w:val="num" w:pos="1209"/>
      </w:tabs>
      <w:suppressAutoHyphens/>
      <w:spacing w:before="220" w:after="60" w:line="320" w:lineRule="atLeast"/>
      <w:ind w:left="708" w:hanging="708"/>
      <w:outlineLvl w:val="9"/>
    </w:pPr>
    <w:rPr>
      <w:rFonts w:ascii="Arial MT Black" w:hAnsi="Arial MT Black" w:cs="Garamond"/>
      <w:spacing w:val="-20"/>
      <w:kern w:val="28"/>
      <w:sz w:val="40"/>
      <w:lang w:eastAsia="ru-RU"/>
    </w:rPr>
  </w:style>
  <w:style w:type="paragraph" w:customStyle="1" w:styleId="116">
    <w:name w:val="Обычный11"/>
    <w:rsid w:val="004F2840"/>
    <w:pPr>
      <w:widowControl w:val="0"/>
      <w:jc w:val="both"/>
    </w:pPr>
    <w:rPr>
      <w:rFonts w:ascii="Arial" w:eastAsia="Times New Roman" w:hAnsi="Arial"/>
      <w:sz w:val="24"/>
      <w:szCs w:val="20"/>
    </w:rPr>
  </w:style>
  <w:style w:type="paragraph" w:customStyle="1" w:styleId="117">
    <w:name w:val="Текст11"/>
    <w:basedOn w:val="a4"/>
    <w:rsid w:val="004F2840"/>
    <w:pPr>
      <w:widowControl w:val="0"/>
      <w:ind w:firstLine="567"/>
    </w:pPr>
    <w:rPr>
      <w:rFonts w:ascii="Courier New" w:hAnsi="Courier New"/>
      <w:szCs w:val="20"/>
    </w:rPr>
  </w:style>
  <w:style w:type="paragraph" w:customStyle="1" w:styleId="2110">
    <w:name w:val="Основной текст 211"/>
    <w:basedOn w:val="a9"/>
    <w:rsid w:val="004F2840"/>
    <w:pPr>
      <w:ind w:left="1080"/>
      <w:jc w:val="left"/>
    </w:pPr>
    <w:rPr>
      <w:rFonts w:ascii="Arial" w:hAnsi="Arial"/>
      <w:sz w:val="22"/>
      <w:lang w:val="ru-RU"/>
    </w:rPr>
  </w:style>
  <w:style w:type="paragraph" w:customStyle="1" w:styleId="2111">
    <w:name w:val="Основной текст с отступом 211"/>
    <w:basedOn w:val="a4"/>
    <w:rsid w:val="004F2840"/>
    <w:pPr>
      <w:widowControl w:val="0"/>
      <w:spacing w:before="120"/>
      <w:ind w:left="1985" w:hanging="1985"/>
      <w:jc w:val="both"/>
    </w:pPr>
    <w:rPr>
      <w:rFonts w:ascii="Garamond" w:hAnsi="Garamond"/>
      <w:sz w:val="22"/>
      <w:szCs w:val="20"/>
    </w:rPr>
  </w:style>
  <w:style w:type="paragraph" w:customStyle="1" w:styleId="3110">
    <w:name w:val="Основной текст 311"/>
    <w:basedOn w:val="a4"/>
    <w:rsid w:val="004F2840"/>
    <w:pPr>
      <w:widowControl w:val="0"/>
      <w:ind w:firstLine="567"/>
      <w:jc w:val="both"/>
    </w:pPr>
    <w:rPr>
      <w:szCs w:val="20"/>
    </w:rPr>
  </w:style>
  <w:style w:type="paragraph" w:customStyle="1" w:styleId="3111">
    <w:name w:val="Основной текст с отступом 311"/>
    <w:basedOn w:val="a4"/>
    <w:rsid w:val="004F2840"/>
    <w:pPr>
      <w:overflowPunct w:val="0"/>
      <w:autoSpaceDE w:val="0"/>
      <w:autoSpaceDN w:val="0"/>
      <w:adjustRightInd w:val="0"/>
      <w:ind w:left="180" w:firstLine="540"/>
      <w:jc w:val="both"/>
    </w:pPr>
    <w:rPr>
      <w:rFonts w:ascii="Verdana" w:hAnsi="Verdana"/>
      <w:szCs w:val="20"/>
    </w:rPr>
  </w:style>
  <w:style w:type="paragraph" w:customStyle="1" w:styleId="121">
    <w:name w:val="Абзац списка12"/>
    <w:basedOn w:val="a4"/>
    <w:rsid w:val="004F2840"/>
    <w:pPr>
      <w:ind w:left="720"/>
      <w:contextualSpacing/>
    </w:pPr>
  </w:style>
  <w:style w:type="paragraph" w:customStyle="1" w:styleId="216">
    <w:name w:val="Обычный21"/>
    <w:basedOn w:val="a4"/>
    <w:rsid w:val="004F2840"/>
    <w:rPr>
      <w:rFonts w:ascii="Times New Roman CYR" w:hAnsi="Times New Roman CYR" w:cs="Times New Roman CYR"/>
      <w:sz w:val="20"/>
      <w:szCs w:val="20"/>
    </w:rPr>
  </w:style>
  <w:style w:type="paragraph" w:customStyle="1" w:styleId="xl65">
    <w:name w:val="xl65"/>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rFonts w:ascii="Microsoft Sans Serif" w:hAnsi="Microsoft Sans Serif" w:cs="Microsoft Sans Serif"/>
    </w:rPr>
  </w:style>
  <w:style w:type="paragraph" w:customStyle="1" w:styleId="xl66">
    <w:name w:val="xl66"/>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rFonts w:ascii="Microsoft Sans Serif" w:hAnsi="Microsoft Sans Serif" w:cs="Microsoft Sans Serif"/>
    </w:rPr>
  </w:style>
  <w:style w:type="paragraph" w:customStyle="1" w:styleId="xl67">
    <w:name w:val="xl67"/>
    <w:basedOn w:val="a4"/>
    <w:rsid w:val="004F2840"/>
    <w:pPr>
      <w:pBdr>
        <w:top w:val="single" w:sz="4" w:space="0" w:color="auto"/>
        <w:left w:val="single" w:sz="4" w:space="0" w:color="auto"/>
        <w:bottom w:val="single" w:sz="4" w:space="0" w:color="auto"/>
      </w:pBdr>
      <w:spacing w:before="100" w:beforeAutospacing="1" w:after="100" w:afterAutospacing="1"/>
    </w:pPr>
    <w:rPr>
      <w:rFonts w:ascii="Microsoft Sans Serif" w:hAnsi="Microsoft Sans Serif" w:cs="Microsoft Sans Serif"/>
    </w:rPr>
  </w:style>
  <w:style w:type="paragraph" w:customStyle="1" w:styleId="xl68">
    <w:name w:val="xl68"/>
    <w:basedOn w:val="a4"/>
    <w:rsid w:val="004F2840"/>
    <w:pPr>
      <w:pBdr>
        <w:top w:val="single" w:sz="4" w:space="0" w:color="auto"/>
        <w:left w:val="single" w:sz="4" w:space="0" w:color="auto"/>
        <w:right w:val="single" w:sz="4" w:space="0" w:color="auto"/>
      </w:pBdr>
      <w:spacing w:before="100" w:beforeAutospacing="1" w:after="100" w:afterAutospacing="1"/>
    </w:pPr>
    <w:rPr>
      <w:rFonts w:ascii="Microsoft Sans Serif" w:hAnsi="Microsoft Sans Serif" w:cs="Microsoft Sans Serif"/>
    </w:rPr>
  </w:style>
  <w:style w:type="paragraph" w:customStyle="1" w:styleId="xl69">
    <w:name w:val="xl69"/>
    <w:basedOn w:val="a4"/>
    <w:rsid w:val="004F2840"/>
    <w:pPr>
      <w:pBdr>
        <w:top w:val="single" w:sz="4" w:space="0" w:color="auto"/>
        <w:left w:val="single" w:sz="4" w:space="0" w:color="auto"/>
        <w:right w:val="single" w:sz="4" w:space="0" w:color="auto"/>
      </w:pBdr>
      <w:spacing w:before="100" w:beforeAutospacing="1" w:after="100" w:afterAutospacing="1"/>
    </w:pPr>
    <w:rPr>
      <w:rFonts w:ascii="Microsoft Sans Serif" w:hAnsi="Microsoft Sans Serif" w:cs="Microsoft Sans Serif"/>
    </w:rPr>
  </w:style>
  <w:style w:type="paragraph" w:customStyle="1" w:styleId="xl70">
    <w:name w:val="xl70"/>
    <w:basedOn w:val="a4"/>
    <w:rsid w:val="004F2840"/>
    <w:pPr>
      <w:pBdr>
        <w:top w:val="single" w:sz="4" w:space="0" w:color="auto"/>
        <w:left w:val="single" w:sz="4" w:space="0" w:color="auto"/>
      </w:pBdr>
      <w:spacing w:before="100" w:beforeAutospacing="1" w:after="100" w:afterAutospacing="1"/>
    </w:pPr>
    <w:rPr>
      <w:rFonts w:ascii="Microsoft Sans Serif" w:hAnsi="Microsoft Sans Serif" w:cs="Microsoft Sans Serif"/>
    </w:rPr>
  </w:style>
  <w:style w:type="paragraph" w:customStyle="1" w:styleId="xl71">
    <w:name w:val="xl71"/>
    <w:basedOn w:val="a4"/>
    <w:rsid w:val="004F2840"/>
    <w:pPr>
      <w:pBdr>
        <w:left w:val="single" w:sz="4" w:space="0" w:color="auto"/>
        <w:bottom w:val="single" w:sz="4" w:space="0" w:color="auto"/>
        <w:right w:val="single" w:sz="4" w:space="0" w:color="auto"/>
      </w:pBdr>
      <w:shd w:val="clear" w:color="auto" w:fill="FFFF00"/>
      <w:spacing w:before="100" w:beforeAutospacing="1" w:after="100" w:afterAutospacing="1"/>
    </w:pPr>
    <w:rPr>
      <w:rFonts w:ascii="Microsoft Sans Serif" w:hAnsi="Microsoft Sans Serif" w:cs="Microsoft Sans Serif"/>
      <w:b/>
      <w:bCs/>
    </w:rPr>
  </w:style>
  <w:style w:type="paragraph" w:customStyle="1" w:styleId="xl72">
    <w:name w:val="xl72"/>
    <w:basedOn w:val="a4"/>
    <w:rsid w:val="004F2840"/>
    <w:pPr>
      <w:pBdr>
        <w:left w:val="single" w:sz="4" w:space="0" w:color="auto"/>
        <w:bottom w:val="single" w:sz="4" w:space="0" w:color="auto"/>
      </w:pBdr>
      <w:shd w:val="clear" w:color="auto" w:fill="FFFF00"/>
      <w:spacing w:before="100" w:beforeAutospacing="1" w:after="100" w:afterAutospacing="1"/>
    </w:pPr>
    <w:rPr>
      <w:rFonts w:ascii="Microsoft Sans Serif" w:hAnsi="Microsoft Sans Serif" w:cs="Microsoft Sans Serif"/>
      <w:b/>
      <w:bCs/>
    </w:rPr>
  </w:style>
  <w:style w:type="paragraph" w:customStyle="1" w:styleId="xl73">
    <w:name w:val="xl73"/>
    <w:basedOn w:val="a4"/>
    <w:rsid w:val="004F2840"/>
    <w:pPr>
      <w:spacing w:before="100" w:beforeAutospacing="1" w:after="100" w:afterAutospacing="1"/>
    </w:pPr>
    <w:rPr>
      <w:rFonts w:ascii="Arial" w:hAnsi="Arial" w:cs="Arial"/>
    </w:rPr>
  </w:style>
  <w:style w:type="character" w:customStyle="1" w:styleId="msoplaceholdertext0">
    <w:name w:val="msoplaceholdertext"/>
    <w:semiHidden/>
    <w:rsid w:val="004F2840"/>
    <w:rPr>
      <w:rFonts w:ascii="Times New Roman" w:hAnsi="Times New Roman" w:cs="Times New Roman" w:hint="default"/>
      <w:color w:val="808080"/>
    </w:rPr>
  </w:style>
  <w:style w:type="character" w:customStyle="1" w:styleId="apple-converted-space">
    <w:name w:val="apple-converted-space"/>
    <w:rsid w:val="004F2840"/>
    <w:rPr>
      <w:rFonts w:ascii="Times New Roman" w:hAnsi="Times New Roman" w:cs="Times New Roman" w:hint="default"/>
    </w:rPr>
  </w:style>
  <w:style w:type="character" w:customStyle="1" w:styleId="1ff7">
    <w:name w:val="Дата1"/>
    <w:rsid w:val="004F2840"/>
    <w:rPr>
      <w:rFonts w:ascii="Times New Roman" w:hAnsi="Times New Roman" w:cs="Times New Roman" w:hint="default"/>
    </w:rPr>
  </w:style>
  <w:style w:type="character" w:customStyle="1" w:styleId="error">
    <w:name w:val="error"/>
    <w:rsid w:val="004F2840"/>
  </w:style>
  <w:style w:type="character" w:customStyle="1" w:styleId="Variableout">
    <w:name w:val="Variable out"/>
    <w:rsid w:val="004F2840"/>
    <w:rPr>
      <w:i/>
      <w:iCs w:val="0"/>
      <w:strike w:val="0"/>
      <w:dstrike w:val="0"/>
      <w:color w:val="0060C0"/>
      <w:sz w:val="24"/>
      <w:u w:val="none"/>
      <w:effect w:val="none"/>
    </w:rPr>
  </w:style>
  <w:style w:type="character" w:customStyle="1" w:styleId="Variablein">
    <w:name w:val="Variable in"/>
    <w:rsid w:val="004F2840"/>
    <w:rPr>
      <w:i/>
      <w:iCs w:val="0"/>
      <w:strike w:val="0"/>
      <w:dstrike w:val="0"/>
      <w:color w:val="0000FF"/>
      <w:sz w:val="24"/>
      <w:u w:val="none"/>
      <w:effect w:val="none"/>
    </w:rPr>
  </w:style>
  <w:style w:type="character" w:customStyle="1" w:styleId="Variableinfo">
    <w:name w:val="Variable info"/>
    <w:rsid w:val="004F2840"/>
    <w:rPr>
      <w:i/>
      <w:iCs w:val="0"/>
      <w:strike w:val="0"/>
      <w:dstrike w:val="0"/>
      <w:color w:val="404080"/>
      <w:sz w:val="24"/>
      <w:u w:val="none"/>
      <w:effect w:val="none"/>
    </w:rPr>
  </w:style>
  <w:style w:type="character" w:customStyle="1" w:styleId="hps">
    <w:name w:val="hps"/>
    <w:rsid w:val="004F2840"/>
  </w:style>
  <w:style w:type="character" w:customStyle="1" w:styleId="118">
    <w:name w:val="Выделение11"/>
    <w:rsid w:val="004F2840"/>
    <w:rPr>
      <w:i/>
      <w:iCs w:val="0"/>
      <w:spacing w:val="0"/>
    </w:rPr>
  </w:style>
  <w:style w:type="character" w:customStyle="1" w:styleId="1210">
    <w:name w:val="Знак Знак121"/>
    <w:rsid w:val="004F2840"/>
    <w:rPr>
      <w:rFonts w:ascii="Times New Roman" w:hAnsi="Times New Roman" w:cs="Times New Roman" w:hint="default"/>
      <w:sz w:val="24"/>
    </w:rPr>
  </w:style>
  <w:style w:type="character" w:customStyle="1" w:styleId="151">
    <w:name w:val="Знак Знак151"/>
    <w:rsid w:val="004F2840"/>
    <w:rPr>
      <w:sz w:val="24"/>
    </w:rPr>
  </w:style>
  <w:style w:type="character" w:customStyle="1" w:styleId="1110">
    <w:name w:val="Знак Знак111"/>
    <w:semiHidden/>
    <w:rsid w:val="004F2840"/>
    <w:rPr>
      <w:rFonts w:ascii="Garamond" w:hAnsi="Garamond" w:hint="default"/>
      <w:sz w:val="22"/>
    </w:rPr>
  </w:style>
  <w:style w:type="character" w:customStyle="1" w:styleId="161">
    <w:name w:val="Знак Знак161"/>
    <w:rsid w:val="004F2840"/>
    <w:rPr>
      <w:sz w:val="24"/>
      <w:lang w:val="ru-RU" w:eastAsia="ru-RU"/>
    </w:rPr>
  </w:style>
  <w:style w:type="character" w:customStyle="1" w:styleId="131">
    <w:name w:val="Знак Знак131"/>
    <w:rsid w:val="004F2840"/>
    <w:rPr>
      <w:sz w:val="24"/>
      <w:lang w:val="ru-RU" w:eastAsia="ru-RU"/>
    </w:rPr>
  </w:style>
  <w:style w:type="character" w:customStyle="1" w:styleId="141">
    <w:name w:val="Знак Знак141"/>
    <w:rsid w:val="004F2840"/>
    <w:rPr>
      <w:rFonts w:ascii="Garamond" w:hAnsi="Garamond" w:hint="default"/>
      <w:sz w:val="22"/>
      <w:lang w:val="en-GB" w:eastAsia="en-US"/>
    </w:rPr>
  </w:style>
  <w:style w:type="character" w:customStyle="1" w:styleId="412">
    <w:name w:val="Знак Знак41"/>
    <w:rsid w:val="004F2840"/>
    <w:rPr>
      <w:sz w:val="28"/>
      <w:lang w:val="ru-RU" w:eastAsia="ru-RU"/>
    </w:rPr>
  </w:style>
  <w:style w:type="character" w:customStyle="1" w:styleId="2210">
    <w:name w:val="Знак Знак221"/>
    <w:rsid w:val="004F2840"/>
    <w:rPr>
      <w:sz w:val="24"/>
      <w:lang w:val="x-none" w:eastAsia="en-US"/>
    </w:rPr>
  </w:style>
  <w:style w:type="character" w:customStyle="1" w:styleId="241">
    <w:name w:val="Знак Знак241"/>
    <w:semiHidden/>
    <w:locked/>
    <w:rsid w:val="004F2840"/>
  </w:style>
  <w:style w:type="character" w:customStyle="1" w:styleId="error5">
    <w:name w:val="error5"/>
    <w:rsid w:val="004F2840"/>
    <w:rPr>
      <w:rFonts w:ascii="Times New Roman" w:hAnsi="Times New Roman" w:cs="Times New Roman" w:hint="default"/>
    </w:rPr>
  </w:style>
  <w:style w:type="character" w:customStyle="1" w:styleId="2ff0">
    <w:name w:val="Дата2"/>
    <w:rsid w:val="004F2840"/>
    <w:rPr>
      <w:rFonts w:ascii="Times New Roman" w:hAnsi="Times New Roman" w:cs="Times New Roman" w:hint="default"/>
    </w:rPr>
  </w:style>
  <w:style w:type="character" w:customStyle="1" w:styleId="MTConvertedEquation">
    <w:name w:val="MTConvertedEquation"/>
    <w:rsid w:val="004F2840"/>
    <w:rPr>
      <w:rFonts w:ascii="Garamond" w:hAnsi="Garamond" w:cs="Times New Roman" w:hint="default"/>
      <w:sz w:val="22"/>
      <w:szCs w:val="22"/>
      <w:lang w:val="x-none" w:eastAsia="en-US"/>
    </w:rPr>
  </w:style>
  <w:style w:type="table" w:customStyle="1" w:styleId="VariablePropertiesTable">
    <w:name w:val="Variable Properties Table"/>
    <w:basedOn w:val="a6"/>
    <w:rsid w:val="004F2840"/>
    <w:rPr>
      <w:rFonts w:ascii="Times New Roman" w:eastAsia="Times New Roman" w:hAnsi="Times New Roman"/>
      <w:sz w:val="20"/>
      <w:szCs w:val="20"/>
    </w:rPr>
    <w:tblPr>
      <w:tblBorders>
        <w:top w:val="single" w:sz="4" w:space="0" w:color="auto"/>
        <w:bottom w:val="single" w:sz="4" w:space="0" w:color="auto"/>
        <w:insideH w:val="single" w:sz="4" w:space="0" w:color="auto"/>
      </w:tblBorders>
    </w:tblPr>
  </w:style>
  <w:style w:type="table" w:customStyle="1" w:styleId="VariableUsageTable">
    <w:name w:val="Variable Usage Table"/>
    <w:basedOn w:val="a6"/>
    <w:rsid w:val="004F2840"/>
    <w:rPr>
      <w:rFonts w:ascii="Times New Roman" w:eastAsia="Times New Roman" w:hAnsi="Times New Roman"/>
      <w:sz w:val="20"/>
      <w:szCs w:val="20"/>
    </w:rPr>
    <w:tblPr>
      <w:tblBorders>
        <w:left w:val="single" w:sz="4" w:space="0" w:color="auto"/>
      </w:tblBorders>
    </w:tblPr>
  </w:style>
  <w:style w:type="table" w:customStyle="1" w:styleId="2ff1">
    <w:name w:val="Сетка таблицы2"/>
    <w:basedOn w:val="a6"/>
    <w:uiPriority w:val="39"/>
    <w:rsid w:val="004F284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UsedBY">
    <w:name w:val="ActUsedBY"/>
    <w:basedOn w:val="af6"/>
    <w:rsid w:val="004F2840"/>
    <w:pPr>
      <w:numPr>
        <w:numId w:val="18"/>
      </w:numPr>
    </w:pPr>
    <w:rPr>
      <w:sz w:val="20"/>
      <w:szCs w:val="20"/>
      <w:lang w:val="en-AU" w:eastAsia="en-US"/>
    </w:rPr>
  </w:style>
  <w:style w:type="paragraph" w:customStyle="1" w:styleId="ActUses">
    <w:name w:val="ActUses"/>
    <w:basedOn w:val="af6"/>
    <w:rsid w:val="004F2840"/>
    <w:pPr>
      <w:numPr>
        <w:numId w:val="19"/>
      </w:numPr>
    </w:pPr>
    <w:rPr>
      <w:lang w:eastAsia="en-US"/>
    </w:rPr>
  </w:style>
  <w:style w:type="numbering" w:customStyle="1" w:styleId="30">
    <w:name w:val="Стиль3"/>
    <w:rsid w:val="004F2840"/>
    <w:pPr>
      <w:numPr>
        <w:numId w:val="20"/>
      </w:numPr>
    </w:pPr>
  </w:style>
  <w:style w:type="paragraph" w:customStyle="1" w:styleId="ConsPlusCell">
    <w:name w:val="ConsPlusCell"/>
    <w:rsid w:val="004F2840"/>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rsid w:val="004F2840"/>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rsid w:val="004F2840"/>
    <w:pPr>
      <w:widowControl w:val="0"/>
      <w:autoSpaceDE w:val="0"/>
      <w:autoSpaceDN w:val="0"/>
    </w:pPr>
    <w:rPr>
      <w:rFonts w:ascii="Tahoma" w:eastAsia="Times New Roman" w:hAnsi="Tahoma" w:cs="Tahoma"/>
      <w:sz w:val="20"/>
      <w:szCs w:val="20"/>
    </w:rPr>
  </w:style>
  <w:style w:type="paragraph" w:customStyle="1" w:styleId="ConsPlusJurTerm">
    <w:name w:val="ConsPlusJurTerm"/>
    <w:rsid w:val="004F2840"/>
    <w:pPr>
      <w:widowControl w:val="0"/>
      <w:autoSpaceDE w:val="0"/>
      <w:autoSpaceDN w:val="0"/>
    </w:pPr>
    <w:rPr>
      <w:rFonts w:ascii="Tahoma" w:eastAsia="Times New Roman" w:hAnsi="Tahoma" w:cs="Tahoma"/>
      <w:sz w:val="26"/>
      <w:szCs w:val="20"/>
    </w:rPr>
  </w:style>
  <w:style w:type="paragraph" w:customStyle="1" w:styleId="ConsPlusTextList">
    <w:name w:val="ConsPlusTextList"/>
    <w:rsid w:val="004F2840"/>
    <w:pPr>
      <w:widowControl w:val="0"/>
      <w:autoSpaceDE w:val="0"/>
      <w:autoSpaceDN w:val="0"/>
    </w:pPr>
    <w:rPr>
      <w:rFonts w:ascii="Arial" w:eastAsia="Times New Roman" w:hAnsi="Arial" w:cs="Arial"/>
      <w:sz w:val="20"/>
      <w:szCs w:val="20"/>
    </w:rPr>
  </w:style>
  <w:style w:type="numbering" w:customStyle="1" w:styleId="List53">
    <w:name w:val="List 53"/>
    <w:rsid w:val="004F2840"/>
    <w:pPr>
      <w:numPr>
        <w:numId w:val="22"/>
      </w:numPr>
    </w:pPr>
  </w:style>
  <w:style w:type="numbering" w:customStyle="1" w:styleId="List52">
    <w:name w:val="List 52"/>
    <w:rsid w:val="004F2840"/>
    <w:pPr>
      <w:numPr>
        <w:numId w:val="21"/>
      </w:numPr>
    </w:pPr>
  </w:style>
  <w:style w:type="character" w:customStyle="1" w:styleId="119">
    <w:name w:val="Заголовок 1;Заголовок параграфа (1.) Знак Знак"/>
    <w:basedOn w:val="a5"/>
    <w:rsid w:val="004F2840"/>
  </w:style>
  <w:style w:type="paragraph" w:customStyle="1" w:styleId="msonormalcxspmiddlecxspmiddle">
    <w:name w:val="msonormalcxspmiddlecxspmiddle"/>
    <w:basedOn w:val="a4"/>
    <w:rsid w:val="004F2840"/>
    <w:pPr>
      <w:spacing w:before="100" w:beforeAutospacing="1" w:after="100" w:afterAutospacing="1"/>
    </w:pPr>
  </w:style>
  <w:style w:type="character" w:customStyle="1" w:styleId="1ff8">
    <w:name w:val="Текст Знак1"/>
    <w:locked/>
    <w:rsid w:val="004F2840"/>
    <w:rPr>
      <w:rFonts w:ascii="Courier New" w:eastAsia="SimSun" w:hAnsi="Courier New"/>
      <w:lang w:eastAsia="zh-CN" w:bidi="ar-SA"/>
    </w:rPr>
  </w:style>
  <w:style w:type="character" w:customStyle="1" w:styleId="BodyTextChar3">
    <w:name w:val="Body Text Char3"/>
    <w:aliases w:val="body text Char3"/>
    <w:locked/>
    <w:rsid w:val="004F2840"/>
    <w:rPr>
      <w:rFonts w:ascii="Times New Roman" w:hAnsi="Times New Roman"/>
      <w:sz w:val="20"/>
      <w:lang w:val="en-GB" w:eastAsia="x-none"/>
    </w:rPr>
  </w:style>
  <w:style w:type="character" w:customStyle="1" w:styleId="EndnoteTextChar1">
    <w:name w:val="Endnote Text Char1"/>
    <w:basedOn w:val="a5"/>
    <w:locked/>
    <w:rsid w:val="004F2840"/>
    <w:rPr>
      <w:rFonts w:ascii="Times New Roman" w:hAnsi="Times New Roman" w:cs="Times New Roman"/>
      <w:sz w:val="20"/>
      <w:szCs w:val="20"/>
      <w:lang w:val="x-none" w:eastAsia="ru-RU"/>
    </w:rPr>
  </w:style>
  <w:style w:type="character" w:customStyle="1" w:styleId="BalloonTextChar1">
    <w:name w:val="Balloon Text Char1"/>
    <w:basedOn w:val="a5"/>
    <w:locked/>
    <w:rsid w:val="004F2840"/>
    <w:rPr>
      <w:rFonts w:ascii="Segoe UI" w:hAnsi="Segoe UI" w:cs="Segoe UI"/>
      <w:sz w:val="18"/>
      <w:szCs w:val="18"/>
      <w:lang w:val="x-none" w:eastAsia="ru-RU"/>
    </w:rPr>
  </w:style>
  <w:style w:type="character" w:customStyle="1" w:styleId="Heading2Char2">
    <w:name w:val="Heading 2 Char2"/>
    <w:aliases w:val="h2 Char2,h21 Char2,5 Char2,Заголовок пункта (1.1) Char2,Reset numbering Char2,222 Char2"/>
    <w:basedOn w:val="a5"/>
    <w:locked/>
    <w:rsid w:val="004F2840"/>
    <w:rPr>
      <w:rFonts w:ascii="Times New Roman" w:hAnsi="Times New Roman" w:cs="Times New Roman"/>
      <w:b/>
      <w:sz w:val="20"/>
      <w:szCs w:val="20"/>
      <w:lang w:val="en-GB" w:eastAsia="x-none"/>
    </w:rPr>
  </w:style>
  <w:style w:type="character" w:customStyle="1" w:styleId="Heading4Char2">
    <w:name w:val="Heading 4 Char2"/>
    <w:aliases w:val="H4 Char2,H41 Char2,Sub-Minor Char2,Level 2 - a Char2"/>
    <w:basedOn w:val="a5"/>
    <w:locked/>
    <w:rsid w:val="004F2840"/>
    <w:rPr>
      <w:rFonts w:ascii="Times New Roman" w:hAnsi="Times New Roman" w:cs="Times New Roman"/>
      <w:sz w:val="20"/>
      <w:szCs w:val="20"/>
    </w:rPr>
  </w:style>
  <w:style w:type="character" w:customStyle="1" w:styleId="Heading5Char2">
    <w:name w:val="Heading 5 Char2"/>
    <w:aliases w:val="h5 Char2,h51 Char2,H5 Char2,H51 Char2,h52 Char2,test Char2,Block Label Char2,Level 3 - i Char2"/>
    <w:basedOn w:val="a5"/>
    <w:locked/>
    <w:rsid w:val="004F2840"/>
    <w:rPr>
      <w:rFonts w:ascii="Times New Roman" w:hAnsi="Times New Roman" w:cs="Times New Roman"/>
      <w:sz w:val="20"/>
      <w:szCs w:val="20"/>
    </w:rPr>
  </w:style>
  <w:style w:type="character" w:customStyle="1" w:styleId="Heading7Char4">
    <w:name w:val="Heading 7 Char4"/>
    <w:aliases w:val="Appendix Header Char4,Legal Level 1.1. Char4"/>
    <w:basedOn w:val="a5"/>
    <w:locked/>
    <w:rsid w:val="004F2840"/>
    <w:rPr>
      <w:rFonts w:ascii="Garamond" w:hAnsi="Garamond" w:cs="Times New Roman"/>
      <w:sz w:val="20"/>
      <w:szCs w:val="20"/>
      <w:lang w:val="en-GB" w:eastAsia="x-none"/>
    </w:rPr>
  </w:style>
  <w:style w:type="character" w:customStyle="1" w:styleId="11a">
    <w:name w:val="Заголовок 1;Заголовок параграфа (1.) Знак Знак Знак Знак"/>
    <w:locked/>
    <w:rsid w:val="004F2840"/>
    <w:rPr>
      <w:rFonts w:ascii="Garamond" w:hAnsi="Garamond"/>
      <w:b/>
      <w:caps/>
      <w:color w:val="000000"/>
      <w:kern w:val="28"/>
    </w:rPr>
  </w:style>
  <w:style w:type="character" w:customStyle="1" w:styleId="Heading6Char3">
    <w:name w:val="Heading 6 Char3"/>
    <w:aliases w:val="Legal Level 1. Char3"/>
    <w:locked/>
    <w:rsid w:val="004F2840"/>
    <w:rPr>
      <w:rFonts w:ascii="Times New Roman" w:hAnsi="Times New Roman"/>
      <w:sz w:val="20"/>
    </w:rPr>
  </w:style>
  <w:style w:type="character" w:customStyle="1" w:styleId="Heading8Char2">
    <w:name w:val="Heading 8 Char2"/>
    <w:aliases w:val="Legal Level 1.1.1. Char2"/>
    <w:locked/>
    <w:rsid w:val="004F2840"/>
    <w:rPr>
      <w:rFonts w:ascii="Arial" w:hAnsi="Arial"/>
      <w:i/>
      <w:sz w:val="20"/>
      <w:lang w:val="en-GB" w:eastAsia="x-none"/>
    </w:rPr>
  </w:style>
  <w:style w:type="character" w:customStyle="1" w:styleId="Heading9Char2">
    <w:name w:val="Heading 9 Char2"/>
    <w:aliases w:val="Legal Level 1.1.1.1. Char2"/>
    <w:locked/>
    <w:rsid w:val="004F2840"/>
    <w:rPr>
      <w:rFonts w:ascii="Arial" w:hAnsi="Arial"/>
      <w:i/>
      <w:sz w:val="20"/>
      <w:lang w:val="en-GB" w:eastAsia="x-none"/>
    </w:rPr>
  </w:style>
  <w:style w:type="character" w:customStyle="1" w:styleId="3f2">
    <w:name w:val="Основной текст Знак3"/>
    <w:aliases w:val="body text Знак2"/>
    <w:rsid w:val="004F2840"/>
    <w:rPr>
      <w:sz w:val="22"/>
      <w:lang w:val="en-GB" w:eastAsia="en-US"/>
    </w:rPr>
  </w:style>
  <w:style w:type="character" w:customStyle="1" w:styleId="HeaderChar2">
    <w:name w:val="Header Char2"/>
    <w:locked/>
    <w:rsid w:val="004F2840"/>
    <w:rPr>
      <w:rFonts w:ascii="Garamond" w:hAnsi="Garamond"/>
      <w:sz w:val="20"/>
      <w:lang w:val="en-GB" w:eastAsia="x-none"/>
    </w:rPr>
  </w:style>
  <w:style w:type="character" w:customStyle="1" w:styleId="FooterChar2">
    <w:name w:val="Footer Char2"/>
    <w:locked/>
    <w:rsid w:val="004F2840"/>
    <w:rPr>
      <w:rFonts w:ascii="Garamond" w:hAnsi="Garamond"/>
      <w:sz w:val="20"/>
      <w:lang w:val="en-GB" w:eastAsia="x-none"/>
    </w:rPr>
  </w:style>
  <w:style w:type="character" w:customStyle="1" w:styleId="BodyTextIndentChar2">
    <w:name w:val="Body Text Indent Char2"/>
    <w:locked/>
    <w:rsid w:val="004F2840"/>
    <w:rPr>
      <w:rFonts w:ascii="Times New Roman" w:hAnsi="Times New Roman"/>
      <w:sz w:val="24"/>
    </w:rPr>
  </w:style>
  <w:style w:type="character" w:customStyle="1" w:styleId="FootnoteTextChar2">
    <w:name w:val="Footnote Text Char2"/>
    <w:semiHidden/>
    <w:locked/>
    <w:rsid w:val="004F2840"/>
    <w:rPr>
      <w:rFonts w:ascii="Garamond" w:hAnsi="Garamond"/>
      <w:sz w:val="20"/>
      <w:lang w:val="en-GB" w:eastAsia="x-none"/>
    </w:rPr>
  </w:style>
  <w:style w:type="character" w:customStyle="1" w:styleId="BodyTextIndent2Char2">
    <w:name w:val="Body Text Indent 2 Char2"/>
    <w:locked/>
    <w:rsid w:val="004F2840"/>
    <w:rPr>
      <w:rFonts w:ascii="Arial" w:hAnsi="Arial"/>
      <w:i/>
      <w:sz w:val="20"/>
      <w:lang w:val="x-none" w:eastAsia="ru-RU"/>
    </w:rPr>
  </w:style>
  <w:style w:type="character" w:customStyle="1" w:styleId="BodyTextIndent3Char2">
    <w:name w:val="Body Text Indent 3 Char2"/>
    <w:locked/>
    <w:rsid w:val="004F2840"/>
    <w:rPr>
      <w:rFonts w:ascii="Times New Roman" w:hAnsi="Times New Roman"/>
      <w:i/>
      <w:sz w:val="20"/>
    </w:rPr>
  </w:style>
  <w:style w:type="character" w:customStyle="1" w:styleId="TitleChar2">
    <w:name w:val="Title Char2"/>
    <w:locked/>
    <w:rsid w:val="004F2840"/>
    <w:rPr>
      <w:rFonts w:ascii="Arial MT Black" w:hAnsi="Arial MT Black"/>
      <w:b/>
      <w:spacing w:val="-20"/>
      <w:kern w:val="28"/>
      <w:sz w:val="20"/>
      <w:lang w:val="x-none" w:eastAsia="ru-RU"/>
    </w:rPr>
  </w:style>
  <w:style w:type="character" w:customStyle="1" w:styleId="SubtitleChar2">
    <w:name w:val="Subtitle Char2"/>
    <w:locked/>
    <w:rsid w:val="004F2840"/>
    <w:rPr>
      <w:rFonts w:ascii="Arial MT Black" w:hAnsi="Arial MT Black"/>
      <w:b/>
      <w:caps/>
      <w:spacing w:val="-16"/>
      <w:kern w:val="28"/>
      <w:sz w:val="20"/>
      <w:lang w:val="x-none" w:eastAsia="ru-RU"/>
    </w:rPr>
  </w:style>
  <w:style w:type="character" w:customStyle="1" w:styleId="CommentTextChar3">
    <w:name w:val="Comment Text Char3"/>
    <w:semiHidden/>
    <w:locked/>
    <w:rsid w:val="004F2840"/>
    <w:rPr>
      <w:rFonts w:ascii="Times New Roman" w:hAnsi="Times New Roman"/>
      <w:sz w:val="20"/>
      <w:lang w:val="x-none" w:eastAsia="ru-RU"/>
    </w:rPr>
  </w:style>
  <w:style w:type="character" w:customStyle="1" w:styleId="BodyText3Char2">
    <w:name w:val="Body Text 3 Char2"/>
    <w:locked/>
    <w:rsid w:val="004F2840"/>
    <w:rPr>
      <w:rFonts w:ascii="Times New Roman" w:hAnsi="Times New Roman"/>
      <w:i/>
      <w:sz w:val="20"/>
      <w:u w:val="single"/>
    </w:rPr>
  </w:style>
  <w:style w:type="paragraph" w:customStyle="1" w:styleId="3f3">
    <w:name w:val="Знак3"/>
    <w:basedOn w:val="a4"/>
    <w:rsid w:val="004F2840"/>
    <w:pPr>
      <w:spacing w:after="160" w:line="240" w:lineRule="exact"/>
    </w:pPr>
    <w:rPr>
      <w:rFonts w:ascii="Verdana" w:eastAsia="Calibri" w:hAnsi="Verdana" w:cs="Verdana"/>
      <w:sz w:val="20"/>
      <w:szCs w:val="20"/>
      <w:lang w:val="en-US" w:eastAsia="en-US"/>
    </w:rPr>
  </w:style>
  <w:style w:type="paragraph" w:customStyle="1" w:styleId="CharChar1CharCharCharChar3">
    <w:name w:val="Char Char1 Знак Знак Char Char Знак Знак Char Char3"/>
    <w:basedOn w:val="a4"/>
    <w:rsid w:val="004F2840"/>
    <w:pPr>
      <w:spacing w:after="160" w:line="240" w:lineRule="exact"/>
    </w:pPr>
    <w:rPr>
      <w:rFonts w:ascii="Verdana" w:eastAsia="Calibri" w:hAnsi="Verdana" w:cs="Verdana"/>
      <w:sz w:val="20"/>
      <w:szCs w:val="20"/>
      <w:lang w:val="en-US" w:eastAsia="en-US"/>
    </w:rPr>
  </w:style>
  <w:style w:type="character" w:customStyle="1" w:styleId="BodyTextFirstIndent2Char2">
    <w:name w:val="Body Text First Indent 2 Char2"/>
    <w:locked/>
    <w:rsid w:val="004F2840"/>
    <w:rPr>
      <w:rFonts w:ascii="Times New Roman" w:hAnsi="Times New Roman"/>
      <w:sz w:val="24"/>
      <w:lang w:val="x-none" w:eastAsia="ru-RU"/>
    </w:rPr>
  </w:style>
  <w:style w:type="paragraph" w:customStyle="1" w:styleId="3f4">
    <w:name w:val="Знак Знак Знак Знак3"/>
    <w:basedOn w:val="a4"/>
    <w:rsid w:val="004F2840"/>
    <w:pPr>
      <w:spacing w:after="160" w:line="240" w:lineRule="exact"/>
    </w:pPr>
    <w:rPr>
      <w:rFonts w:ascii="Verdana" w:eastAsia="Calibri" w:hAnsi="Verdana" w:cs="Verdana"/>
      <w:sz w:val="20"/>
      <w:szCs w:val="20"/>
      <w:lang w:val="en-US" w:eastAsia="en-US"/>
    </w:rPr>
  </w:style>
  <w:style w:type="character" w:customStyle="1" w:styleId="DateChar2">
    <w:name w:val="Date Char2"/>
    <w:locked/>
    <w:rsid w:val="004F2840"/>
    <w:rPr>
      <w:rFonts w:ascii="Arial MT Black" w:hAnsi="Arial MT Black"/>
      <w:b/>
      <w:spacing w:val="-20"/>
      <w:kern w:val="28"/>
      <w:sz w:val="40"/>
      <w:lang w:val="x-none" w:eastAsia="ru-RU"/>
    </w:rPr>
  </w:style>
  <w:style w:type="character" w:customStyle="1" w:styleId="Heading3Char1">
    <w:name w:val="Heading 3 Char1"/>
    <w:aliases w:val="H3 Char1,Заголовок подпукта (1.1.1) Char1,Level 1 - 1 Char1,o Char1"/>
    <w:locked/>
    <w:rsid w:val="004F2840"/>
    <w:rPr>
      <w:rFonts w:ascii="Garamond" w:eastAsia="Calibri" w:hAnsi="Garamond"/>
      <w:b/>
      <w:color w:val="000000"/>
      <w:lang w:val="ru-RU" w:eastAsia="ru-RU" w:bidi="ar-SA"/>
    </w:rPr>
  </w:style>
  <w:style w:type="character" w:customStyle="1" w:styleId="BodyText2Char1">
    <w:name w:val="Body Text 2 Char1"/>
    <w:locked/>
    <w:rsid w:val="004F2840"/>
    <w:rPr>
      <w:rFonts w:ascii="Times New Roman" w:hAnsi="Times New Roman"/>
      <w:sz w:val="20"/>
      <w:lang w:val="x-none" w:eastAsia="x-none"/>
    </w:rPr>
  </w:style>
  <w:style w:type="character" w:customStyle="1" w:styleId="1ff9">
    <w:name w:val="Текст концевой сноски Знак1"/>
    <w:semiHidden/>
    <w:locked/>
    <w:rsid w:val="004F2840"/>
    <w:rPr>
      <w:rFonts w:ascii="Garamond" w:hAnsi="Garamond"/>
      <w:lang w:val="en-GB" w:eastAsia="en-US"/>
    </w:rPr>
  </w:style>
  <w:style w:type="character" w:customStyle="1" w:styleId="1ffa">
    <w:name w:val="Текст выноски Знак1"/>
    <w:semiHidden/>
    <w:locked/>
    <w:rsid w:val="004F2840"/>
    <w:rPr>
      <w:rFonts w:ascii="Tahoma" w:hAnsi="Tahoma"/>
      <w:sz w:val="16"/>
      <w:lang w:val="en-GB" w:eastAsia="en-US"/>
    </w:rPr>
  </w:style>
  <w:style w:type="paragraph" w:customStyle="1" w:styleId="122">
    <w:name w:val="Заголовок оглавления12"/>
    <w:basedOn w:val="12"/>
    <w:rsid w:val="004F2840"/>
    <w:pPr>
      <w:keepLines/>
      <w:pBdr>
        <w:top w:val="single" w:sz="6" w:space="16" w:color="auto"/>
      </w:pBdr>
      <w:tabs>
        <w:tab w:val="num" w:pos="1209"/>
      </w:tabs>
      <w:suppressAutoHyphens/>
      <w:spacing w:before="220" w:after="60" w:line="320" w:lineRule="atLeast"/>
      <w:ind w:left="708" w:hanging="708"/>
      <w:outlineLvl w:val="9"/>
    </w:pPr>
    <w:rPr>
      <w:rFonts w:ascii="Arial MT Black" w:eastAsia="Calibri" w:hAnsi="Arial MT Black"/>
      <w:spacing w:val="-20"/>
      <w:kern w:val="28"/>
      <w:sz w:val="40"/>
      <w:szCs w:val="20"/>
      <w:lang w:eastAsia="ru-RU"/>
    </w:rPr>
  </w:style>
  <w:style w:type="character" w:customStyle="1" w:styleId="PlainTextChar1">
    <w:name w:val="Plain Text Char1"/>
    <w:locked/>
    <w:rsid w:val="004F2840"/>
    <w:rPr>
      <w:rFonts w:ascii="Courier New" w:eastAsia="SimSun" w:hAnsi="Courier New"/>
      <w:sz w:val="20"/>
      <w:lang w:val="x-none" w:eastAsia="zh-CN"/>
    </w:rPr>
  </w:style>
  <w:style w:type="character" w:customStyle="1" w:styleId="CommentSubjectChar1">
    <w:name w:val="Comment Subject Char1"/>
    <w:semiHidden/>
    <w:locked/>
    <w:rsid w:val="004F2840"/>
    <w:rPr>
      <w:rFonts w:ascii="Garamond" w:hAnsi="Garamond"/>
      <w:b/>
      <w:sz w:val="20"/>
      <w:lang w:val="en-GB" w:eastAsia="x-none"/>
    </w:rPr>
  </w:style>
  <w:style w:type="character" w:customStyle="1" w:styleId="DocumentMapChar1">
    <w:name w:val="Document Map Char1"/>
    <w:semiHidden/>
    <w:locked/>
    <w:rsid w:val="004F2840"/>
    <w:rPr>
      <w:rFonts w:ascii="Tahoma" w:hAnsi="Tahoma"/>
      <w:sz w:val="20"/>
      <w:shd w:val="clear" w:color="auto" w:fill="000080"/>
      <w:lang w:val="en-GB" w:eastAsia="x-none"/>
    </w:rPr>
  </w:style>
  <w:style w:type="character" w:customStyle="1" w:styleId="HTMLPreformattedChar1">
    <w:name w:val="HTML Preformatted Char1"/>
    <w:locked/>
    <w:rsid w:val="004F2840"/>
    <w:rPr>
      <w:rFonts w:ascii="Courier New" w:hAnsi="Courier New"/>
      <w:sz w:val="20"/>
      <w:lang w:val="x-none" w:eastAsia="ru-RU"/>
    </w:rPr>
  </w:style>
  <w:style w:type="character" w:customStyle="1" w:styleId="123">
    <w:name w:val="Выделение12"/>
    <w:rsid w:val="004F2840"/>
    <w:rPr>
      <w:i/>
      <w:spacing w:val="0"/>
    </w:rPr>
  </w:style>
  <w:style w:type="paragraph" w:customStyle="1" w:styleId="124">
    <w:name w:val="Обычный12"/>
    <w:uiPriority w:val="99"/>
    <w:rsid w:val="004F2840"/>
    <w:pPr>
      <w:widowControl w:val="0"/>
      <w:jc w:val="both"/>
    </w:pPr>
    <w:rPr>
      <w:rFonts w:ascii="Arial" w:hAnsi="Arial"/>
      <w:sz w:val="24"/>
      <w:szCs w:val="20"/>
    </w:rPr>
  </w:style>
  <w:style w:type="paragraph" w:customStyle="1" w:styleId="125">
    <w:name w:val="Текст12"/>
    <w:basedOn w:val="a4"/>
    <w:rsid w:val="004F2840"/>
    <w:pPr>
      <w:widowControl w:val="0"/>
      <w:ind w:firstLine="567"/>
    </w:pPr>
    <w:rPr>
      <w:rFonts w:ascii="Courier New" w:eastAsia="Calibri" w:hAnsi="Courier New"/>
      <w:szCs w:val="20"/>
    </w:rPr>
  </w:style>
  <w:style w:type="paragraph" w:customStyle="1" w:styleId="2120">
    <w:name w:val="Основной текст 212"/>
    <w:basedOn w:val="a9"/>
    <w:rsid w:val="004F2840"/>
    <w:pPr>
      <w:ind w:left="1080"/>
      <w:jc w:val="left"/>
    </w:pPr>
    <w:rPr>
      <w:rFonts w:ascii="Arial" w:eastAsia="Calibri" w:hAnsi="Arial" w:cs="Arial"/>
      <w:lang w:val="ru-RU"/>
    </w:rPr>
  </w:style>
  <w:style w:type="paragraph" w:customStyle="1" w:styleId="2121">
    <w:name w:val="Основной текст с отступом 212"/>
    <w:basedOn w:val="a4"/>
    <w:rsid w:val="004F2840"/>
    <w:pPr>
      <w:widowControl w:val="0"/>
      <w:spacing w:before="120"/>
      <w:ind w:left="1985" w:hanging="1985"/>
      <w:jc w:val="both"/>
    </w:pPr>
    <w:rPr>
      <w:rFonts w:ascii="Garamond" w:eastAsia="Calibri" w:hAnsi="Garamond"/>
      <w:sz w:val="22"/>
      <w:szCs w:val="20"/>
    </w:rPr>
  </w:style>
  <w:style w:type="paragraph" w:customStyle="1" w:styleId="3120">
    <w:name w:val="Основной текст 312"/>
    <w:basedOn w:val="a4"/>
    <w:rsid w:val="004F2840"/>
    <w:pPr>
      <w:widowControl w:val="0"/>
      <w:ind w:firstLine="567"/>
      <w:jc w:val="both"/>
    </w:pPr>
    <w:rPr>
      <w:rFonts w:eastAsia="Calibri"/>
      <w:szCs w:val="20"/>
    </w:rPr>
  </w:style>
  <w:style w:type="paragraph" w:customStyle="1" w:styleId="3121">
    <w:name w:val="Основной текст с отступом 312"/>
    <w:basedOn w:val="a4"/>
    <w:rsid w:val="004F2840"/>
    <w:pPr>
      <w:overflowPunct w:val="0"/>
      <w:autoSpaceDE w:val="0"/>
      <w:autoSpaceDN w:val="0"/>
      <w:adjustRightInd w:val="0"/>
      <w:ind w:left="180" w:firstLine="540"/>
      <w:jc w:val="both"/>
      <w:textAlignment w:val="baseline"/>
    </w:pPr>
    <w:rPr>
      <w:rFonts w:ascii="Verdana" w:eastAsia="Calibri" w:hAnsi="Verdana"/>
      <w:szCs w:val="20"/>
    </w:rPr>
  </w:style>
  <w:style w:type="paragraph" w:customStyle="1" w:styleId="132">
    <w:name w:val="Абзац списка13"/>
    <w:basedOn w:val="a4"/>
    <w:rsid w:val="004F2840"/>
    <w:pPr>
      <w:ind w:left="720"/>
      <w:contextualSpacing/>
    </w:pPr>
    <w:rPr>
      <w:rFonts w:eastAsia="Calibri"/>
    </w:rPr>
  </w:style>
  <w:style w:type="character" w:customStyle="1" w:styleId="BodyTextFirstIndentChar1">
    <w:name w:val="Body Text First Indent Char1"/>
    <w:locked/>
    <w:rsid w:val="004F2840"/>
    <w:rPr>
      <w:rFonts w:ascii="Times New Roman" w:hAnsi="Times New Roman"/>
      <w:sz w:val="24"/>
      <w:lang w:val="x-none" w:eastAsia="ru-RU"/>
    </w:rPr>
  </w:style>
  <w:style w:type="character" w:customStyle="1" w:styleId="1220">
    <w:name w:val="Знак Знак122"/>
    <w:rsid w:val="004F2840"/>
    <w:rPr>
      <w:rFonts w:ascii="Times New Roman" w:hAnsi="Times New Roman"/>
      <w:sz w:val="24"/>
    </w:rPr>
  </w:style>
  <w:style w:type="character" w:customStyle="1" w:styleId="152">
    <w:name w:val="Знак Знак152"/>
    <w:rsid w:val="004F2840"/>
    <w:rPr>
      <w:sz w:val="24"/>
    </w:rPr>
  </w:style>
  <w:style w:type="character" w:customStyle="1" w:styleId="1120">
    <w:name w:val="Знак Знак112"/>
    <w:semiHidden/>
    <w:rsid w:val="004F2840"/>
    <w:rPr>
      <w:rFonts w:ascii="Garamond" w:hAnsi="Garamond"/>
      <w:sz w:val="22"/>
    </w:rPr>
  </w:style>
  <w:style w:type="character" w:customStyle="1" w:styleId="162">
    <w:name w:val="Знак Знак162"/>
    <w:rsid w:val="004F2840"/>
    <w:rPr>
      <w:sz w:val="24"/>
      <w:lang w:val="ru-RU" w:eastAsia="ru-RU"/>
    </w:rPr>
  </w:style>
  <w:style w:type="character" w:customStyle="1" w:styleId="1320">
    <w:name w:val="Знак Знак132"/>
    <w:rsid w:val="004F2840"/>
    <w:rPr>
      <w:sz w:val="24"/>
      <w:lang w:val="ru-RU" w:eastAsia="ru-RU"/>
    </w:rPr>
  </w:style>
  <w:style w:type="character" w:customStyle="1" w:styleId="142">
    <w:name w:val="Знак Знак142"/>
    <w:rsid w:val="004F2840"/>
    <w:rPr>
      <w:rFonts w:ascii="Garamond" w:hAnsi="Garamond"/>
      <w:sz w:val="22"/>
      <w:lang w:val="en-GB" w:eastAsia="en-US"/>
    </w:rPr>
  </w:style>
  <w:style w:type="character" w:customStyle="1" w:styleId="420">
    <w:name w:val="Знак Знак42"/>
    <w:rsid w:val="004F2840"/>
    <w:rPr>
      <w:sz w:val="28"/>
      <w:lang w:val="ru-RU" w:eastAsia="ru-RU"/>
    </w:rPr>
  </w:style>
  <w:style w:type="character" w:customStyle="1" w:styleId="2220">
    <w:name w:val="Знак Знак222"/>
    <w:rsid w:val="004F2840"/>
    <w:rPr>
      <w:sz w:val="24"/>
      <w:lang w:val="x-none" w:eastAsia="en-US"/>
    </w:rPr>
  </w:style>
  <w:style w:type="character" w:customStyle="1" w:styleId="242">
    <w:name w:val="Знак Знак242"/>
    <w:semiHidden/>
    <w:locked/>
    <w:rsid w:val="004F2840"/>
  </w:style>
  <w:style w:type="paragraph" w:customStyle="1" w:styleId="225">
    <w:name w:val="Обычный22"/>
    <w:basedOn w:val="a4"/>
    <w:rsid w:val="004F2840"/>
    <w:rPr>
      <w:rFonts w:ascii="Times New Roman CYR" w:hAnsi="Times New Roman CYR" w:cs="Times New Roman CYR"/>
      <w:sz w:val="20"/>
      <w:szCs w:val="20"/>
    </w:rPr>
  </w:style>
  <w:style w:type="character" w:customStyle="1" w:styleId="361">
    <w:name w:val="Знак Знак361"/>
    <w:rsid w:val="004F2840"/>
    <w:rPr>
      <w:rFonts w:ascii="Garamond" w:hAnsi="Garamond"/>
      <w:sz w:val="22"/>
      <w:lang w:val="en-GB" w:eastAsia="en-US"/>
    </w:rPr>
  </w:style>
  <w:style w:type="character" w:customStyle="1" w:styleId="351">
    <w:name w:val="Знак Знак351"/>
    <w:rsid w:val="004F2840"/>
    <w:rPr>
      <w:rFonts w:ascii="Garamond" w:hAnsi="Garamond"/>
      <w:sz w:val="22"/>
      <w:lang w:val="en-GB" w:eastAsia="en-US"/>
    </w:rPr>
  </w:style>
  <w:style w:type="character" w:customStyle="1" w:styleId="341">
    <w:name w:val="Знак Знак341"/>
    <w:rsid w:val="004F2840"/>
    <w:rPr>
      <w:sz w:val="24"/>
      <w:lang w:val="ru-RU" w:eastAsia="en-US"/>
    </w:rPr>
  </w:style>
  <w:style w:type="character" w:customStyle="1" w:styleId="331">
    <w:name w:val="Знак Знак331"/>
    <w:semiHidden/>
    <w:locked/>
    <w:rsid w:val="004F2840"/>
    <w:rPr>
      <w:rFonts w:ascii="Garamond" w:hAnsi="Garamond"/>
      <w:lang w:val="en-GB" w:eastAsia="en-US"/>
    </w:rPr>
  </w:style>
  <w:style w:type="character" w:customStyle="1" w:styleId="301">
    <w:name w:val="Знак Знак301"/>
    <w:locked/>
    <w:rsid w:val="004F2840"/>
    <w:rPr>
      <w:rFonts w:ascii="Arial" w:hAnsi="Arial"/>
      <w:i/>
      <w:lang w:val="ru-RU" w:eastAsia="ru-RU"/>
    </w:rPr>
  </w:style>
  <w:style w:type="character" w:customStyle="1" w:styleId="291">
    <w:name w:val="Знак Знак291"/>
    <w:rsid w:val="004F2840"/>
    <w:rPr>
      <w:i/>
      <w:sz w:val="22"/>
      <w:lang w:val="ru-RU" w:eastAsia="en-US"/>
    </w:rPr>
  </w:style>
  <w:style w:type="character" w:customStyle="1" w:styleId="371">
    <w:name w:val="Знак Знак371"/>
    <w:semiHidden/>
    <w:locked/>
    <w:rsid w:val="004F2840"/>
    <w:rPr>
      <w:sz w:val="24"/>
      <w:lang w:val="x-none" w:eastAsia="en-US"/>
    </w:rPr>
  </w:style>
  <w:style w:type="character" w:customStyle="1" w:styleId="3210">
    <w:name w:val="Знак Знак321"/>
    <w:semiHidden/>
    <w:locked/>
    <w:rsid w:val="004F2840"/>
    <w:rPr>
      <w:rFonts w:ascii="Garamond" w:hAnsi="Garamond"/>
      <w:lang w:val="en-GB" w:eastAsia="en-US"/>
    </w:rPr>
  </w:style>
  <w:style w:type="character" w:customStyle="1" w:styleId="3112">
    <w:name w:val="Знак Знак311"/>
    <w:semiHidden/>
    <w:locked/>
    <w:rsid w:val="004F2840"/>
    <w:rPr>
      <w:rFonts w:ascii="Tahoma" w:hAnsi="Tahoma"/>
      <w:sz w:val="16"/>
      <w:lang w:val="en-GB" w:eastAsia="en-US"/>
    </w:rPr>
  </w:style>
  <w:style w:type="numbering" w:customStyle="1" w:styleId="2">
    <w:name w:val="Импортированный стиль 2"/>
    <w:rsid w:val="004F2840"/>
    <w:pPr>
      <w:numPr>
        <w:numId w:val="23"/>
      </w:numPr>
    </w:pPr>
  </w:style>
  <w:style w:type="paragraph" w:customStyle="1" w:styleId="64">
    <w:name w:val="Абзац списка6"/>
    <w:basedOn w:val="a4"/>
    <w:rsid w:val="004F2840"/>
    <w:pPr>
      <w:spacing w:after="200" w:line="276" w:lineRule="auto"/>
      <w:ind w:left="720"/>
      <w:contextualSpacing/>
    </w:pPr>
    <w:rPr>
      <w:rFonts w:ascii="Calibri" w:eastAsia="Calibri" w:hAnsi="Calibri"/>
      <w:sz w:val="22"/>
      <w:szCs w:val="22"/>
      <w:lang w:eastAsia="en-US"/>
    </w:rPr>
  </w:style>
  <w:style w:type="character" w:customStyle="1" w:styleId="1ffb">
    <w:name w:val="Текст сноски Знак1"/>
    <w:uiPriority w:val="99"/>
    <w:locked/>
    <w:rsid w:val="004F2840"/>
    <w:rPr>
      <w:rFonts w:ascii="Garamond" w:hAnsi="Garamond"/>
      <w:lang w:val="en-GB" w:eastAsia="en-US" w:bidi="ar-SA"/>
    </w:rPr>
  </w:style>
  <w:style w:type="paragraph" w:customStyle="1" w:styleId="afffff9">
    <w:name w:val="Заголовок к тексту"/>
    <w:basedOn w:val="a4"/>
    <w:uiPriority w:val="99"/>
    <w:rsid w:val="004F2840"/>
    <w:pPr>
      <w:suppressAutoHyphens/>
    </w:pPr>
  </w:style>
  <w:style w:type="paragraph" w:customStyle="1" w:styleId="afffffa">
    <w:name w:val="Реквизиты ОДУ"/>
    <w:basedOn w:val="a4"/>
    <w:uiPriority w:val="99"/>
    <w:rsid w:val="004F2840"/>
    <w:pPr>
      <w:ind w:left="-170" w:right="-113"/>
      <w:jc w:val="center"/>
    </w:pPr>
    <w:rPr>
      <w:rFonts w:ascii="Arial" w:hAnsi="Arial" w:cs="Arial"/>
      <w:b/>
      <w:color w:val="000000"/>
      <w:sz w:val="16"/>
    </w:rPr>
  </w:style>
  <w:style w:type="character" w:customStyle="1" w:styleId="FontStyle42">
    <w:name w:val="Font Style42"/>
    <w:rsid w:val="004F2840"/>
    <w:rPr>
      <w:rFonts w:ascii="Times New Roman" w:hAnsi="Times New Roman" w:cs="Times New Roman"/>
      <w:sz w:val="16"/>
      <w:szCs w:val="16"/>
    </w:rPr>
  </w:style>
  <w:style w:type="character" w:customStyle="1" w:styleId="bodytext6">
    <w:name w:val="body text Знак Знак6"/>
    <w:rsid w:val="004F2840"/>
    <w:rPr>
      <w:sz w:val="22"/>
      <w:lang w:val="en-GB" w:eastAsia="en-US" w:bidi="ar-SA"/>
    </w:rPr>
  </w:style>
  <w:style w:type="character" w:customStyle="1" w:styleId="180">
    <w:name w:val="Знак Знак18"/>
    <w:rsid w:val="004F2840"/>
    <w:rPr>
      <w:rFonts w:ascii="Garamond" w:hAnsi="Garamond"/>
      <w:sz w:val="22"/>
      <w:lang w:val="en-GB" w:eastAsia="en-US" w:bidi="ar-SA"/>
    </w:rPr>
  </w:style>
  <w:style w:type="character" w:customStyle="1" w:styleId="190">
    <w:name w:val="Знак Знак19"/>
    <w:semiHidden/>
    <w:locked/>
    <w:rsid w:val="004F2840"/>
    <w:rPr>
      <w:sz w:val="24"/>
      <w:lang w:eastAsia="en-US" w:bidi="ar-SA"/>
    </w:rPr>
  </w:style>
  <w:style w:type="character" w:customStyle="1" w:styleId="st">
    <w:name w:val="st"/>
    <w:rsid w:val="004F2840"/>
  </w:style>
  <w:style w:type="character" w:customStyle="1" w:styleId="3f5">
    <w:name w:val="Знак Знак3"/>
    <w:rsid w:val="004F2840"/>
    <w:rPr>
      <w:rFonts w:ascii="Garamond" w:hAnsi="Garamond"/>
      <w:sz w:val="22"/>
      <w:lang w:val="en-GB" w:eastAsia="en-US" w:bidi="ar-SA"/>
    </w:rPr>
  </w:style>
  <w:style w:type="character" w:customStyle="1" w:styleId="afffffb">
    <w:name w:val="Знак Знак"/>
    <w:rsid w:val="004F2840"/>
    <w:rPr>
      <w:rFonts w:ascii="Garamond" w:hAnsi="Garamond"/>
      <w:sz w:val="22"/>
      <w:lang w:val="en-GB" w:eastAsia="en-US" w:bidi="ar-SA"/>
    </w:rPr>
  </w:style>
  <w:style w:type="character" w:customStyle="1" w:styleId="102">
    <w:name w:val="Знак Знак10"/>
    <w:semiHidden/>
    <w:locked/>
    <w:rsid w:val="004F2840"/>
    <w:rPr>
      <w:rFonts w:ascii="Garamond" w:hAnsi="Garamond"/>
      <w:lang w:val="en-GB" w:eastAsia="en-US" w:bidi="ar-SA"/>
    </w:rPr>
  </w:style>
  <w:style w:type="character" w:customStyle="1" w:styleId="170">
    <w:name w:val="Знак Знак17"/>
    <w:locked/>
    <w:rsid w:val="004F2840"/>
    <w:rPr>
      <w:rFonts w:ascii="Arial" w:hAnsi="Arial"/>
      <w:i/>
      <w:iCs/>
      <w:lang w:val="ru-RU" w:eastAsia="ru-RU" w:bidi="ar-SA"/>
    </w:rPr>
  </w:style>
  <w:style w:type="character" w:customStyle="1" w:styleId="93">
    <w:name w:val="Знак Знак9"/>
    <w:rsid w:val="004F2840"/>
    <w:rPr>
      <w:i/>
      <w:iCs/>
      <w:sz w:val="22"/>
      <w:lang w:val="ru-RU" w:eastAsia="en-US" w:bidi="ar-SA"/>
    </w:rPr>
  </w:style>
  <w:style w:type="character" w:customStyle="1" w:styleId="1ffc">
    <w:name w:val="Знак Знак1"/>
    <w:rsid w:val="004F2840"/>
    <w:rPr>
      <w:rFonts w:ascii="Arial MT Black" w:hAnsi="Arial MT Black"/>
      <w:b/>
      <w:spacing w:val="-20"/>
      <w:kern w:val="28"/>
      <w:sz w:val="40"/>
      <w:lang w:val="ru-RU" w:eastAsia="ru-RU" w:bidi="ar-SA"/>
    </w:rPr>
  </w:style>
  <w:style w:type="character" w:customStyle="1" w:styleId="84">
    <w:name w:val="Знак Знак8"/>
    <w:rsid w:val="004F2840"/>
    <w:rPr>
      <w:rFonts w:ascii="Arial MT Black" w:hAnsi="Arial MT Black"/>
      <w:b/>
      <w:caps/>
      <w:spacing w:val="-16"/>
      <w:kern w:val="28"/>
      <w:sz w:val="32"/>
      <w:lang w:val="ru-RU" w:eastAsia="ru-RU" w:bidi="ar-SA"/>
    </w:rPr>
  </w:style>
  <w:style w:type="character" w:customStyle="1" w:styleId="65">
    <w:name w:val="Знак Знак6"/>
    <w:semiHidden/>
    <w:rsid w:val="004F2840"/>
    <w:rPr>
      <w:lang w:val="ru-RU" w:eastAsia="ru-RU" w:bidi="ar-SA"/>
    </w:rPr>
  </w:style>
  <w:style w:type="character" w:customStyle="1" w:styleId="59">
    <w:name w:val="Знак Знак5"/>
    <w:rsid w:val="004F2840"/>
    <w:rPr>
      <w:i/>
      <w:iCs/>
      <w:sz w:val="22"/>
      <w:u w:val="single"/>
      <w:lang w:val="ru-RU" w:eastAsia="en-US" w:bidi="ar-SA"/>
    </w:rPr>
  </w:style>
  <w:style w:type="character" w:customStyle="1" w:styleId="181">
    <w:name w:val="Знак Знак181"/>
    <w:rsid w:val="004F2840"/>
    <w:rPr>
      <w:rFonts w:ascii="Garamond" w:hAnsi="Garamond"/>
      <w:sz w:val="22"/>
      <w:lang w:val="en-GB" w:eastAsia="en-US" w:bidi="ar-SA"/>
    </w:rPr>
  </w:style>
  <w:style w:type="character" w:customStyle="1" w:styleId="191">
    <w:name w:val="Знак Знак191"/>
    <w:semiHidden/>
    <w:locked/>
    <w:rsid w:val="004F2840"/>
    <w:rPr>
      <w:sz w:val="24"/>
      <w:lang w:eastAsia="en-US" w:bidi="ar-SA"/>
    </w:rPr>
  </w:style>
  <w:style w:type="paragraph" w:customStyle="1" w:styleId="4c">
    <w:name w:val="Абзац списка4"/>
    <w:basedOn w:val="a4"/>
    <w:uiPriority w:val="99"/>
    <w:rsid w:val="004F2840"/>
    <w:pPr>
      <w:spacing w:after="200" w:line="276" w:lineRule="auto"/>
      <w:ind w:left="720"/>
      <w:contextualSpacing/>
    </w:pPr>
    <w:rPr>
      <w:rFonts w:ascii="Calibri" w:eastAsia="Calibri" w:hAnsi="Calibri"/>
      <w:sz w:val="22"/>
      <w:szCs w:val="22"/>
      <w:lang w:eastAsia="en-US"/>
    </w:rPr>
  </w:style>
  <w:style w:type="character" w:customStyle="1" w:styleId="field-content">
    <w:name w:val="field-content"/>
    <w:rsid w:val="004F2840"/>
  </w:style>
  <w:style w:type="numbering" w:customStyle="1" w:styleId="11b">
    <w:name w:val="Нет списка11"/>
    <w:next w:val="a7"/>
    <w:uiPriority w:val="99"/>
    <w:semiHidden/>
    <w:rsid w:val="004F2840"/>
  </w:style>
  <w:style w:type="numbering" w:customStyle="1" w:styleId="3f6">
    <w:name w:val="Нет списка3"/>
    <w:next w:val="a7"/>
    <w:semiHidden/>
    <w:rsid w:val="004F2840"/>
  </w:style>
  <w:style w:type="numbering" w:customStyle="1" w:styleId="1111113">
    <w:name w:val="1 / 1.1 / 1.1.13"/>
    <w:basedOn w:val="a7"/>
    <w:next w:val="111111"/>
    <w:rsid w:val="004F2840"/>
  </w:style>
  <w:style w:type="numbering" w:customStyle="1" w:styleId="126">
    <w:name w:val="Нет списка12"/>
    <w:next w:val="a7"/>
    <w:semiHidden/>
    <w:rsid w:val="004F2840"/>
  </w:style>
  <w:style w:type="numbering" w:customStyle="1" w:styleId="11111111">
    <w:name w:val="1 / 1.1 / 1.1.111"/>
    <w:basedOn w:val="a7"/>
    <w:next w:val="111111"/>
    <w:rsid w:val="004F2840"/>
  </w:style>
  <w:style w:type="numbering" w:customStyle="1" w:styleId="217">
    <w:name w:val="Нет списка21"/>
    <w:next w:val="a7"/>
    <w:semiHidden/>
    <w:unhideWhenUsed/>
    <w:rsid w:val="004F2840"/>
  </w:style>
  <w:style w:type="numbering" w:customStyle="1" w:styleId="11111121">
    <w:name w:val="1 / 1.1 / 1.1.121"/>
    <w:basedOn w:val="a7"/>
    <w:next w:val="111111"/>
    <w:rsid w:val="004F2840"/>
    <w:pPr>
      <w:numPr>
        <w:numId w:val="8"/>
      </w:numPr>
    </w:pPr>
  </w:style>
  <w:style w:type="numbering" w:customStyle="1" w:styleId="31">
    <w:name w:val="Стиль31"/>
    <w:rsid w:val="004F2840"/>
    <w:pPr>
      <w:numPr>
        <w:numId w:val="12"/>
      </w:numPr>
    </w:pPr>
  </w:style>
  <w:style w:type="numbering" w:customStyle="1" w:styleId="List531">
    <w:name w:val="List 531"/>
    <w:rsid w:val="004F2840"/>
    <w:pPr>
      <w:numPr>
        <w:numId w:val="14"/>
      </w:numPr>
    </w:pPr>
  </w:style>
  <w:style w:type="numbering" w:customStyle="1" w:styleId="List521">
    <w:name w:val="List 521"/>
    <w:rsid w:val="004F2840"/>
    <w:pPr>
      <w:numPr>
        <w:numId w:val="13"/>
      </w:numPr>
    </w:pPr>
  </w:style>
  <w:style w:type="paragraph" w:customStyle="1" w:styleId="5a">
    <w:name w:val="Абзац списка5"/>
    <w:basedOn w:val="a4"/>
    <w:rsid w:val="004F2840"/>
    <w:pPr>
      <w:spacing w:after="200" w:line="276" w:lineRule="auto"/>
      <w:ind w:left="720"/>
      <w:contextualSpacing/>
    </w:pPr>
    <w:rPr>
      <w:rFonts w:ascii="Calibri" w:hAnsi="Calibri"/>
      <w:sz w:val="22"/>
      <w:szCs w:val="22"/>
      <w:lang w:eastAsia="en-US"/>
    </w:rPr>
  </w:style>
  <w:style w:type="character" w:customStyle="1" w:styleId="af7">
    <w:name w:val="Абзац списка Знак"/>
    <w:link w:val="af6"/>
    <w:uiPriority w:val="99"/>
    <w:rsid w:val="004F2840"/>
    <w:rPr>
      <w:rFonts w:ascii="Times New Roman" w:eastAsia="Times New Roman" w:hAnsi="Times New Roman"/>
      <w:sz w:val="24"/>
      <w:szCs w:val="24"/>
    </w:rPr>
  </w:style>
  <w:style w:type="character" w:styleId="afffffc">
    <w:name w:val="Placeholder Text"/>
    <w:uiPriority w:val="99"/>
    <w:semiHidden/>
    <w:rsid w:val="004F2840"/>
    <w:rPr>
      <w:color w:val="808080"/>
    </w:rPr>
  </w:style>
  <w:style w:type="character" w:customStyle="1" w:styleId="fontstyle01">
    <w:name w:val="fontstyle01"/>
    <w:rsid w:val="004F2840"/>
    <w:rPr>
      <w:rFonts w:ascii="Garamond Bold" w:hAnsi="Garamond Bold" w:hint="default"/>
      <w:b/>
      <w:bCs/>
      <w:i w:val="0"/>
      <w:iCs w:val="0"/>
      <w:color w:val="000000"/>
      <w:sz w:val="22"/>
      <w:szCs w:val="22"/>
    </w:rPr>
  </w:style>
  <w:style w:type="paragraph" w:customStyle="1" w:styleId="CORP1-L2">
    <w:name w:val="CORP1-L2"/>
    <w:basedOn w:val="a4"/>
    <w:rsid w:val="004F2840"/>
    <w:pPr>
      <w:tabs>
        <w:tab w:val="left" w:pos="1080"/>
      </w:tabs>
      <w:spacing w:after="240"/>
      <w:ind w:firstLine="720"/>
    </w:pPr>
    <w:rPr>
      <w:b/>
      <w:szCs w:val="20"/>
      <w:lang w:val="en-US"/>
    </w:rPr>
  </w:style>
  <w:style w:type="paragraph" w:customStyle="1" w:styleId="Text">
    <w:name w:val="Text"/>
    <w:basedOn w:val="a4"/>
    <w:link w:val="TextChar"/>
    <w:rsid w:val="004F2840"/>
    <w:pPr>
      <w:spacing w:after="240"/>
      <w:jc w:val="both"/>
    </w:pPr>
    <w:rPr>
      <w:szCs w:val="20"/>
      <w:lang w:val="en-US" w:eastAsia="en-US"/>
    </w:rPr>
  </w:style>
  <w:style w:type="character" w:customStyle="1" w:styleId="TextChar">
    <w:name w:val="Text Char"/>
    <w:link w:val="Text"/>
    <w:rsid w:val="004F2840"/>
    <w:rPr>
      <w:rFonts w:ascii="Times New Roman" w:eastAsia="Times New Roman" w:hAnsi="Times New Roman"/>
      <w:sz w:val="24"/>
      <w:szCs w:val="20"/>
      <w:lang w:val="en-US" w:eastAsia="en-US"/>
    </w:rPr>
  </w:style>
  <w:style w:type="paragraph" w:customStyle="1" w:styleId="WCPageNumber">
    <w:name w:val="WCPageNumber"/>
    <w:rsid w:val="004F2840"/>
    <w:rPr>
      <w:rFonts w:ascii="Times New Roman" w:eastAsia="Times New Roman" w:hAnsi="Times New Roman"/>
      <w:sz w:val="24"/>
      <w:szCs w:val="24"/>
      <w:lang w:val="en-US" w:eastAsia="en-US"/>
    </w:rPr>
  </w:style>
  <w:style w:type="paragraph" w:customStyle="1" w:styleId="SchedApps">
    <w:name w:val="Sched/Apps"/>
    <w:basedOn w:val="a4"/>
    <w:next w:val="a4"/>
    <w:rsid w:val="004F2840"/>
    <w:pPr>
      <w:keepNext/>
      <w:pageBreakBefore/>
      <w:spacing w:after="240" w:line="290" w:lineRule="auto"/>
      <w:jc w:val="center"/>
      <w:outlineLvl w:val="3"/>
    </w:pPr>
    <w:rPr>
      <w:rFonts w:ascii="Arial" w:hAnsi="Arial" w:cs="Arial"/>
      <w:b/>
      <w:bCs/>
      <w:kern w:val="23"/>
      <w:sz w:val="23"/>
      <w:szCs w:val="23"/>
      <w:lang w:val="en-GB" w:eastAsia="en-US"/>
    </w:rPr>
  </w:style>
  <w:style w:type="character" w:customStyle="1" w:styleId="DeltaViewInsertion">
    <w:name w:val="DeltaView Insertion"/>
    <w:rsid w:val="004F2840"/>
    <w:rPr>
      <w:color w:val="0000FF"/>
      <w:spacing w:val="0"/>
      <w:u w:val="double"/>
    </w:rPr>
  </w:style>
  <w:style w:type="paragraph" w:customStyle="1" w:styleId="1Char">
    <w:name w:val="Знак Знак1 Char Знак Знак"/>
    <w:basedOn w:val="a4"/>
    <w:rsid w:val="004F2840"/>
    <w:pPr>
      <w:spacing w:after="160" w:line="240" w:lineRule="exact"/>
    </w:pPr>
    <w:rPr>
      <w:noProof/>
      <w:sz w:val="20"/>
      <w:szCs w:val="20"/>
      <w:lang w:val="en-GB" w:eastAsia="en-US"/>
    </w:rPr>
  </w:style>
  <w:style w:type="paragraph" w:customStyle="1" w:styleId="BodyTextIndent31">
    <w:name w:val="Body Text Indent 31"/>
    <w:basedOn w:val="a4"/>
    <w:rsid w:val="004F2840"/>
    <w:pPr>
      <w:ind w:left="567" w:hanging="567"/>
      <w:jc w:val="both"/>
    </w:pPr>
    <w:rPr>
      <w:color w:val="000000"/>
      <w:szCs w:val="20"/>
    </w:rPr>
  </w:style>
  <w:style w:type="paragraph" w:customStyle="1" w:styleId="CharChar">
    <w:name w:val="Знак Знак Char Char"/>
    <w:basedOn w:val="a4"/>
    <w:rsid w:val="004F2840"/>
    <w:pPr>
      <w:spacing w:after="160" w:line="240" w:lineRule="exact"/>
    </w:pPr>
    <w:rPr>
      <w:noProof/>
      <w:sz w:val="20"/>
      <w:szCs w:val="20"/>
      <w:lang w:val="en-GB" w:eastAsia="en-US"/>
    </w:rPr>
  </w:style>
  <w:style w:type="paragraph" w:customStyle="1" w:styleId="1Char0">
    <w:name w:val="Знак Знак1 Char"/>
    <w:basedOn w:val="a4"/>
    <w:rsid w:val="004F2840"/>
    <w:pPr>
      <w:spacing w:after="160" w:line="240" w:lineRule="exact"/>
    </w:pPr>
    <w:rPr>
      <w:noProof/>
      <w:sz w:val="20"/>
      <w:szCs w:val="20"/>
      <w:lang w:val="en-GB"/>
    </w:rPr>
  </w:style>
  <w:style w:type="paragraph" w:customStyle="1" w:styleId="11c">
    <w:name w:val="??????? + 11 ??"/>
    <w:basedOn w:val="a4"/>
    <w:rsid w:val="004F2840"/>
    <w:pPr>
      <w:tabs>
        <w:tab w:val="left" w:pos="1680"/>
      </w:tabs>
      <w:ind w:left="1680" w:hanging="1140"/>
      <w:jc w:val="both"/>
    </w:pPr>
    <w:rPr>
      <w:sz w:val="22"/>
      <w:szCs w:val="20"/>
      <w:lang w:eastAsia="en-US"/>
    </w:rPr>
  </w:style>
  <w:style w:type="paragraph" w:customStyle="1" w:styleId="1ffd">
    <w:name w:val="???? ????1"/>
    <w:basedOn w:val="a4"/>
    <w:rsid w:val="004F2840"/>
    <w:pPr>
      <w:spacing w:after="160" w:line="240" w:lineRule="exact"/>
    </w:pPr>
    <w:rPr>
      <w:noProof/>
      <w:sz w:val="20"/>
      <w:szCs w:val="20"/>
      <w:lang w:val="en-US" w:eastAsia="en-US"/>
    </w:rPr>
  </w:style>
  <w:style w:type="paragraph" w:customStyle="1" w:styleId="1CharChar">
    <w:name w:val="Знак Знак1 Char Знак Знак Char"/>
    <w:basedOn w:val="a4"/>
    <w:rsid w:val="004F2840"/>
    <w:pPr>
      <w:spacing w:after="160" w:line="240" w:lineRule="exact"/>
    </w:pPr>
    <w:rPr>
      <w:noProof/>
      <w:sz w:val="20"/>
      <w:szCs w:val="20"/>
      <w:lang w:val="en-GB"/>
    </w:rPr>
  </w:style>
  <w:style w:type="character" w:customStyle="1" w:styleId="DeltaViewDeletion">
    <w:name w:val="DeltaView Deletion"/>
    <w:rsid w:val="004F2840"/>
    <w:rPr>
      <w:strike/>
      <w:color w:val="FF0000"/>
      <w:spacing w:val="0"/>
    </w:rPr>
  </w:style>
  <w:style w:type="character" w:customStyle="1" w:styleId="DeltaViewMoveSource">
    <w:name w:val="DeltaView Move Source"/>
    <w:rsid w:val="004F2840"/>
    <w:rPr>
      <w:strike/>
      <w:color w:val="00C000"/>
      <w:spacing w:val="0"/>
    </w:rPr>
  </w:style>
  <w:style w:type="character" w:customStyle="1" w:styleId="DeltaViewMoveDestination">
    <w:name w:val="DeltaView Move Destination"/>
    <w:rsid w:val="004F2840"/>
    <w:rPr>
      <w:color w:val="00C000"/>
      <w:spacing w:val="0"/>
      <w:u w:val="double"/>
    </w:rPr>
  </w:style>
  <w:style w:type="character" w:customStyle="1" w:styleId="uc0uc0uc0uc0uc0uc01Charuc0uc0uc0uc0uc0uc0Charuc0uc0uc0uc0uc0uc0">
    <w:name w:val="Зuc0нuc0аuc0к Зuc0нuc0аuc0к1 Char Зuc0нuc0аuc0к Зuc0нuc0аuc0к Char Зuc0нuc0аuc0к Зuc0нuc0аuc0к"/>
    <w:rsid w:val="004F2840"/>
  </w:style>
  <w:style w:type="paragraph" w:customStyle="1" w:styleId="uc0uc0uc0uc0uc01Charuc0uc0uc0uc0uc0uc0Char">
    <w:name w:val="Зuc0нuc0аuc0к Зuc0нuc0ак1 Char Зuc0нuc0аuc0к Зuc0нuc0аuc0к Char"/>
    <w:basedOn w:val="a4"/>
    <w:rsid w:val="004F2840"/>
    <w:pPr>
      <w:autoSpaceDE w:val="0"/>
      <w:autoSpaceDN w:val="0"/>
      <w:adjustRightInd w:val="0"/>
      <w:spacing w:after="160" w:line="240" w:lineRule="exact"/>
    </w:pPr>
    <w:rPr>
      <w:noProof/>
      <w:sz w:val="20"/>
      <w:szCs w:val="20"/>
      <w:lang w:val="en-US" w:eastAsia="en-US"/>
    </w:rPr>
  </w:style>
  <w:style w:type="paragraph" w:customStyle="1" w:styleId="consplusnonformat0">
    <w:name w:val="consplusnonformat"/>
    <w:rsid w:val="004F2840"/>
    <w:pPr>
      <w:autoSpaceDE w:val="0"/>
      <w:autoSpaceDN w:val="0"/>
    </w:pPr>
    <w:rPr>
      <w:rFonts w:ascii="Courier New" w:eastAsia="Times New Roman" w:hAnsi="Courier New" w:cs="Courier New"/>
      <w:sz w:val="20"/>
      <w:szCs w:val="20"/>
    </w:rPr>
  </w:style>
  <w:style w:type="paragraph" w:customStyle="1" w:styleId="conspluscell0">
    <w:name w:val="conspluscell"/>
    <w:rsid w:val="004F2840"/>
    <w:pPr>
      <w:autoSpaceDE w:val="0"/>
      <w:autoSpaceDN w:val="0"/>
    </w:pPr>
    <w:rPr>
      <w:rFonts w:ascii="Arial" w:eastAsia="Times New Roman" w:hAnsi="Arial" w:cs="Arial"/>
      <w:sz w:val="20"/>
      <w:szCs w:val="20"/>
    </w:rPr>
  </w:style>
  <w:style w:type="character" w:customStyle="1" w:styleId="afffffd">
    <w:name w:val="Основной текст_"/>
    <w:basedOn w:val="a5"/>
    <w:link w:val="1ffe"/>
    <w:rsid w:val="004F2840"/>
    <w:rPr>
      <w:sz w:val="26"/>
      <w:szCs w:val="26"/>
    </w:rPr>
  </w:style>
  <w:style w:type="paragraph" w:customStyle="1" w:styleId="1ffe">
    <w:name w:val="Основной текст1"/>
    <w:basedOn w:val="a4"/>
    <w:link w:val="afffffd"/>
    <w:rsid w:val="004F2840"/>
    <w:pPr>
      <w:widowControl w:val="0"/>
      <w:spacing w:line="283" w:lineRule="auto"/>
      <w:ind w:firstLine="400"/>
    </w:pPr>
    <w:rPr>
      <w:rFonts w:ascii="Calibri" w:eastAsia="Calibri" w:hAnsi="Calibri"/>
      <w:sz w:val="26"/>
      <w:szCs w:val="26"/>
    </w:rPr>
  </w:style>
  <w:style w:type="paragraph" w:customStyle="1" w:styleId="Heading">
    <w:name w:val="Heading"/>
    <w:basedOn w:val="a4"/>
    <w:next w:val="a9"/>
    <w:uiPriority w:val="99"/>
    <w:rsid w:val="004F2840"/>
    <w:pPr>
      <w:keepNext/>
      <w:suppressAutoHyphens/>
      <w:spacing w:before="240" w:after="120"/>
    </w:pPr>
    <w:rPr>
      <w:rFonts w:ascii="Arial" w:eastAsia="MS Mincho" w:hAnsi="Arial" w:cs="Arial"/>
      <w:sz w:val="28"/>
      <w:szCs w:val="28"/>
      <w:lang w:eastAsia="ar-SA"/>
    </w:rPr>
  </w:style>
  <w:style w:type="paragraph" w:customStyle="1" w:styleId="Caption1">
    <w:name w:val="Caption1"/>
    <w:basedOn w:val="a4"/>
    <w:uiPriority w:val="99"/>
    <w:rsid w:val="004F2840"/>
    <w:pPr>
      <w:suppressLineNumbers/>
      <w:suppressAutoHyphens/>
      <w:spacing w:before="120" w:after="120"/>
    </w:pPr>
    <w:rPr>
      <w:rFonts w:ascii="Garamond" w:eastAsia="Batang" w:hAnsi="Garamond" w:cs="Garamond"/>
      <w:i/>
      <w:iCs/>
      <w:lang w:eastAsia="ar-SA"/>
    </w:rPr>
  </w:style>
  <w:style w:type="paragraph" w:customStyle="1" w:styleId="Index">
    <w:name w:val="Index"/>
    <w:basedOn w:val="a4"/>
    <w:uiPriority w:val="99"/>
    <w:rsid w:val="004F2840"/>
    <w:pPr>
      <w:suppressLineNumbers/>
      <w:suppressAutoHyphens/>
      <w:spacing w:before="120"/>
    </w:pPr>
    <w:rPr>
      <w:rFonts w:ascii="Garamond" w:eastAsia="Batang" w:hAnsi="Garamond" w:cs="Garamond"/>
      <w:sz w:val="22"/>
      <w:szCs w:val="22"/>
      <w:lang w:eastAsia="ar-SA"/>
    </w:rPr>
  </w:style>
  <w:style w:type="paragraph" w:customStyle="1" w:styleId="Contents10">
    <w:name w:val="Contents 10"/>
    <w:basedOn w:val="Index"/>
    <w:uiPriority w:val="99"/>
    <w:rsid w:val="004F2840"/>
    <w:pPr>
      <w:tabs>
        <w:tab w:val="right" w:leader="dot" w:pos="9637"/>
      </w:tabs>
      <w:ind w:left="2547"/>
    </w:pPr>
  </w:style>
  <w:style w:type="paragraph" w:customStyle="1" w:styleId="TableContents">
    <w:name w:val="Table Contents"/>
    <w:basedOn w:val="a4"/>
    <w:uiPriority w:val="99"/>
    <w:rsid w:val="004F2840"/>
    <w:pPr>
      <w:suppressLineNumbers/>
      <w:suppressAutoHyphens/>
      <w:spacing w:before="120"/>
    </w:pPr>
    <w:rPr>
      <w:rFonts w:ascii="Garamond" w:eastAsia="Batang" w:hAnsi="Garamond" w:cs="Garamond"/>
      <w:sz w:val="22"/>
      <w:szCs w:val="22"/>
      <w:lang w:eastAsia="ar-SA"/>
    </w:rPr>
  </w:style>
  <w:style w:type="paragraph" w:customStyle="1" w:styleId="TableHeading">
    <w:name w:val="Table Heading"/>
    <w:basedOn w:val="TableContents"/>
    <w:uiPriority w:val="99"/>
    <w:rsid w:val="004F2840"/>
    <w:pPr>
      <w:jc w:val="center"/>
    </w:pPr>
    <w:rPr>
      <w:b/>
      <w:bCs/>
    </w:rPr>
  </w:style>
  <w:style w:type="paragraph" w:customStyle="1" w:styleId="Framecontents">
    <w:name w:val="Frame contents"/>
    <w:basedOn w:val="a9"/>
    <w:uiPriority w:val="99"/>
    <w:rsid w:val="004F2840"/>
    <w:pPr>
      <w:suppressAutoHyphens/>
    </w:pPr>
    <w:rPr>
      <w:rFonts w:eastAsia="Batang"/>
      <w:sz w:val="22"/>
      <w:lang w:val="ru-RU" w:eastAsia="ar-SA"/>
    </w:rPr>
  </w:style>
  <w:style w:type="paragraph" w:customStyle="1" w:styleId="con">
    <w:name w:val="con"/>
    <w:basedOn w:val="a4"/>
    <w:uiPriority w:val="99"/>
    <w:rsid w:val="004F2840"/>
    <w:pPr>
      <w:spacing w:before="100" w:beforeAutospacing="1" w:after="100" w:afterAutospacing="1"/>
    </w:pPr>
    <w:rPr>
      <w:rFonts w:eastAsia="Batang"/>
    </w:rPr>
  </w:style>
  <w:style w:type="character" w:customStyle="1" w:styleId="WW8Num3z3">
    <w:name w:val="WW8Num3z3"/>
    <w:uiPriority w:val="99"/>
    <w:rsid w:val="004F2840"/>
    <w:rPr>
      <w:rFonts w:ascii="Garamond" w:hAnsi="Garamond"/>
      <w:sz w:val="22"/>
    </w:rPr>
  </w:style>
  <w:style w:type="character" w:customStyle="1" w:styleId="WW8Num5z0">
    <w:name w:val="WW8Num5z0"/>
    <w:uiPriority w:val="99"/>
    <w:rsid w:val="004F2840"/>
    <w:rPr>
      <w:rFonts w:ascii="Symbol" w:hAnsi="Symbol"/>
    </w:rPr>
  </w:style>
  <w:style w:type="character" w:customStyle="1" w:styleId="WW8Num5z1">
    <w:name w:val="WW8Num5z1"/>
    <w:uiPriority w:val="99"/>
    <w:rsid w:val="004F2840"/>
    <w:rPr>
      <w:rFonts w:ascii="Courier New" w:hAnsi="Courier New"/>
    </w:rPr>
  </w:style>
  <w:style w:type="character" w:customStyle="1" w:styleId="WW8Num5z2">
    <w:name w:val="WW8Num5z2"/>
    <w:uiPriority w:val="99"/>
    <w:rsid w:val="004F2840"/>
    <w:rPr>
      <w:rFonts w:ascii="Wingdings" w:hAnsi="Wingdings"/>
    </w:rPr>
  </w:style>
  <w:style w:type="character" w:customStyle="1" w:styleId="WW8Num6z0">
    <w:name w:val="WW8Num6z0"/>
    <w:uiPriority w:val="99"/>
    <w:rsid w:val="004F2840"/>
    <w:rPr>
      <w:rFonts w:ascii="Times New Roman" w:hAnsi="Times New Roman"/>
      <w:sz w:val="22"/>
    </w:rPr>
  </w:style>
  <w:style w:type="character" w:customStyle="1" w:styleId="WW8Num7z0">
    <w:name w:val="WW8Num7z0"/>
    <w:uiPriority w:val="99"/>
    <w:rsid w:val="004F2840"/>
    <w:rPr>
      <w:rFonts w:ascii="Times New Roman" w:hAnsi="Times New Roman"/>
    </w:rPr>
  </w:style>
  <w:style w:type="character" w:customStyle="1" w:styleId="WW8Num7z1">
    <w:name w:val="WW8Num7z1"/>
    <w:uiPriority w:val="99"/>
    <w:rsid w:val="004F2840"/>
    <w:rPr>
      <w:rFonts w:ascii="Courier New" w:hAnsi="Courier New"/>
    </w:rPr>
  </w:style>
  <w:style w:type="character" w:customStyle="1" w:styleId="WW8Num7z2">
    <w:name w:val="WW8Num7z2"/>
    <w:uiPriority w:val="99"/>
    <w:rsid w:val="004F2840"/>
    <w:rPr>
      <w:rFonts w:ascii="Wingdings" w:hAnsi="Wingdings"/>
    </w:rPr>
  </w:style>
  <w:style w:type="character" w:customStyle="1" w:styleId="WW8Num7z3">
    <w:name w:val="WW8Num7z3"/>
    <w:uiPriority w:val="99"/>
    <w:rsid w:val="004F2840"/>
    <w:rPr>
      <w:rFonts w:ascii="Symbol" w:hAnsi="Symbol"/>
    </w:rPr>
  </w:style>
  <w:style w:type="character" w:customStyle="1" w:styleId="WW8Num8z0">
    <w:name w:val="WW8Num8z0"/>
    <w:uiPriority w:val="99"/>
    <w:rsid w:val="004F2840"/>
    <w:rPr>
      <w:rFonts w:ascii="Times New Roman" w:hAnsi="Times New Roman"/>
    </w:rPr>
  </w:style>
  <w:style w:type="character" w:customStyle="1" w:styleId="WW8Num8z1">
    <w:name w:val="WW8Num8z1"/>
    <w:uiPriority w:val="99"/>
    <w:rsid w:val="004F2840"/>
    <w:rPr>
      <w:rFonts w:ascii="Courier New" w:hAnsi="Courier New"/>
    </w:rPr>
  </w:style>
  <w:style w:type="character" w:customStyle="1" w:styleId="WW8Num8z3">
    <w:name w:val="WW8Num8z3"/>
    <w:uiPriority w:val="99"/>
    <w:rsid w:val="004F2840"/>
    <w:rPr>
      <w:rFonts w:ascii="Arial" w:hAnsi="Arial"/>
      <w:color w:val="auto"/>
      <w:position w:val="0"/>
      <w:sz w:val="20"/>
      <w:vertAlign w:val="baseline"/>
    </w:rPr>
  </w:style>
  <w:style w:type="character" w:customStyle="1" w:styleId="WW8Num8z5">
    <w:name w:val="WW8Num8z5"/>
    <w:uiPriority w:val="99"/>
    <w:rsid w:val="004F2840"/>
    <w:rPr>
      <w:rFonts w:ascii="Wingdings" w:hAnsi="Wingdings"/>
    </w:rPr>
  </w:style>
  <w:style w:type="character" w:customStyle="1" w:styleId="WW8Num8z6">
    <w:name w:val="WW8Num8z6"/>
    <w:uiPriority w:val="99"/>
    <w:rsid w:val="004F2840"/>
    <w:rPr>
      <w:rFonts w:ascii="Symbol" w:hAnsi="Symbol"/>
    </w:rPr>
  </w:style>
  <w:style w:type="character" w:customStyle="1" w:styleId="WW8Num9z0">
    <w:name w:val="WW8Num9z0"/>
    <w:uiPriority w:val="99"/>
    <w:rsid w:val="004F2840"/>
    <w:rPr>
      <w:rFonts w:ascii="Symbol" w:hAnsi="Symbol"/>
    </w:rPr>
  </w:style>
  <w:style w:type="character" w:customStyle="1" w:styleId="WW8Num9z1">
    <w:name w:val="WW8Num9z1"/>
    <w:uiPriority w:val="99"/>
    <w:rsid w:val="004F2840"/>
    <w:rPr>
      <w:rFonts w:ascii="Courier New" w:hAnsi="Courier New"/>
    </w:rPr>
  </w:style>
  <w:style w:type="character" w:customStyle="1" w:styleId="WW8Num9z2">
    <w:name w:val="WW8Num9z2"/>
    <w:uiPriority w:val="99"/>
    <w:rsid w:val="004F2840"/>
    <w:rPr>
      <w:rFonts w:ascii="Wingdings" w:hAnsi="Wingdings"/>
    </w:rPr>
  </w:style>
  <w:style w:type="character" w:customStyle="1" w:styleId="WW8Num11z0">
    <w:name w:val="WW8Num11z0"/>
    <w:uiPriority w:val="99"/>
    <w:rsid w:val="004F2840"/>
    <w:rPr>
      <w:rFonts w:ascii="Symbol" w:hAnsi="Symbol"/>
    </w:rPr>
  </w:style>
  <w:style w:type="character" w:customStyle="1" w:styleId="WW8Num12z0">
    <w:name w:val="WW8Num12z0"/>
    <w:uiPriority w:val="99"/>
    <w:rsid w:val="004F2840"/>
    <w:rPr>
      <w:rFonts w:ascii="Symbol" w:hAnsi="Symbol"/>
    </w:rPr>
  </w:style>
  <w:style w:type="character" w:customStyle="1" w:styleId="WW8Num12z1">
    <w:name w:val="WW8Num12z1"/>
    <w:uiPriority w:val="99"/>
    <w:rsid w:val="004F2840"/>
    <w:rPr>
      <w:rFonts w:ascii="Courier New" w:hAnsi="Courier New"/>
    </w:rPr>
  </w:style>
  <w:style w:type="character" w:customStyle="1" w:styleId="WW8Num12z2">
    <w:name w:val="WW8Num12z2"/>
    <w:uiPriority w:val="99"/>
    <w:rsid w:val="004F2840"/>
    <w:rPr>
      <w:rFonts w:ascii="Wingdings" w:hAnsi="Wingdings"/>
    </w:rPr>
  </w:style>
  <w:style w:type="character" w:customStyle="1" w:styleId="FootnoteCharacters">
    <w:name w:val="Footnote Characters"/>
    <w:uiPriority w:val="99"/>
    <w:rsid w:val="004F2840"/>
    <w:rPr>
      <w:rFonts w:ascii="Times New Roman" w:hAnsi="Times New Roman"/>
      <w:vertAlign w:val="superscript"/>
    </w:rPr>
  </w:style>
  <w:style w:type="character" w:customStyle="1" w:styleId="EndnoteCharacters">
    <w:name w:val="Endnote Characters"/>
    <w:uiPriority w:val="99"/>
    <w:rsid w:val="004F2840"/>
    <w:rPr>
      <w:rFonts w:ascii="Times New Roman" w:hAnsi="Times New Roman"/>
      <w:vertAlign w:val="superscript"/>
    </w:rPr>
  </w:style>
  <w:style w:type="character" w:customStyle="1" w:styleId="Bullets">
    <w:name w:val="Bullets"/>
    <w:uiPriority w:val="99"/>
    <w:rsid w:val="004F2840"/>
    <w:rPr>
      <w:rFonts w:ascii="StarSymbol" w:eastAsia="StarSymbol"/>
      <w:sz w:val="18"/>
    </w:rPr>
  </w:style>
  <w:style w:type="character" w:customStyle="1" w:styleId="cbl">
    <w:name w:val="cbl"/>
    <w:uiPriority w:val="99"/>
    <w:rsid w:val="004F2840"/>
    <w:rPr>
      <w:rFonts w:ascii="Times New Roman" w:hAnsi="Times New Roman"/>
    </w:rPr>
  </w:style>
  <w:style w:type="paragraph" w:customStyle="1" w:styleId="Titel12-Punkt-Demi">
    <w:name w:val="Titel 12-Punkt-Demi"/>
    <w:basedOn w:val="af2"/>
    <w:uiPriority w:val="99"/>
    <w:rsid w:val="004F2840"/>
    <w:pPr>
      <w:tabs>
        <w:tab w:val="clear" w:pos="4677"/>
        <w:tab w:val="clear" w:pos="9355"/>
        <w:tab w:val="center" w:pos="4536"/>
        <w:tab w:val="right" w:pos="9072"/>
      </w:tabs>
      <w:spacing w:before="120" w:line="312" w:lineRule="exact"/>
    </w:pPr>
    <w:rPr>
      <w:rFonts w:ascii="NewsGoth Dm BT" w:eastAsia="Batang" w:hAnsi="NewsGoth Dm BT" w:cs="Garamond"/>
      <w:szCs w:val="20"/>
      <w:lang w:val="de-DE"/>
    </w:rPr>
  </w:style>
  <w:style w:type="paragraph" w:customStyle="1" w:styleId="noprint">
    <w:name w:val="noprint"/>
    <w:basedOn w:val="a4"/>
    <w:uiPriority w:val="99"/>
    <w:rsid w:val="004F2840"/>
    <w:pPr>
      <w:spacing w:before="100" w:beforeAutospacing="1" w:after="100" w:afterAutospacing="1"/>
    </w:pPr>
  </w:style>
  <w:style w:type="paragraph" w:customStyle="1" w:styleId="footercon">
    <w:name w:val="footercon"/>
    <w:basedOn w:val="a4"/>
    <w:uiPriority w:val="99"/>
    <w:rsid w:val="004F2840"/>
    <w:pPr>
      <w:spacing w:before="100" w:beforeAutospacing="1" w:after="100" w:afterAutospacing="1"/>
    </w:pPr>
  </w:style>
  <w:style w:type="character" w:customStyle="1" w:styleId="blk">
    <w:name w:val="blk"/>
    <w:uiPriority w:val="99"/>
    <w:rsid w:val="004F2840"/>
  </w:style>
  <w:style w:type="paragraph" w:customStyle="1" w:styleId="afffffe">
    <w:name w:val="Пункт"/>
    <w:basedOn w:val="a4"/>
    <w:link w:val="1fff"/>
    <w:rsid w:val="004F2840"/>
    <w:pPr>
      <w:spacing w:line="360" w:lineRule="auto"/>
      <w:jc w:val="both"/>
    </w:pPr>
    <w:rPr>
      <w:sz w:val="28"/>
      <w:szCs w:val="20"/>
    </w:rPr>
  </w:style>
  <w:style w:type="character" w:customStyle="1" w:styleId="1fff">
    <w:name w:val="Пункт Знак1"/>
    <w:link w:val="afffffe"/>
    <w:locked/>
    <w:rsid w:val="004F2840"/>
    <w:rPr>
      <w:rFonts w:ascii="Times New Roman" w:eastAsia="Times New Roman" w:hAnsi="Times New Roman"/>
      <w:sz w:val="28"/>
      <w:szCs w:val="20"/>
    </w:rPr>
  </w:style>
  <w:style w:type="paragraph" w:customStyle="1" w:styleId="a1">
    <w:name w:val="Нумер.список.альт."/>
    <w:basedOn w:val="a4"/>
    <w:qFormat/>
    <w:rsid w:val="004F2840"/>
    <w:pPr>
      <w:numPr>
        <w:numId w:val="24"/>
      </w:numPr>
      <w:tabs>
        <w:tab w:val="left" w:pos="636"/>
      </w:tabs>
      <w:ind w:left="0" w:firstLine="0"/>
      <w:outlineLvl w:val="0"/>
    </w:pPr>
    <w:rPr>
      <w:rFonts w:ascii="Arial" w:hAnsi="Arial"/>
      <w:szCs w:val="20"/>
    </w:rPr>
  </w:style>
  <w:style w:type="paragraph" w:customStyle="1" w:styleId="4">
    <w:name w:val="Стиль4"/>
    <w:basedOn w:val="a4"/>
    <w:qFormat/>
    <w:rsid w:val="004F2840"/>
    <w:pPr>
      <w:numPr>
        <w:numId w:val="25"/>
      </w:numPr>
      <w:suppressAutoHyphens/>
      <w:ind w:left="0" w:firstLine="709"/>
      <w:jc w:val="both"/>
    </w:pPr>
    <w:rPr>
      <w:snapToGrid w:val="0"/>
      <w:sz w:val="28"/>
      <w:szCs w:val="28"/>
    </w:rPr>
  </w:style>
  <w:style w:type="numbering" w:customStyle="1" w:styleId="List63">
    <w:name w:val="List 63"/>
    <w:rsid w:val="004F2840"/>
    <w:pPr>
      <w:numPr>
        <w:numId w:val="26"/>
      </w:numPr>
    </w:pPr>
  </w:style>
  <w:style w:type="paragraph" w:customStyle="1" w:styleId="74">
    <w:name w:val="Абзац списка7"/>
    <w:basedOn w:val="a4"/>
    <w:rsid w:val="004F2840"/>
    <w:pPr>
      <w:ind w:left="708"/>
      <w:jc w:val="both"/>
    </w:pPr>
    <w:rPr>
      <w:rFonts w:ascii="Garamond" w:hAnsi="Garamond"/>
      <w:sz w:val="22"/>
    </w:rPr>
  </w:style>
  <w:style w:type="character" w:customStyle="1" w:styleId="1fff0">
    <w:name w:val="Название Знак1"/>
    <w:locked/>
    <w:rsid w:val="004F2840"/>
    <w:rPr>
      <w:rFonts w:ascii="Garamond" w:eastAsia="Times New Roman" w:hAnsi="Garamond"/>
      <w:b/>
      <w:bCs/>
      <w:sz w:val="32"/>
      <w:szCs w:val="24"/>
    </w:rPr>
  </w:style>
  <w:style w:type="table" w:customStyle="1" w:styleId="3f7">
    <w:name w:val="Сетка таблицы3"/>
    <w:basedOn w:val="a6"/>
    <w:next w:val="aff7"/>
    <w:uiPriority w:val="39"/>
    <w:rsid w:val="004F2840"/>
    <w:pPr>
      <w:spacing w:before="180" w:after="6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d">
    <w:name w:val="Сетка таблицы4"/>
    <w:basedOn w:val="a6"/>
    <w:next w:val="aff7"/>
    <w:uiPriority w:val="39"/>
    <w:rsid w:val="004F2840"/>
    <w:pPr>
      <w:spacing w:before="180" w:after="6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4"/>
    <w:rsid w:val="004F2840"/>
    <w:pPr>
      <w:spacing w:before="100" w:beforeAutospacing="1" w:after="100" w:afterAutospacing="1"/>
    </w:pPr>
  </w:style>
  <w:style w:type="paragraph" w:customStyle="1" w:styleId="font5">
    <w:name w:val="font5"/>
    <w:basedOn w:val="a4"/>
    <w:rsid w:val="004F2840"/>
    <w:pPr>
      <w:spacing w:before="100" w:beforeAutospacing="1" w:after="100" w:afterAutospacing="1"/>
    </w:pPr>
    <w:rPr>
      <w:rFonts w:ascii="Calibri" w:hAnsi="Calibri"/>
      <w:sz w:val="14"/>
      <w:szCs w:val="14"/>
    </w:rPr>
  </w:style>
  <w:style w:type="paragraph" w:customStyle="1" w:styleId="xl74">
    <w:name w:val="xl74"/>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4"/>
      <w:szCs w:val="14"/>
    </w:rPr>
  </w:style>
  <w:style w:type="paragraph" w:customStyle="1" w:styleId="xl75">
    <w:name w:val="xl75"/>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4"/>
      <w:szCs w:val="14"/>
    </w:rPr>
  </w:style>
  <w:style w:type="paragraph" w:customStyle="1" w:styleId="xl76">
    <w:name w:val="xl76"/>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14"/>
      <w:szCs w:val="14"/>
    </w:rPr>
  </w:style>
  <w:style w:type="table" w:customStyle="1" w:styleId="TableNormal0">
    <w:name w:val="Table Normal"/>
    <w:rsid w:val="004F2840"/>
    <w:pPr>
      <w:pBdr>
        <w:top w:val="nil"/>
        <w:left w:val="nil"/>
        <w:bottom w:val="nil"/>
        <w:right w:val="nil"/>
        <w:between w:val="nil"/>
        <w:bar w:val="nil"/>
      </w:pBdr>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paragraph" w:customStyle="1" w:styleId="font6">
    <w:name w:val="font6"/>
    <w:basedOn w:val="a4"/>
    <w:rsid w:val="004F2840"/>
    <w:pPr>
      <w:spacing w:before="100" w:beforeAutospacing="1" w:after="100" w:afterAutospacing="1"/>
    </w:pPr>
    <w:rPr>
      <w:rFonts w:ascii="Garamond" w:hAnsi="Garamond"/>
      <w:color w:val="000000"/>
      <w:sz w:val="16"/>
      <w:szCs w:val="16"/>
    </w:rPr>
  </w:style>
  <w:style w:type="paragraph" w:customStyle="1" w:styleId="font7">
    <w:name w:val="font7"/>
    <w:basedOn w:val="a4"/>
    <w:rsid w:val="004F2840"/>
    <w:pPr>
      <w:spacing w:before="100" w:beforeAutospacing="1" w:after="100" w:afterAutospacing="1"/>
    </w:pPr>
    <w:rPr>
      <w:rFonts w:ascii="Garamond" w:hAnsi="Garamond"/>
      <w:color w:val="000000"/>
      <w:sz w:val="16"/>
      <w:szCs w:val="16"/>
    </w:rPr>
  </w:style>
  <w:style w:type="paragraph" w:customStyle="1" w:styleId="font8">
    <w:name w:val="font8"/>
    <w:basedOn w:val="a4"/>
    <w:rsid w:val="004F2840"/>
    <w:pPr>
      <w:spacing w:before="100" w:beforeAutospacing="1" w:after="100" w:afterAutospacing="1"/>
    </w:pPr>
    <w:rPr>
      <w:rFonts w:ascii="Garamond" w:hAnsi="Garamond"/>
      <w:color w:val="000000"/>
      <w:sz w:val="14"/>
      <w:szCs w:val="14"/>
    </w:rPr>
  </w:style>
  <w:style w:type="paragraph" w:customStyle="1" w:styleId="font9">
    <w:name w:val="font9"/>
    <w:basedOn w:val="a4"/>
    <w:rsid w:val="004F2840"/>
    <w:pPr>
      <w:spacing w:before="100" w:beforeAutospacing="1" w:after="100" w:afterAutospacing="1"/>
    </w:pPr>
    <w:rPr>
      <w:rFonts w:ascii="Arial" w:hAnsi="Arial" w:cs="Arial"/>
      <w:sz w:val="16"/>
      <w:szCs w:val="16"/>
    </w:rPr>
  </w:style>
  <w:style w:type="paragraph" w:customStyle="1" w:styleId="94">
    <w:name w:val="Абзац списка9"/>
    <w:basedOn w:val="a4"/>
    <w:rsid w:val="00557C8E"/>
    <w:pPr>
      <w:ind w:left="708"/>
      <w:jc w:val="both"/>
    </w:pPr>
    <w:rPr>
      <w:rFonts w:ascii="Garamond" w:hAnsi="Garamond"/>
      <w:sz w:val="22"/>
    </w:rPr>
  </w:style>
  <w:style w:type="numbering" w:customStyle="1" w:styleId="1111">
    <w:name w:val="Нет списка111"/>
    <w:next w:val="a7"/>
    <w:semiHidden/>
    <w:rsid w:val="004C2C05"/>
  </w:style>
  <w:style w:type="paragraph" w:customStyle="1" w:styleId="510">
    <w:name w:val="Заголовок 51"/>
    <w:basedOn w:val="a4"/>
    <w:next w:val="a4"/>
    <w:uiPriority w:val="9"/>
    <w:semiHidden/>
    <w:unhideWhenUsed/>
    <w:qFormat/>
    <w:rsid w:val="004C2C05"/>
    <w:pPr>
      <w:keepNext/>
      <w:keepLines/>
      <w:spacing w:before="40"/>
      <w:outlineLvl w:val="4"/>
    </w:pPr>
    <w:rPr>
      <w:rFonts w:ascii="Calibri Light" w:hAnsi="Calibri Light"/>
      <w:color w:val="2E74B5"/>
    </w:rPr>
  </w:style>
  <w:style w:type="paragraph" w:customStyle="1" w:styleId="ConsTitle">
    <w:name w:val="ConsTitle"/>
    <w:rsid w:val="004C2C05"/>
    <w:pPr>
      <w:widowControl w:val="0"/>
      <w:autoSpaceDE w:val="0"/>
      <w:autoSpaceDN w:val="0"/>
      <w:adjustRightInd w:val="0"/>
      <w:ind w:right="19772"/>
    </w:pPr>
    <w:rPr>
      <w:rFonts w:ascii="Arial" w:eastAsia="Times New Roman" w:hAnsi="Arial" w:cs="Arial"/>
      <w:b/>
      <w:bCs/>
      <w:sz w:val="20"/>
      <w:szCs w:val="20"/>
    </w:rPr>
  </w:style>
  <w:style w:type="paragraph" w:customStyle="1" w:styleId="affffff">
    <w:name w:val="мое"/>
    <w:basedOn w:val="a9"/>
    <w:link w:val="affffff0"/>
    <w:qFormat/>
    <w:rsid w:val="007A440C"/>
    <w:pPr>
      <w:ind w:firstLine="567"/>
    </w:pPr>
    <w:rPr>
      <w:rFonts w:ascii="Garamond" w:hAnsi="Garamond"/>
      <w:sz w:val="22"/>
      <w:szCs w:val="22"/>
      <w:lang w:val="ru-RU" w:eastAsia="en-US"/>
    </w:rPr>
  </w:style>
  <w:style w:type="character" w:customStyle="1" w:styleId="affffff0">
    <w:name w:val="мое Знак"/>
    <w:basedOn w:val="a5"/>
    <w:link w:val="affffff"/>
    <w:rsid w:val="007A440C"/>
    <w:rPr>
      <w:rFonts w:ascii="Garamond" w:eastAsia="Times New Roman" w:hAnsi="Garamond"/>
      <w:lang w:eastAsia="en-US"/>
    </w:rPr>
  </w:style>
  <w:style w:type="character" w:customStyle="1" w:styleId="hgkelc">
    <w:name w:val="hgkelc"/>
    <w:basedOn w:val="a5"/>
    <w:rsid w:val="00135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01266">
      <w:bodyDiv w:val="1"/>
      <w:marLeft w:val="0"/>
      <w:marRight w:val="0"/>
      <w:marTop w:val="0"/>
      <w:marBottom w:val="0"/>
      <w:divBdr>
        <w:top w:val="none" w:sz="0" w:space="0" w:color="auto"/>
        <w:left w:val="none" w:sz="0" w:space="0" w:color="auto"/>
        <w:bottom w:val="none" w:sz="0" w:space="0" w:color="auto"/>
        <w:right w:val="none" w:sz="0" w:space="0" w:color="auto"/>
      </w:divBdr>
    </w:div>
    <w:div w:id="161819814">
      <w:bodyDiv w:val="1"/>
      <w:marLeft w:val="0"/>
      <w:marRight w:val="0"/>
      <w:marTop w:val="0"/>
      <w:marBottom w:val="0"/>
      <w:divBdr>
        <w:top w:val="none" w:sz="0" w:space="0" w:color="auto"/>
        <w:left w:val="none" w:sz="0" w:space="0" w:color="auto"/>
        <w:bottom w:val="none" w:sz="0" w:space="0" w:color="auto"/>
        <w:right w:val="none" w:sz="0" w:space="0" w:color="auto"/>
      </w:divBdr>
    </w:div>
    <w:div w:id="189539483">
      <w:bodyDiv w:val="1"/>
      <w:marLeft w:val="0"/>
      <w:marRight w:val="0"/>
      <w:marTop w:val="0"/>
      <w:marBottom w:val="0"/>
      <w:divBdr>
        <w:top w:val="none" w:sz="0" w:space="0" w:color="auto"/>
        <w:left w:val="none" w:sz="0" w:space="0" w:color="auto"/>
        <w:bottom w:val="none" w:sz="0" w:space="0" w:color="auto"/>
        <w:right w:val="none" w:sz="0" w:space="0" w:color="auto"/>
      </w:divBdr>
    </w:div>
    <w:div w:id="312415211">
      <w:bodyDiv w:val="1"/>
      <w:marLeft w:val="0"/>
      <w:marRight w:val="0"/>
      <w:marTop w:val="0"/>
      <w:marBottom w:val="0"/>
      <w:divBdr>
        <w:top w:val="none" w:sz="0" w:space="0" w:color="auto"/>
        <w:left w:val="none" w:sz="0" w:space="0" w:color="auto"/>
        <w:bottom w:val="none" w:sz="0" w:space="0" w:color="auto"/>
        <w:right w:val="none" w:sz="0" w:space="0" w:color="auto"/>
      </w:divBdr>
    </w:div>
    <w:div w:id="423838825">
      <w:bodyDiv w:val="1"/>
      <w:marLeft w:val="0"/>
      <w:marRight w:val="0"/>
      <w:marTop w:val="0"/>
      <w:marBottom w:val="0"/>
      <w:divBdr>
        <w:top w:val="none" w:sz="0" w:space="0" w:color="auto"/>
        <w:left w:val="none" w:sz="0" w:space="0" w:color="auto"/>
        <w:bottom w:val="none" w:sz="0" w:space="0" w:color="auto"/>
        <w:right w:val="none" w:sz="0" w:space="0" w:color="auto"/>
      </w:divBdr>
    </w:div>
    <w:div w:id="430785610">
      <w:bodyDiv w:val="1"/>
      <w:marLeft w:val="0"/>
      <w:marRight w:val="0"/>
      <w:marTop w:val="0"/>
      <w:marBottom w:val="0"/>
      <w:divBdr>
        <w:top w:val="none" w:sz="0" w:space="0" w:color="auto"/>
        <w:left w:val="none" w:sz="0" w:space="0" w:color="auto"/>
        <w:bottom w:val="none" w:sz="0" w:space="0" w:color="auto"/>
        <w:right w:val="none" w:sz="0" w:space="0" w:color="auto"/>
      </w:divBdr>
    </w:div>
    <w:div w:id="778256295">
      <w:bodyDiv w:val="1"/>
      <w:marLeft w:val="0"/>
      <w:marRight w:val="0"/>
      <w:marTop w:val="0"/>
      <w:marBottom w:val="0"/>
      <w:divBdr>
        <w:top w:val="none" w:sz="0" w:space="0" w:color="auto"/>
        <w:left w:val="none" w:sz="0" w:space="0" w:color="auto"/>
        <w:bottom w:val="none" w:sz="0" w:space="0" w:color="auto"/>
        <w:right w:val="none" w:sz="0" w:space="0" w:color="auto"/>
      </w:divBdr>
    </w:div>
    <w:div w:id="810946173">
      <w:bodyDiv w:val="1"/>
      <w:marLeft w:val="0"/>
      <w:marRight w:val="0"/>
      <w:marTop w:val="0"/>
      <w:marBottom w:val="0"/>
      <w:divBdr>
        <w:top w:val="none" w:sz="0" w:space="0" w:color="auto"/>
        <w:left w:val="none" w:sz="0" w:space="0" w:color="auto"/>
        <w:bottom w:val="none" w:sz="0" w:space="0" w:color="auto"/>
        <w:right w:val="none" w:sz="0" w:space="0" w:color="auto"/>
      </w:divBdr>
    </w:div>
    <w:div w:id="888229130">
      <w:bodyDiv w:val="1"/>
      <w:marLeft w:val="0"/>
      <w:marRight w:val="0"/>
      <w:marTop w:val="0"/>
      <w:marBottom w:val="0"/>
      <w:divBdr>
        <w:top w:val="none" w:sz="0" w:space="0" w:color="auto"/>
        <w:left w:val="none" w:sz="0" w:space="0" w:color="auto"/>
        <w:bottom w:val="none" w:sz="0" w:space="0" w:color="auto"/>
        <w:right w:val="none" w:sz="0" w:space="0" w:color="auto"/>
      </w:divBdr>
    </w:div>
    <w:div w:id="909735435">
      <w:bodyDiv w:val="1"/>
      <w:marLeft w:val="0"/>
      <w:marRight w:val="0"/>
      <w:marTop w:val="0"/>
      <w:marBottom w:val="0"/>
      <w:divBdr>
        <w:top w:val="none" w:sz="0" w:space="0" w:color="auto"/>
        <w:left w:val="none" w:sz="0" w:space="0" w:color="auto"/>
        <w:bottom w:val="none" w:sz="0" w:space="0" w:color="auto"/>
        <w:right w:val="none" w:sz="0" w:space="0" w:color="auto"/>
      </w:divBdr>
    </w:div>
    <w:div w:id="910504505">
      <w:bodyDiv w:val="1"/>
      <w:marLeft w:val="0"/>
      <w:marRight w:val="0"/>
      <w:marTop w:val="0"/>
      <w:marBottom w:val="0"/>
      <w:divBdr>
        <w:top w:val="none" w:sz="0" w:space="0" w:color="auto"/>
        <w:left w:val="none" w:sz="0" w:space="0" w:color="auto"/>
        <w:bottom w:val="none" w:sz="0" w:space="0" w:color="auto"/>
        <w:right w:val="none" w:sz="0" w:space="0" w:color="auto"/>
      </w:divBdr>
    </w:div>
    <w:div w:id="1130976415">
      <w:bodyDiv w:val="1"/>
      <w:marLeft w:val="0"/>
      <w:marRight w:val="0"/>
      <w:marTop w:val="0"/>
      <w:marBottom w:val="0"/>
      <w:divBdr>
        <w:top w:val="none" w:sz="0" w:space="0" w:color="auto"/>
        <w:left w:val="none" w:sz="0" w:space="0" w:color="auto"/>
        <w:bottom w:val="none" w:sz="0" w:space="0" w:color="auto"/>
        <w:right w:val="none" w:sz="0" w:space="0" w:color="auto"/>
      </w:divBdr>
    </w:div>
    <w:div w:id="1156917558">
      <w:bodyDiv w:val="1"/>
      <w:marLeft w:val="0"/>
      <w:marRight w:val="0"/>
      <w:marTop w:val="0"/>
      <w:marBottom w:val="0"/>
      <w:divBdr>
        <w:top w:val="none" w:sz="0" w:space="0" w:color="auto"/>
        <w:left w:val="none" w:sz="0" w:space="0" w:color="auto"/>
        <w:bottom w:val="none" w:sz="0" w:space="0" w:color="auto"/>
        <w:right w:val="none" w:sz="0" w:space="0" w:color="auto"/>
      </w:divBdr>
    </w:div>
    <w:div w:id="1544370038">
      <w:bodyDiv w:val="1"/>
      <w:marLeft w:val="0"/>
      <w:marRight w:val="0"/>
      <w:marTop w:val="0"/>
      <w:marBottom w:val="0"/>
      <w:divBdr>
        <w:top w:val="none" w:sz="0" w:space="0" w:color="auto"/>
        <w:left w:val="none" w:sz="0" w:space="0" w:color="auto"/>
        <w:bottom w:val="none" w:sz="0" w:space="0" w:color="auto"/>
        <w:right w:val="none" w:sz="0" w:space="0" w:color="auto"/>
      </w:divBdr>
    </w:div>
    <w:div w:id="1548833913">
      <w:bodyDiv w:val="1"/>
      <w:marLeft w:val="0"/>
      <w:marRight w:val="0"/>
      <w:marTop w:val="0"/>
      <w:marBottom w:val="0"/>
      <w:divBdr>
        <w:top w:val="none" w:sz="0" w:space="0" w:color="auto"/>
        <w:left w:val="none" w:sz="0" w:space="0" w:color="auto"/>
        <w:bottom w:val="none" w:sz="0" w:space="0" w:color="auto"/>
        <w:right w:val="none" w:sz="0" w:space="0" w:color="auto"/>
      </w:divBdr>
    </w:div>
    <w:div w:id="1564482532">
      <w:bodyDiv w:val="1"/>
      <w:marLeft w:val="0"/>
      <w:marRight w:val="0"/>
      <w:marTop w:val="0"/>
      <w:marBottom w:val="0"/>
      <w:divBdr>
        <w:top w:val="none" w:sz="0" w:space="0" w:color="auto"/>
        <w:left w:val="none" w:sz="0" w:space="0" w:color="auto"/>
        <w:bottom w:val="none" w:sz="0" w:space="0" w:color="auto"/>
        <w:right w:val="none" w:sz="0" w:space="0" w:color="auto"/>
      </w:divBdr>
    </w:div>
    <w:div w:id="1572958264">
      <w:bodyDiv w:val="1"/>
      <w:marLeft w:val="0"/>
      <w:marRight w:val="0"/>
      <w:marTop w:val="0"/>
      <w:marBottom w:val="0"/>
      <w:divBdr>
        <w:top w:val="none" w:sz="0" w:space="0" w:color="auto"/>
        <w:left w:val="none" w:sz="0" w:space="0" w:color="auto"/>
        <w:bottom w:val="none" w:sz="0" w:space="0" w:color="auto"/>
        <w:right w:val="none" w:sz="0" w:space="0" w:color="auto"/>
      </w:divBdr>
    </w:div>
    <w:div w:id="1623264154">
      <w:bodyDiv w:val="1"/>
      <w:marLeft w:val="0"/>
      <w:marRight w:val="0"/>
      <w:marTop w:val="0"/>
      <w:marBottom w:val="0"/>
      <w:divBdr>
        <w:top w:val="none" w:sz="0" w:space="0" w:color="auto"/>
        <w:left w:val="none" w:sz="0" w:space="0" w:color="auto"/>
        <w:bottom w:val="none" w:sz="0" w:space="0" w:color="auto"/>
        <w:right w:val="none" w:sz="0" w:space="0" w:color="auto"/>
      </w:divBdr>
    </w:div>
    <w:div w:id="1849712625">
      <w:bodyDiv w:val="1"/>
      <w:marLeft w:val="0"/>
      <w:marRight w:val="0"/>
      <w:marTop w:val="0"/>
      <w:marBottom w:val="0"/>
      <w:divBdr>
        <w:top w:val="none" w:sz="0" w:space="0" w:color="auto"/>
        <w:left w:val="none" w:sz="0" w:space="0" w:color="auto"/>
        <w:bottom w:val="none" w:sz="0" w:space="0" w:color="auto"/>
        <w:right w:val="none" w:sz="0" w:space="0" w:color="auto"/>
      </w:divBdr>
    </w:div>
    <w:div w:id="1852259812">
      <w:bodyDiv w:val="1"/>
      <w:marLeft w:val="0"/>
      <w:marRight w:val="0"/>
      <w:marTop w:val="0"/>
      <w:marBottom w:val="0"/>
      <w:divBdr>
        <w:top w:val="none" w:sz="0" w:space="0" w:color="auto"/>
        <w:left w:val="none" w:sz="0" w:space="0" w:color="auto"/>
        <w:bottom w:val="none" w:sz="0" w:space="0" w:color="auto"/>
        <w:right w:val="none" w:sz="0" w:space="0" w:color="auto"/>
      </w:divBdr>
    </w:div>
    <w:div w:id="1870146468">
      <w:bodyDiv w:val="1"/>
      <w:marLeft w:val="0"/>
      <w:marRight w:val="0"/>
      <w:marTop w:val="0"/>
      <w:marBottom w:val="0"/>
      <w:divBdr>
        <w:top w:val="none" w:sz="0" w:space="0" w:color="auto"/>
        <w:left w:val="none" w:sz="0" w:space="0" w:color="auto"/>
        <w:bottom w:val="none" w:sz="0" w:space="0" w:color="auto"/>
        <w:right w:val="none" w:sz="0" w:space="0" w:color="auto"/>
      </w:divBdr>
    </w:div>
    <w:div w:id="1929926380">
      <w:bodyDiv w:val="1"/>
      <w:marLeft w:val="0"/>
      <w:marRight w:val="0"/>
      <w:marTop w:val="0"/>
      <w:marBottom w:val="0"/>
      <w:divBdr>
        <w:top w:val="none" w:sz="0" w:space="0" w:color="auto"/>
        <w:left w:val="none" w:sz="0" w:space="0" w:color="auto"/>
        <w:bottom w:val="none" w:sz="0" w:space="0" w:color="auto"/>
        <w:right w:val="none" w:sz="0" w:space="0" w:color="auto"/>
      </w:divBdr>
    </w:div>
    <w:div w:id="2010132542">
      <w:bodyDiv w:val="1"/>
      <w:marLeft w:val="0"/>
      <w:marRight w:val="0"/>
      <w:marTop w:val="0"/>
      <w:marBottom w:val="0"/>
      <w:divBdr>
        <w:top w:val="none" w:sz="0" w:space="0" w:color="auto"/>
        <w:left w:val="none" w:sz="0" w:space="0" w:color="auto"/>
        <w:bottom w:val="none" w:sz="0" w:space="0" w:color="auto"/>
        <w:right w:val="none" w:sz="0" w:space="0" w:color="auto"/>
      </w:divBdr>
    </w:div>
    <w:div w:id="2052923080">
      <w:bodyDiv w:val="1"/>
      <w:marLeft w:val="0"/>
      <w:marRight w:val="0"/>
      <w:marTop w:val="0"/>
      <w:marBottom w:val="0"/>
      <w:divBdr>
        <w:top w:val="none" w:sz="0" w:space="0" w:color="auto"/>
        <w:left w:val="none" w:sz="0" w:space="0" w:color="auto"/>
        <w:bottom w:val="none" w:sz="0" w:space="0" w:color="auto"/>
        <w:right w:val="none" w:sz="0" w:space="0" w:color="auto"/>
      </w:divBdr>
    </w:div>
    <w:div w:id="2074111590">
      <w:marLeft w:val="0"/>
      <w:marRight w:val="0"/>
      <w:marTop w:val="0"/>
      <w:marBottom w:val="0"/>
      <w:divBdr>
        <w:top w:val="none" w:sz="0" w:space="0" w:color="auto"/>
        <w:left w:val="none" w:sz="0" w:space="0" w:color="auto"/>
        <w:bottom w:val="none" w:sz="0" w:space="0" w:color="auto"/>
        <w:right w:val="none" w:sz="0" w:space="0" w:color="auto"/>
      </w:divBdr>
    </w:div>
    <w:div w:id="2074111591">
      <w:marLeft w:val="0"/>
      <w:marRight w:val="0"/>
      <w:marTop w:val="0"/>
      <w:marBottom w:val="0"/>
      <w:divBdr>
        <w:top w:val="none" w:sz="0" w:space="0" w:color="auto"/>
        <w:left w:val="none" w:sz="0" w:space="0" w:color="auto"/>
        <w:bottom w:val="none" w:sz="0" w:space="0" w:color="auto"/>
        <w:right w:val="none" w:sz="0" w:space="0" w:color="auto"/>
      </w:divBdr>
    </w:div>
    <w:div w:id="20741115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7.bin"/><Relationship Id="rId26" Type="http://schemas.openxmlformats.org/officeDocument/2006/relationships/image" Target="media/image7.wmf"/><Relationship Id="rId39" Type="http://schemas.openxmlformats.org/officeDocument/2006/relationships/image" Target="media/image13.wmf"/><Relationship Id="rId21" Type="http://schemas.openxmlformats.org/officeDocument/2006/relationships/oleObject" Target="embeddings/oleObject9.bin"/><Relationship Id="rId34" Type="http://schemas.openxmlformats.org/officeDocument/2006/relationships/oleObject" Target="embeddings/oleObject17.bin"/><Relationship Id="rId42" Type="http://schemas.openxmlformats.org/officeDocument/2006/relationships/oleObject" Target="embeddings/oleObject22.bin"/><Relationship Id="rId47" Type="http://schemas.openxmlformats.org/officeDocument/2006/relationships/image" Target="media/image15.wmf"/><Relationship Id="rId50" Type="http://schemas.openxmlformats.org/officeDocument/2006/relationships/oleObject" Target="embeddings/oleObject28.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8.wmf"/><Relationship Id="rId11" Type="http://schemas.openxmlformats.org/officeDocument/2006/relationships/oleObject" Target="embeddings/oleObject2.bin"/><Relationship Id="rId24" Type="http://schemas.openxmlformats.org/officeDocument/2006/relationships/oleObject" Target="embeddings/oleObject11.bin"/><Relationship Id="rId32" Type="http://schemas.openxmlformats.org/officeDocument/2006/relationships/oleObject" Target="embeddings/oleObject16.bin"/><Relationship Id="rId37" Type="http://schemas.openxmlformats.org/officeDocument/2006/relationships/image" Target="media/image12.wmf"/><Relationship Id="rId40" Type="http://schemas.openxmlformats.org/officeDocument/2006/relationships/oleObject" Target="embeddings/oleObject20.bin"/><Relationship Id="rId45" Type="http://schemas.openxmlformats.org/officeDocument/2006/relationships/image" Target="media/image14.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10.bin"/><Relationship Id="rId28" Type="http://schemas.openxmlformats.org/officeDocument/2006/relationships/oleObject" Target="embeddings/oleObject14.bin"/><Relationship Id="rId36" Type="http://schemas.openxmlformats.org/officeDocument/2006/relationships/oleObject" Target="embeddings/oleObject18.bin"/><Relationship Id="rId49" Type="http://schemas.openxmlformats.org/officeDocument/2006/relationships/oleObject" Target="embeddings/oleObject27.bin"/><Relationship Id="rId10" Type="http://schemas.openxmlformats.org/officeDocument/2006/relationships/image" Target="media/image2.wmf"/><Relationship Id="rId19" Type="http://schemas.openxmlformats.org/officeDocument/2006/relationships/oleObject" Target="embeddings/oleObject8.bin"/><Relationship Id="rId31" Type="http://schemas.openxmlformats.org/officeDocument/2006/relationships/image" Target="media/image9.wmf"/><Relationship Id="rId44" Type="http://schemas.openxmlformats.org/officeDocument/2006/relationships/oleObject" Target="embeddings/oleObject24.bin"/><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6.wmf"/><Relationship Id="rId27" Type="http://schemas.openxmlformats.org/officeDocument/2006/relationships/oleObject" Target="embeddings/oleObject13.bin"/><Relationship Id="rId30" Type="http://schemas.openxmlformats.org/officeDocument/2006/relationships/oleObject" Target="embeddings/oleObject15.bin"/><Relationship Id="rId35" Type="http://schemas.openxmlformats.org/officeDocument/2006/relationships/image" Target="media/image11.wmf"/><Relationship Id="rId43" Type="http://schemas.openxmlformats.org/officeDocument/2006/relationships/oleObject" Target="embeddings/oleObject23.bin"/><Relationship Id="rId48" Type="http://schemas.openxmlformats.org/officeDocument/2006/relationships/oleObject" Target="embeddings/oleObject26.bin"/><Relationship Id="rId8" Type="http://schemas.openxmlformats.org/officeDocument/2006/relationships/image" Target="media/image1.wmf"/><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2.bin"/><Relationship Id="rId33" Type="http://schemas.openxmlformats.org/officeDocument/2006/relationships/image" Target="media/image10.wmf"/><Relationship Id="rId38" Type="http://schemas.openxmlformats.org/officeDocument/2006/relationships/oleObject" Target="embeddings/oleObject19.bin"/><Relationship Id="rId46" Type="http://schemas.openxmlformats.org/officeDocument/2006/relationships/oleObject" Target="embeddings/oleObject25.bin"/><Relationship Id="rId20" Type="http://schemas.openxmlformats.org/officeDocument/2006/relationships/image" Target="media/image5.wmf"/><Relationship Id="rId41" Type="http://schemas.openxmlformats.org/officeDocument/2006/relationships/oleObject" Target="embeddings/oleObject21.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A1815-D402-4051-AB73-BD7049D6F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34</Pages>
  <Words>11487</Words>
  <Characters>82247</Characters>
  <Application>Microsoft Office Word</Application>
  <DocSecurity>0</DocSecurity>
  <Lines>685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natella</dc:creator>
  <cp:keywords/>
  <dc:description/>
  <cp:lastModifiedBy>Пряхина Ирина Игоревна</cp:lastModifiedBy>
  <cp:revision>15</cp:revision>
  <cp:lastPrinted>2019-09-11T15:12:00Z</cp:lastPrinted>
  <dcterms:created xsi:type="dcterms:W3CDTF">2024-02-19T09:10:00Z</dcterms:created>
  <dcterms:modified xsi:type="dcterms:W3CDTF">2024-02-20T18:28:00Z</dcterms:modified>
</cp:coreProperties>
</file>