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366" w:rsidRPr="005C38E3" w:rsidRDefault="00392366" w:rsidP="005D4CF4">
      <w:pPr>
        <w:widowControl w:val="0"/>
        <w:ind w:right="-32"/>
        <w:rPr>
          <w:rFonts w:ascii="Garamond" w:hAnsi="Garamond"/>
          <w:b/>
          <w:sz w:val="28"/>
          <w:szCs w:val="28"/>
        </w:rPr>
      </w:pPr>
      <w:r>
        <w:rPr>
          <w:rFonts w:ascii="Garamond" w:hAnsi="Garamond"/>
          <w:b/>
          <w:sz w:val="28"/>
          <w:szCs w:val="28"/>
          <w:lang w:val="en-US"/>
        </w:rPr>
        <w:t>V</w:t>
      </w:r>
      <w:r>
        <w:rPr>
          <w:rFonts w:ascii="Garamond" w:hAnsi="Garamond"/>
          <w:b/>
          <w:sz w:val="28"/>
          <w:szCs w:val="28"/>
        </w:rPr>
        <w:t>.</w:t>
      </w:r>
      <w:r w:rsidRPr="001E0EF0">
        <w:rPr>
          <w:rFonts w:ascii="Garamond" w:hAnsi="Garamond"/>
          <w:b/>
          <w:sz w:val="28"/>
          <w:szCs w:val="28"/>
        </w:rPr>
        <w:t>13</w:t>
      </w:r>
      <w:r>
        <w:rPr>
          <w:rFonts w:ascii="Garamond" w:hAnsi="Garamond"/>
          <w:b/>
          <w:sz w:val="28"/>
          <w:szCs w:val="28"/>
        </w:rPr>
        <w:t>.</w:t>
      </w:r>
      <w:r w:rsidRPr="005C38E3">
        <w:rPr>
          <w:rFonts w:ascii="Garamond" w:hAnsi="Garamond"/>
          <w:b/>
          <w:sz w:val="28"/>
          <w:szCs w:val="28"/>
        </w:rPr>
        <w:t xml:space="preserve"> </w:t>
      </w:r>
      <w:r>
        <w:rPr>
          <w:rFonts w:ascii="Garamond" w:hAnsi="Garamond"/>
          <w:b/>
          <w:sz w:val="28"/>
          <w:szCs w:val="28"/>
        </w:rPr>
        <w:t>Изменения, связанные</w:t>
      </w:r>
      <w:r w:rsidRPr="005C38E3">
        <w:rPr>
          <w:rFonts w:ascii="Garamond" w:hAnsi="Garamond"/>
          <w:b/>
          <w:sz w:val="28"/>
          <w:szCs w:val="28"/>
        </w:rPr>
        <w:t xml:space="preserve"> с о</w:t>
      </w:r>
      <w:r>
        <w:rPr>
          <w:rFonts w:ascii="Garamond" w:hAnsi="Garamond"/>
          <w:b/>
          <w:sz w:val="28"/>
          <w:szCs w:val="28"/>
        </w:rPr>
        <w:t>пр</w:t>
      </w:r>
      <w:r w:rsidRPr="005C38E3">
        <w:rPr>
          <w:rFonts w:ascii="Garamond" w:hAnsi="Garamond"/>
          <w:b/>
          <w:sz w:val="28"/>
          <w:szCs w:val="28"/>
        </w:rPr>
        <w:t>е</w:t>
      </w:r>
      <w:r>
        <w:rPr>
          <w:rFonts w:ascii="Garamond" w:hAnsi="Garamond"/>
          <w:b/>
          <w:sz w:val="28"/>
          <w:szCs w:val="28"/>
        </w:rPr>
        <w:t>деле</w:t>
      </w:r>
      <w:r w:rsidRPr="005C38E3">
        <w:rPr>
          <w:rFonts w:ascii="Garamond" w:hAnsi="Garamond"/>
          <w:b/>
          <w:sz w:val="28"/>
          <w:szCs w:val="28"/>
        </w:rPr>
        <w:t xml:space="preserve">нием порядка расчета доли затрат, отражающей прогнозную прибыль от продажи электрической энергии </w:t>
      </w:r>
      <w:r>
        <w:rPr>
          <w:rFonts w:ascii="Garamond" w:hAnsi="Garamond"/>
          <w:b/>
          <w:sz w:val="28"/>
          <w:szCs w:val="28"/>
        </w:rPr>
        <w:t>в период после истечения ДПМ</w:t>
      </w:r>
    </w:p>
    <w:p w:rsidR="00392366" w:rsidRPr="003868F4" w:rsidRDefault="00392366" w:rsidP="005D4CF4">
      <w:pPr>
        <w:autoSpaceDE w:val="0"/>
        <w:autoSpaceDN w:val="0"/>
        <w:adjustRightInd w:val="0"/>
        <w:outlineLvl w:val="0"/>
        <w:rPr>
          <w:rFonts w:ascii="Garamond" w:hAnsi="Garamond"/>
          <w:b/>
        </w:rPr>
      </w:pPr>
    </w:p>
    <w:p w:rsidR="00392366" w:rsidRPr="00E138B2" w:rsidRDefault="00392366" w:rsidP="005D4CF4">
      <w:pPr>
        <w:widowControl w:val="0"/>
        <w:ind w:right="-32"/>
        <w:jc w:val="right"/>
        <w:rPr>
          <w:rFonts w:ascii="Garamond" w:hAnsi="Garamond"/>
          <w:b/>
          <w:sz w:val="28"/>
          <w:szCs w:val="28"/>
        </w:rPr>
      </w:pPr>
      <w:r w:rsidRPr="00A82A97">
        <w:rPr>
          <w:rFonts w:ascii="Garamond" w:hAnsi="Garamond"/>
          <w:b/>
          <w:sz w:val="28"/>
          <w:szCs w:val="28"/>
        </w:rPr>
        <w:t>Приложение №</w:t>
      </w:r>
      <w:r>
        <w:rPr>
          <w:rFonts w:ascii="Garamond" w:hAnsi="Garamond"/>
          <w:b/>
          <w:sz w:val="28"/>
          <w:szCs w:val="28"/>
        </w:rPr>
        <w:t xml:space="preserve"> </w:t>
      </w:r>
      <w:r w:rsidRPr="00E138B2">
        <w:rPr>
          <w:rFonts w:ascii="Garamond" w:hAnsi="Garamond"/>
          <w:b/>
          <w:sz w:val="28"/>
          <w:szCs w:val="28"/>
        </w:rPr>
        <w:t>5</w:t>
      </w:r>
      <w:r>
        <w:rPr>
          <w:rFonts w:ascii="Garamond" w:hAnsi="Garamond"/>
          <w:b/>
          <w:sz w:val="28"/>
          <w:szCs w:val="28"/>
        </w:rPr>
        <w:t>.</w:t>
      </w:r>
      <w:r w:rsidRPr="00E138B2">
        <w:rPr>
          <w:rFonts w:ascii="Garamond" w:hAnsi="Garamond"/>
          <w:b/>
          <w:sz w:val="28"/>
          <w:szCs w:val="28"/>
        </w:rPr>
        <w:t>13</w:t>
      </w:r>
      <w:r>
        <w:rPr>
          <w:rFonts w:ascii="Garamond" w:hAnsi="Garamond"/>
          <w:b/>
          <w:sz w:val="28"/>
          <w:szCs w:val="28"/>
        </w:rPr>
        <w:t>.1</w:t>
      </w:r>
    </w:p>
    <w:p w:rsidR="00392366" w:rsidRPr="00AC7D73" w:rsidRDefault="00392366" w:rsidP="005D4CF4">
      <w:pPr>
        <w:widowControl w:val="0"/>
        <w:ind w:right="-314"/>
        <w:jc w:val="right"/>
        <w:rPr>
          <w:rFonts w:ascii="Garamond" w:hAnsi="Garamond"/>
          <w:b/>
          <w:sz w:val="28"/>
          <w:szCs w:val="28"/>
        </w:rPr>
      </w:pPr>
    </w:p>
    <w:p w:rsidR="00392366" w:rsidRDefault="00392366" w:rsidP="005D4CF4">
      <w:pPr>
        <w:pBdr>
          <w:top w:val="single" w:sz="4" w:space="1" w:color="auto"/>
          <w:left w:val="single" w:sz="4" w:space="4" w:color="auto"/>
          <w:bottom w:val="single" w:sz="4" w:space="1" w:color="auto"/>
          <w:right w:val="single" w:sz="4" w:space="4" w:color="auto"/>
        </w:pBdr>
        <w:rPr>
          <w:rFonts w:ascii="Garamond" w:hAnsi="Garamond" w:cs="Garamond"/>
        </w:rPr>
      </w:pPr>
      <w:r>
        <w:rPr>
          <w:rFonts w:ascii="Garamond" w:hAnsi="Garamond" w:cs="Garamond"/>
          <w:b/>
          <w:bCs/>
        </w:rPr>
        <w:t xml:space="preserve">Инициатор: </w:t>
      </w:r>
      <w:r w:rsidRPr="002C6ECD">
        <w:rPr>
          <w:rFonts w:ascii="Garamond" w:hAnsi="Garamond" w:cs="Garamond"/>
        </w:rPr>
        <w:t>Ассоциаци</w:t>
      </w:r>
      <w:r>
        <w:rPr>
          <w:rFonts w:ascii="Garamond" w:hAnsi="Garamond" w:cs="Garamond"/>
        </w:rPr>
        <w:t>я</w:t>
      </w:r>
      <w:r w:rsidRPr="002C6ECD">
        <w:rPr>
          <w:rFonts w:ascii="Garamond" w:hAnsi="Garamond" w:cs="Garamond"/>
        </w:rPr>
        <w:t xml:space="preserve"> «НП Совет рынка»</w:t>
      </w:r>
      <w:r>
        <w:rPr>
          <w:rFonts w:ascii="Garamond" w:hAnsi="Garamond"/>
          <w:bCs/>
        </w:rPr>
        <w:t>.</w:t>
      </w:r>
    </w:p>
    <w:p w:rsidR="00392366" w:rsidRPr="002E2055" w:rsidRDefault="00392366" w:rsidP="005D4CF4">
      <w:pPr>
        <w:pBdr>
          <w:top w:val="single" w:sz="4" w:space="1" w:color="auto"/>
          <w:left w:val="single" w:sz="4" w:space="4" w:color="auto"/>
          <w:bottom w:val="single" w:sz="4" w:space="1" w:color="auto"/>
          <w:right w:val="single" w:sz="4" w:space="4" w:color="auto"/>
        </w:pBdr>
        <w:jc w:val="both"/>
        <w:rPr>
          <w:rFonts w:ascii="Garamond" w:hAnsi="Garamond" w:cs="Garamond"/>
        </w:rPr>
      </w:pPr>
      <w:r w:rsidRPr="005B0A21">
        <w:rPr>
          <w:rFonts w:ascii="Garamond" w:hAnsi="Garamond" w:cs="Garamond"/>
          <w:b/>
        </w:rPr>
        <w:t>Обоснование:</w:t>
      </w:r>
      <w:r w:rsidRPr="005B0A21">
        <w:rPr>
          <w:rFonts w:ascii="Garamond" w:hAnsi="Garamond" w:cs="Garamond"/>
        </w:rPr>
        <w:t xml:space="preserve"> </w:t>
      </w:r>
      <w:r w:rsidRPr="005B0A21">
        <w:rPr>
          <w:rFonts w:ascii="Garamond" w:hAnsi="Garamond"/>
        </w:rPr>
        <w:t xml:space="preserve">необходимо привести ДОП в соответствие </w:t>
      </w:r>
      <w:r w:rsidRPr="005B0A21">
        <w:rPr>
          <w:rFonts w:ascii="Garamond" w:hAnsi="Garamond"/>
          <w:lang w:val="en-US"/>
        </w:rPr>
        <w:t>c</w:t>
      </w:r>
      <w:r w:rsidRPr="005B0A21">
        <w:rPr>
          <w:rFonts w:ascii="Garamond" w:hAnsi="Garamond"/>
        </w:rPr>
        <w:t xml:space="preserve"> </w:t>
      </w:r>
      <w:r w:rsidRPr="005B0A21">
        <w:rPr>
          <w:rFonts w:ascii="Garamond" w:hAnsi="Garamond" w:cs="Garamond"/>
        </w:rPr>
        <w:t>ра</w:t>
      </w:r>
      <w:r>
        <w:rPr>
          <w:rFonts w:ascii="Garamond" w:hAnsi="Garamond" w:cs="Garamond"/>
        </w:rPr>
        <w:t>зд</w:t>
      </w:r>
      <w:r w:rsidRPr="005B0A21">
        <w:rPr>
          <w:rFonts w:ascii="Garamond" w:hAnsi="Garamond" w:cs="Garamond"/>
        </w:rPr>
        <w:t>е</w:t>
      </w:r>
      <w:r>
        <w:rPr>
          <w:rFonts w:ascii="Garamond" w:hAnsi="Garamond" w:cs="Garamond"/>
        </w:rPr>
        <w:t>лами</w:t>
      </w:r>
      <w:r w:rsidRPr="005B0A21">
        <w:rPr>
          <w:rFonts w:ascii="Garamond" w:hAnsi="Garamond" w:cs="Garamond"/>
        </w:rPr>
        <w:t xml:space="preserve"> </w:t>
      </w:r>
      <w:r>
        <w:rPr>
          <w:rFonts w:ascii="Garamond" w:hAnsi="Garamond" w:cs="Garamond"/>
          <w:lang w:val="en-US"/>
        </w:rPr>
        <w:t>IV</w:t>
      </w:r>
      <w:r w:rsidRPr="005B0A21">
        <w:rPr>
          <w:rFonts w:ascii="Garamond" w:hAnsi="Garamond" w:cs="Garamond"/>
        </w:rPr>
        <w:t xml:space="preserve"> и </w:t>
      </w:r>
      <w:r>
        <w:rPr>
          <w:rFonts w:ascii="Garamond" w:hAnsi="Garamond" w:cs="Garamond"/>
          <w:lang w:val="en-US"/>
        </w:rPr>
        <w:t>V</w:t>
      </w:r>
      <w:r>
        <w:rPr>
          <w:rFonts w:ascii="Garamond" w:hAnsi="Garamond" w:cs="Garamond"/>
        </w:rPr>
        <w:t xml:space="preserve"> </w:t>
      </w:r>
      <w:r w:rsidRPr="005B0A21">
        <w:rPr>
          <w:rFonts w:ascii="Garamond" w:hAnsi="Garamond" w:cs="Garamond"/>
        </w:rPr>
        <w:t>Методики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w:t>
      </w:r>
      <w:r>
        <w:rPr>
          <w:rFonts w:ascii="Garamond" w:hAnsi="Garamond" w:cs="Garamond"/>
        </w:rPr>
        <w:t>, которые преду</w:t>
      </w:r>
      <w:r w:rsidRPr="005B0A21">
        <w:rPr>
          <w:rFonts w:ascii="Garamond" w:hAnsi="Garamond" w:cs="Garamond"/>
        </w:rPr>
        <w:t>с</w:t>
      </w:r>
      <w:r>
        <w:rPr>
          <w:rFonts w:ascii="Garamond" w:hAnsi="Garamond" w:cs="Garamond"/>
        </w:rPr>
        <w:t>матривают изменение с 1</w:t>
      </w:r>
      <w:r w:rsidRPr="005B0A21">
        <w:rPr>
          <w:rFonts w:ascii="Garamond" w:hAnsi="Garamond" w:cs="Garamond"/>
        </w:rPr>
        <w:t xml:space="preserve"> а</w:t>
      </w:r>
      <w:r>
        <w:rPr>
          <w:rFonts w:ascii="Garamond" w:hAnsi="Garamond" w:cs="Garamond"/>
        </w:rPr>
        <w:t>п</w:t>
      </w:r>
      <w:r w:rsidRPr="005B0A21">
        <w:rPr>
          <w:rFonts w:ascii="Garamond" w:hAnsi="Garamond" w:cs="Garamond"/>
        </w:rPr>
        <w:t>р</w:t>
      </w:r>
      <w:r>
        <w:rPr>
          <w:rFonts w:ascii="Garamond" w:hAnsi="Garamond" w:cs="Garamond"/>
        </w:rPr>
        <w:t>еля</w:t>
      </w:r>
      <w:r w:rsidRPr="005B0A21">
        <w:rPr>
          <w:rFonts w:ascii="Garamond" w:hAnsi="Garamond" w:cs="Garamond"/>
        </w:rPr>
        <w:t xml:space="preserve"> 2017 года</w:t>
      </w:r>
      <w:r>
        <w:rPr>
          <w:rFonts w:ascii="Garamond" w:hAnsi="Garamond" w:cs="Garamond"/>
        </w:rPr>
        <w:t xml:space="preserve"> порядка расчета цен</w:t>
      </w:r>
      <w:r w:rsidRPr="005B0A21">
        <w:rPr>
          <w:rFonts w:ascii="Garamond" w:hAnsi="Garamond" w:cs="Garamond"/>
        </w:rPr>
        <w:t xml:space="preserve"> </w:t>
      </w:r>
      <w:r>
        <w:rPr>
          <w:rFonts w:ascii="Garamond" w:hAnsi="Garamond" w:cs="Garamond"/>
        </w:rPr>
        <w:t>ДПМ. Указанное изменение заключается в учете при расчете цены</w:t>
      </w:r>
      <w:r w:rsidRPr="005B0A21">
        <w:rPr>
          <w:rFonts w:ascii="Garamond" w:hAnsi="Garamond" w:cs="Garamond"/>
        </w:rPr>
        <w:t xml:space="preserve"> </w:t>
      </w:r>
      <w:r>
        <w:rPr>
          <w:rFonts w:ascii="Garamond" w:hAnsi="Garamond" w:cs="Garamond"/>
        </w:rPr>
        <w:t xml:space="preserve">объектов ДПМ значения </w:t>
      </w:r>
      <w:r w:rsidRPr="005B0A21">
        <w:rPr>
          <w:rFonts w:ascii="Garamond" w:hAnsi="Garamond" w:cs="Garamond"/>
        </w:rPr>
        <w:t>доли затрат, отражающей прогнозную прибыль от продажи электрической энергии</w:t>
      </w:r>
      <w:r>
        <w:rPr>
          <w:rFonts w:ascii="Garamond" w:hAnsi="Garamond" w:cs="Garamond"/>
        </w:rPr>
        <w:t>, определенной в его отношении для периода после истечения периода поставки по ДПМ мощности этого объекта</w:t>
      </w:r>
      <w:r w:rsidRPr="005B0A21">
        <w:rPr>
          <w:rFonts w:ascii="Garamond" w:hAnsi="Garamond" w:cs="Garamond"/>
        </w:rPr>
        <w:t>.</w:t>
      </w:r>
    </w:p>
    <w:p w:rsidR="00392366" w:rsidRPr="00F246DB" w:rsidRDefault="00392366" w:rsidP="005D4CF4">
      <w:pPr>
        <w:pBdr>
          <w:top w:val="single" w:sz="4" w:space="1" w:color="auto"/>
          <w:left w:val="single" w:sz="4" w:space="4" w:color="auto"/>
          <w:bottom w:val="single" w:sz="4" w:space="1" w:color="auto"/>
          <w:right w:val="single" w:sz="4" w:space="4" w:color="auto"/>
        </w:pBdr>
        <w:jc w:val="both"/>
        <w:rPr>
          <w:rFonts w:ascii="Garamond" w:hAnsi="Garamond" w:cs="Garamond"/>
        </w:rPr>
      </w:pPr>
      <w:r w:rsidRPr="002E2055">
        <w:rPr>
          <w:rFonts w:ascii="Garamond" w:hAnsi="Garamond" w:cs="Garamond"/>
          <w:b/>
        </w:rPr>
        <w:t xml:space="preserve">Дата вступления в силу: </w:t>
      </w:r>
      <w:r>
        <w:rPr>
          <w:rFonts w:ascii="Garamond" w:hAnsi="Garamond" w:cs="Garamond"/>
        </w:rPr>
        <w:t>1</w:t>
      </w:r>
      <w:r w:rsidRPr="002E2055">
        <w:rPr>
          <w:rFonts w:ascii="Garamond" w:hAnsi="Garamond" w:cs="Garamond"/>
        </w:rPr>
        <w:t xml:space="preserve"> а</w:t>
      </w:r>
      <w:r>
        <w:rPr>
          <w:rFonts w:ascii="Garamond" w:hAnsi="Garamond" w:cs="Garamond"/>
        </w:rPr>
        <w:t>п</w:t>
      </w:r>
      <w:r w:rsidRPr="002E2055">
        <w:rPr>
          <w:rFonts w:ascii="Garamond" w:hAnsi="Garamond" w:cs="Garamond"/>
        </w:rPr>
        <w:t>р</w:t>
      </w:r>
      <w:r>
        <w:rPr>
          <w:rFonts w:ascii="Garamond" w:hAnsi="Garamond" w:cs="Garamond"/>
        </w:rPr>
        <w:t>еля</w:t>
      </w:r>
      <w:r w:rsidRPr="002E2055">
        <w:rPr>
          <w:rFonts w:ascii="Garamond" w:hAnsi="Garamond" w:cs="Garamond"/>
        </w:rPr>
        <w:t xml:space="preserve"> 2017 года</w:t>
      </w:r>
      <w:r>
        <w:rPr>
          <w:rFonts w:ascii="Garamond" w:hAnsi="Garamond" w:cs="Garamond"/>
        </w:rPr>
        <w:t>.</w:t>
      </w:r>
    </w:p>
    <w:p w:rsidR="00392366" w:rsidRPr="002E7D3E" w:rsidRDefault="00392366" w:rsidP="005D4CF4">
      <w:pPr>
        <w:rPr>
          <w:rFonts w:ascii="Garamond" w:hAnsi="Garamond" w:cs="Garamond"/>
          <w:b/>
          <w:bCs/>
          <w:sz w:val="20"/>
          <w:szCs w:val="20"/>
        </w:rPr>
      </w:pPr>
    </w:p>
    <w:p w:rsidR="00392366" w:rsidRPr="00B24501" w:rsidRDefault="00392366" w:rsidP="005D4CF4">
      <w:pPr>
        <w:rPr>
          <w:rFonts w:ascii="Garamond" w:hAnsi="Garamond" w:cs="Garamond"/>
          <w:b/>
          <w:bCs/>
          <w:sz w:val="26"/>
          <w:szCs w:val="26"/>
        </w:rPr>
      </w:pPr>
      <w:r w:rsidRPr="00B24501">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СТАНДАРТНУЮ ФОРМУ ДОГОВОРА О ПРЕДОСТАВЛЕНИИ МОЩНОСТИ</w:t>
      </w:r>
      <w:r w:rsidRPr="0052726A">
        <w:rPr>
          <w:rFonts w:ascii="Garamond" w:hAnsi="Garamond"/>
          <w:b/>
          <w:sz w:val="26"/>
          <w:szCs w:val="26"/>
        </w:rPr>
        <w:t xml:space="preserve"> </w:t>
      </w:r>
      <w:r>
        <w:rPr>
          <w:rFonts w:ascii="Garamond" w:hAnsi="Garamond" w:cs="Garamond"/>
          <w:b/>
          <w:bCs/>
          <w:sz w:val="26"/>
          <w:szCs w:val="26"/>
        </w:rPr>
        <w:t>(Приложение № Д 16</w:t>
      </w:r>
      <w:r w:rsidRPr="00B24501">
        <w:rPr>
          <w:rFonts w:ascii="Garamond" w:hAnsi="Garamond" w:cs="Garamond"/>
          <w:b/>
          <w:bCs/>
          <w:sz w:val="26"/>
          <w:szCs w:val="26"/>
        </w:rPr>
        <w:t xml:space="preserve"> к Договору о присоединении к торговой системе оптового рынка)</w:t>
      </w:r>
    </w:p>
    <w:p w:rsidR="00392366" w:rsidRDefault="00392366" w:rsidP="005C38E3">
      <w:pPr>
        <w:widowControl w:val="0"/>
        <w:ind w:right="-32"/>
        <w:rPr>
          <w:rFonts w:ascii="Garamond" w:hAnsi="Garamond"/>
          <w:b/>
          <w:sz w:val="28"/>
          <w:szCs w:val="28"/>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6531"/>
        <w:gridCol w:w="7149"/>
      </w:tblGrid>
      <w:tr w:rsidR="00392366" w:rsidRPr="00D97883" w:rsidTr="00552491">
        <w:trPr>
          <w:trHeight w:val="435"/>
        </w:trPr>
        <w:tc>
          <w:tcPr>
            <w:tcW w:w="960" w:type="dxa"/>
            <w:vAlign w:val="center"/>
          </w:tcPr>
          <w:p w:rsidR="00392366" w:rsidRPr="00D97883" w:rsidRDefault="00392366" w:rsidP="003D1E1F">
            <w:pPr>
              <w:jc w:val="center"/>
              <w:rPr>
                <w:rFonts w:ascii="Garamond" w:hAnsi="Garamond" w:cs="Garamond"/>
                <w:b/>
                <w:bCs/>
              </w:rPr>
            </w:pPr>
            <w:r w:rsidRPr="00D97883">
              <w:rPr>
                <w:rFonts w:ascii="Garamond" w:hAnsi="Garamond" w:cs="Garamond"/>
                <w:b/>
                <w:bCs/>
                <w:sz w:val="22"/>
                <w:szCs w:val="22"/>
              </w:rPr>
              <w:t>№</w:t>
            </w:r>
          </w:p>
          <w:p w:rsidR="00392366" w:rsidRPr="00D97883" w:rsidRDefault="00392366" w:rsidP="003D1E1F">
            <w:pPr>
              <w:jc w:val="center"/>
              <w:rPr>
                <w:rFonts w:ascii="Garamond" w:hAnsi="Garamond" w:cs="Garamond"/>
                <w:b/>
                <w:bCs/>
              </w:rPr>
            </w:pPr>
            <w:r w:rsidRPr="00D97883">
              <w:rPr>
                <w:rFonts w:ascii="Garamond" w:hAnsi="Garamond" w:cs="Garamond"/>
                <w:b/>
                <w:bCs/>
                <w:sz w:val="22"/>
                <w:szCs w:val="22"/>
              </w:rPr>
              <w:t>пункта</w:t>
            </w:r>
          </w:p>
        </w:tc>
        <w:tc>
          <w:tcPr>
            <w:tcW w:w="6531" w:type="dxa"/>
            <w:vAlign w:val="center"/>
          </w:tcPr>
          <w:p w:rsidR="00392366" w:rsidRPr="00D97883" w:rsidRDefault="00392366" w:rsidP="003D1E1F">
            <w:pPr>
              <w:jc w:val="center"/>
              <w:rPr>
                <w:rFonts w:ascii="Garamond" w:hAnsi="Garamond" w:cs="Garamond"/>
                <w:b/>
                <w:bCs/>
              </w:rPr>
            </w:pPr>
            <w:r w:rsidRPr="00D97883">
              <w:rPr>
                <w:rFonts w:ascii="Garamond" w:hAnsi="Garamond" w:cs="Garamond"/>
                <w:b/>
                <w:bCs/>
                <w:sz w:val="22"/>
                <w:szCs w:val="22"/>
              </w:rPr>
              <w:t xml:space="preserve">Редакция, действующая на момент </w:t>
            </w:r>
          </w:p>
          <w:p w:rsidR="00392366" w:rsidRPr="00D97883" w:rsidRDefault="00392366" w:rsidP="003D1E1F">
            <w:pPr>
              <w:jc w:val="center"/>
              <w:rPr>
                <w:rFonts w:ascii="Garamond" w:hAnsi="Garamond" w:cs="Garamond"/>
                <w:b/>
                <w:bCs/>
              </w:rPr>
            </w:pPr>
            <w:r w:rsidRPr="00D97883">
              <w:rPr>
                <w:rFonts w:ascii="Garamond" w:hAnsi="Garamond" w:cs="Garamond"/>
                <w:b/>
                <w:bCs/>
                <w:sz w:val="22"/>
                <w:szCs w:val="22"/>
              </w:rPr>
              <w:t>вступления в силу изменений</w:t>
            </w:r>
          </w:p>
        </w:tc>
        <w:tc>
          <w:tcPr>
            <w:tcW w:w="7149" w:type="dxa"/>
            <w:vAlign w:val="center"/>
          </w:tcPr>
          <w:p w:rsidR="00392366" w:rsidRPr="00D97883" w:rsidRDefault="00392366" w:rsidP="003D1E1F">
            <w:pPr>
              <w:jc w:val="center"/>
              <w:rPr>
                <w:rFonts w:ascii="Garamond" w:hAnsi="Garamond" w:cs="Garamond"/>
                <w:b/>
                <w:bCs/>
              </w:rPr>
            </w:pPr>
            <w:r w:rsidRPr="00D97883">
              <w:rPr>
                <w:rFonts w:ascii="Garamond" w:hAnsi="Garamond" w:cs="Garamond"/>
                <w:b/>
                <w:bCs/>
                <w:sz w:val="22"/>
                <w:szCs w:val="22"/>
              </w:rPr>
              <w:t>Предлагаемая редакция</w:t>
            </w:r>
          </w:p>
          <w:p w:rsidR="00392366" w:rsidRPr="00D97883" w:rsidRDefault="00392366" w:rsidP="003D1E1F">
            <w:pPr>
              <w:jc w:val="center"/>
              <w:rPr>
                <w:rFonts w:ascii="Garamond" w:hAnsi="Garamond" w:cs="Garamond"/>
              </w:rPr>
            </w:pPr>
            <w:r w:rsidRPr="00D97883">
              <w:rPr>
                <w:rFonts w:ascii="Garamond" w:hAnsi="Garamond" w:cs="Garamond"/>
                <w:sz w:val="22"/>
                <w:szCs w:val="22"/>
              </w:rPr>
              <w:t>(изменения выделены цветом)</w:t>
            </w:r>
          </w:p>
        </w:tc>
      </w:tr>
      <w:tr w:rsidR="00392366" w:rsidRPr="00D97883" w:rsidTr="00552491">
        <w:trPr>
          <w:trHeight w:val="435"/>
        </w:trPr>
        <w:tc>
          <w:tcPr>
            <w:tcW w:w="960" w:type="dxa"/>
            <w:vAlign w:val="center"/>
          </w:tcPr>
          <w:p w:rsidR="00392366" w:rsidRPr="00583D0B" w:rsidRDefault="00392366" w:rsidP="000E4707">
            <w:pPr>
              <w:spacing w:before="120" w:after="120"/>
              <w:jc w:val="center"/>
              <w:rPr>
                <w:rFonts w:ascii="Garamond" w:hAnsi="Garamond"/>
                <w:b/>
                <w:lang w:val="en-US"/>
              </w:rPr>
            </w:pPr>
            <w:r w:rsidRPr="00D97883">
              <w:rPr>
                <w:rFonts w:ascii="Garamond" w:hAnsi="Garamond"/>
                <w:b/>
                <w:sz w:val="22"/>
                <w:szCs w:val="22"/>
              </w:rPr>
              <w:t>Приложение 4, п. 1</w:t>
            </w:r>
            <w:r>
              <w:rPr>
                <w:rFonts w:ascii="Garamond" w:hAnsi="Garamond"/>
                <w:b/>
                <w:sz w:val="22"/>
                <w:szCs w:val="22"/>
                <w:lang w:val="en-US"/>
              </w:rPr>
              <w:t>7</w:t>
            </w:r>
          </w:p>
        </w:tc>
        <w:tc>
          <w:tcPr>
            <w:tcW w:w="6531" w:type="dxa"/>
          </w:tcPr>
          <w:p w:rsidR="00392366" w:rsidRPr="00267AA7" w:rsidRDefault="00392366" w:rsidP="00267AA7">
            <w:pPr>
              <w:spacing w:before="120" w:after="120"/>
              <w:ind w:left="186"/>
              <w:rPr>
                <w:rFonts w:ascii="Garamond" w:hAnsi="Garamond"/>
                <w:b/>
              </w:rPr>
            </w:pPr>
            <w:r w:rsidRPr="005D4CF4">
              <w:rPr>
                <w:rFonts w:ascii="Garamond" w:hAnsi="Garamond"/>
                <w:b/>
                <w:sz w:val="22"/>
                <w:szCs w:val="22"/>
              </w:rPr>
              <w:t>…</w:t>
            </w:r>
          </w:p>
          <w:p w:rsidR="00392366" w:rsidRPr="004C006C" w:rsidRDefault="00392366" w:rsidP="00267AA7">
            <w:pPr>
              <w:spacing w:before="120" w:after="120"/>
              <w:ind w:left="-97"/>
              <w:jc w:val="right"/>
              <w:rPr>
                <w:rFonts w:ascii="Garamond" w:hAnsi="Garamond"/>
                <w:color w:val="000000"/>
              </w:rPr>
            </w:pPr>
            <w:r>
              <w:rPr>
                <w:noProof/>
              </w:rPr>
              <w:pict>
                <v:oval id="_x0000_s1026" style="position:absolute;left:0;text-align:left;margin-left:269.55pt;margin-top:5.6pt;width:19.95pt;height:10.9pt;z-index:251643392" strokecolor="red" strokeweight="1pt">
                  <v:fill opacity="0"/>
                  <v:stroke dashstyle="1 1"/>
                </v:oval>
              </w:pict>
            </w:r>
            <w:r w:rsidRPr="00267AA7">
              <w:rPr>
                <w:rFonts w:ascii="Garamond" w:hAnsi="Garamond"/>
                <w:position w:val="-14"/>
                <w:sz w:val="22"/>
                <w:szCs w:val="22"/>
                <w:highlight w:val="yellow"/>
              </w:rPr>
              <w:object w:dxaOrig="9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2.75pt" o:ole="">
                  <v:imagedata r:id="rId7" o:title=""/>
                </v:shape>
                <o:OLEObject Type="Embed" ProgID="Equation.3" ShapeID="_x0000_i1025" DrawAspect="Content" ObjectID="_1551780512" r:id="rId8"/>
              </w:object>
            </w:r>
            <w:r w:rsidRPr="004C006C">
              <w:rPr>
                <w:rFonts w:ascii="Garamond" w:hAnsi="Garamond"/>
                <w:sz w:val="22"/>
                <w:szCs w:val="22"/>
              </w:rPr>
              <w:t>, (20)</w:t>
            </w:r>
          </w:p>
          <w:p w:rsidR="00392366" w:rsidRPr="004C006C" w:rsidRDefault="00392366" w:rsidP="00267AA7">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26" type="#_x0000_t75" style="width:38.25pt;height:18.75pt" o:ole="">
                  <v:imagedata r:id="rId9" o:title=""/>
                </v:shape>
                <o:OLEObject Type="Embed" ProgID="Equation.3" ShapeID="_x0000_i1026" DrawAspect="Content" ObjectID="_1551780513" r:id="rId10"/>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267AA7">
            <w:pPr>
              <w:spacing w:before="120" w:after="120"/>
              <w:ind w:left="360"/>
              <w:jc w:val="both"/>
              <w:rPr>
                <w:rFonts w:ascii="Garamond" w:hAnsi="Garamond"/>
              </w:rPr>
            </w:pPr>
            <w:r>
              <w:rPr>
                <w:noProof/>
              </w:rPr>
              <w:pict>
                <v:oval id="_x0000_s1027" style="position:absolute;left:0;text-align:left;margin-left:48.85pt;margin-top:7.7pt;width:5.15pt;height:8.45pt;z-index:251645440" strokecolor="red" strokeweight="1pt">
                  <v:fill opacity="0"/>
                  <v:stroke dashstyle="1 1"/>
                </v:oval>
              </w:pict>
            </w:r>
            <w:r w:rsidRPr="00267AA7">
              <w:rPr>
                <w:rFonts w:ascii="Garamond" w:hAnsi="Garamond"/>
                <w:sz w:val="22"/>
                <w:szCs w:val="22"/>
                <w:highlight w:val="yellow"/>
              </w:rPr>
              <w:object w:dxaOrig="1100" w:dyaOrig="380">
                <v:shape id="_x0000_i1027" type="#_x0000_t75" style="width:54pt;height:18.75pt" o:ole="">
                  <v:imagedata r:id="rId11" o:title=""/>
                </v:shape>
                <o:OLEObject Type="Embed" ProgID="Equation.3" ShapeID="_x0000_i1027" DrawAspect="Content" ObjectID="_1551780514" r:id="rId12"/>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sz w:val="22"/>
                <w:szCs w:val="22"/>
                <w:highlight w:val="yellow"/>
              </w:rPr>
              <w:object w:dxaOrig="1100" w:dyaOrig="380">
                <v:shape id="_x0000_i1028" type="#_x0000_t75" style="width:54pt;height:18.75pt" o:ole="">
                  <v:imagedata r:id="rId11" o:title=""/>
                </v:shape>
                <o:OLEObject Type="Embed" ProgID="Equation.3" ShapeID="_x0000_i1028" DrawAspect="Content" ObjectID="_1551780515" r:id="rId13"/>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29" type="#_x0000_t75" style="width:39.75pt;height:18.75pt" o:ole="">
                  <v:imagedata r:id="rId14" o:title=""/>
                </v:shape>
                <o:OLEObject Type="Embed" ProgID="Equation.3" ShapeID="_x0000_i1029" DrawAspect="Content" ObjectID="_1551780516" r:id="rId15"/>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267AA7">
            <w:pPr>
              <w:spacing w:before="120" w:after="120"/>
              <w:ind w:left="186"/>
              <w:rPr>
                <w:rFonts w:ascii="Garamond" w:hAnsi="Garamond"/>
                <w:color w:val="000000"/>
              </w:rPr>
            </w:pPr>
            <w:r>
              <w:rPr>
                <w:noProof/>
              </w:rPr>
              <w:pict>
                <v:oval id="_x0000_s1028" style="position:absolute;left:0;text-align:left;margin-left:292.35pt;margin-top:-67.1pt;width:5.15pt;height:8.45pt;z-index:251648512" strokecolor="red" strokeweight="1pt">
                  <v:fill opacity="0"/>
                  <v:stroke dashstyle="1 1"/>
                </v:oval>
              </w:pict>
            </w:r>
            <w:r w:rsidRPr="00267AA7">
              <w:rPr>
                <w:rFonts w:ascii="Garamond" w:hAnsi="Garamond"/>
                <w:b/>
                <w:sz w:val="22"/>
                <w:szCs w:val="22"/>
                <w:lang w:val="en-US"/>
              </w:rPr>
              <w:t>…</w:t>
            </w:r>
          </w:p>
        </w:tc>
        <w:tc>
          <w:tcPr>
            <w:tcW w:w="7149" w:type="dxa"/>
          </w:tcPr>
          <w:p w:rsidR="00392366" w:rsidRPr="00267AA7" w:rsidRDefault="00392366" w:rsidP="00267AA7">
            <w:pPr>
              <w:spacing w:before="120" w:after="120"/>
              <w:ind w:left="186"/>
              <w:rPr>
                <w:rFonts w:ascii="Garamond" w:hAnsi="Garamond"/>
                <w:b/>
              </w:rPr>
            </w:pPr>
            <w:r w:rsidRPr="00267AA7">
              <w:rPr>
                <w:rFonts w:ascii="Garamond" w:hAnsi="Garamond"/>
                <w:b/>
                <w:sz w:val="22"/>
                <w:szCs w:val="22"/>
              </w:rPr>
              <w:t>…</w:t>
            </w:r>
          </w:p>
          <w:p w:rsidR="00392366" w:rsidRPr="004C006C" w:rsidRDefault="00392366" w:rsidP="00267AA7">
            <w:pPr>
              <w:spacing w:before="120" w:after="120"/>
              <w:ind w:left="-97"/>
              <w:jc w:val="right"/>
              <w:rPr>
                <w:rFonts w:ascii="Garamond" w:hAnsi="Garamond"/>
                <w:color w:val="000000"/>
              </w:rPr>
            </w:pPr>
            <w:r>
              <w:rPr>
                <w:noProof/>
              </w:rPr>
              <w:pict>
                <v:oval id="_x0000_s1029" style="position:absolute;left:0;text-align:left;margin-left:294.6pt;margin-top:6.05pt;width:22.9pt;height:10.9pt;z-index:251644416" strokecolor="red" strokeweight="1pt">
                  <v:fill opacity="0"/>
                  <v:stroke dashstyle="1 1"/>
                </v:oval>
              </w:pict>
            </w:r>
            <w:r w:rsidRPr="00267AA7">
              <w:rPr>
                <w:rFonts w:ascii="Garamond" w:hAnsi="Garamond"/>
                <w:position w:val="-14"/>
                <w:sz w:val="22"/>
                <w:szCs w:val="22"/>
                <w:highlight w:val="yellow"/>
              </w:rPr>
              <w:object w:dxaOrig="9620" w:dyaOrig="400">
                <v:shape id="_x0000_i1030" type="#_x0000_t75" style="width:332.25pt;height:15.75pt" o:ole="">
                  <v:imagedata r:id="rId16" o:title=""/>
                </v:shape>
                <o:OLEObject Type="Embed" ProgID="Equation.3" ShapeID="_x0000_i1030" DrawAspect="Content" ObjectID="_1551780517" r:id="rId17"/>
              </w:object>
            </w:r>
            <w:r w:rsidRPr="004C006C">
              <w:rPr>
                <w:rFonts w:ascii="Garamond" w:hAnsi="Garamond"/>
                <w:sz w:val="22"/>
                <w:szCs w:val="22"/>
              </w:rPr>
              <w:t>, (20)</w:t>
            </w:r>
          </w:p>
          <w:p w:rsidR="00392366" w:rsidRPr="004C006C" w:rsidRDefault="00392366" w:rsidP="00267AA7">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31" type="#_x0000_t75" style="width:38.25pt;height:18.75pt" o:ole="">
                  <v:imagedata r:id="rId9" o:title=""/>
                </v:shape>
                <o:OLEObject Type="Embed" ProgID="Equation.3" ShapeID="_x0000_i1031" DrawAspect="Content" ObjectID="_1551780518" r:id="rId18"/>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267AA7">
            <w:pPr>
              <w:spacing w:before="120" w:after="120"/>
              <w:ind w:left="360"/>
              <w:jc w:val="both"/>
              <w:rPr>
                <w:rFonts w:ascii="Garamond" w:hAnsi="Garamond"/>
              </w:rPr>
            </w:pPr>
            <w:r>
              <w:rPr>
                <w:noProof/>
              </w:rPr>
              <w:pict>
                <v:oval id="_x0000_s1030" style="position:absolute;left:0;text-align:left;margin-left:49.9pt;margin-top:8.6pt;width:5.15pt;height:8.45pt;z-index:251646464" strokecolor="red" strokeweight="1pt">
                  <v:fill opacity="0"/>
                  <v:stroke dashstyle="1 1"/>
                </v:oval>
              </w:pict>
            </w:r>
            <w:r w:rsidRPr="00267AA7">
              <w:rPr>
                <w:rFonts w:ascii="Garamond" w:hAnsi="Garamond"/>
                <w:position w:val="-14"/>
                <w:sz w:val="22"/>
                <w:szCs w:val="22"/>
                <w:highlight w:val="yellow"/>
              </w:rPr>
              <w:object w:dxaOrig="1100" w:dyaOrig="380">
                <v:shape id="_x0000_i1032" type="#_x0000_t75" style="width:54.75pt;height:18.75pt" o:ole="">
                  <v:imagedata r:id="rId19" o:title=""/>
                </v:shape>
                <o:OLEObject Type="Embed" ProgID="Equation.3" ShapeID="_x0000_i1032" DrawAspect="Content" ObjectID="_1551780519" r:id="rId20"/>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w:t>
            </w:r>
            <w:r w:rsidRPr="00267AA7">
              <w:rPr>
                <w:rFonts w:ascii="Garamond" w:hAnsi="Garamond"/>
                <w:sz w:val="22"/>
                <w:szCs w:val="22"/>
                <w:highlight w:val="yellow"/>
              </w:rPr>
              <w:t xml:space="preserve">и календарного года </w:t>
            </w:r>
            <w:r w:rsidRPr="005D4CF4">
              <w:rPr>
                <w:rFonts w:ascii="Garamond" w:hAnsi="Garamond"/>
                <w:i/>
                <w:sz w:val="22"/>
                <w:szCs w:val="22"/>
                <w:highlight w:val="yellow"/>
                <w:lang w:val="en-US"/>
              </w:rPr>
              <w:t>T</w:t>
            </w:r>
            <w:r w:rsidRPr="00267AA7">
              <w:rPr>
                <w:rFonts w:ascii="Garamond" w:hAnsi="Garamond"/>
                <w:sz w:val="22"/>
                <w:szCs w:val="22"/>
                <w:highlight w:val="yellow"/>
              </w:rPr>
              <w:t xml:space="preserve">, к которому относится месяц </w:t>
            </w:r>
            <w:r w:rsidRPr="00267AA7">
              <w:rPr>
                <w:rFonts w:ascii="Garamond" w:hAnsi="Garamond"/>
                <w:i/>
                <w:sz w:val="22"/>
                <w:szCs w:val="22"/>
                <w:highlight w:val="yellow"/>
              </w:rPr>
              <w:t>m</w:t>
            </w:r>
            <w:r>
              <w:rPr>
                <w:rFonts w:ascii="Garamond" w:hAnsi="Garamond"/>
                <w:sz w:val="22"/>
                <w:szCs w:val="22"/>
              </w:rPr>
              <w:t xml:space="preserve">, </w:t>
            </w:r>
            <w:r w:rsidRPr="004C006C">
              <w:rPr>
                <w:rFonts w:ascii="Garamond" w:hAnsi="Garamond"/>
                <w:sz w:val="22"/>
                <w:szCs w:val="22"/>
              </w:rPr>
              <w:t xml:space="preserve">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position w:val="-14"/>
                <w:sz w:val="22"/>
                <w:szCs w:val="22"/>
                <w:highlight w:val="yellow"/>
              </w:rPr>
              <w:object w:dxaOrig="1100" w:dyaOrig="380">
                <v:shape id="_x0000_i1033" type="#_x0000_t75" style="width:54.75pt;height:18.75pt" o:ole="">
                  <v:imagedata r:id="rId21" o:title=""/>
                </v:shape>
                <o:OLEObject Type="Embed" ProgID="Equation.3" ShapeID="_x0000_i1033" DrawAspect="Content" ObjectID="_1551780520" r:id="rId22"/>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34" type="#_x0000_t75" style="width:39.75pt;height:18.75pt" o:ole="">
                  <v:imagedata r:id="rId14" o:title=""/>
                </v:shape>
                <o:OLEObject Type="Embed" ProgID="Equation.3" ShapeID="_x0000_i1034" DrawAspect="Content" ObjectID="_1551780521" r:id="rId23"/>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267AA7">
            <w:pPr>
              <w:ind w:firstLine="600"/>
              <w:jc w:val="both"/>
              <w:rPr>
                <w:rFonts w:ascii="Garamond" w:hAnsi="Garamond"/>
                <w:color w:val="000000"/>
              </w:rPr>
            </w:pPr>
            <w:r>
              <w:rPr>
                <w:noProof/>
              </w:rPr>
              <w:pict>
                <v:oval id="_x0000_s1031" style="position:absolute;left:0;text-align:left;margin-left:102.25pt;margin-top:-41.55pt;width:5.15pt;height:8.45pt;z-index:251647488" strokecolor="red" strokeweight="1pt">
                  <v:fill opacity="0"/>
                  <v:stroke dashstyle="1 1"/>
                </v:oval>
              </w:pict>
            </w:r>
            <w:r w:rsidRPr="00267AA7">
              <w:rPr>
                <w:rFonts w:ascii="Garamond" w:hAnsi="Garamond"/>
                <w:b/>
                <w:sz w:val="22"/>
                <w:szCs w:val="22"/>
                <w:lang w:val="en-US"/>
              </w:rPr>
              <w:t>…</w:t>
            </w:r>
          </w:p>
        </w:tc>
      </w:tr>
      <w:tr w:rsidR="00392366" w:rsidRPr="00D97883" w:rsidTr="00552491">
        <w:trPr>
          <w:trHeight w:val="435"/>
        </w:trPr>
        <w:tc>
          <w:tcPr>
            <w:tcW w:w="960" w:type="dxa"/>
            <w:vAlign w:val="center"/>
          </w:tcPr>
          <w:p w:rsidR="00392366" w:rsidRPr="00D97883" w:rsidRDefault="00392366" w:rsidP="000E4707">
            <w:pPr>
              <w:spacing w:before="120" w:after="120"/>
              <w:jc w:val="center"/>
              <w:rPr>
                <w:rFonts w:ascii="Garamond" w:hAnsi="Garamond"/>
                <w:b/>
              </w:rPr>
            </w:pPr>
            <w:r w:rsidRPr="00D97883">
              <w:rPr>
                <w:rFonts w:ascii="Garamond" w:hAnsi="Garamond"/>
                <w:b/>
                <w:sz w:val="22"/>
                <w:szCs w:val="22"/>
              </w:rPr>
              <w:t>Приложение 4, п. 1</w:t>
            </w:r>
            <w:r>
              <w:rPr>
                <w:rFonts w:ascii="Garamond" w:hAnsi="Garamond"/>
                <w:b/>
                <w:sz w:val="22"/>
                <w:szCs w:val="22"/>
              </w:rPr>
              <w:t>8</w:t>
            </w:r>
          </w:p>
        </w:tc>
        <w:tc>
          <w:tcPr>
            <w:tcW w:w="6531" w:type="dxa"/>
          </w:tcPr>
          <w:p w:rsidR="00392366" w:rsidRPr="004C006C" w:rsidRDefault="00392366" w:rsidP="002E7D3E">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616477" w:rsidRDefault="00392366" w:rsidP="002E7D3E">
            <w:pPr>
              <w:ind w:left="45" w:hanging="142"/>
              <w:jc w:val="both"/>
              <w:rPr>
                <w:rFonts w:ascii="Garamond" w:hAnsi="Garamond"/>
              </w:rPr>
            </w:pPr>
            <w:r w:rsidRPr="000E4707">
              <w:rPr>
                <w:rFonts w:ascii="Garamond" w:hAnsi="Garamond"/>
                <w:position w:val="-14"/>
                <w:sz w:val="22"/>
                <w:szCs w:val="22"/>
                <w:highlight w:val="yellow"/>
              </w:rPr>
              <w:object w:dxaOrig="11460" w:dyaOrig="400">
                <v:shape id="_x0000_i1035" type="#_x0000_t75" style="width:315pt;height:17.25pt" o:ole="">
                  <v:imagedata r:id="rId24" o:title=""/>
                </v:shape>
                <o:OLEObject Type="Embed" ProgID="Equation.3" ShapeID="_x0000_i1035" DrawAspect="Content" ObjectID="_1551780522" r:id="rId25"/>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c>
          <w:tcPr>
            <w:tcW w:w="7149" w:type="dxa"/>
            <w:tcMar>
              <w:left w:w="85" w:type="dxa"/>
              <w:right w:w="28" w:type="dxa"/>
            </w:tcMar>
          </w:tcPr>
          <w:p w:rsidR="00392366" w:rsidRPr="004C006C" w:rsidRDefault="00392366" w:rsidP="002E7D3E">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D97883" w:rsidRDefault="00392366" w:rsidP="002E7D3E">
            <w:pPr>
              <w:autoSpaceDE w:val="0"/>
              <w:autoSpaceDN w:val="0"/>
              <w:adjustRightInd w:val="0"/>
              <w:ind w:hanging="108"/>
              <w:jc w:val="both"/>
              <w:outlineLvl w:val="0"/>
              <w:rPr>
                <w:rFonts w:ascii="Garamond" w:hAnsi="Garamond"/>
              </w:rPr>
            </w:pPr>
            <w:r>
              <w:rPr>
                <w:noProof/>
              </w:rPr>
              <w:pict>
                <v:oval id="_x0000_s1032" style="position:absolute;left:0;text-align:left;margin-left:14.4pt;margin-top:-.05pt;width:66.2pt;height:27.1pt;z-index:251649536" strokecolor="red" strokeweight="1pt">
                  <v:fill opacity="0"/>
                  <v:stroke dashstyle="1 1"/>
                </v:oval>
              </w:pict>
            </w:r>
            <w:r w:rsidRPr="00552491">
              <w:rPr>
                <w:rFonts w:ascii="Garamond" w:hAnsi="Garamond"/>
                <w:position w:val="-34"/>
                <w:sz w:val="22"/>
                <w:szCs w:val="22"/>
                <w:highlight w:val="yellow"/>
              </w:rPr>
              <w:object w:dxaOrig="15680" w:dyaOrig="760">
                <v:shape id="_x0000_i1036" type="#_x0000_t75" style="width:345pt;height:24.75pt" o:ole="">
                  <v:imagedata r:id="rId26" o:title=""/>
                </v:shape>
                <o:OLEObject Type="Embed" ProgID="Equation.3" ShapeID="_x0000_i1036" DrawAspect="Content" ObjectID="_1551780523" r:id="rId27"/>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r>
    </w:tbl>
    <w:p w:rsidR="00392366" w:rsidRPr="002E7D3E" w:rsidRDefault="00392366" w:rsidP="00D845D4">
      <w:pPr>
        <w:rPr>
          <w:rFonts w:ascii="Garamond" w:hAnsi="Garamond" w:cs="Garamond"/>
          <w:b/>
          <w:bCs/>
          <w:sz w:val="20"/>
          <w:szCs w:val="20"/>
        </w:rPr>
      </w:pPr>
    </w:p>
    <w:p w:rsidR="00392366" w:rsidRPr="002E7D3E" w:rsidRDefault="00392366" w:rsidP="000E4707">
      <w:pPr>
        <w:rPr>
          <w:sz w:val="20"/>
          <w:szCs w:val="20"/>
        </w:rPr>
      </w:pPr>
    </w:p>
    <w:p w:rsidR="00392366" w:rsidRPr="00B24501" w:rsidRDefault="00392366" w:rsidP="000E4707">
      <w:pPr>
        <w:rPr>
          <w:rFonts w:ascii="Garamond" w:hAnsi="Garamond" w:cs="Garamond"/>
          <w:b/>
          <w:bCs/>
          <w:sz w:val="26"/>
          <w:szCs w:val="26"/>
        </w:rPr>
      </w:pPr>
      <w:r w:rsidRPr="00B24501">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 xml:space="preserve">СТАНДАРТНУЮ ФОРМУ ДОГОВОРА О ПРЕДОСТАВЛЕНИИ МОЩНОСТИ </w:t>
      </w:r>
      <w:r w:rsidRPr="009243E1">
        <w:rPr>
          <w:rFonts w:ascii="Garamond" w:hAnsi="Garamond" w:cs="Garamond"/>
          <w:b/>
          <w:bCs/>
          <w:sz w:val="26"/>
          <w:szCs w:val="26"/>
        </w:rPr>
        <w:t>ВВЕДЕННЫХ В ЭКСПЛУАТАЦИЮ ГЕНЕРИРУЮЩИХ ОБЪЕКТОВ</w:t>
      </w:r>
      <w:r w:rsidRPr="0052726A">
        <w:rPr>
          <w:rFonts w:ascii="Garamond" w:hAnsi="Garamond"/>
          <w:b/>
          <w:sz w:val="26"/>
          <w:szCs w:val="26"/>
        </w:rPr>
        <w:t xml:space="preserve"> </w:t>
      </w:r>
      <w:r>
        <w:rPr>
          <w:rFonts w:ascii="Garamond" w:hAnsi="Garamond" w:cs="Garamond"/>
          <w:b/>
          <w:bCs/>
          <w:sz w:val="26"/>
          <w:szCs w:val="26"/>
        </w:rPr>
        <w:t>(Приложение № Д 16.1</w:t>
      </w:r>
      <w:r w:rsidRPr="00B24501">
        <w:rPr>
          <w:rFonts w:ascii="Garamond" w:hAnsi="Garamond" w:cs="Garamond"/>
          <w:b/>
          <w:bCs/>
          <w:sz w:val="26"/>
          <w:szCs w:val="26"/>
        </w:rPr>
        <w:t xml:space="preserve"> к Договору о присоединении к торговой системе оптового рынка)</w:t>
      </w:r>
    </w:p>
    <w:p w:rsidR="00392366" w:rsidRPr="002E7D3E" w:rsidRDefault="00392366" w:rsidP="000E4707">
      <w:pPr>
        <w:rPr>
          <w:rFonts w:ascii="Garamond" w:hAnsi="Garamond" w:cs="Garamond"/>
          <w:sz w:val="20"/>
          <w:szCs w:val="20"/>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6531"/>
        <w:gridCol w:w="7149"/>
      </w:tblGrid>
      <w:tr w:rsidR="00392366" w:rsidRPr="00D97883" w:rsidTr="00552491">
        <w:trPr>
          <w:trHeight w:val="435"/>
        </w:trPr>
        <w:tc>
          <w:tcPr>
            <w:tcW w:w="960"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пункта</w:t>
            </w:r>
          </w:p>
        </w:tc>
        <w:tc>
          <w:tcPr>
            <w:tcW w:w="6531"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 xml:space="preserve">Редакция, действующая на момент </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вступления в силу изменений</w:t>
            </w:r>
          </w:p>
        </w:tc>
        <w:tc>
          <w:tcPr>
            <w:tcW w:w="7149"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Предлагаемая редакция</w:t>
            </w:r>
          </w:p>
          <w:p w:rsidR="00392366" w:rsidRPr="00D97883" w:rsidRDefault="00392366" w:rsidP="004E33F5">
            <w:pPr>
              <w:jc w:val="center"/>
              <w:rPr>
                <w:rFonts w:ascii="Garamond" w:hAnsi="Garamond" w:cs="Garamond"/>
              </w:rPr>
            </w:pPr>
            <w:r w:rsidRPr="00D97883">
              <w:rPr>
                <w:rFonts w:ascii="Garamond" w:hAnsi="Garamond" w:cs="Garamond"/>
                <w:sz w:val="22"/>
                <w:szCs w:val="22"/>
              </w:rPr>
              <w:t>(изменения выделены цветом)</w:t>
            </w:r>
          </w:p>
        </w:tc>
      </w:tr>
      <w:tr w:rsidR="00392366" w:rsidRPr="00D97883" w:rsidTr="00552491">
        <w:trPr>
          <w:trHeight w:val="435"/>
        </w:trPr>
        <w:tc>
          <w:tcPr>
            <w:tcW w:w="960" w:type="dxa"/>
            <w:vAlign w:val="center"/>
          </w:tcPr>
          <w:p w:rsidR="00392366" w:rsidRPr="00583D0B" w:rsidRDefault="00392366" w:rsidP="004E33F5">
            <w:pPr>
              <w:spacing w:before="120" w:after="120"/>
              <w:jc w:val="center"/>
              <w:rPr>
                <w:rFonts w:ascii="Garamond" w:hAnsi="Garamond"/>
                <w:b/>
                <w:lang w:val="en-US"/>
              </w:rPr>
            </w:pPr>
            <w:r w:rsidRPr="00D97883">
              <w:rPr>
                <w:rFonts w:ascii="Garamond" w:hAnsi="Garamond"/>
                <w:b/>
                <w:sz w:val="22"/>
                <w:szCs w:val="22"/>
              </w:rPr>
              <w:t>Приложение 4, п. 1</w:t>
            </w:r>
            <w:r>
              <w:rPr>
                <w:rFonts w:ascii="Garamond" w:hAnsi="Garamond"/>
                <w:b/>
                <w:sz w:val="22"/>
                <w:szCs w:val="22"/>
                <w:lang w:val="en-US"/>
              </w:rPr>
              <w:t>7</w:t>
            </w:r>
          </w:p>
        </w:tc>
        <w:tc>
          <w:tcPr>
            <w:tcW w:w="6531" w:type="dxa"/>
          </w:tcPr>
          <w:p w:rsidR="00392366" w:rsidRPr="00267AA7" w:rsidRDefault="00392366" w:rsidP="004E33F5">
            <w:pPr>
              <w:spacing w:before="120" w:after="120"/>
              <w:ind w:left="186"/>
              <w:rPr>
                <w:rFonts w:ascii="Garamond" w:hAnsi="Garamond"/>
                <w:b/>
              </w:rPr>
            </w:pPr>
            <w:r w:rsidRPr="003C71B8">
              <w:rPr>
                <w:rFonts w:ascii="Garamond" w:hAnsi="Garamond"/>
                <w:b/>
                <w:sz w:val="22"/>
                <w:szCs w:val="22"/>
              </w:rPr>
              <w:t>…</w:t>
            </w:r>
          </w:p>
          <w:p w:rsidR="00392366" w:rsidRPr="004C006C" w:rsidRDefault="00392366" w:rsidP="004E33F5">
            <w:pPr>
              <w:spacing w:before="120" w:after="120"/>
              <w:ind w:left="-97"/>
              <w:jc w:val="right"/>
              <w:rPr>
                <w:rFonts w:ascii="Garamond" w:hAnsi="Garamond"/>
                <w:color w:val="000000"/>
              </w:rPr>
            </w:pPr>
            <w:r>
              <w:rPr>
                <w:noProof/>
              </w:rPr>
              <w:pict>
                <v:oval id="_x0000_s1033" style="position:absolute;left:0;text-align:left;margin-left:270.2pt;margin-top:4.8pt;width:19.95pt;height:10.9pt;z-index:251650560" strokecolor="red" strokeweight="1pt">
                  <v:fill opacity="0"/>
                  <v:stroke dashstyle="1 1"/>
                </v:oval>
              </w:pict>
            </w:r>
            <w:r w:rsidRPr="00267AA7">
              <w:rPr>
                <w:rFonts w:ascii="Garamond" w:hAnsi="Garamond"/>
                <w:position w:val="-14"/>
                <w:sz w:val="22"/>
                <w:szCs w:val="22"/>
                <w:highlight w:val="yellow"/>
              </w:rPr>
              <w:object w:dxaOrig="9680" w:dyaOrig="400">
                <v:shape id="_x0000_i1037" type="#_x0000_t75" style="width:309.75pt;height:13.5pt" o:ole="">
                  <v:imagedata r:id="rId7" o:title=""/>
                </v:shape>
                <o:OLEObject Type="Embed" ProgID="Equation.3" ShapeID="_x0000_i1037" DrawAspect="Content" ObjectID="_1551780524" r:id="rId28"/>
              </w:object>
            </w:r>
            <w:r w:rsidRPr="004C006C">
              <w:rPr>
                <w:rFonts w:ascii="Garamond" w:hAnsi="Garamond"/>
                <w:sz w:val="22"/>
                <w:szCs w:val="22"/>
              </w:rPr>
              <w:t>, (20)</w:t>
            </w:r>
          </w:p>
          <w:p w:rsidR="00392366" w:rsidRPr="004C006C" w:rsidRDefault="00392366" w:rsidP="004E33F5">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38" type="#_x0000_t75" style="width:38.25pt;height:18.75pt" o:ole="">
                  <v:imagedata r:id="rId9" o:title=""/>
                </v:shape>
                <o:OLEObject Type="Embed" ProgID="Equation.3" ShapeID="_x0000_i1038" DrawAspect="Content" ObjectID="_1551780525" r:id="rId29"/>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4E33F5">
            <w:pPr>
              <w:spacing w:before="120" w:after="120"/>
              <w:ind w:left="360"/>
              <w:jc w:val="both"/>
              <w:rPr>
                <w:rFonts w:ascii="Garamond" w:hAnsi="Garamond"/>
              </w:rPr>
            </w:pPr>
            <w:r>
              <w:rPr>
                <w:noProof/>
              </w:rPr>
              <w:pict>
                <v:oval id="_x0000_s1034" style="position:absolute;left:0;text-align:left;margin-left:291.45pt;margin-top:190.85pt;width:5.15pt;height:8.45pt;z-index:251652608" strokecolor="red" strokeweight="1pt">
                  <v:fill opacity="0"/>
                  <v:stroke dashstyle="1 1"/>
                </v:oval>
              </w:pict>
            </w:r>
            <w:r>
              <w:rPr>
                <w:noProof/>
              </w:rPr>
              <w:pict>
                <v:oval id="_x0000_s1035" style="position:absolute;left:0;text-align:left;margin-left:48.85pt;margin-top:7.7pt;width:5.15pt;height:8.45pt;z-index:251651584" strokecolor="red" strokeweight="1pt">
                  <v:fill opacity="0"/>
                  <v:stroke dashstyle="1 1"/>
                </v:oval>
              </w:pict>
            </w:r>
            <w:r w:rsidRPr="00267AA7">
              <w:rPr>
                <w:rFonts w:ascii="Garamond" w:hAnsi="Garamond"/>
                <w:sz w:val="22"/>
                <w:szCs w:val="22"/>
                <w:highlight w:val="yellow"/>
              </w:rPr>
              <w:object w:dxaOrig="1100" w:dyaOrig="380">
                <v:shape id="_x0000_i1039" type="#_x0000_t75" style="width:54pt;height:18.75pt" o:ole="">
                  <v:imagedata r:id="rId11" o:title=""/>
                </v:shape>
                <o:OLEObject Type="Embed" ProgID="Equation.3" ShapeID="_x0000_i1039" DrawAspect="Content" ObjectID="_1551780526" r:id="rId30"/>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sz w:val="22"/>
                <w:szCs w:val="22"/>
                <w:highlight w:val="yellow"/>
              </w:rPr>
              <w:object w:dxaOrig="1100" w:dyaOrig="380">
                <v:shape id="_x0000_i1040" type="#_x0000_t75" style="width:54pt;height:18.75pt" o:ole="">
                  <v:imagedata r:id="rId11" o:title=""/>
                </v:shape>
                <o:OLEObject Type="Embed" ProgID="Equation.3" ShapeID="_x0000_i1040" DrawAspect="Content" ObjectID="_1551780527" r:id="rId31"/>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41" type="#_x0000_t75" style="width:39.75pt;height:18.75pt" o:ole="">
                  <v:imagedata r:id="rId14" o:title=""/>
                </v:shape>
                <o:OLEObject Type="Embed" ProgID="Equation.3" ShapeID="_x0000_i1041" DrawAspect="Content" ObjectID="_1551780528" r:id="rId32"/>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4E33F5">
            <w:pPr>
              <w:spacing w:before="120" w:after="120"/>
              <w:ind w:left="186"/>
              <w:rPr>
                <w:rFonts w:ascii="Garamond" w:hAnsi="Garamond"/>
                <w:color w:val="000000"/>
              </w:rPr>
            </w:pPr>
            <w:r w:rsidRPr="00267AA7">
              <w:rPr>
                <w:rFonts w:ascii="Garamond" w:hAnsi="Garamond"/>
                <w:b/>
                <w:sz w:val="22"/>
                <w:szCs w:val="22"/>
                <w:lang w:val="en-US"/>
              </w:rPr>
              <w:t>…</w:t>
            </w:r>
          </w:p>
        </w:tc>
        <w:tc>
          <w:tcPr>
            <w:tcW w:w="7149" w:type="dxa"/>
          </w:tcPr>
          <w:p w:rsidR="00392366" w:rsidRPr="00267AA7" w:rsidRDefault="00392366" w:rsidP="00155769">
            <w:pPr>
              <w:spacing w:before="120" w:after="120"/>
              <w:ind w:left="186"/>
              <w:rPr>
                <w:rFonts w:ascii="Garamond" w:hAnsi="Garamond"/>
                <w:b/>
              </w:rPr>
            </w:pPr>
            <w:r w:rsidRPr="00267AA7">
              <w:rPr>
                <w:rFonts w:ascii="Garamond" w:hAnsi="Garamond"/>
                <w:b/>
                <w:sz w:val="22"/>
                <w:szCs w:val="22"/>
              </w:rPr>
              <w:t>…</w:t>
            </w:r>
          </w:p>
          <w:p w:rsidR="00392366" w:rsidRPr="004C006C" w:rsidRDefault="00392366" w:rsidP="00155769">
            <w:pPr>
              <w:spacing w:before="120" w:after="120"/>
              <w:ind w:left="-97"/>
              <w:jc w:val="right"/>
              <w:rPr>
                <w:rFonts w:ascii="Garamond" w:hAnsi="Garamond"/>
                <w:color w:val="000000"/>
              </w:rPr>
            </w:pPr>
            <w:r>
              <w:rPr>
                <w:noProof/>
              </w:rPr>
              <w:pict>
                <v:oval id="_x0000_s1036" style="position:absolute;left:0;text-align:left;margin-left:294.6pt;margin-top:6.05pt;width:22.9pt;height:10.9pt;z-index:251655680" strokecolor="red" strokeweight="1pt">
                  <v:fill opacity="0"/>
                  <v:stroke dashstyle="1 1"/>
                </v:oval>
              </w:pict>
            </w:r>
            <w:r w:rsidRPr="00267AA7">
              <w:rPr>
                <w:rFonts w:ascii="Garamond" w:hAnsi="Garamond"/>
                <w:position w:val="-14"/>
                <w:sz w:val="22"/>
                <w:szCs w:val="22"/>
                <w:highlight w:val="yellow"/>
              </w:rPr>
              <w:object w:dxaOrig="9859" w:dyaOrig="400">
                <v:shape id="_x0000_i1042" type="#_x0000_t75" style="width:340.5pt;height:15.75pt" o:ole="">
                  <v:imagedata r:id="rId33" o:title=""/>
                </v:shape>
                <o:OLEObject Type="Embed" ProgID="Equation.3" ShapeID="_x0000_i1042" DrawAspect="Content" ObjectID="_1551780529" r:id="rId34"/>
              </w:object>
            </w:r>
            <w:r w:rsidRPr="004C006C">
              <w:rPr>
                <w:rFonts w:ascii="Garamond" w:hAnsi="Garamond"/>
                <w:sz w:val="22"/>
                <w:szCs w:val="22"/>
              </w:rPr>
              <w:t>, (20)</w:t>
            </w:r>
          </w:p>
          <w:p w:rsidR="00392366" w:rsidRPr="004C006C" w:rsidRDefault="00392366" w:rsidP="00155769">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43" type="#_x0000_t75" style="width:38.25pt;height:18.75pt" o:ole="">
                  <v:imagedata r:id="rId9" o:title=""/>
                </v:shape>
                <o:OLEObject Type="Embed" ProgID="Equation.3" ShapeID="_x0000_i1043" DrawAspect="Content" ObjectID="_1551780530" r:id="rId35"/>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155769">
            <w:pPr>
              <w:spacing w:before="120" w:after="120"/>
              <w:ind w:left="360"/>
              <w:jc w:val="both"/>
              <w:rPr>
                <w:rFonts w:ascii="Garamond" w:hAnsi="Garamond"/>
              </w:rPr>
            </w:pPr>
            <w:r>
              <w:rPr>
                <w:noProof/>
              </w:rPr>
              <w:pict>
                <v:oval id="_x0000_s1037" style="position:absolute;left:0;text-align:left;margin-left:49.9pt;margin-top:8.6pt;width:5.15pt;height:8.45pt;z-index:251653632" strokecolor="red" strokeweight="1pt">
                  <v:fill opacity="0"/>
                  <v:stroke dashstyle="1 1"/>
                </v:oval>
              </w:pict>
            </w:r>
            <w:r w:rsidRPr="00267AA7">
              <w:rPr>
                <w:rFonts w:ascii="Garamond" w:hAnsi="Garamond"/>
                <w:position w:val="-14"/>
                <w:sz w:val="22"/>
                <w:szCs w:val="22"/>
                <w:highlight w:val="yellow"/>
              </w:rPr>
              <w:object w:dxaOrig="1100" w:dyaOrig="380">
                <v:shape id="_x0000_i1044" type="#_x0000_t75" style="width:54.75pt;height:18.75pt" o:ole="">
                  <v:imagedata r:id="rId19" o:title=""/>
                </v:shape>
                <o:OLEObject Type="Embed" ProgID="Equation.3" ShapeID="_x0000_i1044" DrawAspect="Content" ObjectID="_1551780531" r:id="rId36"/>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w:t>
            </w:r>
            <w:r w:rsidRPr="00267AA7">
              <w:rPr>
                <w:rFonts w:ascii="Garamond" w:hAnsi="Garamond"/>
                <w:sz w:val="22"/>
                <w:szCs w:val="22"/>
                <w:highlight w:val="yellow"/>
              </w:rPr>
              <w:t xml:space="preserve">и календарного года </w:t>
            </w:r>
            <w:r w:rsidRPr="005D4CF4">
              <w:rPr>
                <w:rFonts w:ascii="Garamond" w:hAnsi="Garamond"/>
                <w:i/>
                <w:sz w:val="22"/>
                <w:szCs w:val="22"/>
                <w:highlight w:val="yellow"/>
                <w:lang w:val="en-US"/>
              </w:rPr>
              <w:t>T</w:t>
            </w:r>
            <w:r w:rsidRPr="00267AA7">
              <w:rPr>
                <w:rFonts w:ascii="Garamond" w:hAnsi="Garamond"/>
                <w:sz w:val="22"/>
                <w:szCs w:val="22"/>
                <w:highlight w:val="yellow"/>
              </w:rPr>
              <w:t xml:space="preserve">, к которому относится месяц </w:t>
            </w:r>
            <w:r w:rsidRPr="00267AA7">
              <w:rPr>
                <w:rFonts w:ascii="Garamond" w:hAnsi="Garamond"/>
                <w:i/>
                <w:sz w:val="22"/>
                <w:szCs w:val="22"/>
                <w:highlight w:val="yellow"/>
              </w:rPr>
              <w:t>m</w:t>
            </w:r>
            <w:r>
              <w:rPr>
                <w:rFonts w:ascii="Garamond" w:hAnsi="Garamond"/>
                <w:sz w:val="22"/>
                <w:szCs w:val="22"/>
              </w:rPr>
              <w:t xml:space="preserve">, </w:t>
            </w:r>
            <w:r w:rsidRPr="004C006C">
              <w:rPr>
                <w:rFonts w:ascii="Garamond" w:hAnsi="Garamond"/>
                <w:sz w:val="22"/>
                <w:szCs w:val="22"/>
              </w:rPr>
              <w:t xml:space="preserve">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position w:val="-14"/>
                <w:sz w:val="22"/>
                <w:szCs w:val="22"/>
                <w:highlight w:val="yellow"/>
              </w:rPr>
              <w:object w:dxaOrig="1100" w:dyaOrig="380">
                <v:shape id="_x0000_i1045" type="#_x0000_t75" style="width:54.75pt;height:18.75pt" o:ole="">
                  <v:imagedata r:id="rId21" o:title=""/>
                </v:shape>
                <o:OLEObject Type="Embed" ProgID="Equation.3" ShapeID="_x0000_i1045" DrawAspect="Content" ObjectID="_1551780532" r:id="rId37"/>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46" type="#_x0000_t75" style="width:39.75pt;height:18.75pt" o:ole="">
                  <v:imagedata r:id="rId14" o:title=""/>
                </v:shape>
                <o:OLEObject Type="Embed" ProgID="Equation.3" ShapeID="_x0000_i1046" DrawAspect="Content" ObjectID="_1551780533" r:id="rId38"/>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155769">
            <w:pPr>
              <w:ind w:firstLine="600"/>
              <w:jc w:val="both"/>
              <w:rPr>
                <w:rFonts w:ascii="Garamond" w:hAnsi="Garamond"/>
                <w:color w:val="000000"/>
              </w:rPr>
            </w:pPr>
            <w:r>
              <w:rPr>
                <w:noProof/>
              </w:rPr>
              <w:pict>
                <v:oval id="_x0000_s1038" style="position:absolute;left:0;text-align:left;margin-left:102.25pt;margin-top:-41.55pt;width:5.15pt;height:8.45pt;z-index:251654656" strokecolor="red" strokeweight="1pt">
                  <v:fill opacity="0"/>
                  <v:stroke dashstyle="1 1"/>
                </v:oval>
              </w:pict>
            </w:r>
            <w:r w:rsidRPr="00267AA7">
              <w:rPr>
                <w:rFonts w:ascii="Garamond" w:hAnsi="Garamond"/>
                <w:b/>
                <w:sz w:val="22"/>
                <w:szCs w:val="22"/>
                <w:lang w:val="en-US"/>
              </w:rPr>
              <w:t>…</w:t>
            </w:r>
          </w:p>
        </w:tc>
      </w:tr>
      <w:tr w:rsidR="00392366" w:rsidRPr="00D97883" w:rsidTr="00552491">
        <w:trPr>
          <w:trHeight w:val="435"/>
        </w:trPr>
        <w:tc>
          <w:tcPr>
            <w:tcW w:w="960" w:type="dxa"/>
            <w:vAlign w:val="center"/>
          </w:tcPr>
          <w:p w:rsidR="00392366" w:rsidRPr="00D97883" w:rsidRDefault="00392366" w:rsidP="00155769">
            <w:pPr>
              <w:spacing w:before="120" w:after="120"/>
              <w:jc w:val="center"/>
              <w:rPr>
                <w:rFonts w:ascii="Garamond" w:hAnsi="Garamond"/>
                <w:b/>
              </w:rPr>
            </w:pPr>
            <w:r w:rsidRPr="00D97883">
              <w:rPr>
                <w:rFonts w:ascii="Garamond" w:hAnsi="Garamond"/>
                <w:b/>
                <w:sz w:val="22"/>
                <w:szCs w:val="22"/>
              </w:rPr>
              <w:t>Приложение 4, п. 1</w:t>
            </w:r>
            <w:r>
              <w:rPr>
                <w:rFonts w:ascii="Garamond" w:hAnsi="Garamond"/>
                <w:b/>
                <w:sz w:val="22"/>
                <w:szCs w:val="22"/>
              </w:rPr>
              <w:t>8</w:t>
            </w:r>
          </w:p>
        </w:tc>
        <w:tc>
          <w:tcPr>
            <w:tcW w:w="6531" w:type="dxa"/>
            <w:tcMar>
              <w:left w:w="85" w:type="dxa"/>
              <w:right w:w="57" w:type="dxa"/>
            </w:tcMar>
          </w:tcPr>
          <w:p w:rsidR="00392366" w:rsidRPr="004C006C" w:rsidRDefault="00392366" w:rsidP="00155769">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616477" w:rsidRDefault="00392366" w:rsidP="00155769">
            <w:pPr>
              <w:ind w:left="45" w:hanging="142"/>
              <w:jc w:val="both"/>
              <w:rPr>
                <w:rFonts w:ascii="Garamond" w:hAnsi="Garamond"/>
              </w:rPr>
            </w:pPr>
            <w:r w:rsidRPr="000E4707">
              <w:rPr>
                <w:rFonts w:ascii="Garamond" w:hAnsi="Garamond"/>
                <w:position w:val="-14"/>
                <w:sz w:val="22"/>
                <w:szCs w:val="22"/>
                <w:highlight w:val="yellow"/>
              </w:rPr>
              <w:object w:dxaOrig="11460" w:dyaOrig="400">
                <v:shape id="_x0000_i1047" type="#_x0000_t75" style="width:315pt;height:17.25pt" o:ole="">
                  <v:imagedata r:id="rId24" o:title=""/>
                </v:shape>
                <o:OLEObject Type="Embed" ProgID="Equation.3" ShapeID="_x0000_i1047" DrawAspect="Content" ObjectID="_1551780534" r:id="rId39"/>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c>
          <w:tcPr>
            <w:tcW w:w="7149" w:type="dxa"/>
            <w:tcMar>
              <w:left w:w="85" w:type="dxa"/>
              <w:right w:w="57" w:type="dxa"/>
            </w:tcMar>
          </w:tcPr>
          <w:p w:rsidR="00392366" w:rsidRPr="004C006C" w:rsidRDefault="00392366" w:rsidP="00155769">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D97883" w:rsidRDefault="00392366" w:rsidP="00155769">
            <w:pPr>
              <w:autoSpaceDE w:val="0"/>
              <w:autoSpaceDN w:val="0"/>
              <w:adjustRightInd w:val="0"/>
              <w:ind w:hanging="108"/>
              <w:jc w:val="both"/>
              <w:outlineLvl w:val="0"/>
              <w:rPr>
                <w:rFonts w:ascii="Garamond" w:hAnsi="Garamond"/>
              </w:rPr>
            </w:pPr>
            <w:r>
              <w:rPr>
                <w:noProof/>
              </w:rPr>
              <w:pict>
                <v:oval id="_x0000_s1039" style="position:absolute;left:0;text-align:left;margin-left:14.4pt;margin-top:-.05pt;width:66.2pt;height:27.1pt;z-index:251656704" strokecolor="red" strokeweight="1pt">
                  <v:fill opacity="0"/>
                  <v:stroke dashstyle="1 1"/>
                </v:oval>
              </w:pict>
            </w:r>
            <w:r w:rsidRPr="00552491">
              <w:rPr>
                <w:rFonts w:ascii="Garamond" w:hAnsi="Garamond"/>
                <w:position w:val="-34"/>
                <w:sz w:val="22"/>
                <w:szCs w:val="22"/>
                <w:highlight w:val="yellow"/>
              </w:rPr>
              <w:object w:dxaOrig="15680" w:dyaOrig="760">
                <v:shape id="_x0000_i1048" type="#_x0000_t75" style="width:345pt;height:24.75pt" o:ole="">
                  <v:imagedata r:id="rId40" o:title=""/>
                </v:shape>
                <o:OLEObject Type="Embed" ProgID="Equation.3" ShapeID="_x0000_i1048" DrawAspect="Content" ObjectID="_1551780535" r:id="rId41"/>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r>
    </w:tbl>
    <w:p w:rsidR="00392366" w:rsidRPr="002E7D3E" w:rsidRDefault="00392366" w:rsidP="002E7D3E">
      <w:pPr>
        <w:rPr>
          <w:rFonts w:ascii="Garamond" w:hAnsi="Garamond" w:cs="Garamond"/>
          <w:b/>
          <w:bCs/>
          <w:sz w:val="20"/>
          <w:szCs w:val="20"/>
        </w:rPr>
      </w:pPr>
    </w:p>
    <w:p w:rsidR="00392366" w:rsidRDefault="00392366" w:rsidP="002E7D3E">
      <w:pPr>
        <w:rPr>
          <w:rFonts w:ascii="Garamond" w:hAnsi="Garamond" w:cs="Garamond"/>
          <w:b/>
          <w:bCs/>
          <w:sz w:val="26"/>
          <w:szCs w:val="26"/>
        </w:rPr>
      </w:pPr>
      <w:r w:rsidRPr="00B24501">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СТАНДАРТНУЮ ФОРМУ АГЕНТСКОГО ДОГОВОРА</w:t>
      </w:r>
      <w:r w:rsidRPr="00CB5AAB">
        <w:rPr>
          <w:rFonts w:ascii="Garamond" w:hAnsi="Garamond" w:cs="Garamond"/>
          <w:b/>
          <w:bCs/>
          <w:caps/>
          <w:sz w:val="26"/>
          <w:szCs w:val="26"/>
        </w:rPr>
        <w:t xml:space="preserve">, обеспечивающего реализацию инвестиционных программ ОГК/ТГК </w:t>
      </w:r>
      <w:r>
        <w:rPr>
          <w:rFonts w:ascii="Garamond" w:hAnsi="Garamond" w:cs="Garamond"/>
          <w:b/>
          <w:bCs/>
          <w:sz w:val="26"/>
          <w:szCs w:val="26"/>
        </w:rPr>
        <w:t>(Приложение № Д 15</w:t>
      </w:r>
      <w:r w:rsidRPr="00B24501">
        <w:rPr>
          <w:rFonts w:ascii="Garamond" w:hAnsi="Garamond" w:cs="Garamond"/>
          <w:b/>
          <w:bCs/>
          <w:sz w:val="26"/>
          <w:szCs w:val="26"/>
        </w:rPr>
        <w:t xml:space="preserve"> к Договору о присоединении к торговой системе оптового рынка)</w:t>
      </w:r>
    </w:p>
    <w:p w:rsidR="00392366" w:rsidRPr="002E7D3E" w:rsidRDefault="00392366" w:rsidP="002E7D3E">
      <w:pPr>
        <w:rPr>
          <w:rFonts w:ascii="Garamond" w:hAnsi="Garamond" w:cs="Garamond"/>
          <w:b/>
          <w:bCs/>
          <w:caps/>
          <w:sz w:val="20"/>
          <w:szCs w:val="20"/>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6531"/>
        <w:gridCol w:w="7149"/>
      </w:tblGrid>
      <w:tr w:rsidR="00392366" w:rsidRPr="00D97883" w:rsidTr="00552491">
        <w:trPr>
          <w:trHeight w:val="435"/>
        </w:trPr>
        <w:tc>
          <w:tcPr>
            <w:tcW w:w="960"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пункта</w:t>
            </w:r>
          </w:p>
        </w:tc>
        <w:tc>
          <w:tcPr>
            <w:tcW w:w="6531"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 xml:space="preserve">Редакция, действующая на момент </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вступления в силу изменений</w:t>
            </w:r>
          </w:p>
        </w:tc>
        <w:tc>
          <w:tcPr>
            <w:tcW w:w="7149"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Предлагаемая редакция</w:t>
            </w:r>
          </w:p>
          <w:p w:rsidR="00392366" w:rsidRPr="00D97883" w:rsidRDefault="00392366" w:rsidP="004E33F5">
            <w:pPr>
              <w:jc w:val="center"/>
              <w:rPr>
                <w:rFonts w:ascii="Garamond" w:hAnsi="Garamond" w:cs="Garamond"/>
              </w:rPr>
            </w:pPr>
            <w:r w:rsidRPr="00D97883">
              <w:rPr>
                <w:rFonts w:ascii="Garamond" w:hAnsi="Garamond" w:cs="Garamond"/>
                <w:sz w:val="22"/>
                <w:szCs w:val="22"/>
              </w:rPr>
              <w:t>(изменения выделены цветом)</w:t>
            </w:r>
          </w:p>
        </w:tc>
      </w:tr>
      <w:tr w:rsidR="00392366" w:rsidRPr="00D97883" w:rsidTr="00552491">
        <w:trPr>
          <w:trHeight w:val="435"/>
        </w:trPr>
        <w:tc>
          <w:tcPr>
            <w:tcW w:w="960" w:type="dxa"/>
            <w:vAlign w:val="center"/>
          </w:tcPr>
          <w:p w:rsidR="00392366" w:rsidRPr="00583D0B" w:rsidRDefault="00392366" w:rsidP="004E33F5">
            <w:pPr>
              <w:spacing w:before="120" w:after="120"/>
              <w:jc w:val="center"/>
              <w:rPr>
                <w:rFonts w:ascii="Garamond" w:hAnsi="Garamond"/>
                <w:b/>
                <w:lang w:val="en-US"/>
              </w:rPr>
            </w:pPr>
            <w:r w:rsidRPr="00D97883">
              <w:rPr>
                <w:rFonts w:ascii="Garamond" w:hAnsi="Garamond"/>
                <w:b/>
                <w:sz w:val="22"/>
                <w:szCs w:val="22"/>
              </w:rPr>
              <w:t xml:space="preserve">Приложение </w:t>
            </w:r>
            <w:r>
              <w:rPr>
                <w:rFonts w:ascii="Garamond" w:hAnsi="Garamond"/>
                <w:b/>
                <w:sz w:val="22"/>
                <w:szCs w:val="22"/>
              </w:rPr>
              <w:t>19</w:t>
            </w:r>
            <w:r w:rsidRPr="00D97883">
              <w:rPr>
                <w:rFonts w:ascii="Garamond" w:hAnsi="Garamond"/>
                <w:b/>
                <w:sz w:val="22"/>
                <w:szCs w:val="22"/>
              </w:rPr>
              <w:t>, п. 1</w:t>
            </w:r>
            <w:r>
              <w:rPr>
                <w:rFonts w:ascii="Garamond" w:hAnsi="Garamond"/>
                <w:b/>
                <w:sz w:val="22"/>
                <w:szCs w:val="22"/>
                <w:lang w:val="en-US"/>
              </w:rPr>
              <w:t>7</w:t>
            </w:r>
          </w:p>
        </w:tc>
        <w:tc>
          <w:tcPr>
            <w:tcW w:w="6531" w:type="dxa"/>
          </w:tcPr>
          <w:p w:rsidR="00392366" w:rsidRPr="00267AA7" w:rsidRDefault="00392366" w:rsidP="004E33F5">
            <w:pPr>
              <w:spacing w:before="120" w:after="120"/>
              <w:ind w:left="186"/>
              <w:rPr>
                <w:rFonts w:ascii="Garamond" w:hAnsi="Garamond"/>
                <w:b/>
              </w:rPr>
            </w:pPr>
            <w:r w:rsidRPr="003C71B8">
              <w:rPr>
                <w:rFonts w:ascii="Garamond" w:hAnsi="Garamond"/>
                <w:b/>
                <w:sz w:val="22"/>
                <w:szCs w:val="22"/>
              </w:rPr>
              <w:t>…</w:t>
            </w:r>
          </w:p>
          <w:p w:rsidR="00392366" w:rsidRPr="004C006C" w:rsidRDefault="00392366" w:rsidP="004E33F5">
            <w:pPr>
              <w:spacing w:before="120" w:after="120"/>
              <w:ind w:left="-97"/>
              <w:jc w:val="right"/>
              <w:rPr>
                <w:rFonts w:ascii="Garamond" w:hAnsi="Garamond"/>
                <w:color w:val="000000"/>
              </w:rPr>
            </w:pPr>
            <w:r>
              <w:rPr>
                <w:noProof/>
              </w:rPr>
              <w:pict>
                <v:oval id="_x0000_s1040" style="position:absolute;left:0;text-align:left;margin-left:270.2pt;margin-top:5.45pt;width:19.95pt;height:10.9pt;z-index:251657728" strokecolor="red" strokeweight="1pt">
                  <v:fill opacity="0"/>
                  <v:stroke dashstyle="1 1"/>
                </v:oval>
              </w:pict>
            </w:r>
            <w:r w:rsidRPr="00267AA7">
              <w:rPr>
                <w:rFonts w:ascii="Garamond" w:hAnsi="Garamond"/>
                <w:position w:val="-14"/>
                <w:sz w:val="22"/>
                <w:szCs w:val="22"/>
                <w:highlight w:val="yellow"/>
              </w:rPr>
              <w:object w:dxaOrig="9680" w:dyaOrig="400">
                <v:shape id="_x0000_i1049" type="#_x0000_t75" style="width:309.75pt;height:12.75pt" o:ole="">
                  <v:imagedata r:id="rId7" o:title=""/>
                </v:shape>
                <o:OLEObject Type="Embed" ProgID="Equation.3" ShapeID="_x0000_i1049" DrawAspect="Content" ObjectID="_1551780536" r:id="rId42"/>
              </w:object>
            </w:r>
            <w:r w:rsidRPr="004C006C">
              <w:rPr>
                <w:rFonts w:ascii="Garamond" w:hAnsi="Garamond"/>
                <w:sz w:val="22"/>
                <w:szCs w:val="22"/>
              </w:rPr>
              <w:t>, (20)</w:t>
            </w:r>
          </w:p>
          <w:p w:rsidR="00392366" w:rsidRPr="004C006C" w:rsidRDefault="00392366" w:rsidP="004E33F5">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50" type="#_x0000_t75" style="width:38.25pt;height:18.75pt" o:ole="">
                  <v:imagedata r:id="rId9" o:title=""/>
                </v:shape>
                <o:OLEObject Type="Embed" ProgID="Equation.3" ShapeID="_x0000_i1050" DrawAspect="Content" ObjectID="_1551780537" r:id="rId43"/>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4E33F5">
            <w:pPr>
              <w:spacing w:before="120" w:after="120"/>
              <w:ind w:left="360"/>
              <w:jc w:val="both"/>
              <w:rPr>
                <w:rFonts w:ascii="Garamond" w:hAnsi="Garamond"/>
              </w:rPr>
            </w:pPr>
            <w:r>
              <w:rPr>
                <w:noProof/>
              </w:rPr>
              <w:pict>
                <v:oval id="_x0000_s1041" style="position:absolute;left:0;text-align:left;margin-left:291.7pt;margin-top:191.5pt;width:5.15pt;height:8.45pt;z-index:251659776" strokecolor="red" strokeweight="1pt">
                  <v:fill opacity="0"/>
                  <v:stroke dashstyle="1 1"/>
                </v:oval>
              </w:pict>
            </w:r>
            <w:r>
              <w:rPr>
                <w:noProof/>
              </w:rPr>
              <w:pict>
                <v:oval id="_x0000_s1042" style="position:absolute;left:0;text-align:left;margin-left:48.85pt;margin-top:7.7pt;width:5.15pt;height:8.45pt;z-index:251658752" strokecolor="red" strokeweight="1pt">
                  <v:fill opacity="0"/>
                  <v:stroke dashstyle="1 1"/>
                </v:oval>
              </w:pict>
            </w:r>
            <w:r w:rsidRPr="00267AA7">
              <w:rPr>
                <w:rFonts w:ascii="Garamond" w:hAnsi="Garamond"/>
                <w:sz w:val="22"/>
                <w:szCs w:val="22"/>
                <w:highlight w:val="yellow"/>
              </w:rPr>
              <w:object w:dxaOrig="1100" w:dyaOrig="380">
                <v:shape id="_x0000_i1051" type="#_x0000_t75" style="width:54pt;height:18.75pt" o:ole="">
                  <v:imagedata r:id="rId11" o:title=""/>
                </v:shape>
                <o:OLEObject Type="Embed" ProgID="Equation.3" ShapeID="_x0000_i1051" DrawAspect="Content" ObjectID="_1551780538" r:id="rId44"/>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sz w:val="22"/>
                <w:szCs w:val="22"/>
                <w:highlight w:val="yellow"/>
              </w:rPr>
              <w:object w:dxaOrig="1100" w:dyaOrig="380">
                <v:shape id="_x0000_i1052" type="#_x0000_t75" style="width:54pt;height:18.75pt" o:ole="">
                  <v:imagedata r:id="rId11" o:title=""/>
                </v:shape>
                <o:OLEObject Type="Embed" ProgID="Equation.3" ShapeID="_x0000_i1052" DrawAspect="Content" ObjectID="_1551780539" r:id="rId45"/>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53" type="#_x0000_t75" style="width:39.75pt;height:18.75pt" o:ole="">
                  <v:imagedata r:id="rId14" o:title=""/>
                </v:shape>
                <o:OLEObject Type="Embed" ProgID="Equation.3" ShapeID="_x0000_i1053" DrawAspect="Content" ObjectID="_1551780540" r:id="rId46"/>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4E33F5">
            <w:pPr>
              <w:spacing w:before="120" w:after="120"/>
              <w:ind w:left="186"/>
              <w:rPr>
                <w:rFonts w:ascii="Garamond" w:hAnsi="Garamond"/>
                <w:color w:val="000000"/>
              </w:rPr>
            </w:pPr>
            <w:r w:rsidRPr="00267AA7">
              <w:rPr>
                <w:rFonts w:ascii="Garamond" w:hAnsi="Garamond"/>
                <w:b/>
                <w:sz w:val="22"/>
                <w:szCs w:val="22"/>
                <w:lang w:val="en-US"/>
              </w:rPr>
              <w:t>…</w:t>
            </w:r>
          </w:p>
        </w:tc>
        <w:tc>
          <w:tcPr>
            <w:tcW w:w="7149" w:type="dxa"/>
          </w:tcPr>
          <w:p w:rsidR="00392366" w:rsidRPr="00267AA7" w:rsidRDefault="00392366" w:rsidP="00155769">
            <w:pPr>
              <w:spacing w:before="120" w:after="120"/>
              <w:ind w:left="186"/>
              <w:rPr>
                <w:rFonts w:ascii="Garamond" w:hAnsi="Garamond"/>
                <w:b/>
              </w:rPr>
            </w:pPr>
            <w:r w:rsidRPr="00267AA7">
              <w:rPr>
                <w:rFonts w:ascii="Garamond" w:hAnsi="Garamond"/>
                <w:b/>
                <w:sz w:val="22"/>
                <w:szCs w:val="22"/>
              </w:rPr>
              <w:t>…</w:t>
            </w:r>
          </w:p>
          <w:p w:rsidR="00392366" w:rsidRPr="004C006C" w:rsidRDefault="00392366" w:rsidP="00155769">
            <w:pPr>
              <w:spacing w:before="120" w:after="120"/>
              <w:ind w:left="-97"/>
              <w:jc w:val="right"/>
              <w:rPr>
                <w:rFonts w:ascii="Garamond" w:hAnsi="Garamond"/>
                <w:color w:val="000000"/>
              </w:rPr>
            </w:pPr>
            <w:r>
              <w:rPr>
                <w:noProof/>
              </w:rPr>
              <w:pict>
                <v:oval id="_x0000_s1043" style="position:absolute;left:0;text-align:left;margin-left:294.6pt;margin-top:6.05pt;width:22.9pt;height:10.9pt;z-index:251662848" strokecolor="red" strokeweight="1pt">
                  <v:fill opacity="0"/>
                  <v:stroke dashstyle="1 1"/>
                </v:oval>
              </w:pict>
            </w:r>
            <w:r w:rsidRPr="00267AA7">
              <w:rPr>
                <w:rFonts w:ascii="Garamond" w:hAnsi="Garamond"/>
                <w:position w:val="-14"/>
                <w:sz w:val="22"/>
                <w:szCs w:val="22"/>
                <w:highlight w:val="yellow"/>
              </w:rPr>
              <w:object w:dxaOrig="9859" w:dyaOrig="400">
                <v:shape id="_x0000_i1054" type="#_x0000_t75" style="width:340.5pt;height:15.75pt" o:ole="">
                  <v:imagedata r:id="rId33" o:title=""/>
                </v:shape>
                <o:OLEObject Type="Embed" ProgID="Equation.3" ShapeID="_x0000_i1054" DrawAspect="Content" ObjectID="_1551780541" r:id="rId47"/>
              </w:object>
            </w:r>
            <w:r w:rsidRPr="004C006C">
              <w:rPr>
                <w:rFonts w:ascii="Garamond" w:hAnsi="Garamond"/>
                <w:sz w:val="22"/>
                <w:szCs w:val="22"/>
              </w:rPr>
              <w:t>, (20)</w:t>
            </w:r>
          </w:p>
          <w:p w:rsidR="00392366" w:rsidRPr="004C006C" w:rsidRDefault="00392366" w:rsidP="00155769">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55" type="#_x0000_t75" style="width:38.25pt;height:18.75pt" o:ole="">
                  <v:imagedata r:id="rId9" o:title=""/>
                </v:shape>
                <o:OLEObject Type="Embed" ProgID="Equation.3" ShapeID="_x0000_i1055" DrawAspect="Content" ObjectID="_1551780542" r:id="rId48"/>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155769">
            <w:pPr>
              <w:spacing w:before="120" w:after="120"/>
              <w:ind w:left="360"/>
              <w:jc w:val="both"/>
              <w:rPr>
                <w:rFonts w:ascii="Garamond" w:hAnsi="Garamond"/>
              </w:rPr>
            </w:pPr>
            <w:r>
              <w:rPr>
                <w:noProof/>
              </w:rPr>
              <w:pict>
                <v:oval id="_x0000_s1044" style="position:absolute;left:0;text-align:left;margin-left:49.9pt;margin-top:8.6pt;width:5.15pt;height:8.45pt;z-index:251660800" strokecolor="red" strokeweight="1pt">
                  <v:fill opacity="0"/>
                  <v:stroke dashstyle="1 1"/>
                </v:oval>
              </w:pict>
            </w:r>
            <w:r w:rsidRPr="00267AA7">
              <w:rPr>
                <w:rFonts w:ascii="Garamond" w:hAnsi="Garamond"/>
                <w:position w:val="-14"/>
                <w:sz w:val="22"/>
                <w:szCs w:val="22"/>
                <w:highlight w:val="yellow"/>
              </w:rPr>
              <w:object w:dxaOrig="1100" w:dyaOrig="380">
                <v:shape id="_x0000_i1056" type="#_x0000_t75" style="width:54.75pt;height:18.75pt" o:ole="">
                  <v:imagedata r:id="rId19" o:title=""/>
                </v:shape>
                <o:OLEObject Type="Embed" ProgID="Equation.3" ShapeID="_x0000_i1056" DrawAspect="Content" ObjectID="_1551780543" r:id="rId49"/>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w:t>
            </w:r>
            <w:r w:rsidRPr="00267AA7">
              <w:rPr>
                <w:rFonts w:ascii="Garamond" w:hAnsi="Garamond"/>
                <w:sz w:val="22"/>
                <w:szCs w:val="22"/>
                <w:highlight w:val="yellow"/>
              </w:rPr>
              <w:t xml:space="preserve">и календарного года </w:t>
            </w:r>
            <w:r w:rsidRPr="005D4CF4">
              <w:rPr>
                <w:rFonts w:ascii="Garamond" w:hAnsi="Garamond"/>
                <w:i/>
                <w:sz w:val="22"/>
                <w:szCs w:val="22"/>
                <w:highlight w:val="yellow"/>
                <w:lang w:val="en-US"/>
              </w:rPr>
              <w:t>T</w:t>
            </w:r>
            <w:r w:rsidRPr="00267AA7">
              <w:rPr>
                <w:rFonts w:ascii="Garamond" w:hAnsi="Garamond"/>
                <w:sz w:val="22"/>
                <w:szCs w:val="22"/>
                <w:highlight w:val="yellow"/>
              </w:rPr>
              <w:t xml:space="preserve">, к которому относится месяц </w:t>
            </w:r>
            <w:r w:rsidRPr="00267AA7">
              <w:rPr>
                <w:rFonts w:ascii="Garamond" w:hAnsi="Garamond"/>
                <w:i/>
                <w:sz w:val="22"/>
                <w:szCs w:val="22"/>
                <w:highlight w:val="yellow"/>
              </w:rPr>
              <w:t>m</w:t>
            </w:r>
            <w:r>
              <w:rPr>
                <w:rFonts w:ascii="Garamond" w:hAnsi="Garamond"/>
                <w:sz w:val="22"/>
                <w:szCs w:val="22"/>
              </w:rPr>
              <w:t xml:space="preserve">, </w:t>
            </w:r>
            <w:r w:rsidRPr="004C006C">
              <w:rPr>
                <w:rFonts w:ascii="Garamond" w:hAnsi="Garamond"/>
                <w:sz w:val="22"/>
                <w:szCs w:val="22"/>
              </w:rPr>
              <w:t xml:space="preserve">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position w:val="-14"/>
                <w:sz w:val="22"/>
                <w:szCs w:val="22"/>
                <w:highlight w:val="yellow"/>
              </w:rPr>
              <w:object w:dxaOrig="1100" w:dyaOrig="380">
                <v:shape id="_x0000_i1057" type="#_x0000_t75" style="width:54.75pt;height:18.75pt" o:ole="">
                  <v:imagedata r:id="rId21" o:title=""/>
                </v:shape>
                <o:OLEObject Type="Embed" ProgID="Equation.3" ShapeID="_x0000_i1057" DrawAspect="Content" ObjectID="_1551780544" r:id="rId50"/>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58" type="#_x0000_t75" style="width:39.75pt;height:18.75pt" o:ole="">
                  <v:imagedata r:id="rId14" o:title=""/>
                </v:shape>
                <o:OLEObject Type="Embed" ProgID="Equation.3" ShapeID="_x0000_i1058" DrawAspect="Content" ObjectID="_1551780545" r:id="rId51"/>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155769">
            <w:pPr>
              <w:ind w:firstLine="600"/>
              <w:jc w:val="both"/>
              <w:rPr>
                <w:rFonts w:ascii="Garamond" w:hAnsi="Garamond"/>
                <w:color w:val="000000"/>
              </w:rPr>
            </w:pPr>
            <w:r>
              <w:rPr>
                <w:noProof/>
              </w:rPr>
              <w:pict>
                <v:oval id="_x0000_s1045" style="position:absolute;left:0;text-align:left;margin-left:102.25pt;margin-top:-41.55pt;width:5.15pt;height:8.45pt;z-index:251661824" strokecolor="red" strokeweight="1pt">
                  <v:fill opacity="0"/>
                  <v:stroke dashstyle="1 1"/>
                </v:oval>
              </w:pict>
            </w:r>
            <w:r w:rsidRPr="00267AA7">
              <w:rPr>
                <w:rFonts w:ascii="Garamond" w:hAnsi="Garamond"/>
                <w:b/>
                <w:sz w:val="22"/>
                <w:szCs w:val="22"/>
                <w:lang w:val="en-US"/>
              </w:rPr>
              <w:t>…</w:t>
            </w:r>
          </w:p>
        </w:tc>
      </w:tr>
      <w:tr w:rsidR="00392366" w:rsidRPr="00D97883" w:rsidTr="00552491">
        <w:trPr>
          <w:trHeight w:val="435"/>
        </w:trPr>
        <w:tc>
          <w:tcPr>
            <w:tcW w:w="960" w:type="dxa"/>
            <w:vAlign w:val="center"/>
          </w:tcPr>
          <w:p w:rsidR="00392366" w:rsidRPr="00D97883" w:rsidRDefault="00392366" w:rsidP="004E33F5">
            <w:pPr>
              <w:spacing w:before="120" w:after="120"/>
              <w:jc w:val="center"/>
              <w:rPr>
                <w:rFonts w:ascii="Garamond" w:hAnsi="Garamond"/>
                <w:b/>
              </w:rPr>
            </w:pPr>
            <w:r w:rsidRPr="00D97883">
              <w:rPr>
                <w:rFonts w:ascii="Garamond" w:hAnsi="Garamond"/>
                <w:b/>
                <w:sz w:val="22"/>
                <w:szCs w:val="22"/>
              </w:rPr>
              <w:t xml:space="preserve">Приложение </w:t>
            </w:r>
            <w:r>
              <w:rPr>
                <w:rFonts w:ascii="Garamond" w:hAnsi="Garamond"/>
                <w:b/>
                <w:sz w:val="22"/>
                <w:szCs w:val="22"/>
              </w:rPr>
              <w:t>19</w:t>
            </w:r>
            <w:r w:rsidRPr="00D97883">
              <w:rPr>
                <w:rFonts w:ascii="Garamond" w:hAnsi="Garamond"/>
                <w:b/>
                <w:sz w:val="22"/>
                <w:szCs w:val="22"/>
              </w:rPr>
              <w:t>, п. 1</w:t>
            </w:r>
            <w:r>
              <w:rPr>
                <w:rFonts w:ascii="Garamond" w:hAnsi="Garamond"/>
                <w:b/>
                <w:sz w:val="22"/>
                <w:szCs w:val="22"/>
              </w:rPr>
              <w:t>8</w:t>
            </w:r>
          </w:p>
        </w:tc>
        <w:tc>
          <w:tcPr>
            <w:tcW w:w="6531" w:type="dxa"/>
          </w:tcPr>
          <w:p w:rsidR="00392366" w:rsidRPr="004C006C" w:rsidRDefault="00392366" w:rsidP="004E33F5">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616477" w:rsidRDefault="00392366" w:rsidP="004E33F5">
            <w:pPr>
              <w:ind w:left="45" w:hanging="142"/>
              <w:jc w:val="both"/>
              <w:rPr>
                <w:rFonts w:ascii="Garamond" w:hAnsi="Garamond"/>
              </w:rPr>
            </w:pPr>
            <w:r w:rsidRPr="000E4707">
              <w:rPr>
                <w:rFonts w:ascii="Garamond" w:hAnsi="Garamond"/>
                <w:position w:val="-14"/>
                <w:sz w:val="22"/>
                <w:szCs w:val="22"/>
                <w:highlight w:val="yellow"/>
              </w:rPr>
              <w:object w:dxaOrig="11460" w:dyaOrig="400">
                <v:shape id="_x0000_i1059" type="#_x0000_t75" style="width:315pt;height:17.25pt" o:ole="">
                  <v:imagedata r:id="rId24" o:title=""/>
                </v:shape>
                <o:OLEObject Type="Embed" ProgID="Equation.3" ShapeID="_x0000_i1059" DrawAspect="Content" ObjectID="_1551780546" r:id="rId52"/>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c>
          <w:tcPr>
            <w:tcW w:w="7149" w:type="dxa"/>
            <w:tcMar>
              <w:left w:w="85" w:type="dxa"/>
              <w:right w:w="57" w:type="dxa"/>
            </w:tcMar>
          </w:tcPr>
          <w:p w:rsidR="00392366" w:rsidRPr="004C006C" w:rsidRDefault="00392366" w:rsidP="00155769">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D97883" w:rsidRDefault="00392366" w:rsidP="00155769">
            <w:pPr>
              <w:autoSpaceDE w:val="0"/>
              <w:autoSpaceDN w:val="0"/>
              <w:adjustRightInd w:val="0"/>
              <w:ind w:hanging="108"/>
              <w:jc w:val="both"/>
              <w:outlineLvl w:val="0"/>
              <w:rPr>
                <w:rFonts w:ascii="Garamond" w:hAnsi="Garamond"/>
              </w:rPr>
            </w:pPr>
            <w:r>
              <w:rPr>
                <w:noProof/>
              </w:rPr>
              <w:pict>
                <v:oval id="_x0000_s1046" style="position:absolute;left:0;text-align:left;margin-left:14.4pt;margin-top:-.05pt;width:66.2pt;height:27.1pt;z-index:251663872" strokecolor="red" strokeweight="1pt">
                  <v:fill opacity="0"/>
                  <v:stroke dashstyle="1 1"/>
                </v:oval>
              </w:pict>
            </w:r>
            <w:r w:rsidRPr="00552491">
              <w:rPr>
                <w:rFonts w:ascii="Garamond" w:hAnsi="Garamond"/>
                <w:position w:val="-34"/>
                <w:sz w:val="22"/>
                <w:szCs w:val="22"/>
                <w:highlight w:val="yellow"/>
              </w:rPr>
              <w:object w:dxaOrig="15680" w:dyaOrig="760">
                <v:shape id="_x0000_i1060" type="#_x0000_t75" style="width:345pt;height:24.75pt" o:ole="">
                  <v:imagedata r:id="rId40" o:title=""/>
                </v:shape>
                <o:OLEObject Type="Embed" ProgID="Equation.3" ShapeID="_x0000_i1060" DrawAspect="Content" ObjectID="_1551780547" r:id="rId53"/>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r>
    </w:tbl>
    <w:p w:rsidR="00392366" w:rsidRPr="002E7D3E" w:rsidRDefault="00392366" w:rsidP="000E4707">
      <w:pPr>
        <w:rPr>
          <w:rFonts w:ascii="Garamond" w:hAnsi="Garamond" w:cs="Garamond"/>
          <w:sz w:val="20"/>
          <w:szCs w:val="20"/>
        </w:rPr>
      </w:pPr>
    </w:p>
    <w:p w:rsidR="00392366" w:rsidRDefault="00392366" w:rsidP="002E7D3E">
      <w:pPr>
        <w:rPr>
          <w:rFonts w:ascii="Garamond" w:hAnsi="Garamond" w:cs="Garamond"/>
          <w:bCs/>
          <w:sz w:val="20"/>
          <w:szCs w:val="20"/>
        </w:rPr>
      </w:pPr>
    </w:p>
    <w:p w:rsidR="00392366" w:rsidRPr="002E7D3E" w:rsidRDefault="00392366" w:rsidP="002E7D3E">
      <w:pPr>
        <w:rPr>
          <w:rFonts w:ascii="Garamond" w:hAnsi="Garamond" w:cs="Garamond"/>
          <w:bCs/>
          <w:sz w:val="20"/>
          <w:szCs w:val="20"/>
        </w:rPr>
      </w:pPr>
    </w:p>
    <w:p w:rsidR="00392366" w:rsidRPr="00B24501" w:rsidRDefault="00392366" w:rsidP="002E7D3E">
      <w:pPr>
        <w:rPr>
          <w:rFonts w:ascii="Garamond" w:hAnsi="Garamond" w:cs="Garamond"/>
          <w:b/>
          <w:bCs/>
          <w:sz w:val="26"/>
          <w:szCs w:val="26"/>
        </w:rPr>
      </w:pPr>
      <w:r w:rsidRPr="00B24501">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СТАНДАРТНУЮ ФОРМУ АГЕНТСКОГО ДОГОВОРА,</w:t>
      </w:r>
      <w:r w:rsidRPr="0052726A">
        <w:rPr>
          <w:rFonts w:ascii="Garamond" w:hAnsi="Garamond"/>
          <w:b/>
          <w:sz w:val="26"/>
          <w:szCs w:val="26"/>
        </w:rPr>
        <w:t xml:space="preserve"> </w:t>
      </w:r>
      <w:r w:rsidRPr="00CB5AAB">
        <w:rPr>
          <w:rFonts w:ascii="Garamond" w:hAnsi="Garamond" w:cs="Garamond"/>
          <w:b/>
          <w:bCs/>
          <w:caps/>
          <w:sz w:val="26"/>
          <w:szCs w:val="26"/>
        </w:rPr>
        <w:t>обеспечивающего заключение и исполнение договоров о предоставлении мощности введенных в эксплуатацию генерирующих объектов</w:t>
      </w:r>
      <w:r w:rsidRPr="0052726A">
        <w:rPr>
          <w:rFonts w:ascii="Garamond" w:hAnsi="Garamond"/>
          <w:b/>
          <w:sz w:val="26"/>
          <w:szCs w:val="26"/>
        </w:rPr>
        <w:t xml:space="preserve"> </w:t>
      </w:r>
      <w:r>
        <w:rPr>
          <w:rFonts w:ascii="Garamond" w:hAnsi="Garamond" w:cs="Garamond"/>
          <w:b/>
          <w:bCs/>
          <w:sz w:val="26"/>
          <w:szCs w:val="26"/>
        </w:rPr>
        <w:t>(Приложение № Д 15.1</w:t>
      </w:r>
      <w:r w:rsidRPr="00B24501">
        <w:rPr>
          <w:rFonts w:ascii="Garamond" w:hAnsi="Garamond" w:cs="Garamond"/>
          <w:b/>
          <w:bCs/>
          <w:sz w:val="26"/>
          <w:szCs w:val="26"/>
        </w:rPr>
        <w:t xml:space="preserve"> к Договору о присоединении к торговой системе оптового рынка)</w:t>
      </w:r>
    </w:p>
    <w:p w:rsidR="00392366" w:rsidRDefault="00392366" w:rsidP="002E7D3E">
      <w:pPr>
        <w:rPr>
          <w:rFonts w:ascii="Garamond" w:hAnsi="Garamond" w:cs="Garamond"/>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6531"/>
        <w:gridCol w:w="7149"/>
      </w:tblGrid>
      <w:tr w:rsidR="00392366" w:rsidRPr="00D97883" w:rsidTr="00552491">
        <w:trPr>
          <w:trHeight w:val="435"/>
        </w:trPr>
        <w:tc>
          <w:tcPr>
            <w:tcW w:w="960"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пункта</w:t>
            </w:r>
          </w:p>
        </w:tc>
        <w:tc>
          <w:tcPr>
            <w:tcW w:w="6531"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 xml:space="preserve">Редакция, действующая на момент </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вступления в силу изменений</w:t>
            </w:r>
          </w:p>
        </w:tc>
        <w:tc>
          <w:tcPr>
            <w:tcW w:w="7149"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Предлагаемая редакция</w:t>
            </w:r>
          </w:p>
          <w:p w:rsidR="00392366" w:rsidRPr="00D97883" w:rsidRDefault="00392366" w:rsidP="004E33F5">
            <w:pPr>
              <w:jc w:val="center"/>
              <w:rPr>
                <w:rFonts w:ascii="Garamond" w:hAnsi="Garamond" w:cs="Garamond"/>
              </w:rPr>
            </w:pPr>
            <w:r w:rsidRPr="00D97883">
              <w:rPr>
                <w:rFonts w:ascii="Garamond" w:hAnsi="Garamond" w:cs="Garamond"/>
                <w:sz w:val="22"/>
                <w:szCs w:val="22"/>
              </w:rPr>
              <w:t>(изменения выделены цветом)</w:t>
            </w:r>
          </w:p>
        </w:tc>
      </w:tr>
      <w:tr w:rsidR="00392366" w:rsidRPr="00D97883" w:rsidTr="00552491">
        <w:trPr>
          <w:trHeight w:val="435"/>
        </w:trPr>
        <w:tc>
          <w:tcPr>
            <w:tcW w:w="960" w:type="dxa"/>
            <w:vAlign w:val="center"/>
          </w:tcPr>
          <w:p w:rsidR="00392366" w:rsidRPr="00583D0B" w:rsidRDefault="00392366" w:rsidP="003C71B8">
            <w:pPr>
              <w:spacing w:before="120" w:after="120"/>
              <w:jc w:val="center"/>
              <w:rPr>
                <w:rFonts w:ascii="Garamond" w:hAnsi="Garamond"/>
                <w:b/>
                <w:lang w:val="en-US"/>
              </w:rPr>
            </w:pPr>
            <w:r w:rsidRPr="00D97883">
              <w:rPr>
                <w:rFonts w:ascii="Garamond" w:hAnsi="Garamond"/>
                <w:b/>
                <w:sz w:val="22"/>
                <w:szCs w:val="22"/>
              </w:rPr>
              <w:t xml:space="preserve">Приложение </w:t>
            </w:r>
            <w:r>
              <w:rPr>
                <w:rFonts w:ascii="Garamond" w:hAnsi="Garamond"/>
                <w:b/>
                <w:sz w:val="22"/>
                <w:szCs w:val="22"/>
              </w:rPr>
              <w:t>5</w:t>
            </w:r>
            <w:r w:rsidRPr="00D97883">
              <w:rPr>
                <w:rFonts w:ascii="Garamond" w:hAnsi="Garamond"/>
                <w:b/>
                <w:sz w:val="22"/>
                <w:szCs w:val="22"/>
              </w:rPr>
              <w:t>, п. 1</w:t>
            </w:r>
            <w:r>
              <w:rPr>
                <w:rFonts w:ascii="Garamond" w:hAnsi="Garamond"/>
                <w:b/>
                <w:sz w:val="22"/>
                <w:szCs w:val="22"/>
                <w:lang w:val="en-US"/>
              </w:rPr>
              <w:t>7</w:t>
            </w:r>
          </w:p>
        </w:tc>
        <w:tc>
          <w:tcPr>
            <w:tcW w:w="6531" w:type="dxa"/>
          </w:tcPr>
          <w:p w:rsidR="00392366" w:rsidRPr="00267AA7" w:rsidRDefault="00392366" w:rsidP="004E33F5">
            <w:pPr>
              <w:spacing w:before="120" w:after="120"/>
              <w:ind w:left="186"/>
              <w:rPr>
                <w:rFonts w:ascii="Garamond" w:hAnsi="Garamond"/>
                <w:b/>
              </w:rPr>
            </w:pPr>
            <w:r w:rsidRPr="003C71B8">
              <w:rPr>
                <w:rFonts w:ascii="Garamond" w:hAnsi="Garamond"/>
                <w:b/>
                <w:sz w:val="22"/>
                <w:szCs w:val="22"/>
              </w:rPr>
              <w:t>…</w:t>
            </w:r>
          </w:p>
          <w:p w:rsidR="00392366" w:rsidRPr="004C006C" w:rsidRDefault="00392366" w:rsidP="004E33F5">
            <w:pPr>
              <w:spacing w:before="120" w:after="120"/>
              <w:ind w:left="-97"/>
              <w:jc w:val="right"/>
              <w:rPr>
                <w:rFonts w:ascii="Garamond" w:hAnsi="Garamond"/>
                <w:color w:val="000000"/>
              </w:rPr>
            </w:pPr>
            <w:r>
              <w:rPr>
                <w:noProof/>
              </w:rPr>
              <w:pict>
                <v:oval id="_x0000_s1047" style="position:absolute;left:0;text-align:left;margin-left:269.55pt;margin-top:5pt;width:19.95pt;height:10.9pt;z-index:251664896" strokecolor="red" strokeweight="1pt">
                  <v:fill opacity="0"/>
                  <v:stroke dashstyle="1 1"/>
                </v:oval>
              </w:pict>
            </w:r>
            <w:r w:rsidRPr="00267AA7">
              <w:rPr>
                <w:rFonts w:ascii="Garamond" w:hAnsi="Garamond"/>
                <w:position w:val="-14"/>
                <w:sz w:val="22"/>
                <w:szCs w:val="22"/>
                <w:highlight w:val="yellow"/>
              </w:rPr>
              <w:object w:dxaOrig="9680" w:dyaOrig="400">
                <v:shape id="_x0000_i1061" type="#_x0000_t75" style="width:309.75pt;height:13.5pt" o:ole="">
                  <v:imagedata r:id="rId7" o:title=""/>
                </v:shape>
                <o:OLEObject Type="Embed" ProgID="Equation.3" ShapeID="_x0000_i1061" DrawAspect="Content" ObjectID="_1551780548" r:id="rId54"/>
              </w:object>
            </w:r>
            <w:r w:rsidRPr="004C006C">
              <w:rPr>
                <w:rFonts w:ascii="Garamond" w:hAnsi="Garamond"/>
                <w:sz w:val="22"/>
                <w:szCs w:val="22"/>
              </w:rPr>
              <w:t>, (20)</w:t>
            </w:r>
          </w:p>
          <w:p w:rsidR="00392366" w:rsidRPr="004C006C" w:rsidRDefault="00392366" w:rsidP="004E33F5">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62" type="#_x0000_t75" style="width:38.25pt;height:18.75pt" o:ole="">
                  <v:imagedata r:id="rId9" o:title=""/>
                </v:shape>
                <o:OLEObject Type="Embed" ProgID="Equation.3" ShapeID="_x0000_i1062" DrawAspect="Content" ObjectID="_1551780549" r:id="rId55"/>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4E33F5">
            <w:pPr>
              <w:spacing w:before="120" w:after="120"/>
              <w:ind w:left="360"/>
              <w:jc w:val="both"/>
              <w:rPr>
                <w:rFonts w:ascii="Garamond" w:hAnsi="Garamond"/>
              </w:rPr>
            </w:pPr>
            <w:r>
              <w:rPr>
                <w:noProof/>
              </w:rPr>
              <w:pict>
                <v:oval id="_x0000_s1048" style="position:absolute;left:0;text-align:left;margin-left:292.35pt;margin-top:190.6pt;width:5.15pt;height:8.45pt;z-index:251667968" strokecolor="red" strokeweight="1pt">
                  <v:fill opacity="0"/>
                  <v:stroke dashstyle="1 1"/>
                </v:oval>
              </w:pict>
            </w:r>
            <w:r>
              <w:rPr>
                <w:noProof/>
              </w:rPr>
              <w:pict>
                <v:oval id="_x0000_s1049" style="position:absolute;left:0;text-align:left;margin-left:48.85pt;margin-top:7.7pt;width:5.15pt;height:8.45pt;z-index:251665920" strokecolor="red" strokeweight="1pt">
                  <v:fill opacity="0"/>
                  <v:stroke dashstyle="1 1"/>
                </v:oval>
              </w:pict>
            </w:r>
            <w:r w:rsidRPr="00267AA7">
              <w:rPr>
                <w:rFonts w:ascii="Garamond" w:hAnsi="Garamond"/>
                <w:sz w:val="22"/>
                <w:szCs w:val="22"/>
                <w:highlight w:val="yellow"/>
              </w:rPr>
              <w:object w:dxaOrig="1100" w:dyaOrig="380">
                <v:shape id="_x0000_i1063" type="#_x0000_t75" style="width:54pt;height:18.75pt" o:ole="">
                  <v:imagedata r:id="rId11" o:title=""/>
                </v:shape>
                <o:OLEObject Type="Embed" ProgID="Equation.3" ShapeID="_x0000_i1063" DrawAspect="Content" ObjectID="_1551780550" r:id="rId56"/>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sz w:val="22"/>
                <w:szCs w:val="22"/>
                <w:highlight w:val="yellow"/>
              </w:rPr>
              <w:object w:dxaOrig="1100" w:dyaOrig="380">
                <v:shape id="_x0000_i1064" type="#_x0000_t75" style="width:54pt;height:18.75pt" o:ole="">
                  <v:imagedata r:id="rId11" o:title=""/>
                </v:shape>
                <o:OLEObject Type="Embed" ProgID="Equation.3" ShapeID="_x0000_i1064" DrawAspect="Content" ObjectID="_1551780551" r:id="rId57"/>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65" type="#_x0000_t75" style="width:39.75pt;height:18.75pt" o:ole="">
                  <v:imagedata r:id="rId14" o:title=""/>
                </v:shape>
                <o:OLEObject Type="Embed" ProgID="Equation.3" ShapeID="_x0000_i1065" DrawAspect="Content" ObjectID="_1551780552" r:id="rId58"/>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4E33F5">
            <w:pPr>
              <w:spacing w:before="120" w:after="120"/>
              <w:ind w:left="186"/>
              <w:rPr>
                <w:rFonts w:ascii="Garamond" w:hAnsi="Garamond"/>
                <w:color w:val="000000"/>
              </w:rPr>
            </w:pPr>
            <w:r>
              <w:rPr>
                <w:noProof/>
              </w:rPr>
              <w:pict>
                <v:oval id="_x0000_s1050" style="position:absolute;left:0;text-align:left;margin-left:235.15pt;margin-top:-65.8pt;width:5.15pt;height:8.45pt;z-index:251666944" strokecolor="red" strokeweight="1pt">
                  <v:fill opacity="0"/>
                  <v:stroke dashstyle="1 1"/>
                </v:oval>
              </w:pict>
            </w:r>
            <w:r w:rsidRPr="00267AA7">
              <w:rPr>
                <w:rFonts w:ascii="Garamond" w:hAnsi="Garamond"/>
                <w:b/>
                <w:sz w:val="22"/>
                <w:szCs w:val="22"/>
                <w:lang w:val="en-US"/>
              </w:rPr>
              <w:t>…</w:t>
            </w:r>
          </w:p>
        </w:tc>
        <w:tc>
          <w:tcPr>
            <w:tcW w:w="7149" w:type="dxa"/>
          </w:tcPr>
          <w:p w:rsidR="00392366" w:rsidRPr="00267AA7" w:rsidRDefault="00392366" w:rsidP="00155769">
            <w:pPr>
              <w:spacing w:before="120" w:after="120"/>
              <w:ind w:left="186"/>
              <w:rPr>
                <w:rFonts w:ascii="Garamond" w:hAnsi="Garamond"/>
                <w:b/>
              </w:rPr>
            </w:pPr>
            <w:r w:rsidRPr="00267AA7">
              <w:rPr>
                <w:rFonts w:ascii="Garamond" w:hAnsi="Garamond"/>
                <w:b/>
                <w:sz w:val="22"/>
                <w:szCs w:val="22"/>
              </w:rPr>
              <w:t>…</w:t>
            </w:r>
          </w:p>
          <w:p w:rsidR="00392366" w:rsidRPr="004C006C" w:rsidRDefault="00392366" w:rsidP="00155769">
            <w:pPr>
              <w:spacing w:before="120" w:after="120"/>
              <w:ind w:left="-97"/>
              <w:jc w:val="right"/>
              <w:rPr>
                <w:rFonts w:ascii="Garamond" w:hAnsi="Garamond"/>
                <w:color w:val="000000"/>
              </w:rPr>
            </w:pPr>
            <w:r>
              <w:rPr>
                <w:noProof/>
              </w:rPr>
              <w:pict>
                <v:oval id="_x0000_s1051" style="position:absolute;left:0;text-align:left;margin-left:294.6pt;margin-top:6.05pt;width:22.9pt;height:10.9pt;z-index:251671040" strokecolor="red" strokeweight="1pt">
                  <v:fill opacity="0"/>
                  <v:stroke dashstyle="1 1"/>
                </v:oval>
              </w:pict>
            </w:r>
            <w:r w:rsidRPr="00267AA7">
              <w:rPr>
                <w:rFonts w:ascii="Garamond" w:hAnsi="Garamond"/>
                <w:position w:val="-14"/>
                <w:sz w:val="22"/>
                <w:szCs w:val="22"/>
                <w:highlight w:val="yellow"/>
              </w:rPr>
              <w:object w:dxaOrig="9859" w:dyaOrig="400">
                <v:shape id="_x0000_i1066" type="#_x0000_t75" style="width:340.5pt;height:15.75pt" o:ole="">
                  <v:imagedata r:id="rId33" o:title=""/>
                </v:shape>
                <o:OLEObject Type="Embed" ProgID="Equation.3" ShapeID="_x0000_i1066" DrawAspect="Content" ObjectID="_1551780553" r:id="rId59"/>
              </w:object>
            </w:r>
            <w:r w:rsidRPr="004C006C">
              <w:rPr>
                <w:rFonts w:ascii="Garamond" w:hAnsi="Garamond"/>
                <w:sz w:val="22"/>
                <w:szCs w:val="22"/>
              </w:rPr>
              <w:t>, (20)</w:t>
            </w:r>
          </w:p>
          <w:p w:rsidR="00392366" w:rsidRPr="004C006C" w:rsidRDefault="00392366" w:rsidP="00155769">
            <w:pPr>
              <w:spacing w:before="120" w:after="120"/>
              <w:ind w:left="426" w:hanging="426"/>
              <w:jc w:val="both"/>
              <w:rPr>
                <w:rFonts w:ascii="Garamond" w:hAnsi="Garamond"/>
              </w:rPr>
            </w:pPr>
            <w:r w:rsidRPr="004C006C">
              <w:rPr>
                <w:rFonts w:ascii="Garamond" w:hAnsi="Garamond"/>
                <w:sz w:val="22"/>
                <w:szCs w:val="22"/>
              </w:rPr>
              <w:t>где</w:t>
            </w:r>
            <w:r w:rsidRPr="004C006C">
              <w:rPr>
                <w:rFonts w:ascii="Garamond" w:hAnsi="Garamond"/>
                <w:i/>
                <w:sz w:val="22"/>
                <w:szCs w:val="22"/>
              </w:rPr>
              <w:t xml:space="preserve"> </w:t>
            </w:r>
            <w:r w:rsidRPr="00F2377E">
              <w:rPr>
                <w:rFonts w:ascii="Garamond" w:hAnsi="Garamond"/>
                <w:position w:val="-14"/>
                <w:sz w:val="22"/>
                <w:szCs w:val="22"/>
              </w:rPr>
              <w:object w:dxaOrig="760" w:dyaOrig="380">
                <v:shape id="_x0000_i1067" type="#_x0000_t75" style="width:38.25pt;height:18.75pt" o:ole="">
                  <v:imagedata r:id="rId9" o:title=""/>
                </v:shape>
                <o:OLEObject Type="Embed" ProgID="Equation.3" ShapeID="_x0000_i1067" DrawAspect="Content" ObjectID="_1551780554" r:id="rId60"/>
              </w:object>
            </w:r>
            <w:r w:rsidRPr="004C006C">
              <w:rPr>
                <w:rFonts w:ascii="Garamond" w:hAnsi="Garamond"/>
                <w:sz w:val="22"/>
                <w:szCs w:val="22"/>
              </w:rPr>
              <w:t xml:space="preserve"> – 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определяемая в соответствии с пунктом 18 настоящего приложения;</w:t>
            </w:r>
          </w:p>
          <w:p w:rsidR="00392366" w:rsidRPr="004C006C" w:rsidRDefault="00392366" w:rsidP="00155769">
            <w:pPr>
              <w:spacing w:before="120" w:after="120"/>
              <w:ind w:left="360"/>
              <w:jc w:val="both"/>
              <w:rPr>
                <w:rFonts w:ascii="Garamond" w:hAnsi="Garamond"/>
              </w:rPr>
            </w:pPr>
            <w:r>
              <w:rPr>
                <w:noProof/>
              </w:rPr>
              <w:pict>
                <v:oval id="_x0000_s1052" style="position:absolute;left:0;text-align:left;margin-left:49.9pt;margin-top:8.6pt;width:5.15pt;height:8.45pt;z-index:251668992" strokecolor="red" strokeweight="1pt">
                  <v:fill opacity="0"/>
                  <v:stroke dashstyle="1 1"/>
                </v:oval>
              </w:pict>
            </w:r>
            <w:r w:rsidRPr="00267AA7">
              <w:rPr>
                <w:rFonts w:ascii="Garamond" w:hAnsi="Garamond"/>
                <w:position w:val="-14"/>
                <w:sz w:val="22"/>
                <w:szCs w:val="22"/>
                <w:highlight w:val="yellow"/>
              </w:rPr>
              <w:object w:dxaOrig="1100" w:dyaOrig="380">
                <v:shape id="_x0000_i1068" type="#_x0000_t75" style="width:54.75pt;height:18.75pt" o:ole="">
                  <v:imagedata r:id="rId19" o:title=""/>
                </v:shape>
                <o:OLEObject Type="Embed" ProgID="Equation.3" ShapeID="_x0000_i1068" DrawAspect="Content" ObjectID="_1551780555" r:id="rId61"/>
              </w:object>
            </w:r>
            <w:r w:rsidRPr="004C006C">
              <w:rPr>
                <w:rFonts w:ascii="Garamond" w:hAnsi="Garamond"/>
                <w:sz w:val="22"/>
                <w:szCs w:val="22"/>
              </w:rPr>
              <w:t xml:space="preserve"> – 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F2377E">
              <w:rPr>
                <w:rFonts w:ascii="Garamond" w:hAnsi="Garamond"/>
                <w:i/>
                <w:sz w:val="22"/>
                <w:szCs w:val="22"/>
              </w:rPr>
              <w:t>i</w:t>
            </w:r>
            <w:r w:rsidRPr="004C006C">
              <w:rPr>
                <w:rFonts w:ascii="Garamond" w:hAnsi="Garamond"/>
                <w:sz w:val="22"/>
                <w:szCs w:val="22"/>
              </w:rPr>
              <w:t xml:space="preserve">+4 и до года </w:t>
            </w:r>
            <w:r w:rsidRPr="00F2377E">
              <w:rPr>
                <w:rFonts w:ascii="Garamond" w:hAnsi="Garamond"/>
                <w:i/>
                <w:sz w:val="22"/>
                <w:szCs w:val="22"/>
              </w:rPr>
              <w:t>i</w:t>
            </w:r>
            <w:r w:rsidRPr="004C006C">
              <w:rPr>
                <w:rFonts w:ascii="Garamond" w:hAnsi="Garamond"/>
                <w:sz w:val="22"/>
                <w:szCs w:val="22"/>
              </w:rPr>
              <w:t xml:space="preserve">+7 включительно, определяемое в отношении объекта генерации </w:t>
            </w:r>
            <w:r w:rsidRPr="00F2377E">
              <w:rPr>
                <w:rFonts w:ascii="Garamond" w:hAnsi="Garamond"/>
                <w:i/>
                <w:sz w:val="22"/>
                <w:szCs w:val="22"/>
              </w:rPr>
              <w:t>g</w:t>
            </w:r>
            <w:r w:rsidRPr="004C006C">
              <w:rPr>
                <w:rFonts w:ascii="Garamond" w:hAnsi="Garamond"/>
                <w:sz w:val="22"/>
                <w:szCs w:val="22"/>
              </w:rPr>
              <w:t xml:space="preserve"> </w:t>
            </w:r>
            <w:r w:rsidRPr="00267AA7">
              <w:rPr>
                <w:rFonts w:ascii="Garamond" w:hAnsi="Garamond"/>
                <w:sz w:val="22"/>
                <w:szCs w:val="22"/>
                <w:highlight w:val="yellow"/>
              </w:rPr>
              <w:t xml:space="preserve">и календарного года </w:t>
            </w:r>
            <w:r w:rsidRPr="00EC4ED5">
              <w:rPr>
                <w:rFonts w:ascii="Garamond" w:hAnsi="Garamond"/>
                <w:i/>
                <w:sz w:val="22"/>
                <w:szCs w:val="22"/>
                <w:highlight w:val="yellow"/>
                <w:lang w:val="en-US"/>
              </w:rPr>
              <w:t>T</w:t>
            </w:r>
            <w:r w:rsidRPr="00267AA7">
              <w:rPr>
                <w:rFonts w:ascii="Garamond" w:hAnsi="Garamond"/>
                <w:sz w:val="22"/>
                <w:szCs w:val="22"/>
                <w:highlight w:val="yellow"/>
              </w:rPr>
              <w:t xml:space="preserve">, к которому относится месяц </w:t>
            </w:r>
            <w:r w:rsidRPr="00267AA7">
              <w:rPr>
                <w:rFonts w:ascii="Garamond" w:hAnsi="Garamond"/>
                <w:i/>
                <w:sz w:val="22"/>
                <w:szCs w:val="22"/>
                <w:highlight w:val="yellow"/>
              </w:rPr>
              <w:t>m</w:t>
            </w:r>
            <w:r>
              <w:rPr>
                <w:rFonts w:ascii="Garamond" w:hAnsi="Garamond"/>
                <w:sz w:val="22"/>
                <w:szCs w:val="22"/>
              </w:rPr>
              <w:t xml:space="preserve">, </w:t>
            </w:r>
            <w:r w:rsidRPr="004C006C">
              <w:rPr>
                <w:rFonts w:ascii="Garamond" w:hAnsi="Garamond"/>
                <w:sz w:val="22"/>
                <w:szCs w:val="22"/>
              </w:rPr>
              <w:t xml:space="preserve">в порядке, установленном </w:t>
            </w:r>
            <w:r w:rsidRPr="004C006C">
              <w:rPr>
                <w:rFonts w:ascii="Garamond" w:hAnsi="Garamond"/>
                <w:i/>
                <w:sz w:val="22"/>
                <w:szCs w:val="22"/>
              </w:rPr>
              <w:t>Договором о присоединении к торговой системе оптового рынка</w:t>
            </w:r>
            <w:r w:rsidRPr="004C006C">
              <w:rPr>
                <w:rFonts w:ascii="Garamond" w:hAnsi="Garamond"/>
                <w:sz w:val="22"/>
                <w:szCs w:val="22"/>
              </w:rPr>
              <w:t xml:space="preserve">, согласно методике расчета значения доли компенсируемых затрат, отражающей прогнозную прибыль от продажи электрической энергии, для поставщиков электрической энергии (мощности),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указанная методика не определяет порядок расчета данного значения доли компенсируемых затрат, то значение </w:t>
            </w:r>
            <w:r w:rsidRPr="00267AA7">
              <w:rPr>
                <w:rFonts w:ascii="Garamond" w:hAnsi="Garamond"/>
                <w:position w:val="-14"/>
                <w:sz w:val="22"/>
                <w:szCs w:val="22"/>
                <w:highlight w:val="yellow"/>
              </w:rPr>
              <w:object w:dxaOrig="1100" w:dyaOrig="380">
                <v:shape id="_x0000_i1069" type="#_x0000_t75" style="width:54.75pt;height:18.75pt" o:ole="">
                  <v:imagedata r:id="rId21" o:title=""/>
                </v:shape>
                <o:OLEObject Type="Embed" ProgID="Equation.3" ShapeID="_x0000_i1069" DrawAspect="Content" ObjectID="_1551780556" r:id="rId62"/>
              </w:object>
            </w:r>
            <w:r w:rsidRPr="004C006C">
              <w:rPr>
                <w:rFonts w:ascii="Garamond" w:hAnsi="Garamond"/>
                <w:sz w:val="22"/>
                <w:szCs w:val="22"/>
              </w:rPr>
              <w:t xml:space="preserve"> принимается равным значению </w:t>
            </w:r>
            <w:r w:rsidRPr="00F2377E">
              <w:rPr>
                <w:rFonts w:ascii="Garamond" w:hAnsi="Garamond"/>
                <w:sz w:val="22"/>
                <w:szCs w:val="22"/>
              </w:rPr>
              <w:object w:dxaOrig="820" w:dyaOrig="380">
                <v:shape id="_x0000_i1070" type="#_x0000_t75" style="width:39.75pt;height:18.75pt" o:ole="">
                  <v:imagedata r:id="rId14" o:title=""/>
                </v:shape>
                <o:OLEObject Type="Embed" ProgID="Equation.3" ShapeID="_x0000_i1070" DrawAspect="Content" ObjectID="_1551780557" r:id="rId63"/>
              </w:object>
            </w:r>
            <w:r w:rsidRPr="004C006C">
              <w:rPr>
                <w:rFonts w:ascii="Garamond" w:hAnsi="Garamond"/>
                <w:sz w:val="22"/>
                <w:szCs w:val="22"/>
              </w:rPr>
              <w:t xml:space="preserve">, определяемому </w:t>
            </w:r>
            <w:r w:rsidRPr="004C006C">
              <w:rPr>
                <w:rFonts w:ascii="Garamond" w:hAnsi="Garamond"/>
                <w:color w:val="000000"/>
                <w:sz w:val="22"/>
                <w:szCs w:val="22"/>
              </w:rPr>
              <w:t xml:space="preserve">для объекта генерации </w:t>
            </w:r>
            <w:r w:rsidRPr="00F2377E">
              <w:rPr>
                <w:rFonts w:ascii="Garamond" w:hAnsi="Garamond"/>
                <w:i/>
                <w:color w:val="000000"/>
                <w:sz w:val="22"/>
                <w:szCs w:val="22"/>
              </w:rPr>
              <w:t>g</w:t>
            </w:r>
            <w:r w:rsidRPr="004C006C">
              <w:rPr>
                <w:rFonts w:ascii="Garamond" w:hAnsi="Garamond"/>
                <w:color w:val="000000"/>
                <w:sz w:val="22"/>
                <w:szCs w:val="22"/>
              </w:rPr>
              <w:t xml:space="preserve"> в отношении месяца </w:t>
            </w:r>
            <w:r w:rsidRPr="00F2377E">
              <w:rPr>
                <w:rFonts w:ascii="Garamond" w:hAnsi="Garamond"/>
                <w:i/>
                <w:color w:val="000000"/>
                <w:sz w:val="22"/>
                <w:szCs w:val="22"/>
              </w:rPr>
              <w:t>m</w:t>
            </w:r>
            <w:r w:rsidRPr="004C006C">
              <w:rPr>
                <w:rFonts w:ascii="Garamond" w:hAnsi="Garamond"/>
                <w:i/>
                <w:color w:val="000000"/>
                <w:sz w:val="22"/>
                <w:szCs w:val="22"/>
              </w:rPr>
              <w:t xml:space="preserve"> </w:t>
            </w:r>
            <w:r w:rsidRPr="004C006C">
              <w:rPr>
                <w:rFonts w:ascii="Garamond" w:hAnsi="Garamond"/>
                <w:sz w:val="22"/>
                <w:szCs w:val="22"/>
              </w:rPr>
              <w:t>в соответствии с пунктом 3.2 настоящего приложения);</w:t>
            </w:r>
          </w:p>
          <w:p w:rsidR="00392366" w:rsidRPr="004C006C" w:rsidRDefault="00392366" w:rsidP="00155769">
            <w:pPr>
              <w:ind w:firstLine="600"/>
              <w:jc w:val="both"/>
              <w:rPr>
                <w:rFonts w:ascii="Garamond" w:hAnsi="Garamond"/>
                <w:color w:val="000000"/>
              </w:rPr>
            </w:pPr>
            <w:r>
              <w:rPr>
                <w:noProof/>
              </w:rPr>
              <w:pict>
                <v:oval id="_x0000_s1053" style="position:absolute;left:0;text-align:left;margin-left:102.25pt;margin-top:-41.55pt;width:5.15pt;height:8.45pt;z-index:251670016" strokecolor="red" strokeweight="1pt">
                  <v:fill opacity="0"/>
                  <v:stroke dashstyle="1 1"/>
                </v:oval>
              </w:pict>
            </w:r>
            <w:r w:rsidRPr="00267AA7">
              <w:rPr>
                <w:rFonts w:ascii="Garamond" w:hAnsi="Garamond"/>
                <w:b/>
                <w:sz w:val="22"/>
                <w:szCs w:val="22"/>
                <w:lang w:val="en-US"/>
              </w:rPr>
              <w:t>…</w:t>
            </w:r>
          </w:p>
        </w:tc>
      </w:tr>
      <w:tr w:rsidR="00392366" w:rsidRPr="00D97883" w:rsidTr="00552491">
        <w:trPr>
          <w:trHeight w:val="435"/>
        </w:trPr>
        <w:tc>
          <w:tcPr>
            <w:tcW w:w="960" w:type="dxa"/>
            <w:vAlign w:val="center"/>
          </w:tcPr>
          <w:p w:rsidR="00392366" w:rsidRPr="00D97883" w:rsidRDefault="00392366" w:rsidP="003C71B8">
            <w:pPr>
              <w:spacing w:before="120" w:after="120"/>
              <w:jc w:val="center"/>
              <w:rPr>
                <w:rFonts w:ascii="Garamond" w:hAnsi="Garamond"/>
                <w:b/>
              </w:rPr>
            </w:pPr>
            <w:r w:rsidRPr="00D97883">
              <w:rPr>
                <w:rFonts w:ascii="Garamond" w:hAnsi="Garamond"/>
                <w:b/>
                <w:sz w:val="22"/>
                <w:szCs w:val="22"/>
              </w:rPr>
              <w:t xml:space="preserve">Приложение </w:t>
            </w:r>
            <w:r>
              <w:rPr>
                <w:rFonts w:ascii="Garamond" w:hAnsi="Garamond"/>
                <w:b/>
                <w:sz w:val="22"/>
                <w:szCs w:val="22"/>
              </w:rPr>
              <w:t>5</w:t>
            </w:r>
            <w:r w:rsidRPr="00D97883">
              <w:rPr>
                <w:rFonts w:ascii="Garamond" w:hAnsi="Garamond"/>
                <w:b/>
                <w:sz w:val="22"/>
                <w:szCs w:val="22"/>
              </w:rPr>
              <w:t>, п. 1</w:t>
            </w:r>
            <w:r>
              <w:rPr>
                <w:rFonts w:ascii="Garamond" w:hAnsi="Garamond"/>
                <w:b/>
                <w:sz w:val="22"/>
                <w:szCs w:val="22"/>
              </w:rPr>
              <w:t>8</w:t>
            </w:r>
          </w:p>
        </w:tc>
        <w:tc>
          <w:tcPr>
            <w:tcW w:w="6531" w:type="dxa"/>
          </w:tcPr>
          <w:p w:rsidR="00392366" w:rsidRPr="004C006C" w:rsidRDefault="00392366" w:rsidP="004E33F5">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616477" w:rsidRDefault="00392366" w:rsidP="004E33F5">
            <w:pPr>
              <w:ind w:left="45" w:hanging="142"/>
              <w:jc w:val="both"/>
              <w:rPr>
                <w:rFonts w:ascii="Garamond" w:hAnsi="Garamond"/>
              </w:rPr>
            </w:pPr>
            <w:r w:rsidRPr="000E4707">
              <w:rPr>
                <w:rFonts w:ascii="Garamond" w:hAnsi="Garamond"/>
                <w:position w:val="-14"/>
                <w:sz w:val="22"/>
                <w:szCs w:val="22"/>
                <w:highlight w:val="yellow"/>
              </w:rPr>
              <w:object w:dxaOrig="11460" w:dyaOrig="400">
                <v:shape id="_x0000_i1071" type="#_x0000_t75" style="width:315pt;height:17.25pt" o:ole="">
                  <v:imagedata r:id="rId24" o:title=""/>
                </v:shape>
                <o:OLEObject Type="Embed" ProgID="Equation.3" ShapeID="_x0000_i1071" DrawAspect="Content" ObjectID="_1551780558" r:id="rId64"/>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c>
          <w:tcPr>
            <w:tcW w:w="7149" w:type="dxa"/>
            <w:tcMar>
              <w:left w:w="85" w:type="dxa"/>
              <w:right w:w="57" w:type="dxa"/>
            </w:tcMar>
          </w:tcPr>
          <w:p w:rsidR="00392366" w:rsidRPr="004C006C" w:rsidRDefault="00392366" w:rsidP="00155769">
            <w:pPr>
              <w:ind w:firstLine="600"/>
              <w:jc w:val="both"/>
              <w:rPr>
                <w:rFonts w:ascii="Garamond" w:hAnsi="Garamond"/>
                <w:color w:val="000000"/>
              </w:rPr>
            </w:pPr>
            <w:r w:rsidRPr="004C006C">
              <w:rPr>
                <w:rFonts w:ascii="Garamond" w:hAnsi="Garamond"/>
                <w:color w:val="000000"/>
                <w:sz w:val="22"/>
                <w:szCs w:val="22"/>
              </w:rPr>
              <w:t xml:space="preserve">18. </w:t>
            </w:r>
            <w:r w:rsidRPr="004C006C">
              <w:rPr>
                <w:rFonts w:ascii="Garamond" w:hAnsi="Garamond"/>
                <w:sz w:val="22"/>
                <w:szCs w:val="22"/>
              </w:rPr>
              <w:t xml:space="preserve">Прогнозная величина возмещаемых в Отчетном периоде </w:t>
            </w:r>
            <w:r w:rsidRPr="00F2377E">
              <w:rPr>
                <w:rFonts w:ascii="Garamond" w:hAnsi="Garamond"/>
                <w:i/>
                <w:sz w:val="22"/>
                <w:szCs w:val="22"/>
              </w:rPr>
              <w:t>Y</w:t>
            </w:r>
            <w:r w:rsidRPr="004C006C">
              <w:rPr>
                <w:rFonts w:ascii="Garamond" w:hAnsi="Garamond"/>
                <w:i/>
                <w:sz w:val="22"/>
                <w:szCs w:val="22"/>
              </w:rPr>
              <w:t>+</w:t>
            </w:r>
            <w:r w:rsidRPr="004C006C">
              <w:rPr>
                <w:rFonts w:ascii="Garamond" w:hAnsi="Garamond"/>
                <w:sz w:val="22"/>
                <w:szCs w:val="22"/>
              </w:rPr>
              <w:t xml:space="preserve">4 затрат в отношении </w:t>
            </w:r>
            <w:r w:rsidRPr="004C006C">
              <w:rPr>
                <w:rFonts w:ascii="Garamond" w:hAnsi="Garamond"/>
                <w:color w:val="000000"/>
                <w:sz w:val="22"/>
                <w:szCs w:val="22"/>
              </w:rPr>
              <w:t xml:space="preserve">объекта генерации </w:t>
            </w:r>
            <w:r w:rsidRPr="00F2377E">
              <w:rPr>
                <w:rFonts w:ascii="Garamond" w:hAnsi="Garamond"/>
                <w:i/>
                <w:sz w:val="22"/>
                <w:szCs w:val="22"/>
              </w:rPr>
              <w:t>g</w:t>
            </w:r>
            <w:r w:rsidRPr="004C006C">
              <w:rPr>
                <w:rFonts w:ascii="Garamond" w:hAnsi="Garamond"/>
                <w:sz w:val="22"/>
                <w:szCs w:val="22"/>
              </w:rPr>
              <w:t xml:space="preserve"> определяется следующим образом</w:t>
            </w:r>
            <w:r w:rsidRPr="004C006C">
              <w:rPr>
                <w:rFonts w:ascii="Garamond" w:hAnsi="Garamond"/>
                <w:color w:val="000000"/>
                <w:sz w:val="22"/>
                <w:szCs w:val="22"/>
              </w:rPr>
              <w:t>:</w:t>
            </w:r>
          </w:p>
          <w:p w:rsidR="00392366" w:rsidRPr="00D97883" w:rsidRDefault="00392366" w:rsidP="00155769">
            <w:pPr>
              <w:autoSpaceDE w:val="0"/>
              <w:autoSpaceDN w:val="0"/>
              <w:adjustRightInd w:val="0"/>
              <w:ind w:hanging="108"/>
              <w:jc w:val="both"/>
              <w:outlineLvl w:val="0"/>
              <w:rPr>
                <w:rFonts w:ascii="Garamond" w:hAnsi="Garamond"/>
              </w:rPr>
            </w:pPr>
            <w:r>
              <w:rPr>
                <w:noProof/>
              </w:rPr>
              <w:pict>
                <v:oval id="_x0000_s1054" style="position:absolute;left:0;text-align:left;margin-left:14.4pt;margin-top:-.05pt;width:66.2pt;height:27.1pt;z-index:251672064" strokecolor="red" strokeweight="1pt">
                  <v:fill opacity="0"/>
                  <v:stroke dashstyle="1 1"/>
                </v:oval>
              </w:pict>
            </w:r>
            <w:r w:rsidRPr="00552491">
              <w:rPr>
                <w:rFonts w:ascii="Garamond" w:hAnsi="Garamond"/>
                <w:position w:val="-34"/>
                <w:sz w:val="22"/>
                <w:szCs w:val="22"/>
                <w:highlight w:val="yellow"/>
              </w:rPr>
              <w:object w:dxaOrig="15680" w:dyaOrig="760">
                <v:shape id="_x0000_i1072" type="#_x0000_t75" style="width:345pt;height:24.75pt" o:ole="">
                  <v:imagedata r:id="rId40" o:title=""/>
                </v:shape>
                <o:OLEObject Type="Embed" ProgID="Equation.3" ShapeID="_x0000_i1072" DrawAspect="Content" ObjectID="_1551780559" r:id="rId65"/>
              </w:object>
            </w:r>
            <w:r w:rsidRPr="004C006C">
              <w:rPr>
                <w:rFonts w:ascii="Garamond" w:hAnsi="Garamond"/>
                <w:sz w:val="22"/>
                <w:szCs w:val="22"/>
              </w:rPr>
              <w:t>.</w:t>
            </w:r>
            <w:r>
              <w:rPr>
                <w:rFonts w:ascii="Garamond" w:hAnsi="Garamond"/>
                <w:sz w:val="22"/>
                <w:szCs w:val="22"/>
              </w:rPr>
              <w:t xml:space="preserve"> </w:t>
            </w:r>
            <w:r w:rsidRPr="004C006C">
              <w:rPr>
                <w:rFonts w:ascii="Garamond" w:hAnsi="Garamond"/>
                <w:sz w:val="22"/>
                <w:szCs w:val="22"/>
              </w:rPr>
              <w:t>(21)</w:t>
            </w:r>
          </w:p>
        </w:tc>
      </w:tr>
    </w:tbl>
    <w:p w:rsidR="00392366" w:rsidRPr="002E7D3E" w:rsidRDefault="00392366" w:rsidP="00D845D4">
      <w:pPr>
        <w:rPr>
          <w:rFonts w:ascii="Garamond" w:hAnsi="Garamond" w:cs="Garamond"/>
          <w:bCs/>
          <w:sz w:val="20"/>
          <w:szCs w:val="20"/>
        </w:rPr>
      </w:pPr>
    </w:p>
    <w:p w:rsidR="00392366" w:rsidRPr="00B24501" w:rsidRDefault="00392366" w:rsidP="008A2001">
      <w:pPr>
        <w:rPr>
          <w:rFonts w:ascii="Garamond" w:hAnsi="Garamond" w:cs="Garamond"/>
          <w:b/>
          <w:bCs/>
          <w:sz w:val="26"/>
          <w:szCs w:val="26"/>
        </w:rPr>
      </w:pPr>
      <w:r w:rsidRPr="00B24501">
        <w:rPr>
          <w:rFonts w:ascii="Garamond" w:hAnsi="Garamond" w:cs="Garamond"/>
          <w:b/>
          <w:bCs/>
          <w:sz w:val="26"/>
          <w:szCs w:val="26"/>
        </w:rPr>
        <w:t xml:space="preserve">Предложения по изменениям и дополнениям в </w:t>
      </w:r>
      <w:r>
        <w:rPr>
          <w:rFonts w:ascii="Garamond" w:hAnsi="Garamond" w:cs="Garamond"/>
          <w:b/>
          <w:bCs/>
          <w:sz w:val="26"/>
          <w:szCs w:val="26"/>
        </w:rPr>
        <w:t>РЕГЛАМЕНТ ФИНАНСОВЫХ РАСЧЕТОВ НА ОПТОВОМ РЫНКЕ ЭЛЕКТРОЭНЕРГИИ</w:t>
      </w:r>
      <w:r w:rsidRPr="0052726A">
        <w:rPr>
          <w:rFonts w:ascii="Garamond" w:hAnsi="Garamond"/>
          <w:b/>
          <w:sz w:val="26"/>
          <w:szCs w:val="26"/>
        </w:rPr>
        <w:t xml:space="preserve"> </w:t>
      </w:r>
      <w:r>
        <w:rPr>
          <w:rFonts w:ascii="Garamond" w:hAnsi="Garamond" w:cs="Garamond"/>
          <w:b/>
          <w:bCs/>
          <w:sz w:val="26"/>
          <w:szCs w:val="26"/>
        </w:rPr>
        <w:t>(Приложение № 16</w:t>
      </w:r>
      <w:r w:rsidRPr="00B24501">
        <w:rPr>
          <w:rFonts w:ascii="Garamond" w:hAnsi="Garamond" w:cs="Garamond"/>
          <w:b/>
          <w:bCs/>
          <w:sz w:val="26"/>
          <w:szCs w:val="26"/>
        </w:rPr>
        <w:t xml:space="preserve"> к Договору о присоединении к торговой системе оптового рынка)</w:t>
      </w:r>
    </w:p>
    <w:p w:rsidR="00392366" w:rsidRDefault="00392366" w:rsidP="00D845D4">
      <w:pPr>
        <w:rPr>
          <w:rFonts w:ascii="Garamond" w:hAnsi="Garamond" w:cs="Garamond"/>
          <w:bCs/>
          <w:sz w:val="20"/>
          <w:szCs w:val="20"/>
        </w:rPr>
      </w:pPr>
    </w:p>
    <w:tbl>
      <w:tblPr>
        <w:tblW w:w="14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
        <w:gridCol w:w="5256"/>
        <w:gridCol w:w="8424"/>
      </w:tblGrid>
      <w:tr w:rsidR="00392366" w:rsidRPr="00D97883" w:rsidTr="008A2001">
        <w:trPr>
          <w:trHeight w:val="435"/>
        </w:trPr>
        <w:tc>
          <w:tcPr>
            <w:tcW w:w="960"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пункта</w:t>
            </w:r>
          </w:p>
        </w:tc>
        <w:tc>
          <w:tcPr>
            <w:tcW w:w="5256"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 xml:space="preserve">Редакция, действующая на момент </w:t>
            </w:r>
          </w:p>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вступления в силу изменений</w:t>
            </w:r>
          </w:p>
        </w:tc>
        <w:tc>
          <w:tcPr>
            <w:tcW w:w="8424" w:type="dxa"/>
            <w:vAlign w:val="center"/>
          </w:tcPr>
          <w:p w:rsidR="00392366" w:rsidRPr="00D97883" w:rsidRDefault="00392366" w:rsidP="004E33F5">
            <w:pPr>
              <w:jc w:val="center"/>
              <w:rPr>
                <w:rFonts w:ascii="Garamond" w:hAnsi="Garamond" w:cs="Garamond"/>
                <w:b/>
                <w:bCs/>
              </w:rPr>
            </w:pPr>
            <w:r w:rsidRPr="00D97883">
              <w:rPr>
                <w:rFonts w:ascii="Garamond" w:hAnsi="Garamond" w:cs="Garamond"/>
                <w:b/>
                <w:bCs/>
                <w:sz w:val="22"/>
                <w:szCs w:val="22"/>
              </w:rPr>
              <w:t>Предлагаемая редакция</w:t>
            </w:r>
          </w:p>
          <w:p w:rsidR="00392366" w:rsidRPr="00D97883" w:rsidRDefault="00392366" w:rsidP="004E33F5">
            <w:pPr>
              <w:jc w:val="center"/>
              <w:rPr>
                <w:rFonts w:ascii="Garamond" w:hAnsi="Garamond" w:cs="Garamond"/>
              </w:rPr>
            </w:pPr>
            <w:r w:rsidRPr="00D97883">
              <w:rPr>
                <w:rFonts w:ascii="Garamond" w:hAnsi="Garamond" w:cs="Garamond"/>
                <w:sz w:val="22"/>
                <w:szCs w:val="22"/>
              </w:rPr>
              <w:t>(изменения выделены цветом)</w:t>
            </w:r>
          </w:p>
        </w:tc>
      </w:tr>
      <w:tr w:rsidR="00392366" w:rsidRPr="00D97883" w:rsidTr="008A2001">
        <w:trPr>
          <w:trHeight w:val="435"/>
        </w:trPr>
        <w:tc>
          <w:tcPr>
            <w:tcW w:w="960" w:type="dxa"/>
            <w:vAlign w:val="center"/>
          </w:tcPr>
          <w:p w:rsidR="00392366" w:rsidRPr="00D97883" w:rsidRDefault="00392366" w:rsidP="003874C4">
            <w:pPr>
              <w:spacing w:before="120" w:after="120"/>
              <w:jc w:val="center"/>
              <w:rPr>
                <w:rFonts w:ascii="Garamond" w:hAnsi="Garamond"/>
                <w:b/>
              </w:rPr>
            </w:pPr>
            <w:r>
              <w:rPr>
                <w:rFonts w:ascii="Garamond" w:hAnsi="Garamond"/>
                <w:b/>
                <w:sz w:val="22"/>
                <w:szCs w:val="22"/>
              </w:rPr>
              <w:t>20.4</w:t>
            </w:r>
          </w:p>
        </w:tc>
        <w:tc>
          <w:tcPr>
            <w:tcW w:w="5256" w:type="dxa"/>
          </w:tcPr>
          <w:p w:rsidR="00392366" w:rsidRPr="00F26557" w:rsidRDefault="00392366" w:rsidP="003874C4">
            <w:pPr>
              <w:pStyle w:val="Heading3"/>
              <w:keepNext w:val="0"/>
              <w:widowControl w:val="0"/>
              <w:numPr>
                <w:ilvl w:val="0"/>
                <w:numId w:val="0"/>
              </w:numPr>
              <w:spacing w:before="120" w:after="120"/>
              <w:ind w:left="142"/>
              <w:jc w:val="left"/>
              <w:rPr>
                <w:rFonts w:ascii="Garamond" w:hAnsi="Garamond"/>
                <w:sz w:val="22"/>
                <w:szCs w:val="22"/>
              </w:rPr>
            </w:pPr>
            <w:bookmarkStart w:id="0" w:name="_Toc462829716"/>
            <w:r w:rsidRPr="00F26557">
              <w:rPr>
                <w:rFonts w:ascii="Garamond" w:hAnsi="Garamond"/>
                <w:sz w:val="22"/>
                <w:szCs w:val="22"/>
              </w:rPr>
              <w:t>Расчет авансовых финансовых обязательств/требований по ДПМ</w:t>
            </w:r>
            <w:bookmarkEnd w:id="0"/>
          </w:p>
          <w:p w:rsidR="00392366" w:rsidRPr="009C06D0" w:rsidRDefault="00392366" w:rsidP="003874C4">
            <w:pPr>
              <w:pStyle w:val="BodyText"/>
              <w:widowControl w:val="0"/>
              <w:spacing w:before="120" w:after="120"/>
              <w:ind w:firstLine="567"/>
              <w:rPr>
                <w:rFonts w:ascii="Garamond" w:hAnsi="Garamond"/>
                <w:bCs/>
                <w:iCs/>
              </w:rPr>
            </w:pPr>
            <w:r w:rsidRPr="00F26557">
              <w:rPr>
                <w:rFonts w:ascii="Garamond" w:hAnsi="Garamond"/>
                <w:bCs/>
                <w:iCs/>
                <w:sz w:val="22"/>
                <w:szCs w:val="22"/>
              </w:rPr>
              <w:t xml:space="preserve">Величина авансового обязательства/требования участника оптового рынка в месяце </w:t>
            </w:r>
            <w:r w:rsidRPr="00F26557">
              <w:rPr>
                <w:rFonts w:ascii="Garamond" w:hAnsi="Garamond"/>
                <w:bCs/>
                <w:i/>
                <w:iCs/>
                <w:sz w:val="22"/>
                <w:szCs w:val="22"/>
              </w:rPr>
              <w:t>m</w:t>
            </w:r>
            <w:r w:rsidRPr="00F26557">
              <w:rPr>
                <w:rFonts w:ascii="Garamond" w:hAnsi="Garamond"/>
                <w:bCs/>
                <w:iCs/>
                <w:sz w:val="22"/>
                <w:szCs w:val="22"/>
              </w:rPr>
              <w:t xml:space="preserve"> ценовой зоны </w:t>
            </w:r>
            <w:r w:rsidRPr="00F26557">
              <w:rPr>
                <w:rFonts w:ascii="Garamond" w:hAnsi="Garamond"/>
                <w:bCs/>
                <w:i/>
                <w:iCs/>
                <w:sz w:val="22"/>
                <w:szCs w:val="22"/>
                <w:lang w:val="en-US"/>
              </w:rPr>
              <w:t>z</w:t>
            </w:r>
            <w:r w:rsidRPr="00F26557">
              <w:rPr>
                <w:rFonts w:ascii="Garamond" w:hAnsi="Garamond"/>
                <w:bCs/>
                <w:iCs/>
                <w:sz w:val="22"/>
                <w:szCs w:val="22"/>
              </w:rPr>
              <w:t xml:space="preserve"> за мощность по ДПМ, производимую с использованием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w:t>
            </w:r>
            <w:r w:rsidRPr="00F26557">
              <w:rPr>
                <w:rFonts w:ascii="Garamond" w:hAnsi="Garamond"/>
                <w:sz w:val="22"/>
                <w:szCs w:val="22"/>
              </w:rPr>
              <w:t xml:space="preserve">участника оптового рынка </w:t>
            </w:r>
            <w:r w:rsidRPr="00F26557">
              <w:rPr>
                <w:rFonts w:ascii="Garamond" w:hAnsi="Garamond"/>
                <w:i/>
                <w:sz w:val="22"/>
                <w:szCs w:val="22"/>
                <w:lang w:val="en-US"/>
              </w:rPr>
              <w:t>i</w:t>
            </w:r>
            <w:r w:rsidRPr="00F26557">
              <w:rPr>
                <w:rFonts w:ascii="Garamond" w:hAnsi="Garamond"/>
                <w:i/>
                <w:sz w:val="22"/>
                <w:szCs w:val="22"/>
              </w:rPr>
              <w:t xml:space="preserve"> </w:t>
            </w:r>
            <w:r w:rsidRPr="00F26557">
              <w:rPr>
                <w:rFonts w:ascii="Garamond" w:hAnsi="Garamond"/>
                <w:bCs/>
                <w:iCs/>
                <w:sz w:val="22"/>
                <w:szCs w:val="22"/>
              </w:rPr>
              <w:t xml:space="preserve">и приобретаемую в ГТП потребления (экспорта) </w:t>
            </w:r>
            <w:r w:rsidRPr="00F26557">
              <w:rPr>
                <w:rFonts w:ascii="Garamond" w:hAnsi="Garamond"/>
                <w:bCs/>
                <w:i/>
                <w:iCs/>
                <w:sz w:val="22"/>
                <w:szCs w:val="22"/>
              </w:rPr>
              <w:t>q</w:t>
            </w:r>
            <w:r w:rsidRPr="00F26557">
              <w:rPr>
                <w:rFonts w:ascii="Garamond" w:hAnsi="Garamond"/>
                <w:sz w:val="22"/>
                <w:szCs w:val="22"/>
              </w:rPr>
              <w:t xml:space="preserve"> участника оптового рынка </w:t>
            </w:r>
            <w:r w:rsidRPr="00F26557">
              <w:rPr>
                <w:rFonts w:ascii="Garamond" w:hAnsi="Garamond"/>
                <w:i/>
                <w:sz w:val="22"/>
                <w:szCs w:val="22"/>
                <w:lang w:val="en-US"/>
              </w:rPr>
              <w:t>j</w:t>
            </w:r>
            <w:r w:rsidRPr="00F26557">
              <w:rPr>
                <w:rFonts w:ascii="Garamond" w:hAnsi="Garamond"/>
                <w:i/>
                <w:sz w:val="22"/>
                <w:szCs w:val="22"/>
              </w:rPr>
              <w:t xml:space="preserve"> </w:t>
            </w:r>
            <w:r w:rsidRPr="00F26557">
              <w:rPr>
                <w:rFonts w:ascii="Garamond" w:hAnsi="Garamond"/>
                <w:sz w:val="22"/>
                <w:szCs w:val="22"/>
              </w:rPr>
              <w:t>(</w:t>
            </w:r>
            <w:r w:rsidRPr="009C06D0">
              <w:rPr>
                <w:rFonts w:ascii="Garamond" w:hAnsi="Garamond"/>
                <w:sz w:val="22"/>
                <w:szCs w:val="22"/>
              </w:rPr>
              <w:object w:dxaOrig="499" w:dyaOrig="300">
                <v:shape id="_x0000_i1073" type="#_x0000_t75" style="width:24.75pt;height:15pt" o:ole="">
                  <v:imagedata r:id="rId66" o:title=""/>
                </v:shape>
                <o:OLEObject Type="Embed" ProgID="Equation.3" ShapeID="_x0000_i1073" DrawAspect="Content" ObjectID="_1551780560" r:id="rId67"/>
              </w:object>
            </w:r>
            <w:r w:rsidRPr="00F26557">
              <w:rPr>
                <w:rFonts w:ascii="Garamond" w:hAnsi="Garamond"/>
                <w:sz w:val="22"/>
                <w:szCs w:val="22"/>
              </w:rPr>
              <w:t xml:space="preserve">), </w:t>
            </w:r>
            <w:r w:rsidRPr="00F26557">
              <w:rPr>
                <w:rFonts w:ascii="Garamond" w:hAnsi="Garamond"/>
                <w:bCs/>
                <w:iCs/>
                <w:sz w:val="22"/>
                <w:szCs w:val="22"/>
              </w:rPr>
              <w:t xml:space="preserve">рассчитывается по формуле (с точностью до копеек с учетом правил математического округления): </w:t>
            </w:r>
          </w:p>
          <w:bookmarkStart w:id="1" w:name="_Toc284257989"/>
          <w:bookmarkStart w:id="2" w:name="_Toc286678311"/>
          <w:bookmarkStart w:id="3" w:name="_Toc289874994"/>
          <w:bookmarkStart w:id="4" w:name="_Toc290306550"/>
          <w:bookmarkStart w:id="5" w:name="_Toc292293408"/>
          <w:bookmarkStart w:id="6" w:name="_Toc294275750"/>
          <w:bookmarkStart w:id="7" w:name="_Toc294866526"/>
          <w:bookmarkStart w:id="8" w:name="_Toc296949305"/>
          <w:bookmarkStart w:id="9" w:name="_Toc302740797"/>
          <w:bookmarkStart w:id="10" w:name="_Toc305579345"/>
          <w:bookmarkStart w:id="11" w:name="_Toc310262606"/>
          <w:bookmarkStart w:id="12" w:name="_Toc315446188"/>
          <w:bookmarkStart w:id="13" w:name="_Toc319239232"/>
          <w:bookmarkStart w:id="14" w:name="_Toc327446839"/>
          <w:bookmarkStart w:id="15" w:name="_Toc330393042"/>
          <w:bookmarkStart w:id="16" w:name="_Toc346892975"/>
          <w:bookmarkStart w:id="17" w:name="_Toc349651319"/>
          <w:bookmarkStart w:id="18" w:name="_Toc352064691"/>
          <w:bookmarkStart w:id="19" w:name="_Toc355009518"/>
          <w:bookmarkStart w:id="20" w:name="_Toc357524851"/>
          <w:bookmarkStart w:id="21" w:name="_Toc368306954"/>
          <w:bookmarkStart w:id="22" w:name="_Toc370992200"/>
          <w:bookmarkStart w:id="23" w:name="_Toc375309186"/>
          <w:bookmarkStart w:id="24" w:name="_Toc385257199"/>
          <w:bookmarkStart w:id="25" w:name="_Toc391391483"/>
          <w:bookmarkStart w:id="26" w:name="_Toc394919086"/>
          <w:bookmarkStart w:id="27" w:name="_Toc394922675"/>
          <w:bookmarkStart w:id="28" w:name="_Toc396988453"/>
          <w:bookmarkStart w:id="29" w:name="_Toc402960199"/>
          <w:bookmarkStart w:id="30" w:name="_Toc404681967"/>
          <w:bookmarkStart w:id="31" w:name="_Toc404785376"/>
          <w:bookmarkStart w:id="32" w:name="_Toc410299662"/>
          <w:bookmarkStart w:id="33" w:name="_Toc426024319"/>
          <w:bookmarkStart w:id="34" w:name="_Toc431221636"/>
          <w:bookmarkStart w:id="35" w:name="_Toc434511701"/>
          <w:bookmarkStart w:id="36" w:name="_Toc455072094"/>
          <w:bookmarkStart w:id="37" w:name="_Toc462829717"/>
          <w:p w:rsidR="00392366" w:rsidRPr="009C06D0" w:rsidRDefault="00392366" w:rsidP="003874C4">
            <w:pPr>
              <w:pStyle w:val="Heading3"/>
              <w:numPr>
                <w:ilvl w:val="0"/>
                <w:numId w:val="0"/>
              </w:numPr>
              <w:spacing w:before="120" w:after="120"/>
              <w:ind w:left="972"/>
              <w:rPr>
                <w:rFonts w:ascii="Garamond" w:hAnsi="Garamond"/>
                <w:sz w:val="22"/>
                <w:szCs w:val="22"/>
              </w:rPr>
            </w:pPr>
            <w:r w:rsidRPr="009C06D0">
              <w:rPr>
                <w:rFonts w:ascii="Garamond" w:hAnsi="Garamond"/>
                <w:position w:val="-14"/>
                <w:sz w:val="22"/>
                <w:szCs w:val="22"/>
              </w:rPr>
              <w:object w:dxaOrig="3780" w:dyaOrig="400">
                <v:shape id="_x0000_i1074" type="#_x0000_t75" style="width:189pt;height:20.25pt" o:ole="">
                  <v:imagedata r:id="rId68" o:title=""/>
                </v:shape>
                <o:OLEObject Type="Embed" ProgID="Equation.3" ShapeID="_x0000_i1074" DrawAspect="Content" ObjectID="_1551780561" r:id="rId69"/>
              </w:object>
            </w:r>
            <w:r w:rsidRPr="00F26557">
              <w:rPr>
                <w:rFonts w:ascii="Garamond" w:hAnsi="Garamond"/>
                <w:sz w:val="22"/>
                <w:szCs w:val="22"/>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392366" w:rsidRPr="009C06D0" w:rsidRDefault="00392366" w:rsidP="003874C4">
            <w:pPr>
              <w:pStyle w:val="BodyText"/>
              <w:widowControl w:val="0"/>
              <w:numPr>
                <w:ilvl w:val="8"/>
                <w:numId w:val="14"/>
              </w:numPr>
              <w:spacing w:before="120" w:after="120"/>
              <w:ind w:left="544"/>
              <w:outlineLvl w:val="8"/>
              <w:rPr>
                <w:rFonts w:ascii="Garamond" w:hAnsi="Garamond"/>
                <w:bCs/>
                <w:iCs/>
              </w:rPr>
            </w:pPr>
            <w:r w:rsidRPr="009C06D0">
              <w:rPr>
                <w:rFonts w:ascii="Garamond" w:hAnsi="Garamond"/>
                <w:bCs/>
                <w:iCs/>
                <w:sz w:val="22"/>
                <w:szCs w:val="22"/>
              </w:rPr>
              <w:object w:dxaOrig="220" w:dyaOrig="260">
                <v:shape id="_x0000_i1075" type="#_x0000_t75" style="width:11.25pt;height:12.75pt" o:ole="">
                  <v:imagedata r:id="rId70" o:title=""/>
                </v:shape>
                <o:OLEObject Type="Embed" ProgID="Equation.3" ShapeID="_x0000_i1075" DrawAspect="Content" ObjectID="_1551780562" r:id="rId71"/>
              </w:object>
            </w:r>
            <w:r w:rsidRPr="00F26557">
              <w:rPr>
                <w:rFonts w:ascii="Garamond" w:hAnsi="Garamond"/>
                <w:bCs/>
                <w:iCs/>
                <w:sz w:val="22"/>
                <w:szCs w:val="22"/>
              </w:rPr>
              <w:t xml:space="preserve">– генерирующий объект, в отношении которого зарегистрирована ГТП генерации </w:t>
            </w:r>
            <w:r w:rsidRPr="00F26557">
              <w:rPr>
                <w:rFonts w:ascii="Garamond" w:hAnsi="Garamond"/>
                <w:bCs/>
                <w:i/>
                <w:iCs/>
                <w:sz w:val="22"/>
                <w:szCs w:val="22"/>
              </w:rPr>
              <w:t>p</w:t>
            </w:r>
            <w:r w:rsidRPr="00F26557">
              <w:rPr>
                <w:rFonts w:ascii="Garamond" w:hAnsi="Garamond"/>
                <w:bCs/>
                <w:iCs/>
                <w:sz w:val="22"/>
                <w:szCs w:val="22"/>
              </w:rPr>
              <w:t xml:space="preserve"> участника оптового рынка </w:t>
            </w:r>
            <w:r w:rsidRPr="00F26557">
              <w:rPr>
                <w:rFonts w:ascii="Garamond" w:hAnsi="Garamond"/>
                <w:bCs/>
                <w:i/>
                <w:iCs/>
                <w:sz w:val="22"/>
                <w:szCs w:val="22"/>
              </w:rPr>
              <w:t>i</w:t>
            </w:r>
            <w:r w:rsidRPr="00F26557">
              <w:rPr>
                <w:rFonts w:ascii="Garamond" w:hAnsi="Garamond"/>
                <w:bCs/>
                <w:iCs/>
                <w:sz w:val="22"/>
                <w:szCs w:val="22"/>
              </w:rPr>
              <w:t>;</w:t>
            </w:r>
          </w:p>
          <w:p w:rsidR="00392366" w:rsidRPr="009C06D0" w:rsidRDefault="00392366" w:rsidP="003874C4">
            <w:pPr>
              <w:pStyle w:val="BodyText"/>
              <w:widowControl w:val="0"/>
              <w:spacing w:before="120" w:after="120"/>
              <w:ind w:left="544"/>
              <w:rPr>
                <w:rFonts w:ascii="Garamond" w:hAnsi="Garamond"/>
                <w:bCs/>
                <w:iCs/>
              </w:rPr>
            </w:pPr>
            <w:r w:rsidRPr="009C06D0">
              <w:rPr>
                <w:rFonts w:ascii="Garamond" w:hAnsi="Garamond"/>
                <w:bCs/>
                <w:iCs/>
                <w:sz w:val="22"/>
                <w:szCs w:val="22"/>
              </w:rPr>
              <w:object w:dxaOrig="1040" w:dyaOrig="400">
                <v:shape id="_x0000_i1076" type="#_x0000_t75" style="width:51.75pt;height:20.25pt" o:ole="">
                  <v:imagedata r:id="rId72" o:title=""/>
                </v:shape>
                <o:OLEObject Type="Embed" ProgID="Equation.3" ShapeID="_x0000_i1076" DrawAspect="Content" ObjectID="_1551780563" r:id="rId73"/>
              </w:object>
            </w:r>
            <w:r w:rsidRPr="00F26557">
              <w:rPr>
                <w:rFonts w:ascii="Garamond" w:hAnsi="Garamond"/>
                <w:bCs/>
                <w:iCs/>
                <w:sz w:val="22"/>
                <w:szCs w:val="22"/>
              </w:rPr>
              <w:t xml:space="preserve"> – объем мощности, используемый для расчета авансовых обязательств/требований в месяце </w:t>
            </w:r>
            <w:r w:rsidRPr="00F26557">
              <w:rPr>
                <w:rFonts w:ascii="Garamond" w:hAnsi="Garamond"/>
                <w:bCs/>
                <w:i/>
                <w:iCs/>
                <w:sz w:val="22"/>
                <w:szCs w:val="22"/>
              </w:rPr>
              <w:t>m</w:t>
            </w:r>
            <w:r w:rsidRPr="00F26557">
              <w:rPr>
                <w:rFonts w:ascii="Garamond" w:hAnsi="Garamond"/>
                <w:bCs/>
                <w:iCs/>
                <w:sz w:val="22"/>
                <w:szCs w:val="22"/>
              </w:rPr>
              <w:t xml:space="preserve"> ценовой зоны </w:t>
            </w:r>
            <w:r w:rsidRPr="00F26557">
              <w:rPr>
                <w:rFonts w:ascii="Garamond" w:hAnsi="Garamond"/>
                <w:bCs/>
                <w:i/>
                <w:iCs/>
                <w:sz w:val="22"/>
                <w:szCs w:val="22"/>
                <w:lang w:val="en-US"/>
              </w:rPr>
              <w:t>z</w:t>
            </w:r>
            <w:r w:rsidRPr="00F26557">
              <w:rPr>
                <w:rFonts w:ascii="Garamond" w:hAnsi="Garamond"/>
                <w:bCs/>
                <w:iCs/>
                <w:sz w:val="22"/>
                <w:szCs w:val="22"/>
              </w:rPr>
              <w:t xml:space="preserve"> за мощность по ДПМ, производимую с использованием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w:t>
            </w:r>
            <w:r w:rsidRPr="00F26557">
              <w:rPr>
                <w:rFonts w:ascii="Garamond" w:hAnsi="Garamond"/>
                <w:sz w:val="22"/>
                <w:szCs w:val="22"/>
              </w:rPr>
              <w:t xml:space="preserve">участника оптового рынка </w:t>
            </w:r>
            <w:r w:rsidRPr="00F26557">
              <w:rPr>
                <w:rFonts w:ascii="Garamond" w:hAnsi="Garamond"/>
                <w:i/>
                <w:sz w:val="22"/>
                <w:szCs w:val="22"/>
                <w:lang w:val="en-US"/>
              </w:rPr>
              <w:t>i</w:t>
            </w:r>
            <w:r w:rsidRPr="00F26557">
              <w:rPr>
                <w:rFonts w:ascii="Garamond" w:hAnsi="Garamond"/>
                <w:i/>
                <w:sz w:val="22"/>
                <w:szCs w:val="22"/>
              </w:rPr>
              <w:t xml:space="preserve"> </w:t>
            </w:r>
            <w:r w:rsidRPr="00F26557">
              <w:rPr>
                <w:rFonts w:ascii="Garamond" w:hAnsi="Garamond"/>
                <w:bCs/>
                <w:iCs/>
                <w:sz w:val="22"/>
                <w:szCs w:val="22"/>
              </w:rPr>
              <w:t xml:space="preserve">и приобретаемую в ГТП потребления (экспорта) </w:t>
            </w:r>
            <w:r w:rsidRPr="00F26557">
              <w:rPr>
                <w:rFonts w:ascii="Garamond" w:hAnsi="Garamond"/>
                <w:bCs/>
                <w:i/>
                <w:iCs/>
                <w:sz w:val="22"/>
                <w:szCs w:val="22"/>
              </w:rPr>
              <w:t>q</w:t>
            </w:r>
            <w:r w:rsidRPr="00F26557">
              <w:rPr>
                <w:rFonts w:ascii="Garamond" w:hAnsi="Garamond"/>
                <w:sz w:val="22"/>
                <w:szCs w:val="22"/>
              </w:rPr>
              <w:t xml:space="preserve"> участника оптового рынка </w:t>
            </w:r>
            <w:r w:rsidRPr="00F26557">
              <w:rPr>
                <w:rFonts w:ascii="Garamond" w:hAnsi="Garamond"/>
                <w:i/>
                <w:sz w:val="22"/>
                <w:szCs w:val="22"/>
                <w:lang w:val="en-US"/>
              </w:rPr>
              <w:t>j</w:t>
            </w:r>
            <w:r w:rsidRPr="00F26557">
              <w:rPr>
                <w:rFonts w:ascii="Garamond" w:hAnsi="Garamond"/>
                <w:i/>
                <w:sz w:val="22"/>
                <w:szCs w:val="22"/>
              </w:rPr>
              <w:t xml:space="preserve"> </w:t>
            </w:r>
            <w:r w:rsidRPr="00F26557">
              <w:rPr>
                <w:rFonts w:ascii="Garamond" w:hAnsi="Garamond"/>
                <w:sz w:val="22"/>
                <w:szCs w:val="22"/>
              </w:rPr>
              <w:t>(</w:t>
            </w:r>
            <w:r w:rsidRPr="009C06D0">
              <w:rPr>
                <w:rFonts w:ascii="Garamond" w:hAnsi="Garamond"/>
                <w:sz w:val="22"/>
                <w:szCs w:val="22"/>
              </w:rPr>
              <w:object w:dxaOrig="499" w:dyaOrig="300">
                <v:shape id="_x0000_i1077" type="#_x0000_t75" style="width:24.75pt;height:15pt" o:ole="">
                  <v:imagedata r:id="rId66" o:title=""/>
                </v:shape>
                <o:OLEObject Type="Embed" ProgID="Equation.3" ShapeID="_x0000_i1077" DrawAspect="Content" ObjectID="_1551780564" r:id="rId74"/>
              </w:object>
            </w:r>
            <w:r w:rsidRPr="00F26557">
              <w:rPr>
                <w:rFonts w:ascii="Garamond" w:hAnsi="Garamond"/>
                <w:sz w:val="22"/>
                <w:szCs w:val="22"/>
              </w:rPr>
              <w:t>)</w:t>
            </w:r>
            <w:r w:rsidRPr="00F26557">
              <w:rPr>
                <w:rFonts w:ascii="Garamond" w:hAnsi="Garamond"/>
                <w:bCs/>
                <w:iCs/>
                <w:sz w:val="22"/>
                <w:szCs w:val="22"/>
              </w:rPr>
              <w:t xml:space="preserve">, определенный в соответствии с </w:t>
            </w:r>
            <w:r w:rsidRPr="00F26557">
              <w:rPr>
                <w:rFonts w:ascii="Garamond" w:hAnsi="Garamond"/>
                <w:bCs/>
                <w:i/>
                <w:iCs/>
                <w:sz w:val="22"/>
                <w:szCs w:val="22"/>
              </w:rPr>
              <w:t xml:space="preserve">Регламентом определения объемов мощности, продаваемой по договорам о предоставлении мощности </w:t>
            </w:r>
            <w:r w:rsidRPr="00F26557">
              <w:rPr>
                <w:rFonts w:ascii="Garamond" w:hAnsi="Garamond"/>
                <w:bCs/>
                <w:iCs/>
                <w:sz w:val="22"/>
                <w:szCs w:val="22"/>
              </w:rPr>
              <w:t>(Приложение № 6.7 к</w:t>
            </w:r>
            <w:r w:rsidRPr="00F26557">
              <w:rPr>
                <w:rFonts w:ascii="Garamond" w:hAnsi="Garamond"/>
                <w:bCs/>
                <w:i/>
                <w:iCs/>
                <w:sz w:val="22"/>
                <w:szCs w:val="22"/>
              </w:rPr>
              <w:t xml:space="preserve"> Договору о присоединении к торговой системе оптового рынка)</w:t>
            </w:r>
            <w:r w:rsidRPr="00F26557">
              <w:rPr>
                <w:rFonts w:ascii="Garamond" w:hAnsi="Garamond"/>
                <w:bCs/>
                <w:iCs/>
                <w:sz w:val="22"/>
                <w:szCs w:val="22"/>
              </w:rPr>
              <w:t>;</w:t>
            </w:r>
          </w:p>
          <w:p w:rsidR="00392366" w:rsidRDefault="00392366" w:rsidP="003874C4">
            <w:pPr>
              <w:spacing w:before="120" w:after="120"/>
              <w:ind w:left="45" w:hanging="142"/>
              <w:jc w:val="both"/>
              <w:rPr>
                <w:rFonts w:ascii="Garamond" w:hAnsi="Garamond"/>
                <w:bCs/>
                <w:iCs/>
              </w:rPr>
            </w:pPr>
            <w:r w:rsidRPr="009C06D0">
              <w:rPr>
                <w:rFonts w:ascii="Garamond" w:hAnsi="Garamond"/>
                <w:position w:val="-16"/>
                <w:sz w:val="22"/>
                <w:szCs w:val="22"/>
              </w:rPr>
              <w:object w:dxaOrig="980" w:dyaOrig="420">
                <v:shape id="_x0000_i1078" type="#_x0000_t75" style="width:48.75pt;height:21pt" o:ole="">
                  <v:imagedata r:id="rId75" o:title=""/>
                </v:shape>
                <o:OLEObject Type="Embed" ProgID="Equation.3" ShapeID="_x0000_i1078" DrawAspect="Content" ObjectID="_1551780565" r:id="rId76"/>
              </w:object>
            </w:r>
            <w:r w:rsidRPr="00F26557">
              <w:rPr>
                <w:rFonts w:ascii="Garamond" w:hAnsi="Garamond"/>
                <w:sz w:val="22"/>
                <w:szCs w:val="22"/>
              </w:rPr>
              <w:t xml:space="preserve"> – </w:t>
            </w:r>
            <w:r w:rsidRPr="00F26557">
              <w:rPr>
                <w:rFonts w:ascii="Garamond" w:hAnsi="Garamond"/>
                <w:bCs/>
                <w:iCs/>
                <w:sz w:val="22"/>
                <w:szCs w:val="22"/>
              </w:rPr>
              <w:t xml:space="preserve">цена мощности по ДПМ в месяце </w:t>
            </w:r>
            <w:r w:rsidRPr="00F26557">
              <w:rPr>
                <w:rFonts w:ascii="Garamond" w:hAnsi="Garamond"/>
                <w:bCs/>
                <w:i/>
                <w:iCs/>
                <w:sz w:val="22"/>
                <w:szCs w:val="22"/>
                <w:lang w:val="en-US"/>
              </w:rPr>
              <w:t>m</w:t>
            </w:r>
            <w:r w:rsidRPr="00F26557">
              <w:rPr>
                <w:rFonts w:ascii="Garamond" w:hAnsi="Garamond"/>
                <w:bCs/>
                <w:iCs/>
                <w:sz w:val="22"/>
                <w:szCs w:val="22"/>
              </w:rPr>
              <w:t xml:space="preserve">, производимой с использованием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участника оптового рынка </w:t>
            </w:r>
            <w:r w:rsidRPr="00F26557">
              <w:rPr>
                <w:rFonts w:ascii="Garamond" w:hAnsi="Garamond"/>
                <w:bCs/>
                <w:i/>
                <w:iCs/>
                <w:sz w:val="22"/>
                <w:szCs w:val="22"/>
              </w:rPr>
              <w:t>i</w:t>
            </w:r>
            <w:r w:rsidRPr="00F26557">
              <w:rPr>
                <w:rFonts w:ascii="Garamond" w:hAnsi="Garamond"/>
                <w:bCs/>
                <w:iCs/>
                <w:sz w:val="22"/>
                <w:szCs w:val="22"/>
              </w:rPr>
              <w:t>, определяемая с точностью до 7 (семи) знаков после запятой в соответствии с приложением 4 к ДПМ.</w:t>
            </w:r>
          </w:p>
          <w:p w:rsidR="00392366" w:rsidRPr="009C06D0" w:rsidRDefault="00392366" w:rsidP="003874C4">
            <w:pPr>
              <w:spacing w:before="120" w:after="120"/>
              <w:ind w:firstLine="522"/>
              <w:jc w:val="both"/>
              <w:rPr>
                <w:rFonts w:ascii="Garamond" w:hAnsi="Garamond"/>
                <w:bCs/>
                <w:iCs/>
              </w:rPr>
            </w:pPr>
            <w:r w:rsidRPr="00F26557">
              <w:rPr>
                <w:rFonts w:ascii="Garamond" w:hAnsi="Garamond"/>
                <w:bCs/>
                <w:iCs/>
                <w:sz w:val="22"/>
                <w:szCs w:val="22"/>
              </w:rPr>
              <w:t>В январе 2011 года расчет авансовых обязательств/требований по ДПМ не осуществляется.</w:t>
            </w:r>
          </w:p>
          <w:p w:rsidR="00392366" w:rsidRPr="009C06D0" w:rsidRDefault="00392366" w:rsidP="003874C4">
            <w:pPr>
              <w:spacing w:before="120" w:after="120"/>
              <w:ind w:firstLine="522"/>
              <w:jc w:val="both"/>
              <w:rPr>
                <w:rFonts w:ascii="Garamond" w:hAnsi="Garamond"/>
                <w:bCs/>
                <w:iCs/>
              </w:rPr>
            </w:pPr>
            <w:r w:rsidRPr="00F26557">
              <w:rPr>
                <w:rFonts w:ascii="Garamond" w:hAnsi="Garamond"/>
                <w:bCs/>
                <w:iCs/>
                <w:sz w:val="22"/>
                <w:szCs w:val="22"/>
              </w:rPr>
              <w:t xml:space="preserve">Для генерирующих объектов </w:t>
            </w:r>
            <w:r w:rsidRPr="00F26557">
              <w:rPr>
                <w:rFonts w:ascii="Garamond" w:hAnsi="Garamond"/>
                <w:bCs/>
                <w:i/>
                <w:iCs/>
                <w:sz w:val="22"/>
                <w:szCs w:val="22"/>
              </w:rPr>
              <w:t>g</w:t>
            </w:r>
            <w:r w:rsidRPr="00F26557">
              <w:rPr>
                <w:rFonts w:ascii="Garamond" w:hAnsi="Garamond"/>
                <w:bCs/>
                <w:iCs/>
                <w:sz w:val="22"/>
                <w:szCs w:val="22"/>
              </w:rPr>
              <w:t xml:space="preserve"> в отношении которых в соответствующих приложениях 4.1 к ДПМ указан признак «модернизируемый» участника оптового рынка </w:t>
            </w:r>
            <w:r w:rsidRPr="00F26557">
              <w:rPr>
                <w:rFonts w:ascii="Garamond" w:hAnsi="Garamond"/>
                <w:bCs/>
                <w:i/>
                <w:iCs/>
                <w:sz w:val="22"/>
                <w:szCs w:val="22"/>
              </w:rPr>
              <w:t>i</w:t>
            </w:r>
            <w:r w:rsidRPr="00F26557">
              <w:rPr>
                <w:rFonts w:ascii="Garamond" w:hAnsi="Garamond"/>
                <w:bCs/>
                <w:iCs/>
                <w:sz w:val="22"/>
                <w:szCs w:val="22"/>
              </w:rPr>
              <w:t xml:space="preserve"> расчет авансовых обязательств/требований по ДПМ для первых двух месяцев фактической поставки не осуществляется. </w:t>
            </w:r>
          </w:p>
          <w:p w:rsidR="00392366" w:rsidRDefault="00392366" w:rsidP="003874C4">
            <w:pPr>
              <w:spacing w:before="120" w:after="120"/>
              <w:ind w:left="45" w:firstLine="425"/>
              <w:jc w:val="both"/>
              <w:rPr>
                <w:rFonts w:ascii="Garamond" w:hAnsi="Garamond"/>
                <w:bCs/>
                <w:iCs/>
              </w:rPr>
            </w:pPr>
            <w:r w:rsidRPr="00F26557">
              <w:rPr>
                <w:rFonts w:ascii="Garamond" w:hAnsi="Garamond"/>
                <w:bCs/>
                <w:iCs/>
                <w:sz w:val="22"/>
                <w:szCs w:val="22"/>
              </w:rPr>
              <w:t xml:space="preserve">В случае если в месяце </w:t>
            </w:r>
            <w:r w:rsidRPr="00F26557">
              <w:rPr>
                <w:rFonts w:ascii="Garamond" w:hAnsi="Garamond"/>
                <w:bCs/>
                <w:i/>
                <w:iCs/>
                <w:sz w:val="22"/>
                <w:szCs w:val="22"/>
              </w:rPr>
              <w:t>m</w:t>
            </w:r>
            <w:r w:rsidRPr="00F26557">
              <w:rPr>
                <w:rFonts w:ascii="Garamond" w:hAnsi="Garamond"/>
                <w:bCs/>
                <w:iCs/>
                <w:sz w:val="22"/>
                <w:szCs w:val="22"/>
              </w:rPr>
              <w:t xml:space="preserve"> не наступила дата начала фактической поставки мощности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участника оптового рынка </w:t>
            </w:r>
            <w:r w:rsidRPr="00F26557">
              <w:rPr>
                <w:rFonts w:ascii="Garamond" w:hAnsi="Garamond"/>
                <w:bCs/>
                <w:i/>
                <w:iCs/>
                <w:sz w:val="22"/>
                <w:szCs w:val="22"/>
              </w:rPr>
              <w:t>i</w:t>
            </w:r>
            <w:r w:rsidRPr="00F26557">
              <w:rPr>
                <w:rFonts w:ascii="Garamond" w:hAnsi="Garamond"/>
                <w:bCs/>
                <w:iCs/>
                <w:sz w:val="22"/>
                <w:szCs w:val="22"/>
              </w:rPr>
              <w:t xml:space="preserve">, то расчет авансовых обязательств/требований по ДПМ в отношении этого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не осуществляется.</w:t>
            </w:r>
          </w:p>
          <w:p w:rsidR="00392366" w:rsidRPr="009C06D0" w:rsidRDefault="00392366" w:rsidP="003874C4">
            <w:pPr>
              <w:spacing w:before="120" w:after="120"/>
              <w:ind w:left="45" w:firstLine="425"/>
              <w:jc w:val="both"/>
              <w:rPr>
                <w:rFonts w:ascii="Garamond" w:hAnsi="Garamond"/>
              </w:rPr>
            </w:pPr>
            <w:r>
              <w:rPr>
                <w:rFonts w:ascii="Garamond" w:hAnsi="Garamond"/>
                <w:bCs/>
                <w:iCs/>
                <w:sz w:val="22"/>
                <w:szCs w:val="22"/>
              </w:rPr>
              <w:t>...</w:t>
            </w:r>
          </w:p>
        </w:tc>
        <w:tc>
          <w:tcPr>
            <w:tcW w:w="8424" w:type="dxa"/>
          </w:tcPr>
          <w:p w:rsidR="00392366" w:rsidRPr="00F26557" w:rsidRDefault="00392366" w:rsidP="003874C4">
            <w:pPr>
              <w:pStyle w:val="Heading3"/>
              <w:keepNext w:val="0"/>
              <w:widowControl w:val="0"/>
              <w:numPr>
                <w:ilvl w:val="0"/>
                <w:numId w:val="0"/>
              </w:numPr>
              <w:spacing w:before="120" w:after="120"/>
              <w:ind w:left="142"/>
              <w:jc w:val="left"/>
              <w:rPr>
                <w:rFonts w:ascii="Garamond" w:hAnsi="Garamond"/>
                <w:sz w:val="22"/>
                <w:szCs w:val="22"/>
              </w:rPr>
            </w:pPr>
            <w:r w:rsidRPr="00F26557">
              <w:rPr>
                <w:rFonts w:ascii="Garamond" w:hAnsi="Garamond"/>
                <w:sz w:val="22"/>
                <w:szCs w:val="22"/>
              </w:rPr>
              <w:t>Расчет авансовых финансовых обязательств/требований по ДПМ</w:t>
            </w:r>
          </w:p>
          <w:p w:rsidR="00392366" w:rsidRPr="009C06D0" w:rsidRDefault="00392366" w:rsidP="003874C4">
            <w:pPr>
              <w:pStyle w:val="BodyText"/>
              <w:widowControl w:val="0"/>
              <w:spacing w:before="120" w:after="120"/>
              <w:ind w:firstLine="567"/>
              <w:rPr>
                <w:rFonts w:ascii="Garamond" w:hAnsi="Garamond"/>
                <w:bCs/>
                <w:iCs/>
              </w:rPr>
            </w:pPr>
            <w:r w:rsidRPr="00F26557">
              <w:rPr>
                <w:rFonts w:ascii="Garamond" w:hAnsi="Garamond"/>
                <w:bCs/>
                <w:iCs/>
                <w:sz w:val="22"/>
                <w:szCs w:val="22"/>
              </w:rPr>
              <w:t xml:space="preserve">Величина авансового обязательства/требования участника оптового рынка в месяце </w:t>
            </w:r>
            <w:r w:rsidRPr="00F26557">
              <w:rPr>
                <w:rFonts w:ascii="Garamond" w:hAnsi="Garamond"/>
                <w:bCs/>
                <w:i/>
                <w:iCs/>
                <w:sz w:val="22"/>
                <w:szCs w:val="22"/>
              </w:rPr>
              <w:t>m</w:t>
            </w:r>
            <w:r w:rsidRPr="00F26557">
              <w:rPr>
                <w:rFonts w:ascii="Garamond" w:hAnsi="Garamond"/>
                <w:bCs/>
                <w:iCs/>
                <w:sz w:val="22"/>
                <w:szCs w:val="22"/>
              </w:rPr>
              <w:t xml:space="preserve"> ценовой зоны </w:t>
            </w:r>
            <w:r w:rsidRPr="00F26557">
              <w:rPr>
                <w:rFonts w:ascii="Garamond" w:hAnsi="Garamond"/>
                <w:bCs/>
                <w:i/>
                <w:iCs/>
                <w:sz w:val="22"/>
                <w:szCs w:val="22"/>
                <w:lang w:val="en-US"/>
              </w:rPr>
              <w:t>z</w:t>
            </w:r>
            <w:r w:rsidRPr="00F26557">
              <w:rPr>
                <w:rFonts w:ascii="Garamond" w:hAnsi="Garamond"/>
                <w:bCs/>
                <w:iCs/>
                <w:sz w:val="22"/>
                <w:szCs w:val="22"/>
              </w:rPr>
              <w:t xml:space="preserve"> за мощность по ДПМ, производимую с использованием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w:t>
            </w:r>
            <w:r w:rsidRPr="00F26557">
              <w:rPr>
                <w:rFonts w:ascii="Garamond" w:hAnsi="Garamond"/>
                <w:sz w:val="22"/>
                <w:szCs w:val="22"/>
              </w:rPr>
              <w:t xml:space="preserve">участника оптового рынка </w:t>
            </w:r>
            <w:r w:rsidRPr="00F26557">
              <w:rPr>
                <w:rFonts w:ascii="Garamond" w:hAnsi="Garamond"/>
                <w:i/>
                <w:sz w:val="22"/>
                <w:szCs w:val="22"/>
                <w:lang w:val="en-US"/>
              </w:rPr>
              <w:t>i</w:t>
            </w:r>
            <w:r w:rsidRPr="00F26557">
              <w:rPr>
                <w:rFonts w:ascii="Garamond" w:hAnsi="Garamond"/>
                <w:i/>
                <w:sz w:val="22"/>
                <w:szCs w:val="22"/>
              </w:rPr>
              <w:t xml:space="preserve"> </w:t>
            </w:r>
            <w:r w:rsidRPr="00F26557">
              <w:rPr>
                <w:rFonts w:ascii="Garamond" w:hAnsi="Garamond"/>
                <w:bCs/>
                <w:iCs/>
                <w:sz w:val="22"/>
                <w:szCs w:val="22"/>
              </w:rPr>
              <w:t xml:space="preserve">и приобретаемую в ГТП потребления (экспорта) </w:t>
            </w:r>
            <w:r w:rsidRPr="00F26557">
              <w:rPr>
                <w:rFonts w:ascii="Garamond" w:hAnsi="Garamond"/>
                <w:bCs/>
                <w:i/>
                <w:iCs/>
                <w:sz w:val="22"/>
                <w:szCs w:val="22"/>
              </w:rPr>
              <w:t>q</w:t>
            </w:r>
            <w:r w:rsidRPr="00F26557">
              <w:rPr>
                <w:rFonts w:ascii="Garamond" w:hAnsi="Garamond"/>
                <w:sz w:val="22"/>
                <w:szCs w:val="22"/>
              </w:rPr>
              <w:t xml:space="preserve"> участника оптового рынка </w:t>
            </w:r>
            <w:r w:rsidRPr="00F26557">
              <w:rPr>
                <w:rFonts w:ascii="Garamond" w:hAnsi="Garamond"/>
                <w:i/>
                <w:sz w:val="22"/>
                <w:szCs w:val="22"/>
                <w:lang w:val="en-US"/>
              </w:rPr>
              <w:t>j</w:t>
            </w:r>
            <w:r w:rsidRPr="00F26557">
              <w:rPr>
                <w:rFonts w:ascii="Garamond" w:hAnsi="Garamond"/>
                <w:i/>
                <w:sz w:val="22"/>
                <w:szCs w:val="22"/>
              </w:rPr>
              <w:t xml:space="preserve"> </w:t>
            </w:r>
            <w:r w:rsidRPr="00F26557">
              <w:rPr>
                <w:rFonts w:ascii="Garamond" w:hAnsi="Garamond"/>
                <w:sz w:val="22"/>
                <w:szCs w:val="22"/>
              </w:rPr>
              <w:t>(</w:t>
            </w:r>
            <w:r w:rsidRPr="009C06D0">
              <w:rPr>
                <w:rFonts w:ascii="Garamond" w:hAnsi="Garamond"/>
                <w:sz w:val="22"/>
                <w:szCs w:val="22"/>
              </w:rPr>
              <w:object w:dxaOrig="499" w:dyaOrig="300">
                <v:shape id="_x0000_i1079" type="#_x0000_t75" style="width:24.75pt;height:15pt" o:ole="">
                  <v:imagedata r:id="rId66" o:title=""/>
                </v:shape>
                <o:OLEObject Type="Embed" ProgID="Equation.3" ShapeID="_x0000_i1079" DrawAspect="Content" ObjectID="_1551780566" r:id="rId77"/>
              </w:object>
            </w:r>
            <w:r w:rsidRPr="00F26557">
              <w:rPr>
                <w:rFonts w:ascii="Garamond" w:hAnsi="Garamond"/>
                <w:sz w:val="22"/>
                <w:szCs w:val="22"/>
              </w:rPr>
              <w:t xml:space="preserve">), </w:t>
            </w:r>
            <w:r w:rsidRPr="00F26557">
              <w:rPr>
                <w:rFonts w:ascii="Garamond" w:hAnsi="Garamond"/>
                <w:bCs/>
                <w:iCs/>
                <w:sz w:val="22"/>
                <w:szCs w:val="22"/>
              </w:rPr>
              <w:t xml:space="preserve">рассчитывается по формуле (с точностью до копеек с учетом правил математического округления): </w:t>
            </w:r>
          </w:p>
          <w:p w:rsidR="00392366" w:rsidRPr="009C06D0" w:rsidRDefault="00392366" w:rsidP="003874C4">
            <w:pPr>
              <w:pStyle w:val="Heading3"/>
              <w:numPr>
                <w:ilvl w:val="0"/>
                <w:numId w:val="0"/>
              </w:numPr>
              <w:spacing w:before="120" w:after="120"/>
              <w:ind w:left="1270"/>
              <w:rPr>
                <w:rFonts w:ascii="Garamond" w:hAnsi="Garamond"/>
                <w:sz w:val="22"/>
                <w:szCs w:val="22"/>
              </w:rPr>
            </w:pPr>
            <w:r w:rsidRPr="009C06D0">
              <w:rPr>
                <w:rFonts w:ascii="Garamond" w:hAnsi="Garamond"/>
                <w:position w:val="-14"/>
                <w:sz w:val="22"/>
                <w:szCs w:val="22"/>
              </w:rPr>
              <w:object w:dxaOrig="3780" w:dyaOrig="400">
                <v:shape id="_x0000_i1080" type="#_x0000_t75" style="width:189pt;height:20.25pt" o:ole="">
                  <v:imagedata r:id="rId68" o:title=""/>
                </v:shape>
                <o:OLEObject Type="Embed" ProgID="Equation.3" ShapeID="_x0000_i1080" DrawAspect="Content" ObjectID="_1551780567" r:id="rId78"/>
              </w:object>
            </w:r>
            <w:r w:rsidRPr="00F26557">
              <w:rPr>
                <w:rFonts w:ascii="Garamond" w:hAnsi="Garamond"/>
                <w:sz w:val="22"/>
                <w:szCs w:val="22"/>
              </w:rPr>
              <w:t>,</w:t>
            </w:r>
          </w:p>
          <w:p w:rsidR="00392366" w:rsidRPr="009C06D0" w:rsidRDefault="00392366" w:rsidP="003874C4">
            <w:pPr>
              <w:pStyle w:val="BodyText"/>
              <w:widowControl w:val="0"/>
              <w:spacing w:before="120" w:after="120"/>
              <w:ind w:left="544"/>
              <w:rPr>
                <w:rFonts w:ascii="Garamond" w:hAnsi="Garamond"/>
                <w:bCs/>
                <w:iCs/>
              </w:rPr>
            </w:pPr>
            <w:r w:rsidRPr="009C06D0">
              <w:rPr>
                <w:rFonts w:ascii="Garamond" w:hAnsi="Garamond"/>
                <w:bCs/>
                <w:iCs/>
                <w:sz w:val="22"/>
                <w:szCs w:val="22"/>
              </w:rPr>
              <w:object w:dxaOrig="220" w:dyaOrig="260">
                <v:shape id="_x0000_i1081" type="#_x0000_t75" style="width:11.25pt;height:12.75pt" o:ole="">
                  <v:imagedata r:id="rId70" o:title=""/>
                </v:shape>
                <o:OLEObject Type="Embed" ProgID="Equation.3" ShapeID="_x0000_i1081" DrawAspect="Content" ObjectID="_1551780568" r:id="rId79"/>
              </w:object>
            </w:r>
            <w:r w:rsidRPr="00F26557">
              <w:rPr>
                <w:rFonts w:ascii="Garamond" w:hAnsi="Garamond"/>
                <w:bCs/>
                <w:iCs/>
                <w:sz w:val="22"/>
                <w:szCs w:val="22"/>
              </w:rPr>
              <w:t xml:space="preserve">– генерирующий объект, в отношении которого зарегистрирована ГТП генерации </w:t>
            </w:r>
            <w:r w:rsidRPr="00F26557">
              <w:rPr>
                <w:rFonts w:ascii="Garamond" w:hAnsi="Garamond"/>
                <w:bCs/>
                <w:i/>
                <w:iCs/>
                <w:sz w:val="22"/>
                <w:szCs w:val="22"/>
              </w:rPr>
              <w:t>p</w:t>
            </w:r>
            <w:r w:rsidRPr="00F26557">
              <w:rPr>
                <w:rFonts w:ascii="Garamond" w:hAnsi="Garamond"/>
                <w:bCs/>
                <w:iCs/>
                <w:sz w:val="22"/>
                <w:szCs w:val="22"/>
              </w:rPr>
              <w:t xml:space="preserve"> участника оптового рынка </w:t>
            </w:r>
            <w:r w:rsidRPr="00F26557">
              <w:rPr>
                <w:rFonts w:ascii="Garamond" w:hAnsi="Garamond"/>
                <w:bCs/>
                <w:i/>
                <w:iCs/>
                <w:sz w:val="22"/>
                <w:szCs w:val="22"/>
              </w:rPr>
              <w:t>i</w:t>
            </w:r>
            <w:r w:rsidRPr="00F26557">
              <w:rPr>
                <w:rFonts w:ascii="Garamond" w:hAnsi="Garamond"/>
                <w:bCs/>
                <w:iCs/>
                <w:sz w:val="22"/>
                <w:szCs w:val="22"/>
              </w:rPr>
              <w:t>;</w:t>
            </w:r>
          </w:p>
          <w:p w:rsidR="00392366" w:rsidRPr="009C06D0" w:rsidRDefault="00392366" w:rsidP="003874C4">
            <w:pPr>
              <w:pStyle w:val="BodyText"/>
              <w:widowControl w:val="0"/>
              <w:spacing w:before="120" w:after="120"/>
              <w:ind w:left="544"/>
              <w:rPr>
                <w:rFonts w:ascii="Garamond" w:hAnsi="Garamond"/>
                <w:bCs/>
                <w:iCs/>
              </w:rPr>
            </w:pPr>
            <w:r w:rsidRPr="009C06D0">
              <w:rPr>
                <w:rFonts w:ascii="Garamond" w:hAnsi="Garamond"/>
                <w:bCs/>
                <w:iCs/>
                <w:sz w:val="22"/>
                <w:szCs w:val="22"/>
              </w:rPr>
              <w:object w:dxaOrig="1040" w:dyaOrig="400">
                <v:shape id="_x0000_i1082" type="#_x0000_t75" style="width:51.75pt;height:20.25pt" o:ole="">
                  <v:imagedata r:id="rId72" o:title=""/>
                </v:shape>
                <o:OLEObject Type="Embed" ProgID="Equation.3" ShapeID="_x0000_i1082" DrawAspect="Content" ObjectID="_1551780569" r:id="rId80"/>
              </w:object>
            </w:r>
            <w:r w:rsidRPr="00F26557">
              <w:rPr>
                <w:rFonts w:ascii="Garamond" w:hAnsi="Garamond"/>
                <w:bCs/>
                <w:iCs/>
                <w:sz w:val="22"/>
                <w:szCs w:val="22"/>
              </w:rPr>
              <w:t xml:space="preserve"> – объем мощности, используемый для расчета авансовых обязательств/требований в месяце </w:t>
            </w:r>
            <w:r w:rsidRPr="00F26557">
              <w:rPr>
                <w:rFonts w:ascii="Garamond" w:hAnsi="Garamond"/>
                <w:bCs/>
                <w:i/>
                <w:iCs/>
                <w:sz w:val="22"/>
                <w:szCs w:val="22"/>
              </w:rPr>
              <w:t>m</w:t>
            </w:r>
            <w:r w:rsidRPr="00F26557">
              <w:rPr>
                <w:rFonts w:ascii="Garamond" w:hAnsi="Garamond"/>
                <w:bCs/>
                <w:iCs/>
                <w:sz w:val="22"/>
                <w:szCs w:val="22"/>
              </w:rPr>
              <w:t xml:space="preserve"> ценовой зоны </w:t>
            </w:r>
            <w:r w:rsidRPr="00F26557">
              <w:rPr>
                <w:rFonts w:ascii="Garamond" w:hAnsi="Garamond"/>
                <w:bCs/>
                <w:i/>
                <w:iCs/>
                <w:sz w:val="22"/>
                <w:szCs w:val="22"/>
                <w:lang w:val="en-US"/>
              </w:rPr>
              <w:t>z</w:t>
            </w:r>
            <w:r w:rsidRPr="00F26557">
              <w:rPr>
                <w:rFonts w:ascii="Garamond" w:hAnsi="Garamond"/>
                <w:bCs/>
                <w:iCs/>
                <w:sz w:val="22"/>
                <w:szCs w:val="22"/>
              </w:rPr>
              <w:t xml:space="preserve"> за мощность по ДПМ, производимую с использованием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w:t>
            </w:r>
            <w:r w:rsidRPr="00F26557">
              <w:rPr>
                <w:rFonts w:ascii="Garamond" w:hAnsi="Garamond"/>
                <w:sz w:val="22"/>
                <w:szCs w:val="22"/>
              </w:rPr>
              <w:t xml:space="preserve">участника оптового рынка </w:t>
            </w:r>
            <w:r w:rsidRPr="00F26557">
              <w:rPr>
                <w:rFonts w:ascii="Garamond" w:hAnsi="Garamond"/>
                <w:i/>
                <w:sz w:val="22"/>
                <w:szCs w:val="22"/>
                <w:lang w:val="en-US"/>
              </w:rPr>
              <w:t>i</w:t>
            </w:r>
            <w:r w:rsidRPr="00F26557">
              <w:rPr>
                <w:rFonts w:ascii="Garamond" w:hAnsi="Garamond"/>
                <w:i/>
                <w:sz w:val="22"/>
                <w:szCs w:val="22"/>
              </w:rPr>
              <w:t xml:space="preserve"> </w:t>
            </w:r>
            <w:r w:rsidRPr="00F26557">
              <w:rPr>
                <w:rFonts w:ascii="Garamond" w:hAnsi="Garamond"/>
                <w:bCs/>
                <w:iCs/>
                <w:sz w:val="22"/>
                <w:szCs w:val="22"/>
              </w:rPr>
              <w:t xml:space="preserve">и приобретаемую в ГТП потребления (экспорта) </w:t>
            </w:r>
            <w:r w:rsidRPr="00F26557">
              <w:rPr>
                <w:rFonts w:ascii="Garamond" w:hAnsi="Garamond"/>
                <w:bCs/>
                <w:i/>
                <w:iCs/>
                <w:sz w:val="22"/>
                <w:szCs w:val="22"/>
              </w:rPr>
              <w:t>q</w:t>
            </w:r>
            <w:r w:rsidRPr="00F26557">
              <w:rPr>
                <w:rFonts w:ascii="Garamond" w:hAnsi="Garamond"/>
                <w:sz w:val="22"/>
                <w:szCs w:val="22"/>
              </w:rPr>
              <w:t xml:space="preserve"> участника оптового рынка </w:t>
            </w:r>
            <w:r w:rsidRPr="00F26557">
              <w:rPr>
                <w:rFonts w:ascii="Garamond" w:hAnsi="Garamond"/>
                <w:i/>
                <w:sz w:val="22"/>
                <w:szCs w:val="22"/>
                <w:lang w:val="en-US"/>
              </w:rPr>
              <w:t>j</w:t>
            </w:r>
            <w:r w:rsidRPr="00F26557">
              <w:rPr>
                <w:rFonts w:ascii="Garamond" w:hAnsi="Garamond"/>
                <w:i/>
                <w:sz w:val="22"/>
                <w:szCs w:val="22"/>
              </w:rPr>
              <w:t xml:space="preserve"> </w:t>
            </w:r>
            <w:r w:rsidRPr="00F26557">
              <w:rPr>
                <w:rFonts w:ascii="Garamond" w:hAnsi="Garamond"/>
                <w:sz w:val="22"/>
                <w:szCs w:val="22"/>
              </w:rPr>
              <w:t>(</w:t>
            </w:r>
            <w:r w:rsidRPr="009C06D0">
              <w:rPr>
                <w:rFonts w:ascii="Garamond" w:hAnsi="Garamond"/>
                <w:sz w:val="22"/>
                <w:szCs w:val="22"/>
              </w:rPr>
              <w:object w:dxaOrig="499" w:dyaOrig="300">
                <v:shape id="_x0000_i1083" type="#_x0000_t75" style="width:24.75pt;height:15pt" o:ole="">
                  <v:imagedata r:id="rId66" o:title=""/>
                </v:shape>
                <o:OLEObject Type="Embed" ProgID="Equation.3" ShapeID="_x0000_i1083" DrawAspect="Content" ObjectID="_1551780570" r:id="rId81"/>
              </w:object>
            </w:r>
            <w:r w:rsidRPr="00F26557">
              <w:rPr>
                <w:rFonts w:ascii="Garamond" w:hAnsi="Garamond"/>
                <w:sz w:val="22"/>
                <w:szCs w:val="22"/>
              </w:rPr>
              <w:t>)</w:t>
            </w:r>
            <w:r w:rsidRPr="00F26557">
              <w:rPr>
                <w:rFonts w:ascii="Garamond" w:hAnsi="Garamond"/>
                <w:bCs/>
                <w:iCs/>
                <w:sz w:val="22"/>
                <w:szCs w:val="22"/>
              </w:rPr>
              <w:t xml:space="preserve">, определенный в соответствии с </w:t>
            </w:r>
            <w:r w:rsidRPr="00F26557">
              <w:rPr>
                <w:rFonts w:ascii="Garamond" w:hAnsi="Garamond"/>
                <w:bCs/>
                <w:i/>
                <w:iCs/>
                <w:sz w:val="22"/>
                <w:szCs w:val="22"/>
              </w:rPr>
              <w:t xml:space="preserve">Регламентом определения объемов мощности, продаваемой по договорам о предоставлении мощности </w:t>
            </w:r>
            <w:r w:rsidRPr="00F26557">
              <w:rPr>
                <w:rFonts w:ascii="Garamond" w:hAnsi="Garamond"/>
                <w:bCs/>
                <w:iCs/>
                <w:sz w:val="22"/>
                <w:szCs w:val="22"/>
              </w:rPr>
              <w:t>(Приложение № 6.7 к</w:t>
            </w:r>
            <w:r w:rsidRPr="00F26557">
              <w:rPr>
                <w:rFonts w:ascii="Garamond" w:hAnsi="Garamond"/>
                <w:bCs/>
                <w:i/>
                <w:iCs/>
                <w:sz w:val="22"/>
                <w:szCs w:val="22"/>
              </w:rPr>
              <w:t xml:space="preserve"> Договору о присоединении к торговой системе оптового рынка)</w:t>
            </w:r>
            <w:r w:rsidRPr="00F26557">
              <w:rPr>
                <w:rFonts w:ascii="Garamond" w:hAnsi="Garamond"/>
                <w:bCs/>
                <w:iCs/>
                <w:sz w:val="22"/>
                <w:szCs w:val="22"/>
              </w:rPr>
              <w:t>;</w:t>
            </w:r>
          </w:p>
          <w:p w:rsidR="00392366" w:rsidRDefault="00392366" w:rsidP="003874C4">
            <w:pPr>
              <w:autoSpaceDE w:val="0"/>
              <w:autoSpaceDN w:val="0"/>
              <w:adjustRightInd w:val="0"/>
              <w:spacing w:before="120" w:after="120"/>
              <w:ind w:left="516"/>
              <w:jc w:val="both"/>
              <w:outlineLvl w:val="0"/>
              <w:rPr>
                <w:rFonts w:ascii="Garamond" w:hAnsi="Garamond"/>
                <w:bCs/>
                <w:iCs/>
              </w:rPr>
            </w:pPr>
            <w:r w:rsidRPr="009C06D0">
              <w:rPr>
                <w:rFonts w:ascii="Garamond" w:hAnsi="Garamond"/>
                <w:position w:val="-16"/>
                <w:sz w:val="22"/>
                <w:szCs w:val="22"/>
              </w:rPr>
              <w:object w:dxaOrig="980" w:dyaOrig="420">
                <v:shape id="_x0000_i1084" type="#_x0000_t75" style="width:48.75pt;height:21pt" o:ole="">
                  <v:imagedata r:id="rId75" o:title=""/>
                </v:shape>
                <o:OLEObject Type="Embed" ProgID="Equation.3" ShapeID="_x0000_i1084" DrawAspect="Content" ObjectID="_1551780571" r:id="rId82"/>
              </w:object>
            </w:r>
            <w:r w:rsidRPr="00F26557">
              <w:rPr>
                <w:rFonts w:ascii="Garamond" w:hAnsi="Garamond"/>
                <w:sz w:val="22"/>
                <w:szCs w:val="22"/>
              </w:rPr>
              <w:t xml:space="preserve"> – </w:t>
            </w:r>
            <w:r w:rsidRPr="00F26557">
              <w:rPr>
                <w:rFonts w:ascii="Garamond" w:hAnsi="Garamond"/>
                <w:bCs/>
                <w:iCs/>
                <w:sz w:val="22"/>
                <w:szCs w:val="22"/>
              </w:rPr>
              <w:t xml:space="preserve">цена мощности по ДПМ в месяце </w:t>
            </w:r>
            <w:r w:rsidRPr="00F26557">
              <w:rPr>
                <w:rFonts w:ascii="Garamond" w:hAnsi="Garamond"/>
                <w:bCs/>
                <w:i/>
                <w:iCs/>
                <w:sz w:val="22"/>
                <w:szCs w:val="22"/>
                <w:lang w:val="en-US"/>
              </w:rPr>
              <w:t>m</w:t>
            </w:r>
            <w:r w:rsidRPr="00F26557">
              <w:rPr>
                <w:rFonts w:ascii="Garamond" w:hAnsi="Garamond"/>
                <w:bCs/>
                <w:iCs/>
                <w:sz w:val="22"/>
                <w:szCs w:val="22"/>
              </w:rPr>
              <w:t xml:space="preserve">, производимой с использованием генерирующего объекта </w:t>
            </w:r>
            <w:r w:rsidRPr="00F26557">
              <w:rPr>
                <w:rFonts w:ascii="Garamond" w:hAnsi="Garamond"/>
                <w:bCs/>
                <w:i/>
                <w:iCs/>
                <w:sz w:val="22"/>
                <w:szCs w:val="22"/>
              </w:rPr>
              <w:t>g</w:t>
            </w:r>
            <w:r w:rsidRPr="00F26557">
              <w:rPr>
                <w:rFonts w:ascii="Garamond" w:hAnsi="Garamond"/>
                <w:bCs/>
                <w:iCs/>
                <w:sz w:val="22"/>
                <w:szCs w:val="22"/>
              </w:rPr>
              <w:t xml:space="preserve"> участника оптового рынка </w:t>
            </w:r>
            <w:r w:rsidRPr="00F26557">
              <w:rPr>
                <w:rFonts w:ascii="Garamond" w:hAnsi="Garamond"/>
                <w:bCs/>
                <w:i/>
                <w:iCs/>
                <w:sz w:val="22"/>
                <w:szCs w:val="22"/>
              </w:rPr>
              <w:t>i</w:t>
            </w:r>
            <w:r w:rsidRPr="00F26557">
              <w:rPr>
                <w:rFonts w:ascii="Garamond" w:hAnsi="Garamond"/>
                <w:bCs/>
                <w:iCs/>
                <w:sz w:val="22"/>
                <w:szCs w:val="22"/>
              </w:rPr>
              <w:t>, определяемая с точностью до 7 (семи) знаков после запятой в соответствии с приложением 4 к ДПМ.</w:t>
            </w:r>
          </w:p>
          <w:p w:rsidR="00392366" w:rsidRPr="009C06D0" w:rsidRDefault="00392366" w:rsidP="003874C4">
            <w:pPr>
              <w:pStyle w:val="BodyText"/>
              <w:widowControl w:val="0"/>
              <w:spacing w:before="120" w:after="120"/>
              <w:ind w:firstLine="567"/>
              <w:rPr>
                <w:rFonts w:ascii="Garamond" w:hAnsi="Garamond"/>
                <w:bCs/>
                <w:iCs/>
                <w:highlight w:val="yellow"/>
              </w:rPr>
            </w:pPr>
            <w:r w:rsidRPr="00F26557">
              <w:rPr>
                <w:rFonts w:ascii="Garamond" w:hAnsi="Garamond"/>
                <w:bCs/>
                <w:iCs/>
                <w:sz w:val="22"/>
                <w:szCs w:val="22"/>
                <w:highlight w:val="yellow"/>
              </w:rPr>
              <w:t xml:space="preserve">Величина авансового обязательства/требования участника оптового рынка в месяце </w:t>
            </w:r>
            <w:r w:rsidRPr="00F26557">
              <w:rPr>
                <w:rFonts w:ascii="Garamond" w:hAnsi="Garamond"/>
                <w:bCs/>
                <w:i/>
                <w:iCs/>
                <w:sz w:val="22"/>
                <w:szCs w:val="22"/>
                <w:highlight w:val="yellow"/>
              </w:rPr>
              <w:t>m</w:t>
            </w:r>
            <w:r w:rsidRPr="00F26557">
              <w:rPr>
                <w:rFonts w:ascii="Garamond" w:hAnsi="Garamond"/>
                <w:bCs/>
                <w:iCs/>
                <w:sz w:val="22"/>
                <w:szCs w:val="22"/>
                <w:highlight w:val="yellow"/>
              </w:rPr>
              <w:t xml:space="preserve"> </w:t>
            </w:r>
            <w:r>
              <w:rPr>
                <w:rFonts w:ascii="Garamond" w:hAnsi="Garamond"/>
                <w:bCs/>
                <w:iCs/>
                <w:sz w:val="22"/>
                <w:szCs w:val="22"/>
                <w:highlight w:val="yellow"/>
              </w:rPr>
              <w:t>=</w:t>
            </w:r>
            <w:r w:rsidRPr="00F26557">
              <w:rPr>
                <w:rFonts w:ascii="Garamond" w:hAnsi="Garamond"/>
                <w:bCs/>
                <w:iCs/>
                <w:sz w:val="22"/>
                <w:szCs w:val="22"/>
                <w:highlight w:val="yellow"/>
              </w:rPr>
              <w:t xml:space="preserve"> апрель 2017 года ценовой зоны </w:t>
            </w:r>
            <w:r w:rsidRPr="00F26557">
              <w:rPr>
                <w:rFonts w:ascii="Garamond" w:hAnsi="Garamond"/>
                <w:bCs/>
                <w:i/>
                <w:iCs/>
                <w:sz w:val="22"/>
                <w:szCs w:val="22"/>
                <w:highlight w:val="yellow"/>
                <w:lang w:val="en-US"/>
              </w:rPr>
              <w:t>z</w:t>
            </w:r>
            <w:r w:rsidRPr="00F26557">
              <w:rPr>
                <w:rFonts w:ascii="Garamond" w:hAnsi="Garamond"/>
                <w:bCs/>
                <w:iCs/>
                <w:sz w:val="22"/>
                <w:szCs w:val="22"/>
                <w:highlight w:val="yellow"/>
              </w:rPr>
              <w:t xml:space="preserve"> за мощность по ДПМ, производимую с использованием генерирующего объекта </w:t>
            </w:r>
            <w:r w:rsidRPr="00F26557">
              <w:rPr>
                <w:rFonts w:ascii="Garamond" w:hAnsi="Garamond"/>
                <w:bCs/>
                <w:i/>
                <w:iCs/>
                <w:sz w:val="22"/>
                <w:szCs w:val="22"/>
                <w:highlight w:val="yellow"/>
              </w:rPr>
              <w:t>g</w:t>
            </w:r>
            <w:r w:rsidRPr="00F26557">
              <w:rPr>
                <w:rFonts w:ascii="Garamond" w:hAnsi="Garamond"/>
                <w:bCs/>
                <w:iCs/>
                <w:sz w:val="22"/>
                <w:szCs w:val="22"/>
                <w:highlight w:val="yellow"/>
              </w:rPr>
              <w:t xml:space="preserve"> </w:t>
            </w:r>
            <w:r w:rsidRPr="00F26557">
              <w:rPr>
                <w:rFonts w:ascii="Garamond" w:hAnsi="Garamond"/>
                <w:sz w:val="22"/>
                <w:szCs w:val="22"/>
                <w:highlight w:val="yellow"/>
              </w:rPr>
              <w:t xml:space="preserve">участника оптового рынка </w:t>
            </w:r>
            <w:r w:rsidRPr="00F26557">
              <w:rPr>
                <w:rFonts w:ascii="Garamond" w:hAnsi="Garamond"/>
                <w:i/>
                <w:sz w:val="22"/>
                <w:szCs w:val="22"/>
                <w:highlight w:val="yellow"/>
                <w:lang w:val="en-US"/>
              </w:rPr>
              <w:t>i</w:t>
            </w:r>
            <w:r w:rsidRPr="00F26557">
              <w:rPr>
                <w:rFonts w:ascii="Garamond" w:hAnsi="Garamond"/>
                <w:i/>
                <w:sz w:val="22"/>
                <w:szCs w:val="22"/>
                <w:highlight w:val="yellow"/>
              </w:rPr>
              <w:t xml:space="preserve"> </w:t>
            </w:r>
            <w:r w:rsidRPr="00F26557">
              <w:rPr>
                <w:rFonts w:ascii="Garamond" w:hAnsi="Garamond"/>
                <w:bCs/>
                <w:iCs/>
                <w:sz w:val="22"/>
                <w:szCs w:val="22"/>
                <w:highlight w:val="yellow"/>
              </w:rPr>
              <w:t xml:space="preserve">и приобретаемую в ГТП потребления (экспорта) </w:t>
            </w:r>
            <w:r w:rsidRPr="00F26557">
              <w:rPr>
                <w:rFonts w:ascii="Garamond" w:hAnsi="Garamond"/>
                <w:bCs/>
                <w:i/>
                <w:iCs/>
                <w:sz w:val="22"/>
                <w:szCs w:val="22"/>
                <w:highlight w:val="yellow"/>
              </w:rPr>
              <w:t>q</w:t>
            </w:r>
            <w:r w:rsidRPr="00F26557">
              <w:rPr>
                <w:rFonts w:ascii="Garamond" w:hAnsi="Garamond"/>
                <w:sz w:val="22"/>
                <w:szCs w:val="22"/>
                <w:highlight w:val="yellow"/>
              </w:rPr>
              <w:t xml:space="preserve"> участника оптового рынка </w:t>
            </w:r>
            <w:r w:rsidRPr="00F26557">
              <w:rPr>
                <w:rFonts w:ascii="Garamond" w:hAnsi="Garamond"/>
                <w:i/>
                <w:sz w:val="22"/>
                <w:szCs w:val="22"/>
                <w:highlight w:val="yellow"/>
                <w:lang w:val="en-US"/>
              </w:rPr>
              <w:t>j</w:t>
            </w:r>
            <w:r w:rsidRPr="00F26557">
              <w:rPr>
                <w:rFonts w:ascii="Garamond" w:hAnsi="Garamond"/>
                <w:i/>
                <w:sz w:val="22"/>
                <w:szCs w:val="22"/>
                <w:highlight w:val="yellow"/>
              </w:rPr>
              <w:t xml:space="preserve"> </w:t>
            </w:r>
            <w:r w:rsidRPr="00F26557">
              <w:rPr>
                <w:rFonts w:ascii="Garamond" w:hAnsi="Garamond"/>
                <w:sz w:val="22"/>
                <w:szCs w:val="22"/>
                <w:highlight w:val="yellow"/>
              </w:rPr>
              <w:t>(</w:t>
            </w:r>
            <w:r w:rsidRPr="009C06D0">
              <w:rPr>
                <w:rFonts w:ascii="Garamond" w:hAnsi="Garamond"/>
                <w:sz w:val="22"/>
                <w:szCs w:val="22"/>
                <w:highlight w:val="yellow"/>
              </w:rPr>
              <w:object w:dxaOrig="499" w:dyaOrig="300">
                <v:shape id="_x0000_i1085" type="#_x0000_t75" style="width:24.75pt;height:15pt" o:ole="">
                  <v:imagedata r:id="rId66" o:title=""/>
                </v:shape>
                <o:OLEObject Type="Embed" ProgID="Equation.3" ShapeID="_x0000_i1085" DrawAspect="Content" ObjectID="_1551780572" r:id="rId83"/>
              </w:object>
            </w:r>
            <w:r w:rsidRPr="00F26557">
              <w:rPr>
                <w:rFonts w:ascii="Garamond" w:hAnsi="Garamond"/>
                <w:sz w:val="22"/>
                <w:szCs w:val="22"/>
                <w:highlight w:val="yellow"/>
              </w:rPr>
              <w:t xml:space="preserve">), </w:t>
            </w:r>
            <w:r w:rsidRPr="00F26557">
              <w:rPr>
                <w:rFonts w:ascii="Garamond" w:hAnsi="Garamond"/>
                <w:bCs/>
                <w:iCs/>
                <w:sz w:val="22"/>
                <w:szCs w:val="22"/>
                <w:highlight w:val="yellow"/>
              </w:rPr>
              <w:t xml:space="preserve">рассчитывается по формуле (с точностью до копеек с учетом правил математического округления): </w:t>
            </w:r>
          </w:p>
          <w:p w:rsidR="00392366" w:rsidRPr="009C06D0" w:rsidRDefault="00392366" w:rsidP="003874C4">
            <w:pPr>
              <w:pStyle w:val="Heading3"/>
              <w:numPr>
                <w:ilvl w:val="0"/>
                <w:numId w:val="0"/>
              </w:numPr>
              <w:spacing w:before="120" w:after="120"/>
              <w:ind w:left="1270"/>
              <w:jc w:val="center"/>
              <w:rPr>
                <w:rFonts w:ascii="Garamond" w:hAnsi="Garamond"/>
                <w:sz w:val="22"/>
                <w:szCs w:val="22"/>
                <w:highlight w:val="yellow"/>
              </w:rPr>
            </w:pPr>
            <w:r w:rsidRPr="009C06D0">
              <w:rPr>
                <w:rFonts w:ascii="Garamond" w:hAnsi="Garamond"/>
                <w:position w:val="-14"/>
                <w:sz w:val="22"/>
                <w:szCs w:val="22"/>
                <w:highlight w:val="yellow"/>
              </w:rPr>
              <w:object w:dxaOrig="3720" w:dyaOrig="400">
                <v:shape id="_x0000_i1086" type="#_x0000_t75" style="width:186pt;height:20.25pt" o:ole="">
                  <v:imagedata r:id="rId84" o:title=""/>
                </v:shape>
                <o:OLEObject Type="Embed" ProgID="Equation.3" ShapeID="_x0000_i1086" DrawAspect="Content" ObjectID="_1551780573" r:id="rId85"/>
              </w:object>
            </w:r>
            <w:r w:rsidRPr="003874C4">
              <w:rPr>
                <w:rFonts w:ascii="Garamond" w:hAnsi="Garamond"/>
                <w:b w:val="0"/>
                <w:sz w:val="22"/>
                <w:szCs w:val="22"/>
                <w:highlight w:val="yellow"/>
              </w:rPr>
              <w:t>,</w:t>
            </w:r>
          </w:p>
          <w:p w:rsidR="00392366" w:rsidRPr="009C06D0" w:rsidRDefault="00392366" w:rsidP="003874C4">
            <w:pPr>
              <w:pStyle w:val="BodyText"/>
              <w:widowControl w:val="0"/>
              <w:spacing w:before="120" w:after="120"/>
              <w:ind w:left="544" w:hanging="388"/>
              <w:rPr>
                <w:rFonts w:ascii="Garamond" w:hAnsi="Garamond"/>
                <w:bCs/>
                <w:iCs/>
                <w:highlight w:val="yellow"/>
              </w:rPr>
            </w:pPr>
            <w:r>
              <w:rPr>
                <w:rFonts w:ascii="Garamond" w:hAnsi="Garamond"/>
                <w:bCs/>
                <w:iCs/>
                <w:sz w:val="22"/>
                <w:szCs w:val="22"/>
                <w:highlight w:val="yellow"/>
              </w:rPr>
              <w:t xml:space="preserve">где </w:t>
            </w:r>
            <w:r w:rsidRPr="009C06D0">
              <w:rPr>
                <w:rFonts w:ascii="Garamond" w:hAnsi="Garamond"/>
                <w:bCs/>
                <w:iCs/>
                <w:sz w:val="22"/>
                <w:szCs w:val="22"/>
                <w:highlight w:val="yellow"/>
              </w:rPr>
              <w:object w:dxaOrig="220" w:dyaOrig="260">
                <v:shape id="_x0000_i1087" type="#_x0000_t75" style="width:11.25pt;height:12.75pt" o:ole="">
                  <v:imagedata r:id="rId70" o:title=""/>
                </v:shape>
                <o:OLEObject Type="Embed" ProgID="Equation.3" ShapeID="_x0000_i1087" DrawAspect="Content" ObjectID="_1551780574" r:id="rId86"/>
              </w:object>
            </w:r>
            <w:r w:rsidRPr="00F26557">
              <w:rPr>
                <w:rFonts w:ascii="Garamond" w:hAnsi="Garamond"/>
                <w:bCs/>
                <w:iCs/>
                <w:sz w:val="22"/>
                <w:szCs w:val="22"/>
                <w:highlight w:val="yellow"/>
              </w:rPr>
              <w:t xml:space="preserve">– генерирующий объект, в отношении которого зарегистрирована ГТП генерации </w:t>
            </w:r>
            <w:r w:rsidRPr="00F26557">
              <w:rPr>
                <w:rFonts w:ascii="Garamond" w:hAnsi="Garamond"/>
                <w:bCs/>
                <w:i/>
                <w:iCs/>
                <w:sz w:val="22"/>
                <w:szCs w:val="22"/>
                <w:highlight w:val="yellow"/>
              </w:rPr>
              <w:t>p</w:t>
            </w:r>
            <w:r w:rsidRPr="00F26557">
              <w:rPr>
                <w:rFonts w:ascii="Garamond" w:hAnsi="Garamond"/>
                <w:bCs/>
                <w:iCs/>
                <w:sz w:val="22"/>
                <w:szCs w:val="22"/>
                <w:highlight w:val="yellow"/>
              </w:rPr>
              <w:t xml:space="preserve"> участника оптового рынка </w:t>
            </w:r>
            <w:r w:rsidRPr="00F26557">
              <w:rPr>
                <w:rFonts w:ascii="Garamond" w:hAnsi="Garamond"/>
                <w:bCs/>
                <w:i/>
                <w:iCs/>
                <w:sz w:val="22"/>
                <w:szCs w:val="22"/>
                <w:highlight w:val="yellow"/>
              </w:rPr>
              <w:t>i</w:t>
            </w:r>
            <w:r w:rsidRPr="00F26557">
              <w:rPr>
                <w:rFonts w:ascii="Garamond" w:hAnsi="Garamond"/>
                <w:bCs/>
                <w:iCs/>
                <w:sz w:val="22"/>
                <w:szCs w:val="22"/>
                <w:highlight w:val="yellow"/>
              </w:rPr>
              <w:t>;</w:t>
            </w:r>
          </w:p>
          <w:p w:rsidR="00392366" w:rsidRPr="009C06D0" w:rsidRDefault="00392366" w:rsidP="003874C4">
            <w:pPr>
              <w:pStyle w:val="BodyText"/>
              <w:widowControl w:val="0"/>
              <w:spacing w:before="120" w:after="120"/>
              <w:ind w:left="544"/>
              <w:rPr>
                <w:rFonts w:ascii="Garamond" w:hAnsi="Garamond"/>
                <w:bCs/>
                <w:iCs/>
                <w:highlight w:val="yellow"/>
              </w:rPr>
            </w:pPr>
            <w:r w:rsidRPr="009C06D0">
              <w:rPr>
                <w:rFonts w:ascii="Garamond" w:hAnsi="Garamond"/>
                <w:bCs/>
                <w:iCs/>
                <w:sz w:val="22"/>
                <w:szCs w:val="22"/>
                <w:highlight w:val="yellow"/>
              </w:rPr>
              <w:object w:dxaOrig="1040" w:dyaOrig="400">
                <v:shape id="_x0000_i1088" type="#_x0000_t75" style="width:51.75pt;height:20.25pt" o:ole="">
                  <v:imagedata r:id="rId72" o:title=""/>
                </v:shape>
                <o:OLEObject Type="Embed" ProgID="Equation.3" ShapeID="_x0000_i1088" DrawAspect="Content" ObjectID="_1551780575" r:id="rId87"/>
              </w:object>
            </w:r>
            <w:r w:rsidRPr="00F26557">
              <w:rPr>
                <w:rFonts w:ascii="Garamond" w:hAnsi="Garamond"/>
                <w:bCs/>
                <w:iCs/>
                <w:sz w:val="22"/>
                <w:szCs w:val="22"/>
                <w:highlight w:val="yellow"/>
              </w:rPr>
              <w:t xml:space="preserve"> – объем мощности, используемый для расчета авансовых обязательств/требований в месяце </w:t>
            </w:r>
            <w:r w:rsidRPr="00F26557">
              <w:rPr>
                <w:rFonts w:ascii="Garamond" w:hAnsi="Garamond"/>
                <w:bCs/>
                <w:i/>
                <w:iCs/>
                <w:sz w:val="22"/>
                <w:szCs w:val="22"/>
                <w:highlight w:val="yellow"/>
              </w:rPr>
              <w:t>m</w:t>
            </w:r>
            <w:r w:rsidRPr="00F26557">
              <w:rPr>
                <w:rFonts w:ascii="Garamond" w:hAnsi="Garamond"/>
                <w:bCs/>
                <w:iCs/>
                <w:sz w:val="22"/>
                <w:szCs w:val="22"/>
                <w:highlight w:val="yellow"/>
              </w:rPr>
              <w:t xml:space="preserve"> ценовой зоны </w:t>
            </w:r>
            <w:r w:rsidRPr="00F26557">
              <w:rPr>
                <w:rFonts w:ascii="Garamond" w:hAnsi="Garamond"/>
                <w:bCs/>
                <w:i/>
                <w:iCs/>
                <w:sz w:val="22"/>
                <w:szCs w:val="22"/>
                <w:highlight w:val="yellow"/>
                <w:lang w:val="en-US"/>
              </w:rPr>
              <w:t>z</w:t>
            </w:r>
            <w:r w:rsidRPr="00F26557">
              <w:rPr>
                <w:rFonts w:ascii="Garamond" w:hAnsi="Garamond"/>
                <w:bCs/>
                <w:iCs/>
                <w:sz w:val="22"/>
                <w:szCs w:val="22"/>
                <w:highlight w:val="yellow"/>
              </w:rPr>
              <w:t xml:space="preserve"> за мощность по ДПМ, производимую с использованием генерирующего объекта </w:t>
            </w:r>
            <w:r w:rsidRPr="00F26557">
              <w:rPr>
                <w:rFonts w:ascii="Garamond" w:hAnsi="Garamond"/>
                <w:bCs/>
                <w:i/>
                <w:iCs/>
                <w:sz w:val="22"/>
                <w:szCs w:val="22"/>
                <w:highlight w:val="yellow"/>
              </w:rPr>
              <w:t>g</w:t>
            </w:r>
            <w:r w:rsidRPr="00F26557">
              <w:rPr>
                <w:rFonts w:ascii="Garamond" w:hAnsi="Garamond"/>
                <w:bCs/>
                <w:iCs/>
                <w:sz w:val="22"/>
                <w:szCs w:val="22"/>
                <w:highlight w:val="yellow"/>
              </w:rPr>
              <w:t xml:space="preserve"> </w:t>
            </w:r>
            <w:r w:rsidRPr="00F26557">
              <w:rPr>
                <w:rFonts w:ascii="Garamond" w:hAnsi="Garamond"/>
                <w:sz w:val="22"/>
                <w:szCs w:val="22"/>
                <w:highlight w:val="yellow"/>
              </w:rPr>
              <w:t xml:space="preserve">участника оптового рынка </w:t>
            </w:r>
            <w:r w:rsidRPr="00F26557">
              <w:rPr>
                <w:rFonts w:ascii="Garamond" w:hAnsi="Garamond"/>
                <w:i/>
                <w:sz w:val="22"/>
                <w:szCs w:val="22"/>
                <w:highlight w:val="yellow"/>
                <w:lang w:val="en-US"/>
              </w:rPr>
              <w:t>i</w:t>
            </w:r>
            <w:r w:rsidRPr="00F26557">
              <w:rPr>
                <w:rFonts w:ascii="Garamond" w:hAnsi="Garamond"/>
                <w:i/>
                <w:sz w:val="22"/>
                <w:szCs w:val="22"/>
                <w:highlight w:val="yellow"/>
              </w:rPr>
              <w:t xml:space="preserve"> </w:t>
            </w:r>
            <w:r w:rsidRPr="00F26557">
              <w:rPr>
                <w:rFonts w:ascii="Garamond" w:hAnsi="Garamond"/>
                <w:bCs/>
                <w:iCs/>
                <w:sz w:val="22"/>
                <w:szCs w:val="22"/>
                <w:highlight w:val="yellow"/>
              </w:rPr>
              <w:t xml:space="preserve">и приобретаемую в ГТП потребления (экспорта) </w:t>
            </w:r>
            <w:r w:rsidRPr="00F26557">
              <w:rPr>
                <w:rFonts w:ascii="Garamond" w:hAnsi="Garamond"/>
                <w:bCs/>
                <w:i/>
                <w:iCs/>
                <w:sz w:val="22"/>
                <w:szCs w:val="22"/>
                <w:highlight w:val="yellow"/>
              </w:rPr>
              <w:t>q</w:t>
            </w:r>
            <w:r w:rsidRPr="00F26557">
              <w:rPr>
                <w:rFonts w:ascii="Garamond" w:hAnsi="Garamond"/>
                <w:sz w:val="22"/>
                <w:szCs w:val="22"/>
                <w:highlight w:val="yellow"/>
              </w:rPr>
              <w:t xml:space="preserve"> участника оптового рынка </w:t>
            </w:r>
            <w:r w:rsidRPr="00F26557">
              <w:rPr>
                <w:rFonts w:ascii="Garamond" w:hAnsi="Garamond"/>
                <w:i/>
                <w:sz w:val="22"/>
                <w:szCs w:val="22"/>
                <w:highlight w:val="yellow"/>
                <w:lang w:val="en-US"/>
              </w:rPr>
              <w:t>j</w:t>
            </w:r>
            <w:r w:rsidRPr="00F26557">
              <w:rPr>
                <w:rFonts w:ascii="Garamond" w:hAnsi="Garamond"/>
                <w:i/>
                <w:sz w:val="22"/>
                <w:szCs w:val="22"/>
                <w:highlight w:val="yellow"/>
              </w:rPr>
              <w:t xml:space="preserve"> </w:t>
            </w:r>
            <w:r w:rsidRPr="00F26557">
              <w:rPr>
                <w:rFonts w:ascii="Garamond" w:hAnsi="Garamond"/>
                <w:sz w:val="22"/>
                <w:szCs w:val="22"/>
                <w:highlight w:val="yellow"/>
              </w:rPr>
              <w:t>(</w:t>
            </w:r>
            <w:r w:rsidRPr="009C06D0">
              <w:rPr>
                <w:rFonts w:ascii="Garamond" w:hAnsi="Garamond"/>
                <w:sz w:val="22"/>
                <w:szCs w:val="22"/>
                <w:highlight w:val="yellow"/>
              </w:rPr>
              <w:object w:dxaOrig="499" w:dyaOrig="300">
                <v:shape id="_x0000_i1089" type="#_x0000_t75" style="width:24.75pt;height:15pt" o:ole="">
                  <v:imagedata r:id="rId66" o:title=""/>
                </v:shape>
                <o:OLEObject Type="Embed" ProgID="Equation.3" ShapeID="_x0000_i1089" DrawAspect="Content" ObjectID="_1551780576" r:id="rId88"/>
              </w:object>
            </w:r>
            <w:r w:rsidRPr="00F26557">
              <w:rPr>
                <w:rFonts w:ascii="Garamond" w:hAnsi="Garamond"/>
                <w:sz w:val="22"/>
                <w:szCs w:val="22"/>
                <w:highlight w:val="yellow"/>
              </w:rPr>
              <w:t>)</w:t>
            </w:r>
            <w:r w:rsidRPr="00F26557">
              <w:rPr>
                <w:rFonts w:ascii="Garamond" w:hAnsi="Garamond"/>
                <w:bCs/>
                <w:iCs/>
                <w:sz w:val="22"/>
                <w:szCs w:val="22"/>
                <w:highlight w:val="yellow"/>
              </w:rPr>
              <w:t xml:space="preserve">, определенный в соответствии с </w:t>
            </w:r>
            <w:r w:rsidRPr="00F26557">
              <w:rPr>
                <w:rFonts w:ascii="Garamond" w:hAnsi="Garamond"/>
                <w:bCs/>
                <w:i/>
                <w:iCs/>
                <w:sz w:val="22"/>
                <w:szCs w:val="22"/>
                <w:highlight w:val="yellow"/>
              </w:rPr>
              <w:t xml:space="preserve">Регламентом определения объемов мощности, продаваемой по договорам о предоставлении мощности </w:t>
            </w:r>
            <w:r w:rsidRPr="00F26557">
              <w:rPr>
                <w:rFonts w:ascii="Garamond" w:hAnsi="Garamond"/>
                <w:bCs/>
                <w:iCs/>
                <w:sz w:val="22"/>
                <w:szCs w:val="22"/>
                <w:highlight w:val="yellow"/>
              </w:rPr>
              <w:t>(Приложение № 6.7 к</w:t>
            </w:r>
            <w:r w:rsidRPr="00F26557">
              <w:rPr>
                <w:rFonts w:ascii="Garamond" w:hAnsi="Garamond"/>
                <w:bCs/>
                <w:i/>
                <w:iCs/>
                <w:sz w:val="22"/>
                <w:szCs w:val="22"/>
                <w:highlight w:val="yellow"/>
              </w:rPr>
              <w:t xml:space="preserve"> Договору о присоединении к торговой системе оптового рынка)</w:t>
            </w:r>
            <w:r w:rsidRPr="00F26557">
              <w:rPr>
                <w:rFonts w:ascii="Garamond" w:hAnsi="Garamond"/>
                <w:bCs/>
                <w:iCs/>
                <w:sz w:val="22"/>
                <w:szCs w:val="22"/>
                <w:highlight w:val="yellow"/>
              </w:rPr>
              <w:t>;</w:t>
            </w:r>
          </w:p>
          <w:p w:rsidR="00392366" w:rsidRDefault="00392366" w:rsidP="003874C4">
            <w:pPr>
              <w:autoSpaceDE w:val="0"/>
              <w:autoSpaceDN w:val="0"/>
              <w:adjustRightInd w:val="0"/>
              <w:spacing w:before="120" w:after="120"/>
              <w:ind w:left="516"/>
              <w:jc w:val="both"/>
              <w:outlineLvl w:val="0"/>
              <w:rPr>
                <w:rFonts w:ascii="Garamond" w:hAnsi="Garamond"/>
                <w:bCs/>
                <w:iCs/>
              </w:rPr>
            </w:pPr>
            <w:r w:rsidRPr="009C06D0">
              <w:rPr>
                <w:rFonts w:ascii="Garamond" w:hAnsi="Garamond"/>
                <w:position w:val="-16"/>
                <w:sz w:val="22"/>
                <w:szCs w:val="22"/>
                <w:highlight w:val="yellow"/>
              </w:rPr>
              <w:object w:dxaOrig="1100" w:dyaOrig="420">
                <v:shape id="_x0000_i1090" type="#_x0000_t75" style="width:54pt;height:21pt" o:ole="">
                  <v:imagedata r:id="rId89" o:title=""/>
                </v:shape>
                <o:OLEObject Type="Embed" ProgID="Equation.3" ShapeID="_x0000_i1090" DrawAspect="Content" ObjectID="_1551780577" r:id="rId90"/>
              </w:object>
            </w:r>
            <w:r w:rsidRPr="00F26557">
              <w:rPr>
                <w:rFonts w:ascii="Garamond" w:hAnsi="Garamond"/>
                <w:sz w:val="22"/>
                <w:szCs w:val="22"/>
                <w:highlight w:val="yellow"/>
              </w:rPr>
              <w:t xml:space="preserve"> – </w:t>
            </w:r>
            <w:r w:rsidRPr="00F26557">
              <w:rPr>
                <w:rFonts w:ascii="Garamond" w:hAnsi="Garamond"/>
                <w:bCs/>
                <w:iCs/>
                <w:sz w:val="22"/>
                <w:szCs w:val="22"/>
                <w:highlight w:val="yellow"/>
              </w:rPr>
              <w:t xml:space="preserve">цена мощности по ДПМ, производимой с использованием генерирующего объекта </w:t>
            </w:r>
            <w:r w:rsidRPr="00F26557">
              <w:rPr>
                <w:rFonts w:ascii="Garamond" w:hAnsi="Garamond"/>
                <w:bCs/>
                <w:i/>
                <w:iCs/>
                <w:sz w:val="22"/>
                <w:szCs w:val="22"/>
                <w:highlight w:val="yellow"/>
              </w:rPr>
              <w:t>g</w:t>
            </w:r>
            <w:r w:rsidRPr="00F26557">
              <w:rPr>
                <w:rFonts w:ascii="Garamond" w:hAnsi="Garamond"/>
                <w:bCs/>
                <w:iCs/>
                <w:sz w:val="22"/>
                <w:szCs w:val="22"/>
                <w:highlight w:val="yellow"/>
              </w:rPr>
              <w:t xml:space="preserve"> участника оптового рынка </w:t>
            </w:r>
            <w:r w:rsidRPr="00F26557">
              <w:rPr>
                <w:rFonts w:ascii="Garamond" w:hAnsi="Garamond"/>
                <w:bCs/>
                <w:i/>
                <w:iCs/>
                <w:sz w:val="22"/>
                <w:szCs w:val="22"/>
                <w:highlight w:val="yellow"/>
              </w:rPr>
              <w:t>i</w:t>
            </w:r>
            <w:r w:rsidRPr="00F26557">
              <w:rPr>
                <w:rFonts w:ascii="Garamond" w:hAnsi="Garamond"/>
                <w:bCs/>
                <w:iCs/>
                <w:sz w:val="22"/>
                <w:szCs w:val="22"/>
                <w:highlight w:val="yellow"/>
              </w:rPr>
              <w:t xml:space="preserve">, определенная КО в отношении месяца </w:t>
            </w:r>
            <w:r w:rsidRPr="00F26557">
              <w:rPr>
                <w:rFonts w:ascii="Garamond" w:hAnsi="Garamond"/>
                <w:bCs/>
                <w:i/>
                <w:iCs/>
                <w:sz w:val="22"/>
                <w:szCs w:val="22"/>
                <w:highlight w:val="yellow"/>
                <w:lang w:val="en-US"/>
              </w:rPr>
              <w:t>m</w:t>
            </w:r>
            <w:r w:rsidRPr="00F26557">
              <w:rPr>
                <w:rFonts w:ascii="Garamond" w:hAnsi="Garamond"/>
                <w:bCs/>
                <w:iCs/>
                <w:sz w:val="22"/>
                <w:szCs w:val="22"/>
                <w:highlight w:val="yellow"/>
              </w:rPr>
              <w:t xml:space="preserve"> </w:t>
            </w:r>
            <w:r>
              <w:rPr>
                <w:rFonts w:ascii="Garamond" w:hAnsi="Garamond"/>
                <w:bCs/>
                <w:iCs/>
                <w:sz w:val="22"/>
                <w:szCs w:val="22"/>
                <w:highlight w:val="yellow"/>
              </w:rPr>
              <w:t>=</w:t>
            </w:r>
            <w:r w:rsidRPr="00F26557">
              <w:rPr>
                <w:rFonts w:ascii="Garamond" w:hAnsi="Garamond"/>
                <w:bCs/>
                <w:iCs/>
                <w:sz w:val="22"/>
                <w:szCs w:val="22"/>
                <w:highlight w:val="yellow"/>
              </w:rPr>
              <w:t xml:space="preserve"> март 2017 года.</w:t>
            </w:r>
          </w:p>
          <w:p w:rsidR="00392366" w:rsidRPr="00197FB9" w:rsidRDefault="00392366" w:rsidP="003874C4">
            <w:pPr>
              <w:spacing w:before="120" w:after="120"/>
              <w:ind w:firstLine="522"/>
              <w:jc w:val="both"/>
              <w:rPr>
                <w:rFonts w:ascii="Garamond" w:hAnsi="Garamond"/>
                <w:bCs/>
                <w:iCs/>
              </w:rPr>
            </w:pPr>
            <w:r w:rsidRPr="00197FB9">
              <w:rPr>
                <w:rFonts w:ascii="Garamond" w:hAnsi="Garamond"/>
                <w:bCs/>
                <w:iCs/>
                <w:sz w:val="22"/>
                <w:szCs w:val="22"/>
              </w:rPr>
              <w:t>В январе 2011 года расчет авансовых обязательств/требований по ДПМ не осуществляется.</w:t>
            </w:r>
          </w:p>
          <w:p w:rsidR="00392366" w:rsidRPr="00197FB9" w:rsidRDefault="00392366" w:rsidP="003874C4">
            <w:pPr>
              <w:spacing w:before="120" w:after="120"/>
              <w:ind w:firstLine="522"/>
              <w:jc w:val="both"/>
              <w:rPr>
                <w:rFonts w:ascii="Garamond" w:hAnsi="Garamond"/>
                <w:bCs/>
                <w:iCs/>
              </w:rPr>
            </w:pPr>
            <w:r w:rsidRPr="00197FB9">
              <w:rPr>
                <w:rFonts w:ascii="Garamond" w:hAnsi="Garamond"/>
                <w:bCs/>
                <w:iCs/>
                <w:sz w:val="22"/>
                <w:szCs w:val="22"/>
              </w:rPr>
              <w:t xml:space="preserve">Для генерирующих объектов </w:t>
            </w:r>
            <w:r w:rsidRPr="00197FB9">
              <w:rPr>
                <w:rFonts w:ascii="Garamond" w:hAnsi="Garamond"/>
                <w:bCs/>
                <w:i/>
                <w:iCs/>
                <w:sz w:val="22"/>
                <w:szCs w:val="22"/>
              </w:rPr>
              <w:t>g</w:t>
            </w:r>
            <w:r w:rsidRPr="00197FB9">
              <w:rPr>
                <w:rFonts w:ascii="Garamond" w:hAnsi="Garamond"/>
                <w:bCs/>
                <w:iCs/>
                <w:sz w:val="22"/>
                <w:szCs w:val="22"/>
              </w:rPr>
              <w:t xml:space="preserve"> в отношении которых в соответствующих приложениях 4.1 к ДПМ указан признак «модернизируемый» участника оптового рынка </w:t>
            </w:r>
            <w:r w:rsidRPr="00197FB9">
              <w:rPr>
                <w:rFonts w:ascii="Garamond" w:hAnsi="Garamond"/>
                <w:bCs/>
                <w:i/>
                <w:iCs/>
                <w:sz w:val="22"/>
                <w:szCs w:val="22"/>
              </w:rPr>
              <w:t>i</w:t>
            </w:r>
            <w:r w:rsidRPr="00197FB9">
              <w:rPr>
                <w:rFonts w:ascii="Garamond" w:hAnsi="Garamond"/>
                <w:bCs/>
                <w:iCs/>
                <w:sz w:val="22"/>
                <w:szCs w:val="22"/>
              </w:rPr>
              <w:t xml:space="preserve"> расчет авансовых обязательств/требований по ДПМ для первых двух месяцев фактической поставки не осуществляется. </w:t>
            </w:r>
          </w:p>
          <w:p w:rsidR="00392366" w:rsidRDefault="00392366" w:rsidP="003874C4">
            <w:pPr>
              <w:autoSpaceDE w:val="0"/>
              <w:autoSpaceDN w:val="0"/>
              <w:adjustRightInd w:val="0"/>
              <w:spacing w:before="120" w:after="120"/>
              <w:ind w:firstLine="459"/>
              <w:jc w:val="both"/>
              <w:outlineLvl w:val="0"/>
              <w:rPr>
                <w:rFonts w:ascii="Garamond" w:hAnsi="Garamond"/>
                <w:bCs/>
                <w:iCs/>
              </w:rPr>
            </w:pPr>
            <w:r w:rsidRPr="00197FB9">
              <w:rPr>
                <w:rFonts w:ascii="Garamond" w:hAnsi="Garamond"/>
                <w:bCs/>
                <w:iCs/>
                <w:sz w:val="22"/>
                <w:szCs w:val="22"/>
              </w:rPr>
              <w:t xml:space="preserve">В случае если в месяце </w:t>
            </w:r>
            <w:r w:rsidRPr="00197FB9">
              <w:rPr>
                <w:rFonts w:ascii="Garamond" w:hAnsi="Garamond"/>
                <w:bCs/>
                <w:i/>
                <w:iCs/>
                <w:sz w:val="22"/>
                <w:szCs w:val="22"/>
              </w:rPr>
              <w:t>m</w:t>
            </w:r>
            <w:r w:rsidRPr="00197FB9">
              <w:rPr>
                <w:rFonts w:ascii="Garamond" w:hAnsi="Garamond"/>
                <w:bCs/>
                <w:iCs/>
                <w:sz w:val="22"/>
                <w:szCs w:val="22"/>
              </w:rPr>
              <w:t xml:space="preserve"> не наступила дата начала фактической поставки мощности генерирующего объекта </w:t>
            </w:r>
            <w:r w:rsidRPr="00197FB9">
              <w:rPr>
                <w:rFonts w:ascii="Garamond" w:hAnsi="Garamond"/>
                <w:bCs/>
                <w:i/>
                <w:iCs/>
                <w:sz w:val="22"/>
                <w:szCs w:val="22"/>
              </w:rPr>
              <w:t>g</w:t>
            </w:r>
            <w:r w:rsidRPr="00197FB9">
              <w:rPr>
                <w:rFonts w:ascii="Garamond" w:hAnsi="Garamond"/>
                <w:bCs/>
                <w:iCs/>
                <w:sz w:val="22"/>
                <w:szCs w:val="22"/>
              </w:rPr>
              <w:t xml:space="preserve"> участника оптового рынка </w:t>
            </w:r>
            <w:r w:rsidRPr="00197FB9">
              <w:rPr>
                <w:rFonts w:ascii="Garamond" w:hAnsi="Garamond"/>
                <w:bCs/>
                <w:i/>
                <w:iCs/>
                <w:sz w:val="22"/>
                <w:szCs w:val="22"/>
              </w:rPr>
              <w:t>i</w:t>
            </w:r>
            <w:r w:rsidRPr="00197FB9">
              <w:rPr>
                <w:rFonts w:ascii="Garamond" w:hAnsi="Garamond"/>
                <w:bCs/>
                <w:iCs/>
                <w:sz w:val="22"/>
                <w:szCs w:val="22"/>
              </w:rPr>
              <w:t xml:space="preserve">, то расчет авансовых обязательств/требований по ДПМ в отношении этого генерирующего объекта </w:t>
            </w:r>
            <w:r w:rsidRPr="00197FB9">
              <w:rPr>
                <w:rFonts w:ascii="Garamond" w:hAnsi="Garamond"/>
                <w:bCs/>
                <w:i/>
                <w:iCs/>
                <w:sz w:val="22"/>
                <w:szCs w:val="22"/>
              </w:rPr>
              <w:t>g</w:t>
            </w:r>
            <w:r w:rsidRPr="00197FB9">
              <w:rPr>
                <w:rFonts w:ascii="Garamond" w:hAnsi="Garamond"/>
                <w:bCs/>
                <w:iCs/>
                <w:sz w:val="22"/>
                <w:szCs w:val="22"/>
              </w:rPr>
              <w:t xml:space="preserve"> не осуществляется.</w:t>
            </w:r>
          </w:p>
          <w:p w:rsidR="00392366" w:rsidRDefault="00392366" w:rsidP="003874C4">
            <w:pPr>
              <w:autoSpaceDE w:val="0"/>
              <w:autoSpaceDN w:val="0"/>
              <w:adjustRightInd w:val="0"/>
              <w:spacing w:before="120" w:after="120"/>
              <w:ind w:firstLine="459"/>
              <w:jc w:val="both"/>
              <w:outlineLvl w:val="0"/>
              <w:rPr>
                <w:rFonts w:ascii="Garamond" w:hAnsi="Garamond"/>
                <w:bCs/>
                <w:iCs/>
              </w:rPr>
            </w:pPr>
            <w:r w:rsidRPr="00F26557">
              <w:rPr>
                <w:rFonts w:ascii="Garamond" w:hAnsi="Garamond"/>
                <w:bCs/>
                <w:iCs/>
                <w:sz w:val="22"/>
                <w:szCs w:val="22"/>
                <w:highlight w:val="yellow"/>
              </w:rPr>
              <w:t xml:space="preserve">В случае если датой начала фактической поставки мощности генерирующего объекта </w:t>
            </w:r>
            <w:r w:rsidRPr="00F26557">
              <w:rPr>
                <w:rFonts w:ascii="Garamond" w:hAnsi="Garamond"/>
                <w:bCs/>
                <w:i/>
                <w:iCs/>
                <w:sz w:val="22"/>
                <w:szCs w:val="22"/>
                <w:highlight w:val="yellow"/>
              </w:rPr>
              <w:t>g</w:t>
            </w:r>
            <w:r w:rsidRPr="00F26557">
              <w:rPr>
                <w:rFonts w:ascii="Garamond" w:hAnsi="Garamond"/>
                <w:bCs/>
                <w:iCs/>
                <w:sz w:val="22"/>
                <w:szCs w:val="22"/>
                <w:highlight w:val="yellow"/>
              </w:rPr>
              <w:t xml:space="preserve"> участника оптового рынка </w:t>
            </w:r>
            <w:r w:rsidRPr="00F26557">
              <w:rPr>
                <w:rFonts w:ascii="Garamond" w:hAnsi="Garamond"/>
                <w:bCs/>
                <w:i/>
                <w:iCs/>
                <w:sz w:val="22"/>
                <w:szCs w:val="22"/>
                <w:highlight w:val="yellow"/>
              </w:rPr>
              <w:t>i</w:t>
            </w:r>
            <w:r w:rsidRPr="00F26557">
              <w:rPr>
                <w:rFonts w:ascii="Garamond" w:hAnsi="Garamond"/>
                <w:bCs/>
                <w:iCs/>
                <w:sz w:val="22"/>
                <w:szCs w:val="22"/>
                <w:highlight w:val="yellow"/>
              </w:rPr>
              <w:t xml:space="preserve"> является апрель 2017 года, то расчет авансовых обязательств/требований по ДПМ в отношении этого генерирующего объекта </w:t>
            </w:r>
            <w:r w:rsidRPr="00F26557">
              <w:rPr>
                <w:rFonts w:ascii="Garamond" w:hAnsi="Garamond"/>
                <w:bCs/>
                <w:i/>
                <w:iCs/>
                <w:sz w:val="22"/>
                <w:szCs w:val="22"/>
                <w:highlight w:val="yellow"/>
              </w:rPr>
              <w:t>g</w:t>
            </w:r>
            <w:r w:rsidRPr="00F26557">
              <w:rPr>
                <w:rFonts w:ascii="Garamond" w:hAnsi="Garamond"/>
                <w:bCs/>
                <w:iCs/>
                <w:sz w:val="22"/>
                <w:szCs w:val="22"/>
                <w:highlight w:val="yellow"/>
              </w:rPr>
              <w:t xml:space="preserve"> в апреле 2017 года не осуществляется.</w:t>
            </w:r>
          </w:p>
          <w:p w:rsidR="00392366" w:rsidRPr="009C06D0" w:rsidRDefault="00392366" w:rsidP="003874C4">
            <w:pPr>
              <w:autoSpaceDE w:val="0"/>
              <w:autoSpaceDN w:val="0"/>
              <w:adjustRightInd w:val="0"/>
              <w:spacing w:before="120" w:after="120"/>
              <w:ind w:firstLine="459"/>
              <w:jc w:val="both"/>
              <w:outlineLvl w:val="0"/>
              <w:rPr>
                <w:rFonts w:ascii="Garamond" w:hAnsi="Garamond"/>
              </w:rPr>
            </w:pPr>
            <w:r>
              <w:rPr>
                <w:rFonts w:ascii="Garamond" w:hAnsi="Garamond"/>
                <w:bCs/>
                <w:iCs/>
                <w:sz w:val="22"/>
                <w:szCs w:val="22"/>
              </w:rPr>
              <w:t>...</w:t>
            </w:r>
          </w:p>
        </w:tc>
      </w:tr>
    </w:tbl>
    <w:p w:rsidR="00392366" w:rsidRDefault="00392366" w:rsidP="00D845D4">
      <w:pPr>
        <w:rPr>
          <w:rFonts w:ascii="Garamond" w:hAnsi="Garamond" w:cs="Garamond"/>
          <w:bCs/>
          <w:sz w:val="20"/>
          <w:szCs w:val="20"/>
        </w:rPr>
      </w:pPr>
    </w:p>
    <w:p w:rsidR="00392366" w:rsidRDefault="00392366" w:rsidP="003874C4">
      <w:pPr>
        <w:rPr>
          <w:rFonts w:ascii="Garamond" w:hAnsi="Garamond" w:cs="Garamond"/>
          <w:b/>
          <w:bCs/>
          <w:sz w:val="26"/>
          <w:szCs w:val="26"/>
        </w:rPr>
      </w:pPr>
      <w:r w:rsidRPr="007B7983">
        <w:rPr>
          <w:rFonts w:ascii="Garamond" w:hAnsi="Garamond" w:cs="Garamond"/>
          <w:b/>
          <w:bCs/>
          <w:sz w:val="26"/>
          <w:szCs w:val="26"/>
        </w:rPr>
        <w:t xml:space="preserve">Предложения по изменениям и дополнениям </w:t>
      </w:r>
      <w:r w:rsidRPr="00A03547">
        <w:rPr>
          <w:rFonts w:ascii="Garamond" w:hAnsi="Garamond" w:cs="Garamond"/>
          <w:b/>
          <w:bCs/>
          <w:sz w:val="26"/>
          <w:szCs w:val="26"/>
        </w:rPr>
        <w:t xml:space="preserve">в </w:t>
      </w:r>
      <w:r w:rsidRPr="00A03547">
        <w:rPr>
          <w:rFonts w:ascii="Garamond" w:hAnsi="Garamond" w:cs="Garamond"/>
          <w:b/>
          <w:bCs/>
          <w:caps/>
          <w:sz w:val="26"/>
          <w:szCs w:val="26"/>
        </w:rPr>
        <w:t xml:space="preserve">Регламент определения параметров, необходимых для расчета цены по договорам о предоставлении мощности </w:t>
      </w:r>
      <w:r w:rsidRPr="00A03547">
        <w:rPr>
          <w:rFonts w:ascii="Garamond" w:hAnsi="Garamond" w:cs="Garamond"/>
          <w:b/>
          <w:bCs/>
          <w:sz w:val="26"/>
          <w:szCs w:val="26"/>
        </w:rPr>
        <w:t>(Приложение № 19.6 к Договору о присоединении к торговой системе оптового рынка)</w:t>
      </w:r>
    </w:p>
    <w:p w:rsidR="00392366" w:rsidRPr="002E7D3E" w:rsidRDefault="00392366" w:rsidP="00D845D4">
      <w:pPr>
        <w:rPr>
          <w:rFonts w:ascii="Garamond" w:hAnsi="Garamond" w:cs="Garamond"/>
          <w:sz w:val="20"/>
          <w:szCs w:val="20"/>
        </w:rPr>
      </w:pPr>
    </w:p>
    <w:tbl>
      <w:tblPr>
        <w:tblW w:w="14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953"/>
        <w:gridCol w:w="7716"/>
      </w:tblGrid>
      <w:tr w:rsidR="00392366" w:rsidRPr="001C026B" w:rsidTr="008A2001">
        <w:trPr>
          <w:trHeight w:val="435"/>
        </w:trPr>
        <w:tc>
          <w:tcPr>
            <w:tcW w:w="993"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w:t>
            </w:r>
          </w:p>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пункта</w:t>
            </w:r>
          </w:p>
        </w:tc>
        <w:tc>
          <w:tcPr>
            <w:tcW w:w="5953"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 xml:space="preserve">Редакция, действующая на момент </w:t>
            </w:r>
          </w:p>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вступления в силу изменений</w:t>
            </w:r>
          </w:p>
        </w:tc>
        <w:tc>
          <w:tcPr>
            <w:tcW w:w="7716"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Предлагаемая редакция</w:t>
            </w:r>
          </w:p>
          <w:p w:rsidR="00392366" w:rsidRPr="001C026B" w:rsidRDefault="00392366" w:rsidP="003D1E1F">
            <w:pPr>
              <w:jc w:val="center"/>
              <w:rPr>
                <w:rFonts w:ascii="Garamond" w:hAnsi="Garamond" w:cs="Garamond"/>
              </w:rPr>
            </w:pPr>
            <w:r w:rsidRPr="001C026B">
              <w:rPr>
                <w:rFonts w:ascii="Garamond" w:hAnsi="Garamond" w:cs="Garamond"/>
                <w:sz w:val="22"/>
                <w:szCs w:val="22"/>
              </w:rPr>
              <w:t>(изменения выделены цветом)</w:t>
            </w:r>
          </w:p>
        </w:tc>
      </w:tr>
      <w:tr w:rsidR="00392366" w:rsidRPr="001C026B" w:rsidTr="008A2001">
        <w:trPr>
          <w:trHeight w:val="435"/>
        </w:trPr>
        <w:tc>
          <w:tcPr>
            <w:tcW w:w="993" w:type="dxa"/>
            <w:vAlign w:val="center"/>
          </w:tcPr>
          <w:p w:rsidR="00392366" w:rsidRPr="00D115E0" w:rsidRDefault="00392366" w:rsidP="003874C4">
            <w:pPr>
              <w:spacing w:before="120" w:after="120"/>
              <w:jc w:val="center"/>
              <w:rPr>
                <w:rFonts w:ascii="Garamond" w:hAnsi="Garamond"/>
                <w:b/>
                <w:highlight w:val="green"/>
              </w:rPr>
            </w:pPr>
            <w:r>
              <w:rPr>
                <w:rFonts w:ascii="Garamond" w:hAnsi="Garamond"/>
                <w:b/>
                <w:sz w:val="22"/>
                <w:szCs w:val="22"/>
              </w:rPr>
              <w:t>5</w:t>
            </w:r>
          </w:p>
        </w:tc>
        <w:tc>
          <w:tcPr>
            <w:tcW w:w="5953" w:type="dxa"/>
          </w:tcPr>
          <w:p w:rsidR="00392366" w:rsidRPr="003874C4" w:rsidRDefault="00392366" w:rsidP="003874C4">
            <w:pPr>
              <w:pStyle w:val="Heading2"/>
            </w:pPr>
            <w:bookmarkStart w:id="38" w:name="_Toc402954369"/>
            <w:r w:rsidRPr="003874C4">
              <w:t>5. Определение доли затрат, отражающей прогнозную прибыль от продажи электрической энергии</w:t>
            </w:r>
            <w:bookmarkEnd w:id="38"/>
          </w:p>
          <w:p w:rsidR="00392366" w:rsidRPr="00E6703E" w:rsidRDefault="00392366" w:rsidP="003874C4">
            <w:pPr>
              <w:spacing w:before="120" w:after="120"/>
              <w:ind w:firstLine="567"/>
              <w:jc w:val="both"/>
              <w:outlineLvl w:val="2"/>
              <w:rPr>
                <w:rFonts w:ascii="Garamond" w:hAnsi="Garamond"/>
                <w:color w:val="000000"/>
              </w:rPr>
            </w:pPr>
            <w:r w:rsidRPr="00E6703E">
              <w:rPr>
                <w:rFonts w:ascii="Garamond" w:hAnsi="Garamond"/>
                <w:color w:val="000000"/>
                <w:sz w:val="22"/>
                <w:szCs w:val="22"/>
              </w:rPr>
              <w:t>Для определения цены и (или) расчетной цены по ДПМ КО использует величину доли затрат, отражающей прогнозную прибыль от продажи электрической энергии, определяем</w:t>
            </w:r>
            <w:r w:rsidRPr="00E6703E">
              <w:rPr>
                <w:rFonts w:ascii="Garamond" w:hAnsi="Garamond"/>
                <w:color w:val="000000"/>
                <w:sz w:val="22"/>
                <w:szCs w:val="22"/>
                <w:highlight w:val="yellow"/>
              </w:rPr>
              <w:t>ую</w:t>
            </w:r>
            <w:r w:rsidRPr="00E6703E">
              <w:rPr>
                <w:rFonts w:ascii="Garamond" w:hAnsi="Garamond"/>
                <w:color w:val="000000"/>
                <w:sz w:val="22"/>
                <w:szCs w:val="22"/>
              </w:rPr>
              <w:t xml:space="preserve"> согласно настоящему пункту.</w:t>
            </w:r>
          </w:p>
          <w:p w:rsidR="00392366" w:rsidRPr="00E6703E" w:rsidRDefault="00392366" w:rsidP="003874C4">
            <w:pPr>
              <w:tabs>
                <w:tab w:val="num" w:pos="993"/>
              </w:tabs>
              <w:spacing w:before="120" w:after="120"/>
              <w:ind w:firstLine="567"/>
              <w:jc w:val="both"/>
              <w:outlineLvl w:val="2"/>
              <w:rPr>
                <w:rFonts w:ascii="Garamond" w:hAnsi="Garamond"/>
              </w:rPr>
            </w:pPr>
            <w:r w:rsidRPr="00E6703E">
              <w:rPr>
                <w:rFonts w:ascii="Garamond" w:hAnsi="Garamond"/>
                <w:sz w:val="22"/>
                <w:szCs w:val="22"/>
              </w:rPr>
              <w:t xml:space="preserve">Для объектов генерации, в отношении которых в приложении 4.1 к соответствующим </w:t>
            </w:r>
            <w:r w:rsidRPr="00E6703E">
              <w:rPr>
                <w:rFonts w:ascii="Garamond" w:hAnsi="Garamond"/>
                <w:i/>
                <w:sz w:val="22"/>
                <w:szCs w:val="22"/>
              </w:rPr>
              <w:t>Договорам о предоставлении мощности</w:t>
            </w:r>
            <w:r w:rsidRPr="00E6703E">
              <w:rPr>
                <w:rFonts w:ascii="Garamond" w:hAnsi="Garamond"/>
                <w:sz w:val="22"/>
                <w:szCs w:val="22"/>
              </w:rPr>
              <w:t xml:space="preserve"> </w:t>
            </w:r>
            <w:r w:rsidRPr="00E6703E">
              <w:rPr>
                <w:rFonts w:ascii="Garamond" w:hAnsi="Garamond"/>
                <w:bCs/>
                <w:sz w:val="22"/>
                <w:szCs w:val="22"/>
              </w:rPr>
              <w:t xml:space="preserve">(Приложение № Д 16, Приложение № Д 16.1 к </w:t>
            </w:r>
            <w:r w:rsidRPr="00E6703E">
              <w:rPr>
                <w:rFonts w:ascii="Garamond" w:hAnsi="Garamond"/>
                <w:bCs/>
                <w:i/>
                <w:sz w:val="22"/>
                <w:szCs w:val="22"/>
              </w:rPr>
              <w:t>Договору о присоединении к торговой системе оптового рынка</w:t>
            </w:r>
            <w:r w:rsidRPr="00E6703E">
              <w:rPr>
                <w:rFonts w:ascii="Garamond" w:hAnsi="Garamond"/>
                <w:bCs/>
                <w:sz w:val="22"/>
                <w:szCs w:val="22"/>
              </w:rPr>
              <w:t xml:space="preserve">) указано значение признака модернизации, равное «модернизируемый», </w:t>
            </w:r>
            <w:r w:rsidRPr="00E6703E">
              <w:rPr>
                <w:rFonts w:ascii="Garamond" w:hAnsi="Garamond"/>
                <w:sz w:val="22"/>
                <w:szCs w:val="22"/>
              </w:rPr>
              <w:t>величина доли затрат, отражающей прогнозную прибыль от продажи электрической энергии, определяется в соответствии с приложением 2 к настоящему Регламенту, с учетом особенностей, установленных разделом 6 настоящего Регламента.</w:t>
            </w:r>
          </w:p>
          <w:p w:rsidR="00392366" w:rsidRPr="001C026B" w:rsidRDefault="00392366" w:rsidP="003874C4">
            <w:pPr>
              <w:pStyle w:val="Heading3"/>
              <w:numPr>
                <w:ilvl w:val="0"/>
                <w:numId w:val="0"/>
              </w:numPr>
              <w:spacing w:before="120" w:after="120"/>
              <w:ind w:left="175" w:firstLine="567"/>
              <w:rPr>
                <w:rFonts w:ascii="Garamond" w:hAnsi="Garamond"/>
                <w:bCs w:val="0"/>
              </w:rPr>
            </w:pPr>
            <w:r w:rsidRPr="00E6703E">
              <w:rPr>
                <w:rFonts w:ascii="Garamond" w:hAnsi="Garamond"/>
                <w:b w:val="0"/>
                <w:sz w:val="22"/>
                <w:szCs w:val="22"/>
              </w:rPr>
              <w:t xml:space="preserve">Для объектов, в отношении которых в приложении 4.1 к соответствующим </w:t>
            </w:r>
            <w:r w:rsidRPr="00E6703E">
              <w:rPr>
                <w:rFonts w:ascii="Garamond" w:hAnsi="Garamond"/>
                <w:b w:val="0"/>
                <w:i/>
                <w:sz w:val="22"/>
                <w:szCs w:val="22"/>
              </w:rPr>
              <w:t>Договорам о предоставлении мощности</w:t>
            </w:r>
            <w:r w:rsidRPr="00E6703E">
              <w:rPr>
                <w:rFonts w:ascii="Garamond" w:hAnsi="Garamond"/>
                <w:b w:val="0"/>
                <w:sz w:val="22"/>
                <w:szCs w:val="22"/>
              </w:rPr>
              <w:t xml:space="preserve"> </w:t>
            </w:r>
            <w:r w:rsidRPr="00E6703E">
              <w:rPr>
                <w:rFonts w:ascii="Garamond" w:hAnsi="Garamond"/>
                <w:b w:val="0"/>
                <w:bCs w:val="0"/>
                <w:sz w:val="22"/>
                <w:szCs w:val="22"/>
              </w:rPr>
              <w:t xml:space="preserve">(Приложение № Д 16, Приложение № Д 16.1 к </w:t>
            </w:r>
            <w:r w:rsidRPr="00E6703E">
              <w:rPr>
                <w:rFonts w:ascii="Garamond" w:hAnsi="Garamond"/>
                <w:b w:val="0"/>
                <w:bCs w:val="0"/>
                <w:i/>
                <w:sz w:val="22"/>
                <w:szCs w:val="22"/>
              </w:rPr>
              <w:t>Договору о присоединении к торговой системе оптового рынка</w:t>
            </w:r>
            <w:r w:rsidRPr="00E6703E">
              <w:rPr>
                <w:rFonts w:ascii="Garamond" w:hAnsi="Garamond"/>
                <w:b w:val="0"/>
                <w:bCs w:val="0"/>
                <w:sz w:val="22"/>
                <w:szCs w:val="22"/>
              </w:rPr>
              <w:t xml:space="preserve">) указано значение признака модернизации, равное «новый», </w:t>
            </w:r>
            <w:r w:rsidRPr="00E6703E">
              <w:rPr>
                <w:rFonts w:ascii="Garamond" w:hAnsi="Garamond"/>
                <w:b w:val="0"/>
                <w:sz w:val="22"/>
                <w:szCs w:val="22"/>
              </w:rPr>
              <w:t>величина доли затрат, отражающей прогнозную прибыль от продажи электрической энергии, определяется в соответствии с приложением 2.1 к настоящему Регламенту.</w:t>
            </w:r>
          </w:p>
        </w:tc>
        <w:tc>
          <w:tcPr>
            <w:tcW w:w="7716" w:type="dxa"/>
          </w:tcPr>
          <w:p w:rsidR="00392366" w:rsidRPr="00E6703E" w:rsidRDefault="00392366" w:rsidP="003874C4">
            <w:pPr>
              <w:pStyle w:val="Heading2"/>
            </w:pPr>
            <w:r>
              <w:t xml:space="preserve">5. </w:t>
            </w:r>
            <w:r w:rsidRPr="00E6703E">
              <w:t>Определение доли затрат, отражающей прогнозную прибыль от продажи электрической энергии</w:t>
            </w:r>
            <w:r w:rsidRPr="00E6703E">
              <w:rPr>
                <w:highlight w:val="yellow"/>
              </w:rPr>
              <w:t>, и доли компенсируемых затрат, отражающей прогнозную прибыль от продажи электрической энергии, для периода, включающего календарные годы, начиная с года i+4 и до года i+7 включительно</w:t>
            </w:r>
          </w:p>
          <w:p w:rsidR="00392366" w:rsidRPr="00E6703E" w:rsidRDefault="00392366" w:rsidP="003874C4">
            <w:pPr>
              <w:spacing w:before="120" w:after="120"/>
              <w:ind w:firstLine="567"/>
              <w:jc w:val="both"/>
              <w:outlineLvl w:val="2"/>
              <w:rPr>
                <w:rFonts w:ascii="Garamond" w:hAnsi="Garamond"/>
                <w:color w:val="000000"/>
              </w:rPr>
            </w:pPr>
            <w:r w:rsidRPr="00E6703E">
              <w:rPr>
                <w:rFonts w:ascii="Garamond" w:hAnsi="Garamond"/>
                <w:color w:val="000000"/>
                <w:sz w:val="22"/>
                <w:szCs w:val="22"/>
              </w:rPr>
              <w:t>Для определения цены и (или) расчетной цены по ДПМ КО использует величин</w:t>
            </w:r>
            <w:r>
              <w:rPr>
                <w:rFonts w:ascii="Garamond" w:hAnsi="Garamond"/>
                <w:color w:val="000000"/>
                <w:sz w:val="22"/>
                <w:szCs w:val="22"/>
              </w:rPr>
              <w:t>ы</w:t>
            </w:r>
            <w:r w:rsidRPr="00E6703E">
              <w:rPr>
                <w:rFonts w:ascii="Garamond" w:hAnsi="Garamond"/>
                <w:color w:val="000000"/>
                <w:sz w:val="22"/>
                <w:szCs w:val="22"/>
              </w:rPr>
              <w:t xml:space="preserve"> доли затрат, отражающей прогнозную прибыль от продажи электрической энергии</w:t>
            </w:r>
            <w:r w:rsidRPr="00E6703E">
              <w:rPr>
                <w:rFonts w:ascii="Garamond" w:hAnsi="Garamond"/>
                <w:color w:val="000000"/>
                <w:sz w:val="22"/>
                <w:szCs w:val="22"/>
                <w:highlight w:val="yellow"/>
              </w:rPr>
              <w:t xml:space="preserve">, и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3874C4">
              <w:rPr>
                <w:rFonts w:ascii="Garamond" w:hAnsi="Garamond"/>
                <w:i/>
                <w:color w:val="000000"/>
                <w:sz w:val="22"/>
                <w:szCs w:val="22"/>
                <w:highlight w:val="yellow"/>
              </w:rPr>
              <w:t>i</w:t>
            </w:r>
            <w:r w:rsidRPr="00E6703E">
              <w:rPr>
                <w:rFonts w:ascii="Garamond" w:hAnsi="Garamond"/>
                <w:color w:val="000000"/>
                <w:sz w:val="22"/>
                <w:szCs w:val="22"/>
                <w:highlight w:val="yellow"/>
              </w:rPr>
              <w:t xml:space="preserve">+4 и до года </w:t>
            </w:r>
            <w:r w:rsidRPr="003874C4">
              <w:rPr>
                <w:rFonts w:ascii="Garamond" w:hAnsi="Garamond"/>
                <w:i/>
                <w:color w:val="000000"/>
                <w:sz w:val="22"/>
                <w:szCs w:val="22"/>
                <w:highlight w:val="yellow"/>
              </w:rPr>
              <w:t>i</w:t>
            </w:r>
            <w:r w:rsidRPr="00E6703E">
              <w:rPr>
                <w:rFonts w:ascii="Garamond" w:hAnsi="Garamond"/>
                <w:color w:val="000000"/>
                <w:sz w:val="22"/>
                <w:szCs w:val="22"/>
                <w:highlight w:val="yellow"/>
              </w:rPr>
              <w:t>+7 включительно</w:t>
            </w:r>
            <w:r>
              <w:rPr>
                <w:rFonts w:ascii="Garamond" w:hAnsi="Garamond"/>
                <w:color w:val="000000"/>
                <w:sz w:val="22"/>
                <w:szCs w:val="22"/>
              </w:rPr>
              <w:t xml:space="preserve">, </w:t>
            </w:r>
            <w:r w:rsidRPr="00E6703E">
              <w:rPr>
                <w:rFonts w:ascii="Garamond" w:hAnsi="Garamond"/>
                <w:color w:val="000000"/>
                <w:sz w:val="22"/>
                <w:szCs w:val="22"/>
              </w:rPr>
              <w:t>определяем</w:t>
            </w:r>
            <w:r w:rsidRPr="00E6703E">
              <w:rPr>
                <w:rFonts w:ascii="Garamond" w:hAnsi="Garamond"/>
                <w:color w:val="000000"/>
                <w:sz w:val="22"/>
                <w:szCs w:val="22"/>
                <w:highlight w:val="yellow"/>
              </w:rPr>
              <w:t>ые</w:t>
            </w:r>
            <w:r w:rsidRPr="00E6703E">
              <w:rPr>
                <w:rFonts w:ascii="Garamond" w:hAnsi="Garamond"/>
                <w:color w:val="000000"/>
                <w:sz w:val="22"/>
                <w:szCs w:val="22"/>
              </w:rPr>
              <w:t xml:space="preserve"> согласно настоящему пункту.</w:t>
            </w:r>
          </w:p>
          <w:p w:rsidR="00392366" w:rsidRPr="00E6703E" w:rsidRDefault="00392366" w:rsidP="003874C4">
            <w:pPr>
              <w:tabs>
                <w:tab w:val="num" w:pos="993"/>
              </w:tabs>
              <w:spacing w:before="120" w:after="120"/>
              <w:ind w:firstLine="567"/>
              <w:jc w:val="both"/>
              <w:outlineLvl w:val="2"/>
              <w:rPr>
                <w:rFonts w:ascii="Garamond" w:hAnsi="Garamond"/>
              </w:rPr>
            </w:pPr>
            <w:r w:rsidRPr="00E6703E">
              <w:rPr>
                <w:rFonts w:ascii="Garamond" w:hAnsi="Garamond"/>
                <w:sz w:val="22"/>
                <w:szCs w:val="22"/>
              </w:rPr>
              <w:t xml:space="preserve">Для объектов генерации, в отношении которых в приложении 4.1 к соответствующим </w:t>
            </w:r>
            <w:r w:rsidRPr="00E6703E">
              <w:rPr>
                <w:rFonts w:ascii="Garamond" w:hAnsi="Garamond"/>
                <w:i/>
                <w:sz w:val="22"/>
                <w:szCs w:val="22"/>
              </w:rPr>
              <w:t>Договорам о предоставлении мощности</w:t>
            </w:r>
            <w:r w:rsidRPr="00E6703E">
              <w:rPr>
                <w:rFonts w:ascii="Garamond" w:hAnsi="Garamond"/>
                <w:sz w:val="22"/>
                <w:szCs w:val="22"/>
              </w:rPr>
              <w:t xml:space="preserve"> </w:t>
            </w:r>
            <w:r w:rsidRPr="00E6703E">
              <w:rPr>
                <w:rFonts w:ascii="Garamond" w:hAnsi="Garamond"/>
                <w:bCs/>
                <w:sz w:val="22"/>
                <w:szCs w:val="22"/>
              </w:rPr>
              <w:t xml:space="preserve">(Приложение № Д 16, Приложение № Д 16.1 к </w:t>
            </w:r>
            <w:r w:rsidRPr="00E6703E">
              <w:rPr>
                <w:rFonts w:ascii="Garamond" w:hAnsi="Garamond"/>
                <w:bCs/>
                <w:i/>
                <w:sz w:val="22"/>
                <w:szCs w:val="22"/>
              </w:rPr>
              <w:t>Договору о присоединении к торговой системе оптового рынка</w:t>
            </w:r>
            <w:r w:rsidRPr="00E6703E">
              <w:rPr>
                <w:rFonts w:ascii="Garamond" w:hAnsi="Garamond"/>
                <w:bCs/>
                <w:sz w:val="22"/>
                <w:szCs w:val="22"/>
              </w:rPr>
              <w:t xml:space="preserve">) указано значение признака модернизации, равное «модернизируемый», </w:t>
            </w:r>
            <w:r w:rsidRPr="00E6703E">
              <w:rPr>
                <w:rFonts w:ascii="Garamond" w:hAnsi="Garamond"/>
                <w:sz w:val="22"/>
                <w:szCs w:val="22"/>
              </w:rPr>
              <w:t>величина доли затрат, отражающей прогнозную прибыль от продажи электрической энергии, определяется в соответствии с приложением 2 к настоящему Регламенту, с учетом особенностей, установленных разделом 6 настоящего Регламента.</w:t>
            </w:r>
          </w:p>
          <w:p w:rsidR="00392366" w:rsidRDefault="00392366" w:rsidP="003874C4">
            <w:pPr>
              <w:pStyle w:val="Heading3"/>
              <w:numPr>
                <w:ilvl w:val="0"/>
                <w:numId w:val="0"/>
              </w:numPr>
              <w:spacing w:before="120" w:after="120"/>
              <w:ind w:left="34" w:firstLine="567"/>
              <w:rPr>
                <w:rFonts w:ascii="Garamond" w:hAnsi="Garamond"/>
                <w:b w:val="0"/>
                <w:sz w:val="22"/>
                <w:szCs w:val="22"/>
              </w:rPr>
            </w:pPr>
            <w:r w:rsidRPr="00E6703E">
              <w:rPr>
                <w:rFonts w:ascii="Garamond" w:hAnsi="Garamond"/>
                <w:b w:val="0"/>
                <w:sz w:val="22"/>
                <w:szCs w:val="22"/>
              </w:rPr>
              <w:t xml:space="preserve">Для объектов, в отношении которых в приложении 4.1 к соответствующим </w:t>
            </w:r>
            <w:r w:rsidRPr="00E6703E">
              <w:rPr>
                <w:rFonts w:ascii="Garamond" w:hAnsi="Garamond"/>
                <w:b w:val="0"/>
                <w:i/>
                <w:sz w:val="22"/>
                <w:szCs w:val="22"/>
              </w:rPr>
              <w:t>Договорам о предоставлении мощности</w:t>
            </w:r>
            <w:r w:rsidRPr="00E6703E">
              <w:rPr>
                <w:rFonts w:ascii="Garamond" w:hAnsi="Garamond"/>
                <w:b w:val="0"/>
                <w:sz w:val="22"/>
                <w:szCs w:val="22"/>
              </w:rPr>
              <w:t xml:space="preserve"> </w:t>
            </w:r>
            <w:r w:rsidRPr="00E6703E">
              <w:rPr>
                <w:rFonts w:ascii="Garamond" w:hAnsi="Garamond"/>
                <w:b w:val="0"/>
                <w:bCs w:val="0"/>
                <w:sz w:val="22"/>
                <w:szCs w:val="22"/>
              </w:rPr>
              <w:t xml:space="preserve">(Приложение № Д 16, Приложение № Д 16.1 к </w:t>
            </w:r>
            <w:r w:rsidRPr="00E6703E">
              <w:rPr>
                <w:rFonts w:ascii="Garamond" w:hAnsi="Garamond"/>
                <w:b w:val="0"/>
                <w:bCs w:val="0"/>
                <w:i/>
                <w:sz w:val="22"/>
                <w:szCs w:val="22"/>
              </w:rPr>
              <w:t>Договору о присоединении к торговой системе оптового рынка</w:t>
            </w:r>
            <w:r w:rsidRPr="00E6703E">
              <w:rPr>
                <w:rFonts w:ascii="Garamond" w:hAnsi="Garamond"/>
                <w:b w:val="0"/>
                <w:bCs w:val="0"/>
                <w:sz w:val="22"/>
                <w:szCs w:val="22"/>
              </w:rPr>
              <w:t xml:space="preserve">) указано значение признака модернизации, равное «новый», </w:t>
            </w:r>
            <w:r w:rsidRPr="00E6703E">
              <w:rPr>
                <w:rFonts w:ascii="Garamond" w:hAnsi="Garamond"/>
                <w:b w:val="0"/>
                <w:sz w:val="22"/>
                <w:szCs w:val="22"/>
              </w:rPr>
              <w:t>величина доли затрат, отражающей прогнозную прибыль от продажи электрической энергии, определяется в соответствии с приложением 2.1 к настоящему Регламенту.</w:t>
            </w:r>
          </w:p>
          <w:p w:rsidR="00392366" w:rsidRPr="00E6703E" w:rsidRDefault="00392366" w:rsidP="003874C4">
            <w:pPr>
              <w:spacing w:before="120" w:after="120"/>
              <w:ind w:firstLine="601"/>
              <w:jc w:val="both"/>
            </w:pPr>
            <w:r w:rsidRPr="00E6703E">
              <w:rPr>
                <w:rFonts w:ascii="Garamond" w:hAnsi="Garamond"/>
                <w:sz w:val="22"/>
                <w:szCs w:val="22"/>
                <w:highlight w:val="yellow"/>
              </w:rPr>
              <w:t xml:space="preserve">Величина доли </w:t>
            </w:r>
            <w:r w:rsidRPr="00E6703E">
              <w:rPr>
                <w:rFonts w:ascii="Garamond" w:hAnsi="Garamond"/>
                <w:color w:val="000000"/>
                <w:sz w:val="22"/>
                <w:szCs w:val="22"/>
                <w:highlight w:val="yellow"/>
              </w:rPr>
              <w:t xml:space="preserve">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3874C4">
              <w:rPr>
                <w:rFonts w:ascii="Garamond" w:hAnsi="Garamond"/>
                <w:i/>
                <w:color w:val="000000"/>
                <w:sz w:val="22"/>
                <w:szCs w:val="22"/>
                <w:highlight w:val="yellow"/>
              </w:rPr>
              <w:t>i</w:t>
            </w:r>
            <w:r w:rsidRPr="00E6703E">
              <w:rPr>
                <w:rFonts w:ascii="Garamond" w:hAnsi="Garamond"/>
                <w:color w:val="000000"/>
                <w:sz w:val="22"/>
                <w:szCs w:val="22"/>
                <w:highlight w:val="yellow"/>
              </w:rPr>
              <w:t xml:space="preserve">+4 и до года </w:t>
            </w:r>
            <w:r w:rsidRPr="003874C4">
              <w:rPr>
                <w:rFonts w:ascii="Garamond" w:hAnsi="Garamond"/>
                <w:i/>
                <w:color w:val="000000"/>
                <w:sz w:val="22"/>
                <w:szCs w:val="22"/>
                <w:highlight w:val="yellow"/>
              </w:rPr>
              <w:t>i</w:t>
            </w:r>
            <w:r w:rsidRPr="00E6703E">
              <w:rPr>
                <w:rFonts w:ascii="Garamond" w:hAnsi="Garamond"/>
                <w:color w:val="000000"/>
                <w:sz w:val="22"/>
                <w:szCs w:val="22"/>
                <w:highlight w:val="yellow"/>
              </w:rPr>
              <w:t xml:space="preserve">+7 включительно, </w:t>
            </w:r>
            <w:r w:rsidRPr="00E6703E">
              <w:rPr>
                <w:rFonts w:ascii="Garamond" w:hAnsi="Garamond"/>
                <w:sz w:val="22"/>
                <w:szCs w:val="22"/>
                <w:highlight w:val="yellow"/>
              </w:rPr>
              <w:t>определяется в соответствии с приложением 2.</w:t>
            </w:r>
            <w:r>
              <w:rPr>
                <w:rFonts w:ascii="Garamond" w:hAnsi="Garamond"/>
                <w:sz w:val="22"/>
                <w:szCs w:val="22"/>
                <w:highlight w:val="yellow"/>
              </w:rPr>
              <w:t>2</w:t>
            </w:r>
            <w:r w:rsidRPr="00E6703E">
              <w:rPr>
                <w:rFonts w:ascii="Garamond" w:hAnsi="Garamond"/>
                <w:sz w:val="22"/>
                <w:szCs w:val="22"/>
                <w:highlight w:val="yellow"/>
              </w:rPr>
              <w:t xml:space="preserve"> к настоящему Регламенту</w:t>
            </w:r>
            <w:r w:rsidRPr="00E6703E">
              <w:rPr>
                <w:rFonts w:ascii="Garamond" w:hAnsi="Garamond"/>
                <w:color w:val="000000"/>
                <w:sz w:val="22"/>
                <w:szCs w:val="22"/>
                <w:highlight w:val="yellow"/>
              </w:rPr>
              <w:t>.</w:t>
            </w:r>
          </w:p>
        </w:tc>
      </w:tr>
      <w:tr w:rsidR="00392366" w:rsidRPr="001C026B" w:rsidTr="008A2001">
        <w:trPr>
          <w:trHeight w:val="435"/>
        </w:trPr>
        <w:tc>
          <w:tcPr>
            <w:tcW w:w="993" w:type="dxa"/>
            <w:vAlign w:val="center"/>
          </w:tcPr>
          <w:p w:rsidR="00392366" w:rsidRDefault="00392366" w:rsidP="003874C4">
            <w:pPr>
              <w:spacing w:before="120" w:after="120"/>
              <w:jc w:val="center"/>
              <w:rPr>
                <w:rFonts w:ascii="Garamond" w:hAnsi="Garamond"/>
                <w:b/>
              </w:rPr>
            </w:pPr>
            <w:r>
              <w:rPr>
                <w:rFonts w:ascii="Garamond" w:hAnsi="Garamond"/>
                <w:b/>
                <w:sz w:val="22"/>
                <w:szCs w:val="22"/>
              </w:rPr>
              <w:t>7</w:t>
            </w:r>
          </w:p>
        </w:tc>
        <w:tc>
          <w:tcPr>
            <w:tcW w:w="5953" w:type="dxa"/>
          </w:tcPr>
          <w:p w:rsidR="00392366" w:rsidRPr="00D40D58" w:rsidRDefault="00392366" w:rsidP="003874C4">
            <w:pPr>
              <w:pStyle w:val="Heading2"/>
            </w:pPr>
            <w:r w:rsidRPr="0021318D">
              <w:t>…</w:t>
            </w:r>
          </w:p>
          <w:p w:rsidR="00392366" w:rsidRDefault="00392366" w:rsidP="003874C4">
            <w:pPr>
              <w:spacing w:before="120" w:after="120"/>
              <w:ind w:firstLine="567"/>
              <w:jc w:val="both"/>
            </w:pPr>
            <w:r w:rsidRPr="008A2001">
              <w:rPr>
                <w:rFonts w:ascii="Garamond" w:hAnsi="Garamond"/>
                <w:sz w:val="22"/>
                <w:szCs w:val="22"/>
              </w:rPr>
              <w:t xml:space="preserve">Для объектов генерации, в отношении которых в приложении 4.1 к соответствующим ДПМ указан признак «модернизируемый», для расчетного периода </w:t>
            </w:r>
            <w:r w:rsidRPr="008A2001">
              <w:rPr>
                <w:rFonts w:ascii="Garamond" w:hAnsi="Garamond"/>
                <w:i/>
                <w:sz w:val="22"/>
                <w:szCs w:val="22"/>
                <w:lang w:val="en-US"/>
              </w:rPr>
              <w:t>m</w:t>
            </w:r>
            <w:r w:rsidRPr="008A2001">
              <w:rPr>
                <w:rFonts w:ascii="Garamond" w:hAnsi="Garamond"/>
                <w:sz w:val="22"/>
                <w:szCs w:val="22"/>
              </w:rPr>
              <w:t xml:space="preserve">, соответствующего первому или второму месяцу фактической поставки мощности данных объектов генерации, КО рассчитывает цену на поставляемую по ДПМ мощность генерирующего объекта не позднее седьмого числа месяца </w:t>
            </w:r>
            <w:r w:rsidRPr="008A2001">
              <w:rPr>
                <w:rFonts w:ascii="Garamond" w:hAnsi="Garamond"/>
                <w:i/>
                <w:sz w:val="22"/>
                <w:szCs w:val="22"/>
                <w:lang w:val="en-US"/>
              </w:rPr>
              <w:t>m</w:t>
            </w:r>
            <w:r w:rsidRPr="008A2001">
              <w:rPr>
                <w:rFonts w:ascii="Garamond" w:hAnsi="Garamond"/>
                <w:sz w:val="22"/>
                <w:szCs w:val="22"/>
              </w:rPr>
              <w:t xml:space="preserve">+1 и публикует на своем официальном сайте, </w:t>
            </w:r>
            <w:r w:rsidRPr="008A2001">
              <w:rPr>
                <w:rFonts w:ascii="Garamond" w:hAnsi="Garamond"/>
                <w:color w:val="000000"/>
                <w:sz w:val="22"/>
                <w:szCs w:val="22"/>
              </w:rPr>
              <w:t>в разделе с ограниченным в соответствии с Правилами ЭДО СЭД КО доступом,</w:t>
            </w:r>
            <w:r w:rsidRPr="008A2001">
              <w:rPr>
                <w:rFonts w:ascii="Garamond" w:hAnsi="Garamond"/>
                <w:sz w:val="22"/>
                <w:szCs w:val="22"/>
              </w:rPr>
              <w:t xml:space="preserve"> указанную цену, а также значения ценовых параметров, исходя из которых была рассчитана публикуемая цена.</w:t>
            </w:r>
          </w:p>
        </w:tc>
        <w:tc>
          <w:tcPr>
            <w:tcW w:w="7716" w:type="dxa"/>
          </w:tcPr>
          <w:p w:rsidR="00392366" w:rsidRPr="00D40D58" w:rsidRDefault="00392366" w:rsidP="003874C4">
            <w:pPr>
              <w:pStyle w:val="Heading2"/>
            </w:pPr>
            <w:r w:rsidRPr="0021318D">
              <w:t>…</w:t>
            </w:r>
          </w:p>
          <w:p w:rsidR="00392366" w:rsidRDefault="00392366" w:rsidP="003874C4">
            <w:pPr>
              <w:spacing w:before="120" w:after="120"/>
              <w:ind w:firstLine="567"/>
              <w:jc w:val="both"/>
              <w:rPr>
                <w:rFonts w:ascii="Garamond" w:hAnsi="Garamond"/>
              </w:rPr>
            </w:pPr>
            <w:r w:rsidRPr="008A2001">
              <w:rPr>
                <w:rFonts w:ascii="Garamond" w:hAnsi="Garamond"/>
                <w:sz w:val="22"/>
                <w:szCs w:val="22"/>
              </w:rPr>
              <w:t xml:space="preserve">Для объектов генерации, в отношении которых в приложении 4.1 к соответствующим ДПМ указан признак «модернизируемый», для расчетного периода </w:t>
            </w:r>
            <w:r w:rsidRPr="008A2001">
              <w:rPr>
                <w:rFonts w:ascii="Garamond" w:hAnsi="Garamond"/>
                <w:i/>
                <w:sz w:val="22"/>
                <w:szCs w:val="22"/>
                <w:lang w:val="en-US"/>
              </w:rPr>
              <w:t>m</w:t>
            </w:r>
            <w:r w:rsidRPr="008A2001">
              <w:rPr>
                <w:rFonts w:ascii="Garamond" w:hAnsi="Garamond"/>
                <w:sz w:val="22"/>
                <w:szCs w:val="22"/>
              </w:rPr>
              <w:t xml:space="preserve">, соответствующего первому или второму месяцу фактической поставки мощности данных объектов генерации, КО рассчитывает цену на поставляемую по ДПМ мощность генерирующего объекта не позднее седьмого числа месяца </w:t>
            </w:r>
            <w:r w:rsidRPr="008A2001">
              <w:rPr>
                <w:rFonts w:ascii="Garamond" w:hAnsi="Garamond"/>
                <w:i/>
                <w:sz w:val="22"/>
                <w:szCs w:val="22"/>
                <w:lang w:val="en-US"/>
              </w:rPr>
              <w:t>m</w:t>
            </w:r>
            <w:r w:rsidRPr="008A2001">
              <w:rPr>
                <w:rFonts w:ascii="Garamond" w:hAnsi="Garamond"/>
                <w:sz w:val="22"/>
                <w:szCs w:val="22"/>
              </w:rPr>
              <w:t xml:space="preserve">+1 и публикует на своем официальном сайте, </w:t>
            </w:r>
            <w:r w:rsidRPr="008A2001">
              <w:rPr>
                <w:rFonts w:ascii="Garamond" w:hAnsi="Garamond"/>
                <w:color w:val="000000"/>
                <w:sz w:val="22"/>
                <w:szCs w:val="22"/>
              </w:rPr>
              <w:t>в разделе с ограниченным в соответствии с Правилами ЭДО СЭД КО доступом,</w:t>
            </w:r>
            <w:r w:rsidRPr="008A2001">
              <w:rPr>
                <w:rFonts w:ascii="Garamond" w:hAnsi="Garamond"/>
                <w:sz w:val="22"/>
                <w:szCs w:val="22"/>
              </w:rPr>
              <w:t xml:space="preserve"> указанную цену, а также значения ценовых параметров, исходя из которых была рассчитана публикуемая цена.</w:t>
            </w:r>
          </w:p>
          <w:p w:rsidR="00392366" w:rsidRDefault="00392366" w:rsidP="003874C4">
            <w:pPr>
              <w:spacing w:before="120" w:after="120"/>
              <w:ind w:firstLine="567"/>
              <w:jc w:val="both"/>
            </w:pPr>
            <w:r w:rsidRPr="00F26557">
              <w:rPr>
                <w:rFonts w:ascii="Garamond" w:hAnsi="Garamond"/>
                <w:color w:val="000000"/>
                <w:sz w:val="22"/>
                <w:szCs w:val="22"/>
                <w:highlight w:val="yellow"/>
              </w:rPr>
              <w:t>Для расчетного периода</w:t>
            </w:r>
            <w:r>
              <w:rPr>
                <w:rFonts w:ascii="Garamond" w:hAnsi="Garamond"/>
                <w:color w:val="000000"/>
                <w:sz w:val="22"/>
                <w:szCs w:val="22"/>
                <w:highlight w:val="yellow"/>
              </w:rPr>
              <w:t xml:space="preserve"> =</w:t>
            </w:r>
            <w:r w:rsidRPr="00F26557">
              <w:rPr>
                <w:rFonts w:ascii="Garamond" w:hAnsi="Garamond"/>
                <w:color w:val="000000"/>
                <w:sz w:val="22"/>
                <w:szCs w:val="22"/>
                <w:highlight w:val="yellow"/>
              </w:rPr>
              <w:t xml:space="preserve"> апрель 2017 года</w:t>
            </w:r>
            <w:r w:rsidRPr="00F26557">
              <w:rPr>
                <w:highlight w:val="yellow"/>
              </w:rPr>
              <w:t xml:space="preserve"> </w:t>
            </w:r>
            <w:r w:rsidRPr="00F26557">
              <w:rPr>
                <w:rFonts w:ascii="Garamond" w:hAnsi="Garamond"/>
                <w:color w:val="000000"/>
                <w:sz w:val="22"/>
                <w:szCs w:val="22"/>
                <w:highlight w:val="yellow"/>
              </w:rPr>
              <w:t>КО рассчитывает цену на поставляемую по ДПМ мощность генерирующего объекта не позднее 7 мая 2017 года и публикует на своем официальном сайте, в разделе с ограниченным в соответствии с Правилами ЭДО СЭД КО доступом, указанную цену, а также значения ценовых параметров, исходя из которых была рассчитана публикуемая цена.</w:t>
            </w:r>
          </w:p>
        </w:tc>
      </w:tr>
      <w:tr w:rsidR="00392366" w:rsidRPr="001C026B" w:rsidTr="008A2001">
        <w:trPr>
          <w:trHeight w:val="435"/>
        </w:trPr>
        <w:tc>
          <w:tcPr>
            <w:tcW w:w="993" w:type="dxa"/>
            <w:vAlign w:val="center"/>
          </w:tcPr>
          <w:p w:rsidR="00392366" w:rsidRDefault="00392366" w:rsidP="003874C4">
            <w:pPr>
              <w:spacing w:before="120" w:after="120"/>
              <w:jc w:val="center"/>
              <w:rPr>
                <w:rFonts w:ascii="Garamond" w:hAnsi="Garamond"/>
                <w:b/>
              </w:rPr>
            </w:pPr>
            <w:r w:rsidRPr="00D97883">
              <w:rPr>
                <w:rFonts w:ascii="Garamond" w:hAnsi="Garamond"/>
                <w:b/>
                <w:sz w:val="22"/>
                <w:szCs w:val="22"/>
              </w:rPr>
              <w:t xml:space="preserve">Приложение </w:t>
            </w:r>
            <w:r>
              <w:rPr>
                <w:rFonts w:ascii="Garamond" w:hAnsi="Garamond"/>
                <w:b/>
                <w:sz w:val="22"/>
                <w:szCs w:val="22"/>
              </w:rPr>
              <w:t>2</w:t>
            </w:r>
            <w:r w:rsidRPr="00D97883">
              <w:rPr>
                <w:rFonts w:ascii="Garamond" w:hAnsi="Garamond"/>
                <w:b/>
                <w:sz w:val="22"/>
                <w:szCs w:val="22"/>
              </w:rPr>
              <w:t>, п.</w:t>
            </w:r>
            <w:r>
              <w:rPr>
                <w:rFonts w:ascii="Garamond" w:hAnsi="Garamond"/>
                <w:b/>
                <w:sz w:val="22"/>
                <w:szCs w:val="22"/>
              </w:rPr>
              <w:t xml:space="preserve"> 21</w:t>
            </w:r>
          </w:p>
        </w:tc>
        <w:tc>
          <w:tcPr>
            <w:tcW w:w="5953" w:type="dxa"/>
          </w:tcPr>
          <w:p w:rsidR="00392366" w:rsidRPr="00D40D58" w:rsidRDefault="00392366" w:rsidP="003874C4">
            <w:pPr>
              <w:pStyle w:val="Heading2"/>
            </w:pPr>
            <w:r w:rsidRPr="005D4CF4">
              <w:t>…</w:t>
            </w:r>
          </w:p>
          <w:p w:rsidR="00392366" w:rsidRPr="00503F09" w:rsidRDefault="00392366" w:rsidP="003874C4">
            <w:pPr>
              <w:pStyle w:val="ListParagraph"/>
              <w:spacing w:before="120" w:after="120" w:line="240" w:lineRule="auto"/>
              <w:ind w:left="851"/>
              <w:jc w:val="both"/>
              <w:outlineLvl w:val="3"/>
              <w:rPr>
                <w:rFonts w:ascii="Garamond" w:hAnsi="Garamond"/>
              </w:rPr>
            </w:pPr>
            <w:r w:rsidRPr="00503F09">
              <w:rPr>
                <w:rFonts w:ascii="Garamond" w:hAnsi="Garamond"/>
                <w:position w:val="-14"/>
              </w:rPr>
              <w:object w:dxaOrig="360" w:dyaOrig="400">
                <v:shape id="_x0000_i1091" type="#_x0000_t75" style="width:18pt;height:19.5pt" o:ole="">
                  <v:imagedata r:id="rId91" o:title=""/>
                </v:shape>
                <o:OLEObject Type="Embed" ProgID="Equation.3" ShapeID="_x0000_i1091" DrawAspect="Content" ObjectID="_1551780578" r:id="rId92"/>
              </w:object>
            </w:r>
            <w:r w:rsidRPr="00503F09">
              <w:rPr>
                <w:rFonts w:ascii="Garamond" w:hAnsi="Garamond"/>
              </w:rPr>
              <w:t xml:space="preserve"> – значение мощности (в МВт) объекта генерации </w:t>
            </w:r>
            <w:r w:rsidRPr="00503F09">
              <w:rPr>
                <w:rFonts w:ascii="Garamond" w:hAnsi="Garamond"/>
                <w:i/>
                <w:lang w:val="en-US"/>
              </w:rPr>
              <w:t>g</w:t>
            </w:r>
            <w:r w:rsidRPr="00503F09">
              <w:rPr>
                <w:rFonts w:ascii="Garamond" w:hAnsi="Garamond"/>
              </w:rPr>
              <w:t>, определенное</w:t>
            </w:r>
            <w:r w:rsidRPr="00503F09">
              <w:rPr>
                <w:rFonts w:ascii="Garamond" w:hAnsi="Garamond"/>
                <w:b/>
              </w:rPr>
              <w:t xml:space="preserve"> </w:t>
            </w:r>
            <w:r w:rsidRPr="00503F09">
              <w:rPr>
                <w:rFonts w:ascii="Garamond" w:hAnsi="Garamond" w:cs="Garamond"/>
              </w:rPr>
              <w:t>по следующей формуле:</w:t>
            </w:r>
          </w:p>
          <w:p w:rsidR="00392366" w:rsidRPr="00503F09" w:rsidRDefault="00392366" w:rsidP="003874C4">
            <w:pPr>
              <w:pStyle w:val="ListParagraph"/>
              <w:spacing w:before="120" w:after="120" w:line="240" w:lineRule="auto"/>
              <w:ind w:left="317"/>
              <w:jc w:val="right"/>
              <w:outlineLvl w:val="3"/>
              <w:rPr>
                <w:rFonts w:ascii="Garamond" w:hAnsi="Garamond"/>
              </w:rPr>
            </w:pPr>
            <w:r w:rsidRPr="0021318D">
              <w:rPr>
                <w:rFonts w:ascii="Garamond" w:hAnsi="Garamond"/>
                <w:position w:val="-14"/>
                <w:highlight w:val="yellow"/>
              </w:rPr>
              <w:object w:dxaOrig="4819" w:dyaOrig="400">
                <v:shape id="_x0000_i1092" type="#_x0000_t75" style="width:238.5pt;height:19.5pt" o:ole="">
                  <v:imagedata r:id="rId93" o:title=""/>
                </v:shape>
                <o:OLEObject Type="Embed" ProgID="Equation.3" ShapeID="_x0000_i1092" DrawAspect="Content" ObjectID="_1551780579" r:id="rId94"/>
              </w:object>
            </w:r>
            <w:r w:rsidRPr="00503F09">
              <w:rPr>
                <w:rFonts w:ascii="Garamond" w:hAnsi="Garamond"/>
              </w:rPr>
              <w:t>,   (12)</w:t>
            </w:r>
          </w:p>
          <w:p w:rsidR="00392366" w:rsidRPr="0021318D" w:rsidRDefault="00392366" w:rsidP="003874C4">
            <w:pPr>
              <w:pStyle w:val="ListParagraph"/>
              <w:spacing w:before="120" w:after="120" w:line="240" w:lineRule="auto"/>
              <w:ind w:left="851" w:hanging="425"/>
              <w:jc w:val="both"/>
              <w:outlineLvl w:val="3"/>
              <w:rPr>
                <w:rFonts w:ascii="Garamond" w:hAnsi="Garamond"/>
              </w:rPr>
            </w:pPr>
            <w:r w:rsidRPr="00503F09">
              <w:rPr>
                <w:rFonts w:ascii="Garamond" w:hAnsi="Garamond"/>
              </w:rPr>
              <w:t xml:space="preserve">где </w:t>
            </w:r>
            <w:r w:rsidRPr="00503F09">
              <w:rPr>
                <w:rFonts w:ascii="Garamond" w:hAnsi="Garamond"/>
                <w:position w:val="-14"/>
              </w:rPr>
              <w:object w:dxaOrig="880" w:dyaOrig="400">
                <v:shape id="_x0000_i1093" type="#_x0000_t75" style="width:44.25pt;height:19.5pt" o:ole="">
                  <v:imagedata r:id="rId95" o:title=""/>
                </v:shape>
                <o:OLEObject Type="Embed" ProgID="Equation.3" ShapeID="_x0000_i1093" DrawAspect="Content" ObjectID="_1551780580" r:id="rId96"/>
              </w:object>
            </w:r>
            <w:r w:rsidRPr="00503F09">
              <w:rPr>
                <w:rFonts w:ascii="Garamond" w:hAnsi="Garamond"/>
              </w:rPr>
              <w:t xml:space="preserve"> – значение установленной мощности объекта генерации </w:t>
            </w:r>
            <w:r w:rsidRPr="00503F09">
              <w:rPr>
                <w:rFonts w:ascii="Garamond" w:hAnsi="Garamond"/>
                <w:i/>
              </w:rPr>
              <w:t>g</w:t>
            </w:r>
            <w:r w:rsidRPr="00503F09">
              <w:rPr>
                <w:rFonts w:ascii="Garamond" w:hAnsi="Garamond"/>
              </w:rPr>
              <w:t xml:space="preserve">, указанное в приложении 1 к </w:t>
            </w:r>
            <w:r w:rsidRPr="0021318D">
              <w:rPr>
                <w:rFonts w:ascii="Garamond" w:hAnsi="Garamond"/>
              </w:rPr>
              <w:t>соответствующим ДПМ;</w:t>
            </w:r>
          </w:p>
          <w:p w:rsidR="00392366" w:rsidRPr="00D40D58" w:rsidRDefault="00392366" w:rsidP="003874C4">
            <w:pPr>
              <w:spacing w:before="120" w:after="120"/>
              <w:ind w:left="142"/>
            </w:pPr>
            <w:r w:rsidRPr="00267AA7">
              <w:rPr>
                <w:rFonts w:ascii="Garamond" w:hAnsi="Garamond"/>
                <w:b/>
                <w:sz w:val="22"/>
                <w:szCs w:val="22"/>
                <w:lang w:val="en-US"/>
              </w:rPr>
              <w:t>…</w:t>
            </w:r>
          </w:p>
        </w:tc>
        <w:tc>
          <w:tcPr>
            <w:tcW w:w="7716" w:type="dxa"/>
          </w:tcPr>
          <w:p w:rsidR="00392366" w:rsidRPr="00D40D58" w:rsidRDefault="00392366" w:rsidP="003874C4">
            <w:pPr>
              <w:pStyle w:val="Heading2"/>
            </w:pPr>
            <w:r w:rsidRPr="0021318D">
              <w:t>…</w:t>
            </w:r>
          </w:p>
          <w:p w:rsidR="00392366" w:rsidRPr="00503F09" w:rsidRDefault="00392366" w:rsidP="003874C4">
            <w:pPr>
              <w:pStyle w:val="ListParagraph"/>
              <w:spacing w:before="120" w:after="120" w:line="240" w:lineRule="auto"/>
              <w:ind w:left="851"/>
              <w:jc w:val="both"/>
              <w:outlineLvl w:val="3"/>
              <w:rPr>
                <w:rFonts w:ascii="Garamond" w:hAnsi="Garamond"/>
              </w:rPr>
            </w:pPr>
            <w:r w:rsidRPr="00503F09">
              <w:rPr>
                <w:rFonts w:ascii="Garamond" w:hAnsi="Garamond"/>
                <w:position w:val="-14"/>
              </w:rPr>
              <w:object w:dxaOrig="360" w:dyaOrig="400">
                <v:shape id="_x0000_i1094" type="#_x0000_t75" style="width:18pt;height:19.5pt" o:ole="">
                  <v:imagedata r:id="rId91" o:title=""/>
                </v:shape>
                <o:OLEObject Type="Embed" ProgID="Equation.3" ShapeID="_x0000_i1094" DrawAspect="Content" ObjectID="_1551780581" r:id="rId97"/>
              </w:object>
            </w:r>
            <w:r w:rsidRPr="00503F09">
              <w:rPr>
                <w:rFonts w:ascii="Garamond" w:hAnsi="Garamond"/>
              </w:rPr>
              <w:t xml:space="preserve"> – значение мощности (в МВт) объекта генерации </w:t>
            </w:r>
            <w:r w:rsidRPr="00503F09">
              <w:rPr>
                <w:rFonts w:ascii="Garamond" w:hAnsi="Garamond"/>
                <w:i/>
                <w:lang w:val="en-US"/>
              </w:rPr>
              <w:t>g</w:t>
            </w:r>
            <w:r w:rsidRPr="00503F09">
              <w:rPr>
                <w:rFonts w:ascii="Garamond" w:hAnsi="Garamond"/>
              </w:rPr>
              <w:t>, определенное</w:t>
            </w:r>
            <w:r w:rsidRPr="00503F09">
              <w:rPr>
                <w:rFonts w:ascii="Garamond" w:hAnsi="Garamond"/>
                <w:b/>
              </w:rPr>
              <w:t xml:space="preserve"> </w:t>
            </w:r>
            <w:r w:rsidRPr="00503F09">
              <w:rPr>
                <w:rFonts w:ascii="Garamond" w:hAnsi="Garamond" w:cs="Garamond"/>
              </w:rPr>
              <w:t>по следующей формуле:</w:t>
            </w:r>
          </w:p>
          <w:p w:rsidR="00392366" w:rsidRPr="00503F09" w:rsidRDefault="00392366" w:rsidP="003874C4">
            <w:pPr>
              <w:pStyle w:val="ListParagraph"/>
              <w:spacing w:before="120" w:after="120" w:line="240" w:lineRule="auto"/>
              <w:ind w:left="317"/>
              <w:jc w:val="right"/>
              <w:outlineLvl w:val="3"/>
              <w:rPr>
                <w:rFonts w:ascii="Garamond" w:hAnsi="Garamond"/>
              </w:rPr>
            </w:pPr>
            <w:r w:rsidRPr="0021318D">
              <w:rPr>
                <w:rFonts w:ascii="Garamond" w:hAnsi="Garamond"/>
                <w:position w:val="-14"/>
                <w:highlight w:val="yellow"/>
              </w:rPr>
              <w:object w:dxaOrig="3019" w:dyaOrig="400">
                <v:shape id="_x0000_i1095" type="#_x0000_t75" style="width:144.75pt;height:19.5pt" o:ole="">
                  <v:imagedata r:id="rId98" o:title=""/>
                </v:shape>
                <o:OLEObject Type="Embed" ProgID="Equation.3" ShapeID="_x0000_i1095" DrawAspect="Content" ObjectID="_1551780582" r:id="rId99"/>
              </w:object>
            </w:r>
            <w:r w:rsidRPr="00503F09">
              <w:rPr>
                <w:rFonts w:ascii="Garamond" w:hAnsi="Garamond"/>
              </w:rPr>
              <w:t xml:space="preserve">, </w:t>
            </w:r>
            <w:r>
              <w:rPr>
                <w:rFonts w:ascii="Garamond" w:hAnsi="Garamond"/>
              </w:rPr>
              <w:t xml:space="preserve">                           </w:t>
            </w:r>
            <w:r w:rsidRPr="00503F09">
              <w:rPr>
                <w:rFonts w:ascii="Garamond" w:hAnsi="Garamond"/>
              </w:rPr>
              <w:t xml:space="preserve">  (12)</w:t>
            </w:r>
          </w:p>
          <w:p w:rsidR="00392366" w:rsidRPr="0021318D" w:rsidRDefault="00392366" w:rsidP="003874C4">
            <w:pPr>
              <w:pStyle w:val="ListParagraph"/>
              <w:spacing w:before="120" w:after="120" w:line="240" w:lineRule="auto"/>
              <w:ind w:left="851" w:hanging="425"/>
              <w:jc w:val="both"/>
              <w:outlineLvl w:val="3"/>
              <w:rPr>
                <w:rFonts w:ascii="Garamond" w:hAnsi="Garamond"/>
              </w:rPr>
            </w:pPr>
            <w:r w:rsidRPr="00503F09">
              <w:rPr>
                <w:rFonts w:ascii="Garamond" w:hAnsi="Garamond"/>
              </w:rPr>
              <w:t xml:space="preserve">где </w:t>
            </w:r>
            <w:r w:rsidRPr="00503F09">
              <w:rPr>
                <w:rFonts w:ascii="Garamond" w:hAnsi="Garamond"/>
                <w:position w:val="-14"/>
              </w:rPr>
              <w:object w:dxaOrig="880" w:dyaOrig="400">
                <v:shape id="_x0000_i1096" type="#_x0000_t75" style="width:44.25pt;height:19.5pt" o:ole="">
                  <v:imagedata r:id="rId95" o:title=""/>
                </v:shape>
                <o:OLEObject Type="Embed" ProgID="Equation.3" ShapeID="_x0000_i1096" DrawAspect="Content" ObjectID="_1551780583" r:id="rId100"/>
              </w:object>
            </w:r>
            <w:r w:rsidRPr="00503F09">
              <w:rPr>
                <w:rFonts w:ascii="Garamond" w:hAnsi="Garamond"/>
              </w:rPr>
              <w:t xml:space="preserve"> – значение установленной мощности объекта генерации </w:t>
            </w:r>
            <w:r w:rsidRPr="00503F09">
              <w:rPr>
                <w:rFonts w:ascii="Garamond" w:hAnsi="Garamond"/>
                <w:i/>
              </w:rPr>
              <w:t>g</w:t>
            </w:r>
            <w:r w:rsidRPr="00503F09">
              <w:rPr>
                <w:rFonts w:ascii="Garamond" w:hAnsi="Garamond"/>
              </w:rPr>
              <w:t xml:space="preserve">, указанное в приложении 1 к </w:t>
            </w:r>
            <w:r w:rsidRPr="0021318D">
              <w:rPr>
                <w:rFonts w:ascii="Garamond" w:hAnsi="Garamond"/>
              </w:rPr>
              <w:t>соответствующим ДПМ;</w:t>
            </w:r>
          </w:p>
          <w:p w:rsidR="00392366" w:rsidRPr="003874C4" w:rsidRDefault="00392366" w:rsidP="003874C4">
            <w:pPr>
              <w:pStyle w:val="Heading2"/>
            </w:pPr>
            <w:r w:rsidRPr="00267AA7">
              <w:rPr>
                <w:lang w:val="en-US"/>
              </w:rPr>
              <w:t>…</w:t>
            </w:r>
          </w:p>
        </w:tc>
      </w:tr>
    </w:tbl>
    <w:p w:rsidR="00392366" w:rsidRDefault="00392366" w:rsidP="007E4064">
      <w:pPr>
        <w:sectPr w:rsidR="00392366" w:rsidSect="007035F7">
          <w:footerReference w:type="even" r:id="rId101"/>
          <w:footerReference w:type="default" r:id="rId102"/>
          <w:pgSz w:w="16838" w:h="11906" w:orient="landscape"/>
          <w:pgMar w:top="1134" w:right="851" w:bottom="1134" w:left="1418" w:header="709" w:footer="709" w:gutter="0"/>
          <w:pgNumType w:start="1"/>
          <w:cols w:space="708"/>
          <w:docGrid w:linePitch="360"/>
        </w:sectPr>
      </w:pPr>
    </w:p>
    <w:p w:rsidR="00392366" w:rsidRPr="002C2FC4" w:rsidRDefault="00392366" w:rsidP="002E230A">
      <w:pPr>
        <w:rPr>
          <w:rFonts w:ascii="Garamond" w:hAnsi="Garamond"/>
          <w:b/>
        </w:rPr>
      </w:pPr>
      <w:r w:rsidRPr="002C2FC4">
        <w:rPr>
          <w:rFonts w:ascii="Garamond" w:hAnsi="Garamond"/>
          <w:b/>
        </w:rPr>
        <w:t>Добавить приложение</w:t>
      </w:r>
    </w:p>
    <w:p w:rsidR="00392366" w:rsidRPr="002C2FC4" w:rsidRDefault="00392366" w:rsidP="002C2FC4">
      <w:pPr>
        <w:spacing w:before="120" w:after="120"/>
        <w:ind w:left="284"/>
        <w:jc w:val="right"/>
        <w:outlineLvl w:val="2"/>
        <w:rPr>
          <w:rFonts w:ascii="Garamond" w:hAnsi="Garamond"/>
          <w:b/>
          <w:sz w:val="22"/>
          <w:szCs w:val="22"/>
        </w:rPr>
      </w:pPr>
      <w:r w:rsidRPr="002C2FC4">
        <w:rPr>
          <w:rFonts w:ascii="Garamond" w:hAnsi="Garamond"/>
          <w:b/>
          <w:sz w:val="22"/>
          <w:szCs w:val="22"/>
        </w:rPr>
        <w:t>Приложение 2.2</w:t>
      </w:r>
    </w:p>
    <w:p w:rsidR="00392366" w:rsidRDefault="00392366" w:rsidP="002C2FC4">
      <w:pPr>
        <w:spacing w:before="120" w:after="120"/>
        <w:ind w:left="284"/>
        <w:jc w:val="center"/>
        <w:outlineLvl w:val="2"/>
        <w:rPr>
          <w:rFonts w:ascii="Garamond" w:hAnsi="Garamond"/>
          <w:b/>
          <w:sz w:val="22"/>
          <w:szCs w:val="22"/>
        </w:rPr>
      </w:pPr>
    </w:p>
    <w:p w:rsidR="00392366" w:rsidRPr="002C2FC4" w:rsidRDefault="00392366" w:rsidP="002C2FC4">
      <w:pPr>
        <w:spacing w:before="120" w:after="120"/>
        <w:ind w:left="284"/>
        <w:jc w:val="center"/>
        <w:outlineLvl w:val="2"/>
        <w:rPr>
          <w:rFonts w:ascii="Garamond" w:hAnsi="Garamond"/>
          <w:b/>
          <w:sz w:val="22"/>
          <w:szCs w:val="22"/>
        </w:rPr>
      </w:pPr>
      <w:r w:rsidRPr="002C2FC4">
        <w:rPr>
          <w:rFonts w:ascii="Garamond" w:hAnsi="Garamond"/>
          <w:b/>
          <w:sz w:val="22"/>
          <w:szCs w:val="22"/>
        </w:rPr>
        <w:t xml:space="preserve">Порядок определения доли компенсируемых затрат, отражающей прибыль от продажи электрической энергии, для периода, включающего календарные годы, начиная с года </w:t>
      </w:r>
      <w:r w:rsidRPr="002C2FC4">
        <w:rPr>
          <w:rFonts w:ascii="Garamond" w:hAnsi="Garamond"/>
          <w:b/>
          <w:i/>
          <w:sz w:val="22"/>
          <w:szCs w:val="22"/>
        </w:rPr>
        <w:t>i</w:t>
      </w:r>
      <w:r w:rsidRPr="002C2FC4">
        <w:rPr>
          <w:rFonts w:ascii="Garamond" w:hAnsi="Garamond"/>
          <w:b/>
          <w:sz w:val="22"/>
          <w:szCs w:val="22"/>
        </w:rPr>
        <w:t xml:space="preserve">+4 и до года </w:t>
      </w:r>
      <w:r w:rsidRPr="002C2FC4">
        <w:rPr>
          <w:rFonts w:ascii="Garamond" w:hAnsi="Garamond"/>
          <w:b/>
          <w:i/>
          <w:sz w:val="22"/>
          <w:szCs w:val="22"/>
        </w:rPr>
        <w:t>i</w:t>
      </w:r>
      <w:r w:rsidRPr="002C2FC4">
        <w:rPr>
          <w:rFonts w:ascii="Garamond" w:hAnsi="Garamond"/>
          <w:b/>
          <w:sz w:val="22"/>
          <w:szCs w:val="22"/>
        </w:rPr>
        <w:t>+7 включительно</w:t>
      </w:r>
    </w:p>
    <w:p w:rsidR="00392366" w:rsidRPr="002C2FC4" w:rsidRDefault="00392366" w:rsidP="00546975">
      <w:pPr>
        <w:numPr>
          <w:ilvl w:val="0"/>
          <w:numId w:val="13"/>
        </w:numPr>
        <w:tabs>
          <w:tab w:val="clear" w:pos="1004"/>
          <w:tab w:val="left" w:pos="0"/>
          <w:tab w:val="left" w:pos="960"/>
        </w:tabs>
        <w:spacing w:before="120" w:after="120"/>
        <w:ind w:left="0" w:firstLine="567"/>
        <w:jc w:val="both"/>
        <w:outlineLvl w:val="3"/>
        <w:rPr>
          <w:rFonts w:ascii="Garamond" w:hAnsi="Garamond"/>
          <w:sz w:val="22"/>
          <w:szCs w:val="22"/>
        </w:rPr>
      </w:pPr>
      <w:r w:rsidRPr="002C2FC4">
        <w:rPr>
          <w:rFonts w:ascii="Garamond" w:hAnsi="Garamond"/>
          <w:sz w:val="22"/>
          <w:szCs w:val="22"/>
        </w:rPr>
        <w:t xml:space="preserve">При определении цены на мощность объекта генерации, в отношении которого в приложении 4.1 к соответствующим договорам о предоставлении мощности </w:t>
      </w:r>
      <w:r w:rsidRPr="002C2FC4">
        <w:rPr>
          <w:rFonts w:ascii="Garamond" w:hAnsi="Garamond"/>
          <w:bCs/>
          <w:sz w:val="22"/>
          <w:szCs w:val="22"/>
        </w:rPr>
        <w:t xml:space="preserve">(Приложение № Д 16, Приложение № Д 16.1 к </w:t>
      </w:r>
      <w:r w:rsidRPr="002C2FC4">
        <w:rPr>
          <w:rFonts w:ascii="Garamond" w:hAnsi="Garamond"/>
          <w:bCs/>
          <w:i/>
          <w:sz w:val="22"/>
          <w:szCs w:val="22"/>
        </w:rPr>
        <w:t>Договору о присоединении к торговой системе оптового рынка</w:t>
      </w:r>
      <w:r w:rsidRPr="002C2FC4">
        <w:rPr>
          <w:rFonts w:ascii="Garamond" w:hAnsi="Garamond"/>
          <w:bCs/>
          <w:sz w:val="22"/>
          <w:szCs w:val="22"/>
        </w:rPr>
        <w:t xml:space="preserve">) (далее – ДПМ) указано значение признака модернизации, равное «новый» (далее – новый объект генерации), </w:t>
      </w:r>
      <w:r w:rsidRPr="002C2FC4">
        <w:rPr>
          <w:rFonts w:ascii="Garamond" w:hAnsi="Garamond"/>
          <w:sz w:val="22"/>
          <w:szCs w:val="22"/>
        </w:rPr>
        <w:t xml:space="preserve">значение доли компенсируемых затрат, отражающей прогнозную прибыль от продажи электрической энергии, для периода, включающего календарные годы, начиная с года </w:t>
      </w:r>
      <w:r w:rsidRPr="002C2FC4">
        <w:rPr>
          <w:rFonts w:ascii="Garamond" w:hAnsi="Garamond"/>
          <w:i/>
          <w:sz w:val="22"/>
          <w:szCs w:val="22"/>
        </w:rPr>
        <w:t>i</w:t>
      </w:r>
      <w:r w:rsidRPr="002C2FC4">
        <w:rPr>
          <w:rFonts w:ascii="Garamond" w:hAnsi="Garamond"/>
          <w:sz w:val="22"/>
          <w:szCs w:val="22"/>
        </w:rPr>
        <w:t xml:space="preserve">+4 и до года </w:t>
      </w:r>
      <w:r w:rsidRPr="002C2FC4">
        <w:rPr>
          <w:rFonts w:ascii="Garamond" w:hAnsi="Garamond"/>
          <w:i/>
          <w:sz w:val="22"/>
          <w:szCs w:val="22"/>
        </w:rPr>
        <w:t>i</w:t>
      </w:r>
      <w:r w:rsidRPr="002C2FC4">
        <w:rPr>
          <w:rFonts w:ascii="Garamond" w:hAnsi="Garamond"/>
          <w:sz w:val="22"/>
          <w:szCs w:val="22"/>
        </w:rPr>
        <w:t xml:space="preserve">+7 включительно (далее – доля затрат после ДПМ), определяется согласно разделу </w:t>
      </w:r>
      <w:r>
        <w:rPr>
          <w:rFonts w:ascii="Garamond" w:hAnsi="Garamond"/>
          <w:sz w:val="22"/>
          <w:szCs w:val="22"/>
          <w:lang w:val="en-US"/>
        </w:rPr>
        <w:t>I</w:t>
      </w:r>
      <w:r w:rsidRPr="002C2FC4">
        <w:rPr>
          <w:rFonts w:ascii="Garamond" w:hAnsi="Garamond"/>
          <w:sz w:val="22"/>
          <w:szCs w:val="22"/>
        </w:rPr>
        <w:t xml:space="preserve"> настоящего Порядка.</w:t>
      </w:r>
    </w:p>
    <w:p w:rsidR="00392366" w:rsidRPr="002C2FC4" w:rsidRDefault="00392366" w:rsidP="00546975">
      <w:pPr>
        <w:numPr>
          <w:ilvl w:val="0"/>
          <w:numId w:val="13"/>
        </w:numPr>
        <w:tabs>
          <w:tab w:val="clear" w:pos="1004"/>
          <w:tab w:val="num" w:pos="0"/>
          <w:tab w:val="left" w:pos="880"/>
        </w:tabs>
        <w:spacing w:before="120" w:after="120"/>
        <w:ind w:left="0" w:firstLine="567"/>
        <w:jc w:val="both"/>
        <w:outlineLvl w:val="3"/>
        <w:rPr>
          <w:rFonts w:ascii="Garamond" w:hAnsi="Garamond"/>
          <w:sz w:val="22"/>
          <w:szCs w:val="22"/>
        </w:rPr>
      </w:pPr>
      <w:r w:rsidRPr="002C2FC4">
        <w:rPr>
          <w:rFonts w:ascii="Garamond" w:hAnsi="Garamond"/>
          <w:sz w:val="22"/>
          <w:szCs w:val="22"/>
        </w:rPr>
        <w:t xml:space="preserve">При определении цены на мощность объекта генерации, в отношении которого в приложении 4.1 к соответствующим </w:t>
      </w:r>
      <w:r w:rsidRPr="002C2FC4">
        <w:rPr>
          <w:rFonts w:ascii="Garamond" w:hAnsi="Garamond"/>
          <w:bCs/>
          <w:sz w:val="22"/>
          <w:szCs w:val="22"/>
        </w:rPr>
        <w:t xml:space="preserve">ДПМ указано значение признака модернизации, равное «модернизируемый» (далее – модернизируемый объект генерации), </w:t>
      </w:r>
      <w:r w:rsidRPr="002C2FC4">
        <w:rPr>
          <w:rFonts w:ascii="Garamond" w:hAnsi="Garamond"/>
          <w:sz w:val="22"/>
          <w:szCs w:val="22"/>
        </w:rPr>
        <w:t xml:space="preserve">значение доли затрат после ДПМ определяется согласно разделу </w:t>
      </w:r>
      <w:r>
        <w:rPr>
          <w:rFonts w:ascii="Garamond" w:hAnsi="Garamond"/>
          <w:sz w:val="22"/>
          <w:szCs w:val="22"/>
          <w:lang w:val="en-US"/>
        </w:rPr>
        <w:t>II</w:t>
      </w:r>
      <w:r w:rsidRPr="002C2FC4">
        <w:rPr>
          <w:rFonts w:ascii="Garamond" w:hAnsi="Garamond"/>
          <w:sz w:val="22"/>
          <w:szCs w:val="22"/>
        </w:rPr>
        <w:t xml:space="preserve"> настоящего Порядка.</w:t>
      </w:r>
    </w:p>
    <w:p w:rsidR="00392366" w:rsidRPr="002C2FC4" w:rsidRDefault="00392366" w:rsidP="00546975">
      <w:pPr>
        <w:numPr>
          <w:ilvl w:val="0"/>
          <w:numId w:val="13"/>
        </w:numPr>
        <w:tabs>
          <w:tab w:val="clear" w:pos="1004"/>
          <w:tab w:val="num" w:pos="0"/>
          <w:tab w:val="left" w:pos="880"/>
        </w:tabs>
        <w:spacing w:before="120" w:after="120"/>
        <w:ind w:left="0" w:firstLine="567"/>
        <w:jc w:val="both"/>
        <w:outlineLvl w:val="3"/>
        <w:rPr>
          <w:rFonts w:ascii="Garamond" w:hAnsi="Garamond"/>
          <w:sz w:val="22"/>
          <w:szCs w:val="22"/>
        </w:rPr>
      </w:pPr>
      <w:r w:rsidRPr="002C2FC4">
        <w:rPr>
          <w:rFonts w:ascii="Garamond" w:hAnsi="Garamond"/>
          <w:bCs/>
          <w:sz w:val="22"/>
          <w:szCs w:val="22"/>
        </w:rPr>
        <w:t>Е</w:t>
      </w:r>
      <w:r w:rsidRPr="002C2FC4">
        <w:rPr>
          <w:rFonts w:ascii="Garamond" w:hAnsi="Garamond" w:cs="Garamond"/>
          <w:sz w:val="22"/>
          <w:szCs w:val="22"/>
        </w:rPr>
        <w:t xml:space="preserve">жегодно, начиная с 2018 года, не позднее срока, установленного Договором о присоединении к торговой системе оптового рынка для расчета цены поставляемой по ДПМ мощности в отношении января соответствующего года </w:t>
      </w:r>
      <w:r w:rsidRPr="002C2FC4">
        <w:rPr>
          <w:rFonts w:ascii="Garamond" w:hAnsi="Garamond" w:cs="Garamond"/>
          <w:i/>
          <w:sz w:val="22"/>
          <w:szCs w:val="22"/>
          <w:lang w:val="en-US"/>
        </w:rPr>
        <w:t>X</w:t>
      </w:r>
      <w:r w:rsidRPr="002C2FC4">
        <w:rPr>
          <w:rFonts w:ascii="Garamond" w:hAnsi="Garamond" w:cs="Garamond"/>
          <w:sz w:val="22"/>
          <w:szCs w:val="22"/>
        </w:rPr>
        <w:t xml:space="preserve">, КО определяет значения доли затрат </w:t>
      </w:r>
      <w:r w:rsidRPr="002C2FC4">
        <w:rPr>
          <w:rFonts w:ascii="Garamond" w:hAnsi="Garamond"/>
          <w:sz w:val="22"/>
          <w:szCs w:val="22"/>
        </w:rPr>
        <w:t>после ДПМ</w:t>
      </w:r>
      <w:r w:rsidRPr="002C2FC4">
        <w:rPr>
          <w:rFonts w:ascii="Garamond" w:hAnsi="Garamond" w:cs="Garamond"/>
          <w:sz w:val="22"/>
          <w:szCs w:val="22"/>
        </w:rPr>
        <w:t xml:space="preserve"> в отношении объектов генерации,</w:t>
      </w:r>
      <w:r w:rsidRPr="002C2FC4">
        <w:rPr>
          <w:rFonts w:ascii="Garamond" w:hAnsi="Garamond"/>
          <w:sz w:val="22"/>
          <w:szCs w:val="22"/>
        </w:rPr>
        <w:t xml:space="preserve"> </w:t>
      </w:r>
      <w:r w:rsidRPr="002C2FC4">
        <w:rPr>
          <w:rFonts w:ascii="Garamond" w:hAnsi="Garamond" w:cs="Garamond"/>
          <w:sz w:val="22"/>
          <w:szCs w:val="22"/>
        </w:rPr>
        <w:t xml:space="preserve">для которых 72 месяца с плановой даты начала поставки мощности, определяемой в соответствии с пунктом 16 приложения 4 </w:t>
      </w:r>
      <w:r w:rsidRPr="002C2FC4">
        <w:rPr>
          <w:rFonts w:ascii="Garamond" w:hAnsi="Garamond"/>
          <w:sz w:val="22"/>
          <w:szCs w:val="22"/>
        </w:rPr>
        <w:t xml:space="preserve">к соответствующим </w:t>
      </w:r>
      <w:r w:rsidRPr="002C2FC4">
        <w:rPr>
          <w:rFonts w:ascii="Garamond" w:hAnsi="Garamond" w:cs="Garamond"/>
          <w:sz w:val="22"/>
          <w:szCs w:val="22"/>
        </w:rPr>
        <w:t xml:space="preserve">ДПМ, истекли (истекут) до 1 декабря года </w:t>
      </w:r>
      <w:r w:rsidRPr="002C2FC4">
        <w:rPr>
          <w:rFonts w:ascii="Garamond" w:hAnsi="Garamond" w:cs="Garamond"/>
          <w:i/>
          <w:sz w:val="22"/>
          <w:szCs w:val="22"/>
        </w:rPr>
        <w:t>X</w:t>
      </w:r>
      <w:r w:rsidRPr="002C2FC4">
        <w:rPr>
          <w:rFonts w:ascii="Garamond" w:hAnsi="Garamond" w:cs="Garamond"/>
          <w:sz w:val="22"/>
          <w:szCs w:val="22"/>
        </w:rPr>
        <w:t xml:space="preserve">. В 2017 году КО определяет указанные значения доли затрат </w:t>
      </w:r>
      <w:r w:rsidRPr="002C2FC4">
        <w:rPr>
          <w:rFonts w:ascii="Garamond" w:hAnsi="Garamond"/>
          <w:sz w:val="22"/>
          <w:szCs w:val="22"/>
        </w:rPr>
        <w:t xml:space="preserve">после ДПМ </w:t>
      </w:r>
      <w:r w:rsidRPr="002C2FC4">
        <w:rPr>
          <w:rFonts w:ascii="Garamond" w:hAnsi="Garamond" w:cs="Garamond"/>
          <w:sz w:val="22"/>
          <w:szCs w:val="22"/>
        </w:rPr>
        <w:t xml:space="preserve">не позднее срока, установленного </w:t>
      </w:r>
      <w:r w:rsidRPr="002C2FC4">
        <w:rPr>
          <w:rFonts w:ascii="Garamond" w:hAnsi="Garamond" w:cs="Garamond"/>
          <w:i/>
          <w:sz w:val="22"/>
          <w:szCs w:val="22"/>
        </w:rPr>
        <w:t>Договором о присоединении к торговой системе оптового рынка</w:t>
      </w:r>
      <w:r w:rsidRPr="002C2FC4">
        <w:rPr>
          <w:rFonts w:ascii="Garamond" w:hAnsi="Garamond" w:cs="Garamond"/>
          <w:sz w:val="22"/>
          <w:szCs w:val="22"/>
        </w:rPr>
        <w:t xml:space="preserve"> для расчета цены поставляемой по ДПМ мощности в отношении апреля 2017 года</w:t>
      </w:r>
      <w:r w:rsidRPr="002C2FC4">
        <w:rPr>
          <w:rFonts w:ascii="Garamond" w:hAnsi="Garamond"/>
          <w:sz w:val="22"/>
          <w:szCs w:val="22"/>
        </w:rPr>
        <w:t>.</w:t>
      </w:r>
    </w:p>
    <w:p w:rsidR="00392366" w:rsidRPr="002C2FC4" w:rsidRDefault="00392366" w:rsidP="00D428FE">
      <w:pPr>
        <w:pStyle w:val="Heading3"/>
        <w:numPr>
          <w:ilvl w:val="0"/>
          <w:numId w:val="0"/>
        </w:numPr>
        <w:spacing w:before="120" w:after="120"/>
        <w:ind w:left="284"/>
        <w:jc w:val="center"/>
        <w:rPr>
          <w:rFonts w:ascii="Garamond" w:hAnsi="Garamond"/>
          <w:sz w:val="22"/>
          <w:szCs w:val="22"/>
          <w:lang w:eastAsia="en-US"/>
        </w:rPr>
      </w:pPr>
      <w:r>
        <w:rPr>
          <w:rFonts w:ascii="Garamond" w:hAnsi="Garamond"/>
          <w:sz w:val="22"/>
          <w:szCs w:val="22"/>
          <w:lang w:val="en-US" w:eastAsia="en-US"/>
        </w:rPr>
        <w:t>I</w:t>
      </w:r>
      <w:r w:rsidRPr="002C2FC4">
        <w:rPr>
          <w:rFonts w:ascii="Garamond" w:hAnsi="Garamond"/>
          <w:sz w:val="22"/>
          <w:szCs w:val="22"/>
          <w:lang w:eastAsia="en-US"/>
        </w:rPr>
        <w:t>. ПОРЯДОК ОПРЕДЕЛЕНИЯ ДОЛИ ЗАТРАТ ПОСЛЕ ДПМ В ОТНОШЕНИИ НОВЫХ ОБЪЕКТОВ ГЕНЕРАЦИИ</w:t>
      </w:r>
    </w:p>
    <w:p w:rsidR="00392366" w:rsidRPr="002C2FC4" w:rsidRDefault="00392366" w:rsidP="00546975">
      <w:pPr>
        <w:pStyle w:val="ListParagraph"/>
        <w:numPr>
          <w:ilvl w:val="0"/>
          <w:numId w:val="13"/>
        </w:numPr>
        <w:tabs>
          <w:tab w:val="clear" w:pos="1004"/>
          <w:tab w:val="left" w:pos="960"/>
        </w:tabs>
        <w:spacing w:before="120" w:after="120" w:line="240" w:lineRule="auto"/>
        <w:ind w:left="0" w:firstLine="567"/>
        <w:jc w:val="both"/>
        <w:outlineLvl w:val="3"/>
        <w:rPr>
          <w:rFonts w:ascii="Garamond" w:hAnsi="Garamond"/>
        </w:rPr>
      </w:pPr>
      <w:r w:rsidRPr="002C2FC4">
        <w:rPr>
          <w:rFonts w:ascii="Garamond" w:hAnsi="Garamond"/>
        </w:rPr>
        <w:t xml:space="preserve">КО формирует перечень </w:t>
      </w:r>
      <w:r w:rsidRPr="002C2FC4">
        <w:rPr>
          <w:rFonts w:ascii="Garamond" w:hAnsi="Garamond" w:cs="Garamond"/>
        </w:rPr>
        <w:t xml:space="preserve">новых </w:t>
      </w:r>
      <w:r w:rsidRPr="002C2FC4">
        <w:rPr>
          <w:rFonts w:ascii="Garamond" w:hAnsi="Garamond"/>
        </w:rPr>
        <w:t xml:space="preserve">объектов </w:t>
      </w:r>
      <w:r w:rsidRPr="002C2FC4">
        <w:rPr>
          <w:rFonts w:ascii="Garamond" w:hAnsi="Garamond" w:cs="Garamond"/>
        </w:rPr>
        <w:t xml:space="preserve">генерации, для которых 72 месяца с плановой даты начала поставки мощности, определяемой в соответствии с пунктом 16 приложения 4 </w:t>
      </w:r>
      <w:r w:rsidRPr="002C2FC4">
        <w:rPr>
          <w:rFonts w:ascii="Garamond" w:hAnsi="Garamond"/>
        </w:rPr>
        <w:t xml:space="preserve">к соответствующим </w:t>
      </w:r>
      <w:r w:rsidRPr="002C2FC4">
        <w:rPr>
          <w:rFonts w:ascii="Garamond" w:hAnsi="Garamond" w:cs="Garamond"/>
        </w:rPr>
        <w:t xml:space="preserve">ДПМ, истекли (истекут) до 1 декабря года </w:t>
      </w:r>
      <w:r w:rsidRPr="002C2FC4">
        <w:rPr>
          <w:rFonts w:ascii="Garamond" w:hAnsi="Garamond" w:cs="Garamond"/>
          <w:i/>
        </w:rPr>
        <w:t>X</w:t>
      </w:r>
      <w:r w:rsidRPr="002C2FC4">
        <w:rPr>
          <w:rFonts w:ascii="Garamond" w:hAnsi="Garamond"/>
        </w:rPr>
        <w:t>, именуемый в настоящем Порядке «Перечень».</w:t>
      </w:r>
    </w:p>
    <w:p w:rsidR="00392366" w:rsidRPr="002C2FC4" w:rsidRDefault="00392366" w:rsidP="00546975">
      <w:pPr>
        <w:pStyle w:val="ListParagraph"/>
        <w:numPr>
          <w:ilvl w:val="0"/>
          <w:numId w:val="13"/>
        </w:numPr>
        <w:tabs>
          <w:tab w:val="clear" w:pos="1004"/>
          <w:tab w:val="left" w:pos="960"/>
        </w:tabs>
        <w:spacing w:before="120" w:after="120" w:line="240" w:lineRule="auto"/>
        <w:ind w:left="0" w:firstLine="567"/>
        <w:jc w:val="both"/>
        <w:outlineLvl w:val="3"/>
        <w:rPr>
          <w:rFonts w:ascii="Garamond" w:hAnsi="Garamond"/>
        </w:rPr>
      </w:pPr>
      <w:r w:rsidRPr="002C2FC4">
        <w:rPr>
          <w:rFonts w:ascii="Garamond" w:hAnsi="Garamond"/>
        </w:rPr>
        <w:t>Объекты генерации, включенные в Перечень, распределяются по категориям, объединяющим объекты генерации, у которых совпадают значения всех параметров, которые определяют отнесение объекта генерации к конкретной категории</w:t>
      </w:r>
      <w:r w:rsidRPr="002C2FC4">
        <w:rPr>
          <w:rFonts w:ascii="Garamond" w:hAnsi="Garamond" w:cs="Garamond"/>
        </w:rPr>
        <w:t>.</w:t>
      </w:r>
    </w:p>
    <w:p w:rsidR="00392366" w:rsidRPr="002C2FC4" w:rsidRDefault="00392366" w:rsidP="002C2FC4">
      <w:pPr>
        <w:pStyle w:val="ListParagraph"/>
        <w:spacing w:before="120" w:after="120" w:line="240" w:lineRule="auto"/>
        <w:ind w:left="0" w:firstLine="567"/>
        <w:jc w:val="both"/>
        <w:outlineLvl w:val="3"/>
        <w:rPr>
          <w:rFonts w:ascii="Garamond" w:hAnsi="Garamond" w:cs="Garamond"/>
        </w:rPr>
      </w:pPr>
      <w:r w:rsidRPr="002C2FC4">
        <w:rPr>
          <w:rFonts w:ascii="Garamond" w:hAnsi="Garamond" w:cs="Garamond"/>
        </w:rPr>
        <w:t>В качестве параметров,</w:t>
      </w:r>
      <w:r w:rsidRPr="002C2FC4">
        <w:rPr>
          <w:rFonts w:ascii="Garamond" w:hAnsi="Garamond"/>
        </w:rPr>
        <w:t xml:space="preserve"> которые определяют отнесение объекта генерации к конкретной категории</w:t>
      </w:r>
      <w:r w:rsidRPr="002C2FC4">
        <w:rPr>
          <w:rFonts w:ascii="Garamond" w:hAnsi="Garamond" w:cs="Garamond"/>
        </w:rPr>
        <w:t>, в настоящем Порядке используются:</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cs="Garamond"/>
        </w:rPr>
      </w:pPr>
      <w:r w:rsidRPr="002C2FC4">
        <w:rPr>
          <w:rFonts w:ascii="Garamond" w:hAnsi="Garamond" w:cs="Garamond"/>
        </w:rPr>
        <w:t>вид основного топлива объекта генерации;</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rPr>
        <w:t>отнесение мощности объекта генерации к диапазону с учетом вида основного топлива;</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принадлежность к ценовой зоне оптового рынка</w:t>
      </w:r>
      <w:r w:rsidRPr="002C2FC4">
        <w:rPr>
          <w:rFonts w:ascii="Garamond" w:hAnsi="Garamond"/>
        </w:rPr>
        <w:t>;</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принадлежность к климатической (температурной) зоне</w:t>
      </w:r>
      <w:r w:rsidRPr="002C2FC4">
        <w:rPr>
          <w:rFonts w:ascii="Garamond" w:hAnsi="Garamond"/>
        </w:rPr>
        <w:t>;</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принадлежность к сейсмической зоне;</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год, в котором истекли (истекут) 72 месяца с плановой даты начала поставки мощности (далее в настоящем Порядке данный параметр именуется «год истечения 72 месяцев с начала поставки»)</w:t>
      </w:r>
      <w:r w:rsidRPr="002C2FC4">
        <w:rPr>
          <w:rFonts w:ascii="Garamond" w:hAnsi="Garamond"/>
        </w:rPr>
        <w:t>.</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 xml:space="preserve">Значение параметра «вид основного топлива объекта генерации» в отношении объекта генерации определяется его </w:t>
      </w:r>
      <w:r w:rsidRPr="002C2FC4">
        <w:rPr>
          <w:rFonts w:ascii="Garamond" w:hAnsi="Garamond"/>
        </w:rPr>
        <w:t>фактическим основным видом топлива и принимает значения «газ» (далее – объект газовой генерации) или «уголь» (далее – объект угольной генерации)</w:t>
      </w:r>
      <w:r w:rsidRPr="002C2FC4">
        <w:rPr>
          <w:rFonts w:ascii="Garamond" w:hAnsi="Garamond" w:cs="Garamond"/>
        </w:rPr>
        <w:t>.</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Значение параметра «</w:t>
      </w:r>
      <w:r w:rsidRPr="002C2FC4">
        <w:rPr>
          <w:rFonts w:ascii="Garamond" w:hAnsi="Garamond"/>
        </w:rPr>
        <w:t>отнесение мощности объекта генерации к диапазону с учетом вида основного топлива</w:t>
      </w:r>
      <w:r w:rsidRPr="002C2FC4">
        <w:rPr>
          <w:rFonts w:ascii="Garamond" w:hAnsi="Garamond" w:cs="Garamond"/>
        </w:rPr>
        <w:t xml:space="preserve">» в отношении объекта генерации </w:t>
      </w:r>
      <w:r w:rsidRPr="002C2FC4">
        <w:rPr>
          <w:rFonts w:ascii="Garamond" w:hAnsi="Garamond" w:cs="Garamond"/>
          <w:i/>
          <w:lang w:val="en-US"/>
        </w:rPr>
        <w:t>g</w:t>
      </w:r>
      <w:r w:rsidRPr="002C2FC4">
        <w:rPr>
          <w:rFonts w:ascii="Garamond" w:hAnsi="Garamond" w:cs="Garamond"/>
        </w:rPr>
        <w:t xml:space="preserve"> определяется его мощностью </w:t>
      </w:r>
      <w:r w:rsidRPr="002C2FC4">
        <w:rPr>
          <w:rFonts w:ascii="Garamond" w:hAnsi="Garamond"/>
          <w:position w:val="-14"/>
        </w:rPr>
        <w:object w:dxaOrig="340" w:dyaOrig="380">
          <v:shape id="_x0000_i1097" type="#_x0000_t75" style="width:17.25pt;height:18pt" o:ole="">
            <v:imagedata r:id="rId103" o:title=""/>
          </v:shape>
          <o:OLEObject Type="Embed" ProgID="Equation.3" ShapeID="_x0000_i1097" DrawAspect="Content" ObjectID="_1551780584" r:id="rId104"/>
        </w:object>
      </w:r>
      <w:r w:rsidRPr="002C2FC4">
        <w:rPr>
          <w:rFonts w:ascii="Garamond" w:hAnsi="Garamond" w:cs="Garamond"/>
        </w:rPr>
        <w:t>, определяемой в соответствии с настоящим Порядком, и значением параметра «вид основного топлива объекта генерации».</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Для целей настоящего Порядка устанавливаются следующие значения параметра, определяемого согласно настоящему пункту:</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cs="Garamond"/>
        </w:rPr>
      </w:pPr>
      <w:r w:rsidRPr="002C2FC4">
        <w:rPr>
          <w:rFonts w:ascii="Garamond" w:hAnsi="Garamond" w:cs="Garamond"/>
        </w:rPr>
        <w:t>объект газовой генерации мощностью менее 150 МВт;</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объект газовой генерации мощностью не менее 150 и не более 250 МВт</w:t>
      </w:r>
      <w:r w:rsidRPr="002C2FC4">
        <w:rPr>
          <w:rFonts w:ascii="Garamond" w:hAnsi="Garamond"/>
        </w:rPr>
        <w:t>;</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объект газовой генерации мощностью более 250 МВт</w:t>
      </w:r>
      <w:r w:rsidRPr="002C2FC4">
        <w:rPr>
          <w:rFonts w:ascii="Garamond" w:hAnsi="Garamond"/>
        </w:rPr>
        <w:t>;</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объект угольной генерации мощностью не более 225 МВт</w:t>
      </w:r>
      <w:r w:rsidRPr="002C2FC4">
        <w:rPr>
          <w:rFonts w:ascii="Garamond" w:hAnsi="Garamond"/>
        </w:rPr>
        <w:t>;</w:t>
      </w:r>
    </w:p>
    <w:p w:rsidR="00392366" w:rsidRPr="002C2FC4" w:rsidRDefault="00392366" w:rsidP="002C2FC4">
      <w:pPr>
        <w:pStyle w:val="ListParagraph"/>
        <w:numPr>
          <w:ilvl w:val="0"/>
          <w:numId w:val="15"/>
        </w:numPr>
        <w:spacing w:before="120" w:after="120" w:line="240" w:lineRule="auto"/>
        <w:jc w:val="both"/>
        <w:outlineLvl w:val="3"/>
        <w:rPr>
          <w:rFonts w:ascii="Garamond" w:hAnsi="Garamond"/>
        </w:rPr>
      </w:pPr>
      <w:r w:rsidRPr="002C2FC4">
        <w:rPr>
          <w:rFonts w:ascii="Garamond" w:hAnsi="Garamond" w:cs="Garamond"/>
        </w:rPr>
        <w:t>объект угольной генерации мощностью более 225 МВт</w:t>
      </w:r>
      <w:r w:rsidRPr="002C2FC4">
        <w:rPr>
          <w:rFonts w:ascii="Garamond" w:hAnsi="Garamond"/>
        </w:rPr>
        <w:t>.</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 xml:space="preserve">Мощность объекта генерации </w:t>
      </w:r>
      <w:r w:rsidRPr="002C2FC4">
        <w:rPr>
          <w:rFonts w:ascii="Garamond" w:hAnsi="Garamond" w:cs="Garamond"/>
          <w:i/>
          <w:lang w:val="en-US"/>
        </w:rPr>
        <w:t>g</w:t>
      </w:r>
      <w:r w:rsidRPr="002C2FC4">
        <w:rPr>
          <w:rFonts w:ascii="Garamond" w:hAnsi="Garamond" w:cs="Garamond"/>
        </w:rPr>
        <w:t xml:space="preserve"> для целей настоящего Порядка </w:t>
      </w:r>
      <w:r w:rsidRPr="002C2FC4">
        <w:rPr>
          <w:rFonts w:ascii="Garamond" w:hAnsi="Garamond"/>
          <w:position w:val="-14"/>
        </w:rPr>
        <w:object w:dxaOrig="340" w:dyaOrig="380">
          <v:shape id="_x0000_i1098" type="#_x0000_t75" style="width:17.25pt;height:18pt" o:ole="">
            <v:imagedata r:id="rId103" o:title=""/>
          </v:shape>
          <o:OLEObject Type="Embed" ProgID="Equation.3" ShapeID="_x0000_i1098" DrawAspect="Content" ObjectID="_1551780585" r:id="rId105"/>
        </w:object>
      </w:r>
      <w:r w:rsidRPr="002C2FC4">
        <w:rPr>
          <w:rFonts w:ascii="Garamond" w:hAnsi="Garamond"/>
          <w:position w:val="-14"/>
        </w:rPr>
        <w:t xml:space="preserve"> </w:t>
      </w:r>
      <w:r w:rsidRPr="002C2FC4">
        <w:rPr>
          <w:rFonts w:ascii="Garamond" w:hAnsi="Garamond" w:cs="Garamond"/>
        </w:rPr>
        <w:t>определяется по следующей формуле:</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14"/>
        </w:rPr>
        <w:object w:dxaOrig="4819" w:dyaOrig="400">
          <v:shape id="_x0000_i1099" type="#_x0000_t75" style="width:238.5pt;height:20.25pt" o:ole="">
            <v:imagedata r:id="rId93" o:title=""/>
          </v:shape>
          <o:OLEObject Type="Embed" ProgID="Equation.3" ShapeID="_x0000_i1099" DrawAspect="Content" ObjectID="_1551780586" r:id="rId106"/>
        </w:object>
      </w:r>
      <w:r w:rsidRPr="002C2FC4">
        <w:rPr>
          <w:rFonts w:ascii="Garamond" w:hAnsi="Garamond"/>
        </w:rPr>
        <w:t>,</w:t>
      </w:r>
      <w:r w:rsidRPr="002C2FC4">
        <w:rPr>
          <w:rFonts w:ascii="Garamond" w:hAnsi="Garamond"/>
        </w:rPr>
        <w:tab/>
      </w:r>
      <w:r w:rsidRPr="002C2FC4">
        <w:rPr>
          <w:rFonts w:ascii="Garamond" w:hAnsi="Garamond"/>
        </w:rPr>
        <w:tab/>
      </w:r>
      <w:r w:rsidRPr="002C2FC4">
        <w:rPr>
          <w:rFonts w:ascii="Garamond" w:hAnsi="Garamond"/>
        </w:rPr>
        <w:tab/>
        <w:t xml:space="preserve">           (1)</w:t>
      </w:r>
    </w:p>
    <w:p w:rsidR="00392366" w:rsidRPr="002C2FC4" w:rsidRDefault="00392366" w:rsidP="002C2FC4">
      <w:pPr>
        <w:pStyle w:val="ListParagraph"/>
        <w:spacing w:before="120" w:after="120" w:line="240" w:lineRule="auto"/>
        <w:ind w:left="851" w:hanging="425"/>
        <w:jc w:val="both"/>
        <w:outlineLvl w:val="3"/>
        <w:rPr>
          <w:rFonts w:ascii="Garamond" w:hAnsi="Garamond"/>
        </w:rPr>
      </w:pPr>
      <w:r w:rsidRPr="002C2FC4">
        <w:rPr>
          <w:rFonts w:ascii="Garamond" w:hAnsi="Garamond"/>
        </w:rPr>
        <w:t xml:space="preserve">где </w:t>
      </w:r>
      <w:r w:rsidRPr="002C2FC4">
        <w:rPr>
          <w:rFonts w:ascii="Garamond" w:hAnsi="Garamond"/>
          <w:position w:val="-14"/>
        </w:rPr>
        <w:object w:dxaOrig="880" w:dyaOrig="400">
          <v:shape id="_x0000_i1100" type="#_x0000_t75" style="width:44.25pt;height:20.25pt" o:ole="">
            <v:imagedata r:id="rId95" o:title=""/>
          </v:shape>
          <o:OLEObject Type="Embed" ProgID="Equation.3" ShapeID="_x0000_i1100" DrawAspect="Content" ObjectID="_1551780587" r:id="rId107"/>
        </w:object>
      </w:r>
      <w:r w:rsidRPr="002C2FC4">
        <w:rPr>
          <w:rFonts w:ascii="Garamond" w:hAnsi="Garamond"/>
        </w:rPr>
        <w:t xml:space="preserve"> – значение установленной мощности объекта генерации </w:t>
      </w:r>
      <w:r w:rsidRPr="002C2FC4">
        <w:rPr>
          <w:rFonts w:ascii="Garamond" w:hAnsi="Garamond"/>
          <w:i/>
        </w:rPr>
        <w:t>g</w:t>
      </w:r>
      <w:r w:rsidRPr="002C2FC4">
        <w:rPr>
          <w:rFonts w:ascii="Garamond" w:hAnsi="Garamond"/>
        </w:rPr>
        <w:t>, указанное в приложении 1 к соответствующим ДПМ;</w:t>
      </w:r>
    </w:p>
    <w:p w:rsidR="00392366" w:rsidRPr="002C2FC4" w:rsidRDefault="00392366" w:rsidP="002C2FC4">
      <w:pPr>
        <w:pStyle w:val="ListParagraph"/>
        <w:spacing w:before="120" w:after="120" w:line="240" w:lineRule="auto"/>
        <w:ind w:left="851"/>
        <w:jc w:val="both"/>
        <w:outlineLvl w:val="3"/>
        <w:rPr>
          <w:rFonts w:ascii="Garamond" w:hAnsi="Garamond"/>
        </w:rPr>
      </w:pPr>
      <w:r w:rsidRPr="002C2FC4">
        <w:rPr>
          <w:rFonts w:ascii="Garamond" w:hAnsi="Garamond"/>
          <w:position w:val="-14"/>
        </w:rPr>
        <w:object w:dxaOrig="900" w:dyaOrig="400">
          <v:shape id="_x0000_i1101" type="#_x0000_t75" style="width:44.25pt;height:20.25pt" o:ole="">
            <v:imagedata r:id="rId108" o:title=""/>
          </v:shape>
          <o:OLEObject Type="Embed" ProgID="Equation.3" ShapeID="_x0000_i1101" DrawAspect="Content" ObjectID="_1551780588" r:id="rId109"/>
        </w:object>
      </w:r>
      <w:r w:rsidRPr="002C2FC4">
        <w:rPr>
          <w:rFonts w:ascii="Garamond" w:hAnsi="Garamond"/>
        </w:rPr>
        <w:t xml:space="preserve"> – максимальное из определенных в соответствии с </w:t>
      </w:r>
      <w:r w:rsidRPr="002C2FC4">
        <w:rPr>
          <w:rFonts w:ascii="Garamond" w:hAnsi="Garamond"/>
          <w:i/>
        </w:rPr>
        <w:t>Регламентом аттестации генерирующего оборудования</w:t>
      </w:r>
      <w:r w:rsidRPr="002C2FC4">
        <w:rPr>
          <w:rFonts w:ascii="Garamond" w:hAnsi="Garamond"/>
        </w:rPr>
        <w:t xml:space="preserve"> (</w:t>
      </w:r>
      <w:r w:rsidRPr="002C2FC4">
        <w:rPr>
          <w:rFonts w:ascii="Garamond" w:hAnsi="Garamond"/>
          <w:caps/>
        </w:rPr>
        <w:t>п</w:t>
      </w:r>
      <w:r w:rsidRPr="002C2FC4">
        <w:rPr>
          <w:rFonts w:ascii="Garamond" w:hAnsi="Garamond"/>
        </w:rPr>
        <w:t xml:space="preserve">риложение № 19.2 к </w:t>
      </w:r>
      <w:r w:rsidRPr="002C2FC4">
        <w:rPr>
          <w:rFonts w:ascii="Garamond" w:hAnsi="Garamond"/>
          <w:i/>
          <w:caps/>
        </w:rPr>
        <w:t>д</w:t>
      </w:r>
      <w:r w:rsidRPr="002C2FC4">
        <w:rPr>
          <w:rFonts w:ascii="Garamond" w:hAnsi="Garamond"/>
          <w:i/>
        </w:rPr>
        <w:t>оговору о присоединении к торговой системе оптового рынка</w:t>
      </w:r>
      <w:r w:rsidRPr="002C2FC4">
        <w:rPr>
          <w:rFonts w:ascii="Garamond" w:hAnsi="Garamond"/>
        </w:rPr>
        <w:t xml:space="preserve">) значений предельного объема мощности генерирующего объекта </w:t>
      </w:r>
      <w:r w:rsidRPr="002C2FC4">
        <w:rPr>
          <w:rFonts w:ascii="Garamond" w:hAnsi="Garamond"/>
          <w:i/>
        </w:rPr>
        <w:t>g</w:t>
      </w:r>
      <w:r w:rsidRPr="002C2FC4">
        <w:rPr>
          <w:rFonts w:ascii="Garamond" w:hAnsi="Garamond"/>
        </w:rPr>
        <w:t xml:space="preserve"> </w:t>
      </w:r>
      <w:r w:rsidRPr="002C2FC4">
        <w:rPr>
          <w:rFonts w:ascii="Garamond" w:hAnsi="Garamond"/>
          <w:bCs/>
          <w:iCs/>
          <w:color w:val="000000"/>
        </w:rPr>
        <w:object w:dxaOrig="940" w:dyaOrig="400">
          <v:shape id="_x0000_i1102" type="#_x0000_t75" style="width:47.25pt;height:20.25pt" o:ole="">
            <v:imagedata r:id="rId110" o:title=""/>
          </v:shape>
          <o:OLEObject Type="Embed" ProgID="Equation.3" ShapeID="_x0000_i1102" DrawAspect="Content" ObjectID="_1551780589" r:id="rId111"/>
        </w:object>
      </w:r>
      <w:r w:rsidRPr="002C2FC4">
        <w:rPr>
          <w:rFonts w:ascii="Garamond" w:hAnsi="Garamond"/>
          <w:bCs/>
          <w:iCs/>
          <w:color w:val="000000"/>
        </w:rPr>
        <w:t xml:space="preserve"> </w:t>
      </w:r>
      <w:r w:rsidRPr="002C2FC4">
        <w:rPr>
          <w:rFonts w:ascii="Garamond" w:hAnsi="Garamond"/>
        </w:rPr>
        <w:t xml:space="preserve">для месяцев </w:t>
      </w:r>
      <w:r w:rsidRPr="002C2FC4">
        <w:rPr>
          <w:rFonts w:ascii="Garamond" w:hAnsi="Garamond"/>
          <w:i/>
          <w:lang w:val="en-US"/>
        </w:rPr>
        <w:t>m</w:t>
      </w:r>
      <w:r w:rsidRPr="002C2FC4">
        <w:rPr>
          <w:rFonts w:ascii="Garamond" w:hAnsi="Garamond"/>
        </w:rPr>
        <w:t xml:space="preserve">, начиная с января 2011 года и по декабрь года </w:t>
      </w:r>
      <w:r>
        <w:rPr>
          <w:rFonts w:ascii="Garamond" w:hAnsi="Garamond"/>
          <w:i/>
          <w:lang w:val="en-US"/>
        </w:rPr>
        <w:t>X</w:t>
      </w:r>
      <w:r w:rsidRPr="0094341F">
        <w:rPr>
          <w:rFonts w:ascii="Garamond" w:hAnsi="Garamond"/>
          <w:i/>
        </w:rPr>
        <w:t>–</w:t>
      </w:r>
      <w:r w:rsidRPr="002C2FC4">
        <w:rPr>
          <w:rFonts w:ascii="Garamond" w:hAnsi="Garamond"/>
        </w:rPr>
        <w:t>1 включительно.</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Значение параметра «принадлежность к ценовой зоне оптового рынка» принимает следующие значения:</w:t>
      </w:r>
    </w:p>
    <w:p w:rsidR="00392366" w:rsidRPr="002C2FC4" w:rsidRDefault="00392366" w:rsidP="002C2FC4">
      <w:pPr>
        <w:pStyle w:val="ListParagraph"/>
        <w:numPr>
          <w:ilvl w:val="0"/>
          <w:numId w:val="16"/>
        </w:numPr>
        <w:spacing w:before="120" w:after="120" w:line="240" w:lineRule="auto"/>
        <w:jc w:val="both"/>
        <w:outlineLvl w:val="3"/>
        <w:rPr>
          <w:rFonts w:ascii="Garamond" w:hAnsi="Garamond" w:cs="Garamond"/>
        </w:rPr>
      </w:pPr>
      <w:r w:rsidRPr="002C2FC4">
        <w:rPr>
          <w:rFonts w:ascii="Garamond" w:hAnsi="Garamond" w:cs="Garamond"/>
        </w:rPr>
        <w:t>«Первая ценовая зона» – для объекта генерации, у которого значение признака «ценовая зона», указанное в его отношении в приложении 4.1 к соответствующим ДПМ, равно «Европа»;</w:t>
      </w:r>
    </w:p>
    <w:p w:rsidR="00392366" w:rsidRPr="002C2FC4" w:rsidRDefault="00392366" w:rsidP="002C2FC4">
      <w:pPr>
        <w:pStyle w:val="ListParagraph"/>
        <w:numPr>
          <w:ilvl w:val="0"/>
          <w:numId w:val="16"/>
        </w:numPr>
        <w:spacing w:before="120" w:after="120" w:line="240" w:lineRule="auto"/>
        <w:jc w:val="both"/>
        <w:outlineLvl w:val="3"/>
        <w:rPr>
          <w:rFonts w:ascii="Garamond" w:hAnsi="Garamond"/>
        </w:rPr>
      </w:pPr>
      <w:r w:rsidRPr="002C2FC4">
        <w:rPr>
          <w:rFonts w:ascii="Garamond" w:hAnsi="Garamond" w:cs="Garamond"/>
        </w:rPr>
        <w:t>«Вторая ценовая зона» – для объекта генерации, у которого значение признака «ценовая зона», указанное в его отношении в приложении 4.1 к соответствующим ДПМ, равно «Сибирь».</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Значение параметра «принадлежность к климатической (температурной) зоне» для объекта генерации принимается равным коэффициенту климатических зон, указанному в его отношении в приложении 4.1 к соответствующим ДПМ.</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Значение параметра «принадлежность к сейсмической зоне» для объекта генерации принимается равным:</w:t>
      </w:r>
    </w:p>
    <w:p w:rsidR="00392366" w:rsidRPr="002C2FC4" w:rsidRDefault="00392366" w:rsidP="002C2FC4">
      <w:pPr>
        <w:pStyle w:val="ListParagraph"/>
        <w:numPr>
          <w:ilvl w:val="0"/>
          <w:numId w:val="16"/>
        </w:numPr>
        <w:spacing w:before="120" w:after="120" w:line="240" w:lineRule="auto"/>
        <w:jc w:val="both"/>
        <w:outlineLvl w:val="3"/>
        <w:rPr>
          <w:rFonts w:ascii="Garamond" w:hAnsi="Garamond" w:cs="Garamond"/>
        </w:rPr>
      </w:pPr>
      <w:r w:rsidRPr="002C2FC4">
        <w:rPr>
          <w:rFonts w:ascii="Garamond" w:hAnsi="Garamond" w:cs="Garamond"/>
        </w:rPr>
        <w:t>«принадлежит» – для объектов генерации, в отношении которых указанный в приложении 4.1 к соответствующим ДПМ коэффициент сейсмического влияния превышает 1;</w:t>
      </w:r>
    </w:p>
    <w:p w:rsidR="00392366" w:rsidRPr="002C2FC4" w:rsidRDefault="00392366" w:rsidP="002C2FC4">
      <w:pPr>
        <w:pStyle w:val="ListParagraph"/>
        <w:numPr>
          <w:ilvl w:val="0"/>
          <w:numId w:val="16"/>
        </w:numPr>
        <w:spacing w:before="120" w:after="120" w:line="240" w:lineRule="auto"/>
        <w:jc w:val="both"/>
        <w:outlineLvl w:val="3"/>
        <w:rPr>
          <w:rFonts w:ascii="Garamond" w:hAnsi="Garamond"/>
        </w:rPr>
      </w:pPr>
      <w:r w:rsidRPr="002C2FC4">
        <w:rPr>
          <w:rFonts w:ascii="Garamond" w:hAnsi="Garamond" w:cs="Garamond"/>
        </w:rPr>
        <w:t>«не принадлежит</w:t>
      </w:r>
      <w:r w:rsidRPr="002C2FC4">
        <w:rPr>
          <w:rFonts w:ascii="Garamond" w:hAnsi="Garamond"/>
        </w:rPr>
        <w:t>» – для прочих объектов генерации.</w:t>
      </w:r>
    </w:p>
    <w:p w:rsidR="00392366" w:rsidRPr="002C2FC4" w:rsidRDefault="00392366" w:rsidP="00546975">
      <w:pPr>
        <w:pStyle w:val="ListParagraph"/>
        <w:numPr>
          <w:ilvl w:val="0"/>
          <w:numId w:val="13"/>
        </w:numPr>
        <w:spacing w:before="120" w:after="120" w:line="240" w:lineRule="auto"/>
        <w:ind w:hanging="437"/>
        <w:jc w:val="both"/>
        <w:outlineLvl w:val="3"/>
        <w:rPr>
          <w:rFonts w:ascii="Garamond" w:hAnsi="Garamond"/>
        </w:rPr>
      </w:pPr>
      <w:r w:rsidRPr="002C2FC4">
        <w:rPr>
          <w:rFonts w:ascii="Garamond" w:hAnsi="Garamond" w:cs="Garamond"/>
        </w:rPr>
        <w:t xml:space="preserve">Значение параметра «год истечения 72 месяцев с начала поставки» принимается равным календарному году (2013, 2014 и т.д.), в котором истекли (истекут) 72 месяца с плановой даты начала поставки мощности объекта генерации, определяемой в соответствии с пунктом 16 приложения 4 </w:t>
      </w:r>
      <w:r w:rsidRPr="002C2FC4">
        <w:rPr>
          <w:rFonts w:ascii="Garamond" w:hAnsi="Garamond"/>
        </w:rPr>
        <w:t xml:space="preserve">к соответствующим </w:t>
      </w:r>
      <w:r w:rsidRPr="002C2FC4">
        <w:rPr>
          <w:rFonts w:ascii="Garamond" w:hAnsi="Garamond" w:cs="Garamond"/>
        </w:rPr>
        <w:t>ДПМ.</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56"/>
        <w:jc w:val="both"/>
        <w:outlineLvl w:val="3"/>
        <w:rPr>
          <w:rFonts w:ascii="Garamond" w:hAnsi="Garamond"/>
        </w:rPr>
      </w:pPr>
      <w:r w:rsidRPr="002C2FC4">
        <w:rPr>
          <w:rFonts w:ascii="Garamond" w:hAnsi="Garamond"/>
        </w:rPr>
        <w:t xml:space="preserve">Отнесение объекта генерации </w:t>
      </w:r>
      <w:r w:rsidRPr="002C2FC4">
        <w:rPr>
          <w:rFonts w:ascii="Garamond" w:hAnsi="Garamond"/>
          <w:i/>
          <w:lang w:val="en-US"/>
        </w:rPr>
        <w:t>g</w:t>
      </w:r>
      <w:r w:rsidRPr="002C2FC4">
        <w:rPr>
          <w:rFonts w:ascii="Garamond" w:hAnsi="Garamond"/>
        </w:rPr>
        <w:t xml:space="preserve"> к определенной категории, осуществленное для расчета значения доли затрат после ДПМ в году </w:t>
      </w:r>
      <w:r w:rsidRPr="002C2FC4">
        <w:rPr>
          <w:rFonts w:ascii="Garamond" w:hAnsi="Garamond"/>
          <w:i/>
        </w:rPr>
        <w:t>X</w:t>
      </w:r>
      <w:r w:rsidRPr="002C2FC4">
        <w:rPr>
          <w:rFonts w:ascii="Garamond" w:hAnsi="Garamond"/>
        </w:rPr>
        <w:t>, не пересматривается в течение года</w:t>
      </w:r>
      <w:r w:rsidRPr="002C2FC4">
        <w:rPr>
          <w:rFonts w:ascii="Garamond" w:hAnsi="Garamond"/>
          <w:i/>
        </w:rPr>
        <w:t xml:space="preserve"> X</w:t>
      </w:r>
      <w:r w:rsidRPr="002C2FC4">
        <w:rPr>
          <w:rFonts w:ascii="Garamond" w:hAnsi="Garamond" w:cs="Garamond"/>
        </w:rPr>
        <w:t>.</w:t>
      </w:r>
    </w:p>
    <w:p w:rsidR="00392366" w:rsidRPr="002C2FC4" w:rsidRDefault="00392366" w:rsidP="00546975">
      <w:pPr>
        <w:numPr>
          <w:ilvl w:val="0"/>
          <w:numId w:val="13"/>
        </w:numPr>
        <w:tabs>
          <w:tab w:val="clear" w:pos="1004"/>
          <w:tab w:val="num" w:pos="0"/>
          <w:tab w:val="left" w:pos="960"/>
        </w:tabs>
        <w:spacing w:before="120" w:after="120"/>
        <w:ind w:left="0" w:firstLine="567"/>
        <w:jc w:val="both"/>
        <w:outlineLvl w:val="3"/>
        <w:rPr>
          <w:rFonts w:ascii="Garamond" w:hAnsi="Garamond"/>
          <w:sz w:val="22"/>
          <w:szCs w:val="22"/>
        </w:rPr>
      </w:pPr>
      <w:r w:rsidRPr="002C2FC4">
        <w:rPr>
          <w:rFonts w:ascii="Garamond" w:hAnsi="Garamond" w:cs="Garamond"/>
          <w:sz w:val="22"/>
          <w:szCs w:val="22"/>
        </w:rPr>
        <w:t xml:space="preserve">Значение доли затрат после ДПМ в отношении включенного в Перечень </w:t>
      </w:r>
      <w:r w:rsidRPr="002C2FC4">
        <w:rPr>
          <w:rFonts w:ascii="Garamond" w:hAnsi="Garamond"/>
          <w:sz w:val="22"/>
          <w:szCs w:val="22"/>
        </w:rPr>
        <w:t xml:space="preserve">объекта генерации </w:t>
      </w:r>
      <w:r w:rsidRPr="002C2FC4">
        <w:rPr>
          <w:rFonts w:ascii="Garamond" w:hAnsi="Garamond"/>
          <w:i/>
          <w:sz w:val="22"/>
          <w:szCs w:val="22"/>
          <w:lang w:val="en-US"/>
        </w:rPr>
        <w:t>g</w:t>
      </w:r>
      <w:r w:rsidRPr="002C2FC4">
        <w:rPr>
          <w:rFonts w:ascii="Garamond" w:hAnsi="Garamond"/>
          <w:sz w:val="22"/>
          <w:szCs w:val="22"/>
        </w:rPr>
        <w:t xml:space="preserve"> </w:t>
      </w:r>
      <w:r w:rsidRPr="002C2FC4">
        <w:rPr>
          <w:rFonts w:ascii="Garamond" w:hAnsi="Garamond"/>
          <w:position w:val="-14"/>
          <w:sz w:val="22"/>
          <w:szCs w:val="22"/>
        </w:rPr>
        <w:object w:dxaOrig="1100" w:dyaOrig="380">
          <v:shape id="_x0000_i1103" type="#_x0000_t75" style="width:54pt;height:18.75pt" o:ole="">
            <v:imagedata r:id="rId112" o:title=""/>
          </v:shape>
          <o:OLEObject Type="Embed" ProgID="Equation.3" ShapeID="_x0000_i1103" DrawAspect="Content" ObjectID="_1551780590" r:id="rId113"/>
        </w:object>
      </w:r>
      <w:r w:rsidRPr="002C2FC4">
        <w:rPr>
          <w:rFonts w:ascii="Garamond" w:hAnsi="Garamond"/>
          <w:sz w:val="22"/>
          <w:szCs w:val="22"/>
        </w:rPr>
        <w:t xml:space="preserve"> для календарного года </w:t>
      </w:r>
      <w:r w:rsidRPr="002C2FC4">
        <w:rPr>
          <w:rFonts w:ascii="Garamond" w:hAnsi="Garamond"/>
          <w:i/>
          <w:sz w:val="22"/>
          <w:szCs w:val="22"/>
          <w:lang w:val="en-US"/>
        </w:rPr>
        <w:t>T</w:t>
      </w:r>
      <w:r w:rsidRPr="002C2FC4">
        <w:rPr>
          <w:rFonts w:ascii="Garamond" w:hAnsi="Garamond"/>
          <w:sz w:val="22"/>
          <w:szCs w:val="22"/>
        </w:rPr>
        <w:t xml:space="preserve">, соответствующего году </w:t>
      </w:r>
      <w:r w:rsidRPr="002C2FC4">
        <w:rPr>
          <w:rFonts w:ascii="Garamond" w:hAnsi="Garamond"/>
          <w:i/>
          <w:sz w:val="22"/>
          <w:szCs w:val="22"/>
          <w:lang w:val="en-US"/>
        </w:rPr>
        <w:t>X</w:t>
      </w:r>
      <w:r w:rsidRPr="002C2FC4">
        <w:rPr>
          <w:rFonts w:ascii="Garamond" w:hAnsi="Garamond"/>
          <w:sz w:val="22"/>
          <w:szCs w:val="22"/>
        </w:rPr>
        <w:t>, принимается равным значению доли затрат</w:t>
      </w:r>
      <w:r w:rsidRPr="002C2FC4">
        <w:rPr>
          <w:rFonts w:ascii="Garamond" w:hAnsi="Garamond" w:cs="Garamond"/>
          <w:sz w:val="22"/>
          <w:szCs w:val="22"/>
        </w:rPr>
        <w:t xml:space="preserve"> после ДПМ</w:t>
      </w:r>
      <w:r w:rsidRPr="002C2FC4">
        <w:rPr>
          <w:rFonts w:ascii="Garamond" w:hAnsi="Garamond"/>
          <w:sz w:val="22"/>
          <w:szCs w:val="22"/>
        </w:rPr>
        <w:t xml:space="preserve">, определенному в отношении категории объектов генерации, к которой относится объект генерации </w:t>
      </w:r>
      <w:r w:rsidRPr="002C2FC4">
        <w:rPr>
          <w:rFonts w:ascii="Garamond" w:hAnsi="Garamond"/>
          <w:i/>
          <w:sz w:val="22"/>
          <w:szCs w:val="22"/>
          <w:lang w:val="en-US"/>
        </w:rPr>
        <w:t>g</w:t>
      </w:r>
      <w:r w:rsidRPr="002C2FC4">
        <w:rPr>
          <w:rFonts w:ascii="Garamond" w:hAnsi="Garamond"/>
          <w:sz w:val="22"/>
          <w:szCs w:val="22"/>
        </w:rPr>
        <w:t xml:space="preserve">, </w:t>
      </w:r>
      <w:r w:rsidRPr="002C2FC4">
        <w:rPr>
          <w:rFonts w:ascii="Garamond" w:hAnsi="Garamond"/>
          <w:position w:val="-14"/>
          <w:sz w:val="22"/>
          <w:szCs w:val="22"/>
        </w:rPr>
        <w:object w:dxaOrig="720" w:dyaOrig="400">
          <v:shape id="_x0000_i1104" type="#_x0000_t75" style="width:36pt;height:20.25pt" o:ole="">
            <v:imagedata r:id="rId114" o:title=""/>
          </v:shape>
          <o:OLEObject Type="Embed" ProgID="Equation.3" ShapeID="_x0000_i1104" DrawAspect="Content" ObjectID="_1551780591" r:id="rId115"/>
        </w:object>
      </w:r>
      <w:r w:rsidRPr="002C2FC4">
        <w:rPr>
          <w:rFonts w:ascii="Garamond" w:hAnsi="Garamond"/>
          <w:sz w:val="22"/>
          <w:szCs w:val="22"/>
        </w:rPr>
        <w:t xml:space="preserve"> и не пересматривается в течение года</w:t>
      </w:r>
      <w:r w:rsidRPr="002C2FC4">
        <w:rPr>
          <w:rFonts w:ascii="Garamond" w:hAnsi="Garamond"/>
          <w:i/>
          <w:sz w:val="22"/>
          <w:szCs w:val="22"/>
        </w:rPr>
        <w:t xml:space="preserve"> X</w:t>
      </w:r>
      <w:r w:rsidRPr="002C2FC4">
        <w:rPr>
          <w:rFonts w:ascii="Garamond" w:hAnsi="Garamond"/>
          <w:sz w:val="22"/>
          <w:szCs w:val="22"/>
        </w:rPr>
        <w:t>.</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s="Garamond"/>
        </w:rPr>
        <w:t xml:space="preserve">Значение доли затрат после ДПМ в отношении </w:t>
      </w:r>
      <w:r w:rsidRPr="002C2FC4">
        <w:rPr>
          <w:rFonts w:ascii="Garamond" w:hAnsi="Garamond"/>
        </w:rPr>
        <w:t xml:space="preserve">категории объектов генерации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xml:space="preserve"> определяется (с точностью до 2 (двух) знаков после запятой) КО по следующей формуле:</w:t>
      </w:r>
    </w:p>
    <w:p w:rsidR="00392366" w:rsidRPr="002C2FC4" w:rsidRDefault="00392366" w:rsidP="002C2FC4">
      <w:pPr>
        <w:pStyle w:val="Heading4"/>
        <w:numPr>
          <w:ilvl w:val="0"/>
          <w:numId w:val="0"/>
        </w:numPr>
        <w:tabs>
          <w:tab w:val="left" w:pos="993"/>
        </w:tabs>
        <w:autoSpaceDE w:val="0"/>
        <w:autoSpaceDN w:val="0"/>
        <w:adjustRightInd w:val="0"/>
        <w:ind w:left="709"/>
        <w:jc w:val="right"/>
        <w:rPr>
          <w:rFonts w:ascii="Garamond" w:hAnsi="Garamond"/>
          <w:b w:val="0"/>
          <w:position w:val="-24"/>
          <w:sz w:val="22"/>
          <w:szCs w:val="22"/>
        </w:rPr>
      </w:pPr>
      <w:r w:rsidRPr="002C2FC4">
        <w:rPr>
          <w:rFonts w:ascii="Garamond" w:hAnsi="Garamond"/>
          <w:position w:val="-24"/>
          <w:sz w:val="22"/>
          <w:szCs w:val="22"/>
        </w:rPr>
        <w:object w:dxaOrig="4660" w:dyaOrig="980">
          <v:shape id="_x0000_i1105" type="#_x0000_t75" style="width:263.25pt;height:42.75pt" o:ole="">
            <v:imagedata r:id="rId116" o:title=""/>
          </v:shape>
          <o:OLEObject Type="Embed" ProgID="Equation.3" ShapeID="_x0000_i1105" DrawAspect="Content" ObjectID="_1551780592" r:id="rId117"/>
        </w:object>
      </w:r>
      <w:r w:rsidRPr="00546975">
        <w:rPr>
          <w:rFonts w:ascii="Garamond" w:hAnsi="Garamond"/>
          <w:b w:val="0"/>
          <w:bCs w:val="0"/>
          <w:sz w:val="22"/>
          <w:szCs w:val="22"/>
          <w:lang w:eastAsia="en-US"/>
        </w:rPr>
        <w:t>,</w:t>
      </w:r>
      <w:r w:rsidRPr="002C2FC4">
        <w:rPr>
          <w:rFonts w:ascii="Garamond" w:hAnsi="Garamond"/>
          <w:position w:val="-24"/>
          <w:sz w:val="22"/>
          <w:szCs w:val="22"/>
        </w:rPr>
        <w:tab/>
      </w:r>
      <w:r w:rsidRPr="002C2FC4">
        <w:rPr>
          <w:rFonts w:ascii="Garamond" w:hAnsi="Garamond"/>
          <w:position w:val="-24"/>
          <w:sz w:val="22"/>
          <w:szCs w:val="22"/>
        </w:rPr>
        <w:tab/>
      </w:r>
      <w:r w:rsidRPr="002C2FC4">
        <w:rPr>
          <w:rFonts w:ascii="Garamond" w:hAnsi="Garamond"/>
          <w:b w:val="0"/>
          <w:position w:val="-24"/>
          <w:sz w:val="22"/>
          <w:szCs w:val="22"/>
        </w:rPr>
        <w:t xml:space="preserve">          </w:t>
      </w:r>
      <w:r w:rsidRPr="00546975">
        <w:rPr>
          <w:rFonts w:ascii="Garamond" w:hAnsi="Garamond"/>
          <w:b w:val="0"/>
          <w:bCs w:val="0"/>
          <w:sz w:val="22"/>
          <w:szCs w:val="22"/>
          <w:lang w:eastAsia="en-US"/>
        </w:rPr>
        <w:t>(2)</w:t>
      </w:r>
    </w:p>
    <w:p w:rsidR="00392366" w:rsidRPr="002C2FC4" w:rsidRDefault="00392366" w:rsidP="002C2FC4">
      <w:pPr>
        <w:pStyle w:val="ListParagraph"/>
        <w:spacing w:before="120" w:after="120" w:line="240" w:lineRule="auto"/>
        <w:ind w:left="851" w:hanging="425"/>
        <w:jc w:val="both"/>
        <w:outlineLvl w:val="3"/>
        <w:rPr>
          <w:rFonts w:ascii="Garamond" w:hAnsi="Garamond"/>
        </w:rPr>
      </w:pPr>
      <w:r w:rsidRPr="002C2FC4">
        <w:rPr>
          <w:rFonts w:ascii="Garamond" w:hAnsi="Garamond"/>
        </w:rPr>
        <w:t xml:space="preserve">где </w:t>
      </w:r>
      <w:r w:rsidRPr="002C2FC4">
        <w:rPr>
          <w:rFonts w:ascii="Garamond" w:hAnsi="Garamond"/>
          <w:position w:val="-12"/>
        </w:rPr>
        <w:object w:dxaOrig="720" w:dyaOrig="380">
          <v:shape id="_x0000_i1106" type="#_x0000_t75" style="width:36pt;height:19.5pt" o:ole="">
            <v:imagedata r:id="rId118" o:title=""/>
          </v:shape>
          <o:OLEObject Type="Embed" ProgID="Equation.3" ShapeID="_x0000_i1106" DrawAspect="Content" ObjectID="_1551780593" r:id="rId119"/>
        </w:object>
      </w:r>
      <w:r w:rsidRPr="002C2FC4">
        <w:rPr>
          <w:rFonts w:ascii="Garamond" w:hAnsi="Garamond"/>
        </w:rPr>
        <w:t xml:space="preserve"> – удельная прибыль за год </w:t>
      </w:r>
      <w:r w:rsidRPr="002C2FC4">
        <w:rPr>
          <w:rFonts w:ascii="Garamond" w:hAnsi="Garamond"/>
          <w:i/>
        </w:rPr>
        <w:t>n</w:t>
      </w:r>
      <w:r w:rsidRPr="002C2FC4">
        <w:rPr>
          <w:rFonts w:ascii="Garamond" w:hAnsi="Garamond"/>
        </w:rPr>
        <w:t xml:space="preserve">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определяемая согласно настоящему Порядку;</w:t>
      </w:r>
    </w:p>
    <w:p w:rsidR="00392366" w:rsidRPr="002C2FC4" w:rsidRDefault="00392366" w:rsidP="002C2FC4">
      <w:pPr>
        <w:pStyle w:val="ListParagraph"/>
        <w:spacing w:before="120" w:after="120" w:line="240" w:lineRule="auto"/>
        <w:ind w:left="851"/>
        <w:jc w:val="both"/>
        <w:outlineLvl w:val="3"/>
        <w:rPr>
          <w:rFonts w:ascii="Garamond" w:hAnsi="Garamond"/>
        </w:rPr>
      </w:pPr>
      <w:r w:rsidRPr="002C2FC4">
        <w:rPr>
          <w:rFonts w:ascii="Garamond" w:hAnsi="Garamond"/>
          <w:position w:val="-12"/>
        </w:rPr>
        <w:object w:dxaOrig="900" w:dyaOrig="380">
          <v:shape id="_x0000_i1107" type="#_x0000_t75" style="width:45.75pt;height:19.5pt" o:ole="">
            <v:imagedata r:id="rId120" o:title=""/>
          </v:shape>
          <o:OLEObject Type="Embed" ProgID="Equation.3" ShapeID="_x0000_i1107" DrawAspect="Content" ObjectID="_1551780594" r:id="rId121"/>
        </w:object>
      </w:r>
      <w:r w:rsidRPr="002C2FC4">
        <w:rPr>
          <w:rFonts w:ascii="Garamond" w:hAnsi="Garamond"/>
        </w:rPr>
        <w:t xml:space="preserve"> </w:t>
      </w:r>
      <w:r>
        <w:rPr>
          <w:rFonts w:ascii="Garamond" w:hAnsi="Garamond"/>
        </w:rPr>
        <w:t>–</w:t>
      </w:r>
      <w:r w:rsidRPr="002C2FC4">
        <w:rPr>
          <w:rFonts w:ascii="Garamond" w:hAnsi="Garamond"/>
        </w:rPr>
        <w:t xml:space="preserve"> удельная месячная необходимая валовая выручка для года </w:t>
      </w:r>
      <w:r w:rsidRPr="0094341F">
        <w:rPr>
          <w:rFonts w:ascii="Garamond" w:hAnsi="Garamond"/>
          <w:i/>
        </w:rPr>
        <w:t>n</w:t>
      </w:r>
      <w:r w:rsidRPr="002C2FC4">
        <w:rPr>
          <w:rFonts w:ascii="Garamond" w:hAnsi="Garamond"/>
        </w:rPr>
        <w:t xml:space="preserve">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определяемая в соответствии с настоящим Порядком.</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cs="Garamond"/>
          <w:sz w:val="22"/>
          <w:szCs w:val="22"/>
        </w:rPr>
        <w:t xml:space="preserve">Значение доли затрат после ДПМ в отношении </w:t>
      </w:r>
      <w:r w:rsidRPr="002C2FC4">
        <w:rPr>
          <w:rFonts w:ascii="Garamond" w:hAnsi="Garamond"/>
          <w:sz w:val="22"/>
          <w:szCs w:val="22"/>
        </w:rPr>
        <w:t xml:space="preserve">категории объектов генерации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 xml:space="preserve"> не пересматривается в течение года</w:t>
      </w:r>
      <w:r w:rsidRPr="002C2FC4">
        <w:rPr>
          <w:rFonts w:ascii="Garamond" w:hAnsi="Garamond"/>
          <w:i/>
          <w:sz w:val="22"/>
          <w:szCs w:val="22"/>
        </w:rPr>
        <w:t xml:space="preserve"> X</w:t>
      </w:r>
      <w:r w:rsidRPr="002C2FC4">
        <w:rPr>
          <w:rFonts w:ascii="Garamond" w:hAnsi="Garamond"/>
          <w:sz w:val="22"/>
          <w:szCs w:val="22"/>
        </w:rPr>
        <w:t>.</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rPr>
        <w:t xml:space="preserve">Удельная месячная необходимая валовая выручка для года </w:t>
      </w:r>
      <w:r w:rsidRPr="002C2FC4">
        <w:rPr>
          <w:rFonts w:ascii="Garamond" w:hAnsi="Garamond"/>
          <w:i/>
        </w:rPr>
        <w:t>n</w:t>
      </w:r>
      <w:r w:rsidRPr="002C2FC4">
        <w:rPr>
          <w:rFonts w:ascii="Garamond" w:hAnsi="Garamond"/>
        </w:rPr>
        <w:t xml:space="preserve">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i/>
        </w:rPr>
        <w:t xml:space="preserve"> </w:t>
      </w:r>
      <w:r w:rsidRPr="002C2FC4">
        <w:rPr>
          <w:rFonts w:ascii="Garamond" w:hAnsi="Garamond"/>
        </w:rPr>
        <w:t>определяется (с точностью до 7 знаков после запятой) в следующем порядке:</w:t>
      </w:r>
    </w:p>
    <w:p w:rsidR="00392366" w:rsidRPr="002C2FC4" w:rsidRDefault="00392366" w:rsidP="002C2FC4">
      <w:pPr>
        <w:pStyle w:val="ListParagraph"/>
        <w:spacing w:before="120" w:after="120" w:line="240" w:lineRule="auto"/>
        <w:ind w:left="851"/>
        <w:jc w:val="right"/>
        <w:outlineLvl w:val="3"/>
        <w:rPr>
          <w:rFonts w:ascii="Garamond" w:hAnsi="Garamond"/>
          <w:position w:val="-14"/>
        </w:rPr>
      </w:pPr>
      <w:r w:rsidRPr="002C2FC4">
        <w:rPr>
          <w:rFonts w:ascii="Garamond" w:hAnsi="Garamond"/>
          <w:position w:val="-14"/>
        </w:rPr>
        <w:object w:dxaOrig="3820" w:dyaOrig="400">
          <v:shape id="_x0000_i1108" type="#_x0000_t75" style="width:3in;height:23.25pt" o:ole="">
            <v:imagedata r:id="rId122" o:title=""/>
          </v:shape>
          <o:OLEObject Type="Embed" ProgID="Equation.3" ShapeID="_x0000_i1108" DrawAspect="Content" ObjectID="_1551780595" r:id="rId123"/>
        </w:object>
      </w:r>
      <w:r w:rsidRPr="00546975">
        <w:rPr>
          <w:rFonts w:ascii="Garamond" w:hAnsi="Garamond"/>
        </w:rPr>
        <w:t>,</w:t>
      </w:r>
      <w:r w:rsidRPr="002C2FC4">
        <w:rPr>
          <w:rFonts w:ascii="Garamond" w:hAnsi="Garamond"/>
          <w:position w:val="-14"/>
        </w:rPr>
        <w:tab/>
      </w:r>
      <w:r w:rsidRPr="002C2FC4">
        <w:rPr>
          <w:rFonts w:ascii="Garamond" w:hAnsi="Garamond"/>
          <w:position w:val="-14"/>
        </w:rPr>
        <w:tab/>
      </w:r>
      <w:r w:rsidRPr="002C2FC4">
        <w:rPr>
          <w:rFonts w:ascii="Garamond" w:hAnsi="Garamond"/>
          <w:position w:val="-14"/>
        </w:rPr>
        <w:tab/>
        <w:t xml:space="preserve">           </w:t>
      </w:r>
      <w:r w:rsidRPr="00546975">
        <w:rPr>
          <w:rFonts w:ascii="Garamond" w:hAnsi="Garamond"/>
        </w:rPr>
        <w:t>(3)</w:t>
      </w:r>
    </w:p>
    <w:p w:rsidR="00392366" w:rsidRPr="002C2FC4" w:rsidRDefault="00392366" w:rsidP="002C2FC4">
      <w:pPr>
        <w:pStyle w:val="ListParagraph"/>
        <w:spacing w:before="120" w:after="120" w:line="240" w:lineRule="auto"/>
        <w:ind w:left="851" w:hanging="425"/>
        <w:jc w:val="both"/>
        <w:outlineLvl w:val="3"/>
        <w:rPr>
          <w:rFonts w:ascii="Garamond" w:hAnsi="Garamond"/>
        </w:rPr>
      </w:pPr>
      <w:r w:rsidRPr="002C2FC4">
        <w:rPr>
          <w:rFonts w:ascii="Garamond" w:hAnsi="Garamond"/>
        </w:rPr>
        <w:t>где</w:t>
      </w:r>
      <w:r w:rsidRPr="002C2FC4">
        <w:rPr>
          <w:rFonts w:ascii="Garamond" w:hAnsi="Garamond"/>
          <w:i/>
        </w:rPr>
        <w:t xml:space="preserve"> </w:t>
      </w:r>
      <w:r w:rsidRPr="002C2FC4">
        <w:rPr>
          <w:rFonts w:ascii="Garamond" w:hAnsi="Garamond"/>
          <w:position w:val="-14"/>
        </w:rPr>
        <w:object w:dxaOrig="980" w:dyaOrig="380">
          <v:shape id="_x0000_i1109" type="#_x0000_t75" style="width:49.5pt;height:18pt" o:ole="">
            <v:imagedata r:id="rId124" o:title=""/>
          </v:shape>
          <o:OLEObject Type="Embed" ProgID="Equation.3" ShapeID="_x0000_i1109" DrawAspect="Content" ObjectID="_1551780596" r:id="rId125"/>
        </w:object>
      </w:r>
      <w:r w:rsidRPr="002C2FC4">
        <w:rPr>
          <w:rFonts w:ascii="Garamond" w:hAnsi="Garamond"/>
          <w:color w:val="000000"/>
        </w:rPr>
        <w:t xml:space="preserve"> – составляющая цены на мощность, обеспечивающая ежемесячный возврат капитальных и эксплуатационных затрат, определяемая в отношении </w:t>
      </w:r>
      <w:r w:rsidRPr="002C2FC4">
        <w:rPr>
          <w:rFonts w:ascii="Garamond" w:hAnsi="Garamond"/>
        </w:rPr>
        <w:t xml:space="preserve">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i/>
        </w:rPr>
        <w:t xml:space="preserve"> </w:t>
      </w:r>
      <w:r w:rsidRPr="002C2FC4">
        <w:rPr>
          <w:rFonts w:ascii="Garamond" w:hAnsi="Garamond"/>
          <w:color w:val="000000"/>
        </w:rPr>
        <w:t xml:space="preserve">и года </w:t>
      </w:r>
      <w:r w:rsidRPr="002C2FC4">
        <w:rPr>
          <w:rFonts w:ascii="Garamond" w:hAnsi="Garamond"/>
          <w:i/>
          <w:color w:val="000000"/>
          <w:lang w:val="en-US"/>
        </w:rPr>
        <w:t>n</w:t>
      </w:r>
      <w:r w:rsidRPr="002C2FC4">
        <w:rPr>
          <w:rFonts w:ascii="Garamond" w:hAnsi="Garamond"/>
          <w:color w:val="000000"/>
        </w:rPr>
        <w:t xml:space="preserve"> согласно настоящему Порядку;</w:t>
      </w:r>
    </w:p>
    <w:p w:rsidR="00392366" w:rsidRPr="002C2FC4" w:rsidRDefault="00392366" w:rsidP="002C2FC4">
      <w:pPr>
        <w:spacing w:before="120" w:after="120"/>
        <w:ind w:left="851"/>
        <w:jc w:val="both"/>
        <w:rPr>
          <w:rFonts w:ascii="Garamond" w:hAnsi="Garamond"/>
          <w:sz w:val="22"/>
          <w:szCs w:val="22"/>
        </w:rPr>
      </w:pPr>
      <w:r w:rsidRPr="002C2FC4">
        <w:rPr>
          <w:rFonts w:ascii="Garamond" w:hAnsi="Garamond"/>
          <w:position w:val="-14"/>
          <w:sz w:val="22"/>
          <w:szCs w:val="22"/>
        </w:rPr>
        <w:object w:dxaOrig="720" w:dyaOrig="380">
          <v:shape id="_x0000_i1110" type="#_x0000_t75" style="width:34.5pt;height:18pt" o:ole="">
            <v:imagedata r:id="rId126" o:title=""/>
          </v:shape>
          <o:OLEObject Type="Embed" ProgID="Equation.3" ShapeID="_x0000_i1110" DrawAspect="Content" ObjectID="_1551780597" r:id="rId127"/>
        </w:object>
      </w:r>
      <w:r w:rsidRPr="002C2FC4">
        <w:rPr>
          <w:rFonts w:ascii="Garamond" w:hAnsi="Garamond"/>
          <w:color w:val="000000"/>
          <w:sz w:val="22"/>
          <w:szCs w:val="22"/>
        </w:rPr>
        <w:t xml:space="preserve"> – среднемесячная сумма налога на имущество организаций в отношении </w:t>
      </w:r>
      <w:r w:rsidRPr="002C2FC4">
        <w:rPr>
          <w:rFonts w:ascii="Garamond" w:hAnsi="Garamond"/>
          <w:sz w:val="22"/>
          <w:szCs w:val="22"/>
        </w:rPr>
        <w:t xml:space="preserve">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color w:val="000000"/>
          <w:sz w:val="22"/>
          <w:szCs w:val="22"/>
        </w:rPr>
        <w:t xml:space="preserve">, определяемая в отношении декабря года </w:t>
      </w:r>
      <w:r w:rsidRPr="002C2FC4">
        <w:rPr>
          <w:rFonts w:ascii="Garamond" w:hAnsi="Garamond"/>
          <w:i/>
          <w:color w:val="000000"/>
          <w:sz w:val="22"/>
          <w:szCs w:val="22"/>
          <w:lang w:val="en-US"/>
        </w:rPr>
        <w:t>n</w:t>
      </w:r>
      <w:r w:rsidRPr="002C2FC4">
        <w:rPr>
          <w:rFonts w:ascii="Garamond" w:hAnsi="Garamond"/>
          <w:color w:val="000000"/>
          <w:sz w:val="22"/>
          <w:szCs w:val="22"/>
        </w:rPr>
        <w:t xml:space="preserve"> в соответствии с настоящим Порядком</w:t>
      </w:r>
      <w:r w:rsidRPr="002C2FC4">
        <w:rPr>
          <w:rFonts w:ascii="Garamond" w:hAnsi="Garamond"/>
          <w:sz w:val="22"/>
          <w:szCs w:val="22"/>
        </w:rPr>
        <w:t>;</w:t>
      </w:r>
    </w:p>
    <w:p w:rsidR="00392366" w:rsidRPr="002C2FC4" w:rsidRDefault="00392366" w:rsidP="002C2FC4">
      <w:pPr>
        <w:spacing w:before="120" w:after="120"/>
        <w:ind w:left="851"/>
        <w:jc w:val="both"/>
        <w:outlineLvl w:val="3"/>
        <w:rPr>
          <w:rFonts w:ascii="Garamond" w:hAnsi="Garamond"/>
          <w:sz w:val="22"/>
          <w:szCs w:val="22"/>
        </w:rPr>
      </w:pPr>
      <w:r w:rsidRPr="002C2FC4">
        <w:rPr>
          <w:rFonts w:ascii="Garamond" w:hAnsi="Garamond"/>
          <w:position w:val="-6"/>
          <w:sz w:val="22"/>
          <w:szCs w:val="22"/>
        </w:rPr>
        <w:object w:dxaOrig="600" w:dyaOrig="320">
          <v:shape id="_x0000_i1111" type="#_x0000_t75" style="width:28.5pt;height:15.75pt" o:ole="">
            <v:imagedata r:id="rId128" o:title=""/>
          </v:shape>
          <o:OLEObject Type="Embed" ProgID="Equation.3" ShapeID="_x0000_i1111" DrawAspect="Content" ObjectID="_1551780598" r:id="rId129"/>
        </w:object>
      </w:r>
      <w:r w:rsidRPr="002C2FC4">
        <w:rPr>
          <w:rFonts w:ascii="Garamond" w:hAnsi="Garamond"/>
          <w:color w:val="000000"/>
          <w:sz w:val="22"/>
          <w:szCs w:val="22"/>
        </w:rPr>
        <w:t xml:space="preserve"> – определенный 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color w:val="000000"/>
          <w:sz w:val="22"/>
          <w:szCs w:val="22"/>
        </w:rPr>
        <w:t xml:space="preserve"> коэффициент, отражающий потребление мощности на собственные и (или) хозяйственные нужды электростанций, принимающий значение 1,033 для категорий, включающих объекты газовой генерации</w:t>
      </w:r>
      <w:r w:rsidRPr="002C2FC4">
        <w:rPr>
          <w:rFonts w:ascii="Garamond" w:hAnsi="Garamond"/>
          <w:sz w:val="22"/>
          <w:szCs w:val="22"/>
        </w:rPr>
        <w:t xml:space="preserve">, а также значение </w:t>
      </w:r>
      <w:r w:rsidRPr="002C2FC4">
        <w:rPr>
          <w:rFonts w:ascii="Garamond" w:hAnsi="Garamond"/>
          <w:color w:val="000000"/>
          <w:sz w:val="22"/>
          <w:szCs w:val="22"/>
        </w:rPr>
        <w:t>1,069 для прочих категорий</w:t>
      </w:r>
      <w:r w:rsidRPr="002C2FC4">
        <w:rPr>
          <w:rFonts w:ascii="Garamond" w:hAnsi="Garamond"/>
          <w:sz w:val="22"/>
          <w:szCs w:val="22"/>
        </w:rPr>
        <w:t>.</w:t>
      </w:r>
    </w:p>
    <w:p w:rsidR="00392366" w:rsidRPr="002C2FC4" w:rsidRDefault="00392366" w:rsidP="00546975">
      <w:pPr>
        <w:pStyle w:val="ListParagraph"/>
        <w:numPr>
          <w:ilvl w:val="0"/>
          <w:numId w:val="13"/>
        </w:numPr>
        <w:tabs>
          <w:tab w:val="clear" w:pos="1004"/>
          <w:tab w:val="left" w:pos="0"/>
          <w:tab w:val="left" w:pos="960"/>
        </w:tabs>
        <w:spacing w:before="120" w:after="120" w:line="240" w:lineRule="auto"/>
        <w:ind w:left="0" w:firstLine="567"/>
        <w:jc w:val="both"/>
        <w:outlineLvl w:val="3"/>
        <w:rPr>
          <w:rFonts w:ascii="Garamond" w:hAnsi="Garamond"/>
        </w:rPr>
      </w:pPr>
      <w:r w:rsidRPr="002C2FC4">
        <w:rPr>
          <w:rFonts w:ascii="Garamond" w:hAnsi="Garamond"/>
          <w:color w:val="000000"/>
        </w:rPr>
        <w:t xml:space="preserve">Составляющая цены на мощность, обеспечивающая ежемесячный возврат капитальных и эксплуатационных затрат, определяется в отношении категории </w:t>
      </w:r>
      <w:r w:rsidRPr="002C2FC4">
        <w:rPr>
          <w:rFonts w:ascii="Garamond" w:hAnsi="Garamond"/>
          <w:i/>
          <w:lang w:val="en-US"/>
        </w:rPr>
        <w:t>C</w:t>
      </w:r>
      <w:r w:rsidRPr="002C2FC4">
        <w:rPr>
          <w:rFonts w:ascii="Garamond" w:hAnsi="Garamond"/>
          <w:i/>
          <w:vertAlign w:val="subscript"/>
        </w:rPr>
        <w:t xml:space="preserve">4 </w:t>
      </w:r>
      <w:r w:rsidRPr="002C2FC4">
        <w:rPr>
          <w:rFonts w:ascii="Garamond" w:hAnsi="Garamond"/>
          <w:color w:val="000000"/>
        </w:rPr>
        <w:t xml:space="preserve">и года </w:t>
      </w:r>
      <w:r w:rsidRPr="002C2FC4">
        <w:rPr>
          <w:rFonts w:ascii="Garamond" w:hAnsi="Garamond"/>
          <w:i/>
          <w:color w:val="000000"/>
          <w:lang w:val="en-US"/>
        </w:rPr>
        <w:t>n</w:t>
      </w:r>
      <w:r w:rsidRPr="002C2FC4">
        <w:rPr>
          <w:rFonts w:ascii="Garamond" w:hAnsi="Garamond"/>
          <w:i/>
          <w:color w:val="000000"/>
        </w:rPr>
        <w:t xml:space="preserve"> </w:t>
      </w:r>
      <w:r w:rsidRPr="002C2FC4">
        <w:rPr>
          <w:rFonts w:ascii="Garamond" w:hAnsi="Garamond"/>
          <w:color w:val="000000"/>
        </w:rPr>
        <w:t>в следующем порядке</w:t>
      </w:r>
      <w:r w:rsidRPr="002C2FC4">
        <w:rPr>
          <w:rFonts w:ascii="Garamond" w:hAnsi="Garamond"/>
        </w:rPr>
        <w:t>:</w:t>
      </w:r>
    </w:p>
    <w:p w:rsidR="00392366" w:rsidRPr="002C2FC4" w:rsidRDefault="00392366" w:rsidP="0094341F">
      <w:pPr>
        <w:pStyle w:val="ListParagraph"/>
        <w:spacing w:before="120" w:after="120" w:line="240" w:lineRule="auto"/>
        <w:ind w:left="851"/>
        <w:jc w:val="right"/>
        <w:outlineLvl w:val="3"/>
        <w:rPr>
          <w:rFonts w:ascii="Garamond" w:hAnsi="Garamond"/>
        </w:rPr>
      </w:pPr>
      <w:r w:rsidRPr="002C2FC4">
        <w:rPr>
          <w:rFonts w:ascii="Garamond" w:hAnsi="Garamond"/>
          <w:position w:val="-16"/>
        </w:rPr>
        <w:object w:dxaOrig="8180" w:dyaOrig="460">
          <v:shape id="_x0000_i1112" type="#_x0000_t75" style="width:405pt;height:24.75pt" o:ole="">
            <v:imagedata r:id="rId130" o:title=""/>
          </v:shape>
          <o:OLEObject Type="Embed" ProgID="Equation.3" ShapeID="_x0000_i1112" DrawAspect="Content" ObjectID="_1551780599" r:id="rId131"/>
        </w:object>
      </w:r>
      <w:r w:rsidRPr="00546975">
        <w:rPr>
          <w:rFonts w:ascii="Garamond" w:hAnsi="Garamond"/>
          <w:color w:val="000000"/>
        </w:rPr>
        <w:t>,</w:t>
      </w:r>
      <w:r w:rsidRPr="002C2FC4">
        <w:rPr>
          <w:rFonts w:ascii="Garamond" w:hAnsi="Garamond"/>
          <w:position w:val="-16"/>
        </w:rPr>
        <w:t xml:space="preserve">  </w:t>
      </w:r>
      <w:r w:rsidRPr="00546975">
        <w:rPr>
          <w:rFonts w:ascii="Garamond" w:hAnsi="Garamond"/>
          <w:color w:val="000000"/>
        </w:rPr>
        <w:t>(4)</w:t>
      </w:r>
    </w:p>
    <w:p w:rsidR="00392366" w:rsidRPr="002C2FC4" w:rsidRDefault="00392366" w:rsidP="0094341F">
      <w:pPr>
        <w:pStyle w:val="ListParagraph"/>
        <w:spacing w:before="120" w:after="120" w:line="240" w:lineRule="auto"/>
        <w:ind w:left="709" w:hanging="469"/>
        <w:jc w:val="both"/>
        <w:outlineLvl w:val="3"/>
        <w:rPr>
          <w:rFonts w:ascii="Garamond" w:hAnsi="Garamond"/>
          <w:color w:val="000000"/>
        </w:rPr>
      </w:pPr>
      <w:r w:rsidRPr="002C2FC4">
        <w:rPr>
          <w:rFonts w:ascii="Garamond" w:hAnsi="Garamond"/>
          <w:bCs/>
        </w:rPr>
        <w:t xml:space="preserve">где </w:t>
      </w:r>
      <w:r w:rsidRPr="002C2FC4">
        <w:rPr>
          <w:rFonts w:ascii="Garamond" w:hAnsi="Garamond"/>
          <w:position w:val="-10"/>
        </w:rPr>
        <w:object w:dxaOrig="560" w:dyaOrig="380">
          <v:shape id="_x0000_i1113" type="#_x0000_t75" style="width:27.75pt;height:18.75pt" o:ole="">
            <v:imagedata r:id="rId132" o:title=""/>
          </v:shape>
          <o:OLEObject Type="Embed" ProgID="Equation.3" ShapeID="_x0000_i1113" DrawAspect="Content" ObjectID="_1551780600" r:id="rId133"/>
        </w:object>
      </w:r>
      <w:r w:rsidRPr="002C2FC4">
        <w:rPr>
          <w:rFonts w:ascii="Garamond" w:hAnsi="Garamond"/>
        </w:rPr>
        <w:t xml:space="preserve"> – номер </w:t>
      </w:r>
      <w:r>
        <w:rPr>
          <w:rFonts w:ascii="Garamond" w:hAnsi="Garamond"/>
        </w:rPr>
        <w:t>отчетн</w:t>
      </w:r>
      <w:r w:rsidRPr="002C2FC4">
        <w:rPr>
          <w:rFonts w:ascii="Garamond" w:hAnsi="Garamond"/>
        </w:rPr>
        <w:t xml:space="preserve">ого периода </w:t>
      </w:r>
      <w:r w:rsidRPr="002C2FC4">
        <w:rPr>
          <w:rFonts w:ascii="Garamond" w:hAnsi="Garamond" w:cs="Garamond"/>
        </w:rPr>
        <w:t>(понятие «</w:t>
      </w:r>
      <w:r>
        <w:rPr>
          <w:rFonts w:ascii="Garamond" w:hAnsi="Garamond" w:cs="Garamond"/>
        </w:rPr>
        <w:t>отчетн</w:t>
      </w:r>
      <w:r w:rsidRPr="002C2FC4">
        <w:rPr>
          <w:rFonts w:ascii="Garamond" w:hAnsi="Garamond" w:cs="Garamond"/>
        </w:rPr>
        <w:t xml:space="preserve">ый период» </w:t>
      </w:r>
      <w:r w:rsidRPr="002C2FC4">
        <w:rPr>
          <w:rFonts w:ascii="Garamond" w:hAnsi="Garamond"/>
          <w:color w:val="000000"/>
        </w:rPr>
        <w:t xml:space="preserve">определяется в соответствии с пунктом 1 приложения 4 к </w:t>
      </w:r>
      <w:r w:rsidRPr="002C2FC4">
        <w:rPr>
          <w:rFonts w:ascii="Garamond" w:hAnsi="Garamond"/>
        </w:rPr>
        <w:t>ДПМ</w:t>
      </w:r>
      <w:r w:rsidRPr="002C2FC4">
        <w:rPr>
          <w:rFonts w:ascii="Garamond" w:hAnsi="Garamond" w:cs="Garamond"/>
        </w:rPr>
        <w:t>)</w:t>
      </w:r>
      <w:r w:rsidRPr="002C2FC4">
        <w:rPr>
          <w:rFonts w:ascii="Garamond" w:hAnsi="Garamond"/>
        </w:rPr>
        <w:t xml:space="preserve">, в который входит декабрь года </w:t>
      </w:r>
      <w:r w:rsidRPr="002C2FC4">
        <w:rPr>
          <w:rFonts w:ascii="Garamond" w:hAnsi="Garamond"/>
          <w:i/>
          <w:lang w:val="en-US"/>
        </w:rPr>
        <w:t>X</w:t>
      </w:r>
      <w:r w:rsidRPr="002C2FC4">
        <w:rPr>
          <w:rFonts w:ascii="Garamond" w:hAnsi="Garamond"/>
          <w:i/>
        </w:rPr>
        <w:t>+</w:t>
      </w:r>
      <w:r w:rsidRPr="0094341F">
        <w:rPr>
          <w:rFonts w:ascii="Garamond" w:hAnsi="Garamond"/>
        </w:rPr>
        <w:t>4</w:t>
      </w:r>
      <w:r w:rsidRPr="002C2FC4">
        <w:rPr>
          <w:rFonts w:ascii="Garamond" w:hAnsi="Garamond"/>
          <w:color w:val="000000"/>
        </w:rPr>
        <w:t>, для объектов генерации категории</w:t>
      </w:r>
      <w:r w:rsidRPr="002C2FC4">
        <w:rPr>
          <w:rFonts w:ascii="Garamond" w:hAnsi="Garamond"/>
          <w:b/>
          <w:i/>
        </w:rPr>
        <w:t xml:space="preserve"> </w:t>
      </w:r>
      <w:r w:rsidRPr="002C2FC4">
        <w:rPr>
          <w:rFonts w:ascii="Garamond" w:hAnsi="Garamond"/>
          <w:i/>
          <w:lang w:val="en-US"/>
        </w:rPr>
        <w:t>C</w:t>
      </w:r>
      <w:r w:rsidRPr="002C2FC4">
        <w:rPr>
          <w:rFonts w:ascii="Garamond" w:hAnsi="Garamond"/>
          <w:i/>
          <w:vertAlign w:val="subscript"/>
        </w:rPr>
        <w:t>4</w:t>
      </w:r>
      <w:r w:rsidRPr="002C2FC4">
        <w:rPr>
          <w:rFonts w:ascii="Garamond" w:hAnsi="Garamond"/>
          <w:color w:val="000000"/>
        </w:rPr>
        <w:t xml:space="preserve"> (если </w:t>
      </w:r>
      <w:r w:rsidRPr="002C2FC4">
        <w:rPr>
          <w:rFonts w:ascii="Garamond" w:hAnsi="Garamond"/>
        </w:rPr>
        <w:t xml:space="preserve">декабрь года </w:t>
      </w:r>
      <w:r w:rsidRPr="002C2FC4">
        <w:rPr>
          <w:rFonts w:ascii="Garamond" w:hAnsi="Garamond"/>
          <w:i/>
          <w:lang w:val="en-US"/>
        </w:rPr>
        <w:t>X</w:t>
      </w:r>
      <w:r w:rsidRPr="002C2FC4">
        <w:rPr>
          <w:rFonts w:ascii="Garamond" w:hAnsi="Garamond"/>
          <w:i/>
        </w:rPr>
        <w:t>+4</w:t>
      </w:r>
      <w:r w:rsidRPr="002C2FC4">
        <w:rPr>
          <w:rFonts w:ascii="Garamond" w:hAnsi="Garamond"/>
          <w:color w:val="000000"/>
        </w:rPr>
        <w:t xml:space="preserve"> для различных объектов, отнесенных к категории</w:t>
      </w:r>
      <w:r w:rsidRPr="002C2FC4">
        <w:rPr>
          <w:rFonts w:ascii="Garamond" w:hAnsi="Garamond"/>
          <w:b/>
          <w:i/>
        </w:rPr>
        <w:t xml:space="preserve"> </w:t>
      </w:r>
      <w:r w:rsidRPr="002C2FC4">
        <w:rPr>
          <w:rFonts w:ascii="Garamond" w:hAnsi="Garamond"/>
          <w:i/>
          <w:lang w:val="en-US"/>
        </w:rPr>
        <w:t>C</w:t>
      </w:r>
      <w:r w:rsidRPr="002C2FC4">
        <w:rPr>
          <w:rFonts w:ascii="Garamond" w:hAnsi="Garamond"/>
          <w:i/>
          <w:vertAlign w:val="subscript"/>
        </w:rPr>
        <w:t>4</w:t>
      </w:r>
      <w:r w:rsidRPr="002C2FC4">
        <w:rPr>
          <w:rFonts w:ascii="Garamond" w:hAnsi="Garamond"/>
          <w:color w:val="000000"/>
        </w:rPr>
        <w:t xml:space="preserve">, входит в различные отчетные периоды, то </w:t>
      </w:r>
      <w:r w:rsidRPr="002C2FC4">
        <w:rPr>
          <w:rFonts w:ascii="Garamond" w:hAnsi="Garamond"/>
          <w:position w:val="-10"/>
        </w:rPr>
        <w:object w:dxaOrig="560" w:dyaOrig="380">
          <v:shape id="_x0000_i1114" type="#_x0000_t75" style="width:27.75pt;height:18.75pt" o:ole="">
            <v:imagedata r:id="rId132" o:title=""/>
          </v:shape>
          <o:OLEObject Type="Embed" ProgID="Equation.3" ShapeID="_x0000_i1114" DrawAspect="Content" ObjectID="_1551780601" r:id="rId134"/>
        </w:object>
      </w:r>
      <w:r w:rsidRPr="002C2FC4">
        <w:rPr>
          <w:rFonts w:ascii="Garamond" w:hAnsi="Garamond"/>
        </w:rPr>
        <w:t xml:space="preserve"> – </w:t>
      </w:r>
      <w:r w:rsidRPr="002C2FC4">
        <w:rPr>
          <w:rFonts w:ascii="Garamond" w:hAnsi="Garamond"/>
          <w:color w:val="000000"/>
        </w:rPr>
        <w:t xml:space="preserve">наибольший </w:t>
      </w:r>
      <w:r w:rsidRPr="002C2FC4">
        <w:rPr>
          <w:rFonts w:ascii="Garamond" w:hAnsi="Garamond"/>
        </w:rPr>
        <w:t xml:space="preserve">номер </w:t>
      </w:r>
      <w:r>
        <w:rPr>
          <w:rFonts w:ascii="Garamond" w:hAnsi="Garamond"/>
        </w:rPr>
        <w:t>отчетн</w:t>
      </w:r>
      <w:r w:rsidRPr="002C2FC4">
        <w:rPr>
          <w:rFonts w:ascii="Garamond" w:hAnsi="Garamond"/>
        </w:rPr>
        <w:t xml:space="preserve">ого периода из номеров </w:t>
      </w:r>
      <w:r>
        <w:rPr>
          <w:rFonts w:ascii="Garamond" w:hAnsi="Garamond"/>
        </w:rPr>
        <w:t>отчетн</w:t>
      </w:r>
      <w:r w:rsidRPr="002C2FC4">
        <w:rPr>
          <w:rFonts w:ascii="Garamond" w:hAnsi="Garamond"/>
        </w:rPr>
        <w:t xml:space="preserve">ых периодов, в которые входит декабрь года </w:t>
      </w:r>
      <w:r w:rsidRPr="002C2FC4">
        <w:rPr>
          <w:rFonts w:ascii="Garamond" w:hAnsi="Garamond"/>
          <w:i/>
          <w:lang w:val="en-US"/>
        </w:rPr>
        <w:t>X</w:t>
      </w:r>
      <w:r w:rsidRPr="002C2FC4">
        <w:rPr>
          <w:rFonts w:ascii="Garamond" w:hAnsi="Garamond"/>
          <w:i/>
        </w:rPr>
        <w:t>+4</w:t>
      </w:r>
      <w:r w:rsidRPr="002C2FC4">
        <w:rPr>
          <w:rFonts w:ascii="Garamond" w:hAnsi="Garamond"/>
          <w:color w:val="000000"/>
        </w:rPr>
        <w:t>, для объектов генерации категории</w:t>
      </w:r>
      <w:r w:rsidRPr="002C2FC4">
        <w:rPr>
          <w:rFonts w:ascii="Garamond" w:hAnsi="Garamond"/>
          <w:b/>
          <w:i/>
        </w:rPr>
        <w:t xml:space="preserve"> </w:t>
      </w:r>
      <w:r w:rsidRPr="002C2FC4">
        <w:rPr>
          <w:rFonts w:ascii="Garamond" w:hAnsi="Garamond"/>
          <w:i/>
          <w:lang w:val="en-US"/>
        </w:rPr>
        <w:t>C</w:t>
      </w:r>
      <w:r w:rsidRPr="002C2FC4">
        <w:rPr>
          <w:rFonts w:ascii="Garamond" w:hAnsi="Garamond"/>
          <w:i/>
          <w:vertAlign w:val="subscript"/>
        </w:rPr>
        <w:t>4</w:t>
      </w:r>
      <w:r w:rsidRPr="002C2FC4">
        <w:rPr>
          <w:rFonts w:ascii="Garamond" w:hAnsi="Garamond"/>
          <w:color w:val="000000"/>
        </w:rPr>
        <w:t>);</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position w:val="-16"/>
          <w:sz w:val="22"/>
          <w:szCs w:val="22"/>
        </w:rPr>
        <w:object w:dxaOrig="720" w:dyaOrig="400">
          <v:shape id="_x0000_i1115" type="#_x0000_t75" style="width:36pt;height:20.25pt" o:ole="">
            <v:imagedata r:id="rId135" o:title=""/>
          </v:shape>
          <o:OLEObject Type="Embed" ProgID="Equation.3" ShapeID="_x0000_i1115" DrawAspect="Content" ObjectID="_1551780602" r:id="rId136"/>
        </w:object>
      </w:r>
      <w:r w:rsidRPr="002C2FC4">
        <w:rPr>
          <w:rFonts w:ascii="Garamond" w:hAnsi="Garamond"/>
          <w:b w:val="0"/>
          <w:sz w:val="22"/>
          <w:szCs w:val="22"/>
        </w:rPr>
        <w:t xml:space="preserve"> – величина возмещаемых в </w:t>
      </w:r>
      <w:r>
        <w:rPr>
          <w:rFonts w:ascii="Garamond" w:hAnsi="Garamond"/>
          <w:b w:val="0"/>
          <w:sz w:val="22"/>
          <w:szCs w:val="22"/>
        </w:rPr>
        <w:t>отчетн</w:t>
      </w:r>
      <w:r w:rsidRPr="002C2FC4">
        <w:rPr>
          <w:rFonts w:ascii="Garamond" w:hAnsi="Garamond"/>
          <w:b w:val="0"/>
          <w:sz w:val="22"/>
          <w:szCs w:val="22"/>
        </w:rPr>
        <w:t xml:space="preserve">ом периоде с номером </w:t>
      </w:r>
      <w:r w:rsidRPr="002C2FC4">
        <w:rPr>
          <w:rFonts w:ascii="Garamond" w:hAnsi="Garamond"/>
          <w:position w:val="-10"/>
          <w:sz w:val="22"/>
          <w:szCs w:val="22"/>
        </w:rPr>
        <w:object w:dxaOrig="560" w:dyaOrig="380">
          <v:shape id="_x0000_i1116" type="#_x0000_t75" style="width:27.75pt;height:18.75pt" o:ole="">
            <v:imagedata r:id="rId137" o:title=""/>
          </v:shape>
          <o:OLEObject Type="Embed" ProgID="Equation.3" ShapeID="_x0000_i1116" DrawAspect="Content" ObjectID="_1551780603" r:id="rId138"/>
        </w:object>
      </w:r>
      <w:r w:rsidRPr="002C2FC4">
        <w:rPr>
          <w:rFonts w:ascii="Garamond" w:hAnsi="Garamond"/>
          <w:b w:val="0"/>
          <w:sz w:val="22"/>
          <w:szCs w:val="22"/>
        </w:rPr>
        <w:t xml:space="preserve"> затрат, определяемая в отношении категории </w:t>
      </w:r>
      <w:r w:rsidRPr="002C2FC4">
        <w:rPr>
          <w:rFonts w:ascii="Garamond" w:hAnsi="Garamond"/>
          <w:b w:val="0"/>
          <w:i/>
          <w:sz w:val="22"/>
          <w:szCs w:val="22"/>
          <w:lang w:val="en-US"/>
        </w:rPr>
        <w:t>C</w:t>
      </w:r>
      <w:r w:rsidRPr="002C2FC4">
        <w:rPr>
          <w:rFonts w:ascii="Garamond" w:hAnsi="Garamond"/>
          <w:b w:val="0"/>
          <w:i/>
          <w:sz w:val="22"/>
          <w:szCs w:val="22"/>
          <w:vertAlign w:val="subscript"/>
        </w:rPr>
        <w:t>4</w:t>
      </w:r>
      <w:r w:rsidRPr="002C2FC4">
        <w:rPr>
          <w:rFonts w:ascii="Garamond" w:hAnsi="Garamond"/>
          <w:b w:val="0"/>
          <w:sz w:val="22"/>
          <w:szCs w:val="22"/>
        </w:rPr>
        <w:t xml:space="preserve"> согласно </w:t>
      </w:r>
      <w:r w:rsidRPr="002C2FC4">
        <w:rPr>
          <w:rFonts w:ascii="Garamond" w:hAnsi="Garamond"/>
          <w:b w:val="0"/>
          <w:color w:val="000000"/>
          <w:sz w:val="22"/>
          <w:szCs w:val="22"/>
        </w:rPr>
        <w:t>настоящему Порядку;</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b w:val="0"/>
          <w:position w:val="-10"/>
          <w:sz w:val="22"/>
          <w:szCs w:val="22"/>
        </w:rPr>
        <w:object w:dxaOrig="680" w:dyaOrig="340">
          <v:shape id="_x0000_i1117" type="#_x0000_t75" style="width:33.75pt;height:17.25pt" o:ole="">
            <v:imagedata r:id="rId139" o:title=""/>
          </v:shape>
          <o:OLEObject Type="Embed" ProgID="Equation.3" ShapeID="_x0000_i1117" DrawAspect="Content" ObjectID="_1551780604" r:id="rId140"/>
        </w:object>
      </w:r>
      <w:r w:rsidRPr="002C2FC4">
        <w:rPr>
          <w:rFonts w:ascii="Garamond" w:hAnsi="Garamond"/>
          <w:b w:val="0"/>
          <w:sz w:val="22"/>
          <w:szCs w:val="22"/>
        </w:rPr>
        <w:t xml:space="preserve"> – фактическая норма доходности инвестированного капитала, определенная в отношении года </w:t>
      </w:r>
      <w:r>
        <w:rPr>
          <w:rFonts w:ascii="Garamond" w:hAnsi="Garamond"/>
          <w:b w:val="0"/>
          <w:i/>
          <w:sz w:val="22"/>
          <w:szCs w:val="22"/>
        </w:rPr>
        <w:t>X–</w:t>
      </w:r>
      <w:r w:rsidRPr="002C2FC4">
        <w:rPr>
          <w:rFonts w:ascii="Garamond" w:hAnsi="Garamond"/>
          <w:b w:val="0"/>
          <w:sz w:val="22"/>
          <w:szCs w:val="22"/>
        </w:rPr>
        <w:t xml:space="preserve">1, предшествующего году </w:t>
      </w:r>
      <w:r w:rsidRPr="002C2FC4">
        <w:rPr>
          <w:rFonts w:ascii="Garamond" w:hAnsi="Garamond"/>
          <w:b w:val="0"/>
          <w:i/>
          <w:sz w:val="22"/>
          <w:szCs w:val="22"/>
        </w:rPr>
        <w:t>X</w:t>
      </w:r>
      <w:r w:rsidRPr="002C2FC4">
        <w:rPr>
          <w:rFonts w:ascii="Garamond" w:hAnsi="Garamond"/>
          <w:b w:val="0"/>
          <w:sz w:val="22"/>
          <w:szCs w:val="22"/>
        </w:rPr>
        <w:t>, в порядке, предусмотренном приложением 4 к ДПМ, исходя из базового уровня нормы доходности инвестированного капитала, равного 0,14 (14 % годовых)</w:t>
      </w:r>
      <w:r w:rsidRPr="002C2FC4">
        <w:rPr>
          <w:rFonts w:ascii="Garamond" w:hAnsi="Garamond"/>
          <w:b w:val="0"/>
          <w:color w:val="000000"/>
          <w:sz w:val="22"/>
          <w:szCs w:val="22"/>
        </w:rPr>
        <w:t>;</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b w:val="0"/>
          <w:i/>
          <w:position w:val="-10"/>
          <w:sz w:val="22"/>
          <w:szCs w:val="22"/>
        </w:rPr>
        <w:object w:dxaOrig="540" w:dyaOrig="340">
          <v:shape id="_x0000_i1118" type="#_x0000_t75" style="width:27pt;height:17.25pt" o:ole="">
            <v:imagedata r:id="rId141" o:title=""/>
          </v:shape>
          <o:OLEObject Type="Embed" ProgID="Equation.3" ShapeID="_x0000_i1118" DrawAspect="Content" ObjectID="_1551780605" r:id="rId142"/>
        </w:object>
      </w:r>
      <w:r w:rsidRPr="002C2FC4">
        <w:rPr>
          <w:rFonts w:ascii="Garamond" w:hAnsi="Garamond"/>
          <w:b w:val="0"/>
          <w:sz w:val="22"/>
          <w:szCs w:val="22"/>
        </w:rPr>
        <w:t xml:space="preserve"> –</w:t>
      </w:r>
      <w:r w:rsidRPr="002C2FC4">
        <w:rPr>
          <w:rFonts w:ascii="Garamond" w:hAnsi="Garamond"/>
          <w:b w:val="0"/>
          <w:color w:val="000000"/>
          <w:sz w:val="22"/>
          <w:szCs w:val="22"/>
        </w:rPr>
        <w:t xml:space="preserve"> </w:t>
      </w:r>
      <w:r w:rsidRPr="002C2FC4">
        <w:rPr>
          <w:rFonts w:ascii="Garamond" w:hAnsi="Garamond" w:cs="Garamond"/>
          <w:b w:val="0"/>
          <w:sz w:val="22"/>
          <w:szCs w:val="22"/>
        </w:rPr>
        <w:t xml:space="preserve">максимально </w:t>
      </w:r>
      <w:r w:rsidRPr="002C2FC4">
        <w:rPr>
          <w:rFonts w:ascii="Garamond" w:hAnsi="Garamond"/>
          <w:b w:val="0"/>
          <w:sz w:val="22"/>
          <w:szCs w:val="22"/>
        </w:rPr>
        <w:t>возможная</w:t>
      </w:r>
      <w:r w:rsidRPr="002C2FC4">
        <w:rPr>
          <w:rFonts w:ascii="Garamond" w:hAnsi="Garamond" w:cs="Garamond"/>
          <w:b w:val="0"/>
          <w:sz w:val="22"/>
          <w:szCs w:val="22"/>
        </w:rPr>
        <w:t xml:space="preserve"> в соответствии с Налоговым кодексом Российской Федерации (в редакции, действующей на 1 января года </w:t>
      </w:r>
      <w:r w:rsidRPr="002C2FC4">
        <w:rPr>
          <w:rFonts w:ascii="Garamond" w:hAnsi="Garamond" w:cs="Garamond"/>
          <w:b w:val="0"/>
          <w:i/>
          <w:sz w:val="22"/>
          <w:szCs w:val="22"/>
        </w:rPr>
        <w:t>X</w:t>
      </w:r>
      <w:r w:rsidRPr="002C2FC4">
        <w:rPr>
          <w:rFonts w:ascii="Garamond" w:hAnsi="Garamond" w:cs="Garamond"/>
          <w:b w:val="0"/>
          <w:sz w:val="22"/>
          <w:szCs w:val="22"/>
        </w:rPr>
        <w:t xml:space="preserve">) </w:t>
      </w:r>
      <w:r w:rsidRPr="002C2FC4">
        <w:rPr>
          <w:rFonts w:ascii="Garamond" w:hAnsi="Garamond"/>
          <w:b w:val="0"/>
          <w:color w:val="000000"/>
          <w:sz w:val="22"/>
          <w:szCs w:val="22"/>
        </w:rPr>
        <w:t xml:space="preserve">сумма ставки налога на прибыль организаций, </w:t>
      </w:r>
      <w:r w:rsidRPr="002C2FC4">
        <w:rPr>
          <w:rFonts w:ascii="Garamond" w:hAnsi="Garamond"/>
          <w:b w:val="0"/>
          <w:sz w:val="22"/>
          <w:szCs w:val="22"/>
        </w:rPr>
        <w:t xml:space="preserve">подлежащего зачислению в федеральный бюджет, и </w:t>
      </w:r>
      <w:r w:rsidRPr="002C2FC4">
        <w:rPr>
          <w:rFonts w:ascii="Garamond" w:hAnsi="Garamond"/>
          <w:b w:val="0"/>
          <w:color w:val="000000"/>
          <w:sz w:val="22"/>
          <w:szCs w:val="22"/>
        </w:rPr>
        <w:t xml:space="preserve">ставки налога на прибыль организаций, </w:t>
      </w:r>
      <w:r w:rsidRPr="002C2FC4">
        <w:rPr>
          <w:rFonts w:ascii="Garamond" w:hAnsi="Garamond"/>
          <w:b w:val="0"/>
          <w:sz w:val="22"/>
          <w:szCs w:val="22"/>
        </w:rPr>
        <w:t xml:space="preserve">подлежащего зачислению в бюджеты субъектов </w:t>
      </w:r>
      <w:r w:rsidRPr="002C2FC4">
        <w:rPr>
          <w:rFonts w:ascii="Garamond" w:hAnsi="Garamond" w:cs="Garamond"/>
          <w:b w:val="0"/>
          <w:sz w:val="22"/>
          <w:szCs w:val="22"/>
        </w:rPr>
        <w:t>Российской Федерации</w:t>
      </w:r>
      <w:r w:rsidRPr="002C2FC4">
        <w:rPr>
          <w:rFonts w:ascii="Garamond" w:hAnsi="Garamond"/>
          <w:b w:val="0"/>
          <w:color w:val="000000"/>
          <w:sz w:val="22"/>
          <w:szCs w:val="22"/>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560" w:dyaOrig="380">
          <v:shape id="_x0000_i1119" type="#_x0000_t75" style="width:27.75pt;height:18.75pt" o:ole="">
            <v:imagedata r:id="rId143" o:title=""/>
          </v:shape>
          <o:OLEObject Type="Embed" ProgID="Equation.3" ShapeID="_x0000_i1119" DrawAspect="Content" ObjectID="_1551780606" r:id="rId144"/>
        </w:object>
      </w:r>
      <w:r w:rsidRPr="002C2FC4">
        <w:rPr>
          <w:rFonts w:ascii="Garamond" w:hAnsi="Garamond"/>
        </w:rPr>
        <w:t xml:space="preserve"> – коэффициент, равный:</w:t>
      </w:r>
    </w:p>
    <w:p w:rsidR="00392366" w:rsidRPr="002C2FC4" w:rsidRDefault="00392366" w:rsidP="00D428FE">
      <w:pPr>
        <w:pStyle w:val="ListParagraph"/>
        <w:spacing w:before="120" w:after="120" w:line="240" w:lineRule="auto"/>
        <w:ind w:left="1320"/>
        <w:jc w:val="both"/>
        <w:outlineLvl w:val="3"/>
        <w:rPr>
          <w:rFonts w:ascii="Garamond" w:hAnsi="Garamond"/>
          <w:color w:val="000000"/>
        </w:rPr>
      </w:pPr>
      <w:r w:rsidRPr="002C2FC4">
        <w:rPr>
          <w:rFonts w:ascii="Garamond" w:hAnsi="Garamond"/>
          <w:color w:val="000000"/>
        </w:rPr>
        <w:t>1,19 – для категорий, включающих объекты генерации, значение параметра «</w:t>
      </w:r>
      <w:r w:rsidRPr="002C2FC4">
        <w:rPr>
          <w:rFonts w:ascii="Garamond" w:hAnsi="Garamond" w:cs="Garamond"/>
        </w:rPr>
        <w:t>принадлежность к ценовой зоне оптового рынка</w:t>
      </w:r>
      <w:r w:rsidRPr="002C2FC4">
        <w:rPr>
          <w:rFonts w:ascii="Garamond" w:hAnsi="Garamond"/>
          <w:color w:val="000000"/>
        </w:rPr>
        <w:t xml:space="preserve">» которых равно </w:t>
      </w:r>
      <w:r w:rsidRPr="002C2FC4">
        <w:rPr>
          <w:rFonts w:ascii="Garamond" w:hAnsi="Garamond"/>
        </w:rPr>
        <w:t>«Первая ценовая зона»</w:t>
      </w:r>
      <w:r>
        <w:rPr>
          <w:rFonts w:ascii="Garamond" w:hAnsi="Garamond"/>
          <w:color w:val="000000"/>
        </w:rPr>
        <w:t>;</w:t>
      </w:r>
    </w:p>
    <w:p w:rsidR="00392366" w:rsidRPr="002C2FC4" w:rsidRDefault="00392366" w:rsidP="00D428FE">
      <w:pPr>
        <w:pStyle w:val="ListParagraph"/>
        <w:spacing w:before="120" w:after="120" w:line="240" w:lineRule="auto"/>
        <w:ind w:left="1320"/>
        <w:jc w:val="both"/>
        <w:outlineLvl w:val="3"/>
        <w:rPr>
          <w:rFonts w:ascii="Garamond" w:hAnsi="Garamond"/>
          <w:color w:val="000000"/>
        </w:rPr>
      </w:pPr>
      <w:r w:rsidRPr="002C2FC4">
        <w:rPr>
          <w:rFonts w:ascii="Garamond" w:hAnsi="Garamond"/>
          <w:color w:val="000000"/>
        </w:rPr>
        <w:t>1,16 – для прочих категорий;</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b w:val="0"/>
          <w:position w:val="-14"/>
          <w:sz w:val="22"/>
          <w:szCs w:val="22"/>
        </w:rPr>
        <w:object w:dxaOrig="660" w:dyaOrig="380">
          <v:shape id="_x0000_i1120" type="#_x0000_t75" style="width:32.25pt;height:19.5pt" o:ole="">
            <v:imagedata r:id="rId145" o:title=""/>
          </v:shape>
          <o:OLEObject Type="Embed" ProgID="Equation.3" ShapeID="_x0000_i1120" DrawAspect="Content" ObjectID="_1551780607" r:id="rId146"/>
        </w:object>
      </w:r>
      <w:r w:rsidRPr="002C2FC4">
        <w:rPr>
          <w:rFonts w:ascii="Garamond" w:hAnsi="Garamond"/>
          <w:b w:val="0"/>
          <w:color w:val="000000"/>
          <w:sz w:val="22"/>
          <w:szCs w:val="22"/>
        </w:rPr>
        <w:t xml:space="preserve"> – величина </w:t>
      </w:r>
      <w:r w:rsidRPr="002C2FC4">
        <w:rPr>
          <w:rFonts w:ascii="Garamond" w:hAnsi="Garamond"/>
          <w:b w:val="0"/>
          <w:sz w:val="22"/>
          <w:szCs w:val="22"/>
        </w:rPr>
        <w:t xml:space="preserve">эксплуатационных расходов, определяемая в отношении года </w:t>
      </w:r>
      <w:r w:rsidRPr="002C2FC4">
        <w:rPr>
          <w:rFonts w:ascii="Garamond" w:hAnsi="Garamond"/>
          <w:b w:val="0"/>
          <w:i/>
          <w:sz w:val="22"/>
          <w:szCs w:val="22"/>
          <w:lang w:val="en-US"/>
        </w:rPr>
        <w:t>n</w:t>
      </w:r>
      <w:r w:rsidRPr="002C2FC4">
        <w:rPr>
          <w:rFonts w:ascii="Garamond" w:hAnsi="Garamond"/>
          <w:b w:val="0"/>
          <w:sz w:val="22"/>
          <w:szCs w:val="22"/>
        </w:rPr>
        <w:t xml:space="preserve"> и категории </w:t>
      </w:r>
      <w:r w:rsidRPr="002C2FC4">
        <w:rPr>
          <w:rFonts w:ascii="Garamond" w:hAnsi="Garamond"/>
          <w:b w:val="0"/>
          <w:i/>
          <w:sz w:val="22"/>
          <w:szCs w:val="22"/>
          <w:lang w:val="en-US"/>
        </w:rPr>
        <w:t>C</w:t>
      </w:r>
      <w:r w:rsidRPr="002C2FC4">
        <w:rPr>
          <w:rFonts w:ascii="Garamond" w:hAnsi="Garamond"/>
          <w:b w:val="0"/>
          <w:i/>
          <w:sz w:val="22"/>
          <w:szCs w:val="22"/>
          <w:vertAlign w:val="subscript"/>
        </w:rPr>
        <w:t>4</w:t>
      </w:r>
      <w:r w:rsidRPr="002C2FC4">
        <w:rPr>
          <w:rFonts w:ascii="Garamond" w:hAnsi="Garamond"/>
          <w:b w:val="0"/>
          <w:sz w:val="22"/>
          <w:szCs w:val="22"/>
        </w:rPr>
        <w:t xml:space="preserve"> в следующем порядке</w:t>
      </w:r>
      <w:r w:rsidRPr="002C2FC4">
        <w:rPr>
          <w:rFonts w:ascii="Garamond" w:hAnsi="Garamond"/>
          <w:b w:val="0"/>
          <w:color w:val="000000"/>
          <w:sz w:val="22"/>
          <w:szCs w:val="22"/>
        </w:rPr>
        <w:t>:</w:t>
      </w:r>
    </w:p>
    <w:p w:rsidR="00392366" w:rsidRPr="002C2FC4" w:rsidRDefault="00392366" w:rsidP="002C2FC4">
      <w:pPr>
        <w:tabs>
          <w:tab w:val="num" w:pos="851"/>
          <w:tab w:val="left" w:pos="993"/>
        </w:tabs>
        <w:autoSpaceDE w:val="0"/>
        <w:autoSpaceDN w:val="0"/>
        <w:adjustRightInd w:val="0"/>
        <w:spacing w:before="120" w:after="120"/>
        <w:ind w:left="1418" w:right="-57"/>
        <w:contextualSpacing/>
        <w:jc w:val="right"/>
        <w:rPr>
          <w:rFonts w:ascii="Garamond" w:hAnsi="Garamond"/>
          <w:sz w:val="22"/>
          <w:szCs w:val="22"/>
        </w:rPr>
      </w:pPr>
      <w:r w:rsidRPr="002C2FC4">
        <w:rPr>
          <w:rFonts w:ascii="Garamond" w:hAnsi="Garamond"/>
          <w:position w:val="-32"/>
          <w:sz w:val="22"/>
          <w:szCs w:val="22"/>
        </w:rPr>
        <w:object w:dxaOrig="2860" w:dyaOrig="720">
          <v:shape id="_x0000_i1121" type="#_x0000_t75" style="width:143.25pt;height:36pt" o:ole="">
            <v:imagedata r:id="rId147" o:title=""/>
          </v:shape>
          <o:OLEObject Type="Embed" ProgID="Equation.3" ShapeID="_x0000_i1121" DrawAspect="Content" ObjectID="_1551780608" r:id="rId148"/>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(5)</w:t>
      </w:r>
    </w:p>
    <w:p w:rsidR="00392366" w:rsidRPr="002C2FC4" w:rsidRDefault="00392366" w:rsidP="002C2FC4">
      <w:pPr>
        <w:autoSpaceDE w:val="0"/>
        <w:autoSpaceDN w:val="0"/>
        <w:adjustRightInd w:val="0"/>
        <w:spacing w:before="120" w:after="120"/>
        <w:ind w:left="851"/>
        <w:jc w:val="both"/>
        <w:rPr>
          <w:rFonts w:ascii="Garamond" w:hAnsi="Garamond"/>
          <w:sz w:val="22"/>
          <w:szCs w:val="22"/>
        </w:rPr>
      </w:pPr>
      <w:r w:rsidRPr="002C2FC4">
        <w:rPr>
          <w:rFonts w:ascii="Garamond" w:hAnsi="Garamond"/>
          <w:sz w:val="22"/>
          <w:szCs w:val="22"/>
        </w:rPr>
        <w:t>где</w:t>
      </w:r>
      <w:r w:rsidRPr="002C2FC4">
        <w:rPr>
          <w:rFonts w:ascii="Garamond" w:hAnsi="Garamond"/>
          <w:i/>
          <w:sz w:val="22"/>
          <w:szCs w:val="22"/>
        </w:rPr>
        <w:t xml:space="preserve"> </w:t>
      </w:r>
      <w:r w:rsidRPr="002C2FC4">
        <w:rPr>
          <w:rFonts w:ascii="Garamond" w:hAnsi="Garamond"/>
          <w:position w:val="-14"/>
          <w:sz w:val="22"/>
          <w:szCs w:val="22"/>
        </w:rPr>
        <w:object w:dxaOrig="859" w:dyaOrig="380">
          <v:shape id="_x0000_i1122" type="#_x0000_t75" style="width:42.75pt;height:18.75pt" o:ole="">
            <v:imagedata r:id="rId149" o:title=""/>
          </v:shape>
          <o:OLEObject Type="Embed" ProgID="Equation.3" ShapeID="_x0000_i1122" DrawAspect="Content" ObjectID="_1551780609" r:id="rId150"/>
        </w:object>
      </w:r>
      <w:r w:rsidRPr="002C2FC4">
        <w:rPr>
          <w:rFonts w:ascii="Garamond" w:hAnsi="Garamond"/>
          <w:sz w:val="22"/>
          <w:szCs w:val="22"/>
        </w:rPr>
        <w:t xml:space="preserve"> – величина удельных эксплуатационных затрат для 2010 года, принимаемая равной: </w:t>
      </w:r>
    </w:p>
    <w:p w:rsidR="00392366" w:rsidRPr="002C2FC4" w:rsidRDefault="00392366" w:rsidP="005D6B67">
      <w:pPr>
        <w:autoSpaceDE w:val="0"/>
        <w:autoSpaceDN w:val="0"/>
        <w:adjustRightInd w:val="0"/>
        <w:spacing w:before="120" w:after="120"/>
        <w:ind w:left="1440"/>
        <w:contextualSpacing/>
        <w:jc w:val="both"/>
        <w:rPr>
          <w:rFonts w:ascii="Garamond" w:hAnsi="Garamond"/>
          <w:sz w:val="22"/>
          <w:szCs w:val="22"/>
        </w:rPr>
      </w:pPr>
      <w:r w:rsidRPr="002C2FC4">
        <w:rPr>
          <w:rFonts w:ascii="Garamond" w:hAnsi="Garamond"/>
          <w:sz w:val="22"/>
          <w:szCs w:val="22"/>
        </w:rPr>
        <w:t>80 тыс. руб./МВт в месяц – для категорий, включающих объекты газовой генерации</w:t>
      </w:r>
      <w:r>
        <w:rPr>
          <w:rFonts w:ascii="Garamond" w:hAnsi="Garamond"/>
          <w:sz w:val="22"/>
          <w:szCs w:val="22"/>
        </w:rPr>
        <w:t>;</w:t>
      </w:r>
    </w:p>
    <w:p w:rsidR="00392366" w:rsidRPr="002C2FC4" w:rsidRDefault="00392366" w:rsidP="005D6B67">
      <w:pPr>
        <w:autoSpaceDE w:val="0"/>
        <w:autoSpaceDN w:val="0"/>
        <w:adjustRightInd w:val="0"/>
        <w:spacing w:before="120" w:after="120"/>
        <w:ind w:left="1440"/>
        <w:contextualSpacing/>
        <w:jc w:val="both"/>
        <w:rPr>
          <w:rFonts w:ascii="Garamond" w:hAnsi="Garamond"/>
          <w:sz w:val="22"/>
          <w:szCs w:val="22"/>
        </w:rPr>
      </w:pPr>
      <w:r w:rsidRPr="002C2FC4">
        <w:rPr>
          <w:rFonts w:ascii="Garamond" w:hAnsi="Garamond"/>
          <w:sz w:val="22"/>
          <w:szCs w:val="22"/>
        </w:rPr>
        <w:t>123 тыс. руб./МВт в месяц – для категорий, включающих объекты угольной генерации;</w:t>
      </w:r>
    </w:p>
    <w:p w:rsidR="00392366" w:rsidRPr="002C2FC4" w:rsidRDefault="00392366" w:rsidP="002C2FC4">
      <w:pPr>
        <w:autoSpaceDE w:val="0"/>
        <w:autoSpaceDN w:val="0"/>
        <w:adjustRightInd w:val="0"/>
        <w:spacing w:before="120" w:after="120"/>
        <w:ind w:left="1134"/>
        <w:jc w:val="both"/>
        <w:rPr>
          <w:rFonts w:ascii="Garamond" w:hAnsi="Garamond"/>
          <w:sz w:val="22"/>
          <w:szCs w:val="22"/>
        </w:rPr>
      </w:pPr>
      <w:r w:rsidRPr="00E357B3">
        <w:rPr>
          <w:rFonts w:ascii="Garamond" w:hAnsi="Garamond"/>
          <w:noProof/>
          <w:position w:val="-14"/>
          <w:sz w:val="22"/>
          <w:szCs w:val="22"/>
        </w:rPr>
        <w:pict>
          <v:shape id="Рисунок 440" o:spid="_x0000_i1123" type="#_x0000_t75" style="width:26.25pt;height:19.5pt;visibility:visible">
            <v:imagedata r:id="rId151" o:title=""/>
          </v:shape>
        </w:pict>
      </w:r>
      <w:r w:rsidRPr="002C2FC4">
        <w:rPr>
          <w:rFonts w:ascii="Garamond" w:hAnsi="Garamond"/>
          <w:sz w:val="22"/>
          <w:szCs w:val="22"/>
        </w:rPr>
        <w:t xml:space="preserve"> – индекс потребительских цен в декабре года </w:t>
      </w:r>
      <w:r w:rsidRPr="002C2FC4">
        <w:rPr>
          <w:rFonts w:ascii="Garamond" w:hAnsi="Garamond"/>
          <w:i/>
          <w:sz w:val="22"/>
          <w:szCs w:val="22"/>
        </w:rPr>
        <w:t>j</w:t>
      </w:r>
      <w:r w:rsidRPr="002C2FC4">
        <w:rPr>
          <w:rFonts w:ascii="Garamond" w:hAnsi="Garamond"/>
          <w:sz w:val="22"/>
          <w:szCs w:val="22"/>
        </w:rPr>
        <w:t xml:space="preserve"> в процентах к декабрю года </w:t>
      </w:r>
      <w:r w:rsidRPr="002C2FC4">
        <w:rPr>
          <w:rFonts w:ascii="Garamond" w:hAnsi="Garamond"/>
          <w:i/>
          <w:sz w:val="22"/>
          <w:szCs w:val="22"/>
        </w:rPr>
        <w:t>j</w:t>
      </w:r>
      <w:r w:rsidRPr="002C2FC4">
        <w:rPr>
          <w:rFonts w:ascii="Garamond" w:hAnsi="Garamond"/>
          <w:sz w:val="22"/>
          <w:szCs w:val="22"/>
        </w:rPr>
        <w:t>–1, определяемый следующим образом:</w:t>
      </w:r>
    </w:p>
    <w:p w:rsidR="00392366" w:rsidRPr="002C2FC4" w:rsidRDefault="00392366" w:rsidP="002C2FC4">
      <w:pPr>
        <w:numPr>
          <w:ilvl w:val="0"/>
          <w:numId w:val="17"/>
        </w:numPr>
        <w:autoSpaceDE w:val="0"/>
        <w:autoSpaceDN w:val="0"/>
        <w:adjustRightInd w:val="0"/>
        <w:spacing w:before="120" w:after="120"/>
        <w:contextualSpacing/>
        <w:jc w:val="both"/>
        <w:rPr>
          <w:rFonts w:ascii="Garamond" w:hAnsi="Garamond"/>
          <w:sz w:val="22"/>
          <w:szCs w:val="22"/>
        </w:rPr>
      </w:pPr>
      <w:r w:rsidRPr="002C2FC4">
        <w:rPr>
          <w:rFonts w:ascii="Garamond" w:hAnsi="Garamond"/>
          <w:sz w:val="22"/>
          <w:szCs w:val="22"/>
        </w:rPr>
        <w:t xml:space="preserve">для года </w:t>
      </w:r>
      <w:r w:rsidRPr="002C2FC4">
        <w:rPr>
          <w:rFonts w:ascii="Garamond" w:hAnsi="Garamond"/>
          <w:i/>
          <w:sz w:val="22"/>
          <w:szCs w:val="22"/>
        </w:rPr>
        <w:t xml:space="preserve">j </w:t>
      </w:r>
      <w:r w:rsidRPr="002C2FC4">
        <w:rPr>
          <w:rFonts w:ascii="Garamond" w:hAnsi="Garamond"/>
          <w:sz w:val="22"/>
          <w:szCs w:val="22"/>
        </w:rPr>
        <w:t xml:space="preserve">&lt; </w:t>
      </w:r>
      <w:r w:rsidRPr="002C2FC4">
        <w:rPr>
          <w:rFonts w:ascii="Garamond" w:hAnsi="Garamond"/>
          <w:i/>
          <w:sz w:val="22"/>
          <w:szCs w:val="22"/>
        </w:rPr>
        <w:t>X</w:t>
      </w:r>
      <w:r w:rsidRPr="002C2FC4">
        <w:rPr>
          <w:rFonts w:ascii="Garamond" w:hAnsi="Garamond"/>
          <w:sz w:val="22"/>
          <w:szCs w:val="22"/>
        </w:rPr>
        <w:t xml:space="preserve"> значение </w:t>
      </w:r>
      <w:r w:rsidRPr="00E357B3">
        <w:rPr>
          <w:rFonts w:ascii="Garamond" w:hAnsi="Garamond"/>
          <w:noProof/>
          <w:position w:val="-14"/>
          <w:sz w:val="22"/>
          <w:szCs w:val="22"/>
        </w:rPr>
        <w:pict>
          <v:shape id="Рисунок 441" o:spid="_x0000_i1124" type="#_x0000_t75" style="width:26.25pt;height:19.5pt;visibility:visible">
            <v:imagedata r:id="rId151" o:title=""/>
          </v:shape>
        </w:pict>
      </w:r>
      <w:r w:rsidRPr="002C2FC4">
        <w:rPr>
          <w:rFonts w:ascii="Garamond" w:hAnsi="Garamond"/>
          <w:sz w:val="22"/>
          <w:szCs w:val="22"/>
        </w:rPr>
        <w:t xml:space="preserve"> принимается равным фактическому значению индекса потребительских цен </w:t>
      </w:r>
      <w:r w:rsidRPr="00E357B3">
        <w:rPr>
          <w:rFonts w:ascii="Garamond" w:hAnsi="Garamond"/>
          <w:noProof/>
          <w:position w:val="-10"/>
          <w:sz w:val="22"/>
          <w:szCs w:val="22"/>
        </w:rPr>
        <w:pict>
          <v:shape id="Рисунок 442" o:spid="_x0000_i1125" type="#_x0000_t75" style="width:36.75pt;height:17.25pt;visibility:visible">
            <v:imagedata r:id="rId152" o:title=""/>
          </v:shape>
        </w:pict>
      </w:r>
      <w:r w:rsidRPr="002C2FC4">
        <w:rPr>
          <w:rFonts w:ascii="Garamond" w:hAnsi="Garamond"/>
          <w:sz w:val="22"/>
          <w:szCs w:val="22"/>
        </w:rPr>
        <w:t>, определяемому КО в порядке, предусмотренном пунктом 2.6 настоящего Регламента;</w:t>
      </w:r>
    </w:p>
    <w:p w:rsidR="00392366" w:rsidRPr="002C2FC4" w:rsidRDefault="00392366" w:rsidP="002C2FC4">
      <w:pPr>
        <w:numPr>
          <w:ilvl w:val="0"/>
          <w:numId w:val="17"/>
        </w:numPr>
        <w:autoSpaceDE w:val="0"/>
        <w:autoSpaceDN w:val="0"/>
        <w:adjustRightInd w:val="0"/>
        <w:spacing w:before="120" w:after="120"/>
        <w:contextualSpacing/>
        <w:jc w:val="both"/>
        <w:rPr>
          <w:rFonts w:ascii="Garamond" w:hAnsi="Garamond"/>
          <w:sz w:val="22"/>
          <w:szCs w:val="22"/>
        </w:rPr>
      </w:pPr>
      <w:r w:rsidRPr="002C2FC4">
        <w:rPr>
          <w:rFonts w:ascii="Garamond" w:hAnsi="Garamond"/>
          <w:sz w:val="22"/>
          <w:szCs w:val="22"/>
        </w:rPr>
        <w:t xml:space="preserve">для года </w:t>
      </w:r>
      <w:r w:rsidRPr="002C2FC4">
        <w:rPr>
          <w:rFonts w:ascii="Garamond" w:hAnsi="Garamond"/>
          <w:i/>
          <w:sz w:val="22"/>
          <w:szCs w:val="22"/>
        </w:rPr>
        <w:t xml:space="preserve">j </w:t>
      </w:r>
      <w:r w:rsidRPr="002C2FC4">
        <w:rPr>
          <w:rFonts w:ascii="Garamond" w:hAnsi="Garamond"/>
          <w:sz w:val="22"/>
          <w:szCs w:val="22"/>
        </w:rPr>
        <w:t xml:space="preserve">≥ </w:t>
      </w:r>
      <w:r w:rsidRPr="002C2FC4">
        <w:rPr>
          <w:rFonts w:ascii="Garamond" w:hAnsi="Garamond"/>
          <w:i/>
          <w:sz w:val="22"/>
          <w:szCs w:val="22"/>
        </w:rPr>
        <w:t>X</w:t>
      </w:r>
      <w:r w:rsidRPr="002C2FC4">
        <w:rPr>
          <w:rFonts w:ascii="Garamond" w:hAnsi="Garamond"/>
          <w:sz w:val="22"/>
          <w:szCs w:val="22"/>
        </w:rPr>
        <w:t xml:space="preserve"> значение </w:t>
      </w:r>
      <w:r w:rsidRPr="00E357B3">
        <w:rPr>
          <w:rFonts w:ascii="Garamond" w:hAnsi="Garamond"/>
          <w:noProof/>
          <w:position w:val="-14"/>
          <w:sz w:val="22"/>
          <w:szCs w:val="22"/>
        </w:rPr>
        <w:pict>
          <v:shape id="Рисунок 443" o:spid="_x0000_i1126" type="#_x0000_t75" style="width:26.25pt;height:19.5pt;visibility:visible">
            <v:imagedata r:id="rId151" o:title=""/>
          </v:shape>
        </w:pict>
      </w:r>
      <w:r w:rsidRPr="002C2FC4">
        <w:rPr>
          <w:rFonts w:ascii="Garamond" w:hAnsi="Garamond"/>
          <w:sz w:val="22"/>
          <w:szCs w:val="22"/>
        </w:rPr>
        <w:t xml:space="preserve"> определяется согласно уточненному (актуальному) прогнозу социально-экономического развития Российской Федерации, разработанному федеральным органом исполнительной власти в сфере социально-экономической политики, содержащему прогноз индекса потребительских цен в декабре года </w:t>
      </w:r>
      <w:r w:rsidRPr="002C2FC4">
        <w:rPr>
          <w:rFonts w:ascii="Garamond" w:hAnsi="Garamond"/>
          <w:i/>
          <w:sz w:val="22"/>
          <w:szCs w:val="22"/>
        </w:rPr>
        <w:t>j</w:t>
      </w:r>
      <w:r w:rsidRPr="002C2FC4">
        <w:rPr>
          <w:rFonts w:ascii="Garamond" w:hAnsi="Garamond"/>
          <w:sz w:val="22"/>
          <w:szCs w:val="22"/>
        </w:rPr>
        <w:t xml:space="preserve"> в процентах к декабрю года </w:t>
      </w:r>
      <w:r w:rsidRPr="002C2FC4">
        <w:rPr>
          <w:rFonts w:ascii="Garamond" w:hAnsi="Garamond"/>
          <w:i/>
          <w:sz w:val="22"/>
          <w:szCs w:val="22"/>
        </w:rPr>
        <w:t>j</w:t>
      </w:r>
      <w:r w:rsidRPr="002C2FC4">
        <w:rPr>
          <w:rFonts w:ascii="Garamond" w:hAnsi="Garamond"/>
          <w:sz w:val="22"/>
          <w:szCs w:val="22"/>
        </w:rPr>
        <w:t xml:space="preserve">–1, и принимается равным указанному прогнозу индекса потребительских цен в декабре года </w:t>
      </w:r>
      <w:r w:rsidRPr="002C2FC4">
        <w:rPr>
          <w:rFonts w:ascii="Garamond" w:hAnsi="Garamond"/>
          <w:i/>
          <w:sz w:val="22"/>
          <w:szCs w:val="22"/>
        </w:rPr>
        <w:t>j</w:t>
      </w:r>
      <w:r w:rsidRPr="002C2FC4">
        <w:rPr>
          <w:rFonts w:ascii="Garamond" w:hAnsi="Garamond"/>
          <w:sz w:val="22"/>
          <w:szCs w:val="22"/>
        </w:rPr>
        <w:t xml:space="preserve"> в процентах к декабрю года </w:t>
      </w:r>
      <w:r w:rsidRPr="002C2FC4">
        <w:rPr>
          <w:rFonts w:ascii="Garamond" w:hAnsi="Garamond"/>
          <w:i/>
          <w:sz w:val="22"/>
          <w:szCs w:val="22"/>
        </w:rPr>
        <w:t>j</w:t>
      </w:r>
      <w:r w:rsidRPr="002C2FC4">
        <w:rPr>
          <w:rFonts w:ascii="Garamond" w:hAnsi="Garamond"/>
          <w:sz w:val="22"/>
          <w:szCs w:val="22"/>
        </w:rPr>
        <w:t>–1;</w:t>
      </w:r>
    </w:p>
    <w:p w:rsidR="00392366" w:rsidRPr="002C2FC4" w:rsidRDefault="00392366" w:rsidP="002C2FC4">
      <w:pPr>
        <w:numPr>
          <w:ilvl w:val="0"/>
          <w:numId w:val="17"/>
        </w:numPr>
        <w:autoSpaceDE w:val="0"/>
        <w:autoSpaceDN w:val="0"/>
        <w:adjustRightInd w:val="0"/>
        <w:spacing w:before="120" w:after="120"/>
        <w:contextualSpacing/>
        <w:jc w:val="both"/>
        <w:rPr>
          <w:rFonts w:ascii="Garamond" w:hAnsi="Garamond"/>
          <w:sz w:val="22"/>
          <w:szCs w:val="22"/>
        </w:rPr>
      </w:pPr>
      <w:r w:rsidRPr="002C2FC4">
        <w:rPr>
          <w:rFonts w:ascii="Garamond" w:hAnsi="Garamond"/>
          <w:sz w:val="22"/>
          <w:szCs w:val="22"/>
        </w:rPr>
        <w:t xml:space="preserve">если на 5-й рабочий день года </w:t>
      </w:r>
      <w:r w:rsidRPr="002C2FC4">
        <w:rPr>
          <w:rFonts w:ascii="Garamond" w:hAnsi="Garamond"/>
          <w:i/>
          <w:sz w:val="22"/>
          <w:szCs w:val="22"/>
        </w:rPr>
        <w:t>X</w:t>
      </w:r>
      <w:r w:rsidRPr="002C2FC4">
        <w:rPr>
          <w:rFonts w:ascii="Garamond" w:hAnsi="Garamond"/>
          <w:sz w:val="22"/>
          <w:szCs w:val="22"/>
        </w:rPr>
        <w:t>, в отношении которого производится расчет значения доли затрат после ДПМ, уточненный (актуальный) прогноз социально-экономического развития Российской Федерации не содержит прогноз</w:t>
      </w:r>
      <w:r>
        <w:rPr>
          <w:rFonts w:ascii="Garamond" w:hAnsi="Garamond"/>
          <w:sz w:val="22"/>
          <w:szCs w:val="22"/>
        </w:rPr>
        <w:t>а</w:t>
      </w:r>
      <w:r w:rsidRPr="002C2FC4">
        <w:rPr>
          <w:rFonts w:ascii="Garamond" w:hAnsi="Garamond"/>
          <w:sz w:val="22"/>
          <w:szCs w:val="22"/>
        </w:rPr>
        <w:t xml:space="preserve"> индекса потребительских цен в декабре года </w:t>
      </w:r>
      <w:r w:rsidRPr="002C2FC4">
        <w:rPr>
          <w:rFonts w:ascii="Garamond" w:hAnsi="Garamond"/>
          <w:i/>
          <w:sz w:val="22"/>
          <w:szCs w:val="22"/>
        </w:rPr>
        <w:t>j</w:t>
      </w:r>
      <w:r w:rsidRPr="002C2FC4">
        <w:rPr>
          <w:rFonts w:ascii="Garamond" w:hAnsi="Garamond"/>
          <w:sz w:val="22"/>
          <w:szCs w:val="22"/>
        </w:rPr>
        <w:t xml:space="preserve"> в процентах к декабрю года </w:t>
      </w:r>
      <w:r w:rsidRPr="002C2FC4">
        <w:rPr>
          <w:rFonts w:ascii="Garamond" w:hAnsi="Garamond"/>
          <w:i/>
          <w:sz w:val="22"/>
          <w:szCs w:val="22"/>
        </w:rPr>
        <w:t>j</w:t>
      </w:r>
      <w:r w:rsidRPr="002C2FC4">
        <w:rPr>
          <w:rFonts w:ascii="Garamond" w:hAnsi="Garamond"/>
          <w:sz w:val="22"/>
          <w:szCs w:val="22"/>
        </w:rPr>
        <w:t xml:space="preserve">–1, то значение </w:t>
      </w:r>
      <w:r w:rsidRPr="00E357B3">
        <w:rPr>
          <w:rFonts w:ascii="Garamond" w:hAnsi="Garamond"/>
          <w:noProof/>
          <w:position w:val="-14"/>
          <w:sz w:val="22"/>
          <w:szCs w:val="22"/>
        </w:rPr>
        <w:pict>
          <v:shape id="Рисунок 444" o:spid="_x0000_i1127" type="#_x0000_t75" style="width:26.25pt;height:19.5pt;visibility:visible">
            <v:imagedata r:id="rId151" o:title=""/>
          </v:shape>
        </w:pict>
      </w:r>
      <w:r w:rsidRPr="002C2FC4">
        <w:rPr>
          <w:rFonts w:ascii="Garamond" w:hAnsi="Garamond"/>
          <w:sz w:val="22"/>
          <w:szCs w:val="22"/>
        </w:rPr>
        <w:t xml:space="preserve"> принимается равным </w:t>
      </w:r>
      <w:r w:rsidRPr="002C2FC4">
        <w:rPr>
          <w:rFonts w:ascii="Garamond" w:hAnsi="Garamond"/>
          <w:color w:val="000000"/>
          <w:sz w:val="22"/>
          <w:szCs w:val="22"/>
        </w:rPr>
        <w:t xml:space="preserve">величине прогноза индекса потребительских цен в декабре </w:t>
      </w:r>
      <w:r w:rsidRPr="002C2FC4">
        <w:rPr>
          <w:rFonts w:ascii="Garamond" w:hAnsi="Garamond"/>
          <w:sz w:val="22"/>
          <w:szCs w:val="22"/>
        </w:rPr>
        <w:t xml:space="preserve">календарного </w:t>
      </w:r>
      <w:r w:rsidRPr="002C2FC4">
        <w:rPr>
          <w:rFonts w:ascii="Garamond" w:hAnsi="Garamond"/>
          <w:color w:val="000000"/>
          <w:sz w:val="22"/>
          <w:szCs w:val="22"/>
        </w:rPr>
        <w:t xml:space="preserve">года в процентах к декабрю предыдущего </w:t>
      </w:r>
      <w:r w:rsidRPr="002C2FC4">
        <w:rPr>
          <w:rFonts w:ascii="Garamond" w:hAnsi="Garamond"/>
          <w:sz w:val="22"/>
          <w:szCs w:val="22"/>
        </w:rPr>
        <w:t xml:space="preserve">календарного </w:t>
      </w:r>
      <w:r w:rsidRPr="002C2FC4">
        <w:rPr>
          <w:rFonts w:ascii="Garamond" w:hAnsi="Garamond"/>
          <w:color w:val="000000"/>
          <w:sz w:val="22"/>
          <w:szCs w:val="22"/>
        </w:rPr>
        <w:t>года для наиболее позднего года среди содержащихся в уточненном (актуальном) социально-экономическом прогнозе развития Российской Федерации</w:t>
      </w:r>
      <w:r w:rsidRPr="002C2FC4">
        <w:rPr>
          <w:rFonts w:ascii="Garamond" w:hAnsi="Garamond"/>
          <w:sz w:val="22"/>
          <w:szCs w:val="22"/>
        </w:rPr>
        <w:t>;</w:t>
      </w:r>
    </w:p>
    <w:p w:rsidR="00392366" w:rsidRPr="002C2FC4" w:rsidRDefault="00392366" w:rsidP="002C2FC4">
      <w:pPr>
        <w:numPr>
          <w:ilvl w:val="0"/>
          <w:numId w:val="17"/>
        </w:numPr>
        <w:autoSpaceDE w:val="0"/>
        <w:autoSpaceDN w:val="0"/>
        <w:adjustRightInd w:val="0"/>
        <w:spacing w:before="120" w:after="120"/>
        <w:contextualSpacing/>
        <w:jc w:val="both"/>
        <w:rPr>
          <w:rFonts w:ascii="Garamond" w:hAnsi="Garamond"/>
          <w:sz w:val="22"/>
          <w:szCs w:val="22"/>
        </w:rPr>
      </w:pPr>
      <w:r w:rsidRPr="002C2FC4">
        <w:rPr>
          <w:rFonts w:ascii="Garamond" w:hAnsi="Garamond"/>
          <w:sz w:val="22"/>
          <w:szCs w:val="22"/>
        </w:rPr>
        <w:t xml:space="preserve">если на 5-й рабочий день года </w:t>
      </w:r>
      <w:r w:rsidRPr="002C2FC4">
        <w:rPr>
          <w:rFonts w:ascii="Garamond" w:hAnsi="Garamond"/>
          <w:i/>
          <w:sz w:val="22"/>
          <w:szCs w:val="22"/>
        </w:rPr>
        <w:t>X</w:t>
      </w:r>
      <w:r w:rsidRPr="002C2FC4">
        <w:rPr>
          <w:rFonts w:ascii="Garamond" w:hAnsi="Garamond"/>
          <w:sz w:val="22"/>
          <w:szCs w:val="22"/>
        </w:rPr>
        <w:t>, в отношении которого производится расчет значения доли затрат после ДПМ, уточненный (актуальный) прогноз социально-экономического развития Российской Федерации не опубликован либо не содержит прогноз</w:t>
      </w:r>
      <w:r>
        <w:rPr>
          <w:rFonts w:ascii="Garamond" w:hAnsi="Garamond"/>
          <w:sz w:val="22"/>
          <w:szCs w:val="22"/>
        </w:rPr>
        <w:t>а</w:t>
      </w:r>
      <w:r w:rsidRPr="002C2FC4">
        <w:rPr>
          <w:rFonts w:ascii="Garamond" w:hAnsi="Garamond"/>
          <w:sz w:val="22"/>
          <w:szCs w:val="22"/>
        </w:rPr>
        <w:t xml:space="preserve"> индекса потребительских цен в декабре года </w:t>
      </w:r>
      <w:r w:rsidRPr="002C2FC4">
        <w:rPr>
          <w:rFonts w:ascii="Garamond" w:hAnsi="Garamond"/>
          <w:i/>
          <w:sz w:val="22"/>
          <w:szCs w:val="22"/>
        </w:rPr>
        <w:t>j</w:t>
      </w:r>
      <w:r w:rsidRPr="002C2FC4">
        <w:rPr>
          <w:rFonts w:ascii="Garamond" w:hAnsi="Garamond"/>
          <w:sz w:val="22"/>
          <w:szCs w:val="22"/>
        </w:rPr>
        <w:t xml:space="preserve"> в процентах к декабрю года </w:t>
      </w:r>
      <w:r w:rsidRPr="002C2FC4">
        <w:rPr>
          <w:rFonts w:ascii="Garamond" w:hAnsi="Garamond"/>
          <w:i/>
          <w:sz w:val="22"/>
          <w:szCs w:val="22"/>
        </w:rPr>
        <w:t>j</w:t>
      </w:r>
      <w:r w:rsidRPr="002C2FC4">
        <w:rPr>
          <w:rFonts w:ascii="Garamond" w:hAnsi="Garamond"/>
          <w:sz w:val="22"/>
          <w:szCs w:val="22"/>
        </w:rPr>
        <w:t xml:space="preserve">–1 для всех </w:t>
      </w:r>
      <w:r w:rsidRPr="002C2FC4">
        <w:rPr>
          <w:rFonts w:ascii="Garamond" w:hAnsi="Garamond"/>
          <w:i/>
          <w:sz w:val="22"/>
          <w:szCs w:val="22"/>
        </w:rPr>
        <w:t>j</w:t>
      </w:r>
      <w:r w:rsidRPr="002C2FC4">
        <w:rPr>
          <w:rFonts w:ascii="Garamond" w:hAnsi="Garamond"/>
          <w:sz w:val="22"/>
          <w:szCs w:val="22"/>
        </w:rPr>
        <w:t xml:space="preserve"> от </w:t>
      </w:r>
      <w:r w:rsidRPr="002C2FC4">
        <w:rPr>
          <w:rFonts w:ascii="Garamond" w:hAnsi="Garamond"/>
          <w:i/>
          <w:sz w:val="22"/>
          <w:szCs w:val="22"/>
        </w:rPr>
        <w:t xml:space="preserve">X </w:t>
      </w:r>
      <w:r w:rsidRPr="002C2FC4">
        <w:rPr>
          <w:rFonts w:ascii="Garamond" w:hAnsi="Garamond"/>
          <w:sz w:val="22"/>
          <w:szCs w:val="22"/>
        </w:rPr>
        <w:t xml:space="preserve">до </w:t>
      </w:r>
      <w:r w:rsidRPr="002C2FC4">
        <w:rPr>
          <w:rFonts w:ascii="Garamond" w:hAnsi="Garamond"/>
          <w:i/>
          <w:sz w:val="22"/>
          <w:szCs w:val="22"/>
          <w:lang w:val="en-US"/>
        </w:rPr>
        <w:t>n</w:t>
      </w:r>
      <w:r w:rsidRPr="002C2FC4">
        <w:rPr>
          <w:rFonts w:ascii="Garamond" w:hAnsi="Garamond"/>
          <w:sz w:val="22"/>
          <w:szCs w:val="22"/>
        </w:rPr>
        <w:t xml:space="preserve">–1, то для всех таких </w:t>
      </w:r>
      <w:r w:rsidRPr="002C2FC4">
        <w:rPr>
          <w:rFonts w:ascii="Garamond" w:hAnsi="Garamond"/>
          <w:i/>
          <w:sz w:val="22"/>
          <w:szCs w:val="22"/>
        </w:rPr>
        <w:t>j</w:t>
      </w:r>
      <w:r w:rsidRPr="002C2FC4">
        <w:rPr>
          <w:rFonts w:ascii="Garamond" w:hAnsi="Garamond"/>
          <w:sz w:val="22"/>
          <w:szCs w:val="22"/>
        </w:rPr>
        <w:t xml:space="preserve"> значение </w:t>
      </w:r>
      <w:r w:rsidRPr="00E357B3">
        <w:rPr>
          <w:rFonts w:ascii="Garamond" w:hAnsi="Garamond"/>
          <w:noProof/>
          <w:position w:val="-14"/>
          <w:sz w:val="22"/>
          <w:szCs w:val="22"/>
        </w:rPr>
        <w:pict>
          <v:shape id="_x0000_i1128" type="#_x0000_t75" style="width:26.25pt;height:19.5pt;visibility:visible">
            <v:imagedata r:id="rId151" o:title=""/>
          </v:shape>
        </w:pict>
      </w:r>
      <w:r w:rsidRPr="002C2FC4">
        <w:rPr>
          <w:rFonts w:ascii="Garamond" w:hAnsi="Garamond"/>
          <w:sz w:val="22"/>
          <w:szCs w:val="22"/>
        </w:rPr>
        <w:t xml:space="preserve"> принимается равным последнему фактическому значению индекса потребительских цен </w:t>
      </w:r>
      <w:r w:rsidRPr="00E357B3">
        <w:rPr>
          <w:rFonts w:ascii="Garamond" w:hAnsi="Garamond"/>
          <w:noProof/>
          <w:position w:val="-10"/>
          <w:sz w:val="22"/>
          <w:szCs w:val="22"/>
        </w:rPr>
        <w:pict>
          <v:shape id="Рисунок 445" o:spid="_x0000_i1129" type="#_x0000_t75" style="width:36.75pt;height:17.25pt;visibility:visible">
            <v:imagedata r:id="rId152" o:title=""/>
          </v:shape>
        </w:pict>
      </w:r>
      <w:r w:rsidRPr="002C2FC4">
        <w:rPr>
          <w:rFonts w:ascii="Garamond" w:hAnsi="Garamond"/>
          <w:sz w:val="22"/>
          <w:szCs w:val="22"/>
        </w:rPr>
        <w:t>, определяемому КО в порядке, предусмотренном пунктом 2.6 настоящего Регламента.</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sz w:val="22"/>
          <w:szCs w:val="22"/>
        </w:rPr>
        <w:t xml:space="preserve">Для определения значений </w:t>
      </w:r>
      <w:r w:rsidRPr="00E357B3">
        <w:rPr>
          <w:rFonts w:ascii="Garamond" w:hAnsi="Garamond"/>
          <w:noProof/>
          <w:position w:val="-14"/>
          <w:sz w:val="22"/>
          <w:szCs w:val="22"/>
        </w:rPr>
        <w:pict>
          <v:shape id="Рисунок 446" o:spid="_x0000_i1130" type="#_x0000_t75" style="width:26.25pt;height:19.5pt;visibility:visible">
            <v:imagedata r:id="rId151" o:title=""/>
          </v:shape>
        </w:pict>
      </w:r>
      <w:r w:rsidRPr="002C2FC4">
        <w:rPr>
          <w:rFonts w:ascii="Garamond" w:hAnsi="Garamond"/>
          <w:sz w:val="22"/>
          <w:szCs w:val="22"/>
        </w:rPr>
        <w:t xml:space="preserve"> КО использует в качестве уточненного (актуального) прогноза социально-экономического развития Российской Федерации, разработанного федеральным органом исполнительной власти в сфере социально-экономической политики, опубликованный на официальном сайте федерального органа исполнительной власти в сфере социально-экономической политики прогноз социально-экономического развития Российской Федерации (далее – прогноз МЭР) по состоянию на 5 (пятый) рабочий день года </w:t>
      </w:r>
      <w:r w:rsidRPr="002C2FC4">
        <w:rPr>
          <w:rFonts w:ascii="Garamond" w:hAnsi="Garamond"/>
          <w:i/>
          <w:sz w:val="22"/>
          <w:szCs w:val="22"/>
        </w:rPr>
        <w:t>X</w:t>
      </w:r>
      <w:r w:rsidRPr="002C2FC4">
        <w:rPr>
          <w:rFonts w:ascii="Garamond" w:hAnsi="Garamond"/>
          <w:sz w:val="22"/>
          <w:szCs w:val="22"/>
        </w:rPr>
        <w:t>. Содержание страницы официального сайта федерального органа исполнительной власти в сфере социально-экономической политики, на которой размещен прогноз социально-экономического развития Российской Федерации, подлежит заверению у нотариуса.</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sz w:val="22"/>
          <w:szCs w:val="22"/>
        </w:rPr>
        <w:t>Если в прогнозе МЭР указан интервальный прогноз одной или нескольких величин (указан диапазон значений или несколько возможных значений), то в расчете в качестве соответствующей величины используется среднее арифметическое указанных значений.</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sz w:val="22"/>
          <w:szCs w:val="22"/>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2C2FC4" w:rsidRDefault="00392366" w:rsidP="002C2FC4">
      <w:pPr>
        <w:pStyle w:val="ListParagraph"/>
        <w:tabs>
          <w:tab w:val="left" w:pos="880"/>
        </w:tabs>
        <w:spacing w:before="120" w:after="120" w:line="240" w:lineRule="auto"/>
        <w:ind w:left="34" w:firstLine="567"/>
        <w:jc w:val="both"/>
        <w:outlineLvl w:val="3"/>
        <w:rPr>
          <w:rFonts w:ascii="Garamond" w:hAnsi="Garamond"/>
        </w:rPr>
      </w:pPr>
      <w:r w:rsidRPr="002C2FC4">
        <w:rPr>
          <w:rFonts w:ascii="Garamond" w:hAnsi="Garamond"/>
        </w:rPr>
        <w:t>Если в прогнозе МЭР представлены различные сценарии развития, то для расчетов КО использует значение соответствующей величины, указанное в сценарии «базовый».</w:t>
      </w:r>
    </w:p>
    <w:p w:rsidR="00392366" w:rsidRPr="002C2FC4" w:rsidRDefault="00392366" w:rsidP="002C2FC4">
      <w:pPr>
        <w:spacing w:before="120" w:after="120"/>
        <w:ind w:firstLine="567"/>
        <w:jc w:val="both"/>
        <w:outlineLvl w:val="3"/>
        <w:rPr>
          <w:rFonts w:ascii="Garamond" w:hAnsi="Garamond"/>
          <w:sz w:val="22"/>
          <w:szCs w:val="22"/>
        </w:rPr>
      </w:pPr>
      <w:r w:rsidRPr="002C2FC4">
        <w:rPr>
          <w:rFonts w:ascii="Garamond" w:hAnsi="Garamond"/>
          <w:sz w:val="22"/>
          <w:szCs w:val="22"/>
        </w:rPr>
        <w:t xml:space="preserve">Определенные в указанном порядке при расчете в году </w:t>
      </w:r>
      <w:r w:rsidRPr="002C2FC4">
        <w:rPr>
          <w:rFonts w:ascii="Garamond" w:hAnsi="Garamond"/>
          <w:i/>
          <w:sz w:val="22"/>
          <w:szCs w:val="22"/>
        </w:rPr>
        <w:t>X</w:t>
      </w:r>
      <w:r w:rsidRPr="002C2FC4">
        <w:rPr>
          <w:rFonts w:ascii="Garamond" w:hAnsi="Garamond"/>
          <w:sz w:val="22"/>
          <w:szCs w:val="22"/>
        </w:rPr>
        <w:t xml:space="preserve"> значения величин не подлежат пересмотру в случае опубликования на сайте федерального органа исполнительной власти в сфере социально-экономической политики позднее 5 (пятого) рабочего дня года </w:t>
      </w:r>
      <w:r w:rsidRPr="002C2FC4">
        <w:rPr>
          <w:rFonts w:ascii="Garamond" w:hAnsi="Garamond"/>
          <w:i/>
          <w:sz w:val="22"/>
          <w:szCs w:val="22"/>
        </w:rPr>
        <w:t>X</w:t>
      </w:r>
      <w:r w:rsidRPr="002C2FC4">
        <w:rPr>
          <w:rFonts w:ascii="Garamond" w:hAnsi="Garamond"/>
          <w:sz w:val="22"/>
          <w:szCs w:val="22"/>
        </w:rPr>
        <w:t xml:space="preserve"> новой редакции прогноза МЭР.</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olor w:val="000000"/>
        </w:rPr>
        <w:t>Для целей расчета по настоящему Порядку в</w:t>
      </w:r>
      <w:r w:rsidRPr="002C2FC4">
        <w:rPr>
          <w:rFonts w:ascii="Garamond" w:hAnsi="Garamond"/>
        </w:rPr>
        <w:t xml:space="preserve">еличина затрат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xml:space="preserve">, возмещаемых в отчетные периоды с номером </w:t>
      </w:r>
      <w:r w:rsidRPr="002C2FC4">
        <w:rPr>
          <w:rFonts w:ascii="Garamond" w:hAnsi="Garamond"/>
          <w:position w:val="-14"/>
        </w:rPr>
        <w:object w:dxaOrig="320" w:dyaOrig="420">
          <v:shape id="_x0000_i1131" type="#_x0000_t75" style="width:15pt;height:20.25pt" o:ole="">
            <v:imagedata r:id="rId153" o:title=""/>
          </v:shape>
          <o:OLEObject Type="Embed" ProgID="Equation.3" ShapeID="_x0000_i1131" DrawAspect="Content" ObjectID="_1551780610" r:id="rId154"/>
        </w:object>
      </w:r>
      <w:r w:rsidRPr="002C2FC4">
        <w:rPr>
          <w:rFonts w:ascii="Garamond" w:hAnsi="Garamond"/>
        </w:rPr>
        <w:t>(</w:t>
      </w:r>
      <w:r w:rsidRPr="002C2FC4">
        <w:rPr>
          <w:rFonts w:ascii="Garamond" w:hAnsi="Garamond"/>
          <w:position w:val="-4"/>
        </w:rPr>
        <w:object w:dxaOrig="300" w:dyaOrig="320">
          <v:shape id="_x0000_i1132" type="#_x0000_t75" style="width:15pt;height:15pt" o:ole="">
            <v:imagedata r:id="rId155" o:title=""/>
          </v:shape>
          <o:OLEObject Type="Embed" ProgID="Equation.3" ShapeID="_x0000_i1132" DrawAspect="Content" ObjectID="_1551780611" r:id="rId156"/>
        </w:object>
      </w:r>
      <w:r w:rsidRPr="002C2FC4">
        <w:rPr>
          <w:rFonts w:ascii="Garamond" w:hAnsi="Garamond"/>
        </w:rPr>
        <w:t xml:space="preserve"> принимает значения от 2 до номера </w:t>
      </w:r>
      <w:r w:rsidRPr="002C2FC4">
        <w:rPr>
          <w:rFonts w:ascii="Garamond" w:hAnsi="Garamond"/>
          <w:position w:val="-10"/>
        </w:rPr>
        <w:object w:dxaOrig="560" w:dyaOrig="380">
          <v:shape id="_x0000_i1133" type="#_x0000_t75" style="width:27.75pt;height:18.75pt" o:ole="">
            <v:imagedata r:id="rId157" o:title=""/>
          </v:shape>
          <o:OLEObject Type="Embed" ProgID="Equation.3" ShapeID="_x0000_i1133" DrawAspect="Content" ObjectID="_1551780612" r:id="rId158"/>
        </w:object>
      </w:r>
      <w:r w:rsidRPr="002C2FC4">
        <w:rPr>
          <w:rFonts w:ascii="Garamond" w:hAnsi="Garamond"/>
        </w:rPr>
        <w:t xml:space="preserve">, определяемого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xml:space="preserve"> согласно настоящему Порядку), определяется следующим образом:</w:t>
      </w:r>
    </w:p>
    <w:p w:rsidR="00392366" w:rsidRPr="002C2FC4" w:rsidRDefault="00392366" w:rsidP="002C2FC4">
      <w:pPr>
        <w:pStyle w:val="ListParagraph"/>
        <w:spacing w:before="120" w:after="120" w:line="240" w:lineRule="auto"/>
        <w:ind w:left="851"/>
        <w:jc w:val="right"/>
        <w:outlineLvl w:val="3"/>
        <w:rPr>
          <w:rFonts w:ascii="Garamond" w:hAnsi="Garamond"/>
        </w:rPr>
      </w:pPr>
      <w:r w:rsidRPr="002C2FC4">
        <w:rPr>
          <w:rFonts w:ascii="Garamond" w:hAnsi="Garamond"/>
          <w:position w:val="-16"/>
        </w:rPr>
        <w:object w:dxaOrig="4220" w:dyaOrig="440">
          <v:shape id="_x0000_i1134" type="#_x0000_t75" style="width:219.75pt;height:23.25pt" o:ole="">
            <v:imagedata r:id="rId159" o:title=""/>
          </v:shape>
          <o:OLEObject Type="Embed" ProgID="Equation.3" ShapeID="_x0000_i1134" DrawAspect="Content" ObjectID="_1551780613" r:id="rId160"/>
        </w:object>
      </w:r>
      <w:r w:rsidRPr="002C2FC4">
        <w:rPr>
          <w:rFonts w:ascii="Garamond" w:hAnsi="Garamond"/>
        </w:rPr>
        <w:tab/>
      </w:r>
      <w:r w:rsidRPr="002C2FC4">
        <w:rPr>
          <w:rFonts w:ascii="Garamond" w:hAnsi="Garamond"/>
        </w:rPr>
        <w:tab/>
      </w:r>
      <w:r w:rsidRPr="002C2FC4">
        <w:rPr>
          <w:rFonts w:ascii="Garamond" w:hAnsi="Garamond"/>
        </w:rPr>
        <w:tab/>
        <w:t xml:space="preserve">           (6).</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olor w:val="000000"/>
        </w:rPr>
        <w:t>Для целей расчета по настоящему Порядку в</w:t>
      </w:r>
      <w:r w:rsidRPr="002C2FC4">
        <w:rPr>
          <w:rFonts w:ascii="Garamond" w:hAnsi="Garamond"/>
        </w:rPr>
        <w:t xml:space="preserve">еличина возмещаемых в первом </w:t>
      </w:r>
      <w:r>
        <w:rPr>
          <w:rFonts w:ascii="Garamond" w:hAnsi="Garamond"/>
        </w:rPr>
        <w:t>отчетн</w:t>
      </w:r>
      <w:r w:rsidRPr="002C2FC4">
        <w:rPr>
          <w:rFonts w:ascii="Garamond" w:hAnsi="Garamond"/>
        </w:rPr>
        <w:t>ом периоде (</w:t>
      </w:r>
      <w:r w:rsidRPr="002C2FC4">
        <w:rPr>
          <w:rFonts w:ascii="Garamond" w:hAnsi="Garamond"/>
          <w:position w:val="-4"/>
        </w:rPr>
        <w:object w:dxaOrig="300" w:dyaOrig="320">
          <v:shape id="_x0000_i1135" type="#_x0000_t75" style="width:15pt;height:15pt" o:ole="">
            <v:imagedata r:id="rId161" o:title=""/>
          </v:shape>
          <o:OLEObject Type="Embed" ProgID="Equation.3" ShapeID="_x0000_i1135" DrawAspect="Content" ObjectID="_1551780614" r:id="rId162"/>
        </w:object>
      </w:r>
      <w:r w:rsidRPr="002C2FC4">
        <w:rPr>
          <w:rFonts w:ascii="Garamond" w:hAnsi="Garamond"/>
          <w:i/>
        </w:rPr>
        <w:t xml:space="preserve"> </w:t>
      </w:r>
      <w:r w:rsidRPr="002C2FC4">
        <w:rPr>
          <w:rFonts w:ascii="Garamond" w:hAnsi="Garamond"/>
        </w:rPr>
        <w:t xml:space="preserve">= 1) затрат в отношении </w:t>
      </w:r>
      <w:r w:rsidRPr="002C2FC4">
        <w:rPr>
          <w:rFonts w:ascii="Garamond" w:hAnsi="Garamond" w:cs="Garamond"/>
        </w:rPr>
        <w:t xml:space="preserve">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xml:space="preserve"> определяется следующим образом:</w:t>
      </w:r>
    </w:p>
    <w:p w:rsidR="00392366" w:rsidRPr="002C2FC4" w:rsidRDefault="00392366" w:rsidP="002C2FC4">
      <w:pPr>
        <w:pStyle w:val="ListParagraph"/>
        <w:tabs>
          <w:tab w:val="num" w:pos="426"/>
          <w:tab w:val="left" w:pos="993"/>
        </w:tabs>
        <w:autoSpaceDE w:val="0"/>
        <w:autoSpaceDN w:val="0"/>
        <w:adjustRightInd w:val="0"/>
        <w:spacing w:before="120" w:after="120" w:line="240" w:lineRule="auto"/>
        <w:ind w:left="927"/>
        <w:jc w:val="right"/>
        <w:rPr>
          <w:rFonts w:ascii="Garamond" w:hAnsi="Garamond"/>
        </w:rPr>
      </w:pPr>
      <w:r w:rsidRPr="002C2FC4">
        <w:rPr>
          <w:rFonts w:ascii="Garamond" w:hAnsi="Garamond"/>
          <w:position w:val="-14"/>
        </w:rPr>
        <w:object w:dxaOrig="7400" w:dyaOrig="540">
          <v:shape id="_x0000_i1136" type="#_x0000_t75" style="width:359.25pt;height:27.75pt" o:ole="">
            <v:imagedata r:id="rId163" o:title=""/>
          </v:shape>
          <o:OLEObject Type="Embed" ProgID="Equation.3" ShapeID="_x0000_i1136" DrawAspect="Content" ObjectID="_1551780615" r:id="rId164"/>
        </w:object>
      </w:r>
      <w:r w:rsidRPr="002C2FC4">
        <w:rPr>
          <w:rFonts w:ascii="Garamond" w:hAnsi="Garamond"/>
        </w:rPr>
        <w:t>,</w:t>
      </w:r>
      <w:r w:rsidRPr="002C2FC4">
        <w:rPr>
          <w:rFonts w:ascii="Garamond" w:hAnsi="Garamond"/>
        </w:rPr>
        <w:tab/>
        <w:t xml:space="preserve">          (7)</w:t>
      </w:r>
    </w:p>
    <w:p w:rsidR="00392366" w:rsidRPr="002C2FC4" w:rsidRDefault="00392366" w:rsidP="002C2FC4">
      <w:pPr>
        <w:pStyle w:val="ListParagraph"/>
        <w:spacing w:before="120" w:after="120" w:line="240" w:lineRule="auto"/>
        <w:ind w:left="709" w:hanging="283"/>
        <w:jc w:val="both"/>
        <w:outlineLvl w:val="3"/>
        <w:rPr>
          <w:rFonts w:ascii="Garamond" w:hAnsi="Garamond"/>
        </w:rPr>
      </w:pPr>
      <w:r w:rsidRPr="002C2FC4">
        <w:rPr>
          <w:rFonts w:ascii="Garamond" w:hAnsi="Garamond"/>
          <w:bCs/>
        </w:rPr>
        <w:t xml:space="preserve">где </w:t>
      </w:r>
      <w:r w:rsidRPr="002C2FC4">
        <w:rPr>
          <w:rFonts w:ascii="Garamond" w:hAnsi="Garamond"/>
          <w:position w:val="-6"/>
        </w:rPr>
        <w:object w:dxaOrig="740" w:dyaOrig="320">
          <v:shape id="_x0000_i1137" type="#_x0000_t75" style="width:36.75pt;height:15pt" o:ole="">
            <v:imagedata r:id="rId165" o:title=""/>
          </v:shape>
          <o:OLEObject Type="Embed" ProgID="Equation.3" ShapeID="_x0000_i1137" DrawAspect="Content" ObjectID="_1551780616" r:id="rId166"/>
        </w:object>
      </w:r>
      <w:r w:rsidRPr="002C2FC4">
        <w:rPr>
          <w:rFonts w:ascii="Garamond" w:hAnsi="Garamond"/>
        </w:rPr>
        <w:t xml:space="preserve"> – значение параметра «</w:t>
      </w:r>
      <w:r w:rsidRPr="002C2FC4">
        <w:rPr>
          <w:rFonts w:ascii="Garamond" w:hAnsi="Garamond" w:cs="Garamond"/>
        </w:rPr>
        <w:t>принадлежность к климатической (температурной) зоне</w:t>
      </w:r>
      <w:r w:rsidRPr="002C2FC4">
        <w:rPr>
          <w:rFonts w:ascii="Garamond" w:hAnsi="Garamond"/>
        </w:rPr>
        <w:t xml:space="preserve">» </w:t>
      </w:r>
      <w:r w:rsidRPr="002C2FC4">
        <w:rPr>
          <w:rFonts w:ascii="Garamond" w:hAnsi="Garamond" w:cs="Garamond"/>
        </w:rPr>
        <w:t xml:space="preserve">для объектов генерации, отнесенных к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6"/>
        </w:rPr>
        <w:object w:dxaOrig="780" w:dyaOrig="320">
          <v:shape id="_x0000_i1138" type="#_x0000_t75" style="width:37.5pt;height:15pt" o:ole="">
            <v:imagedata r:id="rId167" o:title=""/>
          </v:shape>
          <o:OLEObject Type="Embed" ProgID="Equation.3" ShapeID="_x0000_i1138" DrawAspect="Content" ObjectID="_1551780617" r:id="rId168"/>
        </w:object>
      </w:r>
      <w:r w:rsidRPr="002C2FC4">
        <w:rPr>
          <w:rFonts w:ascii="Garamond" w:hAnsi="Garamond"/>
        </w:rPr>
        <w:t xml:space="preserve"> – коэффициент, отражающий принадлежность входящих в категорию </w:t>
      </w:r>
      <w:r w:rsidRPr="002C2FC4">
        <w:rPr>
          <w:rFonts w:ascii="Garamond" w:hAnsi="Garamond"/>
          <w:i/>
          <w:lang w:val="en-US"/>
        </w:rPr>
        <w:t>C</w:t>
      </w:r>
      <w:r w:rsidRPr="002C2FC4">
        <w:rPr>
          <w:rFonts w:ascii="Garamond" w:hAnsi="Garamond"/>
          <w:i/>
          <w:vertAlign w:val="subscript"/>
        </w:rPr>
        <w:t>4</w:t>
      </w:r>
      <w:r w:rsidRPr="002C2FC4">
        <w:rPr>
          <w:rFonts w:ascii="Garamond" w:hAnsi="Garamond"/>
        </w:rPr>
        <w:t xml:space="preserve"> объектов генерации к сейсмической зоне, принимаемый равным:</w:t>
      </w:r>
    </w:p>
    <w:p w:rsidR="00392366" w:rsidRPr="002C2FC4" w:rsidRDefault="00392366" w:rsidP="00D428FE">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 xml:space="preserve">1 – для категории, </w:t>
      </w:r>
      <w:r w:rsidRPr="002C2FC4">
        <w:rPr>
          <w:rFonts w:ascii="Garamond" w:hAnsi="Garamond"/>
        </w:rPr>
        <w:t>значение параметра «</w:t>
      </w:r>
      <w:r w:rsidRPr="002C2FC4">
        <w:rPr>
          <w:rFonts w:ascii="Garamond" w:hAnsi="Garamond" w:cs="Garamond"/>
        </w:rPr>
        <w:t>принадлежность к сейсмической зоне</w:t>
      </w:r>
      <w:r w:rsidRPr="002C2FC4">
        <w:rPr>
          <w:rFonts w:ascii="Garamond" w:hAnsi="Garamond"/>
        </w:rPr>
        <w:t xml:space="preserve">» входящих в которую </w:t>
      </w:r>
      <w:r w:rsidRPr="002C2FC4">
        <w:rPr>
          <w:rFonts w:ascii="Garamond" w:hAnsi="Garamond" w:cs="Garamond"/>
        </w:rPr>
        <w:t>объектов генерации равно «не принадлежит»</w:t>
      </w:r>
      <w:r w:rsidRPr="002C2FC4">
        <w:rPr>
          <w:rFonts w:ascii="Garamond" w:hAnsi="Garamond"/>
          <w:color w:val="000000"/>
        </w:rPr>
        <w:t>;</w:t>
      </w:r>
    </w:p>
    <w:p w:rsidR="00392366" w:rsidRPr="002C2FC4" w:rsidRDefault="00392366" w:rsidP="00D428FE">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 xml:space="preserve">1,08 – для категории, в которую входят объекты генерации, для которых </w:t>
      </w:r>
      <w:r w:rsidRPr="002C2FC4">
        <w:rPr>
          <w:rFonts w:ascii="Garamond" w:hAnsi="Garamond"/>
        </w:rPr>
        <w:t>значение параметра «</w:t>
      </w:r>
      <w:r w:rsidRPr="002C2FC4">
        <w:rPr>
          <w:rFonts w:ascii="Garamond" w:hAnsi="Garamond" w:cs="Garamond"/>
        </w:rPr>
        <w:t>принадлежность к сейсмической зоне</w:t>
      </w:r>
      <w:r w:rsidRPr="002C2FC4">
        <w:rPr>
          <w:rFonts w:ascii="Garamond" w:hAnsi="Garamond"/>
        </w:rPr>
        <w:t xml:space="preserve">» </w:t>
      </w:r>
      <w:r w:rsidRPr="002C2FC4">
        <w:rPr>
          <w:rFonts w:ascii="Garamond" w:hAnsi="Garamond" w:cs="Garamond"/>
        </w:rPr>
        <w:t>равно «принадлежит» и значение параметра «принадлежность к ценовой зоне оптового рынка» равно «Первая ценовая зона»</w:t>
      </w:r>
      <w:r w:rsidRPr="002C2FC4">
        <w:rPr>
          <w:rFonts w:ascii="Garamond" w:hAnsi="Garamond"/>
          <w:color w:val="000000"/>
        </w:rPr>
        <w:t>;</w:t>
      </w:r>
    </w:p>
    <w:p w:rsidR="00392366" w:rsidRPr="002C2FC4" w:rsidRDefault="00392366" w:rsidP="00D428FE">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 xml:space="preserve">1,06 – для категории, в которую входят объекты генерации, для которых </w:t>
      </w:r>
      <w:r w:rsidRPr="002C2FC4">
        <w:rPr>
          <w:rFonts w:ascii="Garamond" w:hAnsi="Garamond"/>
        </w:rPr>
        <w:t>значение параметра «</w:t>
      </w:r>
      <w:r w:rsidRPr="002C2FC4">
        <w:rPr>
          <w:rFonts w:ascii="Garamond" w:hAnsi="Garamond" w:cs="Garamond"/>
        </w:rPr>
        <w:t>принадлежность к сейсмической зоне</w:t>
      </w:r>
      <w:r w:rsidRPr="002C2FC4">
        <w:rPr>
          <w:rFonts w:ascii="Garamond" w:hAnsi="Garamond"/>
        </w:rPr>
        <w:t xml:space="preserve">» </w:t>
      </w:r>
      <w:r w:rsidRPr="002C2FC4">
        <w:rPr>
          <w:rFonts w:ascii="Garamond" w:hAnsi="Garamond" w:cs="Garamond"/>
        </w:rPr>
        <w:t>равно «принадлежит» и значение параметра «принадлежность к ценовой зоне оптового рынка» равно «Вторая ценовая зона»</w:t>
      </w:r>
      <w:r w:rsidRPr="002C2FC4">
        <w:rPr>
          <w:rFonts w:ascii="Garamond" w:hAnsi="Garamond"/>
          <w:color w:val="000000"/>
        </w:rPr>
        <w:t>;</w:t>
      </w:r>
    </w:p>
    <w:p w:rsidR="00392366" w:rsidRPr="002C2FC4" w:rsidRDefault="00392366" w:rsidP="002C2FC4">
      <w:pPr>
        <w:pStyle w:val="ListParagraph"/>
        <w:spacing w:before="120" w:after="120" w:line="240" w:lineRule="auto"/>
        <w:ind w:left="709"/>
        <w:jc w:val="both"/>
        <w:outlineLvl w:val="3"/>
        <w:rPr>
          <w:rFonts w:ascii="Garamond" w:hAnsi="Garamond"/>
          <w:color w:val="000000"/>
        </w:rPr>
      </w:pPr>
      <w:r w:rsidRPr="002C2FC4">
        <w:rPr>
          <w:rFonts w:ascii="Garamond" w:hAnsi="Garamond"/>
          <w:position w:val="-14"/>
        </w:rPr>
        <w:object w:dxaOrig="1080" w:dyaOrig="380">
          <v:shape id="_x0000_i1139" type="#_x0000_t75" style="width:53.25pt;height:18.75pt" o:ole="">
            <v:imagedata r:id="rId169" o:title=""/>
          </v:shape>
          <o:OLEObject Type="Embed" ProgID="Equation.3" ShapeID="_x0000_i1139" DrawAspect="Content" ObjectID="_1551780618" r:id="rId170"/>
        </w:object>
      </w:r>
      <w:r w:rsidRPr="002C2FC4">
        <w:rPr>
          <w:rFonts w:ascii="Garamond" w:hAnsi="Garamond"/>
          <w:color w:val="000000"/>
        </w:rPr>
        <w:t xml:space="preserve"> – </w:t>
      </w:r>
      <w:r w:rsidRPr="002C2FC4">
        <w:rPr>
          <w:rFonts w:ascii="Garamond" w:hAnsi="Garamond"/>
        </w:rPr>
        <w:t xml:space="preserve">удельная величина капитальных затрат, установленная пунктами 12 и 13 Правил цены для диапазона мощности и вида основного топлива, соответствующих значению параметра «отнесение мощности объекта генерации к диапазону с учетом вида основного топлива», определяемому в соответствии с настоящим Порядком в отношении объектов генерации, входящих в категорию </w:t>
      </w:r>
      <w:r w:rsidRPr="002C2FC4">
        <w:rPr>
          <w:rFonts w:ascii="Garamond" w:hAnsi="Garamond"/>
          <w:i/>
          <w:lang w:val="en-US"/>
        </w:rPr>
        <w:t>C</w:t>
      </w:r>
      <w:r w:rsidRPr="002C2FC4">
        <w:rPr>
          <w:rFonts w:ascii="Garamond" w:hAnsi="Garamond"/>
          <w:i/>
          <w:vertAlign w:val="subscript"/>
        </w:rPr>
        <w:t>4</w:t>
      </w:r>
      <w:r w:rsidRPr="002C2FC4">
        <w:rPr>
          <w:rFonts w:ascii="Garamond" w:hAnsi="Garamond"/>
          <w:color w:val="000000"/>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0"/>
        </w:rPr>
        <w:object w:dxaOrig="820" w:dyaOrig="360">
          <v:shape id="_x0000_i1140" type="#_x0000_t75" style="width:41.25pt;height:18pt" o:ole="">
            <v:imagedata r:id="rId171" o:title=""/>
          </v:shape>
          <o:OLEObject Type="Embed" ProgID="Equation.3" ShapeID="_x0000_i1140" DrawAspect="Content" ObjectID="_1551780619" r:id="rId172"/>
        </w:object>
      </w:r>
      <w:r w:rsidRPr="002C2FC4">
        <w:rPr>
          <w:rFonts w:ascii="Garamond" w:hAnsi="Garamond"/>
        </w:rPr>
        <w:t xml:space="preserve"> – коэффициент, равный:</w:t>
      </w:r>
    </w:p>
    <w:p w:rsidR="00392366" w:rsidRPr="002C2FC4" w:rsidRDefault="00392366" w:rsidP="00631146">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0,95 – для категорий, включающих объекты газовой генерации</w:t>
      </w:r>
      <w:r>
        <w:rPr>
          <w:rFonts w:ascii="Garamond" w:hAnsi="Garamond"/>
          <w:color w:val="000000"/>
        </w:rPr>
        <w:t>;</w:t>
      </w:r>
    </w:p>
    <w:p w:rsidR="00392366" w:rsidRPr="002C2FC4" w:rsidRDefault="00392366" w:rsidP="00631146">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1 – для прочих объектов генерации;</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0"/>
        </w:rPr>
        <w:object w:dxaOrig="720" w:dyaOrig="360">
          <v:shape id="_x0000_i1141" type="#_x0000_t75" style="width:36pt;height:18pt" o:ole="">
            <v:imagedata r:id="rId173" o:title=""/>
          </v:shape>
          <o:OLEObject Type="Embed" ProgID="Equation.3" ShapeID="_x0000_i1141" DrawAspect="Content" ObjectID="_1551780620" r:id="rId174"/>
        </w:object>
      </w:r>
      <w:r w:rsidRPr="002C2FC4">
        <w:rPr>
          <w:rFonts w:ascii="Garamond" w:hAnsi="Garamond"/>
        </w:rPr>
        <w:t xml:space="preserve"> – коэффициент, равный:</w:t>
      </w:r>
    </w:p>
    <w:p w:rsidR="00392366" w:rsidRPr="002C2FC4" w:rsidRDefault="00392366" w:rsidP="00631146">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0,9 – для категорий, включающих объекты генерации, для которых значение параметра «</w:t>
      </w:r>
      <w:r w:rsidRPr="002C2FC4">
        <w:rPr>
          <w:rFonts w:ascii="Garamond" w:hAnsi="Garamond" w:cs="Garamond"/>
        </w:rPr>
        <w:t>принадлежность к ценовой зоне оптового рынка</w:t>
      </w:r>
      <w:r w:rsidRPr="002C2FC4">
        <w:rPr>
          <w:rFonts w:ascii="Garamond" w:hAnsi="Garamond"/>
          <w:color w:val="000000"/>
        </w:rPr>
        <w:t>» равно «</w:t>
      </w:r>
      <w:r w:rsidRPr="002C2FC4">
        <w:rPr>
          <w:rFonts w:ascii="Garamond" w:hAnsi="Garamond"/>
        </w:rPr>
        <w:t>Первая ценовая зона»</w:t>
      </w:r>
      <w:r>
        <w:rPr>
          <w:rFonts w:ascii="Garamond" w:hAnsi="Garamond"/>
          <w:color w:val="000000"/>
        </w:rPr>
        <w:t>;</w:t>
      </w:r>
    </w:p>
    <w:p w:rsidR="00392366" w:rsidRPr="002C2FC4" w:rsidRDefault="00392366" w:rsidP="00631146">
      <w:pPr>
        <w:pStyle w:val="ListParagraph"/>
        <w:spacing w:before="120" w:after="120" w:line="240" w:lineRule="auto"/>
        <w:ind w:left="1440"/>
        <w:jc w:val="both"/>
        <w:outlineLvl w:val="3"/>
        <w:rPr>
          <w:rFonts w:ascii="Garamond" w:hAnsi="Garamond"/>
          <w:color w:val="000000"/>
        </w:rPr>
      </w:pPr>
      <w:r w:rsidRPr="002C2FC4">
        <w:rPr>
          <w:rFonts w:ascii="Garamond" w:hAnsi="Garamond"/>
          <w:color w:val="000000"/>
        </w:rPr>
        <w:t>0,95 – для прочих категорий;</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720" w:dyaOrig="380">
          <v:shape id="_x0000_i1142" type="#_x0000_t75" style="width:36pt;height:18.75pt" o:ole="">
            <v:imagedata r:id="rId175" o:title=""/>
          </v:shape>
          <o:OLEObject Type="Embed" ProgID="Equation.3" ShapeID="_x0000_i1142" DrawAspect="Content" ObjectID="_1551780621" r:id="rId176"/>
        </w:object>
      </w:r>
      <w:r w:rsidRPr="002C2FC4">
        <w:rPr>
          <w:rFonts w:ascii="Garamond" w:hAnsi="Garamond"/>
        </w:rPr>
        <w:t xml:space="preserve"> – средняя за </w:t>
      </w:r>
      <w:r w:rsidRPr="002C2FC4">
        <w:rPr>
          <w:rFonts w:ascii="Garamond" w:hAnsi="Garamond"/>
          <w:position w:val="-14"/>
        </w:rPr>
        <w:object w:dxaOrig="460" w:dyaOrig="380">
          <v:shape id="_x0000_i1143" type="#_x0000_t75" style="width:34.5pt;height:27.75pt" o:ole="">
            <v:imagedata r:id="rId177" o:title=""/>
          </v:shape>
          <o:OLEObject Type="Embed" ProgID="Equation.3" ShapeID="_x0000_i1143" DrawAspect="Content" ObjectID="_1551780622" r:id="rId178"/>
        </w:object>
      </w:r>
      <w:r w:rsidRPr="002C2FC4">
        <w:rPr>
          <w:rFonts w:ascii="Garamond" w:hAnsi="Garamond"/>
        </w:rPr>
        <w:t xml:space="preserve"> лет, предшествовавших календарному году (</w:t>
      </w:r>
      <w:r w:rsidRPr="002C2FC4">
        <w:rPr>
          <w:rFonts w:ascii="Garamond" w:hAnsi="Garamond"/>
          <w:i/>
          <w:lang w:val="en-US"/>
        </w:rPr>
        <w:t>Y</w:t>
      </w:r>
      <w:r w:rsidRPr="002C2FC4">
        <w:rPr>
          <w:rFonts w:ascii="Garamond" w:hAnsi="Garamond"/>
          <w:i/>
          <w:vertAlign w:val="subscript"/>
        </w:rPr>
        <w:t>7</w:t>
      </w:r>
      <w:r w:rsidRPr="002C2FC4">
        <w:rPr>
          <w:rFonts w:ascii="Garamond" w:hAnsi="Garamond"/>
        </w:rPr>
        <w:t xml:space="preserve"> - 6)</w:t>
      </w:r>
      <w:r w:rsidRPr="002C2FC4">
        <w:rPr>
          <w:rFonts w:ascii="Garamond" w:hAnsi="Garamond"/>
          <w:i/>
        </w:rPr>
        <w:t xml:space="preserve"> </w:t>
      </w:r>
      <w:r w:rsidRPr="002C2FC4">
        <w:rPr>
          <w:rFonts w:ascii="Garamond" w:hAnsi="Garamond"/>
        </w:rPr>
        <w:t>(</w:t>
      </w:r>
      <w:r w:rsidRPr="002C2FC4">
        <w:rPr>
          <w:rFonts w:ascii="Garamond" w:hAnsi="Garamond"/>
          <w:i/>
          <w:lang w:val="en-US"/>
        </w:rPr>
        <w:t>Y</w:t>
      </w:r>
      <w:r w:rsidRPr="002C2FC4">
        <w:rPr>
          <w:rFonts w:ascii="Garamond" w:hAnsi="Garamond"/>
          <w:i/>
          <w:vertAlign w:val="subscript"/>
        </w:rPr>
        <w:t>7</w:t>
      </w:r>
      <w:r w:rsidRPr="002C2FC4">
        <w:rPr>
          <w:rFonts w:ascii="Garamond" w:hAnsi="Garamond"/>
        </w:rPr>
        <w:t xml:space="preserve"> равен значению параметра «</w:t>
      </w:r>
      <w:r w:rsidRPr="002C2FC4">
        <w:rPr>
          <w:rFonts w:ascii="Garamond" w:hAnsi="Garamond" w:cs="Garamond"/>
        </w:rPr>
        <w:t>год истечения 72 месяцев с начала поставки</w:t>
      </w:r>
      <w:r w:rsidRPr="002C2FC4">
        <w:rPr>
          <w:rFonts w:ascii="Garamond" w:hAnsi="Garamond"/>
        </w:rPr>
        <w:t xml:space="preserve">» объектов генерации, входящих в категорию </w:t>
      </w:r>
      <w:r w:rsidRPr="002C2FC4">
        <w:rPr>
          <w:rFonts w:ascii="Garamond" w:hAnsi="Garamond"/>
          <w:i/>
          <w:lang w:val="en-US"/>
        </w:rPr>
        <w:t>C</w:t>
      </w:r>
      <w:r w:rsidRPr="002C2FC4">
        <w:rPr>
          <w:rFonts w:ascii="Garamond" w:hAnsi="Garamond"/>
          <w:i/>
          <w:vertAlign w:val="subscript"/>
        </w:rPr>
        <w:t>4</w:t>
      </w:r>
      <w:r w:rsidRPr="002C2FC4">
        <w:rPr>
          <w:rFonts w:ascii="Garamond" w:hAnsi="Garamond"/>
        </w:rPr>
        <w:t>), фактическая норма доходности инвестированного капитала, рассчитанная в следующем порядке:</w:t>
      </w:r>
    </w:p>
    <w:p w:rsidR="00392366" w:rsidRPr="002C2FC4" w:rsidRDefault="00392366" w:rsidP="002C2FC4">
      <w:pPr>
        <w:autoSpaceDE w:val="0"/>
        <w:autoSpaceDN w:val="0"/>
        <w:adjustRightInd w:val="0"/>
        <w:spacing w:before="120" w:after="120"/>
        <w:ind w:left="709" w:firstLine="142"/>
        <w:jc w:val="both"/>
        <w:rPr>
          <w:rFonts w:ascii="Garamond" w:hAnsi="Garamond"/>
          <w:sz w:val="22"/>
          <w:szCs w:val="22"/>
        </w:rPr>
      </w:pPr>
      <w:r w:rsidRPr="002C2FC4">
        <w:rPr>
          <w:rFonts w:ascii="Garamond" w:hAnsi="Garamond"/>
          <w:sz w:val="22"/>
          <w:szCs w:val="22"/>
        </w:rPr>
        <w:t xml:space="preserve">для категорий, включающих </w:t>
      </w:r>
      <w:r w:rsidRPr="002C2FC4">
        <w:rPr>
          <w:rFonts w:ascii="Garamond" w:hAnsi="Garamond"/>
          <w:color w:val="000000"/>
          <w:sz w:val="22"/>
          <w:szCs w:val="22"/>
        </w:rPr>
        <w:t>объекты газовой генерации, по формуле</w:t>
      </w:r>
      <w:r w:rsidRPr="002C2FC4">
        <w:rPr>
          <w:rFonts w:ascii="Garamond" w:hAnsi="Garamond"/>
          <w:sz w:val="22"/>
          <w:szCs w:val="22"/>
        </w:rPr>
        <w:t>:</w:t>
      </w:r>
    </w:p>
    <w:p w:rsidR="00392366" w:rsidRPr="002C2FC4" w:rsidRDefault="00392366" w:rsidP="002C2FC4">
      <w:pPr>
        <w:autoSpaceDE w:val="0"/>
        <w:autoSpaceDN w:val="0"/>
        <w:adjustRightInd w:val="0"/>
        <w:spacing w:before="120" w:after="120"/>
        <w:ind w:firstLine="600"/>
        <w:jc w:val="right"/>
        <w:rPr>
          <w:rFonts w:ascii="Garamond" w:hAnsi="Garamond"/>
          <w:sz w:val="22"/>
          <w:szCs w:val="22"/>
        </w:rPr>
      </w:pPr>
      <w:r w:rsidRPr="002C2FC4">
        <w:rPr>
          <w:rFonts w:ascii="Garamond" w:hAnsi="Garamond"/>
          <w:position w:val="-14"/>
          <w:sz w:val="22"/>
          <w:szCs w:val="22"/>
        </w:rPr>
        <w:object w:dxaOrig="3680" w:dyaOrig="380">
          <v:shape id="_x0000_i1144" type="#_x0000_t75" style="width:182.25pt;height:18.75pt" o:ole="">
            <v:imagedata r:id="rId179" o:title=""/>
          </v:shape>
          <o:OLEObject Type="Embed" ProgID="Equation.3" ShapeID="_x0000_i1144" DrawAspect="Content" ObjectID="_1551780623" r:id="rId180"/>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(8)</w:t>
      </w:r>
    </w:p>
    <w:p w:rsidR="00392366" w:rsidRPr="002C2FC4" w:rsidRDefault="00392366" w:rsidP="002C2FC4">
      <w:pPr>
        <w:autoSpaceDE w:val="0"/>
        <w:autoSpaceDN w:val="0"/>
        <w:adjustRightInd w:val="0"/>
        <w:spacing w:before="120" w:after="120"/>
        <w:ind w:left="709" w:firstLine="142"/>
        <w:jc w:val="both"/>
        <w:rPr>
          <w:rFonts w:ascii="Garamond" w:hAnsi="Garamond"/>
          <w:sz w:val="22"/>
          <w:szCs w:val="22"/>
        </w:rPr>
      </w:pPr>
      <w:r w:rsidRPr="002C2FC4">
        <w:rPr>
          <w:rFonts w:ascii="Garamond" w:hAnsi="Garamond"/>
          <w:sz w:val="22"/>
          <w:szCs w:val="22"/>
        </w:rPr>
        <w:t xml:space="preserve">для категорий, включающих </w:t>
      </w:r>
      <w:r w:rsidRPr="002C2FC4">
        <w:rPr>
          <w:rFonts w:ascii="Garamond" w:hAnsi="Garamond"/>
          <w:color w:val="000000"/>
          <w:sz w:val="22"/>
          <w:szCs w:val="22"/>
        </w:rPr>
        <w:t>объекты угольной генерации, по формуле:</w:t>
      </w:r>
    </w:p>
    <w:p w:rsidR="00392366" w:rsidRPr="002C2FC4" w:rsidRDefault="00392366" w:rsidP="002C2FC4">
      <w:pPr>
        <w:autoSpaceDE w:val="0"/>
        <w:autoSpaceDN w:val="0"/>
        <w:adjustRightInd w:val="0"/>
        <w:spacing w:before="120" w:after="120"/>
        <w:ind w:firstLine="600"/>
        <w:jc w:val="right"/>
        <w:rPr>
          <w:rFonts w:ascii="Garamond" w:hAnsi="Garamond"/>
          <w:sz w:val="22"/>
          <w:szCs w:val="22"/>
        </w:rPr>
      </w:pPr>
      <w:r w:rsidRPr="002C2FC4">
        <w:rPr>
          <w:rFonts w:ascii="Garamond" w:hAnsi="Garamond"/>
          <w:position w:val="-14"/>
          <w:sz w:val="22"/>
          <w:szCs w:val="22"/>
        </w:rPr>
        <w:object w:dxaOrig="5100" w:dyaOrig="380">
          <v:shape id="_x0000_i1145" type="#_x0000_t75" style="width:255pt;height:18.75pt" o:ole="">
            <v:imagedata r:id="rId181" o:title=""/>
          </v:shape>
          <o:OLEObject Type="Embed" ProgID="Equation.3" ShapeID="_x0000_i1145" DrawAspect="Content" ObjectID="_1551780624" r:id="rId182"/>
        </w:object>
      </w:r>
      <w:r w:rsidRPr="002C2FC4">
        <w:rPr>
          <w:rFonts w:ascii="Garamond" w:hAnsi="Garamond"/>
          <w:sz w:val="22"/>
          <w:szCs w:val="22"/>
        </w:rPr>
        <w:t>,</w:t>
      </w:r>
      <w:r w:rsidRPr="002C2FC4">
        <w:rPr>
          <w:rFonts w:ascii="Garamond" w:hAnsi="Garamond"/>
          <w:sz w:val="22"/>
          <w:szCs w:val="22"/>
        </w:rPr>
        <w:tab/>
        <w:t xml:space="preserve">      (9)</w:t>
      </w:r>
    </w:p>
    <w:p w:rsidR="00392366" w:rsidRPr="002C2FC4" w:rsidRDefault="00392366" w:rsidP="002C2FC4">
      <w:pPr>
        <w:autoSpaceDE w:val="0"/>
        <w:autoSpaceDN w:val="0"/>
        <w:adjustRightInd w:val="0"/>
        <w:spacing w:before="120" w:after="120"/>
        <w:ind w:left="658" w:hanging="550"/>
        <w:jc w:val="both"/>
        <w:rPr>
          <w:rFonts w:ascii="Garamond" w:hAnsi="Garamond"/>
          <w:bCs/>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780" w:dyaOrig="380">
          <v:shape id="_x0000_i1146" type="#_x0000_t75" style="width:37.5pt;height:18.75pt" o:ole="">
            <v:imagedata r:id="rId183" o:title=""/>
          </v:shape>
          <o:OLEObject Type="Embed" ProgID="Equation.3" ShapeID="_x0000_i1146" DrawAspect="Content" ObjectID="_1551780625" r:id="rId184"/>
        </w:object>
      </w:r>
      <w:r w:rsidRPr="002C2FC4">
        <w:rPr>
          <w:rFonts w:ascii="Garamond" w:hAnsi="Garamond"/>
          <w:sz w:val="22"/>
          <w:szCs w:val="22"/>
        </w:rPr>
        <w:t xml:space="preserve">, </w:t>
      </w:r>
      <w:r w:rsidRPr="002C2FC4">
        <w:rPr>
          <w:rFonts w:ascii="Garamond" w:hAnsi="Garamond"/>
          <w:position w:val="-14"/>
          <w:sz w:val="22"/>
          <w:szCs w:val="22"/>
        </w:rPr>
        <w:object w:dxaOrig="780" w:dyaOrig="380">
          <v:shape id="_x0000_i1147" type="#_x0000_t75" style="width:37.5pt;height:18.75pt" o:ole="">
            <v:imagedata r:id="rId185" o:title=""/>
          </v:shape>
          <o:OLEObject Type="Embed" ProgID="Equation.3" ShapeID="_x0000_i1147" DrawAspect="Content" ObjectID="_1551780626" r:id="rId186"/>
        </w:object>
      </w:r>
      <w:r w:rsidRPr="002C2FC4">
        <w:rPr>
          <w:rFonts w:ascii="Garamond" w:hAnsi="Garamond"/>
          <w:sz w:val="22"/>
          <w:szCs w:val="22"/>
        </w:rPr>
        <w:t xml:space="preserve">, </w:t>
      </w:r>
      <w:r w:rsidRPr="002C2FC4">
        <w:rPr>
          <w:rFonts w:ascii="Garamond" w:hAnsi="Garamond"/>
          <w:position w:val="-14"/>
          <w:sz w:val="22"/>
          <w:szCs w:val="22"/>
        </w:rPr>
        <w:object w:dxaOrig="780" w:dyaOrig="380">
          <v:shape id="_x0000_i1148" type="#_x0000_t75" style="width:37.5pt;height:18.75pt" o:ole="">
            <v:imagedata r:id="rId187" o:title=""/>
          </v:shape>
          <o:OLEObject Type="Embed" ProgID="Equation.3" ShapeID="_x0000_i1148" DrawAspect="Content" ObjectID="_1551780627" r:id="rId188"/>
        </w:object>
      </w:r>
      <w:r w:rsidRPr="002C2FC4">
        <w:rPr>
          <w:rFonts w:ascii="Garamond" w:hAnsi="Garamond"/>
          <w:sz w:val="22"/>
          <w:szCs w:val="22"/>
        </w:rPr>
        <w:t xml:space="preserve"> – фактические нормы доходности инвестированного капитала, определенные 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 xml:space="preserve"> для лет </w:t>
      </w:r>
      <w:r w:rsidRPr="002C2FC4">
        <w:rPr>
          <w:rFonts w:ascii="Garamond" w:hAnsi="Garamond"/>
          <w:i/>
          <w:sz w:val="22"/>
          <w:szCs w:val="22"/>
          <w:lang w:val="en-US"/>
        </w:rPr>
        <w:t>Y</w:t>
      </w:r>
      <w:r w:rsidRPr="002C2FC4">
        <w:rPr>
          <w:rFonts w:ascii="Garamond" w:hAnsi="Garamond"/>
          <w:i/>
          <w:sz w:val="22"/>
          <w:szCs w:val="22"/>
          <w:vertAlign w:val="subscript"/>
        </w:rPr>
        <w:t xml:space="preserve">7 </w:t>
      </w:r>
      <w:r>
        <w:rPr>
          <w:rFonts w:ascii="Garamond" w:hAnsi="Garamond"/>
          <w:sz w:val="22"/>
          <w:szCs w:val="22"/>
        </w:rPr>
        <w:t>–</w:t>
      </w:r>
      <w:r w:rsidRPr="002C2FC4">
        <w:rPr>
          <w:rFonts w:ascii="Garamond" w:hAnsi="Garamond"/>
          <w:sz w:val="22"/>
          <w:szCs w:val="22"/>
        </w:rPr>
        <w:t xml:space="preserve"> 7, </w:t>
      </w:r>
      <w:r w:rsidRPr="002C2FC4">
        <w:rPr>
          <w:rFonts w:ascii="Garamond" w:hAnsi="Garamond"/>
          <w:i/>
          <w:sz w:val="22"/>
          <w:szCs w:val="22"/>
          <w:lang w:val="en-US"/>
        </w:rPr>
        <w:t>Y</w:t>
      </w:r>
      <w:r w:rsidRPr="002C2FC4">
        <w:rPr>
          <w:rFonts w:ascii="Garamond" w:hAnsi="Garamond"/>
          <w:i/>
          <w:sz w:val="22"/>
          <w:szCs w:val="22"/>
          <w:vertAlign w:val="subscript"/>
        </w:rPr>
        <w:t xml:space="preserve">7 </w:t>
      </w:r>
      <w:r>
        <w:rPr>
          <w:rFonts w:ascii="Garamond" w:hAnsi="Garamond"/>
          <w:sz w:val="22"/>
          <w:szCs w:val="22"/>
        </w:rPr>
        <w:t>–</w:t>
      </w:r>
      <w:r w:rsidRPr="002C2FC4">
        <w:rPr>
          <w:rFonts w:ascii="Garamond" w:hAnsi="Garamond"/>
          <w:sz w:val="22"/>
          <w:szCs w:val="22"/>
        </w:rPr>
        <w:t xml:space="preserve"> 8, </w:t>
      </w:r>
      <w:r w:rsidRPr="002C2FC4">
        <w:rPr>
          <w:rFonts w:ascii="Garamond" w:hAnsi="Garamond"/>
          <w:i/>
          <w:sz w:val="22"/>
          <w:szCs w:val="22"/>
          <w:lang w:val="en-US"/>
        </w:rPr>
        <w:t>Y</w:t>
      </w:r>
      <w:r w:rsidRPr="002C2FC4">
        <w:rPr>
          <w:rFonts w:ascii="Garamond" w:hAnsi="Garamond"/>
          <w:i/>
          <w:sz w:val="22"/>
          <w:szCs w:val="22"/>
          <w:vertAlign w:val="subscript"/>
        </w:rPr>
        <w:t xml:space="preserve">7 </w:t>
      </w:r>
      <w:r>
        <w:rPr>
          <w:rFonts w:ascii="Garamond" w:hAnsi="Garamond"/>
          <w:sz w:val="22"/>
          <w:szCs w:val="22"/>
        </w:rPr>
        <w:t>–</w:t>
      </w:r>
      <w:r w:rsidRPr="002C2FC4">
        <w:rPr>
          <w:rFonts w:ascii="Garamond" w:hAnsi="Garamond"/>
          <w:sz w:val="22"/>
          <w:szCs w:val="22"/>
        </w:rPr>
        <w:t xml:space="preserve"> 9 соответственно в порядке, предусмотренном приложением 4 к ДПМ, исходя из базового уровня нормы доходности инвестированного капитала, равного 0,14 (14 % годовых);</w:t>
      </w:r>
    </w:p>
    <w:p w:rsidR="00392366" w:rsidRPr="002C2FC4" w:rsidRDefault="00392366" w:rsidP="002C2FC4">
      <w:pPr>
        <w:pStyle w:val="ListParagraph"/>
        <w:spacing w:before="120" w:after="120" w:line="240" w:lineRule="auto"/>
        <w:ind w:left="567"/>
        <w:jc w:val="both"/>
        <w:outlineLvl w:val="3"/>
        <w:rPr>
          <w:rFonts w:ascii="Garamond" w:hAnsi="Garamond"/>
        </w:rPr>
      </w:pPr>
      <w:r w:rsidRPr="002C2FC4">
        <w:rPr>
          <w:rFonts w:ascii="Garamond" w:hAnsi="Garamond"/>
          <w:position w:val="-14"/>
        </w:rPr>
        <w:object w:dxaOrig="460" w:dyaOrig="380">
          <v:shape id="_x0000_i1149" type="#_x0000_t75" style="width:34.5pt;height:27.75pt" o:ole="">
            <v:imagedata r:id="rId177" o:title=""/>
          </v:shape>
          <o:OLEObject Type="Embed" ProgID="Equation.3" ShapeID="_x0000_i1149" DrawAspect="Content" ObjectID="_1551780628" r:id="rId189"/>
        </w:object>
      </w:r>
      <w:r w:rsidRPr="002C2FC4">
        <w:rPr>
          <w:rFonts w:ascii="Garamond" w:hAnsi="Garamond"/>
        </w:rPr>
        <w:t xml:space="preserve"> – степень приведения затрат, равная:</w:t>
      </w:r>
    </w:p>
    <w:p w:rsidR="00392366" w:rsidRPr="002C2FC4" w:rsidRDefault="00392366" w:rsidP="00631146">
      <w:pPr>
        <w:pStyle w:val="ListParagraph"/>
        <w:spacing w:before="120" w:after="120" w:line="240" w:lineRule="auto"/>
        <w:ind w:left="1320"/>
        <w:jc w:val="both"/>
        <w:outlineLvl w:val="3"/>
        <w:rPr>
          <w:rFonts w:ascii="Garamond" w:hAnsi="Garamond"/>
          <w:color w:val="000000"/>
        </w:rPr>
      </w:pPr>
      <w:r w:rsidRPr="002C2FC4">
        <w:rPr>
          <w:rFonts w:ascii="Garamond" w:hAnsi="Garamond"/>
        </w:rPr>
        <w:t>1,5</w:t>
      </w:r>
      <w:r w:rsidRPr="002C2FC4">
        <w:rPr>
          <w:rFonts w:ascii="Garamond" w:hAnsi="Garamond"/>
          <w:color w:val="000000"/>
        </w:rPr>
        <w:t xml:space="preserve"> – для категорий, включающих объекты газовой генерации</w:t>
      </w:r>
      <w:r>
        <w:rPr>
          <w:rFonts w:ascii="Garamond" w:hAnsi="Garamond"/>
          <w:color w:val="000000"/>
        </w:rPr>
        <w:t>;</w:t>
      </w:r>
    </w:p>
    <w:p w:rsidR="00392366" w:rsidRPr="002C2FC4" w:rsidRDefault="00392366" w:rsidP="00631146">
      <w:pPr>
        <w:pStyle w:val="ListParagraph"/>
        <w:spacing w:before="120" w:after="120" w:line="240" w:lineRule="auto"/>
        <w:ind w:left="1320"/>
        <w:jc w:val="both"/>
        <w:outlineLvl w:val="3"/>
        <w:rPr>
          <w:rFonts w:ascii="Garamond" w:hAnsi="Garamond"/>
          <w:color w:val="000000"/>
        </w:rPr>
      </w:pPr>
      <w:r w:rsidRPr="002C2FC4">
        <w:rPr>
          <w:rFonts w:ascii="Garamond" w:hAnsi="Garamond"/>
        </w:rPr>
        <w:t>2,5</w:t>
      </w:r>
      <w:r w:rsidRPr="002C2FC4">
        <w:rPr>
          <w:rFonts w:ascii="Garamond" w:hAnsi="Garamond"/>
          <w:color w:val="000000"/>
        </w:rPr>
        <w:t xml:space="preserve"> – для категорий, включающих объекты угольной генерации.</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color w:val="000000"/>
        </w:rPr>
        <w:t xml:space="preserve">Для целей расчета по настоящему Порядку среднемесячная сумма налога на имущество организаций в отношении </w:t>
      </w:r>
      <w:r w:rsidRPr="002C2FC4">
        <w:rPr>
          <w:rFonts w:ascii="Garamond" w:hAnsi="Garamond"/>
        </w:rPr>
        <w:t xml:space="preserve">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color w:val="000000"/>
        </w:rPr>
        <w:t xml:space="preserve"> определяется в отношении декабря года </w:t>
      </w:r>
      <w:r w:rsidRPr="002C2FC4">
        <w:rPr>
          <w:rFonts w:ascii="Garamond" w:hAnsi="Garamond"/>
          <w:i/>
          <w:color w:val="000000"/>
          <w:lang w:val="en-US"/>
        </w:rPr>
        <w:t>n</w:t>
      </w:r>
      <w:r w:rsidRPr="002C2FC4">
        <w:rPr>
          <w:rFonts w:ascii="Garamond" w:hAnsi="Garamond"/>
          <w:color w:val="000000"/>
        </w:rPr>
        <w:t xml:space="preserve"> в </w:t>
      </w:r>
      <w:r w:rsidRPr="002C2FC4">
        <w:rPr>
          <w:rFonts w:ascii="Garamond" w:hAnsi="Garamond"/>
        </w:rPr>
        <w:t>следующем порядке:</w:t>
      </w:r>
    </w:p>
    <w:p w:rsidR="00392366" w:rsidRPr="002C2FC4" w:rsidRDefault="00392366" w:rsidP="002C2FC4">
      <w:pPr>
        <w:tabs>
          <w:tab w:val="num" w:pos="851"/>
        </w:tabs>
        <w:spacing w:before="120" w:after="120"/>
        <w:ind w:left="851"/>
        <w:jc w:val="right"/>
        <w:rPr>
          <w:rFonts w:ascii="Garamond" w:hAnsi="Garamond"/>
          <w:sz w:val="22"/>
          <w:szCs w:val="22"/>
        </w:rPr>
      </w:pPr>
      <w:r w:rsidRPr="002C2FC4">
        <w:rPr>
          <w:rFonts w:ascii="Garamond" w:hAnsi="Garamond"/>
          <w:position w:val="-30"/>
          <w:sz w:val="22"/>
          <w:szCs w:val="22"/>
        </w:rPr>
        <w:object w:dxaOrig="5000" w:dyaOrig="700">
          <v:shape id="_x0000_i1150" type="#_x0000_t75" style="width:247.5pt;height:36pt" o:ole="">
            <v:imagedata r:id="rId190" o:title=""/>
          </v:shape>
          <o:OLEObject Type="Embed" ProgID="Equation.3" ShapeID="_x0000_i1150" DrawAspect="Content" ObjectID="_1551780629" r:id="rId191"/>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t xml:space="preserve">         (10)</w:t>
      </w:r>
    </w:p>
    <w:p w:rsidR="00392366" w:rsidRPr="002C2FC4" w:rsidRDefault="00392366" w:rsidP="002C2FC4">
      <w:pPr>
        <w:pStyle w:val="ListParagraph"/>
        <w:spacing w:before="120" w:after="120" w:line="240" w:lineRule="auto"/>
        <w:ind w:left="709" w:hanging="283"/>
        <w:jc w:val="both"/>
        <w:outlineLvl w:val="3"/>
        <w:rPr>
          <w:rFonts w:ascii="Garamond" w:hAnsi="Garamond"/>
        </w:rPr>
      </w:pPr>
      <w:r w:rsidRPr="002C2FC4">
        <w:rPr>
          <w:rFonts w:ascii="Garamond" w:hAnsi="Garamond"/>
          <w:bCs/>
        </w:rPr>
        <w:t xml:space="preserve">где </w:t>
      </w:r>
      <w:r w:rsidRPr="002C2FC4">
        <w:rPr>
          <w:rFonts w:ascii="Garamond" w:hAnsi="Garamond"/>
          <w:position w:val="-14"/>
        </w:rPr>
        <w:object w:dxaOrig="900" w:dyaOrig="420">
          <v:shape id="_x0000_i1151" type="#_x0000_t75" style="width:44.25pt;height:21pt" o:ole="">
            <v:imagedata r:id="rId192" o:title=""/>
          </v:shape>
          <o:OLEObject Type="Embed" ProgID="Equation.3" ShapeID="_x0000_i1151" DrawAspect="Content" ObjectID="_1551780630" r:id="rId193"/>
        </w:object>
      </w:r>
      <w:r w:rsidRPr="002C2FC4">
        <w:rPr>
          <w:rFonts w:ascii="Garamond" w:hAnsi="Garamond"/>
        </w:rPr>
        <w:t xml:space="preserve"> – </w:t>
      </w:r>
      <w:r w:rsidRPr="002C2FC4">
        <w:rPr>
          <w:rFonts w:ascii="Garamond" w:hAnsi="Garamond"/>
          <w:color w:val="000000"/>
        </w:rPr>
        <w:t xml:space="preserve">ставка налога на имущество организаций, максимально возможная в соответствии с Налоговым кодексом Российской Федерации (в редакции, действующей на 1 января года </w:t>
      </w:r>
      <w:r w:rsidRPr="002C2FC4">
        <w:rPr>
          <w:rFonts w:ascii="Garamond" w:hAnsi="Garamond"/>
          <w:i/>
          <w:color w:val="000000"/>
        </w:rPr>
        <w:t>X</w:t>
      </w:r>
      <w:r w:rsidRPr="002C2FC4">
        <w:rPr>
          <w:rFonts w:ascii="Garamond" w:hAnsi="Garamond"/>
          <w:color w:val="000000"/>
        </w:rPr>
        <w:t>)</w:t>
      </w:r>
      <w:r w:rsidRPr="002C2FC4">
        <w:rPr>
          <w:rFonts w:ascii="Garamond" w:hAnsi="Garamond"/>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800" w:dyaOrig="400">
          <v:shape id="_x0000_i1152" type="#_x0000_t75" style="width:41.25pt;height:20.25pt" o:ole="">
            <v:imagedata r:id="rId194" o:title=""/>
          </v:shape>
          <o:OLEObject Type="Embed" ProgID="Equation.3" ShapeID="_x0000_i1152" DrawAspect="Content" ObjectID="_1551780631" r:id="rId195"/>
        </w:object>
      </w:r>
      <w:r w:rsidRPr="002C2FC4">
        <w:rPr>
          <w:rFonts w:ascii="Garamond" w:hAnsi="Garamond"/>
        </w:rPr>
        <w:t xml:space="preserve"> – расчетная величина остаточной </w:t>
      </w:r>
      <w:r w:rsidRPr="002C2FC4">
        <w:rPr>
          <w:rFonts w:ascii="Garamond" w:hAnsi="Garamond" w:cs="Garamond"/>
        </w:rPr>
        <w:t xml:space="preserve">стоимости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cs="Garamond"/>
          <w:i/>
        </w:rPr>
        <w:t xml:space="preserve"> </w:t>
      </w:r>
      <w:r w:rsidRPr="002C2FC4">
        <w:rPr>
          <w:rFonts w:ascii="Garamond" w:hAnsi="Garamond" w:cs="Garamond"/>
        </w:rPr>
        <w:t xml:space="preserve">на первое число месяца с номером </w:t>
      </w:r>
      <w:r w:rsidRPr="002C2FC4">
        <w:rPr>
          <w:rFonts w:ascii="Garamond" w:hAnsi="Garamond" w:cs="Garamond"/>
          <w:i/>
        </w:rPr>
        <w:t>j</w:t>
      </w:r>
      <w:r w:rsidRPr="002C2FC4">
        <w:rPr>
          <w:rFonts w:ascii="Garamond" w:hAnsi="Garamond" w:cs="Garamond"/>
        </w:rPr>
        <w:t xml:space="preserve"> года </w:t>
      </w:r>
      <w:r w:rsidRPr="002C2FC4">
        <w:rPr>
          <w:rFonts w:ascii="Garamond" w:hAnsi="Garamond" w:cs="Garamond"/>
          <w:i/>
        </w:rPr>
        <w:t>n</w:t>
      </w:r>
      <w:r w:rsidRPr="002C2FC4">
        <w:rPr>
          <w:rFonts w:ascii="Garamond" w:hAnsi="Garamond" w:cs="Garamond"/>
        </w:rPr>
        <w:t xml:space="preserve">, которая </w:t>
      </w:r>
      <w:r w:rsidRPr="002C2FC4">
        <w:rPr>
          <w:rFonts w:ascii="Garamond" w:hAnsi="Garamond"/>
          <w:color w:val="000000"/>
        </w:rPr>
        <w:t>определяется следующим образом</w:t>
      </w:r>
      <w:r w:rsidRPr="002C2FC4">
        <w:rPr>
          <w:rFonts w:ascii="Garamond" w:hAnsi="Garamond"/>
        </w:rPr>
        <w:t>:</w:t>
      </w:r>
    </w:p>
    <w:p w:rsidR="00392366" w:rsidRPr="002C2FC4" w:rsidRDefault="00392366" w:rsidP="002C2FC4">
      <w:pPr>
        <w:pStyle w:val="ListParagraph"/>
        <w:spacing w:before="120" w:after="120" w:line="240" w:lineRule="auto"/>
        <w:ind w:left="284"/>
        <w:jc w:val="right"/>
        <w:outlineLvl w:val="3"/>
        <w:rPr>
          <w:rFonts w:ascii="Garamond" w:hAnsi="Garamond"/>
          <w:color w:val="000000"/>
        </w:rPr>
      </w:pPr>
      <w:r w:rsidRPr="002C2FC4">
        <w:rPr>
          <w:rFonts w:ascii="Garamond" w:hAnsi="Garamond"/>
          <w:color w:val="000000"/>
          <w:position w:val="-34"/>
        </w:rPr>
        <w:object w:dxaOrig="9460" w:dyaOrig="760">
          <v:shape id="_x0000_i1153" type="#_x0000_t75" style="width:440.25pt;height:33.75pt" o:ole="">
            <v:imagedata r:id="rId196" o:title=""/>
          </v:shape>
          <o:OLEObject Type="Embed" ProgID="Equation.3" ShapeID="_x0000_i1153" DrawAspect="Content" ObjectID="_1551780632" r:id="rId197"/>
        </w:object>
      </w:r>
      <w:r w:rsidRPr="002C2FC4">
        <w:rPr>
          <w:rFonts w:ascii="Garamond" w:hAnsi="Garamond"/>
          <w:color w:val="000000"/>
        </w:rPr>
        <w:t>, (11)</w:t>
      </w:r>
    </w:p>
    <w:p w:rsidR="00392366" w:rsidRPr="002C2FC4" w:rsidRDefault="00392366" w:rsidP="001D40C7">
      <w:pPr>
        <w:tabs>
          <w:tab w:val="num" w:pos="840"/>
          <w:tab w:val="left" w:pos="993"/>
        </w:tabs>
        <w:spacing w:before="120" w:after="120"/>
        <w:ind w:left="720" w:hanging="240"/>
        <w:jc w:val="both"/>
        <w:rPr>
          <w:rFonts w:ascii="Garamond" w:hAnsi="Garamond"/>
          <w:color w:val="000000"/>
          <w:sz w:val="22"/>
          <w:szCs w:val="22"/>
        </w:rPr>
      </w:pPr>
      <w:r w:rsidRPr="002C2FC4">
        <w:rPr>
          <w:rFonts w:ascii="Garamond" w:hAnsi="Garamond"/>
          <w:color w:val="000000"/>
          <w:sz w:val="22"/>
          <w:szCs w:val="22"/>
        </w:rPr>
        <w:t>где</w:t>
      </w:r>
      <w:r w:rsidRPr="002C2FC4">
        <w:rPr>
          <w:rFonts w:ascii="Garamond" w:hAnsi="Garamond"/>
          <w:i/>
          <w:color w:val="000000"/>
          <w:sz w:val="22"/>
          <w:szCs w:val="22"/>
        </w:rPr>
        <w:t xml:space="preserve"> j</w:t>
      </w:r>
      <w:r w:rsidRPr="002C2FC4">
        <w:rPr>
          <w:rFonts w:ascii="Garamond" w:hAnsi="Garamond"/>
          <w:color w:val="000000"/>
          <w:sz w:val="22"/>
          <w:szCs w:val="22"/>
        </w:rPr>
        <w:t xml:space="preserve"> – номер месяца, на первое число которого определяется расчетная величина остаточной стоимости;</w:t>
      </w:r>
    </w:p>
    <w:p w:rsidR="00392366" w:rsidRPr="002C2FC4" w:rsidRDefault="00392366" w:rsidP="002C2FC4">
      <w:pPr>
        <w:tabs>
          <w:tab w:val="num" w:pos="709"/>
          <w:tab w:val="left" w:pos="993"/>
        </w:tabs>
        <w:spacing w:before="120" w:after="120"/>
        <w:ind w:left="709"/>
        <w:jc w:val="both"/>
        <w:rPr>
          <w:rFonts w:ascii="Garamond" w:hAnsi="Garamond"/>
          <w:color w:val="000000"/>
          <w:sz w:val="22"/>
          <w:szCs w:val="22"/>
        </w:rPr>
      </w:pPr>
      <w:r w:rsidRPr="002C2FC4">
        <w:rPr>
          <w:rFonts w:ascii="Garamond" w:hAnsi="Garamond"/>
          <w:position w:val="-14"/>
          <w:sz w:val="22"/>
          <w:szCs w:val="22"/>
        </w:rPr>
        <w:object w:dxaOrig="420" w:dyaOrig="380">
          <v:shape id="_x0000_i1154" type="#_x0000_t75" style="width:21pt;height:18.75pt" o:ole="">
            <v:imagedata r:id="rId198" o:title=""/>
          </v:shape>
          <o:OLEObject Type="Embed" ProgID="Equation.3" ShapeID="_x0000_i1154" DrawAspect="Content" ObjectID="_1551780633" r:id="rId199"/>
        </w:object>
      </w:r>
      <w:r w:rsidRPr="002C2FC4">
        <w:rPr>
          <w:rFonts w:ascii="Garamond" w:hAnsi="Garamond"/>
          <w:color w:val="000000"/>
          <w:sz w:val="22"/>
          <w:szCs w:val="22"/>
        </w:rPr>
        <w:t xml:space="preserve"> – типовой срок эксплуатации, принимаемый равным:</w:t>
      </w:r>
    </w:p>
    <w:p w:rsidR="00392366" w:rsidRPr="002C2FC4" w:rsidRDefault="00392366" w:rsidP="00631146">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15 годам – для категорий,</w:t>
      </w:r>
      <w:r w:rsidRPr="002C2FC4">
        <w:rPr>
          <w:rFonts w:ascii="Garamond" w:hAnsi="Garamond"/>
        </w:rPr>
        <w:t xml:space="preserve"> включающих</w:t>
      </w:r>
      <w:r w:rsidRPr="002C2FC4">
        <w:rPr>
          <w:rFonts w:ascii="Garamond" w:hAnsi="Garamond"/>
          <w:color w:val="000000"/>
        </w:rPr>
        <w:t xml:space="preserve"> объекты газовой генерации</w:t>
      </w:r>
      <w:r>
        <w:rPr>
          <w:rFonts w:ascii="Garamond" w:hAnsi="Garamond"/>
          <w:color w:val="000000"/>
        </w:rPr>
        <w:t>;</w:t>
      </w:r>
    </w:p>
    <w:p w:rsidR="00392366" w:rsidRPr="002C2FC4" w:rsidRDefault="00392366" w:rsidP="00631146">
      <w:pPr>
        <w:pStyle w:val="ListParagraph"/>
        <w:spacing w:before="120" w:after="120" w:line="240" w:lineRule="auto"/>
        <w:ind w:left="1200"/>
        <w:jc w:val="both"/>
        <w:outlineLvl w:val="3"/>
        <w:rPr>
          <w:rFonts w:ascii="Garamond" w:hAnsi="Garamond"/>
        </w:rPr>
      </w:pPr>
      <w:r w:rsidRPr="002C2FC4">
        <w:rPr>
          <w:rFonts w:ascii="Garamond" w:hAnsi="Garamond"/>
          <w:color w:val="000000"/>
        </w:rPr>
        <w:t>30 годам – для прочих объектов генерации</w:t>
      </w:r>
      <w:r w:rsidRPr="002C2FC4">
        <w:rPr>
          <w:rFonts w:ascii="Garamond" w:hAnsi="Garamond"/>
        </w:rPr>
        <w:t>.</w:t>
      </w:r>
    </w:p>
    <w:p w:rsidR="00392366" w:rsidRPr="002C2FC4" w:rsidRDefault="00392366" w:rsidP="00546975">
      <w:pPr>
        <w:pStyle w:val="ListParagraph"/>
        <w:numPr>
          <w:ilvl w:val="0"/>
          <w:numId w:val="13"/>
        </w:numPr>
        <w:spacing w:before="120" w:after="120" w:line="240" w:lineRule="auto"/>
        <w:ind w:hanging="437"/>
        <w:jc w:val="both"/>
        <w:outlineLvl w:val="3"/>
        <w:rPr>
          <w:rFonts w:ascii="Garamond" w:hAnsi="Garamond"/>
        </w:rPr>
      </w:pPr>
      <w:r w:rsidRPr="002C2FC4">
        <w:rPr>
          <w:rFonts w:ascii="Garamond" w:hAnsi="Garamond"/>
        </w:rPr>
        <w:t xml:space="preserve">Удельная прибыль за год </w:t>
      </w:r>
      <w:r w:rsidRPr="002C2FC4">
        <w:rPr>
          <w:rFonts w:ascii="Garamond" w:hAnsi="Garamond"/>
          <w:i/>
        </w:rPr>
        <w:t>n</w:t>
      </w:r>
      <w:r w:rsidRPr="002C2FC4">
        <w:rPr>
          <w:rFonts w:ascii="Garamond" w:hAnsi="Garamond"/>
        </w:rPr>
        <w:t xml:space="preserve">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i/>
        </w:rPr>
        <w:t xml:space="preserve"> </w:t>
      </w:r>
      <w:r w:rsidRPr="002C2FC4">
        <w:rPr>
          <w:rFonts w:ascii="Garamond" w:hAnsi="Garamond"/>
        </w:rPr>
        <w:t xml:space="preserve">рассчитывается </w:t>
      </w:r>
      <w:r w:rsidRPr="002C2FC4">
        <w:rPr>
          <w:rFonts w:ascii="Garamond" w:hAnsi="Garamond"/>
          <w:color w:val="000000"/>
        </w:rPr>
        <w:t xml:space="preserve">в </w:t>
      </w:r>
      <w:r w:rsidRPr="002C2FC4">
        <w:rPr>
          <w:rFonts w:ascii="Garamond" w:hAnsi="Garamond"/>
        </w:rPr>
        <w:t>следующем порядке:</w:t>
      </w:r>
    </w:p>
    <w:p w:rsidR="00392366" w:rsidRPr="002C2FC4" w:rsidRDefault="00392366" w:rsidP="002C2FC4">
      <w:pPr>
        <w:tabs>
          <w:tab w:val="num" w:pos="851"/>
        </w:tabs>
        <w:spacing w:before="120" w:after="120"/>
        <w:ind w:firstLine="567"/>
        <w:jc w:val="right"/>
        <w:rPr>
          <w:rFonts w:ascii="Garamond" w:hAnsi="Garamond"/>
          <w:sz w:val="22"/>
          <w:szCs w:val="22"/>
        </w:rPr>
      </w:pPr>
      <w:r w:rsidRPr="002C2FC4">
        <w:rPr>
          <w:rFonts w:ascii="Garamond" w:hAnsi="Garamond"/>
          <w:position w:val="-36"/>
          <w:sz w:val="22"/>
          <w:szCs w:val="22"/>
        </w:rPr>
        <w:object w:dxaOrig="5700" w:dyaOrig="840">
          <v:shape id="_x0000_i1155" type="#_x0000_t75" style="width:276.75pt;height:41.25pt" o:ole="">
            <v:imagedata r:id="rId200" o:title=""/>
          </v:shape>
          <o:OLEObject Type="Embed" ProgID="Equation.3" ShapeID="_x0000_i1155" DrawAspect="Content" ObjectID="_1551780634" r:id="rId201"/>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t xml:space="preserve">         (12)</w:t>
      </w:r>
    </w:p>
    <w:p w:rsidR="00392366" w:rsidRPr="002C2FC4" w:rsidRDefault="00392366" w:rsidP="0094341F">
      <w:pPr>
        <w:tabs>
          <w:tab w:val="num" w:pos="426"/>
          <w:tab w:val="left" w:pos="993"/>
        </w:tabs>
        <w:spacing w:before="120" w:after="120"/>
        <w:ind w:firstLine="480"/>
        <w:jc w:val="both"/>
        <w:rPr>
          <w:rFonts w:ascii="Garamond" w:hAnsi="Garamond"/>
          <w:color w:val="000000"/>
          <w:sz w:val="22"/>
          <w:szCs w:val="22"/>
        </w:rPr>
      </w:pPr>
      <w:r w:rsidRPr="002C2FC4">
        <w:rPr>
          <w:rFonts w:ascii="Garamond" w:hAnsi="Garamond"/>
          <w:color w:val="000000"/>
          <w:sz w:val="22"/>
          <w:szCs w:val="22"/>
        </w:rPr>
        <w:t>где</w:t>
      </w:r>
      <w:r w:rsidRPr="002C2FC4">
        <w:rPr>
          <w:rFonts w:ascii="Garamond" w:hAnsi="Garamond"/>
          <w:i/>
          <w:color w:val="000000"/>
          <w:sz w:val="22"/>
          <w:szCs w:val="22"/>
        </w:rPr>
        <w:t xml:space="preserve"> </w:t>
      </w:r>
      <w:r w:rsidRPr="002C2FC4">
        <w:rPr>
          <w:rFonts w:ascii="Garamond" w:hAnsi="Garamond"/>
          <w:position w:val="-12"/>
          <w:sz w:val="22"/>
          <w:szCs w:val="22"/>
        </w:rPr>
        <w:object w:dxaOrig="480" w:dyaOrig="360">
          <v:shape id="_x0000_i1156" type="#_x0000_t75" style="width:24pt;height:18pt" o:ole="">
            <v:imagedata r:id="rId202" o:title=""/>
          </v:shape>
          <o:OLEObject Type="Embed" ProgID="Equation.3" ShapeID="_x0000_i1156" DrawAspect="Content" ObjectID="_1551780635" r:id="rId203"/>
        </w:object>
      </w:r>
      <w:r w:rsidRPr="002C2FC4">
        <w:rPr>
          <w:rFonts w:ascii="Garamond" w:hAnsi="Garamond"/>
          <w:sz w:val="22"/>
          <w:szCs w:val="22"/>
        </w:rPr>
        <w:t xml:space="preserve"> – число часов в году </w:t>
      </w:r>
      <w:r w:rsidRPr="002C2FC4">
        <w:rPr>
          <w:rFonts w:ascii="Garamond" w:hAnsi="Garamond"/>
          <w:i/>
          <w:sz w:val="22"/>
          <w:szCs w:val="22"/>
        </w:rPr>
        <w:t>n</w:t>
      </w:r>
      <w:r w:rsidRPr="002C2FC4">
        <w:rPr>
          <w:rFonts w:ascii="Garamond" w:hAnsi="Garamond"/>
          <w:sz w:val="22"/>
          <w:szCs w:val="22"/>
        </w:rPr>
        <w:t>, равное 8784 для високосных лет и 8760 для прочих лет</w:t>
      </w:r>
      <w:r w:rsidRPr="002C2FC4">
        <w:rPr>
          <w:rFonts w:ascii="Garamond" w:hAnsi="Garamond"/>
          <w:color w:val="000000"/>
          <w:sz w:val="22"/>
          <w:szCs w:val="22"/>
        </w:rPr>
        <w:t>;</w:t>
      </w:r>
    </w:p>
    <w:p w:rsidR="00392366" w:rsidRPr="002C2FC4" w:rsidRDefault="00392366" w:rsidP="0094341F">
      <w:pPr>
        <w:tabs>
          <w:tab w:val="num" w:pos="840"/>
          <w:tab w:val="left" w:pos="993"/>
        </w:tabs>
        <w:spacing w:before="120" w:after="120"/>
        <w:ind w:left="840"/>
        <w:jc w:val="both"/>
        <w:rPr>
          <w:rFonts w:ascii="Garamond" w:hAnsi="Garamond"/>
          <w:sz w:val="22"/>
          <w:szCs w:val="22"/>
        </w:rPr>
      </w:pPr>
      <w:r w:rsidRPr="002C2FC4">
        <w:rPr>
          <w:rFonts w:ascii="Garamond" w:hAnsi="Garamond"/>
          <w:position w:val="-16"/>
          <w:sz w:val="22"/>
          <w:szCs w:val="22"/>
        </w:rPr>
        <w:object w:dxaOrig="960" w:dyaOrig="400">
          <v:shape id="_x0000_i1157" type="#_x0000_t75" style="width:48.75pt;height:19.5pt" o:ole="">
            <v:imagedata r:id="rId204" o:title=""/>
          </v:shape>
          <o:OLEObject Type="Embed" ProgID="Equation.3" ShapeID="_x0000_i1157" DrawAspect="Content" ObjectID="_1551780636" r:id="rId205"/>
        </w:object>
      </w:r>
      <w:r w:rsidRPr="002C2FC4">
        <w:rPr>
          <w:rFonts w:ascii="Garamond" w:hAnsi="Garamond"/>
          <w:sz w:val="22"/>
          <w:szCs w:val="22"/>
        </w:rPr>
        <w:t xml:space="preserve"> – коэффициент использования установленной мощности, определяемый для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sz w:val="22"/>
          <w:szCs w:val="22"/>
        </w:rPr>
        <w:t>следующим образом:</w:t>
      </w:r>
    </w:p>
    <w:p w:rsidR="00392366" w:rsidRPr="002C2FC4" w:rsidRDefault="00392366" w:rsidP="00546975">
      <w:pPr>
        <w:numPr>
          <w:ilvl w:val="0"/>
          <w:numId w:val="11"/>
        </w:numPr>
        <w:autoSpaceDE w:val="0"/>
        <w:autoSpaceDN w:val="0"/>
        <w:adjustRightInd w:val="0"/>
        <w:spacing w:before="120" w:after="120"/>
        <w:ind w:left="1134"/>
        <w:contextualSpacing/>
        <w:jc w:val="both"/>
        <w:outlineLvl w:val="1"/>
        <w:rPr>
          <w:rFonts w:ascii="Garamond" w:hAnsi="Garamond"/>
          <w:sz w:val="22"/>
          <w:szCs w:val="22"/>
        </w:rPr>
      </w:pPr>
      <w:r w:rsidRPr="002C2FC4">
        <w:rPr>
          <w:rFonts w:ascii="Garamond" w:hAnsi="Garamond"/>
          <w:sz w:val="22"/>
          <w:szCs w:val="22"/>
        </w:rPr>
        <w:t>0,7 – для категорий, включающих объекты угольной генерации мощностью не более 225 МВт;</w:t>
      </w:r>
    </w:p>
    <w:p w:rsidR="00392366" w:rsidRPr="002C2FC4" w:rsidRDefault="00392366" w:rsidP="00546975">
      <w:pPr>
        <w:numPr>
          <w:ilvl w:val="0"/>
          <w:numId w:val="11"/>
        </w:numPr>
        <w:autoSpaceDE w:val="0"/>
        <w:autoSpaceDN w:val="0"/>
        <w:adjustRightInd w:val="0"/>
        <w:spacing w:before="120" w:after="120"/>
        <w:ind w:left="1134"/>
        <w:contextualSpacing/>
        <w:jc w:val="both"/>
        <w:outlineLvl w:val="1"/>
        <w:rPr>
          <w:rFonts w:ascii="Garamond" w:hAnsi="Garamond"/>
          <w:sz w:val="22"/>
          <w:szCs w:val="22"/>
        </w:rPr>
      </w:pPr>
      <w:r w:rsidRPr="002C2FC4">
        <w:rPr>
          <w:rFonts w:ascii="Garamond" w:hAnsi="Garamond"/>
          <w:sz w:val="22"/>
          <w:szCs w:val="22"/>
        </w:rPr>
        <w:t>0,75 – для категорий, включающих объекты газовой генерации мощностью менее 150 МВт;</w:t>
      </w:r>
    </w:p>
    <w:p w:rsidR="00392366" w:rsidRPr="002C2FC4" w:rsidRDefault="00392366" w:rsidP="00546975">
      <w:pPr>
        <w:numPr>
          <w:ilvl w:val="0"/>
          <w:numId w:val="11"/>
        </w:numPr>
        <w:autoSpaceDE w:val="0"/>
        <w:autoSpaceDN w:val="0"/>
        <w:adjustRightInd w:val="0"/>
        <w:spacing w:before="120" w:after="120"/>
        <w:ind w:left="1134"/>
        <w:contextualSpacing/>
        <w:jc w:val="both"/>
        <w:outlineLvl w:val="1"/>
        <w:rPr>
          <w:rFonts w:ascii="Garamond" w:hAnsi="Garamond"/>
          <w:sz w:val="22"/>
          <w:szCs w:val="22"/>
        </w:rPr>
      </w:pPr>
      <w:r w:rsidRPr="002C2FC4">
        <w:rPr>
          <w:rFonts w:ascii="Garamond" w:hAnsi="Garamond"/>
          <w:sz w:val="22"/>
          <w:szCs w:val="22"/>
        </w:rPr>
        <w:t>0,8 – для категорий, включающих объекты газовой генерации мощностью не менее 150 МВт;</w:t>
      </w:r>
    </w:p>
    <w:p w:rsidR="00392366" w:rsidRPr="002C2FC4" w:rsidRDefault="00392366" w:rsidP="00546975">
      <w:pPr>
        <w:numPr>
          <w:ilvl w:val="0"/>
          <w:numId w:val="11"/>
        </w:numPr>
        <w:autoSpaceDE w:val="0"/>
        <w:autoSpaceDN w:val="0"/>
        <w:adjustRightInd w:val="0"/>
        <w:spacing w:before="120" w:after="120"/>
        <w:ind w:left="1134"/>
        <w:contextualSpacing/>
        <w:jc w:val="both"/>
        <w:outlineLvl w:val="1"/>
        <w:rPr>
          <w:rFonts w:ascii="Garamond" w:hAnsi="Garamond"/>
          <w:sz w:val="22"/>
          <w:szCs w:val="22"/>
        </w:rPr>
      </w:pPr>
      <w:r w:rsidRPr="002C2FC4">
        <w:rPr>
          <w:rFonts w:ascii="Garamond" w:hAnsi="Garamond"/>
          <w:sz w:val="22"/>
          <w:szCs w:val="22"/>
        </w:rPr>
        <w:t>0,8 – для категорий, включающих объекты угольной генерации мощностью более 225 МВт,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«Вторая ценовая зона»;</w:t>
      </w:r>
    </w:p>
    <w:p w:rsidR="00392366" w:rsidRPr="002C2FC4" w:rsidRDefault="00392366" w:rsidP="00546975">
      <w:pPr>
        <w:numPr>
          <w:ilvl w:val="0"/>
          <w:numId w:val="11"/>
        </w:numPr>
        <w:autoSpaceDE w:val="0"/>
        <w:autoSpaceDN w:val="0"/>
        <w:adjustRightInd w:val="0"/>
        <w:spacing w:before="120" w:after="120"/>
        <w:ind w:left="1134"/>
        <w:contextualSpacing/>
        <w:jc w:val="both"/>
        <w:outlineLvl w:val="1"/>
        <w:rPr>
          <w:rFonts w:ascii="Garamond" w:hAnsi="Garamond"/>
          <w:sz w:val="22"/>
          <w:szCs w:val="22"/>
        </w:rPr>
      </w:pPr>
      <w:r w:rsidRPr="002C2FC4">
        <w:rPr>
          <w:rFonts w:ascii="Garamond" w:hAnsi="Garamond"/>
          <w:sz w:val="22"/>
          <w:szCs w:val="22"/>
        </w:rPr>
        <w:t>0,85 – для категорий, включающих объекты угольной генерации мощностью более 225 МВт,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«Первая ценовая зона»;</w:t>
      </w:r>
    </w:p>
    <w:p w:rsidR="00392366" w:rsidRPr="002C2FC4" w:rsidRDefault="00392366" w:rsidP="002C2FC4">
      <w:pPr>
        <w:tabs>
          <w:tab w:val="num" w:pos="709"/>
          <w:tab w:val="left" w:pos="993"/>
        </w:tabs>
        <w:spacing w:before="120" w:after="120"/>
        <w:ind w:left="709"/>
        <w:jc w:val="both"/>
        <w:rPr>
          <w:rFonts w:ascii="Garamond" w:hAnsi="Garamond"/>
          <w:color w:val="000000"/>
          <w:sz w:val="22"/>
          <w:szCs w:val="22"/>
        </w:rPr>
      </w:pPr>
      <w:r w:rsidRPr="002C2FC4">
        <w:rPr>
          <w:rFonts w:ascii="Garamond" w:hAnsi="Garamond"/>
          <w:position w:val="-16"/>
          <w:sz w:val="22"/>
          <w:szCs w:val="22"/>
        </w:rPr>
        <w:object w:dxaOrig="480" w:dyaOrig="420">
          <v:shape id="_x0000_i1158" type="#_x0000_t75" style="width:24pt;height:20.25pt" o:ole="">
            <v:imagedata r:id="rId206" o:title=""/>
          </v:shape>
          <o:OLEObject Type="Embed" ProgID="Equation.3" ShapeID="_x0000_i1158" DrawAspect="Content" ObjectID="_1551780637" r:id="rId207"/>
        </w:object>
      </w:r>
      <w:r w:rsidRPr="002C2FC4">
        <w:rPr>
          <w:rFonts w:ascii="Garamond" w:hAnsi="Garamond"/>
          <w:sz w:val="22"/>
          <w:szCs w:val="22"/>
        </w:rPr>
        <w:t xml:space="preserve"> – коэффициент, отражающий поставку по регулируемым договорам, равный</w:t>
      </w:r>
      <w:r w:rsidRPr="002C2FC4">
        <w:rPr>
          <w:rFonts w:ascii="Garamond" w:hAnsi="Garamond"/>
          <w:color w:val="000000"/>
          <w:sz w:val="22"/>
          <w:szCs w:val="22"/>
        </w:rPr>
        <w:t>:</w:t>
      </w:r>
    </w:p>
    <w:p w:rsidR="00392366" w:rsidRPr="002C2FC4" w:rsidRDefault="00392366" w:rsidP="005D6B67">
      <w:pPr>
        <w:pStyle w:val="ListParagraph"/>
        <w:spacing w:before="120" w:after="120" w:line="240" w:lineRule="auto"/>
        <w:ind w:left="1080"/>
        <w:jc w:val="both"/>
        <w:outlineLvl w:val="3"/>
        <w:rPr>
          <w:rFonts w:ascii="Garamond" w:hAnsi="Garamond"/>
          <w:color w:val="000000"/>
        </w:rPr>
      </w:pPr>
      <w:r w:rsidRPr="002C2FC4">
        <w:rPr>
          <w:rFonts w:ascii="Garamond" w:hAnsi="Garamond"/>
        </w:rPr>
        <w:t xml:space="preserve">0,17 </w:t>
      </w:r>
      <w:r w:rsidRPr="002C2FC4">
        <w:rPr>
          <w:rFonts w:ascii="Garamond" w:hAnsi="Garamond"/>
          <w:color w:val="000000"/>
        </w:rPr>
        <w:t xml:space="preserve">– для категорий, включающих объекты генерации, </w:t>
      </w:r>
      <w:r w:rsidRPr="002C2FC4">
        <w:rPr>
          <w:rFonts w:ascii="Garamond" w:hAnsi="Garamond"/>
        </w:rPr>
        <w:t>значение параметра «</w:t>
      </w:r>
      <w:r w:rsidRPr="002C2FC4">
        <w:rPr>
          <w:rFonts w:ascii="Garamond" w:hAnsi="Garamond" w:cs="Garamond"/>
        </w:rPr>
        <w:t>принадлежность к ценовой зоне оптового рынка</w:t>
      </w:r>
      <w:r w:rsidRPr="002C2FC4">
        <w:rPr>
          <w:rFonts w:ascii="Garamond" w:hAnsi="Garamond"/>
        </w:rPr>
        <w:t>» для которых равно «Первая ценовая зона»</w:t>
      </w:r>
      <w:r w:rsidRPr="002C2FC4">
        <w:rPr>
          <w:rFonts w:ascii="Garamond" w:hAnsi="Garamond"/>
          <w:color w:val="000000"/>
        </w:rPr>
        <w:t>;</w:t>
      </w:r>
    </w:p>
    <w:p w:rsidR="00392366" w:rsidRPr="002C2FC4" w:rsidRDefault="00392366" w:rsidP="005D6B67">
      <w:pPr>
        <w:pStyle w:val="ListParagraph"/>
        <w:spacing w:before="120" w:after="120" w:line="240" w:lineRule="auto"/>
        <w:ind w:left="1080"/>
        <w:jc w:val="both"/>
        <w:outlineLvl w:val="3"/>
        <w:rPr>
          <w:rFonts w:ascii="Garamond" w:hAnsi="Garamond"/>
        </w:rPr>
      </w:pPr>
      <w:r w:rsidRPr="002C2FC4">
        <w:rPr>
          <w:rFonts w:ascii="Garamond" w:hAnsi="Garamond"/>
        </w:rPr>
        <w:t xml:space="preserve">0,13 </w:t>
      </w:r>
      <w:r w:rsidRPr="002C2FC4">
        <w:rPr>
          <w:rFonts w:ascii="Garamond" w:hAnsi="Garamond"/>
          <w:color w:val="000000"/>
        </w:rPr>
        <w:t xml:space="preserve">– для категорий, включающих объекты генерации, </w:t>
      </w:r>
      <w:r w:rsidRPr="002C2FC4">
        <w:rPr>
          <w:rFonts w:ascii="Garamond" w:hAnsi="Garamond"/>
        </w:rPr>
        <w:t>значение параметра «</w:t>
      </w:r>
      <w:r w:rsidRPr="002C2FC4">
        <w:rPr>
          <w:rFonts w:ascii="Garamond" w:hAnsi="Garamond" w:cs="Garamond"/>
        </w:rPr>
        <w:t>принадлежность к ценовой зоне оптового рынка</w:t>
      </w:r>
      <w:r w:rsidRPr="002C2FC4">
        <w:rPr>
          <w:rFonts w:ascii="Garamond" w:hAnsi="Garamond"/>
        </w:rPr>
        <w:t>» для которых равно «Вторая ценовая зона»</w:t>
      </w:r>
      <w:r w:rsidRPr="002C2FC4">
        <w:rPr>
          <w:rFonts w:ascii="Garamond" w:hAnsi="Garamond"/>
          <w:color w:val="000000"/>
        </w:rPr>
        <w:t>;</w:t>
      </w:r>
    </w:p>
    <w:p w:rsidR="00392366" w:rsidRPr="002C2FC4" w:rsidRDefault="00392366" w:rsidP="002C2FC4">
      <w:pPr>
        <w:tabs>
          <w:tab w:val="num" w:pos="709"/>
          <w:tab w:val="left" w:pos="993"/>
        </w:tabs>
        <w:spacing w:before="120" w:after="120"/>
        <w:ind w:left="709"/>
        <w:jc w:val="both"/>
        <w:rPr>
          <w:rFonts w:ascii="Garamond" w:hAnsi="Garamond"/>
          <w:sz w:val="22"/>
          <w:szCs w:val="22"/>
        </w:rPr>
      </w:pPr>
      <w:r w:rsidRPr="002C2FC4">
        <w:rPr>
          <w:rFonts w:ascii="Garamond" w:hAnsi="Garamond"/>
          <w:position w:val="-16"/>
          <w:sz w:val="22"/>
          <w:szCs w:val="22"/>
        </w:rPr>
        <w:object w:dxaOrig="1160" w:dyaOrig="420">
          <v:shape id="_x0000_i1159" type="#_x0000_t75" style="width:56.25pt;height:21.75pt" o:ole="">
            <v:imagedata r:id="rId208" o:title=""/>
          </v:shape>
          <o:OLEObject Type="Embed" ProgID="Equation.3" ShapeID="_x0000_i1159" DrawAspect="Content" ObjectID="_1551780638" r:id="rId209"/>
        </w:object>
      </w:r>
      <w:r w:rsidRPr="002C2FC4">
        <w:rPr>
          <w:rFonts w:ascii="Garamond" w:hAnsi="Garamond"/>
          <w:sz w:val="22"/>
          <w:szCs w:val="22"/>
        </w:rPr>
        <w:t xml:space="preserve"> – прогноз на год </w:t>
      </w:r>
      <w:r w:rsidRPr="002C2FC4">
        <w:rPr>
          <w:rFonts w:ascii="Garamond" w:hAnsi="Garamond"/>
          <w:i/>
          <w:sz w:val="22"/>
          <w:szCs w:val="22"/>
        </w:rPr>
        <w:t>n</w:t>
      </w:r>
      <w:r w:rsidRPr="002C2FC4">
        <w:rPr>
          <w:rFonts w:ascii="Garamond" w:hAnsi="Garamond"/>
          <w:sz w:val="22"/>
          <w:szCs w:val="22"/>
        </w:rPr>
        <w:t xml:space="preserve"> цены, определяемой путем конкурентного отбора ценовых заявок покупателей и поставщиков, осуществляемого за сутки до начала поставки (далее – прогноз цены РСВ), определяемый 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 xml:space="preserve"> в соответствии с настоящим Порядком;</w:t>
      </w:r>
    </w:p>
    <w:p w:rsidR="00392366" w:rsidRPr="002C2FC4" w:rsidRDefault="00392366" w:rsidP="002C2FC4">
      <w:pPr>
        <w:tabs>
          <w:tab w:val="num" w:pos="709"/>
          <w:tab w:val="left" w:pos="993"/>
        </w:tabs>
        <w:spacing w:before="120" w:after="120"/>
        <w:ind w:left="709"/>
        <w:jc w:val="both"/>
        <w:rPr>
          <w:rFonts w:ascii="Garamond" w:hAnsi="Garamond"/>
          <w:sz w:val="22"/>
          <w:szCs w:val="22"/>
        </w:rPr>
      </w:pPr>
      <w:r w:rsidRPr="002C2FC4">
        <w:rPr>
          <w:rFonts w:ascii="Garamond" w:hAnsi="Garamond"/>
          <w:position w:val="-16"/>
          <w:sz w:val="22"/>
          <w:szCs w:val="22"/>
        </w:rPr>
        <w:object w:dxaOrig="660" w:dyaOrig="420">
          <v:shape id="_x0000_i1160" type="#_x0000_t75" style="width:32.25pt;height:21.75pt" o:ole="">
            <v:imagedata r:id="rId210" o:title=""/>
          </v:shape>
          <o:OLEObject Type="Embed" ProgID="Equation.3" ShapeID="_x0000_i1160" DrawAspect="Content" ObjectID="_1551780639" r:id="rId211"/>
        </w:object>
      </w:r>
      <w:r w:rsidRPr="002C2FC4">
        <w:rPr>
          <w:rFonts w:ascii="Garamond" w:hAnsi="Garamond"/>
          <w:sz w:val="22"/>
          <w:szCs w:val="22"/>
        </w:rPr>
        <w:t xml:space="preserve"> – удельная стоимость полезного отпуска электрической энергии в году </w:t>
      </w:r>
      <w:r w:rsidRPr="002C2FC4">
        <w:rPr>
          <w:rFonts w:ascii="Garamond" w:hAnsi="Garamond"/>
          <w:i/>
          <w:sz w:val="22"/>
          <w:szCs w:val="22"/>
        </w:rPr>
        <w:t>n</w:t>
      </w:r>
      <w:r w:rsidRPr="002C2FC4">
        <w:rPr>
          <w:rFonts w:ascii="Garamond" w:hAnsi="Garamond"/>
          <w:sz w:val="22"/>
          <w:szCs w:val="22"/>
        </w:rPr>
        <w:t xml:space="preserve">, определяемая для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 xml:space="preserve"> согласно настоящему Порядку.</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56"/>
        <w:jc w:val="both"/>
        <w:outlineLvl w:val="3"/>
        <w:rPr>
          <w:rFonts w:ascii="Garamond" w:hAnsi="Garamond"/>
        </w:rPr>
      </w:pPr>
      <w:r w:rsidRPr="002C2FC4">
        <w:rPr>
          <w:rFonts w:ascii="Garamond" w:hAnsi="Garamond"/>
        </w:rPr>
        <w:t xml:space="preserve">Прогноз на год </w:t>
      </w:r>
      <w:r w:rsidRPr="002C2FC4">
        <w:rPr>
          <w:rFonts w:ascii="Garamond" w:hAnsi="Garamond"/>
          <w:i/>
        </w:rPr>
        <w:t>n</w:t>
      </w:r>
      <w:r w:rsidRPr="002C2FC4">
        <w:rPr>
          <w:rFonts w:ascii="Garamond" w:hAnsi="Garamond"/>
        </w:rPr>
        <w:t xml:space="preserve"> цены РСВ для категории </w:t>
      </w:r>
      <w:r w:rsidRPr="002C2FC4">
        <w:rPr>
          <w:rFonts w:ascii="Garamond" w:hAnsi="Garamond"/>
          <w:i/>
          <w:lang w:val="en-US"/>
        </w:rPr>
        <w:t>C</w:t>
      </w:r>
      <w:r w:rsidRPr="002C2FC4">
        <w:rPr>
          <w:rFonts w:ascii="Garamond" w:hAnsi="Garamond"/>
          <w:i/>
          <w:vertAlign w:val="subscript"/>
        </w:rPr>
        <w:t xml:space="preserve">4 </w:t>
      </w:r>
      <w:r w:rsidRPr="002C2FC4">
        <w:rPr>
          <w:rFonts w:ascii="Garamond" w:hAnsi="Garamond"/>
        </w:rPr>
        <w:t xml:space="preserve">определяется как прогноз цены РСВ на год </w:t>
      </w:r>
      <w:r w:rsidRPr="002C2FC4">
        <w:rPr>
          <w:rFonts w:ascii="Garamond" w:hAnsi="Garamond"/>
          <w:i/>
          <w:lang w:val="en-US"/>
        </w:rPr>
        <w:t>n</w:t>
      </w:r>
      <w:r w:rsidRPr="002C2FC4">
        <w:rPr>
          <w:rFonts w:ascii="Garamond" w:hAnsi="Garamond"/>
        </w:rPr>
        <w:t xml:space="preserve"> в соответствующем субъекте (группе субъектов) Российской Федерации </w:t>
      </w:r>
      <w:r w:rsidRPr="002C2FC4">
        <w:rPr>
          <w:rFonts w:ascii="Garamond" w:hAnsi="Garamond"/>
          <w:i/>
          <w:lang w:val="en-US"/>
        </w:rPr>
        <w:t>R</w:t>
      </w:r>
      <w:r w:rsidRPr="002C2FC4">
        <w:rPr>
          <w:rFonts w:ascii="Garamond" w:hAnsi="Garamond"/>
          <w:position w:val="-14"/>
        </w:rPr>
        <w:object w:dxaOrig="200" w:dyaOrig="380">
          <v:shape id="_x0000_i1161" type="#_x0000_t75" style="width:10.5pt;height:18.75pt" o:ole="">
            <v:imagedata r:id="rId212" o:title=""/>
          </v:shape>
          <o:OLEObject Type="Embed" ProgID="Equation.3" ShapeID="_x0000_i1161" DrawAspect="Content" ObjectID="_1551780640" r:id="rId213"/>
        </w:object>
      </w:r>
      <w:r w:rsidRPr="002C2FC4">
        <w:rPr>
          <w:rFonts w:ascii="Garamond" w:hAnsi="Garamond"/>
        </w:rPr>
        <w:t>, определяемый в соответствии с настоящим Порядком. При этом соответствие категории и субъекта Российской Федерации определяется следующим образом:</w:t>
      </w:r>
    </w:p>
    <w:p w:rsidR="00392366" w:rsidRPr="002C2FC4" w:rsidRDefault="00392366" w:rsidP="002C2FC4">
      <w:pPr>
        <w:numPr>
          <w:ilvl w:val="0"/>
          <w:numId w:val="19"/>
        </w:numPr>
        <w:tabs>
          <w:tab w:val="left" w:pos="993"/>
        </w:tabs>
        <w:spacing w:before="120" w:after="120"/>
        <w:jc w:val="both"/>
        <w:outlineLvl w:val="3"/>
        <w:rPr>
          <w:rFonts w:ascii="Garamond" w:hAnsi="Garamond"/>
          <w:sz w:val="22"/>
          <w:szCs w:val="22"/>
        </w:rPr>
      </w:pPr>
      <w:r w:rsidRPr="002C2FC4">
        <w:rPr>
          <w:rFonts w:ascii="Garamond" w:hAnsi="Garamond"/>
          <w:sz w:val="22"/>
          <w:szCs w:val="22"/>
        </w:rPr>
        <w:t>Краснодарский край соответствует категориям, включающим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«Первая ценовая зона» и значение параметра «</w:t>
      </w:r>
      <w:r w:rsidRPr="002C2FC4">
        <w:rPr>
          <w:rFonts w:ascii="Garamond" w:hAnsi="Garamond" w:cs="Garamond"/>
          <w:sz w:val="22"/>
          <w:szCs w:val="22"/>
        </w:rPr>
        <w:t>принадлежность к климатической (температурной) зоне</w:t>
      </w:r>
      <w:r w:rsidRPr="002C2FC4">
        <w:rPr>
          <w:rFonts w:ascii="Garamond" w:hAnsi="Garamond"/>
          <w:sz w:val="22"/>
          <w:szCs w:val="22"/>
        </w:rPr>
        <w:t>» равно 1;</w:t>
      </w:r>
    </w:p>
    <w:p w:rsidR="00392366" w:rsidRPr="002C2FC4" w:rsidRDefault="00392366" w:rsidP="002C2FC4">
      <w:pPr>
        <w:numPr>
          <w:ilvl w:val="0"/>
          <w:numId w:val="19"/>
        </w:numPr>
        <w:tabs>
          <w:tab w:val="left" w:pos="993"/>
        </w:tabs>
        <w:spacing w:before="120" w:after="120"/>
        <w:jc w:val="both"/>
        <w:outlineLvl w:val="3"/>
        <w:rPr>
          <w:rFonts w:ascii="Garamond" w:hAnsi="Garamond"/>
          <w:sz w:val="22"/>
          <w:szCs w:val="22"/>
        </w:rPr>
      </w:pPr>
      <w:r w:rsidRPr="002C2FC4">
        <w:rPr>
          <w:rFonts w:ascii="Garamond" w:hAnsi="Garamond"/>
          <w:sz w:val="22"/>
          <w:szCs w:val="22"/>
        </w:rPr>
        <w:t>Астраханская область соответствует категориям, включающим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«Первая ценовая зона» и значение параметра «</w:t>
      </w:r>
      <w:r w:rsidRPr="002C2FC4">
        <w:rPr>
          <w:rFonts w:ascii="Garamond" w:hAnsi="Garamond" w:cs="Garamond"/>
          <w:sz w:val="22"/>
          <w:szCs w:val="22"/>
        </w:rPr>
        <w:t>принадлежность к климатической (температурной) зоне</w:t>
      </w:r>
      <w:r w:rsidRPr="002C2FC4">
        <w:rPr>
          <w:rFonts w:ascii="Garamond" w:hAnsi="Garamond"/>
          <w:sz w:val="22"/>
          <w:szCs w:val="22"/>
        </w:rPr>
        <w:t>» равно 1,075;</w:t>
      </w:r>
    </w:p>
    <w:p w:rsidR="00392366" w:rsidRPr="002C2FC4" w:rsidRDefault="00392366" w:rsidP="002C2FC4">
      <w:pPr>
        <w:numPr>
          <w:ilvl w:val="0"/>
          <w:numId w:val="19"/>
        </w:numPr>
        <w:tabs>
          <w:tab w:val="left" w:pos="993"/>
        </w:tabs>
        <w:spacing w:before="120" w:after="120"/>
        <w:jc w:val="both"/>
        <w:outlineLvl w:val="3"/>
        <w:rPr>
          <w:rFonts w:ascii="Garamond" w:hAnsi="Garamond"/>
          <w:sz w:val="22"/>
          <w:szCs w:val="22"/>
        </w:rPr>
      </w:pPr>
      <w:r w:rsidRPr="002C2FC4">
        <w:rPr>
          <w:rFonts w:ascii="Garamond" w:hAnsi="Garamond"/>
          <w:sz w:val="22"/>
          <w:szCs w:val="22"/>
        </w:rPr>
        <w:t>группа субъектов Российской Федерации</w:t>
      </w:r>
      <w:r w:rsidRPr="002C2FC4">
        <w:rPr>
          <w:rFonts w:ascii="Garamond" w:hAnsi="Garamond"/>
          <w:bCs/>
          <w:sz w:val="22"/>
          <w:szCs w:val="22"/>
        </w:rPr>
        <w:t xml:space="preserve">: Ленинградская область, г. Санкт-Петербург, Московская область и г. Москва – </w:t>
      </w:r>
      <w:r w:rsidRPr="002C2FC4">
        <w:rPr>
          <w:rFonts w:ascii="Garamond" w:hAnsi="Garamond"/>
          <w:sz w:val="22"/>
          <w:szCs w:val="22"/>
        </w:rPr>
        <w:t>соответствует категориям, включающим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«Первая ценовая зона» и значение параметра «</w:t>
      </w:r>
      <w:r w:rsidRPr="002C2FC4">
        <w:rPr>
          <w:rFonts w:ascii="Garamond" w:hAnsi="Garamond" w:cs="Garamond"/>
          <w:sz w:val="22"/>
          <w:szCs w:val="22"/>
        </w:rPr>
        <w:t>принадлежность к климатической (температурной) зоне</w:t>
      </w:r>
      <w:r w:rsidRPr="002C2FC4">
        <w:rPr>
          <w:rFonts w:ascii="Garamond" w:hAnsi="Garamond"/>
          <w:sz w:val="22"/>
          <w:szCs w:val="22"/>
        </w:rPr>
        <w:t>» равно 1,15;</w:t>
      </w:r>
    </w:p>
    <w:p w:rsidR="00392366" w:rsidRPr="002C2FC4" w:rsidRDefault="00392366" w:rsidP="002C2FC4">
      <w:pPr>
        <w:numPr>
          <w:ilvl w:val="0"/>
          <w:numId w:val="19"/>
        </w:numPr>
        <w:tabs>
          <w:tab w:val="left" w:pos="993"/>
        </w:tabs>
        <w:spacing w:before="120" w:after="120"/>
        <w:jc w:val="both"/>
        <w:outlineLvl w:val="3"/>
        <w:rPr>
          <w:rFonts w:ascii="Garamond" w:hAnsi="Garamond"/>
          <w:sz w:val="22"/>
          <w:szCs w:val="22"/>
        </w:rPr>
      </w:pPr>
      <w:r w:rsidRPr="002C2FC4">
        <w:rPr>
          <w:rFonts w:ascii="Garamond" w:hAnsi="Garamond"/>
          <w:sz w:val="22"/>
          <w:szCs w:val="22"/>
        </w:rPr>
        <w:t>Челябинская область соответствует категориям, включающим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«Первая ценовая зона» и значение параметра «</w:t>
      </w:r>
      <w:r w:rsidRPr="002C2FC4">
        <w:rPr>
          <w:rFonts w:ascii="Garamond" w:hAnsi="Garamond" w:cs="Garamond"/>
          <w:sz w:val="22"/>
          <w:szCs w:val="22"/>
        </w:rPr>
        <w:t>принадлежность к климатической (температурной) зоне</w:t>
      </w:r>
      <w:r w:rsidRPr="002C2FC4">
        <w:rPr>
          <w:rFonts w:ascii="Garamond" w:hAnsi="Garamond"/>
          <w:sz w:val="22"/>
          <w:szCs w:val="22"/>
        </w:rPr>
        <w:t>» равно 1,225;</w:t>
      </w:r>
    </w:p>
    <w:p w:rsidR="00392366" w:rsidRPr="002C2FC4" w:rsidRDefault="00392366" w:rsidP="002C2FC4">
      <w:pPr>
        <w:numPr>
          <w:ilvl w:val="0"/>
          <w:numId w:val="19"/>
        </w:numPr>
        <w:tabs>
          <w:tab w:val="left" w:pos="993"/>
        </w:tabs>
        <w:spacing w:before="120" w:after="120"/>
        <w:jc w:val="both"/>
        <w:outlineLvl w:val="3"/>
        <w:rPr>
          <w:rFonts w:ascii="Garamond" w:hAnsi="Garamond"/>
          <w:sz w:val="22"/>
          <w:szCs w:val="22"/>
        </w:rPr>
      </w:pPr>
      <w:r w:rsidRPr="002C2FC4">
        <w:rPr>
          <w:rFonts w:ascii="Garamond" w:hAnsi="Garamond"/>
          <w:sz w:val="22"/>
          <w:szCs w:val="22"/>
        </w:rPr>
        <w:t>группа субъектов Российской Федерации</w:t>
      </w:r>
      <w:r>
        <w:rPr>
          <w:rFonts w:ascii="Garamond" w:hAnsi="Garamond"/>
          <w:sz w:val="22"/>
          <w:szCs w:val="22"/>
        </w:rPr>
        <w:t>:</w:t>
      </w:r>
      <w:r w:rsidRPr="002C2FC4">
        <w:rPr>
          <w:rFonts w:ascii="Garamond" w:hAnsi="Garamond"/>
          <w:sz w:val="22"/>
          <w:szCs w:val="22"/>
        </w:rPr>
        <w:t xml:space="preserve"> Тюменская область, Ханты-Мансийский автономный округ и Ямало-Ненецкий автономный округ </w:t>
      </w:r>
      <w:r>
        <w:rPr>
          <w:rFonts w:ascii="Garamond" w:hAnsi="Garamond"/>
          <w:sz w:val="22"/>
          <w:szCs w:val="22"/>
        </w:rPr>
        <w:t xml:space="preserve">– </w:t>
      </w:r>
      <w:r w:rsidRPr="002C2FC4">
        <w:rPr>
          <w:rFonts w:ascii="Garamond" w:hAnsi="Garamond"/>
          <w:sz w:val="22"/>
          <w:szCs w:val="22"/>
        </w:rPr>
        <w:t>соответствует категориям, включающим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«Первая ценовая зона» и значение параметра «</w:t>
      </w:r>
      <w:r w:rsidRPr="002C2FC4">
        <w:rPr>
          <w:rFonts w:ascii="Garamond" w:hAnsi="Garamond" w:cs="Garamond"/>
          <w:sz w:val="22"/>
          <w:szCs w:val="22"/>
        </w:rPr>
        <w:t>принадлежность к климатической (температурной) зоне</w:t>
      </w:r>
      <w:r w:rsidRPr="002C2FC4">
        <w:rPr>
          <w:rFonts w:ascii="Garamond" w:hAnsi="Garamond"/>
          <w:sz w:val="22"/>
          <w:szCs w:val="22"/>
        </w:rPr>
        <w:t>» равно 1,3;</w:t>
      </w:r>
    </w:p>
    <w:p w:rsidR="00392366" w:rsidRPr="002C2FC4" w:rsidRDefault="00392366" w:rsidP="002C2FC4">
      <w:pPr>
        <w:numPr>
          <w:ilvl w:val="0"/>
          <w:numId w:val="19"/>
        </w:numPr>
        <w:tabs>
          <w:tab w:val="left" w:pos="993"/>
        </w:tabs>
        <w:spacing w:before="120" w:after="120"/>
        <w:jc w:val="both"/>
        <w:outlineLvl w:val="3"/>
        <w:rPr>
          <w:rFonts w:ascii="Garamond" w:hAnsi="Garamond"/>
          <w:sz w:val="22"/>
          <w:szCs w:val="22"/>
        </w:rPr>
      </w:pPr>
      <w:r w:rsidRPr="002C2FC4">
        <w:rPr>
          <w:rFonts w:ascii="Garamond" w:hAnsi="Garamond"/>
          <w:sz w:val="22"/>
          <w:szCs w:val="22"/>
        </w:rPr>
        <w:t>группа субъектов Российской Федерации</w:t>
      </w:r>
      <w:r>
        <w:rPr>
          <w:rFonts w:ascii="Garamond" w:hAnsi="Garamond"/>
          <w:sz w:val="22"/>
          <w:szCs w:val="22"/>
        </w:rPr>
        <w:t>:</w:t>
      </w:r>
      <w:r w:rsidRPr="002C2FC4">
        <w:rPr>
          <w:rFonts w:ascii="Garamond" w:hAnsi="Garamond"/>
          <w:sz w:val="22"/>
          <w:szCs w:val="22"/>
        </w:rPr>
        <w:t xml:space="preserve"> Красноярский край и Кемеровская область </w:t>
      </w:r>
      <w:r>
        <w:rPr>
          <w:rFonts w:ascii="Garamond" w:hAnsi="Garamond"/>
          <w:sz w:val="22"/>
          <w:szCs w:val="22"/>
        </w:rPr>
        <w:t xml:space="preserve"> –</w:t>
      </w:r>
      <w:r w:rsidRPr="002C2FC4">
        <w:rPr>
          <w:rFonts w:ascii="Garamond" w:hAnsi="Garamond"/>
          <w:sz w:val="22"/>
          <w:szCs w:val="22"/>
        </w:rPr>
        <w:t>соответствует категориям, включающим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для которых равно «Вторая ценовая зона».</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rPr>
        <w:t xml:space="preserve">Прогноз цены РСВ на год </w:t>
      </w:r>
      <w:r w:rsidRPr="002C2FC4">
        <w:rPr>
          <w:rFonts w:ascii="Garamond" w:hAnsi="Garamond"/>
          <w:i/>
          <w:lang w:val="en-US"/>
        </w:rPr>
        <w:t>n</w:t>
      </w:r>
      <w:r w:rsidRPr="002C2FC4">
        <w:rPr>
          <w:rFonts w:ascii="Garamond" w:hAnsi="Garamond"/>
        </w:rPr>
        <w:t xml:space="preserve"> в субъекте (группе субъектов) Российской Федерации, соответствующем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rPr>
        <w:t xml:space="preserve">, </w:t>
      </w:r>
      <w:r w:rsidRPr="002C2FC4">
        <w:rPr>
          <w:rFonts w:ascii="Garamond" w:hAnsi="Garamond"/>
          <w:i/>
          <w:lang w:val="en-US"/>
        </w:rPr>
        <w:t>R</w:t>
      </w:r>
      <w:r w:rsidRPr="002C2FC4">
        <w:rPr>
          <w:rFonts w:ascii="Garamond" w:hAnsi="Garamond"/>
          <w:position w:val="-14"/>
        </w:rPr>
        <w:object w:dxaOrig="200" w:dyaOrig="380">
          <v:shape id="_x0000_i1162" type="#_x0000_t75" style="width:10.5pt;height:18.75pt" o:ole="">
            <v:imagedata r:id="rId212" o:title=""/>
          </v:shape>
          <o:OLEObject Type="Embed" ProgID="Equation.3" ShapeID="_x0000_i1162" DrawAspect="Content" ObjectID="_1551780641" r:id="rId214"/>
        </w:object>
      </w:r>
      <w:r w:rsidRPr="002C2FC4">
        <w:rPr>
          <w:rFonts w:ascii="Garamond" w:hAnsi="Garamond"/>
        </w:rPr>
        <w:t xml:space="preserve"> определяется:</w:t>
      </w:r>
    </w:p>
    <w:p w:rsidR="00392366" w:rsidRPr="002C2FC4" w:rsidRDefault="00392366" w:rsidP="002C2FC4">
      <w:pPr>
        <w:pStyle w:val="2"/>
        <w:tabs>
          <w:tab w:val="left" w:pos="990"/>
        </w:tabs>
        <w:spacing w:before="120" w:after="120" w:line="240" w:lineRule="auto"/>
        <w:ind w:left="0" w:firstLine="567"/>
        <w:jc w:val="both"/>
        <w:outlineLvl w:val="3"/>
        <w:rPr>
          <w:rFonts w:ascii="Garamond" w:hAnsi="Garamond"/>
        </w:rPr>
      </w:pPr>
      <w:r w:rsidRPr="002C2FC4">
        <w:rPr>
          <w:rFonts w:ascii="Garamond" w:hAnsi="Garamond"/>
        </w:rPr>
        <w:t>в отношении категорий, включающих объекты генерации, значение параметра «принадлежность к ценовой зоне оптового рынка» для которых равно «Первая ценовая зона» и значение параметра «принадлежность к климатической (температурной) зоне» равно 1,15, – по следующей формуле:</w:t>
      </w:r>
    </w:p>
    <w:p w:rsidR="00392366" w:rsidRPr="002C2FC4" w:rsidRDefault="00392366" w:rsidP="002C2FC4">
      <w:pPr>
        <w:pStyle w:val="2"/>
        <w:tabs>
          <w:tab w:val="left" w:pos="990"/>
        </w:tabs>
        <w:spacing w:before="120" w:after="120" w:line="240" w:lineRule="auto"/>
        <w:ind w:left="0" w:firstLine="567"/>
        <w:jc w:val="both"/>
        <w:outlineLvl w:val="3"/>
        <w:rPr>
          <w:rFonts w:ascii="Garamond" w:hAnsi="Garamond"/>
        </w:rPr>
      </w:pPr>
    </w:p>
    <w:p w:rsidR="00392366" w:rsidRPr="002C2FC4" w:rsidRDefault="00392366" w:rsidP="005D6B67">
      <w:pPr>
        <w:pStyle w:val="2"/>
        <w:tabs>
          <w:tab w:val="left" w:pos="990"/>
        </w:tabs>
        <w:spacing w:before="120" w:after="120" w:line="240" w:lineRule="auto"/>
        <w:ind w:left="0" w:firstLine="142"/>
        <w:jc w:val="right"/>
        <w:outlineLvl w:val="3"/>
        <w:rPr>
          <w:rFonts w:ascii="Garamond" w:hAnsi="Garamond"/>
        </w:rPr>
      </w:pPr>
      <w:r w:rsidRPr="002C2FC4">
        <w:rPr>
          <w:rFonts w:ascii="Garamond" w:hAnsi="Garamond"/>
          <w:position w:val="-50"/>
        </w:rPr>
        <w:object w:dxaOrig="9980" w:dyaOrig="1120">
          <v:shape id="_x0000_i1163" type="#_x0000_t75" style="width:434.25pt;height:47.25pt" o:ole="">
            <v:imagedata r:id="rId215" o:title=""/>
          </v:shape>
          <o:OLEObject Type="Embed" ProgID="Equation.3" ShapeID="_x0000_i1163" DrawAspect="Content" ObjectID="_1551780642" r:id="rId216"/>
        </w:object>
      </w:r>
      <w:r w:rsidRPr="002C2FC4">
        <w:rPr>
          <w:rFonts w:ascii="Garamond" w:hAnsi="Garamond"/>
        </w:rPr>
        <w:t xml:space="preserve">,  </w:t>
      </w:r>
      <w:r w:rsidRPr="002C2FC4">
        <w:rPr>
          <w:rFonts w:ascii="Garamond" w:hAnsi="Garamond"/>
          <w:lang w:eastAsia="ru-RU"/>
        </w:rPr>
        <w:t>(13.1)</w:t>
      </w:r>
    </w:p>
    <w:p w:rsidR="00392366" w:rsidRPr="002C2FC4" w:rsidRDefault="00392366" w:rsidP="002C2FC4">
      <w:pPr>
        <w:pStyle w:val="2"/>
        <w:tabs>
          <w:tab w:val="left" w:pos="990"/>
        </w:tabs>
        <w:spacing w:before="120" w:after="120" w:line="240" w:lineRule="auto"/>
        <w:ind w:left="0" w:firstLine="567"/>
        <w:jc w:val="both"/>
        <w:outlineLvl w:val="3"/>
        <w:rPr>
          <w:rFonts w:ascii="Garamond" w:hAnsi="Garamond"/>
          <w:highlight w:val="lightGray"/>
        </w:rPr>
      </w:pPr>
    </w:p>
    <w:p w:rsidR="00392366" w:rsidRPr="002C2FC4" w:rsidRDefault="00392366" w:rsidP="002C2FC4">
      <w:pPr>
        <w:pStyle w:val="2"/>
        <w:tabs>
          <w:tab w:val="left" w:pos="990"/>
        </w:tabs>
        <w:spacing w:before="120" w:after="120" w:line="240" w:lineRule="auto"/>
        <w:ind w:left="0" w:firstLine="567"/>
        <w:jc w:val="both"/>
        <w:outlineLvl w:val="3"/>
        <w:rPr>
          <w:rFonts w:ascii="Garamond" w:hAnsi="Garamond"/>
        </w:rPr>
      </w:pPr>
      <w:r w:rsidRPr="002C2FC4">
        <w:rPr>
          <w:rFonts w:ascii="Garamond" w:hAnsi="Garamond"/>
        </w:rPr>
        <w:t>в отношении иных категорий – по следующей формуле:</w:t>
      </w:r>
    </w:p>
    <w:p w:rsidR="00392366" w:rsidRPr="002C2FC4" w:rsidRDefault="00392366" w:rsidP="002C2FC4">
      <w:pPr>
        <w:autoSpaceDE w:val="0"/>
        <w:autoSpaceDN w:val="0"/>
        <w:adjustRightInd w:val="0"/>
        <w:spacing w:before="120" w:after="120"/>
        <w:ind w:firstLine="567"/>
        <w:jc w:val="right"/>
        <w:outlineLvl w:val="1"/>
        <w:rPr>
          <w:rFonts w:ascii="Garamond" w:hAnsi="Garamond"/>
          <w:sz w:val="22"/>
          <w:szCs w:val="22"/>
        </w:rPr>
      </w:pPr>
      <w:r w:rsidRPr="002C2FC4">
        <w:rPr>
          <w:rFonts w:ascii="Garamond" w:hAnsi="Garamond"/>
          <w:position w:val="-52"/>
          <w:sz w:val="22"/>
          <w:szCs w:val="22"/>
        </w:rPr>
        <w:object w:dxaOrig="5480" w:dyaOrig="1160">
          <v:shape id="_x0000_i1164" type="#_x0000_t75" style="width:293.25pt;height:62.25pt" o:ole="">
            <v:imagedata r:id="rId217" o:title=""/>
          </v:shape>
          <o:OLEObject Type="Embed" ProgID="Equation.3" ShapeID="_x0000_i1164" DrawAspect="Content" ObjectID="_1551780643" r:id="rId218"/>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(13.2)</w:t>
      </w:r>
    </w:p>
    <w:p w:rsidR="00392366" w:rsidRPr="002C2FC4" w:rsidRDefault="00392366" w:rsidP="001D40C7">
      <w:pPr>
        <w:autoSpaceDE w:val="0"/>
        <w:autoSpaceDN w:val="0"/>
        <w:adjustRightInd w:val="0"/>
        <w:spacing w:before="120" w:after="120"/>
        <w:ind w:left="960" w:hanging="360"/>
        <w:jc w:val="both"/>
        <w:outlineLvl w:val="1"/>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1120" w:dyaOrig="400">
          <v:shape id="_x0000_i1165" type="#_x0000_t75" style="width:48.75pt;height:19.5pt" o:ole="">
            <v:imagedata r:id="rId219" o:title=""/>
          </v:shape>
          <o:OLEObject Type="Embed" ProgID="Equation.3" ShapeID="_x0000_i1165" DrawAspect="Content" ObjectID="_1551780644" r:id="rId220"/>
        </w:object>
      </w:r>
      <w:r w:rsidRPr="002C2FC4">
        <w:rPr>
          <w:rFonts w:ascii="Garamond" w:hAnsi="Garamond"/>
          <w:position w:val="-14"/>
          <w:sz w:val="22"/>
          <w:szCs w:val="22"/>
        </w:rPr>
        <w:t xml:space="preserve"> </w:t>
      </w:r>
      <w:r w:rsidRPr="002C2FC4">
        <w:rPr>
          <w:rFonts w:ascii="Garamond" w:hAnsi="Garamond"/>
          <w:sz w:val="22"/>
          <w:szCs w:val="22"/>
        </w:rPr>
        <w:t xml:space="preserve">– расчетное значение цены электрической энергии, проданной на рынке на сутки вперед в отнесенной к г. Москве и (или) Московской области ГТП генерации </w:t>
      </w:r>
      <w:r w:rsidRPr="002C2FC4">
        <w:rPr>
          <w:rFonts w:ascii="Garamond" w:hAnsi="Garamond"/>
          <w:i/>
          <w:sz w:val="22"/>
          <w:szCs w:val="22"/>
        </w:rPr>
        <w:t>q</w:t>
      </w:r>
      <w:r w:rsidRPr="002C2FC4">
        <w:rPr>
          <w:rFonts w:ascii="Garamond" w:hAnsi="Garamond"/>
          <w:sz w:val="22"/>
          <w:szCs w:val="22"/>
        </w:rPr>
        <w:t xml:space="preserve"> для соответствующего участника оптового рынка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году </w:t>
      </w:r>
      <w:r w:rsidRPr="002C2FC4">
        <w:rPr>
          <w:rFonts w:ascii="Garamond" w:hAnsi="Garamond"/>
          <w:i/>
          <w:sz w:val="22"/>
          <w:szCs w:val="22"/>
        </w:rPr>
        <w:t>X</w:t>
      </w:r>
      <w:r w:rsidRPr="002C2FC4">
        <w:rPr>
          <w:rFonts w:ascii="Garamond" w:hAnsi="Garamond"/>
          <w:sz w:val="22"/>
          <w:szCs w:val="22"/>
        </w:rPr>
        <w:t xml:space="preserve">–1, принимаемое равным для каждого часа операционных суток </w:t>
      </w:r>
      <w:r w:rsidRPr="002C2FC4">
        <w:rPr>
          <w:rFonts w:ascii="Garamond" w:hAnsi="Garamond"/>
          <w:i/>
          <w:sz w:val="22"/>
          <w:szCs w:val="22"/>
        </w:rPr>
        <w:t>h</w:t>
      </w:r>
      <w:r w:rsidRPr="002C2FC4">
        <w:rPr>
          <w:rFonts w:ascii="Garamond" w:hAnsi="Garamond"/>
          <w:sz w:val="22"/>
          <w:szCs w:val="22"/>
        </w:rPr>
        <w:t xml:space="preserve"> расчетного периода </w:t>
      </w:r>
      <w:r w:rsidRPr="002C2FC4">
        <w:rPr>
          <w:rFonts w:ascii="Garamond" w:hAnsi="Garamond"/>
          <w:i/>
          <w:sz w:val="22"/>
          <w:szCs w:val="22"/>
        </w:rPr>
        <w:t>t</w:t>
      </w:r>
      <w:r w:rsidRPr="002C2FC4">
        <w:rPr>
          <w:rFonts w:ascii="Garamond" w:hAnsi="Garamond"/>
          <w:sz w:val="22"/>
          <w:szCs w:val="22"/>
        </w:rPr>
        <w:t xml:space="preserve">, принадлежащего году </w:t>
      </w:r>
      <w:r w:rsidRPr="002C2FC4">
        <w:rPr>
          <w:rFonts w:ascii="Garamond" w:hAnsi="Garamond"/>
          <w:i/>
          <w:sz w:val="22"/>
          <w:szCs w:val="22"/>
        </w:rPr>
        <w:t>X</w:t>
      </w:r>
      <w:r w:rsidRPr="002C2FC4">
        <w:rPr>
          <w:rFonts w:ascii="Garamond" w:hAnsi="Garamond"/>
          <w:sz w:val="22"/>
          <w:szCs w:val="22"/>
        </w:rPr>
        <w:t>–1, величине</w:t>
      </w:r>
      <w:r w:rsidRPr="002C2FC4">
        <w:rPr>
          <w:rFonts w:ascii="Garamond" w:hAnsi="Garamond"/>
          <w:i/>
          <w:sz w:val="22"/>
          <w:szCs w:val="22"/>
        </w:rPr>
        <w:t xml:space="preserve"> </w:t>
      </w:r>
      <w:r w:rsidRPr="002C2FC4">
        <w:rPr>
          <w:rFonts w:ascii="Garamond" w:hAnsi="Garamond"/>
          <w:position w:val="-14"/>
          <w:sz w:val="22"/>
          <w:szCs w:val="22"/>
        </w:rPr>
        <w:object w:dxaOrig="1140" w:dyaOrig="400">
          <v:shape id="_x0000_i1166" type="#_x0000_t75" style="width:50.25pt;height:19.5pt" o:ole="">
            <v:imagedata r:id="rId221" o:title=""/>
          </v:shape>
          <o:OLEObject Type="Embed" ProgID="Equation.3" ShapeID="_x0000_i1166" DrawAspect="Content" ObjectID="_1551780645" r:id="rId222"/>
        </w:object>
      </w:r>
      <w:r w:rsidRPr="002C2FC4">
        <w:rPr>
          <w:rFonts w:ascii="Garamond" w:hAnsi="Garamond"/>
          <w:sz w:val="22"/>
          <w:szCs w:val="22"/>
        </w:rPr>
        <w:t xml:space="preserve">, определяемой в порядке, предусмотренном </w:t>
      </w:r>
      <w:r w:rsidRPr="002C2FC4">
        <w:rPr>
          <w:rFonts w:ascii="Garamond" w:hAnsi="Garamond"/>
          <w:i/>
          <w:sz w:val="22"/>
          <w:szCs w:val="22"/>
        </w:rPr>
        <w:t xml:space="preserve">Регламентом финансовых расчетов на оптовом рынке электроэнергии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16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1D40C7">
      <w:pPr>
        <w:autoSpaceDE w:val="0"/>
        <w:autoSpaceDN w:val="0"/>
        <w:adjustRightInd w:val="0"/>
        <w:spacing w:before="120" w:after="120"/>
        <w:ind w:left="960"/>
        <w:jc w:val="both"/>
        <w:outlineLvl w:val="1"/>
        <w:rPr>
          <w:rFonts w:ascii="Garamond" w:hAnsi="Garamond"/>
          <w:sz w:val="22"/>
          <w:szCs w:val="22"/>
        </w:rPr>
      </w:pPr>
      <w:r w:rsidRPr="002C2FC4">
        <w:rPr>
          <w:rFonts w:ascii="Garamond" w:hAnsi="Garamond"/>
          <w:position w:val="-14"/>
          <w:sz w:val="22"/>
          <w:szCs w:val="22"/>
        </w:rPr>
        <w:object w:dxaOrig="1120" w:dyaOrig="400">
          <v:shape id="_x0000_i1167" type="#_x0000_t75" style="width:48.75pt;height:19.5pt" o:ole="">
            <v:imagedata r:id="rId223" o:title=""/>
          </v:shape>
          <o:OLEObject Type="Embed" ProgID="Equation.3" ShapeID="_x0000_i1167" DrawAspect="Content" ObjectID="_1551780646" r:id="rId224"/>
        </w:object>
      </w:r>
      <w:r w:rsidRPr="002C2FC4">
        <w:rPr>
          <w:rFonts w:ascii="Garamond" w:hAnsi="Garamond"/>
          <w:position w:val="-14"/>
          <w:sz w:val="22"/>
          <w:szCs w:val="22"/>
        </w:rPr>
        <w:t xml:space="preserve"> </w:t>
      </w:r>
      <w:r w:rsidRPr="002C2FC4">
        <w:rPr>
          <w:rFonts w:ascii="Garamond" w:hAnsi="Garamond"/>
          <w:sz w:val="22"/>
          <w:szCs w:val="22"/>
        </w:rPr>
        <w:t xml:space="preserve">– расчетное значение цены электрической энергии, проданной на рынке на сутки вперед в отнесенной к г. Санкт-Петербургу и (или) Ленинградской области ГТП генерации </w:t>
      </w:r>
      <w:r w:rsidRPr="002C2FC4">
        <w:rPr>
          <w:rFonts w:ascii="Garamond" w:hAnsi="Garamond"/>
          <w:i/>
          <w:sz w:val="22"/>
          <w:szCs w:val="22"/>
        </w:rPr>
        <w:t>q</w:t>
      </w:r>
      <w:r w:rsidRPr="002C2FC4">
        <w:rPr>
          <w:rFonts w:ascii="Garamond" w:hAnsi="Garamond"/>
          <w:sz w:val="22"/>
          <w:szCs w:val="22"/>
        </w:rPr>
        <w:t xml:space="preserve"> для соответствующего участника оптового рынка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году </w:t>
      </w:r>
      <w:r w:rsidRPr="002C2FC4">
        <w:rPr>
          <w:rFonts w:ascii="Garamond" w:hAnsi="Garamond"/>
          <w:i/>
          <w:sz w:val="22"/>
          <w:szCs w:val="22"/>
        </w:rPr>
        <w:t>X</w:t>
      </w:r>
      <w:r w:rsidRPr="002C2FC4">
        <w:rPr>
          <w:rFonts w:ascii="Garamond" w:hAnsi="Garamond"/>
          <w:sz w:val="22"/>
          <w:szCs w:val="22"/>
        </w:rPr>
        <w:t xml:space="preserve">–1, принимаемое равным для каждого часа операционных суток </w:t>
      </w:r>
      <w:r w:rsidRPr="002C2FC4">
        <w:rPr>
          <w:rFonts w:ascii="Garamond" w:hAnsi="Garamond"/>
          <w:i/>
          <w:sz w:val="22"/>
          <w:szCs w:val="22"/>
        </w:rPr>
        <w:t>h</w:t>
      </w:r>
      <w:r w:rsidRPr="002C2FC4">
        <w:rPr>
          <w:rFonts w:ascii="Garamond" w:hAnsi="Garamond"/>
          <w:sz w:val="22"/>
          <w:szCs w:val="22"/>
        </w:rPr>
        <w:t xml:space="preserve"> расчетного периода </w:t>
      </w:r>
      <w:r w:rsidRPr="002C2FC4">
        <w:rPr>
          <w:rFonts w:ascii="Garamond" w:hAnsi="Garamond"/>
          <w:i/>
          <w:sz w:val="22"/>
          <w:szCs w:val="22"/>
        </w:rPr>
        <w:t>t</w:t>
      </w:r>
      <w:r w:rsidRPr="002C2FC4">
        <w:rPr>
          <w:rFonts w:ascii="Garamond" w:hAnsi="Garamond"/>
          <w:sz w:val="22"/>
          <w:szCs w:val="22"/>
        </w:rPr>
        <w:t xml:space="preserve">, принадлежащего году </w:t>
      </w:r>
      <w:r w:rsidRPr="002C2FC4">
        <w:rPr>
          <w:rFonts w:ascii="Garamond" w:hAnsi="Garamond"/>
          <w:i/>
          <w:sz w:val="22"/>
          <w:szCs w:val="22"/>
        </w:rPr>
        <w:t>X</w:t>
      </w:r>
      <w:r w:rsidRPr="002C2FC4">
        <w:rPr>
          <w:rFonts w:ascii="Garamond" w:hAnsi="Garamond"/>
          <w:sz w:val="22"/>
          <w:szCs w:val="22"/>
        </w:rPr>
        <w:t>–1, величине</w:t>
      </w:r>
      <w:r w:rsidRPr="002C2FC4">
        <w:rPr>
          <w:rFonts w:ascii="Garamond" w:hAnsi="Garamond"/>
          <w:i/>
          <w:sz w:val="22"/>
          <w:szCs w:val="22"/>
        </w:rPr>
        <w:t xml:space="preserve"> </w:t>
      </w:r>
      <w:r w:rsidRPr="002C2FC4">
        <w:rPr>
          <w:rFonts w:ascii="Garamond" w:hAnsi="Garamond"/>
          <w:position w:val="-14"/>
          <w:sz w:val="22"/>
          <w:szCs w:val="22"/>
        </w:rPr>
        <w:object w:dxaOrig="1140" w:dyaOrig="400">
          <v:shape id="_x0000_i1168" type="#_x0000_t75" style="width:50.25pt;height:19.5pt" o:ole="">
            <v:imagedata r:id="rId221" o:title=""/>
          </v:shape>
          <o:OLEObject Type="Embed" ProgID="Equation.3" ShapeID="_x0000_i1168" DrawAspect="Content" ObjectID="_1551780647" r:id="rId225"/>
        </w:object>
      </w:r>
      <w:r w:rsidRPr="002C2FC4">
        <w:rPr>
          <w:rFonts w:ascii="Garamond" w:hAnsi="Garamond"/>
          <w:sz w:val="22"/>
          <w:szCs w:val="22"/>
        </w:rPr>
        <w:t xml:space="preserve">, определяемой в порядке, предусмотренном </w:t>
      </w:r>
      <w:r w:rsidRPr="002C2FC4">
        <w:rPr>
          <w:rFonts w:ascii="Garamond" w:hAnsi="Garamond"/>
          <w:i/>
          <w:sz w:val="22"/>
          <w:szCs w:val="22"/>
        </w:rPr>
        <w:t xml:space="preserve">Регламентом финансовых расчетов на оптовом рынке электроэнергии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16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1D40C7">
      <w:pPr>
        <w:autoSpaceDE w:val="0"/>
        <w:autoSpaceDN w:val="0"/>
        <w:adjustRightInd w:val="0"/>
        <w:spacing w:before="120" w:after="120"/>
        <w:ind w:left="960"/>
        <w:jc w:val="both"/>
        <w:outlineLvl w:val="1"/>
        <w:rPr>
          <w:rFonts w:ascii="Garamond" w:hAnsi="Garamond"/>
          <w:sz w:val="22"/>
          <w:szCs w:val="22"/>
        </w:rPr>
      </w:pPr>
      <w:r w:rsidRPr="002C2FC4">
        <w:rPr>
          <w:rFonts w:ascii="Garamond" w:hAnsi="Garamond"/>
          <w:position w:val="-14"/>
          <w:sz w:val="22"/>
          <w:szCs w:val="22"/>
        </w:rPr>
        <w:object w:dxaOrig="1160" w:dyaOrig="400">
          <v:shape id="_x0000_i1169" type="#_x0000_t75" style="width:50.25pt;height:19.5pt" o:ole="">
            <v:imagedata r:id="rId226" o:title=""/>
          </v:shape>
          <o:OLEObject Type="Embed" ProgID="Equation.3" ShapeID="_x0000_i1169" DrawAspect="Content" ObjectID="_1551780648" r:id="rId227"/>
        </w:object>
      </w:r>
      <w:r w:rsidRPr="002C2FC4">
        <w:rPr>
          <w:rFonts w:ascii="Garamond" w:hAnsi="Garamond"/>
          <w:position w:val="-14"/>
          <w:sz w:val="22"/>
          <w:szCs w:val="22"/>
        </w:rPr>
        <w:t xml:space="preserve"> </w:t>
      </w:r>
      <w:r w:rsidRPr="002C2FC4">
        <w:rPr>
          <w:rFonts w:ascii="Garamond" w:hAnsi="Garamond"/>
          <w:sz w:val="22"/>
          <w:szCs w:val="22"/>
        </w:rPr>
        <w:t xml:space="preserve">– расчетное значение цены электрической энергии, проданной на рынке на сутки вперед в ГТП генерации </w:t>
      </w:r>
      <w:r w:rsidRPr="002C2FC4">
        <w:rPr>
          <w:rFonts w:ascii="Garamond" w:hAnsi="Garamond"/>
          <w:i/>
          <w:sz w:val="22"/>
          <w:szCs w:val="22"/>
        </w:rPr>
        <w:t>q</w:t>
      </w:r>
      <w:r w:rsidRPr="002C2FC4">
        <w:rPr>
          <w:rFonts w:ascii="Garamond" w:hAnsi="Garamond"/>
          <w:sz w:val="22"/>
          <w:szCs w:val="22"/>
        </w:rPr>
        <w:t xml:space="preserve"> для соответствующего участника оптового рынка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году </w:t>
      </w:r>
      <w:r w:rsidRPr="002C2FC4">
        <w:rPr>
          <w:rFonts w:ascii="Garamond" w:hAnsi="Garamond"/>
          <w:i/>
          <w:sz w:val="22"/>
          <w:szCs w:val="22"/>
        </w:rPr>
        <w:t>X</w:t>
      </w:r>
      <w:r w:rsidRPr="002C2FC4">
        <w:rPr>
          <w:rFonts w:ascii="Garamond" w:hAnsi="Garamond"/>
          <w:sz w:val="22"/>
          <w:szCs w:val="22"/>
        </w:rPr>
        <w:t xml:space="preserve">–1, принимаемое равным для каждого часа операционных суток </w:t>
      </w:r>
      <w:r w:rsidRPr="002C2FC4">
        <w:rPr>
          <w:rFonts w:ascii="Garamond" w:hAnsi="Garamond"/>
          <w:i/>
          <w:sz w:val="22"/>
          <w:szCs w:val="22"/>
        </w:rPr>
        <w:t>h</w:t>
      </w:r>
      <w:r w:rsidRPr="002C2FC4">
        <w:rPr>
          <w:rFonts w:ascii="Garamond" w:hAnsi="Garamond"/>
          <w:sz w:val="22"/>
          <w:szCs w:val="22"/>
        </w:rPr>
        <w:t xml:space="preserve"> расчетного периода </w:t>
      </w:r>
      <w:r w:rsidRPr="002C2FC4">
        <w:rPr>
          <w:rFonts w:ascii="Garamond" w:hAnsi="Garamond"/>
          <w:i/>
          <w:sz w:val="22"/>
          <w:szCs w:val="22"/>
        </w:rPr>
        <w:t>t</w:t>
      </w:r>
      <w:r w:rsidRPr="002C2FC4">
        <w:rPr>
          <w:rFonts w:ascii="Garamond" w:hAnsi="Garamond"/>
          <w:sz w:val="22"/>
          <w:szCs w:val="22"/>
        </w:rPr>
        <w:t xml:space="preserve">, принадлежащего году </w:t>
      </w:r>
      <w:r w:rsidRPr="002C2FC4">
        <w:rPr>
          <w:rFonts w:ascii="Garamond" w:hAnsi="Garamond"/>
          <w:i/>
          <w:sz w:val="22"/>
          <w:szCs w:val="22"/>
        </w:rPr>
        <w:t>X</w:t>
      </w:r>
      <w:r w:rsidRPr="002C2FC4">
        <w:rPr>
          <w:rFonts w:ascii="Garamond" w:hAnsi="Garamond"/>
          <w:sz w:val="22"/>
          <w:szCs w:val="22"/>
        </w:rPr>
        <w:t>–1, величине</w:t>
      </w:r>
      <w:r w:rsidRPr="002C2FC4">
        <w:rPr>
          <w:rFonts w:ascii="Garamond" w:hAnsi="Garamond"/>
          <w:i/>
          <w:sz w:val="22"/>
          <w:szCs w:val="22"/>
        </w:rPr>
        <w:t xml:space="preserve"> </w:t>
      </w:r>
      <w:r w:rsidRPr="002C2FC4">
        <w:rPr>
          <w:rFonts w:ascii="Garamond" w:hAnsi="Garamond"/>
          <w:position w:val="-14"/>
          <w:sz w:val="22"/>
          <w:szCs w:val="22"/>
        </w:rPr>
        <w:object w:dxaOrig="1140" w:dyaOrig="400">
          <v:shape id="_x0000_i1170" type="#_x0000_t75" style="width:50.25pt;height:19.5pt" o:ole="">
            <v:imagedata r:id="rId221" o:title=""/>
          </v:shape>
          <o:OLEObject Type="Embed" ProgID="Equation.3" ShapeID="_x0000_i1170" DrawAspect="Content" ObjectID="_1551780649" r:id="rId228"/>
        </w:object>
      </w:r>
      <w:r w:rsidRPr="002C2FC4">
        <w:rPr>
          <w:rFonts w:ascii="Garamond" w:hAnsi="Garamond"/>
          <w:sz w:val="22"/>
          <w:szCs w:val="22"/>
        </w:rPr>
        <w:t xml:space="preserve">, определяемой в порядке, предусмотренном </w:t>
      </w:r>
      <w:r w:rsidRPr="002C2FC4">
        <w:rPr>
          <w:rFonts w:ascii="Garamond" w:hAnsi="Garamond"/>
          <w:i/>
          <w:sz w:val="22"/>
          <w:szCs w:val="22"/>
        </w:rPr>
        <w:t xml:space="preserve">Регламентом финансовых расчетов на оптовом рынке электроэнергии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16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1D40C7">
      <w:pPr>
        <w:adjustRightInd w:val="0"/>
        <w:spacing w:before="120" w:after="120"/>
        <w:ind w:left="960"/>
        <w:jc w:val="both"/>
        <w:rPr>
          <w:rFonts w:ascii="Garamond" w:hAnsi="Garamond"/>
          <w:sz w:val="22"/>
          <w:szCs w:val="22"/>
        </w:rPr>
      </w:pPr>
      <w:r w:rsidRPr="002C2FC4">
        <w:rPr>
          <w:rFonts w:ascii="Garamond" w:hAnsi="Garamond"/>
          <w:position w:val="-14"/>
          <w:sz w:val="22"/>
          <w:szCs w:val="22"/>
        </w:rPr>
        <w:object w:dxaOrig="1040" w:dyaOrig="400">
          <v:shape id="_x0000_i1171" type="#_x0000_t75" style="width:54.75pt;height:21.75pt" o:ole="">
            <v:imagedata r:id="rId229" o:title=""/>
          </v:shape>
          <o:OLEObject Type="Embed" ProgID="Equation.3" ShapeID="_x0000_i1171" DrawAspect="Content" ObjectID="_1551780650" r:id="rId230"/>
        </w:object>
      </w:r>
      <w:r w:rsidRPr="002C2FC4">
        <w:rPr>
          <w:rFonts w:ascii="Garamond" w:hAnsi="Garamond"/>
          <w:position w:val="-14"/>
          <w:sz w:val="22"/>
          <w:szCs w:val="22"/>
        </w:rPr>
        <w:t xml:space="preserve"> </w:t>
      </w:r>
      <w:r w:rsidRPr="002C2FC4">
        <w:rPr>
          <w:rFonts w:ascii="Garamond" w:hAnsi="Garamond"/>
          <w:sz w:val="22"/>
          <w:szCs w:val="22"/>
        </w:rPr>
        <w:t>–</w:t>
      </w:r>
      <w:r w:rsidRPr="002C2FC4">
        <w:rPr>
          <w:rFonts w:ascii="Garamond" w:hAnsi="Garamond"/>
          <w:i/>
          <w:sz w:val="22"/>
          <w:szCs w:val="22"/>
        </w:rPr>
        <w:t xml:space="preserve"> </w:t>
      </w:r>
      <w:r w:rsidRPr="002C2FC4">
        <w:rPr>
          <w:rFonts w:ascii="Garamond" w:hAnsi="Garamond"/>
          <w:sz w:val="22"/>
          <w:szCs w:val="22"/>
        </w:rPr>
        <w:t xml:space="preserve">полный плановый объем производства электрической энергии в отнесенной к г. Москве и (или) Московской области ГТП генерации </w:t>
      </w:r>
      <w:r w:rsidRPr="002C2FC4">
        <w:rPr>
          <w:rFonts w:ascii="Garamond" w:hAnsi="Garamond"/>
          <w:i/>
          <w:sz w:val="22"/>
          <w:szCs w:val="22"/>
        </w:rPr>
        <w:t>q</w:t>
      </w:r>
      <w:r w:rsidRPr="002C2FC4">
        <w:rPr>
          <w:rFonts w:ascii="Garamond" w:hAnsi="Garamond"/>
          <w:sz w:val="22"/>
          <w:szCs w:val="22"/>
        </w:rPr>
        <w:t xml:space="preserve"> для соответствующего участника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–1, определяемый в соответствии с п. 2.2.2 </w:t>
      </w:r>
      <w:r w:rsidRPr="002C2FC4">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8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1D40C7">
      <w:pPr>
        <w:adjustRightInd w:val="0"/>
        <w:spacing w:before="120" w:after="120"/>
        <w:ind w:left="960"/>
        <w:jc w:val="both"/>
        <w:rPr>
          <w:rFonts w:ascii="Garamond" w:hAnsi="Garamond"/>
          <w:sz w:val="22"/>
          <w:szCs w:val="22"/>
        </w:rPr>
      </w:pPr>
      <w:r w:rsidRPr="002C2FC4">
        <w:rPr>
          <w:rFonts w:ascii="Garamond" w:hAnsi="Garamond"/>
          <w:position w:val="-14"/>
          <w:sz w:val="22"/>
          <w:szCs w:val="22"/>
        </w:rPr>
        <w:object w:dxaOrig="1040" w:dyaOrig="400">
          <v:shape id="_x0000_i1172" type="#_x0000_t75" style="width:54.75pt;height:21.75pt" o:ole="">
            <v:imagedata r:id="rId231" o:title=""/>
          </v:shape>
          <o:OLEObject Type="Embed" ProgID="Equation.3" ShapeID="_x0000_i1172" DrawAspect="Content" ObjectID="_1551780651" r:id="rId232"/>
        </w:object>
      </w:r>
      <w:r w:rsidRPr="002C2FC4">
        <w:rPr>
          <w:rFonts w:ascii="Garamond" w:hAnsi="Garamond"/>
          <w:position w:val="-14"/>
          <w:sz w:val="22"/>
          <w:szCs w:val="22"/>
        </w:rPr>
        <w:t xml:space="preserve"> </w:t>
      </w:r>
      <w:r w:rsidRPr="002C2FC4">
        <w:rPr>
          <w:rFonts w:ascii="Garamond" w:hAnsi="Garamond"/>
          <w:sz w:val="22"/>
          <w:szCs w:val="22"/>
        </w:rPr>
        <w:t>–</w:t>
      </w:r>
      <w:r w:rsidRPr="002C2FC4">
        <w:rPr>
          <w:rFonts w:ascii="Garamond" w:hAnsi="Garamond"/>
          <w:i/>
          <w:sz w:val="22"/>
          <w:szCs w:val="22"/>
        </w:rPr>
        <w:t xml:space="preserve"> </w:t>
      </w:r>
      <w:r w:rsidRPr="002C2FC4">
        <w:rPr>
          <w:rFonts w:ascii="Garamond" w:hAnsi="Garamond"/>
          <w:sz w:val="22"/>
          <w:szCs w:val="22"/>
        </w:rPr>
        <w:t xml:space="preserve">полный плановый объем производства электрической энергии в отнесенной к г. Санкт-Петербургу и (или) Ленинградской области ГТП генерации </w:t>
      </w:r>
      <w:r w:rsidRPr="002C2FC4">
        <w:rPr>
          <w:rFonts w:ascii="Garamond" w:hAnsi="Garamond"/>
          <w:i/>
          <w:sz w:val="22"/>
          <w:szCs w:val="22"/>
        </w:rPr>
        <w:t>q</w:t>
      </w:r>
      <w:r w:rsidRPr="002C2FC4">
        <w:rPr>
          <w:rFonts w:ascii="Garamond" w:hAnsi="Garamond"/>
          <w:sz w:val="22"/>
          <w:szCs w:val="22"/>
        </w:rPr>
        <w:t xml:space="preserve"> для соответствующего участника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–1, определяемый в соответствии с п. 2.2.2 </w:t>
      </w:r>
      <w:r w:rsidRPr="002C2FC4">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8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1D40C7">
      <w:pPr>
        <w:adjustRightInd w:val="0"/>
        <w:spacing w:before="120" w:after="120"/>
        <w:ind w:left="960"/>
        <w:jc w:val="both"/>
        <w:rPr>
          <w:rFonts w:ascii="Garamond" w:hAnsi="Garamond"/>
          <w:sz w:val="22"/>
          <w:szCs w:val="22"/>
        </w:rPr>
      </w:pPr>
      <w:r w:rsidRPr="002C2FC4">
        <w:rPr>
          <w:rFonts w:ascii="Garamond" w:hAnsi="Garamond"/>
          <w:position w:val="-14"/>
          <w:sz w:val="22"/>
          <w:szCs w:val="22"/>
        </w:rPr>
        <w:object w:dxaOrig="1060" w:dyaOrig="400">
          <v:shape id="_x0000_i1173" type="#_x0000_t75" style="width:56.25pt;height:21.75pt" o:ole="">
            <v:imagedata r:id="rId233" o:title=""/>
          </v:shape>
          <o:OLEObject Type="Embed" ProgID="Equation.3" ShapeID="_x0000_i1173" DrawAspect="Content" ObjectID="_1551780652" r:id="rId234"/>
        </w:object>
      </w:r>
      <w:r w:rsidRPr="002C2FC4">
        <w:rPr>
          <w:rFonts w:ascii="Garamond" w:hAnsi="Garamond"/>
          <w:position w:val="-14"/>
          <w:sz w:val="22"/>
          <w:szCs w:val="22"/>
        </w:rPr>
        <w:t xml:space="preserve"> </w:t>
      </w:r>
      <w:r w:rsidRPr="002C2FC4">
        <w:rPr>
          <w:rFonts w:ascii="Garamond" w:hAnsi="Garamond"/>
          <w:sz w:val="22"/>
          <w:szCs w:val="22"/>
        </w:rPr>
        <w:t>–</w:t>
      </w:r>
      <w:r w:rsidRPr="002C2FC4">
        <w:rPr>
          <w:rFonts w:ascii="Garamond" w:hAnsi="Garamond"/>
          <w:i/>
          <w:sz w:val="22"/>
          <w:szCs w:val="22"/>
        </w:rPr>
        <w:t xml:space="preserve"> </w:t>
      </w:r>
      <w:r w:rsidRPr="002C2FC4">
        <w:rPr>
          <w:rFonts w:ascii="Garamond" w:hAnsi="Garamond"/>
          <w:sz w:val="22"/>
          <w:szCs w:val="22"/>
        </w:rPr>
        <w:t xml:space="preserve">полный плановый объем производства электрической энергии в ГТП генерации </w:t>
      </w:r>
      <w:r w:rsidRPr="002C2FC4">
        <w:rPr>
          <w:rFonts w:ascii="Garamond" w:hAnsi="Garamond"/>
          <w:i/>
          <w:sz w:val="22"/>
          <w:szCs w:val="22"/>
        </w:rPr>
        <w:t>q</w:t>
      </w:r>
      <w:r w:rsidRPr="002C2FC4">
        <w:rPr>
          <w:rFonts w:ascii="Garamond" w:hAnsi="Garamond"/>
          <w:sz w:val="22"/>
          <w:szCs w:val="22"/>
        </w:rPr>
        <w:t xml:space="preserve"> для соответствующего участника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–1, определяемый в соответствии с п. 2.2.2 </w:t>
      </w:r>
      <w:r w:rsidRPr="002C2FC4">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8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При этом используются величины </w:t>
      </w:r>
      <w:r w:rsidRPr="002C2FC4">
        <w:rPr>
          <w:rFonts w:ascii="Garamond" w:hAnsi="Garamond"/>
          <w:position w:val="-14"/>
          <w:sz w:val="22"/>
          <w:szCs w:val="22"/>
        </w:rPr>
        <w:object w:dxaOrig="1140" w:dyaOrig="400">
          <v:shape id="_x0000_i1174" type="#_x0000_t75" style="width:50.25pt;height:20.25pt" o:ole="">
            <v:imagedata r:id="rId235" o:title=""/>
          </v:shape>
          <o:OLEObject Type="Embed" ProgID="Equation.3" ShapeID="_x0000_i1174" DrawAspect="Content" ObjectID="_1551780653" r:id="rId236"/>
        </w:object>
      </w:r>
      <w:r w:rsidRPr="002C2FC4">
        <w:rPr>
          <w:rFonts w:ascii="Garamond" w:hAnsi="Garamond"/>
          <w:position w:val="-14"/>
          <w:sz w:val="22"/>
          <w:szCs w:val="22"/>
        </w:rPr>
        <w:t xml:space="preserve"> </w:t>
      </w:r>
      <w:r w:rsidRPr="002C2FC4">
        <w:rPr>
          <w:rFonts w:ascii="Garamond" w:hAnsi="Garamond"/>
          <w:sz w:val="22"/>
          <w:szCs w:val="22"/>
        </w:rPr>
        <w:t xml:space="preserve">и </w:t>
      </w:r>
      <w:r w:rsidRPr="002C2FC4">
        <w:rPr>
          <w:rFonts w:ascii="Garamond" w:hAnsi="Garamond"/>
          <w:position w:val="-14"/>
          <w:sz w:val="22"/>
          <w:szCs w:val="22"/>
        </w:rPr>
        <w:object w:dxaOrig="1060" w:dyaOrig="400">
          <v:shape id="_x0000_i1175" type="#_x0000_t75" style="width:56.25pt;height:21.75pt" o:ole="">
            <v:imagedata r:id="rId233" o:title=""/>
          </v:shape>
          <o:OLEObject Type="Embed" ProgID="Equation.3" ShapeID="_x0000_i1175" DrawAspect="Content" ObjectID="_1551780654" r:id="rId237"/>
        </w:object>
      </w:r>
      <w:r w:rsidRPr="002C2FC4">
        <w:rPr>
          <w:rFonts w:ascii="Garamond" w:hAnsi="Garamond"/>
          <w:sz w:val="22"/>
          <w:szCs w:val="22"/>
        </w:rPr>
        <w:t xml:space="preserve">, определенные в отношении ГТП генерации </w:t>
      </w:r>
      <w:r w:rsidRPr="002C2FC4">
        <w:rPr>
          <w:rFonts w:ascii="Garamond" w:hAnsi="Garamond"/>
          <w:i/>
          <w:sz w:val="22"/>
          <w:szCs w:val="22"/>
        </w:rPr>
        <w:t>q</w:t>
      </w:r>
      <w:r w:rsidRPr="002C2FC4">
        <w:rPr>
          <w:rFonts w:ascii="Garamond" w:hAnsi="Garamond"/>
          <w:sz w:val="22"/>
          <w:szCs w:val="22"/>
        </w:rPr>
        <w:t xml:space="preserve">, которые отнесены к субъекту (группе субъектов) Российской Федерации </w:t>
      </w:r>
      <w:r w:rsidRPr="002C2FC4">
        <w:rPr>
          <w:rFonts w:ascii="Garamond" w:hAnsi="Garamond"/>
          <w:i/>
          <w:sz w:val="22"/>
          <w:szCs w:val="22"/>
          <w:lang w:val="en-US"/>
        </w:rPr>
        <w:t>R</w:t>
      </w:r>
      <w:r w:rsidRPr="002C2FC4">
        <w:rPr>
          <w:rFonts w:ascii="Garamond" w:hAnsi="Garamond"/>
          <w:position w:val="-14"/>
          <w:sz w:val="22"/>
          <w:szCs w:val="22"/>
        </w:rPr>
        <w:object w:dxaOrig="200" w:dyaOrig="380">
          <v:shape id="_x0000_i1176" type="#_x0000_t75" style="width:10.5pt;height:18.75pt" o:ole="">
            <v:imagedata r:id="rId212" o:title=""/>
          </v:shape>
          <o:OLEObject Type="Embed" ProgID="Equation.3" ShapeID="_x0000_i1176" DrawAspect="Content" ObjectID="_1551780655" r:id="rId238"/>
        </w:object>
      </w:r>
      <w:r w:rsidRPr="002C2FC4">
        <w:rPr>
          <w:rFonts w:ascii="Garamond" w:hAnsi="Garamond"/>
          <w:i/>
          <w:sz w:val="22"/>
          <w:szCs w:val="22"/>
        </w:rPr>
        <w:t>,</w:t>
      </w:r>
      <w:r w:rsidRPr="002C2FC4">
        <w:rPr>
          <w:rFonts w:ascii="Garamond" w:hAnsi="Garamond"/>
          <w:sz w:val="22"/>
          <w:szCs w:val="22"/>
        </w:rPr>
        <w:t xml:space="preserve"> соответствующему (соответствующих)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Для ГТП генерации, расположенных на территории следующих субъектов Российской Федерации: г. Москва и (или) Московская область, </w:t>
      </w:r>
      <w:r>
        <w:rPr>
          <w:rFonts w:ascii="Garamond" w:hAnsi="Garamond"/>
          <w:sz w:val="22"/>
          <w:szCs w:val="22"/>
        </w:rPr>
        <w:t xml:space="preserve">– </w:t>
      </w:r>
      <w:r w:rsidRPr="002C2FC4">
        <w:rPr>
          <w:rFonts w:ascii="Garamond" w:hAnsi="Garamond"/>
          <w:sz w:val="22"/>
          <w:szCs w:val="22"/>
        </w:rPr>
        <w:t>в качестве субъекта Российской Федерации используется Московская область.</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w:t>
      </w:r>
      <w:r>
        <w:rPr>
          <w:rFonts w:ascii="Garamond" w:hAnsi="Garamond"/>
          <w:sz w:val="22"/>
          <w:szCs w:val="22"/>
        </w:rPr>
        <w:t xml:space="preserve">– </w:t>
      </w:r>
      <w:r w:rsidRPr="002C2FC4">
        <w:rPr>
          <w:rFonts w:ascii="Garamond" w:hAnsi="Garamond"/>
          <w:sz w:val="22"/>
          <w:szCs w:val="22"/>
        </w:rPr>
        <w:t>в качестве субъекта Российской Федерации используется Тюменская область.</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В случае если для ГТП генерации </w:t>
      </w:r>
      <w:r w:rsidRPr="002C2FC4">
        <w:rPr>
          <w:rFonts w:ascii="Garamond" w:hAnsi="Garamond"/>
          <w:i/>
          <w:sz w:val="22"/>
          <w:szCs w:val="22"/>
        </w:rPr>
        <w:t>q</w:t>
      </w:r>
      <w:r w:rsidRPr="002C2FC4">
        <w:rPr>
          <w:rFonts w:ascii="Garamond" w:hAnsi="Garamond"/>
          <w:sz w:val="22"/>
          <w:szCs w:val="22"/>
        </w:rPr>
        <w:t xml:space="preserve">, которая отнесена к субъекту (группе субъектов) </w:t>
      </w:r>
      <w:r w:rsidRPr="002C2FC4">
        <w:rPr>
          <w:rFonts w:ascii="Garamond" w:hAnsi="Garamond"/>
          <w:i/>
          <w:sz w:val="22"/>
          <w:szCs w:val="22"/>
          <w:lang w:val="en-US"/>
        </w:rPr>
        <w:t>R</w:t>
      </w:r>
      <w:r w:rsidRPr="002C2FC4">
        <w:rPr>
          <w:rFonts w:ascii="Garamond" w:hAnsi="Garamond"/>
          <w:position w:val="-14"/>
          <w:sz w:val="22"/>
          <w:szCs w:val="22"/>
        </w:rPr>
        <w:object w:dxaOrig="200" w:dyaOrig="380">
          <v:shape id="_x0000_i1177" type="#_x0000_t75" style="width:10.5pt;height:18.75pt" o:ole="">
            <v:imagedata r:id="rId212" o:title=""/>
          </v:shape>
          <o:OLEObject Type="Embed" ProgID="Equation.3" ShapeID="_x0000_i1177" DrawAspect="Content" ObjectID="_1551780656" r:id="rId239"/>
        </w:objec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величина </w:t>
      </w:r>
      <w:r w:rsidRPr="002C2FC4">
        <w:rPr>
          <w:rFonts w:ascii="Garamond" w:hAnsi="Garamond"/>
          <w:position w:val="-14"/>
          <w:sz w:val="22"/>
          <w:szCs w:val="22"/>
        </w:rPr>
        <w:object w:dxaOrig="1060" w:dyaOrig="400">
          <v:shape id="_x0000_i1178" type="#_x0000_t75" style="width:56.25pt;height:21.75pt" o:ole="">
            <v:imagedata r:id="rId233" o:title=""/>
          </v:shape>
          <o:OLEObject Type="Embed" ProgID="Equation.3" ShapeID="_x0000_i1178" DrawAspect="Content" ObjectID="_1551780657" r:id="rId240"/>
        </w:object>
      </w:r>
      <w:r w:rsidRPr="002C2FC4">
        <w:rPr>
          <w:rFonts w:ascii="Garamond" w:hAnsi="Garamond"/>
          <w:sz w:val="22"/>
          <w:szCs w:val="22"/>
        </w:rPr>
        <w:t xml:space="preserve"> отсутствует, то для расчета ее значение принимается равным 0 (нулю).</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В случае если для ГТП генерации </w:t>
      </w:r>
      <w:r w:rsidRPr="002C2FC4">
        <w:rPr>
          <w:rFonts w:ascii="Garamond" w:hAnsi="Garamond"/>
          <w:i/>
          <w:sz w:val="22"/>
          <w:szCs w:val="22"/>
        </w:rPr>
        <w:t>q</w:t>
      </w:r>
      <w:r w:rsidRPr="002C2FC4">
        <w:rPr>
          <w:rFonts w:ascii="Garamond" w:hAnsi="Garamond"/>
          <w:sz w:val="22"/>
          <w:szCs w:val="22"/>
        </w:rPr>
        <w:t xml:space="preserve">, которая отнесена к субъекту (группе субъектов) </w:t>
      </w:r>
      <w:r w:rsidRPr="002C2FC4">
        <w:rPr>
          <w:rFonts w:ascii="Garamond" w:hAnsi="Garamond"/>
          <w:i/>
          <w:sz w:val="22"/>
          <w:szCs w:val="22"/>
          <w:lang w:val="en-US"/>
        </w:rPr>
        <w:t>R</w:t>
      </w:r>
      <w:r w:rsidRPr="002C2FC4">
        <w:rPr>
          <w:rFonts w:ascii="Garamond" w:hAnsi="Garamond"/>
          <w:position w:val="-14"/>
          <w:sz w:val="22"/>
          <w:szCs w:val="22"/>
        </w:rPr>
        <w:object w:dxaOrig="200" w:dyaOrig="380">
          <v:shape id="_x0000_i1179" type="#_x0000_t75" style="width:10.5pt;height:18.75pt" o:ole="">
            <v:imagedata r:id="rId212" o:title=""/>
          </v:shape>
          <o:OLEObject Type="Embed" ProgID="Equation.3" ShapeID="_x0000_i1179" DrawAspect="Content" ObjectID="_1551780658" r:id="rId241"/>
        </w:object>
      </w:r>
      <w:r w:rsidRPr="002C2FC4">
        <w:rPr>
          <w:rFonts w:ascii="Garamond" w:hAnsi="Garamond"/>
          <w:sz w:val="22"/>
          <w:szCs w:val="22"/>
        </w:rPr>
        <w:t xml:space="preserve">, в расчетном периоде </w:t>
      </w:r>
      <w:r w:rsidRPr="002C2FC4">
        <w:rPr>
          <w:rFonts w:ascii="Garamond" w:hAnsi="Garamond"/>
          <w:i/>
          <w:sz w:val="22"/>
          <w:szCs w:val="22"/>
        </w:rPr>
        <w:t>t</w:t>
      </w:r>
      <w:r w:rsidRPr="002C2FC4">
        <w:rPr>
          <w:rFonts w:ascii="Garamond" w:hAnsi="Garamond"/>
          <w:sz w:val="22"/>
          <w:szCs w:val="22"/>
        </w:rPr>
        <w:t xml:space="preserve">, принадлежащем году </w:t>
      </w:r>
      <w:r w:rsidRPr="002C2FC4">
        <w:rPr>
          <w:rFonts w:ascii="Garamond" w:hAnsi="Garamond"/>
          <w:i/>
          <w:sz w:val="22"/>
          <w:szCs w:val="22"/>
        </w:rPr>
        <w:t>X</w:t>
      </w:r>
      <w:r w:rsidRPr="002C2FC4">
        <w:rPr>
          <w:rFonts w:ascii="Garamond" w:hAnsi="Garamond"/>
          <w:sz w:val="22"/>
          <w:szCs w:val="22"/>
        </w:rPr>
        <w:t xml:space="preserve">–1, величина </w:t>
      </w:r>
      <w:r w:rsidRPr="002C2FC4">
        <w:rPr>
          <w:rFonts w:ascii="Garamond" w:hAnsi="Garamond"/>
          <w:sz w:val="22"/>
          <w:szCs w:val="22"/>
        </w:rPr>
        <w:object w:dxaOrig="1140" w:dyaOrig="400">
          <v:shape id="_x0000_i1180" type="#_x0000_t75" style="width:50.25pt;height:20.25pt" o:ole="">
            <v:imagedata r:id="rId235" o:title=""/>
          </v:shape>
          <o:OLEObject Type="Embed" ProgID="Equation.3" ShapeID="_x0000_i1180" DrawAspect="Content" ObjectID="_1551780659" r:id="rId242"/>
        </w:object>
      </w:r>
      <w:r w:rsidRPr="002C2FC4">
        <w:rPr>
          <w:rFonts w:ascii="Garamond" w:hAnsi="Garamond"/>
          <w:sz w:val="22"/>
          <w:szCs w:val="22"/>
        </w:rPr>
        <w:t xml:space="preserve"> отсутствует, то значения </w:t>
      </w:r>
      <w:r w:rsidRPr="002C2FC4">
        <w:rPr>
          <w:rFonts w:ascii="Garamond" w:hAnsi="Garamond"/>
          <w:sz w:val="22"/>
          <w:szCs w:val="22"/>
        </w:rPr>
        <w:object w:dxaOrig="1160" w:dyaOrig="400">
          <v:shape id="_x0000_i1181" type="#_x0000_t75" style="width:50.25pt;height:20.25pt" o:ole="">
            <v:imagedata r:id="rId243" o:title=""/>
          </v:shape>
          <o:OLEObject Type="Embed" ProgID="Equation.3" ShapeID="_x0000_i1181" DrawAspect="Content" ObjectID="_1551780660" r:id="rId244"/>
        </w:object>
      </w:r>
      <w:r w:rsidRPr="002C2FC4">
        <w:rPr>
          <w:rFonts w:ascii="Garamond" w:hAnsi="Garamond"/>
          <w:sz w:val="22"/>
          <w:szCs w:val="22"/>
        </w:rPr>
        <w:t xml:space="preserve"> и </w:t>
      </w:r>
      <w:r w:rsidRPr="002C2FC4">
        <w:rPr>
          <w:rFonts w:ascii="Garamond" w:hAnsi="Garamond"/>
          <w:sz w:val="22"/>
          <w:szCs w:val="22"/>
        </w:rPr>
        <w:object w:dxaOrig="1060" w:dyaOrig="400">
          <v:shape id="_x0000_i1182" type="#_x0000_t75" style="width:56.25pt;height:21.75pt" o:ole="">
            <v:imagedata r:id="rId233" o:title=""/>
          </v:shape>
          <o:OLEObject Type="Embed" ProgID="Equation.3" ShapeID="_x0000_i1182" DrawAspect="Content" ObjectID="_1551780661" r:id="rId245"/>
        </w:objec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–1, для расчета принимаются равными 0 (нулю).</w:t>
      </w:r>
    </w:p>
    <w:p w:rsidR="00392366" w:rsidRPr="002C2FC4" w:rsidRDefault="00392366" w:rsidP="002C2FC4">
      <w:pPr>
        <w:autoSpaceDE w:val="0"/>
        <w:autoSpaceDN w:val="0"/>
        <w:adjustRightInd w:val="0"/>
        <w:spacing w:before="120" w:after="120"/>
        <w:ind w:firstLine="567"/>
        <w:jc w:val="both"/>
        <w:rPr>
          <w:rFonts w:ascii="Garamond" w:hAnsi="Garamond"/>
          <w:sz w:val="22"/>
          <w:szCs w:val="22"/>
        </w:rPr>
      </w:pPr>
      <w:r w:rsidRPr="002C2FC4">
        <w:rPr>
          <w:rFonts w:ascii="Garamond" w:hAnsi="Garamond"/>
          <w:sz w:val="22"/>
          <w:szCs w:val="22"/>
        </w:rPr>
        <w:t xml:space="preserve">В случае если для всех ГТП генерации </w:t>
      </w:r>
      <w:r w:rsidRPr="002C2FC4">
        <w:rPr>
          <w:rFonts w:ascii="Garamond" w:hAnsi="Garamond"/>
          <w:i/>
          <w:sz w:val="22"/>
          <w:szCs w:val="22"/>
        </w:rPr>
        <w:t>q</w:t>
      </w:r>
      <w:r w:rsidRPr="002C2FC4">
        <w:rPr>
          <w:rFonts w:ascii="Garamond" w:hAnsi="Garamond"/>
          <w:sz w:val="22"/>
          <w:szCs w:val="22"/>
        </w:rPr>
        <w:t xml:space="preserve">, которые отнесены к субъекту (субъектам) </w:t>
      </w:r>
      <w:r w:rsidRPr="002C2FC4">
        <w:rPr>
          <w:rFonts w:ascii="Garamond" w:hAnsi="Garamond"/>
          <w:i/>
          <w:sz w:val="22"/>
          <w:szCs w:val="22"/>
          <w:lang w:val="en-US"/>
        </w:rPr>
        <w:t>R</w:t>
      </w:r>
      <w:r w:rsidRPr="002C2FC4">
        <w:rPr>
          <w:rFonts w:ascii="Garamond" w:hAnsi="Garamond"/>
          <w:position w:val="-14"/>
          <w:sz w:val="22"/>
          <w:szCs w:val="22"/>
        </w:rPr>
        <w:object w:dxaOrig="200" w:dyaOrig="380">
          <v:shape id="_x0000_i1183" type="#_x0000_t75" style="width:10.5pt;height:18.75pt" o:ole="">
            <v:imagedata r:id="rId212" o:title=""/>
          </v:shape>
          <o:OLEObject Type="Embed" ProgID="Equation.3" ShapeID="_x0000_i1183" DrawAspect="Content" ObjectID="_1551780662" r:id="rId246"/>
        </w:object>
      </w:r>
      <w:r w:rsidRPr="002C2FC4">
        <w:rPr>
          <w:rFonts w:ascii="Garamond" w:hAnsi="Garamond"/>
          <w:sz w:val="22"/>
          <w:szCs w:val="22"/>
        </w:rPr>
        <w:t xml:space="preserve">, во все расчетные периоды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–1 величина </w:t>
      </w:r>
      <w:r w:rsidRPr="002C2FC4">
        <w:rPr>
          <w:rFonts w:ascii="Garamond" w:hAnsi="Garamond"/>
          <w:position w:val="-14"/>
          <w:sz w:val="22"/>
          <w:szCs w:val="22"/>
        </w:rPr>
        <w:object w:dxaOrig="1140" w:dyaOrig="400">
          <v:shape id="_x0000_i1184" type="#_x0000_t75" style="width:50.25pt;height:20.25pt" o:ole="">
            <v:imagedata r:id="rId235" o:title=""/>
          </v:shape>
          <o:OLEObject Type="Embed" ProgID="Equation.3" ShapeID="_x0000_i1184" DrawAspect="Content" ObjectID="_1551780663" r:id="rId247"/>
        </w:object>
      </w:r>
      <w:r w:rsidRPr="002C2FC4">
        <w:rPr>
          <w:rFonts w:ascii="Garamond" w:hAnsi="Garamond"/>
          <w:sz w:val="22"/>
          <w:szCs w:val="22"/>
        </w:rPr>
        <w:t xml:space="preserve"> отсутствует либо равна 0 (нулю) и (или) во все часы операционных суток </w:t>
      </w:r>
      <w:r w:rsidRPr="002C2FC4">
        <w:rPr>
          <w:rFonts w:ascii="Garamond" w:hAnsi="Garamond"/>
          <w:i/>
          <w:sz w:val="22"/>
          <w:szCs w:val="22"/>
        </w:rPr>
        <w:t xml:space="preserve">h </w:t>
      </w:r>
      <w:r w:rsidRPr="002C2FC4">
        <w:rPr>
          <w:rFonts w:ascii="Garamond" w:hAnsi="Garamond"/>
          <w:sz w:val="22"/>
          <w:szCs w:val="22"/>
        </w:rPr>
        <w:t xml:space="preserve">всех расчетных периодов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–1 величина </w:t>
      </w:r>
      <w:r w:rsidRPr="002C2FC4">
        <w:rPr>
          <w:rFonts w:ascii="Garamond" w:hAnsi="Garamond"/>
          <w:position w:val="-14"/>
          <w:sz w:val="22"/>
          <w:szCs w:val="22"/>
        </w:rPr>
        <w:object w:dxaOrig="1060" w:dyaOrig="400">
          <v:shape id="_x0000_i1185" type="#_x0000_t75" style="width:56.25pt;height:21.75pt" o:ole="">
            <v:imagedata r:id="rId233" o:title=""/>
          </v:shape>
          <o:OLEObject Type="Embed" ProgID="Equation.3" ShapeID="_x0000_i1185" DrawAspect="Content" ObjectID="_1551780664" r:id="rId248"/>
        </w:object>
      </w:r>
      <w:r w:rsidRPr="002C2FC4">
        <w:rPr>
          <w:rFonts w:ascii="Garamond" w:hAnsi="Garamond"/>
          <w:sz w:val="22"/>
          <w:szCs w:val="22"/>
        </w:rPr>
        <w:t xml:space="preserve"> отсутствует либо равна 0 (нулю), то величина прогноза цены РСВ для года </w:t>
      </w:r>
      <w:r w:rsidRPr="002C2FC4">
        <w:rPr>
          <w:rFonts w:ascii="Garamond" w:hAnsi="Garamond"/>
          <w:i/>
          <w:sz w:val="22"/>
          <w:szCs w:val="22"/>
        </w:rPr>
        <w:t>n</w:t>
      </w:r>
      <w:r w:rsidRPr="002C2FC4">
        <w:rPr>
          <w:rFonts w:ascii="Garamond" w:hAnsi="Garamond"/>
          <w:sz w:val="22"/>
          <w:szCs w:val="22"/>
        </w:rPr>
        <w:t xml:space="preserve"> </w:t>
      </w:r>
      <w:r w:rsidRPr="002C2FC4">
        <w:rPr>
          <w:rFonts w:ascii="Garamond" w:hAnsi="Garamond"/>
          <w:position w:val="-14"/>
          <w:sz w:val="22"/>
          <w:szCs w:val="22"/>
        </w:rPr>
        <w:object w:dxaOrig="1180" w:dyaOrig="400">
          <v:shape id="_x0000_i1186" type="#_x0000_t75" style="width:57pt;height:20.25pt" o:ole="">
            <v:imagedata r:id="rId249" o:title=""/>
          </v:shape>
          <o:OLEObject Type="Embed" ProgID="Equation.3" ShapeID="_x0000_i1186" DrawAspect="Content" ObjectID="_1551780665" r:id="rId250"/>
        </w:object>
      </w:r>
      <w:r w:rsidRPr="002C2FC4">
        <w:rPr>
          <w:rFonts w:ascii="Garamond" w:hAnsi="Garamond"/>
          <w:sz w:val="22"/>
          <w:szCs w:val="22"/>
        </w:rPr>
        <w:t xml:space="preserve"> 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sz w:val="22"/>
          <w:szCs w:val="22"/>
        </w:rPr>
        <w:t>объектов генерации принимается равной 1700 руб./МВт∙ч.</w:t>
      </w:r>
    </w:p>
    <w:p w:rsidR="00392366" w:rsidRPr="002C2FC4" w:rsidRDefault="00392366" w:rsidP="002C2FC4">
      <w:pPr>
        <w:autoSpaceDE w:val="0"/>
        <w:autoSpaceDN w:val="0"/>
        <w:adjustRightInd w:val="0"/>
        <w:spacing w:before="120" w:after="120"/>
        <w:ind w:firstLine="567"/>
        <w:jc w:val="both"/>
        <w:rPr>
          <w:rFonts w:ascii="Garamond" w:hAnsi="Garamond"/>
          <w:sz w:val="22"/>
          <w:szCs w:val="22"/>
        </w:rPr>
      </w:pPr>
      <w:r w:rsidRPr="002C2FC4">
        <w:rPr>
          <w:rFonts w:ascii="Garamond" w:hAnsi="Garamond"/>
          <w:position w:val="-14"/>
          <w:sz w:val="22"/>
          <w:szCs w:val="22"/>
        </w:rPr>
        <w:object w:dxaOrig="740" w:dyaOrig="400">
          <v:shape id="_x0000_i1187" type="#_x0000_t75" style="width:36.75pt;height:18pt" o:ole="">
            <v:imagedata r:id="rId251" o:title=""/>
          </v:shape>
          <o:OLEObject Type="Embed" ProgID="Equation.3" ShapeID="_x0000_i1187" DrawAspect="Content" ObjectID="_1551780666" r:id="rId252"/>
        </w:object>
      </w:r>
      <w:r w:rsidRPr="002C2FC4">
        <w:rPr>
          <w:rFonts w:ascii="Garamond" w:hAnsi="Garamond"/>
          <w:sz w:val="22"/>
          <w:szCs w:val="22"/>
        </w:rPr>
        <w:t xml:space="preserve"> – прогноз роста цен на электрическую энергию на оптовом рынке в году </w:t>
      </w:r>
      <w:r w:rsidRPr="002C2FC4">
        <w:rPr>
          <w:rFonts w:ascii="Garamond" w:hAnsi="Garamond"/>
          <w:i/>
          <w:sz w:val="22"/>
          <w:szCs w:val="22"/>
          <w:lang w:val="en-US"/>
        </w:rPr>
        <w:t>j</w:t>
      </w:r>
      <w:r w:rsidRPr="002C2FC4">
        <w:rPr>
          <w:rFonts w:ascii="Garamond" w:hAnsi="Garamond"/>
          <w:sz w:val="22"/>
          <w:szCs w:val="22"/>
        </w:rPr>
        <w:t>, принимаемый равным:</w:t>
      </w:r>
    </w:p>
    <w:p w:rsidR="00392366" w:rsidRPr="002C2FC4" w:rsidRDefault="00392366" w:rsidP="00546975">
      <w:pPr>
        <w:pStyle w:val="ConsPlusNormal"/>
        <w:numPr>
          <w:ilvl w:val="0"/>
          <w:numId w:val="21"/>
        </w:numPr>
        <w:spacing w:before="120" w:after="120"/>
        <w:ind w:left="960"/>
        <w:jc w:val="both"/>
        <w:rPr>
          <w:rFonts w:ascii="Garamond" w:hAnsi="Garamond" w:cs="Times New Roman"/>
          <w:szCs w:val="22"/>
        </w:rPr>
      </w:pPr>
      <w:r w:rsidRPr="002C2FC4">
        <w:rPr>
          <w:rFonts w:ascii="Garamond" w:hAnsi="Garamond" w:cs="Times New Roman"/>
          <w:szCs w:val="22"/>
        </w:rPr>
        <w:t xml:space="preserve">1 – в случае если до 1 января года </w:t>
      </w:r>
      <w:r w:rsidRPr="002C2FC4">
        <w:rPr>
          <w:rFonts w:ascii="Garamond" w:hAnsi="Garamond" w:cs="Times New Roman"/>
          <w:i/>
          <w:szCs w:val="22"/>
        </w:rPr>
        <w:t>j</w:t>
      </w:r>
      <w:r w:rsidRPr="002C2FC4">
        <w:rPr>
          <w:rFonts w:ascii="Garamond" w:hAnsi="Garamond" w:cs="Times New Roman"/>
          <w:szCs w:val="22"/>
        </w:rPr>
        <w:t xml:space="preserve"> для каждого из объектов генерации, входящих в категорию </w:t>
      </w:r>
      <w:r w:rsidRPr="002C2FC4">
        <w:rPr>
          <w:rFonts w:ascii="Garamond" w:hAnsi="Garamond"/>
          <w:i/>
          <w:szCs w:val="22"/>
          <w:lang w:val="en-US"/>
        </w:rPr>
        <w:t>C</w:t>
      </w:r>
      <w:r w:rsidRPr="002C2FC4">
        <w:rPr>
          <w:rFonts w:ascii="Garamond" w:hAnsi="Garamond"/>
          <w:i/>
          <w:szCs w:val="22"/>
          <w:vertAlign w:val="subscript"/>
        </w:rPr>
        <w:t>4</w:t>
      </w:r>
      <w:r w:rsidRPr="002C2FC4">
        <w:rPr>
          <w:rFonts w:ascii="Garamond" w:hAnsi="Garamond" w:cs="Times New Roman"/>
          <w:szCs w:val="22"/>
        </w:rPr>
        <w:t xml:space="preserve">, истекли 180 месяцев </w:t>
      </w:r>
      <w:r w:rsidRPr="002C2FC4">
        <w:rPr>
          <w:rFonts w:ascii="Garamond" w:hAnsi="Garamond" w:cs="Garamond"/>
          <w:szCs w:val="22"/>
        </w:rPr>
        <w:t xml:space="preserve">с плановой даты начала поставки мощности объекта генерации, определяемой в соответствии с пунктом 16 приложения 4 </w:t>
      </w:r>
      <w:r w:rsidRPr="002C2FC4">
        <w:rPr>
          <w:rFonts w:ascii="Garamond" w:hAnsi="Garamond"/>
          <w:szCs w:val="22"/>
        </w:rPr>
        <w:t xml:space="preserve">к соответствующим </w:t>
      </w:r>
      <w:r w:rsidRPr="002C2FC4">
        <w:rPr>
          <w:rFonts w:ascii="Garamond" w:hAnsi="Garamond" w:cs="Garamond"/>
          <w:szCs w:val="22"/>
        </w:rPr>
        <w:t>ДПМ</w:t>
      </w:r>
      <w:r w:rsidRPr="002C2FC4">
        <w:rPr>
          <w:rFonts w:ascii="Garamond" w:hAnsi="Garamond" w:cs="Times New Roman"/>
          <w:szCs w:val="22"/>
        </w:rPr>
        <w:t>;</w:t>
      </w:r>
    </w:p>
    <w:p w:rsidR="00392366" w:rsidRPr="002C2FC4" w:rsidRDefault="00392366" w:rsidP="00546975">
      <w:pPr>
        <w:numPr>
          <w:ilvl w:val="0"/>
          <w:numId w:val="21"/>
        </w:numPr>
        <w:tabs>
          <w:tab w:val="left" w:pos="993"/>
        </w:tabs>
        <w:autoSpaceDE w:val="0"/>
        <w:autoSpaceDN w:val="0"/>
        <w:adjustRightInd w:val="0"/>
        <w:spacing w:before="120" w:after="120"/>
        <w:ind w:left="960"/>
        <w:contextualSpacing/>
        <w:jc w:val="both"/>
        <w:rPr>
          <w:rFonts w:ascii="Garamond" w:hAnsi="Garamond"/>
          <w:sz w:val="22"/>
          <w:szCs w:val="22"/>
        </w:rPr>
      </w:pPr>
      <w:r w:rsidRPr="002C2FC4">
        <w:rPr>
          <w:rFonts w:ascii="Garamond" w:hAnsi="Garamond"/>
          <w:sz w:val="22"/>
          <w:szCs w:val="22"/>
        </w:rPr>
        <w:t xml:space="preserve">произведению величины роста цен для потребителей, исключая население, на газ природный (оптовые цены) на год </w:t>
      </w:r>
      <w:r w:rsidRPr="002C2FC4">
        <w:rPr>
          <w:rFonts w:ascii="Garamond" w:hAnsi="Garamond"/>
          <w:i/>
          <w:sz w:val="22"/>
          <w:szCs w:val="22"/>
          <w:lang w:val="en-US"/>
        </w:rPr>
        <w:t>j</w:t>
      </w:r>
      <w:r w:rsidRPr="002C2FC4">
        <w:rPr>
          <w:rFonts w:ascii="Garamond" w:hAnsi="Garamond"/>
          <w:sz w:val="22"/>
          <w:szCs w:val="22"/>
        </w:rPr>
        <w:t xml:space="preserve"> </w:t>
      </w:r>
      <w:r w:rsidRPr="002C2FC4">
        <w:rPr>
          <w:rFonts w:ascii="Garamond" w:hAnsi="Garamond"/>
          <w:position w:val="-14"/>
          <w:sz w:val="22"/>
          <w:szCs w:val="22"/>
        </w:rPr>
        <w:object w:dxaOrig="620" w:dyaOrig="380">
          <v:shape id="_x0000_i1188" type="#_x0000_t75" style="width:30.75pt;height:17.25pt" o:ole="">
            <v:imagedata r:id="rId253" o:title=""/>
          </v:shape>
          <o:OLEObject Type="Embed" ProgID="Equation.3" ShapeID="_x0000_i1188" DrawAspect="Content" ObjectID="_1551780667" r:id="rId254"/>
        </w:object>
      </w:r>
      <w:r w:rsidRPr="002C2FC4">
        <w:rPr>
          <w:rFonts w:ascii="Garamond" w:hAnsi="Garamond"/>
          <w:sz w:val="22"/>
          <w:szCs w:val="22"/>
        </w:rPr>
        <w:t xml:space="preserve"> согласно уточненному (актуальному) прогнозу социально-экономического развития Российской Федерации федерального органа исполнительной власти в сфере социально-экономической политики и коэффициента зависимости цен на электроэнергию от цен на газ, принимаемого при расчетах значения доли затрат после ДПМ в 2017 году (</w:t>
      </w:r>
      <w:r w:rsidRPr="002C2FC4">
        <w:rPr>
          <w:rFonts w:ascii="Garamond" w:hAnsi="Garamond"/>
          <w:i/>
          <w:sz w:val="22"/>
          <w:szCs w:val="22"/>
        </w:rPr>
        <w:t>X</w:t>
      </w:r>
      <w:r w:rsidRPr="002C2FC4">
        <w:rPr>
          <w:rFonts w:ascii="Garamond" w:hAnsi="Garamond"/>
          <w:sz w:val="22"/>
          <w:szCs w:val="22"/>
        </w:rPr>
        <w:t xml:space="preserve"> = 2017) равным 0,98, – для категорий, включающих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xml:space="preserve">» для которых равно «Первая ценовая зона», и при этом хотя бы для одного из них 180 месяцев с плановой даты начала поставки мощности, определяемой в соответствии с пунктом 16 приложения 4 к соответствующим ДПМ, истекут после 1 января года </w:t>
      </w:r>
      <w:r w:rsidRPr="002C2FC4">
        <w:rPr>
          <w:rFonts w:ascii="Garamond" w:hAnsi="Garamond"/>
          <w:i/>
          <w:sz w:val="22"/>
          <w:szCs w:val="22"/>
          <w:lang w:val="en-US"/>
        </w:rPr>
        <w:t>j</w:t>
      </w:r>
      <w:r w:rsidRPr="002C2FC4">
        <w:rPr>
          <w:rFonts w:ascii="Garamond" w:hAnsi="Garamond"/>
          <w:sz w:val="22"/>
          <w:szCs w:val="22"/>
        </w:rPr>
        <w:t>;</w:t>
      </w:r>
    </w:p>
    <w:p w:rsidR="00392366" w:rsidRPr="002C2FC4" w:rsidRDefault="00392366" w:rsidP="00546975">
      <w:pPr>
        <w:numPr>
          <w:ilvl w:val="0"/>
          <w:numId w:val="21"/>
        </w:numPr>
        <w:tabs>
          <w:tab w:val="left" w:pos="993"/>
        </w:tabs>
        <w:autoSpaceDE w:val="0"/>
        <w:autoSpaceDN w:val="0"/>
        <w:adjustRightInd w:val="0"/>
        <w:spacing w:before="120" w:after="120"/>
        <w:ind w:left="960"/>
        <w:contextualSpacing/>
        <w:jc w:val="both"/>
        <w:rPr>
          <w:rFonts w:ascii="Garamond" w:hAnsi="Garamond"/>
          <w:sz w:val="22"/>
          <w:szCs w:val="22"/>
        </w:rPr>
      </w:pPr>
      <w:r w:rsidRPr="002C2FC4">
        <w:rPr>
          <w:rFonts w:ascii="Garamond" w:hAnsi="Garamond"/>
          <w:sz w:val="22"/>
          <w:szCs w:val="22"/>
        </w:rPr>
        <w:t>величине (</w:t>
      </w:r>
      <w:r w:rsidRPr="002C2FC4">
        <w:rPr>
          <w:rFonts w:ascii="Garamond" w:hAnsi="Garamond"/>
          <w:position w:val="-14"/>
          <w:sz w:val="22"/>
          <w:szCs w:val="22"/>
        </w:rPr>
        <w:object w:dxaOrig="2100" w:dyaOrig="400">
          <v:shape id="_x0000_i1189" type="#_x0000_t75" style="width:105pt;height:20.25pt" o:ole="">
            <v:imagedata r:id="rId255" o:title=""/>
          </v:shape>
          <o:OLEObject Type="Embed" ProgID="Equation.3" ShapeID="_x0000_i1189" DrawAspect="Content" ObjectID="_1551780668" r:id="rId256"/>
        </w:object>
      </w:r>
      <w:r w:rsidRPr="002C2FC4">
        <w:rPr>
          <w:rFonts w:ascii="Garamond" w:hAnsi="Garamond"/>
          <w:sz w:val="22"/>
          <w:szCs w:val="22"/>
        </w:rPr>
        <w:t>) – для категорий, включающих объекты генерации, значение параметра «</w:t>
      </w:r>
      <w:r w:rsidRPr="002C2FC4">
        <w:rPr>
          <w:rFonts w:ascii="Garamond" w:hAnsi="Garamond" w:cs="Garamond"/>
          <w:sz w:val="22"/>
          <w:szCs w:val="22"/>
        </w:rPr>
        <w:t>принадлежность к ценовой зоне оптового рынка</w:t>
      </w:r>
      <w:r w:rsidRPr="002C2FC4">
        <w:rPr>
          <w:rFonts w:ascii="Garamond" w:hAnsi="Garamond"/>
          <w:sz w:val="22"/>
          <w:szCs w:val="22"/>
        </w:rPr>
        <w:t xml:space="preserve">» для которых равно «Вторая ценовая зона», и при этом хотя бы для одного из них 180 месяцев с плановой даты начала поставки мощности, определяемой в соответствии с пунктом 16 приложения 4 к соответствующим ДПМ, истекут после 1 января года </w:t>
      </w:r>
      <w:r w:rsidRPr="002C2FC4">
        <w:rPr>
          <w:rFonts w:ascii="Garamond" w:hAnsi="Garamond"/>
          <w:i/>
          <w:sz w:val="22"/>
          <w:szCs w:val="22"/>
          <w:lang w:val="en-US"/>
        </w:rPr>
        <w:t>j</w:t>
      </w:r>
      <w:r>
        <w:rPr>
          <w:rFonts w:ascii="Garamond" w:hAnsi="Garamond"/>
          <w:sz w:val="22"/>
          <w:szCs w:val="22"/>
        </w:rPr>
        <w:t xml:space="preserve">. </w:t>
      </w:r>
      <w:r w:rsidRPr="002C2FC4">
        <w:rPr>
          <w:rFonts w:ascii="Garamond" w:hAnsi="Garamond"/>
          <w:position w:val="-14"/>
          <w:sz w:val="22"/>
          <w:szCs w:val="22"/>
        </w:rPr>
        <w:object w:dxaOrig="660" w:dyaOrig="400">
          <v:shape id="_x0000_i1190" type="#_x0000_t75" style="width:38.25pt;height:23.25pt" o:ole="">
            <v:imagedata r:id="rId257" o:title=""/>
          </v:shape>
          <o:OLEObject Type="Embed" ProgID="Equation.3" ShapeID="_x0000_i1190" DrawAspect="Content" ObjectID="_1551780669" r:id="rId258"/>
        </w:object>
      </w:r>
      <w:r w:rsidRPr="002C2FC4">
        <w:rPr>
          <w:rFonts w:ascii="Garamond" w:hAnsi="Garamond"/>
          <w:sz w:val="22"/>
          <w:szCs w:val="22"/>
        </w:rPr>
        <w:t xml:space="preserve"> – прогноз роста цен на энергетический уголь на год </w:t>
      </w:r>
      <w:r w:rsidRPr="002C2FC4">
        <w:rPr>
          <w:rFonts w:ascii="Garamond" w:hAnsi="Garamond"/>
          <w:i/>
          <w:sz w:val="22"/>
          <w:szCs w:val="22"/>
        </w:rPr>
        <w:t>j</w:t>
      </w:r>
      <w:r w:rsidRPr="002C2FC4">
        <w:rPr>
          <w:rFonts w:ascii="Garamond" w:hAnsi="Garamond"/>
          <w:sz w:val="22"/>
          <w:szCs w:val="22"/>
        </w:rPr>
        <w:t xml:space="preserve"> согласно уточненному (актуальному) прогнозу социально-экономического развития Российской Федерации федерального органа исполнительной власти в сфере социально-экономической политики</w:t>
      </w:r>
      <w:r>
        <w:rPr>
          <w:rFonts w:ascii="Garamond" w:hAnsi="Garamond"/>
          <w:sz w:val="22"/>
          <w:szCs w:val="22"/>
        </w:rPr>
        <w:t>.</w:t>
      </w:r>
      <w:r w:rsidRPr="001D40C7">
        <w:rPr>
          <w:rFonts w:ascii="Garamond" w:hAnsi="Garamond"/>
          <w:sz w:val="22"/>
          <w:szCs w:val="22"/>
        </w:rPr>
        <w:t xml:space="preserve"> </w:t>
      </w:r>
      <w:r w:rsidRPr="002C2FC4">
        <w:rPr>
          <w:rFonts w:ascii="Garamond" w:hAnsi="Garamond"/>
          <w:position w:val="-14"/>
          <w:sz w:val="22"/>
          <w:szCs w:val="22"/>
        </w:rPr>
        <w:object w:dxaOrig="480" w:dyaOrig="400">
          <v:shape id="_x0000_i1191" type="#_x0000_t75" style="width:27.75pt;height:23.25pt" o:ole="">
            <v:imagedata r:id="rId259" o:title=""/>
          </v:shape>
          <o:OLEObject Type="Embed" ProgID="Equation.3" ShapeID="_x0000_i1191" DrawAspect="Content" ObjectID="_1551780670" r:id="rId260"/>
        </w:object>
      </w:r>
      <w:r w:rsidRPr="002C2FC4">
        <w:rPr>
          <w:rFonts w:ascii="Garamond" w:hAnsi="Garamond"/>
          <w:sz w:val="22"/>
          <w:szCs w:val="22"/>
        </w:rPr>
        <w:t xml:space="preserve"> – прогноз размера индексации тарифов на железнодорожные перевозки грузов в регулируемом секторе на год </w:t>
      </w:r>
      <w:r w:rsidRPr="002C2FC4">
        <w:rPr>
          <w:rFonts w:ascii="Garamond" w:hAnsi="Garamond"/>
          <w:i/>
          <w:sz w:val="22"/>
          <w:szCs w:val="22"/>
        </w:rPr>
        <w:t>j</w:t>
      </w:r>
      <w:r w:rsidRPr="002C2FC4">
        <w:rPr>
          <w:rFonts w:ascii="Garamond" w:hAnsi="Garamond"/>
          <w:sz w:val="22"/>
          <w:szCs w:val="22"/>
        </w:rPr>
        <w:t xml:space="preserve"> согласно уточненному (актуальному) прогнозу социально-экономического развития Российской Федерации федерального органа исполнительной власти в сфере социально-экономической политики.</w:t>
      </w:r>
    </w:p>
    <w:p w:rsidR="00392366" w:rsidRPr="002C2FC4" w:rsidRDefault="00392366" w:rsidP="002C2FC4">
      <w:pPr>
        <w:pStyle w:val="subsubclauseindent"/>
        <w:tabs>
          <w:tab w:val="left" w:pos="993"/>
        </w:tabs>
        <w:ind w:left="0" w:firstLine="567"/>
        <w:rPr>
          <w:rFonts w:ascii="Garamond" w:hAnsi="Garamond"/>
          <w:szCs w:val="22"/>
          <w:lang w:val="ru-RU"/>
        </w:rPr>
      </w:pPr>
      <w:r w:rsidRPr="002C2FC4">
        <w:rPr>
          <w:rFonts w:ascii="Garamond" w:hAnsi="Garamond"/>
          <w:szCs w:val="22"/>
          <w:lang w:val="ru-RU"/>
        </w:rPr>
        <w:t xml:space="preserve">Для определения значений </w:t>
      </w:r>
      <w:r w:rsidRPr="002C2FC4">
        <w:rPr>
          <w:rFonts w:ascii="Garamond" w:hAnsi="Garamond"/>
          <w:position w:val="-14"/>
          <w:szCs w:val="22"/>
        </w:rPr>
        <w:object w:dxaOrig="620" w:dyaOrig="380">
          <v:shape id="_x0000_i1192" type="#_x0000_t75" style="width:30.75pt;height:18.75pt" o:ole="">
            <v:imagedata r:id="rId253" o:title=""/>
          </v:shape>
          <o:OLEObject Type="Embed" ProgID="Equation.3" ShapeID="_x0000_i1192" DrawAspect="Content" ObjectID="_1551780671" r:id="rId261"/>
        </w:object>
      </w:r>
      <w:r w:rsidRPr="002C2FC4">
        <w:rPr>
          <w:rFonts w:ascii="Garamond" w:hAnsi="Garamond"/>
          <w:szCs w:val="22"/>
          <w:lang w:val="ru-RU"/>
        </w:rPr>
        <w:t xml:space="preserve">, </w:t>
      </w:r>
      <w:r w:rsidRPr="002C2FC4">
        <w:rPr>
          <w:rFonts w:ascii="Garamond" w:hAnsi="Garamond"/>
          <w:position w:val="-14"/>
          <w:szCs w:val="22"/>
        </w:rPr>
        <w:object w:dxaOrig="660" w:dyaOrig="400">
          <v:shape id="_x0000_i1193" type="#_x0000_t75" style="width:31.5pt;height:20.25pt" o:ole="">
            <v:imagedata r:id="rId257" o:title=""/>
          </v:shape>
          <o:OLEObject Type="Embed" ProgID="Equation.3" ShapeID="_x0000_i1193" DrawAspect="Content" ObjectID="_1551780672" r:id="rId262"/>
        </w:object>
      </w:r>
      <w:r w:rsidRPr="002C2FC4">
        <w:rPr>
          <w:rFonts w:ascii="Garamond" w:hAnsi="Garamond"/>
          <w:szCs w:val="22"/>
          <w:lang w:val="ru-RU"/>
        </w:rPr>
        <w:t xml:space="preserve"> и </w:t>
      </w:r>
      <w:r w:rsidRPr="002C2FC4">
        <w:rPr>
          <w:rFonts w:ascii="Garamond" w:hAnsi="Garamond"/>
          <w:position w:val="-14"/>
          <w:szCs w:val="22"/>
        </w:rPr>
        <w:object w:dxaOrig="480" w:dyaOrig="400">
          <v:shape id="_x0000_i1194" type="#_x0000_t75" style="width:27pt;height:21pt" o:ole="">
            <v:imagedata r:id="rId259" o:title=""/>
          </v:shape>
          <o:OLEObject Type="Embed" ProgID="Equation.3" ShapeID="_x0000_i1194" DrawAspect="Content" ObjectID="_1551780673" r:id="rId263"/>
        </w:object>
      </w:r>
      <w:r w:rsidRPr="002C2FC4">
        <w:rPr>
          <w:rFonts w:ascii="Garamond" w:hAnsi="Garamond"/>
          <w:szCs w:val="22"/>
          <w:lang w:val="ru-RU"/>
        </w:rPr>
        <w:t xml:space="preserve"> КО использует уточненный (актуальный по состоянию на дату публикации прогноза социально-экономического развития Российской Федерации на официальном сайте федерального органа исполнительной власти в сфере социально-экономической политики) прогноз социально-экономического развития Российской Федерации федерального органа исполнительной власти в сфере со</w:t>
      </w:r>
      <w:r>
        <w:rPr>
          <w:rFonts w:ascii="Garamond" w:hAnsi="Garamond"/>
          <w:szCs w:val="22"/>
          <w:lang w:val="ru-RU"/>
        </w:rPr>
        <w:t>циально-экономической политики</w:t>
      </w:r>
      <w:r w:rsidRPr="002C2FC4">
        <w:rPr>
          <w:rFonts w:ascii="Garamond" w:hAnsi="Garamond"/>
          <w:szCs w:val="22"/>
          <w:lang w:val="ru-RU"/>
        </w:rPr>
        <w:t>.</w:t>
      </w:r>
    </w:p>
    <w:p w:rsidR="00392366" w:rsidRPr="002C2FC4" w:rsidRDefault="00392366" w:rsidP="002C2FC4">
      <w:pPr>
        <w:pStyle w:val="subsubclauseindent"/>
        <w:tabs>
          <w:tab w:val="left" w:pos="993"/>
        </w:tabs>
        <w:ind w:left="0" w:firstLine="567"/>
        <w:rPr>
          <w:rFonts w:ascii="Garamond" w:hAnsi="Garamond"/>
          <w:szCs w:val="22"/>
          <w:lang w:val="ru-RU"/>
        </w:rPr>
      </w:pPr>
      <w:r w:rsidRPr="002C2FC4">
        <w:rPr>
          <w:rFonts w:ascii="Garamond" w:hAnsi="Garamond"/>
          <w:szCs w:val="22"/>
          <w:lang w:val="ru-RU"/>
        </w:rPr>
        <w:t>Если в прогнозе МЭР указан интервальный прогноз одной или нескольких величин (указан диапазон значений или несколько возможных значений), то в расчете в качестве соответствующей величины используется среднее арифметическое указанных значений.</w:t>
      </w:r>
    </w:p>
    <w:p w:rsidR="00392366" w:rsidRPr="002C2FC4" w:rsidRDefault="00392366" w:rsidP="002C2FC4">
      <w:pPr>
        <w:pStyle w:val="subsubclauseindent"/>
        <w:tabs>
          <w:tab w:val="left" w:pos="993"/>
        </w:tabs>
        <w:ind w:left="0" w:firstLine="567"/>
        <w:rPr>
          <w:rFonts w:ascii="Garamond" w:hAnsi="Garamond"/>
          <w:szCs w:val="22"/>
          <w:lang w:val="ru-RU"/>
        </w:rPr>
      </w:pPr>
      <w:r w:rsidRPr="002C2FC4">
        <w:rPr>
          <w:rFonts w:ascii="Garamond" w:hAnsi="Garamond"/>
          <w:szCs w:val="22"/>
          <w:lang w:val="ru-RU"/>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2C2FC4" w:rsidRDefault="00392366" w:rsidP="002C2FC4">
      <w:pPr>
        <w:pStyle w:val="ListParagraph"/>
        <w:tabs>
          <w:tab w:val="left" w:pos="880"/>
        </w:tabs>
        <w:spacing w:before="120" w:after="120" w:line="240" w:lineRule="auto"/>
        <w:ind w:left="34" w:firstLine="567"/>
        <w:jc w:val="both"/>
        <w:outlineLvl w:val="3"/>
        <w:rPr>
          <w:rFonts w:ascii="Garamond" w:hAnsi="Garamond"/>
        </w:rPr>
      </w:pPr>
      <w:r w:rsidRPr="002C2FC4">
        <w:rPr>
          <w:rFonts w:ascii="Garamond" w:hAnsi="Garamond"/>
        </w:rPr>
        <w:t>Если в прогнозе МЭР представлены различные сценарии развития, то для расчетов КО использует значение соответствующей величины, указанное в сценарии «базовый».</w:t>
      </w:r>
    </w:p>
    <w:p w:rsidR="00392366" w:rsidRPr="002C2FC4" w:rsidRDefault="00392366" w:rsidP="002C2FC4">
      <w:pPr>
        <w:pStyle w:val="subsubclauseindent"/>
        <w:tabs>
          <w:tab w:val="left" w:pos="993"/>
        </w:tabs>
        <w:ind w:left="0" w:firstLine="567"/>
        <w:rPr>
          <w:rFonts w:ascii="Garamond" w:hAnsi="Garamond"/>
          <w:szCs w:val="22"/>
          <w:lang w:val="ru-RU"/>
        </w:rPr>
      </w:pPr>
      <w:r w:rsidRPr="002C2FC4">
        <w:rPr>
          <w:rFonts w:ascii="Garamond" w:hAnsi="Garamond"/>
          <w:szCs w:val="22"/>
          <w:lang w:val="ru-RU"/>
        </w:rPr>
        <w:t xml:space="preserve">Если за 5 рабочих дней до срока, установленного пунктом 3 настоящего Порядка, прогноз МЭР не содержит одной или нескольких величин, исходя из которых определяется соответствующее значение </w:t>
      </w:r>
      <w:r w:rsidRPr="002C2FC4">
        <w:rPr>
          <w:rFonts w:ascii="Garamond" w:hAnsi="Garamond"/>
          <w:position w:val="-14"/>
          <w:szCs w:val="22"/>
        </w:rPr>
        <w:object w:dxaOrig="680" w:dyaOrig="400">
          <v:shape id="_x0000_i1195" type="#_x0000_t75" style="width:34.5pt;height:20.25pt" o:ole="">
            <v:imagedata r:id="rId264" o:title=""/>
          </v:shape>
          <o:OLEObject Type="Embed" ProgID="Equation.3" ShapeID="_x0000_i1195" DrawAspect="Content" ObjectID="_1551780674" r:id="rId265"/>
        </w:object>
      </w:r>
      <w:r w:rsidRPr="002C2FC4">
        <w:rPr>
          <w:rFonts w:ascii="Garamond" w:hAnsi="Garamond"/>
          <w:szCs w:val="22"/>
          <w:lang w:val="ru-RU"/>
        </w:rPr>
        <w:t xml:space="preserve">, то в качестве значения указанной величины (указанных величин) используется (используются) соответствующие прогнозы на год </w:t>
      </w:r>
      <w:r w:rsidRPr="002C2FC4">
        <w:rPr>
          <w:rFonts w:ascii="Garamond" w:hAnsi="Garamond"/>
          <w:i/>
          <w:szCs w:val="22"/>
          <w:lang w:val="en-US"/>
        </w:rPr>
        <w:t>j</w:t>
      </w:r>
      <w:r>
        <w:rPr>
          <w:rFonts w:ascii="Garamond" w:hAnsi="Garamond"/>
          <w:szCs w:val="22"/>
          <w:lang w:val="ru-RU"/>
        </w:rPr>
        <w:t>–</w:t>
      </w:r>
      <w:r w:rsidRPr="002C2FC4">
        <w:rPr>
          <w:rFonts w:ascii="Garamond" w:hAnsi="Garamond"/>
          <w:szCs w:val="22"/>
          <w:lang w:val="ru-RU"/>
        </w:rPr>
        <w:t>1.</w:t>
      </w:r>
    </w:p>
    <w:p w:rsidR="00392366" w:rsidRPr="002C2FC4" w:rsidRDefault="00392366" w:rsidP="002C2FC4">
      <w:pPr>
        <w:pStyle w:val="subsubclauseindent"/>
        <w:tabs>
          <w:tab w:val="left" w:pos="993"/>
        </w:tabs>
        <w:ind w:left="0" w:firstLine="567"/>
        <w:rPr>
          <w:rFonts w:ascii="Garamond" w:hAnsi="Garamond"/>
          <w:szCs w:val="22"/>
          <w:lang w:val="ru-RU"/>
        </w:rPr>
      </w:pPr>
      <w:r w:rsidRPr="002C2FC4">
        <w:rPr>
          <w:rFonts w:ascii="Garamond" w:hAnsi="Garamond"/>
          <w:szCs w:val="22"/>
          <w:lang w:val="ru-RU"/>
        </w:rPr>
        <w:t xml:space="preserve">Если за 5 рабочих дней до срока, установленного пунктом 3 настоящего Порядка, прогноз МЭР не содержит одной или нескольких величин, исходя из которых определяется соответствующее значение </w:t>
      </w:r>
      <w:r w:rsidRPr="002C2FC4">
        <w:rPr>
          <w:rFonts w:ascii="Garamond" w:hAnsi="Garamond"/>
          <w:position w:val="-14"/>
          <w:szCs w:val="22"/>
        </w:rPr>
        <w:object w:dxaOrig="660" w:dyaOrig="400">
          <v:shape id="_x0000_i1196" type="#_x0000_t75" style="width:33pt;height:20.25pt" o:ole="">
            <v:imagedata r:id="rId266" o:title=""/>
          </v:shape>
          <o:OLEObject Type="Embed" ProgID="Equation.3" ShapeID="_x0000_i1196" DrawAspect="Content" ObjectID="_1551780675" r:id="rId267"/>
        </w:object>
      </w:r>
      <w:r w:rsidRPr="002C2FC4">
        <w:rPr>
          <w:rFonts w:ascii="Garamond" w:hAnsi="Garamond"/>
          <w:szCs w:val="22"/>
          <w:lang w:val="ru-RU"/>
        </w:rPr>
        <w:t xml:space="preserve">, для каждого года </w:t>
      </w:r>
      <w:r w:rsidRPr="002C2FC4">
        <w:rPr>
          <w:rFonts w:ascii="Garamond" w:hAnsi="Garamond"/>
          <w:i/>
          <w:szCs w:val="22"/>
          <w:lang w:val="ru-RU"/>
        </w:rPr>
        <w:t>j</w:t>
      </w:r>
      <w:r w:rsidRPr="002C2FC4">
        <w:rPr>
          <w:rFonts w:ascii="Garamond" w:hAnsi="Garamond"/>
          <w:szCs w:val="22"/>
          <w:lang w:val="ru-RU"/>
        </w:rPr>
        <w:t xml:space="preserve"> от </w:t>
      </w:r>
      <w:r w:rsidRPr="002C2FC4">
        <w:rPr>
          <w:rFonts w:ascii="Garamond" w:hAnsi="Garamond"/>
          <w:i/>
          <w:szCs w:val="22"/>
          <w:lang w:val="ru-RU"/>
        </w:rPr>
        <w:t>X</w:t>
      </w:r>
      <w:r w:rsidRPr="002C2FC4">
        <w:rPr>
          <w:rFonts w:ascii="Garamond" w:hAnsi="Garamond"/>
          <w:szCs w:val="22"/>
          <w:lang w:val="ru-RU"/>
        </w:rPr>
        <w:t xml:space="preserve"> до </w:t>
      </w:r>
      <w:r w:rsidRPr="002C2FC4">
        <w:rPr>
          <w:rFonts w:ascii="Garamond" w:hAnsi="Garamond"/>
          <w:i/>
          <w:szCs w:val="22"/>
          <w:lang w:val="ru-RU"/>
        </w:rPr>
        <w:t>n</w:t>
      </w:r>
      <w:r w:rsidRPr="002C2FC4">
        <w:rPr>
          <w:rFonts w:ascii="Garamond" w:hAnsi="Garamond"/>
          <w:szCs w:val="22"/>
          <w:lang w:val="ru-RU"/>
        </w:rPr>
        <w:t xml:space="preserve">, то в качестве значения указанной величины (указанных величин) используется (используются) соответствующие прогнозы на год </w:t>
      </w:r>
      <w:r w:rsidRPr="002C2FC4">
        <w:rPr>
          <w:rFonts w:ascii="Garamond" w:hAnsi="Garamond"/>
          <w:i/>
          <w:szCs w:val="22"/>
          <w:lang w:val="ru-RU"/>
        </w:rPr>
        <w:t>j</w:t>
      </w:r>
      <w:r w:rsidRPr="002C2FC4">
        <w:rPr>
          <w:rFonts w:ascii="Garamond" w:hAnsi="Garamond"/>
          <w:szCs w:val="22"/>
          <w:lang w:val="ru-RU"/>
        </w:rPr>
        <w:t xml:space="preserve">, исходя из которых проводился расчет </w:t>
      </w:r>
      <w:r w:rsidRPr="002C2FC4">
        <w:rPr>
          <w:rFonts w:ascii="Garamond" w:hAnsi="Garamond"/>
          <w:position w:val="-14"/>
          <w:szCs w:val="22"/>
        </w:rPr>
        <w:object w:dxaOrig="660" w:dyaOrig="400">
          <v:shape id="_x0000_i1197" type="#_x0000_t75" style="width:33pt;height:20.25pt" o:ole="">
            <v:imagedata r:id="rId266" o:title=""/>
          </v:shape>
          <o:OLEObject Type="Embed" ProgID="Equation.3" ShapeID="_x0000_i1197" DrawAspect="Content" ObjectID="_1551780676" r:id="rId268"/>
        </w:object>
      </w:r>
      <w:r w:rsidRPr="002C2FC4">
        <w:rPr>
          <w:rFonts w:ascii="Garamond" w:hAnsi="Garamond"/>
          <w:szCs w:val="22"/>
          <w:lang w:val="ru-RU"/>
        </w:rPr>
        <w:t xml:space="preserve"> в году </w:t>
      </w:r>
      <w:r w:rsidRPr="002C2FC4">
        <w:rPr>
          <w:rFonts w:ascii="Garamond" w:hAnsi="Garamond"/>
          <w:i/>
          <w:szCs w:val="22"/>
          <w:lang w:val="ru-RU"/>
        </w:rPr>
        <w:t>X–</w:t>
      </w:r>
      <w:r w:rsidRPr="002C2FC4">
        <w:rPr>
          <w:rFonts w:ascii="Garamond" w:hAnsi="Garamond"/>
          <w:szCs w:val="22"/>
          <w:lang w:val="ru-RU"/>
        </w:rPr>
        <w:t>1.</w:t>
      </w:r>
    </w:p>
    <w:p w:rsidR="00392366" w:rsidRPr="002C2FC4" w:rsidRDefault="00392366" w:rsidP="002C2FC4">
      <w:pPr>
        <w:pStyle w:val="subsubclauseindent"/>
        <w:tabs>
          <w:tab w:val="left" w:pos="993"/>
        </w:tabs>
        <w:ind w:left="0" w:firstLine="567"/>
        <w:rPr>
          <w:rFonts w:ascii="Garamond" w:hAnsi="Garamond"/>
          <w:szCs w:val="22"/>
          <w:lang w:val="ru-RU"/>
        </w:rPr>
      </w:pPr>
      <w:r w:rsidRPr="002C2FC4">
        <w:rPr>
          <w:rFonts w:ascii="Garamond" w:hAnsi="Garamond"/>
          <w:szCs w:val="22"/>
          <w:lang w:val="ru-RU"/>
        </w:rPr>
        <w:t xml:space="preserve">Определенные в указанном порядке при расчете в году </w:t>
      </w:r>
      <w:r w:rsidRPr="002C2FC4">
        <w:rPr>
          <w:rFonts w:ascii="Garamond" w:hAnsi="Garamond"/>
          <w:i/>
          <w:szCs w:val="22"/>
          <w:lang w:val="ru-RU"/>
        </w:rPr>
        <w:t>X</w:t>
      </w:r>
      <w:r w:rsidRPr="002C2FC4">
        <w:rPr>
          <w:rFonts w:ascii="Garamond" w:hAnsi="Garamond"/>
          <w:szCs w:val="22"/>
          <w:lang w:val="ru-RU"/>
        </w:rPr>
        <w:t xml:space="preserve"> значения величин не подлежат пересмотру.</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rPr>
        <w:t xml:space="preserve">Удельная стоимость полезного отпуска электрической энергии в году </w:t>
      </w:r>
      <w:r w:rsidRPr="002C2FC4">
        <w:rPr>
          <w:rFonts w:ascii="Garamond" w:hAnsi="Garamond"/>
          <w:i/>
          <w:lang w:val="en-US"/>
        </w:rPr>
        <w:t>n</w:t>
      </w:r>
      <w:r w:rsidRPr="002C2FC4">
        <w:rPr>
          <w:rFonts w:ascii="Garamond" w:hAnsi="Garamond"/>
        </w:rPr>
        <w:t xml:space="preserve"> для категорий, включающих объекты газовой генерации, определяется в следующем порядке:</w:t>
      </w:r>
    </w:p>
    <w:p w:rsidR="00392366" w:rsidRPr="002C2FC4" w:rsidRDefault="00392366" w:rsidP="002C2FC4">
      <w:pPr>
        <w:pStyle w:val="subsubclauseindent"/>
        <w:tabs>
          <w:tab w:val="left" w:pos="993"/>
        </w:tabs>
        <w:ind w:left="0" w:firstLine="567"/>
        <w:jc w:val="right"/>
        <w:rPr>
          <w:rFonts w:ascii="Garamond" w:hAnsi="Garamond"/>
          <w:szCs w:val="22"/>
          <w:lang w:val="ru-RU"/>
        </w:rPr>
      </w:pPr>
      <w:r w:rsidRPr="002C2FC4">
        <w:rPr>
          <w:rFonts w:ascii="Garamond" w:hAnsi="Garamond"/>
          <w:position w:val="-24"/>
          <w:szCs w:val="22"/>
        </w:rPr>
        <w:object w:dxaOrig="3300" w:dyaOrig="700">
          <v:shape id="_x0000_i1198" type="#_x0000_t75" style="width:162pt;height:35.25pt" o:ole="">
            <v:imagedata r:id="rId269" o:title=""/>
          </v:shape>
          <o:OLEObject Type="Embed" ProgID="Equation.3" ShapeID="_x0000_i1198" DrawAspect="Content" ObjectID="_1551780677" r:id="rId270"/>
        </w:object>
      </w:r>
      <w:r w:rsidRPr="00546975">
        <w:rPr>
          <w:rFonts w:ascii="Garamond" w:hAnsi="Garamond"/>
          <w:szCs w:val="22"/>
          <w:lang w:val="ru-RU"/>
        </w:rPr>
        <w:t>,</w:t>
      </w:r>
      <w:r w:rsidRPr="002C2FC4">
        <w:rPr>
          <w:rFonts w:ascii="Garamond" w:hAnsi="Garamond"/>
          <w:position w:val="-24"/>
          <w:szCs w:val="22"/>
          <w:lang w:val="ru-RU"/>
        </w:rPr>
        <w:tab/>
      </w:r>
      <w:r w:rsidRPr="002C2FC4">
        <w:rPr>
          <w:rFonts w:ascii="Garamond" w:hAnsi="Garamond"/>
          <w:position w:val="-24"/>
          <w:szCs w:val="22"/>
          <w:lang w:val="ru-RU"/>
        </w:rPr>
        <w:tab/>
      </w:r>
      <w:r w:rsidRPr="002C2FC4">
        <w:rPr>
          <w:rFonts w:ascii="Garamond" w:hAnsi="Garamond"/>
          <w:position w:val="-24"/>
          <w:szCs w:val="22"/>
          <w:lang w:val="ru-RU"/>
        </w:rPr>
        <w:tab/>
      </w:r>
      <w:r w:rsidRPr="002C2FC4">
        <w:rPr>
          <w:rFonts w:ascii="Garamond" w:hAnsi="Garamond"/>
          <w:position w:val="-24"/>
          <w:szCs w:val="22"/>
          <w:lang w:val="ru-RU"/>
        </w:rPr>
        <w:tab/>
        <w:t xml:space="preserve">         </w:t>
      </w:r>
      <w:r w:rsidRPr="00546975">
        <w:rPr>
          <w:rFonts w:ascii="Garamond" w:hAnsi="Garamond"/>
          <w:szCs w:val="22"/>
          <w:lang w:val="ru-RU"/>
        </w:rPr>
        <w:t>(14)</w:t>
      </w:r>
    </w:p>
    <w:p w:rsidR="00392366" w:rsidRPr="002C2FC4" w:rsidRDefault="00392366" w:rsidP="001D40C7">
      <w:pPr>
        <w:autoSpaceDE w:val="0"/>
        <w:autoSpaceDN w:val="0"/>
        <w:adjustRightInd w:val="0"/>
        <w:spacing w:before="120" w:after="120"/>
        <w:ind w:left="360" w:hanging="360"/>
        <w:jc w:val="both"/>
        <w:outlineLvl w:val="1"/>
        <w:rPr>
          <w:rFonts w:ascii="Garamond" w:hAnsi="Garamond"/>
          <w:sz w:val="22"/>
          <w:szCs w:val="22"/>
        </w:rPr>
      </w:pPr>
      <w:r w:rsidRPr="002C2FC4">
        <w:rPr>
          <w:rFonts w:ascii="Garamond" w:hAnsi="Garamond"/>
          <w:sz w:val="22"/>
          <w:szCs w:val="22"/>
        </w:rPr>
        <w:t xml:space="preserve">где </w:t>
      </w:r>
      <w:r w:rsidRPr="002C2FC4">
        <w:rPr>
          <w:rFonts w:ascii="Garamond" w:hAnsi="Garamond"/>
          <w:position w:val="-6"/>
          <w:sz w:val="22"/>
          <w:szCs w:val="22"/>
        </w:rPr>
        <w:object w:dxaOrig="620" w:dyaOrig="279">
          <v:shape id="_x0000_i1199" type="#_x0000_t75" style="width:30.75pt;height:13.5pt" o:ole="">
            <v:imagedata r:id="rId271" o:title=""/>
          </v:shape>
          <o:OLEObject Type="Embed" ProgID="Equation.3" ShapeID="_x0000_i1199" DrawAspect="Content" ObjectID="_1551780678" r:id="rId272"/>
        </w:object>
      </w:r>
      <w:r w:rsidRPr="002C2FC4">
        <w:rPr>
          <w:rFonts w:ascii="Garamond" w:hAnsi="Garamond"/>
          <w:sz w:val="22"/>
          <w:szCs w:val="22"/>
        </w:rPr>
        <w:t xml:space="preserve"> – калорийный эквивалент газа, равный 1,129 (для пересчета 1 кг условного топлива в 1 м</w:t>
      </w:r>
      <w:r w:rsidRPr="002C2FC4">
        <w:rPr>
          <w:rFonts w:ascii="Garamond" w:hAnsi="Garamond"/>
          <w:sz w:val="22"/>
          <w:szCs w:val="22"/>
          <w:vertAlign w:val="superscript"/>
        </w:rPr>
        <w:t>3</w:t>
      </w:r>
      <w:r w:rsidRPr="002C2FC4">
        <w:rPr>
          <w:rFonts w:ascii="Garamond" w:hAnsi="Garamond"/>
          <w:sz w:val="22"/>
          <w:szCs w:val="22"/>
        </w:rPr>
        <w:t xml:space="preserve"> газа);</w:t>
      </w:r>
    </w:p>
    <w:p w:rsidR="00392366" w:rsidRPr="002C2FC4" w:rsidRDefault="00392366" w:rsidP="001D40C7">
      <w:pPr>
        <w:autoSpaceDE w:val="0"/>
        <w:autoSpaceDN w:val="0"/>
        <w:adjustRightInd w:val="0"/>
        <w:spacing w:before="120" w:after="120"/>
        <w:ind w:left="360"/>
        <w:jc w:val="both"/>
        <w:outlineLvl w:val="1"/>
        <w:rPr>
          <w:rFonts w:ascii="Garamond" w:hAnsi="Garamond"/>
          <w:sz w:val="22"/>
          <w:szCs w:val="22"/>
        </w:rPr>
      </w:pPr>
      <w:r w:rsidRPr="002C2FC4">
        <w:rPr>
          <w:rFonts w:ascii="Garamond" w:hAnsi="Garamond"/>
          <w:position w:val="-14"/>
          <w:sz w:val="22"/>
          <w:szCs w:val="22"/>
        </w:rPr>
        <w:object w:dxaOrig="840" w:dyaOrig="380">
          <v:shape id="_x0000_i1200" type="#_x0000_t75" style="width:41.25pt;height:18pt" o:ole="">
            <v:imagedata r:id="rId273" o:title=""/>
          </v:shape>
          <o:OLEObject Type="Embed" ProgID="Equation.3" ShapeID="_x0000_i1200" DrawAspect="Content" ObjectID="_1551780679" r:id="rId274"/>
        </w:object>
      </w:r>
      <w:r w:rsidRPr="002C2FC4">
        <w:rPr>
          <w:rFonts w:ascii="Garamond" w:hAnsi="Garamond"/>
          <w:sz w:val="22"/>
          <w:szCs w:val="22"/>
        </w:rPr>
        <w:t xml:space="preserve"> – удельный расход топлива (в единицах условного топлива) на полезный отпуск электрической энергии, равный:</w:t>
      </w:r>
    </w:p>
    <w:p w:rsidR="00392366" w:rsidRPr="002C2FC4" w:rsidRDefault="00392366" w:rsidP="001D40C7">
      <w:pPr>
        <w:autoSpaceDE w:val="0"/>
        <w:autoSpaceDN w:val="0"/>
        <w:adjustRightInd w:val="0"/>
        <w:spacing w:before="120" w:after="120"/>
        <w:ind w:left="840"/>
        <w:jc w:val="both"/>
        <w:outlineLvl w:val="1"/>
        <w:rPr>
          <w:rFonts w:ascii="Garamond" w:hAnsi="Garamond"/>
          <w:sz w:val="22"/>
          <w:szCs w:val="22"/>
        </w:rPr>
      </w:pPr>
      <w:r w:rsidRPr="002C2FC4">
        <w:rPr>
          <w:rFonts w:ascii="Garamond" w:hAnsi="Garamond"/>
          <w:sz w:val="22"/>
          <w:szCs w:val="22"/>
        </w:rPr>
        <w:t>227 граммам условного топлива на выработку 1 кВт∙ч электрической энергии – для категорий, включающих объекты газовой генерации мощностью более 250 МВт;</w:t>
      </w:r>
    </w:p>
    <w:p w:rsidR="00392366" w:rsidRPr="002C2FC4" w:rsidRDefault="00392366" w:rsidP="001D40C7">
      <w:pPr>
        <w:autoSpaceDE w:val="0"/>
        <w:autoSpaceDN w:val="0"/>
        <w:adjustRightInd w:val="0"/>
        <w:spacing w:before="120" w:after="120"/>
        <w:ind w:left="840"/>
        <w:jc w:val="both"/>
        <w:outlineLvl w:val="1"/>
        <w:rPr>
          <w:rFonts w:ascii="Garamond" w:hAnsi="Garamond"/>
          <w:sz w:val="22"/>
          <w:szCs w:val="22"/>
        </w:rPr>
      </w:pPr>
      <w:r w:rsidRPr="002C2FC4">
        <w:rPr>
          <w:rFonts w:ascii="Garamond" w:hAnsi="Garamond"/>
          <w:sz w:val="22"/>
          <w:szCs w:val="22"/>
        </w:rPr>
        <w:t>234 граммам условного топлива на выработку 1 кВт∙ч электрической энергии – для категорий, включающих объекты газовой генерации мощностью не более 250 МВт;</w:t>
      </w:r>
    </w:p>
    <w:p w:rsidR="00392366" w:rsidRPr="002C2FC4" w:rsidRDefault="00392366" w:rsidP="001D40C7">
      <w:pPr>
        <w:autoSpaceDE w:val="0"/>
        <w:autoSpaceDN w:val="0"/>
        <w:adjustRightInd w:val="0"/>
        <w:spacing w:before="120" w:after="120"/>
        <w:ind w:left="360"/>
        <w:jc w:val="both"/>
        <w:outlineLvl w:val="1"/>
        <w:rPr>
          <w:rFonts w:ascii="Garamond" w:hAnsi="Garamond"/>
          <w:sz w:val="22"/>
          <w:szCs w:val="22"/>
        </w:rPr>
      </w:pPr>
      <w:r w:rsidRPr="002C2FC4">
        <w:rPr>
          <w:rFonts w:ascii="Garamond" w:hAnsi="Garamond"/>
          <w:position w:val="-14"/>
          <w:sz w:val="22"/>
          <w:szCs w:val="22"/>
        </w:rPr>
        <w:object w:dxaOrig="560" w:dyaOrig="400">
          <v:shape id="_x0000_i1201" type="#_x0000_t75" style="width:27.75pt;height:20.25pt" o:ole="">
            <v:imagedata r:id="rId275" o:title=""/>
          </v:shape>
          <o:OLEObject Type="Embed" ProgID="Equation.3" ShapeID="_x0000_i1201" DrawAspect="Content" ObjectID="_1551780680" r:id="rId276"/>
        </w:object>
      </w:r>
      <w:r w:rsidRPr="002C2FC4">
        <w:rPr>
          <w:rFonts w:ascii="Garamond" w:hAnsi="Garamond"/>
          <w:sz w:val="22"/>
          <w:szCs w:val="22"/>
        </w:rPr>
        <w:t xml:space="preserve"> – прогноз на год </w:t>
      </w:r>
      <w:r w:rsidRPr="002C2FC4">
        <w:rPr>
          <w:rFonts w:ascii="Garamond" w:hAnsi="Garamond"/>
          <w:i/>
          <w:sz w:val="22"/>
          <w:szCs w:val="22"/>
        </w:rPr>
        <w:t>n</w:t>
      </w:r>
      <w:r w:rsidRPr="002C2FC4">
        <w:rPr>
          <w:rFonts w:ascii="Garamond" w:hAnsi="Garamond"/>
          <w:sz w:val="22"/>
          <w:szCs w:val="22"/>
        </w:rPr>
        <w:t xml:space="preserve"> расчетной величины удельных расходов на оплату услуг по транспортировке газа и снабженческо-сбытовых услуг, оказываемых конечным потребителям поставщиками газа, определяемый 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sz w:val="22"/>
          <w:szCs w:val="22"/>
        </w:rPr>
        <w:t>в соответствии с настоящим Порядком;</w:t>
      </w:r>
    </w:p>
    <w:p w:rsidR="00392366" w:rsidRPr="002C2FC4" w:rsidRDefault="00392366" w:rsidP="001D40C7">
      <w:pPr>
        <w:autoSpaceDE w:val="0"/>
        <w:autoSpaceDN w:val="0"/>
        <w:adjustRightInd w:val="0"/>
        <w:spacing w:before="120" w:after="120"/>
        <w:ind w:left="360"/>
        <w:jc w:val="both"/>
        <w:outlineLvl w:val="1"/>
        <w:rPr>
          <w:rFonts w:ascii="Garamond" w:hAnsi="Garamond"/>
          <w:sz w:val="22"/>
          <w:szCs w:val="22"/>
        </w:rPr>
      </w:pPr>
      <w:r w:rsidRPr="002C2FC4">
        <w:rPr>
          <w:rFonts w:ascii="Garamond" w:hAnsi="Garamond"/>
          <w:position w:val="-14"/>
          <w:sz w:val="22"/>
          <w:szCs w:val="22"/>
        </w:rPr>
        <w:object w:dxaOrig="560" w:dyaOrig="400">
          <v:shape id="_x0000_i1202" type="#_x0000_t75" style="width:28.5pt;height:20.25pt" o:ole="">
            <v:imagedata r:id="rId277" o:title=""/>
          </v:shape>
          <o:OLEObject Type="Embed" ProgID="Equation.3" ShapeID="_x0000_i1202" DrawAspect="Content" ObjectID="_1551780681" r:id="rId278"/>
        </w:object>
      </w:r>
      <w:r w:rsidRPr="002C2FC4">
        <w:rPr>
          <w:rFonts w:ascii="Garamond" w:hAnsi="Garamond"/>
          <w:sz w:val="22"/>
          <w:szCs w:val="22"/>
        </w:rPr>
        <w:t xml:space="preserve"> – расчетная цена природного газа в году </w:t>
      </w:r>
      <w:r w:rsidRPr="002C2FC4">
        <w:rPr>
          <w:rFonts w:ascii="Garamond" w:hAnsi="Garamond"/>
          <w:i/>
          <w:sz w:val="22"/>
          <w:szCs w:val="22"/>
        </w:rPr>
        <w:t>n</w:t>
      </w:r>
      <w:r w:rsidRPr="002C2FC4">
        <w:rPr>
          <w:rFonts w:ascii="Garamond" w:hAnsi="Garamond"/>
          <w:sz w:val="22"/>
          <w:szCs w:val="22"/>
        </w:rPr>
        <w:t xml:space="preserve"> 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 определяемая в соответствии с настоящим Порядком.</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56"/>
        <w:jc w:val="both"/>
        <w:outlineLvl w:val="3"/>
        <w:rPr>
          <w:rFonts w:ascii="Garamond" w:hAnsi="Garamond"/>
        </w:rPr>
      </w:pPr>
      <w:r w:rsidRPr="002C2FC4">
        <w:rPr>
          <w:rFonts w:ascii="Garamond" w:hAnsi="Garamond"/>
        </w:rPr>
        <w:t xml:space="preserve">Расчетная цена природного газа в году </w:t>
      </w:r>
      <w:r w:rsidRPr="002C2FC4">
        <w:rPr>
          <w:rFonts w:ascii="Garamond" w:hAnsi="Garamond"/>
          <w:i/>
        </w:rPr>
        <w:t>n</w:t>
      </w:r>
      <w:r w:rsidRPr="002C2FC4">
        <w:rPr>
          <w:rFonts w:ascii="Garamond" w:hAnsi="Garamond"/>
        </w:rPr>
        <w:t xml:space="preserve">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i/>
        </w:rPr>
        <w:t xml:space="preserve"> </w:t>
      </w:r>
      <w:r w:rsidRPr="002C2FC4">
        <w:rPr>
          <w:rFonts w:ascii="Garamond" w:hAnsi="Garamond"/>
        </w:rPr>
        <w:t>определяется следующим образом:</w:t>
      </w:r>
    </w:p>
    <w:p w:rsidR="00392366" w:rsidRPr="002C2FC4" w:rsidRDefault="00392366" w:rsidP="002C2FC4">
      <w:pPr>
        <w:pStyle w:val="subsubclauseindent"/>
        <w:tabs>
          <w:tab w:val="left" w:pos="993"/>
        </w:tabs>
        <w:ind w:left="0" w:firstLine="567"/>
        <w:jc w:val="right"/>
        <w:rPr>
          <w:rFonts w:ascii="Garamond" w:hAnsi="Garamond"/>
          <w:szCs w:val="22"/>
          <w:lang w:val="ru-RU"/>
        </w:rPr>
      </w:pPr>
      <w:r w:rsidRPr="002C2FC4">
        <w:rPr>
          <w:rFonts w:ascii="Garamond" w:hAnsi="Garamond"/>
          <w:position w:val="-32"/>
          <w:szCs w:val="22"/>
        </w:rPr>
        <w:object w:dxaOrig="2460" w:dyaOrig="720">
          <v:shape id="_x0000_i1203" type="#_x0000_t75" style="width:126.75pt;height:36pt" o:ole="">
            <v:imagedata r:id="rId279" o:title=""/>
          </v:shape>
          <o:OLEObject Type="Embed" ProgID="Equation.3" ShapeID="_x0000_i1203" DrawAspect="Content" ObjectID="_1551780682" r:id="rId280"/>
        </w:object>
      </w:r>
      <w:r w:rsidRPr="002C2FC4">
        <w:rPr>
          <w:rFonts w:ascii="Garamond" w:hAnsi="Garamond"/>
          <w:position w:val="-24"/>
          <w:szCs w:val="22"/>
          <w:lang w:val="ru-RU"/>
        </w:rPr>
        <w:t>,</w:t>
      </w:r>
      <w:r w:rsidRPr="002C2FC4">
        <w:rPr>
          <w:rFonts w:ascii="Garamond" w:hAnsi="Garamond"/>
          <w:position w:val="-24"/>
          <w:szCs w:val="22"/>
          <w:lang w:val="ru-RU"/>
        </w:rPr>
        <w:tab/>
      </w:r>
      <w:r w:rsidRPr="002C2FC4">
        <w:rPr>
          <w:rFonts w:ascii="Garamond" w:hAnsi="Garamond"/>
          <w:position w:val="-24"/>
          <w:szCs w:val="22"/>
          <w:lang w:val="ru-RU"/>
        </w:rPr>
        <w:tab/>
      </w:r>
      <w:r w:rsidRPr="002C2FC4">
        <w:rPr>
          <w:rFonts w:ascii="Garamond" w:hAnsi="Garamond"/>
          <w:position w:val="-24"/>
          <w:szCs w:val="22"/>
          <w:lang w:val="ru-RU"/>
        </w:rPr>
        <w:tab/>
      </w:r>
      <w:r w:rsidRPr="002C2FC4">
        <w:rPr>
          <w:rFonts w:ascii="Garamond" w:hAnsi="Garamond"/>
          <w:position w:val="-24"/>
          <w:szCs w:val="22"/>
          <w:lang w:val="ru-RU"/>
        </w:rPr>
        <w:tab/>
        <w:t xml:space="preserve">         (15)</w:t>
      </w:r>
    </w:p>
    <w:p w:rsidR="00392366" w:rsidRPr="002C2FC4" w:rsidRDefault="00392366" w:rsidP="001D40C7">
      <w:pPr>
        <w:autoSpaceDE w:val="0"/>
        <w:autoSpaceDN w:val="0"/>
        <w:adjustRightInd w:val="0"/>
        <w:spacing w:before="120" w:after="120"/>
        <w:jc w:val="both"/>
        <w:outlineLvl w:val="1"/>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600" w:dyaOrig="400">
          <v:shape id="_x0000_i1204" type="#_x0000_t75" style="width:30pt;height:20.25pt" o:ole="">
            <v:imagedata r:id="rId281" o:title=""/>
          </v:shape>
          <o:OLEObject Type="Embed" ProgID="Equation.3" ShapeID="_x0000_i1204" DrawAspect="Content" ObjectID="_1551780683" r:id="rId282"/>
        </w:object>
      </w:r>
      <w:r w:rsidRPr="002C2FC4">
        <w:rPr>
          <w:rFonts w:ascii="Garamond" w:hAnsi="Garamond"/>
          <w:sz w:val="22"/>
          <w:szCs w:val="22"/>
        </w:rPr>
        <w:t xml:space="preserve"> – цена природного газа для года</w:t>
      </w:r>
      <w:r w:rsidRPr="002C2FC4">
        <w:rPr>
          <w:rFonts w:ascii="Garamond" w:hAnsi="Garamond"/>
          <w:i/>
          <w:sz w:val="22"/>
          <w:szCs w:val="22"/>
        </w:rPr>
        <w:t xml:space="preserve"> Х </w:t>
      </w:r>
      <w:r w:rsidRPr="002C2FC4">
        <w:rPr>
          <w:rFonts w:ascii="Garamond" w:hAnsi="Garamond"/>
          <w:sz w:val="22"/>
          <w:szCs w:val="22"/>
        </w:rPr>
        <w:t xml:space="preserve">в отношении категории </w:t>
      </w:r>
      <w:r w:rsidRPr="002C2FC4">
        <w:rPr>
          <w:rFonts w:ascii="Garamond" w:hAnsi="Garamond"/>
          <w:i/>
          <w:sz w:val="22"/>
          <w:szCs w:val="22"/>
          <w:lang w:val="en-US"/>
        </w:rPr>
        <w:t>C</w:t>
      </w:r>
      <w:r w:rsidRPr="002C2FC4">
        <w:rPr>
          <w:rFonts w:ascii="Garamond" w:hAnsi="Garamond"/>
          <w:i/>
          <w:sz w:val="22"/>
          <w:szCs w:val="22"/>
          <w:vertAlign w:val="subscript"/>
        </w:rPr>
        <w:t>4</w:t>
      </w:r>
      <w:r w:rsidRPr="002C2FC4">
        <w:rPr>
          <w:rFonts w:ascii="Garamond" w:hAnsi="Garamond"/>
          <w:sz w:val="22"/>
          <w:szCs w:val="22"/>
        </w:rPr>
        <w:t>, определяемая в соответствии с настоящим Порядком.</w:t>
      </w:r>
    </w:p>
    <w:p w:rsidR="00392366" w:rsidRPr="002C2FC4" w:rsidRDefault="00392366" w:rsidP="00546975">
      <w:pPr>
        <w:pStyle w:val="ListParagraph"/>
        <w:numPr>
          <w:ilvl w:val="0"/>
          <w:numId w:val="13"/>
        </w:numPr>
        <w:tabs>
          <w:tab w:val="clear" w:pos="1004"/>
          <w:tab w:val="num" w:pos="0"/>
          <w:tab w:val="left" w:pos="960"/>
        </w:tabs>
        <w:spacing w:before="120" w:after="120" w:line="240" w:lineRule="auto"/>
        <w:ind w:left="0" w:firstLine="567"/>
        <w:jc w:val="both"/>
        <w:outlineLvl w:val="3"/>
        <w:rPr>
          <w:rFonts w:ascii="Garamond" w:hAnsi="Garamond"/>
        </w:rPr>
      </w:pPr>
      <w:r w:rsidRPr="002C2FC4">
        <w:rPr>
          <w:rFonts w:ascii="Garamond" w:hAnsi="Garamond"/>
        </w:rPr>
        <w:t xml:space="preserve">Цена природного газа для года </w:t>
      </w:r>
      <w:r w:rsidRPr="002C2FC4">
        <w:rPr>
          <w:rFonts w:ascii="Garamond" w:hAnsi="Garamond"/>
          <w:i/>
        </w:rPr>
        <w:t>X</w:t>
      </w:r>
      <w:r w:rsidRPr="002C2FC4">
        <w:rPr>
          <w:rFonts w:ascii="Garamond" w:hAnsi="Garamond"/>
        </w:rPr>
        <w:t xml:space="preserve"> в отношении категории </w:t>
      </w:r>
      <w:r w:rsidRPr="002C2FC4">
        <w:rPr>
          <w:rFonts w:ascii="Garamond" w:hAnsi="Garamond"/>
          <w:i/>
          <w:lang w:val="en-US"/>
        </w:rPr>
        <w:t>C</w:t>
      </w:r>
      <w:r w:rsidRPr="002C2FC4">
        <w:rPr>
          <w:rFonts w:ascii="Garamond" w:hAnsi="Garamond"/>
          <w:i/>
          <w:vertAlign w:val="subscript"/>
        </w:rPr>
        <w:t>4</w:t>
      </w:r>
      <w:r w:rsidRPr="002C2FC4">
        <w:rPr>
          <w:rFonts w:ascii="Garamond" w:hAnsi="Garamond"/>
          <w:i/>
        </w:rPr>
        <w:t xml:space="preserve"> </w:t>
      </w:r>
      <w:r w:rsidRPr="002C2FC4">
        <w:rPr>
          <w:rFonts w:ascii="Garamond" w:hAnsi="Garamond"/>
        </w:rPr>
        <w:t>определяется по следующей формуле:</w:t>
      </w:r>
    </w:p>
    <w:p w:rsidR="00392366" w:rsidRPr="002C2FC4" w:rsidRDefault="00392366" w:rsidP="002C2FC4">
      <w:pPr>
        <w:tabs>
          <w:tab w:val="left" w:pos="993"/>
        </w:tabs>
        <w:spacing w:before="120" w:after="120"/>
        <w:ind w:left="851"/>
        <w:jc w:val="right"/>
        <w:outlineLvl w:val="3"/>
        <w:rPr>
          <w:rFonts w:ascii="Garamond" w:hAnsi="Garamond"/>
          <w:sz w:val="22"/>
          <w:szCs w:val="22"/>
        </w:rPr>
      </w:pPr>
      <w:r w:rsidRPr="002C2FC4">
        <w:rPr>
          <w:rFonts w:ascii="Garamond" w:hAnsi="Garamond"/>
          <w:position w:val="-14"/>
          <w:sz w:val="22"/>
          <w:szCs w:val="22"/>
        </w:rPr>
        <w:object w:dxaOrig="2200" w:dyaOrig="400">
          <v:shape id="_x0000_i1205" type="#_x0000_t75" style="width:126.75pt;height:21pt" o:ole="">
            <v:imagedata r:id="rId283" o:title=""/>
          </v:shape>
          <o:OLEObject Type="Embed" ProgID="Equation.3" ShapeID="_x0000_i1205" DrawAspect="Content" ObjectID="_1551780684" r:id="rId284"/>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(16)</w:t>
      </w:r>
    </w:p>
    <w:p w:rsidR="00392366" w:rsidRPr="002C2FC4" w:rsidRDefault="00392366" w:rsidP="001D40C7">
      <w:pPr>
        <w:tabs>
          <w:tab w:val="left" w:pos="1440"/>
        </w:tabs>
        <w:spacing w:before="120" w:after="120"/>
        <w:ind w:left="480" w:hanging="426"/>
        <w:jc w:val="both"/>
        <w:outlineLvl w:val="3"/>
        <w:rPr>
          <w:rFonts w:ascii="Garamond" w:hAnsi="Garamond"/>
          <w:sz w:val="22"/>
          <w:szCs w:val="22"/>
        </w:rPr>
      </w:pPr>
      <w:r w:rsidRPr="002C2FC4">
        <w:rPr>
          <w:rFonts w:ascii="Garamond" w:hAnsi="Garamond"/>
          <w:sz w:val="22"/>
          <w:szCs w:val="22"/>
        </w:rPr>
        <w:t>где</w:t>
      </w:r>
      <w:r>
        <w:rPr>
          <w:rFonts w:ascii="Garamond" w:hAnsi="Garamond"/>
          <w:sz w:val="22"/>
          <w:szCs w:val="22"/>
        </w:rPr>
        <w:t xml:space="preserve"> </w:t>
      </w:r>
      <w:r w:rsidRPr="002C2FC4">
        <w:rPr>
          <w:rFonts w:ascii="Garamond" w:hAnsi="Garamond"/>
          <w:sz w:val="22"/>
          <w:szCs w:val="22"/>
        </w:rPr>
        <w:object w:dxaOrig="680" w:dyaOrig="360">
          <v:shape id="_x0000_i1206" type="#_x0000_t75" style="width:34.5pt;height:16.5pt" o:ole="">
            <v:imagedata r:id="rId285" o:title=""/>
          </v:shape>
          <o:OLEObject Type="Embed" ProgID="Equation.3" ShapeID="_x0000_i1206" DrawAspect="Content" ObjectID="_1551780685" r:id="rId286"/>
        </w:object>
      </w:r>
      <w:r w:rsidRPr="002C2FC4">
        <w:rPr>
          <w:rFonts w:ascii="Garamond" w:hAnsi="Garamond"/>
          <w:sz w:val="22"/>
          <w:szCs w:val="22"/>
        </w:rPr>
        <w:t xml:space="preserve"> – величина роста цен для потребителей, исключая население, на газ природный (оптовые цены) на год </w:t>
      </w:r>
      <w:r w:rsidRPr="002C2FC4">
        <w:rPr>
          <w:rFonts w:ascii="Garamond" w:hAnsi="Garamond"/>
          <w:i/>
          <w:sz w:val="22"/>
          <w:szCs w:val="22"/>
        </w:rPr>
        <w:t>X</w:t>
      </w:r>
      <w:r w:rsidRPr="002C2FC4">
        <w:rPr>
          <w:rFonts w:ascii="Garamond" w:hAnsi="Garamond"/>
          <w:sz w:val="22"/>
          <w:szCs w:val="22"/>
        </w:rPr>
        <w:t>, определенная согласно прогнозу МЭР;</w:t>
      </w:r>
    </w:p>
    <w:p w:rsidR="00392366" w:rsidRPr="002C2FC4" w:rsidRDefault="00392366" w:rsidP="001D40C7">
      <w:pPr>
        <w:tabs>
          <w:tab w:val="left" w:pos="1440"/>
        </w:tabs>
        <w:spacing w:before="120" w:after="120"/>
        <w:ind w:left="480"/>
        <w:jc w:val="both"/>
        <w:outlineLvl w:val="3"/>
        <w:rPr>
          <w:rFonts w:ascii="Garamond" w:hAnsi="Garamond"/>
          <w:sz w:val="22"/>
          <w:szCs w:val="22"/>
        </w:rPr>
      </w:pPr>
      <w:r w:rsidRPr="002C2FC4">
        <w:rPr>
          <w:rFonts w:ascii="Garamond" w:hAnsi="Garamond"/>
          <w:position w:val="-14"/>
          <w:sz w:val="22"/>
          <w:szCs w:val="22"/>
        </w:rPr>
        <w:object w:dxaOrig="700" w:dyaOrig="400">
          <v:shape id="_x0000_i1207" type="#_x0000_t75" style="width:35.25pt;height:20.25pt" o:ole="">
            <v:imagedata r:id="rId287" o:title=""/>
          </v:shape>
          <o:OLEObject Type="Embed" ProgID="Equation.3" ShapeID="_x0000_i1207" DrawAspect="Content" ObjectID="_1551780686" r:id="rId288"/>
        </w:object>
      </w:r>
      <w:r w:rsidRPr="002C2FC4">
        <w:rPr>
          <w:rFonts w:ascii="Garamond" w:hAnsi="Garamond"/>
          <w:sz w:val="22"/>
          <w:szCs w:val="22"/>
        </w:rPr>
        <w:t xml:space="preserve"> – цена природного газа для года </w:t>
      </w:r>
      <w:r w:rsidRPr="002C2FC4">
        <w:rPr>
          <w:rFonts w:ascii="Garamond" w:hAnsi="Garamond"/>
          <w:i/>
          <w:sz w:val="22"/>
          <w:szCs w:val="22"/>
        </w:rPr>
        <w:t>X–</w:t>
      </w:r>
      <w:r w:rsidRPr="002C2FC4">
        <w:rPr>
          <w:rFonts w:ascii="Garamond" w:hAnsi="Garamond"/>
          <w:sz w:val="22"/>
          <w:szCs w:val="22"/>
        </w:rPr>
        <w:t>1, определяемая в следующем порядке:</w:t>
      </w:r>
    </w:p>
    <w:p w:rsidR="00392366" w:rsidRPr="002C2FC4" w:rsidRDefault="00392366" w:rsidP="002C2FC4">
      <w:pPr>
        <w:tabs>
          <w:tab w:val="left" w:pos="993"/>
        </w:tabs>
        <w:spacing w:before="120" w:after="120"/>
        <w:ind w:left="851"/>
        <w:jc w:val="right"/>
        <w:outlineLvl w:val="3"/>
        <w:rPr>
          <w:rFonts w:ascii="Garamond" w:hAnsi="Garamond"/>
          <w:sz w:val="22"/>
          <w:szCs w:val="22"/>
        </w:rPr>
      </w:pPr>
      <w:r w:rsidRPr="002C2FC4">
        <w:rPr>
          <w:rFonts w:ascii="Garamond" w:hAnsi="Garamond"/>
          <w:position w:val="-32"/>
          <w:sz w:val="22"/>
          <w:szCs w:val="22"/>
        </w:rPr>
        <w:object w:dxaOrig="3100" w:dyaOrig="740">
          <v:shape id="_x0000_i1208" type="#_x0000_t75" style="width:175.5pt;height:36.75pt" o:ole="">
            <v:imagedata r:id="rId289" o:title=""/>
          </v:shape>
          <o:OLEObject Type="Embed" ProgID="Equation.3" ShapeID="_x0000_i1208" DrawAspect="Content" ObjectID="_1551780687" r:id="rId290"/>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(17)</w:t>
      </w:r>
    </w:p>
    <w:p w:rsidR="00392366" w:rsidRPr="002C2FC4" w:rsidRDefault="00392366" w:rsidP="002C2FC4">
      <w:pPr>
        <w:tabs>
          <w:tab w:val="left" w:pos="993"/>
        </w:tabs>
        <w:spacing w:before="120" w:after="120"/>
        <w:ind w:left="851" w:hanging="425"/>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340" w:dyaOrig="380">
          <v:shape id="_x0000_i1209" type="#_x0000_t75" style="width:17.25pt;height:18pt" o:ole="">
            <v:imagedata r:id="rId291" o:title=""/>
          </v:shape>
          <o:OLEObject Type="Embed" ProgID="Equation.3" ShapeID="_x0000_i1209" DrawAspect="Content" ObjectID="_1551780688" r:id="rId292"/>
        </w:object>
      </w:r>
      <w:r w:rsidRPr="002C2FC4">
        <w:rPr>
          <w:rFonts w:ascii="Garamond" w:hAnsi="Garamond"/>
          <w:sz w:val="22"/>
          <w:szCs w:val="22"/>
        </w:rPr>
        <w:t xml:space="preserve"> – определяемая в соответствии с настоящим Регламентом мощность объекта генерации </w:t>
      </w:r>
      <w:r w:rsidRPr="002C2FC4">
        <w:rPr>
          <w:rFonts w:ascii="Garamond" w:hAnsi="Garamond"/>
          <w:i/>
          <w:sz w:val="22"/>
          <w:szCs w:val="22"/>
        </w:rPr>
        <w:t>g</w:t>
      </w:r>
      <w:r w:rsidRPr="002C2FC4">
        <w:rPr>
          <w:rFonts w:ascii="Garamond" w:hAnsi="Garamond"/>
          <w:sz w:val="22"/>
          <w:szCs w:val="22"/>
        </w:rPr>
        <w:t xml:space="preserve">, входящего в соответствующую категорию </w:t>
      </w:r>
      <w:r w:rsidRPr="002C2FC4">
        <w:rPr>
          <w:rFonts w:ascii="Garamond" w:hAnsi="Garamond"/>
          <w:i/>
          <w:sz w:val="22"/>
          <w:szCs w:val="22"/>
        </w:rPr>
        <w:t>С</w:t>
      </w:r>
      <w:r w:rsidRPr="002C2FC4">
        <w:rPr>
          <w:rFonts w:ascii="Garamond" w:hAnsi="Garamond"/>
          <w:sz w:val="22"/>
          <w:szCs w:val="22"/>
        </w:rPr>
        <w:t>;</w:t>
      </w:r>
    </w:p>
    <w:p w:rsidR="00392366" w:rsidRPr="002C2FC4" w:rsidRDefault="00392366" w:rsidP="002C2FC4">
      <w:pPr>
        <w:autoSpaceDE w:val="0"/>
        <w:autoSpaceDN w:val="0"/>
        <w:adjustRightInd w:val="0"/>
        <w:spacing w:before="120" w:after="120"/>
        <w:ind w:left="851"/>
        <w:jc w:val="both"/>
        <w:outlineLvl w:val="1"/>
        <w:rPr>
          <w:rFonts w:ascii="Garamond" w:hAnsi="Garamond"/>
          <w:sz w:val="22"/>
          <w:szCs w:val="22"/>
        </w:rPr>
      </w:pPr>
      <w:r w:rsidRPr="002C2FC4">
        <w:rPr>
          <w:rFonts w:ascii="Garamond" w:hAnsi="Garamond"/>
          <w:sz w:val="22"/>
          <w:szCs w:val="22"/>
        </w:rPr>
        <w:object w:dxaOrig="600" w:dyaOrig="400">
          <v:shape id="_x0000_i1210" type="#_x0000_t75" style="width:29.25pt;height:21pt" o:ole="">
            <v:imagedata r:id="rId293" o:title=""/>
          </v:shape>
          <o:OLEObject Type="Embed" ProgID="Equation.3" ShapeID="_x0000_i1210" DrawAspect="Content" ObjectID="_1551780689" r:id="rId294"/>
        </w:object>
      </w:r>
      <w:r w:rsidRPr="002C2FC4">
        <w:rPr>
          <w:rFonts w:ascii="Garamond" w:hAnsi="Garamond"/>
          <w:sz w:val="22"/>
          <w:szCs w:val="22"/>
        </w:rPr>
        <w:t xml:space="preserve"> – действующий в году </w:t>
      </w:r>
      <w:r w:rsidRPr="002C2FC4">
        <w:rPr>
          <w:rFonts w:ascii="Garamond" w:hAnsi="Garamond"/>
          <w:i/>
          <w:sz w:val="22"/>
          <w:szCs w:val="22"/>
        </w:rPr>
        <w:t>Х–</w:t>
      </w:r>
      <w:r w:rsidRPr="002C2FC4">
        <w:rPr>
          <w:rFonts w:ascii="Garamond" w:hAnsi="Garamond"/>
          <w:sz w:val="22"/>
          <w:szCs w:val="22"/>
        </w:rPr>
        <w:t>1 предельный минимальный уровень оптовых цен на природный газ (в руб./м</w:t>
      </w:r>
      <w:r w:rsidRPr="002C2FC4">
        <w:rPr>
          <w:rFonts w:ascii="Garamond" w:hAnsi="Garamond"/>
          <w:sz w:val="22"/>
          <w:szCs w:val="22"/>
          <w:vertAlign w:val="superscript"/>
        </w:rPr>
        <w:t>3</w:t>
      </w:r>
      <w:r w:rsidRPr="002C2FC4">
        <w:rPr>
          <w:rFonts w:ascii="Garamond" w:hAnsi="Garamond"/>
          <w:sz w:val="22"/>
          <w:szCs w:val="22"/>
        </w:rPr>
        <w:t xml:space="preserve">), установленный (определенный) федеральным органом исполнительной власти в области государственного регулирования тарифов в отношении субъекта Российской Федерации, в котором расположен генерирующий объект </w:t>
      </w:r>
      <w:r w:rsidRPr="002C2FC4">
        <w:rPr>
          <w:rFonts w:ascii="Garamond" w:hAnsi="Garamond"/>
          <w:i/>
          <w:sz w:val="22"/>
          <w:szCs w:val="22"/>
          <w:lang w:val="en-US"/>
        </w:rPr>
        <w:t>g</w:t>
      </w:r>
      <w:r w:rsidRPr="002C2FC4">
        <w:rPr>
          <w:rFonts w:ascii="Garamond" w:hAnsi="Garamond"/>
          <w:sz w:val="22"/>
          <w:szCs w:val="22"/>
        </w:rPr>
        <w:t>.</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Для ГТП генерации, расположенных на территории следующих субъектов Российской Федерации: г. Москва и (или) Московская область, </w:t>
      </w:r>
      <w:r>
        <w:rPr>
          <w:rFonts w:ascii="Garamond" w:hAnsi="Garamond"/>
          <w:sz w:val="22"/>
          <w:szCs w:val="22"/>
        </w:rPr>
        <w:t xml:space="preserve">– </w:t>
      </w:r>
      <w:r w:rsidRPr="002C2FC4">
        <w:rPr>
          <w:rFonts w:ascii="Garamond" w:hAnsi="Garamond"/>
          <w:sz w:val="22"/>
          <w:szCs w:val="22"/>
        </w:rPr>
        <w:t>для целей настоящего Порядка в качестве субъекта Российской Федерации используется Московская область.</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Для ГТП генерации, расположенных на территории следующих субъектов Российской Федерации: г. Санкт-Петербург и (или) Ленинградская область, </w:t>
      </w:r>
      <w:r>
        <w:rPr>
          <w:rFonts w:ascii="Garamond" w:hAnsi="Garamond"/>
          <w:sz w:val="22"/>
          <w:szCs w:val="22"/>
        </w:rPr>
        <w:t xml:space="preserve">– </w:t>
      </w:r>
      <w:r w:rsidRPr="002C2FC4">
        <w:rPr>
          <w:rFonts w:ascii="Garamond" w:hAnsi="Garamond"/>
          <w:sz w:val="22"/>
          <w:szCs w:val="22"/>
        </w:rPr>
        <w:t>для целей настоящего Порядка в качестве субъекта Российской Федерации используется Ленинградская область.</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w:t>
      </w:r>
      <w:r>
        <w:rPr>
          <w:rFonts w:ascii="Garamond" w:hAnsi="Garamond"/>
          <w:sz w:val="22"/>
          <w:szCs w:val="22"/>
        </w:rPr>
        <w:t xml:space="preserve">– </w:t>
      </w:r>
      <w:r w:rsidRPr="002C2FC4">
        <w:rPr>
          <w:rFonts w:ascii="Garamond" w:hAnsi="Garamond"/>
          <w:sz w:val="22"/>
          <w:szCs w:val="22"/>
        </w:rPr>
        <w:t>для целей настоящего Порядка в качестве субъекта Российской Федерации используется Тюменская область.</w:t>
      </w:r>
    </w:p>
    <w:p w:rsidR="00392366" w:rsidRPr="002C2FC4" w:rsidRDefault="00392366" w:rsidP="002C2FC4">
      <w:pPr>
        <w:autoSpaceDE w:val="0"/>
        <w:autoSpaceDN w:val="0"/>
        <w:adjustRightInd w:val="0"/>
        <w:spacing w:before="120" w:after="120"/>
        <w:ind w:firstLine="567"/>
        <w:jc w:val="both"/>
        <w:outlineLvl w:val="1"/>
        <w:rPr>
          <w:rFonts w:ascii="Garamond" w:hAnsi="Garamond"/>
          <w:sz w:val="22"/>
          <w:szCs w:val="22"/>
        </w:rPr>
      </w:pPr>
      <w:r w:rsidRPr="002C2FC4">
        <w:rPr>
          <w:rFonts w:ascii="Garamond" w:hAnsi="Garamond"/>
          <w:sz w:val="22"/>
          <w:szCs w:val="22"/>
        </w:rPr>
        <w:t xml:space="preserve">Если для субъекта Российской Федерации для года </w:t>
      </w:r>
      <w:r w:rsidRPr="002C2FC4">
        <w:rPr>
          <w:rFonts w:ascii="Garamond" w:hAnsi="Garamond"/>
          <w:i/>
          <w:sz w:val="22"/>
          <w:szCs w:val="22"/>
          <w:lang w:val="en-US"/>
        </w:rPr>
        <w:t>X</w:t>
      </w:r>
      <w:r w:rsidRPr="002C2FC4">
        <w:rPr>
          <w:rFonts w:ascii="Garamond" w:hAnsi="Garamond"/>
          <w:i/>
          <w:sz w:val="22"/>
          <w:szCs w:val="22"/>
        </w:rPr>
        <w:t>–</w:t>
      </w:r>
      <w:r w:rsidRPr="002C2FC4">
        <w:rPr>
          <w:rFonts w:ascii="Garamond" w:hAnsi="Garamond"/>
          <w:sz w:val="22"/>
          <w:szCs w:val="22"/>
        </w:rPr>
        <w:t xml:space="preserve">1 установлены различные значения предельных минимальных уровней оптовых цен на природный газ, то для расчета доли затрат принимается среднеарифметическое из установленных значений предельного минимального уровня оптовых цен на природный газ для года </w:t>
      </w:r>
      <w:r w:rsidRPr="002C2FC4">
        <w:rPr>
          <w:rFonts w:ascii="Garamond" w:hAnsi="Garamond"/>
          <w:i/>
          <w:sz w:val="22"/>
          <w:szCs w:val="22"/>
          <w:lang w:val="en-US"/>
        </w:rPr>
        <w:t>X</w:t>
      </w:r>
      <w:r w:rsidRPr="002C2FC4">
        <w:rPr>
          <w:rFonts w:ascii="Garamond" w:hAnsi="Garamond"/>
          <w:i/>
          <w:sz w:val="22"/>
          <w:szCs w:val="22"/>
        </w:rPr>
        <w:t>–</w:t>
      </w:r>
      <w:r w:rsidRPr="002C2FC4">
        <w:rPr>
          <w:rFonts w:ascii="Garamond" w:hAnsi="Garamond"/>
          <w:sz w:val="22"/>
          <w:szCs w:val="22"/>
        </w:rPr>
        <w:t>1 в отношении данного субъекта Российской Федерации.</w:t>
      </w:r>
    </w:p>
    <w:p w:rsidR="00392366" w:rsidRPr="002C2FC4" w:rsidRDefault="00392366" w:rsidP="002C2FC4">
      <w:pPr>
        <w:autoSpaceDE w:val="0"/>
        <w:autoSpaceDN w:val="0"/>
        <w:adjustRightInd w:val="0"/>
        <w:spacing w:before="120" w:after="120"/>
        <w:ind w:firstLine="567"/>
        <w:jc w:val="both"/>
        <w:outlineLvl w:val="1"/>
        <w:rPr>
          <w:rFonts w:ascii="Garamond" w:hAnsi="Garamond"/>
          <w:sz w:val="22"/>
          <w:szCs w:val="22"/>
        </w:rPr>
      </w:pPr>
      <w:r w:rsidRPr="002C2FC4">
        <w:rPr>
          <w:rFonts w:ascii="Garamond" w:hAnsi="Garamond"/>
          <w:sz w:val="22"/>
          <w:szCs w:val="22"/>
        </w:rPr>
        <w:t xml:space="preserve">Если для различных периодов года </w:t>
      </w:r>
      <w:r w:rsidRPr="002C2FC4">
        <w:rPr>
          <w:rFonts w:ascii="Garamond" w:hAnsi="Garamond"/>
          <w:i/>
          <w:sz w:val="22"/>
          <w:szCs w:val="22"/>
          <w:lang w:val="en-US"/>
        </w:rPr>
        <w:t>X</w:t>
      </w:r>
      <w:r w:rsidRPr="002C2FC4">
        <w:rPr>
          <w:rFonts w:ascii="Garamond" w:hAnsi="Garamond"/>
          <w:i/>
          <w:sz w:val="22"/>
          <w:szCs w:val="22"/>
        </w:rPr>
        <w:t>–</w:t>
      </w:r>
      <w:r w:rsidRPr="002C2FC4">
        <w:rPr>
          <w:rFonts w:ascii="Garamond" w:hAnsi="Garamond"/>
          <w:sz w:val="22"/>
          <w:szCs w:val="22"/>
        </w:rPr>
        <w:t xml:space="preserve">1 установлены различные значения предельных минимальных уровней оптовых цен на природный газ </w:t>
      </w:r>
      <w:r w:rsidRPr="002C2FC4">
        <w:rPr>
          <w:rFonts w:ascii="Garamond" w:hAnsi="Garamond"/>
          <w:position w:val="-14"/>
          <w:sz w:val="22"/>
          <w:szCs w:val="22"/>
        </w:rPr>
        <w:object w:dxaOrig="700" w:dyaOrig="400">
          <v:shape id="_x0000_i1211" type="#_x0000_t75" style="width:33.75pt;height:20.25pt" o:ole="">
            <v:imagedata r:id="rId295" o:title=""/>
          </v:shape>
          <o:OLEObject Type="Embed" ProgID="Equation.3" ShapeID="_x0000_i1211" DrawAspect="Content" ObjectID="_1551780690" r:id="rId296"/>
        </w:object>
      </w:r>
      <w:r w:rsidRPr="002C2FC4">
        <w:rPr>
          <w:rFonts w:ascii="Garamond" w:hAnsi="Garamond"/>
          <w:sz w:val="22"/>
          <w:szCs w:val="22"/>
        </w:rPr>
        <w:t xml:space="preserve"> в соответствующих субъектах Российской Федерации, то для расчета доли затрат принимается средневзвешенная по числу дней </w:t>
      </w:r>
      <w:r w:rsidRPr="002C2FC4">
        <w:rPr>
          <w:rFonts w:ascii="Garamond" w:hAnsi="Garamond"/>
          <w:position w:val="-12"/>
          <w:sz w:val="22"/>
          <w:szCs w:val="22"/>
        </w:rPr>
        <w:object w:dxaOrig="260" w:dyaOrig="360">
          <v:shape id="_x0000_i1212" type="#_x0000_t75" style="width:12.75pt;height:18pt" o:ole="">
            <v:imagedata r:id="rId297" o:title=""/>
          </v:shape>
          <o:OLEObject Type="Embed" ProgID="Equation.3" ShapeID="_x0000_i1212" DrawAspect="Content" ObjectID="_1551780691" r:id="rId298"/>
        </w:object>
      </w:r>
      <w:r w:rsidRPr="002C2FC4">
        <w:rPr>
          <w:rFonts w:ascii="Garamond" w:hAnsi="Garamond"/>
          <w:sz w:val="22"/>
          <w:szCs w:val="22"/>
        </w:rPr>
        <w:t xml:space="preserve"> в каждом из периодов величина предельного минимального уровня оптовых цен на природный газ, определяемая в следующем порядке:</w:t>
      </w:r>
    </w:p>
    <w:p w:rsidR="00392366" w:rsidRPr="002C2FC4" w:rsidRDefault="00392366" w:rsidP="002C2FC4">
      <w:pPr>
        <w:autoSpaceDE w:val="0"/>
        <w:autoSpaceDN w:val="0"/>
        <w:adjustRightInd w:val="0"/>
        <w:spacing w:before="120" w:after="120"/>
        <w:ind w:left="426"/>
        <w:jc w:val="right"/>
        <w:outlineLvl w:val="1"/>
        <w:rPr>
          <w:rFonts w:ascii="Garamond" w:hAnsi="Garamond"/>
          <w:bCs/>
          <w:iCs/>
          <w:color w:val="000000"/>
          <w:sz w:val="22"/>
          <w:szCs w:val="22"/>
        </w:rPr>
      </w:pPr>
      <w:r w:rsidRPr="002C2FC4">
        <w:rPr>
          <w:rFonts w:ascii="Garamond" w:hAnsi="Garamond"/>
          <w:bCs/>
          <w:iCs/>
          <w:color w:val="000000"/>
          <w:sz w:val="22"/>
          <w:szCs w:val="22"/>
        </w:rPr>
        <w:t xml:space="preserve"> </w:t>
      </w:r>
      <w:r w:rsidRPr="002C2FC4">
        <w:rPr>
          <w:rFonts w:ascii="Garamond" w:hAnsi="Garamond"/>
          <w:bCs/>
          <w:iCs/>
          <w:color w:val="000000"/>
          <w:position w:val="-30"/>
          <w:sz w:val="22"/>
          <w:szCs w:val="22"/>
        </w:rPr>
        <w:object w:dxaOrig="2200" w:dyaOrig="900">
          <v:shape id="_x0000_i1213" type="#_x0000_t75" style="width:103.5pt;height:44.25pt" o:ole="">
            <v:imagedata r:id="rId299" o:title=""/>
          </v:shape>
          <o:OLEObject Type="Embed" ProgID="Equation.3" ShapeID="_x0000_i1213" DrawAspect="Content" ObjectID="_1551780692" r:id="rId300"/>
        </w:object>
      </w:r>
      <w:r w:rsidRPr="002C2FC4">
        <w:rPr>
          <w:rFonts w:ascii="Garamond" w:hAnsi="Garamond"/>
          <w:bCs/>
          <w:iCs/>
          <w:color w:val="000000"/>
          <w:position w:val="-30"/>
          <w:sz w:val="22"/>
          <w:szCs w:val="22"/>
        </w:rPr>
        <w:t>,</w:t>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t xml:space="preserve">         (18)</w:t>
      </w:r>
    </w:p>
    <w:p w:rsidR="00392366" w:rsidRPr="002C2FC4" w:rsidRDefault="00392366" w:rsidP="00631146">
      <w:pPr>
        <w:pStyle w:val="ListParagraph"/>
        <w:spacing w:before="120" w:after="120" w:line="240" w:lineRule="auto"/>
        <w:ind w:left="0"/>
        <w:jc w:val="both"/>
        <w:outlineLvl w:val="3"/>
        <w:rPr>
          <w:rFonts w:ascii="Garamond" w:hAnsi="Garamond"/>
        </w:rPr>
      </w:pPr>
      <w:r w:rsidRPr="002C2FC4">
        <w:rPr>
          <w:rFonts w:ascii="Garamond" w:hAnsi="Garamond"/>
          <w:bCs/>
          <w:iCs/>
          <w:color w:val="000000"/>
        </w:rPr>
        <w:t xml:space="preserve">где </w:t>
      </w:r>
      <w:r w:rsidRPr="002C2FC4">
        <w:rPr>
          <w:rFonts w:ascii="Garamond" w:hAnsi="Garamond"/>
          <w:position w:val="-14"/>
        </w:rPr>
        <w:object w:dxaOrig="700" w:dyaOrig="400">
          <v:shape id="_x0000_i1214" type="#_x0000_t75" style="width:33.75pt;height:20.25pt" o:ole="">
            <v:imagedata r:id="rId301" o:title=""/>
          </v:shape>
          <o:OLEObject Type="Embed" ProgID="Equation.3" ShapeID="_x0000_i1214" DrawAspect="Content" ObjectID="_1551780693" r:id="rId302"/>
        </w:object>
      </w:r>
      <w:r w:rsidRPr="002C2FC4">
        <w:rPr>
          <w:rFonts w:ascii="Garamond" w:hAnsi="Garamond"/>
        </w:rPr>
        <w:t xml:space="preserve"> – предельный минимальный уровень оптовых цен на природный газ (в руб./м</w:t>
      </w:r>
      <w:r w:rsidRPr="002C2FC4">
        <w:rPr>
          <w:rFonts w:ascii="Garamond" w:hAnsi="Garamond"/>
          <w:vertAlign w:val="superscript"/>
        </w:rPr>
        <w:t>3</w:t>
      </w:r>
      <w:r w:rsidRPr="002C2FC4">
        <w:rPr>
          <w:rFonts w:ascii="Garamond" w:hAnsi="Garamond"/>
        </w:rPr>
        <w:t xml:space="preserve">), установленный в отношении субъекта Российской Федерации, в котором расположен генерирующий объект </w:t>
      </w:r>
      <w:r w:rsidRPr="002C2FC4">
        <w:rPr>
          <w:rFonts w:ascii="Garamond" w:hAnsi="Garamond"/>
          <w:i/>
          <w:lang w:val="en-US"/>
        </w:rPr>
        <w:t>g</w:t>
      </w:r>
      <w:r w:rsidRPr="002C2FC4">
        <w:rPr>
          <w:rFonts w:ascii="Garamond" w:hAnsi="Garamond"/>
        </w:rPr>
        <w:t xml:space="preserve">, на период </w:t>
      </w:r>
      <w:r w:rsidRPr="002C2FC4">
        <w:rPr>
          <w:rFonts w:ascii="Garamond" w:hAnsi="Garamond"/>
          <w:position w:val="-12"/>
        </w:rPr>
        <w:object w:dxaOrig="260" w:dyaOrig="360">
          <v:shape id="_x0000_i1215" type="#_x0000_t75" style="width:12.75pt;height:18pt" o:ole="">
            <v:imagedata r:id="rId297" o:title=""/>
          </v:shape>
          <o:OLEObject Type="Embed" ProgID="Equation.3" ShapeID="_x0000_i1215" DrawAspect="Content" ObjectID="_1551780694" r:id="rId303"/>
        </w:object>
      </w:r>
      <w:r w:rsidRPr="002C2FC4">
        <w:rPr>
          <w:rFonts w:ascii="Garamond" w:hAnsi="Garamond"/>
        </w:rPr>
        <w:t xml:space="preserve">, принадлежащий году </w:t>
      </w:r>
      <w:r w:rsidRPr="002C2FC4">
        <w:rPr>
          <w:rFonts w:ascii="Garamond" w:hAnsi="Garamond"/>
          <w:i/>
        </w:rPr>
        <w:t>Х–</w:t>
      </w:r>
      <w:r w:rsidRPr="002C2FC4">
        <w:rPr>
          <w:rFonts w:ascii="Garamond" w:hAnsi="Garamond"/>
        </w:rPr>
        <w:t xml:space="preserve">1, при этом продолжительность периода </w:t>
      </w:r>
      <w:r w:rsidRPr="002C2FC4">
        <w:rPr>
          <w:rFonts w:ascii="Garamond" w:hAnsi="Garamond"/>
          <w:position w:val="-12"/>
        </w:rPr>
        <w:object w:dxaOrig="260" w:dyaOrig="360">
          <v:shape id="_x0000_i1216" type="#_x0000_t75" style="width:12.75pt;height:18pt" o:ole="">
            <v:imagedata r:id="rId297" o:title=""/>
          </v:shape>
          <o:OLEObject Type="Embed" ProgID="Equation.3" ShapeID="_x0000_i1216" DrawAspect="Content" ObjectID="_1551780695" r:id="rId304"/>
        </w:object>
      </w:r>
      <w:r w:rsidRPr="002C2FC4">
        <w:rPr>
          <w:rFonts w:ascii="Garamond" w:hAnsi="Garamond"/>
        </w:rPr>
        <w:t xml:space="preserve"> исчисляется в днях, а </w:t>
      </w:r>
      <w:r w:rsidRPr="002C2FC4">
        <w:rPr>
          <w:rFonts w:ascii="Garamond" w:hAnsi="Garamond"/>
        </w:rPr>
        <w:fldChar w:fldCharType="begin"/>
      </w:r>
      <w:r w:rsidRPr="002C2FC4">
        <w:rPr>
          <w:rFonts w:ascii="Garamond" w:hAnsi="Garamond"/>
        </w:rPr>
        <w:instrText xml:space="preserve"> QUOTE </w:instrText>
      </w:r>
      <w:r w:rsidRPr="002C2FC4">
        <w:rPr>
          <w:rFonts w:ascii="Garamond" w:hAnsi="Garamond"/>
        </w:rPr>
        <w:fldChar w:fldCharType="begin"/>
      </w:r>
      <w:r w:rsidRPr="002C2FC4">
        <w:rPr>
          <w:rFonts w:ascii="Garamond" w:hAnsi="Garamond"/>
        </w:rPr>
        <w:instrText xml:space="preserve"> QUOTE </w:instrText>
      </w:r>
      <w:r w:rsidRPr="00E357B3">
        <w:rPr>
          <w:rFonts w:ascii="Garamond" w:hAnsi="Garamond"/>
        </w:rPr>
        <w:pict>
          <v:shape id="_x0000_i1217" type="#_x0000_t75" style="width:12pt;height:10.5pt" equationxml="&lt;">
            <v:imagedata r:id="rId305" o:title="" chromakey="white"/>
          </v:shape>
        </w:pict>
      </w:r>
      <w:r w:rsidRPr="002C2FC4">
        <w:rPr>
          <w:rFonts w:ascii="Garamond" w:hAnsi="Garamond"/>
        </w:rPr>
        <w:instrText xml:space="preserve"> </w:instrText>
      </w:r>
      <w:r w:rsidRPr="002C2FC4">
        <w:rPr>
          <w:rFonts w:ascii="Garamond" w:hAnsi="Garamond"/>
        </w:rPr>
        <w:fldChar w:fldCharType="separate"/>
      </w:r>
      <w:r w:rsidRPr="00E357B3">
        <w:rPr>
          <w:rFonts w:ascii="Garamond" w:hAnsi="Garamond"/>
        </w:rPr>
        <w:pict>
          <v:shape id="_x0000_i1218" type="#_x0000_t75" style="width:12pt;height:10.5pt" equationxml="&lt;">
            <v:imagedata r:id="rId305" o:title="" chromakey="white"/>
          </v:shape>
        </w:pict>
      </w:r>
      <w:r w:rsidRPr="002C2FC4">
        <w:rPr>
          <w:rFonts w:ascii="Garamond" w:hAnsi="Garamond"/>
        </w:rPr>
        <w:fldChar w:fldCharType="end"/>
      </w:r>
      <w:r w:rsidRPr="002C2FC4">
        <w:rPr>
          <w:rFonts w:ascii="Garamond" w:hAnsi="Garamond"/>
        </w:rPr>
        <w:instrText xml:space="preserve"> </w:instrText>
      </w:r>
      <w:r w:rsidRPr="002C2FC4">
        <w:rPr>
          <w:rFonts w:ascii="Garamond" w:hAnsi="Garamond"/>
        </w:rPr>
        <w:fldChar w:fldCharType="separate"/>
      </w:r>
      <w:r w:rsidRPr="002C2FC4">
        <w:rPr>
          <w:rFonts w:ascii="Garamond" w:hAnsi="Garamond"/>
        </w:rPr>
        <w:t xml:space="preserve"> </w:t>
      </w:r>
      <w:r w:rsidRPr="002C2FC4">
        <w:rPr>
          <w:rFonts w:ascii="Garamond" w:hAnsi="Garamond"/>
          <w:position w:val="-10"/>
        </w:rPr>
        <w:object w:dxaOrig="520" w:dyaOrig="340">
          <v:shape id="_x0000_i1219" type="#_x0000_t75" style="width:26.25pt;height:17.25pt" o:ole="">
            <v:imagedata r:id="rId306" o:title=""/>
          </v:shape>
          <o:OLEObject Type="Embed" ProgID="Equation.3" ShapeID="_x0000_i1219" DrawAspect="Content" ObjectID="_1551780696" r:id="rId307"/>
        </w:object>
      </w:r>
      <w:r w:rsidRPr="002C2FC4">
        <w:rPr>
          <w:rFonts w:ascii="Garamond" w:hAnsi="Garamond"/>
        </w:rPr>
        <w:fldChar w:fldCharType="end"/>
      </w:r>
      <w:r w:rsidRPr="002C2FC4">
        <w:rPr>
          <w:rFonts w:ascii="Garamond" w:hAnsi="Garamond"/>
        </w:rPr>
        <w:t xml:space="preserve"> – число дней в году </w:t>
      </w:r>
      <w:r w:rsidRPr="002C2FC4">
        <w:rPr>
          <w:rFonts w:ascii="Garamond" w:hAnsi="Garamond"/>
          <w:i/>
        </w:rPr>
        <w:t>X–</w:t>
      </w:r>
      <w:r w:rsidRPr="002C2FC4">
        <w:rPr>
          <w:rFonts w:ascii="Garamond" w:hAnsi="Garamond"/>
        </w:rPr>
        <w:t>1 (365 или 366 для високосных лет).</w:t>
      </w:r>
    </w:p>
    <w:p w:rsidR="00392366" w:rsidRPr="002C2FC4" w:rsidRDefault="00392366" w:rsidP="002C2FC4">
      <w:pPr>
        <w:autoSpaceDE w:val="0"/>
        <w:autoSpaceDN w:val="0"/>
        <w:adjustRightInd w:val="0"/>
        <w:spacing w:before="120" w:after="120"/>
        <w:ind w:firstLine="567"/>
        <w:jc w:val="both"/>
        <w:outlineLvl w:val="1"/>
        <w:rPr>
          <w:rFonts w:ascii="Garamond" w:hAnsi="Garamond"/>
          <w:sz w:val="22"/>
          <w:szCs w:val="22"/>
        </w:rPr>
      </w:pPr>
      <w:r w:rsidRPr="002C2FC4">
        <w:rPr>
          <w:rFonts w:ascii="Garamond" w:hAnsi="Garamond"/>
          <w:sz w:val="22"/>
          <w:szCs w:val="22"/>
        </w:rPr>
        <w:t xml:space="preserve">Определенное в указанном порядке значение цены природного газа для года </w:t>
      </w:r>
      <w:r w:rsidRPr="002C2FC4">
        <w:rPr>
          <w:rFonts w:ascii="Garamond" w:hAnsi="Garamond"/>
          <w:i/>
          <w:sz w:val="22"/>
          <w:szCs w:val="22"/>
        </w:rPr>
        <w:t>X</w:t>
      </w:r>
      <w:r w:rsidRPr="002C2FC4">
        <w:rPr>
          <w:rFonts w:ascii="Garamond" w:hAnsi="Garamond"/>
          <w:sz w:val="22"/>
          <w:szCs w:val="22"/>
        </w:rPr>
        <w:t xml:space="preserve"> в отношении категории </w:t>
      </w:r>
      <w:r w:rsidRPr="002C2FC4">
        <w:rPr>
          <w:rFonts w:ascii="Garamond" w:hAnsi="Garamond"/>
          <w:i/>
          <w:sz w:val="22"/>
          <w:szCs w:val="22"/>
        </w:rPr>
        <w:t>С</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position w:val="-14"/>
          <w:sz w:val="22"/>
          <w:szCs w:val="22"/>
        </w:rPr>
        <w:object w:dxaOrig="600" w:dyaOrig="400">
          <v:shape id="_x0000_i1220" type="#_x0000_t75" style="width:30pt;height:20.25pt" o:ole="">
            <v:imagedata r:id="rId308" o:title=""/>
          </v:shape>
          <o:OLEObject Type="Embed" ProgID="Equation.3" ShapeID="_x0000_i1220" DrawAspect="Content" ObjectID="_1551780697" r:id="rId309"/>
        </w:object>
      </w:r>
      <w:r w:rsidRPr="002C2FC4">
        <w:rPr>
          <w:rFonts w:ascii="Garamond" w:hAnsi="Garamond"/>
          <w:sz w:val="22"/>
          <w:szCs w:val="22"/>
        </w:rPr>
        <w:t xml:space="preserve"> не подлежит пересмотру в случае изменений прогноза МЭР позднее даты, наступающей за 5 рабочих дней до срока, установленного пунктом 3 настоящего Порядка для расчета значений доли затрат после ДПМ.</w:t>
      </w:r>
    </w:p>
    <w:p w:rsidR="00392366" w:rsidRPr="002C2FC4" w:rsidRDefault="00392366" w:rsidP="00546975">
      <w:pPr>
        <w:numPr>
          <w:ilvl w:val="0"/>
          <w:numId w:val="13"/>
        </w:numPr>
        <w:tabs>
          <w:tab w:val="clear" w:pos="1004"/>
          <w:tab w:val="num" w:pos="0"/>
          <w:tab w:val="left" w:pos="960"/>
        </w:tabs>
        <w:spacing w:before="120" w:after="120"/>
        <w:ind w:left="0" w:firstLine="556"/>
        <w:jc w:val="both"/>
        <w:outlineLvl w:val="3"/>
        <w:rPr>
          <w:rFonts w:ascii="Garamond" w:hAnsi="Garamond"/>
          <w:sz w:val="22"/>
          <w:szCs w:val="22"/>
        </w:rPr>
      </w:pPr>
      <w:r w:rsidRPr="002C2FC4">
        <w:rPr>
          <w:rFonts w:ascii="Garamond" w:hAnsi="Garamond"/>
          <w:sz w:val="22"/>
          <w:szCs w:val="22"/>
        </w:rPr>
        <w:t xml:space="preserve">Прогноз на год </w:t>
      </w:r>
      <w:r w:rsidRPr="002C2FC4">
        <w:rPr>
          <w:rFonts w:ascii="Garamond" w:hAnsi="Garamond"/>
          <w:i/>
          <w:sz w:val="22"/>
          <w:szCs w:val="22"/>
        </w:rPr>
        <w:t>n</w:t>
      </w:r>
      <w:r w:rsidRPr="002C2FC4">
        <w:rPr>
          <w:rFonts w:ascii="Garamond" w:hAnsi="Garamond"/>
          <w:sz w:val="22"/>
          <w:szCs w:val="22"/>
        </w:rPr>
        <w:t xml:space="preserve"> расчетной величины удельных расходов на оплату услуг по транспортировке газа и снабженческо-сбытовых услуг, оказываемых конечным потребителям поставщиками газа, </w:t>
      </w:r>
      <w:r w:rsidRPr="002C2FC4">
        <w:rPr>
          <w:rFonts w:ascii="Garamond" w:hAnsi="Garamond"/>
          <w:position w:val="-14"/>
          <w:sz w:val="22"/>
          <w:szCs w:val="22"/>
        </w:rPr>
        <w:object w:dxaOrig="560" w:dyaOrig="400">
          <v:shape id="_x0000_i1221" type="#_x0000_t75" style="width:27.75pt;height:20.25pt" o:ole="">
            <v:imagedata r:id="rId310" o:title=""/>
          </v:shape>
          <o:OLEObject Type="Embed" ProgID="Equation.3" ShapeID="_x0000_i1221" DrawAspect="Content" ObjectID="_1551780698" r:id="rId311"/>
        </w:object>
      </w:r>
      <w:r w:rsidRPr="002C2FC4">
        <w:rPr>
          <w:rFonts w:ascii="Garamond" w:hAnsi="Garamond"/>
          <w:sz w:val="22"/>
          <w:szCs w:val="22"/>
        </w:rPr>
        <w:t xml:space="preserve"> в отношении категории </w:t>
      </w:r>
      <w:r w:rsidRPr="002C2FC4">
        <w:rPr>
          <w:rFonts w:ascii="Garamond" w:hAnsi="Garamond"/>
          <w:i/>
          <w:sz w:val="22"/>
          <w:szCs w:val="22"/>
        </w:rPr>
        <w:t>С</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sz w:val="22"/>
          <w:szCs w:val="22"/>
        </w:rPr>
        <w:t>рассчитывается в следующем порядке:</w:t>
      </w:r>
    </w:p>
    <w:p w:rsidR="00392366" w:rsidRPr="002C2FC4" w:rsidRDefault="00392366" w:rsidP="002C2FC4">
      <w:pPr>
        <w:tabs>
          <w:tab w:val="left" w:pos="993"/>
        </w:tabs>
        <w:spacing w:before="120" w:after="120"/>
        <w:ind w:left="426" w:firstLine="425"/>
        <w:jc w:val="right"/>
        <w:outlineLvl w:val="3"/>
        <w:rPr>
          <w:rFonts w:ascii="Garamond" w:hAnsi="Garamond"/>
          <w:sz w:val="22"/>
          <w:szCs w:val="22"/>
        </w:rPr>
      </w:pPr>
      <w:r w:rsidRPr="002C2FC4">
        <w:rPr>
          <w:rFonts w:ascii="Garamond" w:hAnsi="Garamond"/>
          <w:position w:val="-32"/>
          <w:sz w:val="22"/>
          <w:szCs w:val="22"/>
        </w:rPr>
        <w:object w:dxaOrig="4520" w:dyaOrig="720">
          <v:shape id="_x0000_i1222" type="#_x0000_t75" style="width:216.75pt;height:36pt" o:ole="">
            <v:imagedata r:id="rId312" o:title=""/>
          </v:shape>
          <o:OLEObject Type="Embed" ProgID="Equation.3" ShapeID="_x0000_i1222" DrawAspect="Content" ObjectID="_1551780699" r:id="rId313"/>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(19)</w:t>
      </w:r>
    </w:p>
    <w:p w:rsidR="00392366" w:rsidRPr="002C2FC4" w:rsidRDefault="00392366" w:rsidP="00631146">
      <w:pPr>
        <w:tabs>
          <w:tab w:val="left" w:pos="993"/>
        </w:tabs>
        <w:spacing w:before="120" w:after="120"/>
        <w:ind w:left="851" w:hanging="851"/>
        <w:jc w:val="center"/>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2260" w:dyaOrig="400">
          <v:shape id="_x0000_i1223" type="#_x0000_t75" style="width:113.25pt;height:20.25pt" o:ole="">
            <v:imagedata r:id="rId314" o:title=""/>
          </v:shape>
          <o:OLEObject Type="Embed" ProgID="Equation.3" ShapeID="_x0000_i1223" DrawAspect="Content" ObjectID="_1551780700" r:id="rId315"/>
        </w:object>
      </w:r>
      <w:r w:rsidRPr="002C2FC4">
        <w:rPr>
          <w:rFonts w:ascii="Garamond" w:hAnsi="Garamond"/>
          <w:sz w:val="22"/>
          <w:szCs w:val="22"/>
        </w:rPr>
        <w:t>,</w:t>
      </w:r>
    </w:p>
    <w:p w:rsidR="00392366" w:rsidRPr="002C2FC4" w:rsidRDefault="00392366" w:rsidP="002C2FC4">
      <w:pPr>
        <w:tabs>
          <w:tab w:val="left" w:pos="880"/>
        </w:tabs>
        <w:spacing w:before="120" w:after="120"/>
        <w:ind w:left="330"/>
        <w:jc w:val="both"/>
        <w:outlineLvl w:val="3"/>
        <w:rPr>
          <w:rFonts w:ascii="Garamond" w:hAnsi="Garamond"/>
          <w:sz w:val="22"/>
          <w:szCs w:val="22"/>
        </w:rPr>
      </w:pPr>
      <w:r w:rsidRPr="002C2FC4">
        <w:rPr>
          <w:rFonts w:ascii="Garamond" w:hAnsi="Garamond"/>
          <w:position w:val="-14"/>
          <w:sz w:val="22"/>
          <w:szCs w:val="22"/>
        </w:rPr>
        <w:object w:dxaOrig="760" w:dyaOrig="400">
          <v:shape id="_x0000_i1224" type="#_x0000_t75" style="width:38.25pt;height:20.25pt" o:ole="">
            <v:imagedata r:id="rId316" o:title=""/>
          </v:shape>
          <o:OLEObject Type="Embed" ProgID="Equation.3" ShapeID="_x0000_i1224" DrawAspect="Content" ObjectID="_1551780701" r:id="rId317"/>
        </w:object>
      </w:r>
      <w:r w:rsidRPr="002C2FC4">
        <w:rPr>
          <w:rFonts w:ascii="Garamond" w:hAnsi="Garamond"/>
          <w:sz w:val="22"/>
          <w:szCs w:val="22"/>
        </w:rPr>
        <w:t xml:space="preserve"> – цена природного газа в отношении категории </w:t>
      </w:r>
      <w:r w:rsidRPr="002C2FC4">
        <w:rPr>
          <w:rFonts w:ascii="Garamond" w:hAnsi="Garamond"/>
          <w:i/>
          <w:sz w:val="22"/>
          <w:szCs w:val="22"/>
        </w:rPr>
        <w:t>С</w:t>
      </w:r>
      <w:r w:rsidRPr="002C2FC4">
        <w:rPr>
          <w:rFonts w:ascii="Garamond" w:hAnsi="Garamond"/>
          <w:i/>
          <w:sz w:val="22"/>
          <w:szCs w:val="22"/>
          <w:vertAlign w:val="subscript"/>
        </w:rPr>
        <w:t>4</w:t>
      </w:r>
      <w:r w:rsidRPr="002C2FC4">
        <w:rPr>
          <w:rFonts w:ascii="Garamond" w:hAnsi="Garamond"/>
          <w:sz w:val="22"/>
          <w:szCs w:val="22"/>
        </w:rPr>
        <w:t>, определенная для 2011 года в соответствии с настоящим Порядком;</w:t>
      </w:r>
    </w:p>
    <w:p w:rsidR="00392366" w:rsidRPr="002C2FC4" w:rsidRDefault="00392366" w:rsidP="002C2FC4">
      <w:pPr>
        <w:tabs>
          <w:tab w:val="left" w:pos="880"/>
        </w:tabs>
        <w:spacing w:before="120" w:after="120"/>
        <w:ind w:left="330"/>
        <w:jc w:val="both"/>
        <w:outlineLvl w:val="3"/>
        <w:rPr>
          <w:rFonts w:ascii="Garamond" w:hAnsi="Garamond"/>
          <w:sz w:val="22"/>
          <w:szCs w:val="22"/>
        </w:rPr>
      </w:pPr>
      <w:r w:rsidRPr="002C2FC4">
        <w:rPr>
          <w:rFonts w:ascii="Garamond" w:hAnsi="Garamond"/>
          <w:position w:val="-14"/>
          <w:sz w:val="22"/>
          <w:szCs w:val="22"/>
        </w:rPr>
        <w:object w:dxaOrig="660" w:dyaOrig="380">
          <v:shape id="_x0000_i1225" type="#_x0000_t75" style="width:33pt;height:18.75pt" o:ole="">
            <v:imagedata r:id="rId318" o:title=""/>
          </v:shape>
          <o:OLEObject Type="Embed" ProgID="Equation.3" ShapeID="_x0000_i1225" DrawAspect="Content" ObjectID="_1551780702" r:id="rId319"/>
        </w:object>
      </w:r>
      <w:r w:rsidRPr="002C2FC4">
        <w:rPr>
          <w:rFonts w:ascii="Garamond" w:hAnsi="Garamond"/>
          <w:sz w:val="22"/>
          <w:szCs w:val="22"/>
        </w:rPr>
        <w:t xml:space="preserve"> – фактическое значение индекса потребительских цен в году </w:t>
      </w:r>
      <w:r w:rsidRPr="002C2FC4">
        <w:rPr>
          <w:rFonts w:ascii="Garamond" w:hAnsi="Garamond"/>
          <w:i/>
          <w:sz w:val="22"/>
          <w:szCs w:val="22"/>
          <w:lang w:val="en-US"/>
        </w:rPr>
        <w:t>j</w:t>
      </w:r>
      <w:r w:rsidRPr="002C2FC4">
        <w:rPr>
          <w:rFonts w:ascii="Garamond" w:hAnsi="Garamond"/>
          <w:sz w:val="22"/>
          <w:szCs w:val="22"/>
        </w:rPr>
        <w:t>, определяемое КО в порядке, предусмотренном пунктом 2.6 настоящего Регламента;</w:t>
      </w:r>
    </w:p>
    <w:p w:rsidR="00392366" w:rsidRPr="002C2FC4" w:rsidRDefault="00392366" w:rsidP="002C2FC4">
      <w:pPr>
        <w:tabs>
          <w:tab w:val="left" w:pos="880"/>
        </w:tabs>
        <w:spacing w:before="120" w:after="120"/>
        <w:ind w:left="330"/>
        <w:jc w:val="both"/>
        <w:outlineLvl w:val="3"/>
        <w:rPr>
          <w:rFonts w:ascii="Garamond" w:hAnsi="Garamond"/>
          <w:sz w:val="22"/>
          <w:szCs w:val="22"/>
        </w:rPr>
      </w:pPr>
      <w:r w:rsidRPr="002C2FC4">
        <w:rPr>
          <w:rFonts w:ascii="Garamond" w:hAnsi="Garamond"/>
          <w:position w:val="-14"/>
          <w:sz w:val="22"/>
          <w:szCs w:val="22"/>
        </w:rPr>
        <w:object w:dxaOrig="1420" w:dyaOrig="400">
          <v:shape id="_x0000_i1226" type="#_x0000_t75" style="width:71.25pt;height:20.25pt" o:ole="">
            <v:imagedata r:id="rId320" o:title=""/>
          </v:shape>
          <o:OLEObject Type="Embed" ProgID="Equation.3" ShapeID="_x0000_i1226" DrawAspect="Content" ObjectID="_1551780703" r:id="rId321"/>
        </w:object>
      </w:r>
      <w:r w:rsidRPr="002C2FC4">
        <w:rPr>
          <w:rFonts w:ascii="Garamond" w:hAnsi="Garamond"/>
          <w:sz w:val="22"/>
          <w:szCs w:val="22"/>
        </w:rPr>
        <w:t xml:space="preserve"> – прогноз среднего по году изменения индекса потребительских цен на год </w:t>
      </w:r>
      <w:r w:rsidRPr="002C2FC4">
        <w:rPr>
          <w:rFonts w:ascii="Garamond" w:hAnsi="Garamond"/>
          <w:i/>
          <w:sz w:val="22"/>
          <w:szCs w:val="22"/>
          <w:lang w:val="en-US"/>
        </w:rPr>
        <w:t>j</w:t>
      </w:r>
      <w:r w:rsidRPr="002C2FC4">
        <w:rPr>
          <w:rFonts w:ascii="Garamond" w:hAnsi="Garamond"/>
          <w:sz w:val="22"/>
          <w:szCs w:val="22"/>
        </w:rPr>
        <w:t xml:space="preserve"> согласно прогнозу МЭР.</w:t>
      </w:r>
    </w:p>
    <w:p w:rsidR="00392366" w:rsidRPr="002C2FC4" w:rsidRDefault="00392366" w:rsidP="002C2FC4">
      <w:pPr>
        <w:tabs>
          <w:tab w:val="left" w:pos="880"/>
        </w:tabs>
        <w:spacing w:before="120" w:after="120"/>
        <w:ind w:firstLine="567"/>
        <w:jc w:val="both"/>
        <w:outlineLvl w:val="3"/>
        <w:rPr>
          <w:rFonts w:ascii="Garamond" w:hAnsi="Garamond"/>
          <w:caps/>
          <w:sz w:val="22"/>
          <w:szCs w:val="22"/>
        </w:rPr>
      </w:pPr>
      <w:r w:rsidRPr="002C2FC4">
        <w:rPr>
          <w:rFonts w:ascii="Garamond" w:hAnsi="Garamond"/>
          <w:sz w:val="22"/>
          <w:szCs w:val="22"/>
        </w:rPr>
        <w:t xml:space="preserve">Если на 5-й рабочий день года </w:t>
      </w:r>
      <w:r w:rsidRPr="002C2FC4">
        <w:rPr>
          <w:rFonts w:ascii="Garamond" w:hAnsi="Garamond"/>
          <w:i/>
          <w:sz w:val="22"/>
          <w:szCs w:val="22"/>
        </w:rPr>
        <w:t>X</w:t>
      </w:r>
      <w:r w:rsidRPr="002C2FC4">
        <w:rPr>
          <w:rFonts w:ascii="Garamond" w:hAnsi="Garamond"/>
          <w:sz w:val="22"/>
          <w:szCs w:val="22"/>
        </w:rPr>
        <w:t xml:space="preserve"> прогноз МЭР не содержит прогноз</w:t>
      </w:r>
      <w:r>
        <w:rPr>
          <w:rFonts w:ascii="Garamond" w:hAnsi="Garamond"/>
          <w:sz w:val="22"/>
          <w:szCs w:val="22"/>
        </w:rPr>
        <w:t>а</w:t>
      </w:r>
      <w:r w:rsidRPr="002C2FC4">
        <w:rPr>
          <w:rFonts w:ascii="Garamond" w:hAnsi="Garamond"/>
          <w:sz w:val="22"/>
          <w:szCs w:val="22"/>
        </w:rPr>
        <w:t xml:space="preserve"> среднего по году изменения индекса потребительских цен на год </w:t>
      </w:r>
      <w:r w:rsidRPr="002C2FC4">
        <w:rPr>
          <w:rFonts w:ascii="Garamond" w:hAnsi="Garamond"/>
          <w:i/>
          <w:sz w:val="22"/>
          <w:szCs w:val="22"/>
          <w:lang w:val="en-US"/>
        </w:rPr>
        <w:t>j</w:t>
      </w:r>
      <w:r w:rsidRPr="002C2FC4">
        <w:rPr>
          <w:rFonts w:ascii="Garamond" w:hAnsi="Garamond"/>
          <w:sz w:val="22"/>
          <w:szCs w:val="22"/>
        </w:rPr>
        <w:t xml:space="preserve">, то величина </w:t>
      </w:r>
      <w:r w:rsidRPr="002C2FC4">
        <w:rPr>
          <w:rFonts w:ascii="Garamond" w:hAnsi="Garamond"/>
          <w:position w:val="-14"/>
          <w:sz w:val="22"/>
          <w:szCs w:val="22"/>
        </w:rPr>
        <w:object w:dxaOrig="1420" w:dyaOrig="400">
          <v:shape id="_x0000_i1227" type="#_x0000_t75" style="width:71.25pt;height:20.25pt" o:ole="">
            <v:imagedata r:id="rId320" o:title=""/>
          </v:shape>
          <o:OLEObject Type="Embed" ProgID="Equation.3" ShapeID="_x0000_i1227" DrawAspect="Content" ObjectID="_1551780704" r:id="rId322"/>
        </w:object>
      </w:r>
      <w:r w:rsidRPr="002C2FC4">
        <w:rPr>
          <w:rFonts w:ascii="Garamond" w:hAnsi="Garamond"/>
          <w:sz w:val="22"/>
          <w:szCs w:val="22"/>
        </w:rPr>
        <w:t xml:space="preserve"> принимается равной величине прогноза среднего по году изменения индекса потребительских цен </w:t>
      </w:r>
      <w:r w:rsidRPr="002C2FC4">
        <w:rPr>
          <w:rFonts w:ascii="Garamond" w:hAnsi="Garamond"/>
          <w:color w:val="000000"/>
          <w:sz w:val="22"/>
          <w:szCs w:val="22"/>
        </w:rPr>
        <w:t>для наиболее позднего года среди содержащихся в прогнозе МЭР</w:t>
      </w:r>
      <w:r w:rsidRPr="002C2FC4">
        <w:rPr>
          <w:rFonts w:ascii="Garamond" w:hAnsi="Garamond"/>
          <w:caps/>
          <w:sz w:val="22"/>
          <w:szCs w:val="22"/>
        </w:rPr>
        <w:t>.</w:t>
      </w:r>
    </w:p>
    <w:p w:rsidR="00392366" w:rsidRPr="002C2FC4" w:rsidRDefault="00392366" w:rsidP="002C2FC4">
      <w:pPr>
        <w:tabs>
          <w:tab w:val="left" w:pos="880"/>
        </w:tabs>
        <w:spacing w:before="120" w:after="120"/>
        <w:ind w:firstLine="567"/>
        <w:jc w:val="both"/>
        <w:outlineLvl w:val="3"/>
        <w:rPr>
          <w:rFonts w:ascii="Garamond" w:hAnsi="Garamond"/>
          <w:caps/>
          <w:sz w:val="22"/>
          <w:szCs w:val="22"/>
        </w:rPr>
      </w:pPr>
      <w:r w:rsidRPr="002C2FC4">
        <w:rPr>
          <w:rFonts w:ascii="Garamond" w:hAnsi="Garamond"/>
          <w:sz w:val="22"/>
          <w:szCs w:val="22"/>
        </w:rPr>
        <w:t xml:space="preserve">Если на 5-й рабочий день года </w:t>
      </w:r>
      <w:r w:rsidRPr="002C2FC4">
        <w:rPr>
          <w:rFonts w:ascii="Garamond" w:hAnsi="Garamond"/>
          <w:i/>
          <w:sz w:val="22"/>
          <w:szCs w:val="22"/>
        </w:rPr>
        <w:t>X</w:t>
      </w:r>
      <w:r w:rsidRPr="002C2FC4">
        <w:rPr>
          <w:rFonts w:ascii="Garamond" w:hAnsi="Garamond"/>
          <w:sz w:val="22"/>
          <w:szCs w:val="22"/>
        </w:rPr>
        <w:t xml:space="preserve"> прогноз МЭР не опубликован либо не содержит прогноз</w:t>
      </w:r>
      <w:r>
        <w:rPr>
          <w:rFonts w:ascii="Garamond" w:hAnsi="Garamond"/>
          <w:sz w:val="22"/>
          <w:szCs w:val="22"/>
        </w:rPr>
        <w:t>а</w:t>
      </w:r>
      <w:r w:rsidRPr="002C2FC4">
        <w:rPr>
          <w:rFonts w:ascii="Garamond" w:hAnsi="Garamond"/>
          <w:sz w:val="22"/>
          <w:szCs w:val="22"/>
        </w:rPr>
        <w:t xml:space="preserve"> среднего по году изменения индекса потребительских цен для всех </w:t>
      </w:r>
      <w:r w:rsidRPr="002C2FC4">
        <w:rPr>
          <w:rFonts w:ascii="Garamond" w:hAnsi="Garamond"/>
          <w:i/>
          <w:sz w:val="22"/>
          <w:szCs w:val="22"/>
        </w:rPr>
        <w:t>j</w:t>
      </w:r>
      <w:r w:rsidRPr="002C2FC4">
        <w:rPr>
          <w:rFonts w:ascii="Garamond" w:hAnsi="Garamond"/>
          <w:sz w:val="22"/>
          <w:szCs w:val="22"/>
        </w:rPr>
        <w:t xml:space="preserve"> от </w:t>
      </w:r>
      <w:r w:rsidRPr="002C2FC4">
        <w:rPr>
          <w:rFonts w:ascii="Garamond" w:hAnsi="Garamond"/>
          <w:i/>
          <w:sz w:val="22"/>
          <w:szCs w:val="22"/>
        </w:rPr>
        <w:t xml:space="preserve">X </w:t>
      </w:r>
      <w:r w:rsidRPr="002C2FC4">
        <w:rPr>
          <w:rFonts w:ascii="Garamond" w:hAnsi="Garamond"/>
          <w:sz w:val="22"/>
          <w:szCs w:val="22"/>
        </w:rPr>
        <w:t xml:space="preserve">до </w:t>
      </w:r>
      <w:r w:rsidRPr="002C2FC4">
        <w:rPr>
          <w:rFonts w:ascii="Garamond" w:hAnsi="Garamond"/>
          <w:i/>
          <w:sz w:val="22"/>
          <w:szCs w:val="22"/>
          <w:lang w:val="en-US"/>
        </w:rPr>
        <w:t>n</w:t>
      </w:r>
      <w:r w:rsidRPr="002C2FC4">
        <w:rPr>
          <w:rFonts w:ascii="Garamond" w:hAnsi="Garamond"/>
          <w:sz w:val="22"/>
          <w:szCs w:val="22"/>
        </w:rPr>
        <w:t xml:space="preserve">–1, то для всех таких </w:t>
      </w:r>
      <w:r w:rsidRPr="002C2FC4">
        <w:rPr>
          <w:rFonts w:ascii="Garamond" w:hAnsi="Garamond"/>
          <w:i/>
          <w:sz w:val="22"/>
          <w:szCs w:val="22"/>
        </w:rPr>
        <w:t>j</w:t>
      </w:r>
      <w:r w:rsidRPr="002C2FC4">
        <w:rPr>
          <w:rFonts w:ascii="Garamond" w:hAnsi="Garamond"/>
          <w:sz w:val="22"/>
          <w:szCs w:val="22"/>
        </w:rPr>
        <w:t xml:space="preserve"> значение </w:t>
      </w:r>
      <w:r w:rsidRPr="002C2FC4">
        <w:rPr>
          <w:rFonts w:ascii="Garamond" w:hAnsi="Garamond"/>
          <w:position w:val="-14"/>
          <w:sz w:val="22"/>
          <w:szCs w:val="22"/>
        </w:rPr>
        <w:object w:dxaOrig="1420" w:dyaOrig="400">
          <v:shape id="_x0000_i1228" type="#_x0000_t75" style="width:71.25pt;height:20.25pt" o:ole="">
            <v:imagedata r:id="rId320" o:title=""/>
          </v:shape>
          <o:OLEObject Type="Embed" ProgID="Equation.3" ShapeID="_x0000_i1228" DrawAspect="Content" ObjectID="_1551780705" r:id="rId323"/>
        </w:object>
      </w:r>
      <w:r w:rsidRPr="002C2FC4">
        <w:rPr>
          <w:rFonts w:ascii="Garamond" w:hAnsi="Garamond"/>
          <w:sz w:val="22"/>
          <w:szCs w:val="22"/>
        </w:rPr>
        <w:t xml:space="preserve"> принимается равным последнему фактическому значению индекса потребительских цен </w:t>
      </w:r>
      <w:r w:rsidRPr="00E357B3">
        <w:rPr>
          <w:rFonts w:ascii="Garamond" w:hAnsi="Garamond"/>
          <w:noProof/>
          <w:position w:val="-10"/>
          <w:sz w:val="22"/>
          <w:szCs w:val="22"/>
        </w:rPr>
        <w:pict>
          <v:shape id="_x0000_i1229" type="#_x0000_t75" style="width:36.75pt;height:17.25pt;visibility:visible">
            <v:imagedata r:id="rId152" o:title=""/>
          </v:shape>
        </w:pict>
      </w:r>
      <w:r w:rsidRPr="002C2FC4">
        <w:rPr>
          <w:rFonts w:ascii="Garamond" w:hAnsi="Garamond"/>
          <w:sz w:val="22"/>
          <w:szCs w:val="22"/>
        </w:rPr>
        <w:t>, определяемому КО в порядке, предусмотренном пунктом 2.6 настоящего Регламента</w:t>
      </w:r>
      <w:r w:rsidRPr="002C2FC4">
        <w:rPr>
          <w:rFonts w:ascii="Garamond" w:hAnsi="Garamond"/>
          <w:caps/>
          <w:sz w:val="22"/>
          <w:szCs w:val="22"/>
        </w:rPr>
        <w:t>.</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sz w:val="22"/>
          <w:szCs w:val="22"/>
        </w:rPr>
        <w:t xml:space="preserve">Для определения значений </w:t>
      </w:r>
      <w:r w:rsidRPr="002C2FC4">
        <w:rPr>
          <w:rFonts w:ascii="Garamond" w:hAnsi="Garamond"/>
          <w:position w:val="-14"/>
          <w:sz w:val="22"/>
          <w:szCs w:val="22"/>
        </w:rPr>
        <w:object w:dxaOrig="1420" w:dyaOrig="400">
          <v:shape id="_x0000_i1230" type="#_x0000_t75" style="width:71.25pt;height:20.25pt" o:ole="">
            <v:imagedata r:id="rId320" o:title=""/>
          </v:shape>
          <o:OLEObject Type="Embed" ProgID="Equation.3" ShapeID="_x0000_i1230" DrawAspect="Content" ObjectID="_1551780706" r:id="rId324"/>
        </w:object>
      </w:r>
      <w:r w:rsidRPr="002C2FC4">
        <w:rPr>
          <w:rFonts w:ascii="Garamond" w:hAnsi="Garamond"/>
          <w:sz w:val="22"/>
          <w:szCs w:val="22"/>
        </w:rPr>
        <w:t xml:space="preserve"> КО использует прогноз МЭР по </w:t>
      </w:r>
      <w:r>
        <w:rPr>
          <w:rFonts w:ascii="Garamond" w:hAnsi="Garamond"/>
          <w:sz w:val="22"/>
          <w:szCs w:val="22"/>
        </w:rPr>
        <w:t>состоянию на 5-</w:t>
      </w:r>
      <w:r w:rsidRPr="002C2FC4">
        <w:rPr>
          <w:rFonts w:ascii="Garamond" w:hAnsi="Garamond"/>
          <w:sz w:val="22"/>
          <w:szCs w:val="22"/>
        </w:rPr>
        <w:t xml:space="preserve">й рабочий день года </w:t>
      </w:r>
      <w:r w:rsidRPr="002C2FC4">
        <w:rPr>
          <w:rFonts w:ascii="Garamond" w:hAnsi="Garamond"/>
          <w:i/>
          <w:sz w:val="22"/>
          <w:szCs w:val="22"/>
        </w:rPr>
        <w:t>X</w:t>
      </w:r>
      <w:r w:rsidRPr="002C2FC4">
        <w:rPr>
          <w:rFonts w:ascii="Garamond" w:hAnsi="Garamond"/>
          <w:sz w:val="22"/>
          <w:szCs w:val="22"/>
        </w:rPr>
        <w:t>. Содержание страницы официального сайта федерального органа исполнительной власти в сфере социально-экономической политики, на которой размещен прогноз социально-экономического развития Российской Федерации, подлежит заверению у нотариуса.</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sz w:val="22"/>
          <w:szCs w:val="22"/>
        </w:rPr>
        <w:t>Если в прогнозе МЭР указан интервальный прогноз одной или нескольких величин (указан диапазон значений или несколько возможных значений), то в расчете в качестве соответствующей величины используется среднее арифметическое указанных значений.</w:t>
      </w:r>
    </w:p>
    <w:p w:rsidR="00392366" w:rsidRPr="002C2FC4" w:rsidRDefault="00392366" w:rsidP="002C2FC4">
      <w:pPr>
        <w:spacing w:before="120" w:after="120"/>
        <w:ind w:firstLine="567"/>
        <w:jc w:val="both"/>
        <w:rPr>
          <w:rFonts w:ascii="Garamond" w:hAnsi="Garamond"/>
          <w:sz w:val="22"/>
          <w:szCs w:val="22"/>
        </w:rPr>
      </w:pPr>
      <w:r w:rsidRPr="002C2FC4">
        <w:rPr>
          <w:rFonts w:ascii="Garamond" w:hAnsi="Garamond"/>
          <w:sz w:val="22"/>
          <w:szCs w:val="22"/>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2C2FC4" w:rsidRDefault="00392366" w:rsidP="002C2FC4">
      <w:pPr>
        <w:pStyle w:val="ListParagraph"/>
        <w:tabs>
          <w:tab w:val="left" w:pos="880"/>
        </w:tabs>
        <w:spacing w:before="120" w:after="120" w:line="240" w:lineRule="auto"/>
        <w:ind w:left="34" w:firstLine="567"/>
        <w:jc w:val="both"/>
        <w:outlineLvl w:val="3"/>
        <w:rPr>
          <w:rFonts w:ascii="Garamond" w:hAnsi="Garamond"/>
        </w:rPr>
      </w:pPr>
      <w:r w:rsidRPr="002C2FC4">
        <w:rPr>
          <w:rFonts w:ascii="Garamond" w:hAnsi="Garamond"/>
        </w:rPr>
        <w:t>Если в прогнозе МЭР представлены различные сценарии развития, то для расчетов КО использует значение соответствующей величины, указанное в сценарии «базовый».</w:t>
      </w:r>
    </w:p>
    <w:p w:rsidR="00392366" w:rsidRPr="002C2FC4" w:rsidRDefault="00392366" w:rsidP="002C2FC4">
      <w:pPr>
        <w:spacing w:before="120" w:after="120"/>
        <w:ind w:firstLine="567"/>
        <w:jc w:val="both"/>
        <w:outlineLvl w:val="3"/>
        <w:rPr>
          <w:rFonts w:ascii="Garamond" w:hAnsi="Garamond"/>
          <w:sz w:val="22"/>
          <w:szCs w:val="22"/>
        </w:rPr>
      </w:pPr>
      <w:r w:rsidRPr="002C2FC4">
        <w:rPr>
          <w:rFonts w:ascii="Garamond" w:hAnsi="Garamond"/>
          <w:sz w:val="22"/>
          <w:szCs w:val="22"/>
        </w:rPr>
        <w:t xml:space="preserve">Определенные в указанном порядке при расчете в году </w:t>
      </w:r>
      <w:r w:rsidRPr="002C2FC4">
        <w:rPr>
          <w:rFonts w:ascii="Garamond" w:hAnsi="Garamond"/>
          <w:i/>
          <w:sz w:val="22"/>
          <w:szCs w:val="22"/>
        </w:rPr>
        <w:t>X</w:t>
      </w:r>
      <w:r w:rsidRPr="002C2FC4">
        <w:rPr>
          <w:rFonts w:ascii="Garamond" w:hAnsi="Garamond"/>
          <w:sz w:val="22"/>
          <w:szCs w:val="22"/>
        </w:rPr>
        <w:t xml:space="preserve"> значения величин не подлежат пересмотру в случае опубликования на сайте федерального органа исполнительной власти в сфере социально-эконом</w:t>
      </w:r>
      <w:r>
        <w:rPr>
          <w:rFonts w:ascii="Garamond" w:hAnsi="Garamond"/>
          <w:sz w:val="22"/>
          <w:szCs w:val="22"/>
        </w:rPr>
        <w:t>ической политики позднее 5-</w:t>
      </w:r>
      <w:r w:rsidRPr="002C2FC4">
        <w:rPr>
          <w:rFonts w:ascii="Garamond" w:hAnsi="Garamond"/>
          <w:sz w:val="22"/>
          <w:szCs w:val="22"/>
        </w:rPr>
        <w:t xml:space="preserve">го рабочего дня года </w:t>
      </w:r>
      <w:r w:rsidRPr="002C2FC4">
        <w:rPr>
          <w:rFonts w:ascii="Garamond" w:hAnsi="Garamond"/>
          <w:i/>
          <w:sz w:val="22"/>
          <w:szCs w:val="22"/>
        </w:rPr>
        <w:t>X</w:t>
      </w:r>
      <w:r w:rsidRPr="002C2FC4">
        <w:rPr>
          <w:rFonts w:ascii="Garamond" w:hAnsi="Garamond"/>
          <w:sz w:val="22"/>
          <w:szCs w:val="22"/>
        </w:rPr>
        <w:t xml:space="preserve"> новой редакции прогноза МЭР.</w:t>
      </w:r>
    </w:p>
    <w:p w:rsidR="00392366" w:rsidRPr="002C2FC4" w:rsidRDefault="00392366" w:rsidP="00546975">
      <w:pPr>
        <w:numPr>
          <w:ilvl w:val="0"/>
          <w:numId w:val="13"/>
        </w:numPr>
        <w:tabs>
          <w:tab w:val="clear" w:pos="1004"/>
          <w:tab w:val="num" w:pos="0"/>
          <w:tab w:val="left" w:pos="960"/>
        </w:tabs>
        <w:spacing w:before="120" w:after="120"/>
        <w:ind w:left="0" w:firstLine="567"/>
        <w:jc w:val="both"/>
        <w:outlineLvl w:val="3"/>
        <w:rPr>
          <w:rFonts w:ascii="Garamond" w:hAnsi="Garamond"/>
          <w:sz w:val="22"/>
          <w:szCs w:val="22"/>
        </w:rPr>
      </w:pPr>
      <w:r w:rsidRPr="002C2FC4">
        <w:rPr>
          <w:rFonts w:ascii="Garamond" w:hAnsi="Garamond"/>
          <w:sz w:val="22"/>
          <w:szCs w:val="22"/>
        </w:rPr>
        <w:t xml:space="preserve">Удельная стоимость полезного отпуска электрической энергии в году </w:t>
      </w:r>
      <w:r w:rsidRPr="002C2FC4">
        <w:rPr>
          <w:rFonts w:ascii="Garamond" w:hAnsi="Garamond"/>
          <w:i/>
          <w:sz w:val="22"/>
          <w:szCs w:val="22"/>
        </w:rPr>
        <w:t>n</w:t>
      </w:r>
      <w:r w:rsidRPr="002C2FC4">
        <w:rPr>
          <w:rFonts w:ascii="Garamond" w:hAnsi="Garamond"/>
          <w:sz w:val="22"/>
          <w:szCs w:val="22"/>
        </w:rPr>
        <w:t xml:space="preserve"> для категорий, включающих объекты угольной генерации, определяется в следующем порядке:</w:t>
      </w:r>
    </w:p>
    <w:p w:rsidR="00392366" w:rsidRPr="002C2FC4" w:rsidRDefault="00392366" w:rsidP="002C2FC4">
      <w:pPr>
        <w:tabs>
          <w:tab w:val="num" w:pos="426"/>
          <w:tab w:val="left" w:pos="993"/>
        </w:tabs>
        <w:spacing w:before="120" w:after="120"/>
        <w:ind w:left="851"/>
        <w:jc w:val="right"/>
        <w:outlineLvl w:val="3"/>
        <w:rPr>
          <w:rFonts w:ascii="Garamond" w:hAnsi="Garamond"/>
          <w:sz w:val="22"/>
          <w:szCs w:val="22"/>
        </w:rPr>
      </w:pPr>
      <w:r w:rsidRPr="002C2FC4">
        <w:rPr>
          <w:rFonts w:ascii="Garamond" w:hAnsi="Garamond"/>
          <w:position w:val="-32"/>
          <w:sz w:val="22"/>
          <w:szCs w:val="22"/>
        </w:rPr>
        <w:object w:dxaOrig="4300" w:dyaOrig="720">
          <v:shape id="_x0000_i1231" type="#_x0000_t75" style="width:249.75pt;height:36pt" o:ole="">
            <v:imagedata r:id="rId325" o:title=""/>
          </v:shape>
          <o:OLEObject Type="Embed" ProgID="Equation.3" ShapeID="_x0000_i1231" DrawAspect="Content" ObjectID="_1551780707" r:id="rId326"/>
        </w:object>
      </w:r>
      <w:r>
        <w:rPr>
          <w:rFonts w:ascii="Garamond" w:hAnsi="Garamond"/>
          <w:sz w:val="22"/>
          <w:szCs w:val="22"/>
        </w:rPr>
        <w:t>,</w:t>
      </w:r>
      <w:r w:rsidRPr="002C2FC4">
        <w:rPr>
          <w:rFonts w:ascii="Garamond" w:hAnsi="Garamond"/>
          <w:sz w:val="22"/>
          <w:szCs w:val="22"/>
        </w:rPr>
        <w:tab/>
      </w:r>
      <w:r w:rsidRPr="002C2FC4">
        <w:rPr>
          <w:rFonts w:ascii="Garamond" w:hAnsi="Garamond"/>
          <w:sz w:val="22"/>
          <w:szCs w:val="22"/>
        </w:rPr>
        <w:tab/>
        <w:t xml:space="preserve">         (20)</w:t>
      </w:r>
    </w:p>
    <w:p w:rsidR="00392366" w:rsidRPr="002C2FC4" w:rsidRDefault="00392366" w:rsidP="002C2FC4">
      <w:pPr>
        <w:tabs>
          <w:tab w:val="num" w:pos="426"/>
          <w:tab w:val="left" w:pos="993"/>
        </w:tabs>
        <w:spacing w:before="120" w:after="120"/>
        <w:ind w:left="851" w:hanging="425"/>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680" w:dyaOrig="400">
          <v:shape id="_x0000_i1232" type="#_x0000_t75" style="width:33.75pt;height:20.25pt" o:ole="">
            <v:imagedata r:id="rId327" o:title=""/>
          </v:shape>
          <o:OLEObject Type="Embed" ProgID="Equation.3" ShapeID="_x0000_i1232" DrawAspect="Content" ObjectID="_1551780708" r:id="rId328"/>
        </w:object>
      </w:r>
      <w:r w:rsidRPr="002C2FC4">
        <w:rPr>
          <w:rFonts w:ascii="Garamond" w:hAnsi="Garamond"/>
          <w:sz w:val="22"/>
          <w:szCs w:val="22"/>
        </w:rPr>
        <w:t xml:space="preserve"> – отражающая </w:t>
      </w:r>
      <w:r w:rsidRPr="002C2FC4">
        <w:rPr>
          <w:rFonts w:ascii="Garamond" w:hAnsi="Garamond"/>
          <w:bCs/>
          <w:sz w:val="22"/>
          <w:szCs w:val="22"/>
        </w:rPr>
        <w:t>регулируемые цены (тарифы) на электрическую энергию</w:t>
      </w:r>
      <w:r w:rsidRPr="002C2FC4">
        <w:rPr>
          <w:rFonts w:ascii="Garamond" w:hAnsi="Garamond"/>
          <w:sz w:val="22"/>
          <w:szCs w:val="22"/>
        </w:rPr>
        <w:t xml:space="preserve"> расчетная величина, определяемая для категории </w:t>
      </w:r>
      <w:r w:rsidRPr="002C2FC4">
        <w:rPr>
          <w:rFonts w:ascii="Garamond" w:hAnsi="Garamond"/>
          <w:i/>
          <w:sz w:val="22"/>
          <w:szCs w:val="22"/>
        </w:rPr>
        <w:t>С</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sz w:val="22"/>
          <w:szCs w:val="22"/>
        </w:rPr>
        <w:t xml:space="preserve">и года </w:t>
      </w:r>
      <w:r w:rsidRPr="002C2FC4">
        <w:rPr>
          <w:rFonts w:ascii="Garamond" w:hAnsi="Garamond"/>
          <w:i/>
          <w:sz w:val="22"/>
          <w:szCs w:val="22"/>
        </w:rPr>
        <w:t>X</w:t>
      </w:r>
      <w:r w:rsidRPr="002C2FC4">
        <w:rPr>
          <w:rFonts w:ascii="Garamond" w:hAnsi="Garamond"/>
          <w:sz w:val="22"/>
          <w:szCs w:val="22"/>
        </w:rPr>
        <w:t xml:space="preserve"> по следующей формуле:</w:t>
      </w:r>
    </w:p>
    <w:p w:rsidR="00392366" w:rsidRPr="002C2FC4" w:rsidRDefault="00392366" w:rsidP="002C2FC4">
      <w:pPr>
        <w:tabs>
          <w:tab w:val="num" w:pos="426"/>
          <w:tab w:val="left" w:pos="993"/>
        </w:tabs>
        <w:spacing w:before="120" w:after="120"/>
        <w:ind w:left="851"/>
        <w:jc w:val="right"/>
        <w:outlineLvl w:val="3"/>
        <w:rPr>
          <w:rFonts w:ascii="Garamond" w:hAnsi="Garamond"/>
          <w:sz w:val="22"/>
          <w:szCs w:val="22"/>
        </w:rPr>
      </w:pPr>
      <w:r w:rsidRPr="002C2FC4">
        <w:rPr>
          <w:rFonts w:ascii="Garamond" w:hAnsi="Garamond"/>
          <w:position w:val="-32"/>
          <w:sz w:val="22"/>
          <w:szCs w:val="22"/>
        </w:rPr>
        <w:object w:dxaOrig="3260" w:dyaOrig="740">
          <v:shape id="_x0000_i1233" type="#_x0000_t75" style="width:187.5pt;height:36.75pt" o:ole="">
            <v:imagedata r:id="rId329" o:title=""/>
          </v:shape>
          <o:OLEObject Type="Embed" ProgID="Equation.3" ShapeID="_x0000_i1233" DrawAspect="Content" ObjectID="_1551780709" r:id="rId330"/>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(21)</w:t>
      </w:r>
    </w:p>
    <w:p w:rsidR="00392366" w:rsidRPr="002C2FC4" w:rsidRDefault="00392366" w:rsidP="002C2FC4">
      <w:pPr>
        <w:tabs>
          <w:tab w:val="num" w:pos="426"/>
          <w:tab w:val="left" w:pos="993"/>
        </w:tabs>
        <w:spacing w:before="120" w:after="120"/>
        <w:ind w:left="851" w:hanging="425"/>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780" w:dyaOrig="400">
          <v:shape id="_x0000_i1234" type="#_x0000_t75" style="width:37.5pt;height:20.25pt" o:ole="">
            <v:imagedata r:id="rId331" o:title=""/>
          </v:shape>
          <o:OLEObject Type="Embed" ProgID="Equation.3" ShapeID="_x0000_i1234" DrawAspect="Content" ObjectID="_1551780710" r:id="rId332"/>
        </w:object>
      </w:r>
      <w:r w:rsidRPr="002C2FC4">
        <w:rPr>
          <w:rFonts w:ascii="Garamond" w:hAnsi="Garamond"/>
          <w:sz w:val="22"/>
          <w:szCs w:val="22"/>
        </w:rPr>
        <w:t xml:space="preserve"> – расчетная величина </w:t>
      </w:r>
      <w:r w:rsidRPr="002C2FC4">
        <w:rPr>
          <w:rFonts w:ascii="Garamond" w:hAnsi="Garamond"/>
          <w:bCs/>
          <w:sz w:val="22"/>
          <w:szCs w:val="22"/>
        </w:rPr>
        <w:t>регулируемой цены (тарифа) на электрическую энергию по регулируемому договору</w:t>
      </w:r>
      <w:r w:rsidRPr="002C2FC4">
        <w:rPr>
          <w:rFonts w:ascii="Garamond" w:hAnsi="Garamond"/>
          <w:sz w:val="22"/>
          <w:szCs w:val="22"/>
        </w:rPr>
        <w:t xml:space="preserve"> на год </w:t>
      </w:r>
      <w:r w:rsidRPr="002C2FC4">
        <w:rPr>
          <w:rFonts w:ascii="Garamond" w:hAnsi="Garamond"/>
          <w:i/>
          <w:sz w:val="22"/>
          <w:szCs w:val="22"/>
        </w:rPr>
        <w:t>X</w:t>
      </w:r>
      <w:r w:rsidRPr="002C2FC4">
        <w:rPr>
          <w:rFonts w:ascii="Garamond" w:hAnsi="Garamond"/>
          <w:sz w:val="22"/>
          <w:szCs w:val="22"/>
        </w:rPr>
        <w:t xml:space="preserve"> для объекта генерации </w:t>
      </w:r>
      <w:r w:rsidRPr="002C2FC4">
        <w:rPr>
          <w:rFonts w:ascii="Garamond" w:hAnsi="Garamond"/>
          <w:i/>
          <w:sz w:val="22"/>
          <w:szCs w:val="22"/>
        </w:rPr>
        <w:t>g</w:t>
      </w:r>
      <w:r w:rsidRPr="002C2FC4">
        <w:rPr>
          <w:rFonts w:ascii="Garamond" w:hAnsi="Garamond"/>
          <w:sz w:val="22"/>
          <w:szCs w:val="22"/>
        </w:rPr>
        <w:t xml:space="preserve">, входящего в соответствующую категорию </w:t>
      </w:r>
      <w:r w:rsidRPr="002C2FC4">
        <w:rPr>
          <w:rFonts w:ascii="Garamond" w:hAnsi="Garamond"/>
          <w:i/>
          <w:sz w:val="22"/>
          <w:szCs w:val="22"/>
        </w:rPr>
        <w:t>С</w:t>
      </w:r>
      <w:r w:rsidRPr="002C2FC4">
        <w:rPr>
          <w:rFonts w:ascii="Garamond" w:hAnsi="Garamond"/>
          <w:i/>
          <w:sz w:val="22"/>
          <w:szCs w:val="22"/>
          <w:vertAlign w:val="subscript"/>
        </w:rPr>
        <w:t>4</w:t>
      </w:r>
      <w:r w:rsidRPr="002C2FC4">
        <w:rPr>
          <w:rFonts w:ascii="Garamond" w:hAnsi="Garamond"/>
          <w:sz w:val="22"/>
          <w:szCs w:val="22"/>
        </w:rPr>
        <w:t xml:space="preserve">, определяемая </w:t>
      </w:r>
      <w:r>
        <w:rPr>
          <w:rFonts w:ascii="Garamond" w:hAnsi="Garamond"/>
          <w:sz w:val="22"/>
          <w:szCs w:val="22"/>
        </w:rPr>
        <w:t>согласно</w:t>
      </w:r>
      <w:r w:rsidRPr="002C2FC4">
        <w:rPr>
          <w:rFonts w:ascii="Garamond" w:hAnsi="Garamond"/>
          <w:sz w:val="22"/>
          <w:szCs w:val="22"/>
        </w:rPr>
        <w:t xml:space="preserve"> настоящ</w:t>
      </w:r>
      <w:r>
        <w:rPr>
          <w:rFonts w:ascii="Garamond" w:hAnsi="Garamond"/>
          <w:sz w:val="22"/>
          <w:szCs w:val="22"/>
        </w:rPr>
        <w:t>ему</w:t>
      </w:r>
      <w:r w:rsidRPr="002C2FC4">
        <w:rPr>
          <w:rFonts w:ascii="Garamond" w:hAnsi="Garamond"/>
          <w:sz w:val="22"/>
          <w:szCs w:val="22"/>
        </w:rPr>
        <w:t xml:space="preserve"> Порядк</w:t>
      </w:r>
      <w:r>
        <w:rPr>
          <w:rFonts w:ascii="Garamond" w:hAnsi="Garamond"/>
          <w:sz w:val="22"/>
          <w:szCs w:val="22"/>
        </w:rPr>
        <w:t>у</w:t>
      </w:r>
      <w:r w:rsidRPr="002C2FC4">
        <w:rPr>
          <w:rFonts w:ascii="Garamond" w:hAnsi="Garamond"/>
          <w:sz w:val="22"/>
          <w:szCs w:val="22"/>
        </w:rPr>
        <w:t>.</w:t>
      </w:r>
    </w:p>
    <w:p w:rsidR="00392366" w:rsidRPr="002C2FC4" w:rsidRDefault="00392366" w:rsidP="00546975">
      <w:pPr>
        <w:numPr>
          <w:ilvl w:val="0"/>
          <w:numId w:val="13"/>
        </w:numPr>
        <w:tabs>
          <w:tab w:val="clear" w:pos="1004"/>
          <w:tab w:val="num" w:pos="0"/>
          <w:tab w:val="left" w:pos="960"/>
        </w:tabs>
        <w:spacing w:before="120" w:after="120"/>
        <w:ind w:left="0" w:firstLine="567"/>
        <w:jc w:val="both"/>
        <w:outlineLvl w:val="3"/>
        <w:rPr>
          <w:rFonts w:ascii="Garamond" w:hAnsi="Garamond"/>
          <w:sz w:val="22"/>
          <w:szCs w:val="22"/>
        </w:rPr>
      </w:pPr>
      <w:r w:rsidRPr="002C2FC4">
        <w:rPr>
          <w:rFonts w:ascii="Garamond" w:hAnsi="Garamond"/>
          <w:sz w:val="22"/>
          <w:szCs w:val="22"/>
        </w:rPr>
        <w:t xml:space="preserve">Расчетная величина </w:t>
      </w:r>
      <w:r w:rsidRPr="002C2FC4">
        <w:rPr>
          <w:rFonts w:ascii="Garamond" w:hAnsi="Garamond"/>
          <w:bCs/>
          <w:sz w:val="22"/>
          <w:szCs w:val="22"/>
        </w:rPr>
        <w:t>регулируемой цены (тарифа) на электрическую энергию по регулируемому договору</w:t>
      </w:r>
      <w:r w:rsidRPr="002C2FC4">
        <w:rPr>
          <w:rFonts w:ascii="Garamond" w:hAnsi="Garamond"/>
          <w:sz w:val="22"/>
          <w:szCs w:val="22"/>
        </w:rPr>
        <w:t xml:space="preserve"> на год </w:t>
      </w:r>
      <w:r w:rsidRPr="002C2FC4">
        <w:rPr>
          <w:rFonts w:ascii="Garamond" w:hAnsi="Garamond"/>
          <w:i/>
          <w:sz w:val="22"/>
          <w:szCs w:val="22"/>
        </w:rPr>
        <w:t>X</w:t>
      </w:r>
      <w:r w:rsidRPr="002C2FC4">
        <w:rPr>
          <w:rFonts w:ascii="Garamond" w:hAnsi="Garamond"/>
          <w:sz w:val="22"/>
          <w:szCs w:val="22"/>
        </w:rPr>
        <w:t xml:space="preserve"> для отнесенного к категории </w:t>
      </w:r>
      <w:r w:rsidRPr="002C2FC4">
        <w:rPr>
          <w:rFonts w:ascii="Garamond" w:hAnsi="Garamond"/>
          <w:i/>
          <w:sz w:val="22"/>
          <w:szCs w:val="22"/>
        </w:rPr>
        <w:t>С</w:t>
      </w:r>
      <w:r w:rsidRPr="002C2FC4">
        <w:rPr>
          <w:rFonts w:ascii="Garamond" w:hAnsi="Garamond"/>
          <w:i/>
          <w:sz w:val="22"/>
          <w:szCs w:val="22"/>
          <w:vertAlign w:val="subscript"/>
        </w:rPr>
        <w:t>4</w:t>
      </w:r>
      <w:r w:rsidRPr="002C2FC4">
        <w:rPr>
          <w:rFonts w:ascii="Garamond" w:hAnsi="Garamond"/>
          <w:i/>
          <w:sz w:val="22"/>
          <w:szCs w:val="22"/>
        </w:rPr>
        <w:t xml:space="preserve"> </w:t>
      </w:r>
      <w:r w:rsidRPr="002C2FC4">
        <w:rPr>
          <w:rFonts w:ascii="Garamond" w:hAnsi="Garamond"/>
          <w:sz w:val="22"/>
          <w:szCs w:val="22"/>
        </w:rPr>
        <w:t xml:space="preserve">объекта генерации </w:t>
      </w:r>
      <w:r w:rsidRPr="002C2FC4">
        <w:rPr>
          <w:rFonts w:ascii="Garamond" w:hAnsi="Garamond"/>
          <w:i/>
          <w:sz w:val="22"/>
          <w:szCs w:val="22"/>
        </w:rPr>
        <w:t>g</w:t>
      </w:r>
      <w:r w:rsidRPr="002C2FC4">
        <w:rPr>
          <w:rFonts w:ascii="Garamond" w:hAnsi="Garamond"/>
          <w:sz w:val="22"/>
          <w:szCs w:val="22"/>
        </w:rPr>
        <w:t xml:space="preserve"> </w:t>
      </w:r>
      <w:r w:rsidRPr="002C2FC4">
        <w:rPr>
          <w:rFonts w:ascii="Garamond" w:hAnsi="Garamond"/>
          <w:position w:val="-14"/>
          <w:sz w:val="22"/>
          <w:szCs w:val="22"/>
        </w:rPr>
        <w:object w:dxaOrig="780" w:dyaOrig="400">
          <v:shape id="_x0000_i1235" type="#_x0000_t75" style="width:39.75pt;height:19.5pt" o:ole="">
            <v:imagedata r:id="rId331" o:title=""/>
          </v:shape>
          <o:OLEObject Type="Embed" ProgID="Equation.3" ShapeID="_x0000_i1235" DrawAspect="Content" ObjectID="_1551780711" r:id="rId333"/>
        </w:object>
      </w:r>
      <w:r w:rsidRPr="002C2FC4">
        <w:rPr>
          <w:rFonts w:ascii="Garamond" w:hAnsi="Garamond"/>
          <w:sz w:val="22"/>
          <w:szCs w:val="22"/>
        </w:rPr>
        <w:t xml:space="preserve"> принимается равной значению </w:t>
      </w:r>
      <w:r w:rsidRPr="002C2FC4">
        <w:rPr>
          <w:rFonts w:ascii="Garamond" w:hAnsi="Garamond"/>
          <w:position w:val="-14"/>
          <w:sz w:val="22"/>
          <w:szCs w:val="22"/>
        </w:rPr>
        <w:object w:dxaOrig="660" w:dyaOrig="400">
          <v:shape id="_x0000_i1236" type="#_x0000_t75" style="width:31.5pt;height:19.5pt" o:ole="">
            <v:imagedata r:id="rId334" o:title=""/>
          </v:shape>
          <o:OLEObject Type="Embed" ProgID="Equation.3" ShapeID="_x0000_i1236" DrawAspect="Content" ObjectID="_1551780712" r:id="rId335"/>
        </w:object>
      </w:r>
      <w:r w:rsidRPr="002C2FC4">
        <w:rPr>
          <w:rFonts w:ascii="Garamond" w:hAnsi="Garamond"/>
          <w:sz w:val="22"/>
          <w:szCs w:val="22"/>
        </w:rPr>
        <w:t xml:space="preserve"> – регулируемой цены (тарифа) на электрическую энергию поставщика для продажи на оптовом рынке по регулируемым договорам, утвержденной в отношении генерирующего объекта </w:t>
      </w:r>
      <w:r w:rsidRPr="002C2FC4">
        <w:rPr>
          <w:rFonts w:ascii="Garamond" w:hAnsi="Garamond"/>
          <w:i/>
          <w:sz w:val="22"/>
          <w:szCs w:val="22"/>
        </w:rPr>
        <w:t>g</w:t>
      </w:r>
      <w:r w:rsidRPr="002C2FC4">
        <w:rPr>
          <w:rFonts w:ascii="Garamond" w:hAnsi="Garamond"/>
          <w:sz w:val="22"/>
          <w:szCs w:val="22"/>
        </w:rPr>
        <w:t xml:space="preserve"> на год</w:t>
      </w:r>
      <w:r w:rsidRPr="002C2FC4">
        <w:rPr>
          <w:rFonts w:ascii="Garamond" w:hAnsi="Garamond"/>
          <w:i/>
          <w:sz w:val="22"/>
          <w:szCs w:val="22"/>
        </w:rPr>
        <w:t xml:space="preserve"> Х </w:t>
      </w:r>
      <w:r w:rsidRPr="002C2FC4">
        <w:rPr>
          <w:rFonts w:ascii="Garamond" w:hAnsi="Garamond"/>
          <w:sz w:val="22"/>
          <w:szCs w:val="22"/>
        </w:rPr>
        <w:t>федеральным органом исполнительной власти в области государственного регулирования тарифов (в руб./МВт∙ч).</w:t>
      </w:r>
    </w:p>
    <w:p w:rsidR="00392366" w:rsidRPr="002C2FC4" w:rsidRDefault="00392366" w:rsidP="002C2FC4">
      <w:pPr>
        <w:autoSpaceDE w:val="0"/>
        <w:autoSpaceDN w:val="0"/>
        <w:adjustRightInd w:val="0"/>
        <w:spacing w:before="120" w:after="120"/>
        <w:ind w:firstLine="567"/>
        <w:jc w:val="both"/>
        <w:outlineLvl w:val="1"/>
        <w:rPr>
          <w:rFonts w:ascii="Garamond" w:hAnsi="Garamond"/>
          <w:sz w:val="22"/>
          <w:szCs w:val="22"/>
        </w:rPr>
      </w:pPr>
      <w:r w:rsidRPr="002C2FC4">
        <w:rPr>
          <w:rFonts w:ascii="Garamond" w:hAnsi="Garamond"/>
          <w:sz w:val="22"/>
          <w:szCs w:val="22"/>
        </w:rPr>
        <w:t xml:space="preserve">Если для различных периодов года </w:t>
      </w:r>
      <w:r w:rsidRPr="002C2FC4">
        <w:rPr>
          <w:rFonts w:ascii="Garamond" w:hAnsi="Garamond"/>
          <w:i/>
          <w:sz w:val="22"/>
          <w:szCs w:val="22"/>
          <w:lang w:val="en-US"/>
        </w:rPr>
        <w:t>X</w:t>
      </w:r>
      <w:r w:rsidRPr="002C2FC4">
        <w:rPr>
          <w:rFonts w:ascii="Garamond" w:hAnsi="Garamond"/>
          <w:sz w:val="22"/>
          <w:szCs w:val="22"/>
        </w:rPr>
        <w:t xml:space="preserve"> установлены различные значения регулируемых цен (тарифов) на электрическую энергию поставщика для продажи на оптовом рынке по регулируемым договорам в отношении генерирующего объекта </w:t>
      </w:r>
      <w:r w:rsidRPr="002C2FC4">
        <w:rPr>
          <w:rFonts w:ascii="Garamond" w:hAnsi="Garamond"/>
          <w:i/>
          <w:sz w:val="22"/>
          <w:szCs w:val="22"/>
        </w:rPr>
        <w:t>g</w:t>
      </w:r>
      <w:r w:rsidRPr="002C2FC4">
        <w:rPr>
          <w:rFonts w:ascii="Garamond" w:hAnsi="Garamond"/>
          <w:sz w:val="22"/>
          <w:szCs w:val="22"/>
        </w:rPr>
        <w:t xml:space="preserve">, то для целей настоящего Порядка в качестве </w:t>
      </w:r>
      <w:r w:rsidRPr="002C2FC4">
        <w:rPr>
          <w:rFonts w:ascii="Garamond" w:hAnsi="Garamond"/>
          <w:position w:val="-14"/>
          <w:sz w:val="22"/>
          <w:szCs w:val="22"/>
        </w:rPr>
        <w:object w:dxaOrig="660" w:dyaOrig="400">
          <v:shape id="_x0000_i1237" type="#_x0000_t75" style="width:31.5pt;height:19.5pt" o:ole="">
            <v:imagedata r:id="rId336" o:title=""/>
          </v:shape>
          <o:OLEObject Type="Embed" ProgID="Equation.3" ShapeID="_x0000_i1237" DrawAspect="Content" ObjectID="_1551780713" r:id="rId337"/>
        </w:object>
      </w:r>
      <w:r w:rsidRPr="002C2FC4">
        <w:rPr>
          <w:rFonts w:ascii="Garamond" w:hAnsi="Garamond"/>
          <w:sz w:val="22"/>
          <w:szCs w:val="22"/>
        </w:rPr>
        <w:t xml:space="preserve"> принимается средневзвешенное (по прогнозным объемам электрической энергии, поставляемой субъектами оптового рынка – производителями электрической энергии (мощности) в ценовых зонах оптового рынка по регулируемым договорам, утвержденным в соответствии с принятым тарифно-балансовым решением на соответствующие периоды) значение указанных регулируемых цен:</w:t>
      </w:r>
    </w:p>
    <w:p w:rsidR="00392366" w:rsidRPr="002C2FC4" w:rsidRDefault="00392366" w:rsidP="002C2FC4">
      <w:pPr>
        <w:autoSpaceDE w:val="0"/>
        <w:autoSpaceDN w:val="0"/>
        <w:adjustRightInd w:val="0"/>
        <w:spacing w:before="120" w:after="120"/>
        <w:ind w:left="851"/>
        <w:jc w:val="right"/>
        <w:outlineLvl w:val="1"/>
        <w:rPr>
          <w:rFonts w:ascii="Garamond" w:hAnsi="Garamond"/>
          <w:bCs/>
          <w:iCs/>
          <w:color w:val="000000"/>
          <w:sz w:val="22"/>
          <w:szCs w:val="22"/>
        </w:rPr>
      </w:pPr>
      <w:r w:rsidRPr="002C2FC4">
        <w:rPr>
          <w:rFonts w:ascii="Garamond" w:hAnsi="Garamond"/>
          <w:bCs/>
          <w:iCs/>
          <w:color w:val="000000"/>
          <w:position w:val="-46"/>
          <w:sz w:val="22"/>
          <w:szCs w:val="22"/>
        </w:rPr>
        <w:object w:dxaOrig="2799" w:dyaOrig="1040">
          <v:shape id="_x0000_i1238" type="#_x0000_t75" style="width:130.5pt;height:51.75pt" o:ole="">
            <v:imagedata r:id="rId338" o:title=""/>
          </v:shape>
          <o:OLEObject Type="Embed" ProgID="Equation.3" ShapeID="_x0000_i1238" DrawAspect="Content" ObjectID="_1551780714" r:id="rId339"/>
        </w:object>
      </w:r>
      <w:r w:rsidRPr="002C2FC4">
        <w:rPr>
          <w:rFonts w:ascii="Garamond" w:hAnsi="Garamond"/>
          <w:bCs/>
          <w:iCs/>
          <w:color w:val="000000"/>
          <w:sz w:val="22"/>
          <w:szCs w:val="22"/>
        </w:rPr>
        <w:t>,</w:t>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t xml:space="preserve">         (22)</w:t>
      </w:r>
    </w:p>
    <w:p w:rsidR="00392366" w:rsidRPr="002C2FC4" w:rsidRDefault="00392366" w:rsidP="002C2FC4">
      <w:pPr>
        <w:autoSpaceDE w:val="0"/>
        <w:autoSpaceDN w:val="0"/>
        <w:adjustRightInd w:val="0"/>
        <w:spacing w:before="120" w:after="120"/>
        <w:ind w:left="440" w:hanging="440"/>
        <w:jc w:val="both"/>
        <w:outlineLvl w:val="1"/>
        <w:rPr>
          <w:rFonts w:ascii="Garamond" w:hAnsi="Garamond"/>
          <w:sz w:val="22"/>
          <w:szCs w:val="22"/>
        </w:rPr>
      </w:pPr>
      <w:r w:rsidRPr="002C2FC4">
        <w:rPr>
          <w:rFonts w:ascii="Garamond" w:hAnsi="Garamond"/>
          <w:bCs/>
          <w:iCs/>
          <w:color w:val="000000"/>
          <w:sz w:val="22"/>
          <w:szCs w:val="22"/>
        </w:rPr>
        <w:t xml:space="preserve">где </w:t>
      </w:r>
      <w:r w:rsidRPr="002C2FC4">
        <w:rPr>
          <w:rFonts w:ascii="Garamond" w:hAnsi="Garamond"/>
          <w:position w:val="-14"/>
          <w:sz w:val="22"/>
          <w:szCs w:val="22"/>
        </w:rPr>
        <w:object w:dxaOrig="740" w:dyaOrig="400">
          <v:shape id="_x0000_i1239" type="#_x0000_t75" style="width:36.75pt;height:20.25pt" o:ole="">
            <v:imagedata r:id="rId340" o:title=""/>
          </v:shape>
          <o:OLEObject Type="Embed" ProgID="Equation.3" ShapeID="_x0000_i1239" DrawAspect="Content" ObjectID="_1551780715" r:id="rId341"/>
        </w:object>
      </w:r>
      <w:r w:rsidRPr="002C2FC4">
        <w:rPr>
          <w:rFonts w:ascii="Garamond" w:hAnsi="Garamond"/>
          <w:sz w:val="22"/>
          <w:szCs w:val="22"/>
        </w:rPr>
        <w:t xml:space="preserve"> – регулируемая цена (тариф) на электрическую энергию поставщика для продажи на оптовом рынке по регулируемым договорам в отношении генерирующего объекта </w:t>
      </w:r>
      <w:r w:rsidRPr="002C2FC4">
        <w:rPr>
          <w:rFonts w:ascii="Garamond" w:hAnsi="Garamond"/>
          <w:i/>
          <w:sz w:val="22"/>
          <w:szCs w:val="22"/>
        </w:rPr>
        <w:t>g</w:t>
      </w:r>
      <w:r w:rsidRPr="002C2FC4">
        <w:rPr>
          <w:rFonts w:ascii="Garamond" w:hAnsi="Garamond"/>
          <w:sz w:val="22"/>
          <w:szCs w:val="22"/>
        </w:rPr>
        <w:t xml:space="preserve"> (в руб./МВт∙ч), утвержденная на период </w:t>
      </w:r>
      <w:r w:rsidRPr="002C2FC4">
        <w:rPr>
          <w:rFonts w:ascii="Garamond" w:hAnsi="Garamond"/>
          <w:i/>
          <w:sz w:val="22"/>
          <w:szCs w:val="22"/>
          <w:lang w:val="en-US"/>
        </w:rPr>
        <w:t>t</w:t>
      </w:r>
      <w:r w:rsidRPr="002C2FC4">
        <w:rPr>
          <w:rFonts w:ascii="Garamond" w:hAnsi="Garamond"/>
          <w:sz w:val="22"/>
          <w:szCs w:val="22"/>
        </w:rPr>
        <w:t xml:space="preserve">, принадлежащий году </w:t>
      </w:r>
      <w:r w:rsidRPr="002C2FC4">
        <w:rPr>
          <w:rFonts w:ascii="Garamond" w:hAnsi="Garamond"/>
          <w:i/>
          <w:sz w:val="22"/>
          <w:szCs w:val="22"/>
        </w:rPr>
        <w:t>Х</w:t>
      </w:r>
      <w:r w:rsidRPr="002C2FC4">
        <w:rPr>
          <w:rFonts w:ascii="Garamond" w:hAnsi="Garamond"/>
          <w:sz w:val="22"/>
          <w:szCs w:val="22"/>
        </w:rPr>
        <w:t>;</w:t>
      </w:r>
    </w:p>
    <w:p w:rsidR="00392366" w:rsidRPr="002C2FC4" w:rsidRDefault="00392366" w:rsidP="002C2FC4">
      <w:pPr>
        <w:autoSpaceDE w:val="0"/>
        <w:autoSpaceDN w:val="0"/>
        <w:adjustRightInd w:val="0"/>
        <w:spacing w:before="120" w:after="120"/>
        <w:ind w:left="440"/>
        <w:jc w:val="both"/>
        <w:outlineLvl w:val="1"/>
        <w:rPr>
          <w:rFonts w:ascii="Garamond" w:hAnsi="Garamond"/>
          <w:sz w:val="22"/>
          <w:szCs w:val="22"/>
        </w:rPr>
      </w:pPr>
      <w:r w:rsidRPr="002C2FC4">
        <w:rPr>
          <w:rFonts w:ascii="Garamond" w:hAnsi="Garamond"/>
          <w:position w:val="-14"/>
          <w:sz w:val="22"/>
          <w:szCs w:val="22"/>
        </w:rPr>
        <w:object w:dxaOrig="800" w:dyaOrig="400">
          <v:shape id="_x0000_i1240" type="#_x0000_t75" style="width:39.75pt;height:19.5pt" o:ole="">
            <v:imagedata r:id="rId342" o:title=""/>
          </v:shape>
          <o:OLEObject Type="Embed" ProgID="Equation.3" ShapeID="_x0000_i1240" DrawAspect="Content" ObjectID="_1551780716" r:id="rId343"/>
        </w:object>
      </w:r>
      <w:r w:rsidRPr="002C2FC4">
        <w:rPr>
          <w:rFonts w:ascii="Garamond" w:hAnsi="Garamond"/>
          <w:sz w:val="22"/>
          <w:szCs w:val="22"/>
        </w:rPr>
        <w:t xml:space="preserve"> – 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утвержденный в соответствии с принятым тарифно-балансовым решением на год </w:t>
      </w:r>
      <w:r w:rsidRPr="002C2FC4">
        <w:rPr>
          <w:rFonts w:ascii="Garamond" w:hAnsi="Garamond"/>
          <w:i/>
          <w:sz w:val="22"/>
          <w:szCs w:val="22"/>
        </w:rPr>
        <w:t>Х</w:t>
      </w:r>
      <w:r w:rsidRPr="002C2FC4">
        <w:rPr>
          <w:rFonts w:ascii="Garamond" w:hAnsi="Garamond"/>
          <w:sz w:val="22"/>
          <w:szCs w:val="22"/>
        </w:rPr>
        <w:t xml:space="preserve"> (в МВт∙ч), для генерирующего объекта </w:t>
      </w:r>
      <w:r w:rsidRPr="002C2FC4">
        <w:rPr>
          <w:rFonts w:ascii="Garamond" w:hAnsi="Garamond"/>
          <w:i/>
          <w:sz w:val="22"/>
          <w:szCs w:val="22"/>
          <w:lang w:val="en-US"/>
        </w:rPr>
        <w:t>g</w:t>
      </w:r>
      <w:r w:rsidRPr="002C2FC4">
        <w:rPr>
          <w:rFonts w:ascii="Garamond" w:hAnsi="Garamond"/>
          <w:sz w:val="22"/>
          <w:szCs w:val="22"/>
        </w:rPr>
        <w:t xml:space="preserve"> за период </w:t>
      </w:r>
      <w:r w:rsidRPr="002C2FC4">
        <w:rPr>
          <w:rFonts w:ascii="Garamond" w:hAnsi="Garamond"/>
          <w:i/>
          <w:sz w:val="22"/>
          <w:szCs w:val="22"/>
          <w:lang w:val="en-US"/>
        </w:rPr>
        <w:t>t</w:t>
      </w:r>
      <w:r w:rsidRPr="002C2FC4">
        <w:rPr>
          <w:rFonts w:ascii="Garamond" w:hAnsi="Garamond"/>
          <w:sz w:val="22"/>
          <w:szCs w:val="22"/>
        </w:rPr>
        <w:t xml:space="preserve">, принадлежащий году </w:t>
      </w:r>
      <w:r w:rsidRPr="002C2FC4">
        <w:rPr>
          <w:rFonts w:ascii="Garamond" w:hAnsi="Garamond"/>
          <w:i/>
          <w:sz w:val="22"/>
          <w:szCs w:val="22"/>
        </w:rPr>
        <w:t>Х</w:t>
      </w:r>
      <w:r w:rsidRPr="002C2FC4">
        <w:rPr>
          <w:rFonts w:ascii="Garamond" w:hAnsi="Garamond"/>
          <w:sz w:val="22"/>
          <w:szCs w:val="22"/>
        </w:rPr>
        <w:t>.</w:t>
      </w:r>
    </w:p>
    <w:p w:rsidR="00392366" w:rsidRPr="002C2FC4" w:rsidRDefault="00392366" w:rsidP="002C2FC4">
      <w:pPr>
        <w:tabs>
          <w:tab w:val="left" w:pos="990"/>
        </w:tabs>
        <w:spacing w:before="120" w:after="120"/>
        <w:ind w:left="34" w:firstLine="567"/>
        <w:jc w:val="both"/>
        <w:outlineLvl w:val="3"/>
        <w:rPr>
          <w:rFonts w:ascii="Garamond" w:hAnsi="Garamond"/>
          <w:sz w:val="22"/>
          <w:szCs w:val="22"/>
        </w:rPr>
      </w:pPr>
      <w:r w:rsidRPr="002C2FC4">
        <w:rPr>
          <w:rFonts w:ascii="Garamond" w:hAnsi="Garamond"/>
          <w:sz w:val="22"/>
          <w:szCs w:val="22"/>
        </w:rPr>
        <w:t xml:space="preserve">Если для какого-либо периода года </w:t>
      </w:r>
      <w:r w:rsidRPr="002C2FC4">
        <w:rPr>
          <w:rFonts w:ascii="Garamond" w:hAnsi="Garamond"/>
          <w:i/>
          <w:sz w:val="22"/>
          <w:szCs w:val="22"/>
        </w:rPr>
        <w:t>X</w:t>
      </w:r>
      <w:r w:rsidRPr="002C2FC4">
        <w:rPr>
          <w:rFonts w:ascii="Garamond" w:hAnsi="Garamond"/>
          <w:sz w:val="22"/>
          <w:szCs w:val="22"/>
        </w:rPr>
        <w:t xml:space="preserve"> в отношении генерирующего объекта </w:t>
      </w:r>
      <w:r w:rsidRPr="002C2FC4">
        <w:rPr>
          <w:rFonts w:ascii="Garamond" w:hAnsi="Garamond"/>
          <w:i/>
          <w:sz w:val="22"/>
          <w:szCs w:val="22"/>
        </w:rPr>
        <w:t>g</w:t>
      </w:r>
      <w:r w:rsidRPr="002C2FC4">
        <w:rPr>
          <w:rFonts w:ascii="Garamond" w:hAnsi="Garamond"/>
          <w:sz w:val="22"/>
          <w:szCs w:val="22"/>
        </w:rPr>
        <w:t xml:space="preserve"> величина </w:t>
      </w:r>
      <w:r w:rsidRPr="002C2FC4">
        <w:rPr>
          <w:rFonts w:ascii="Garamond" w:hAnsi="Garamond"/>
          <w:position w:val="-14"/>
          <w:sz w:val="22"/>
          <w:szCs w:val="22"/>
        </w:rPr>
        <w:object w:dxaOrig="740" w:dyaOrig="400">
          <v:shape id="_x0000_i1241" type="#_x0000_t75" style="width:36.75pt;height:20.25pt" o:ole="">
            <v:imagedata r:id="rId344" o:title=""/>
          </v:shape>
          <o:OLEObject Type="Embed" ProgID="Equation.3" ShapeID="_x0000_i1241" DrawAspect="Content" ObjectID="_1551780717" r:id="rId345"/>
        </w:object>
      </w:r>
      <w:r w:rsidRPr="002C2FC4">
        <w:rPr>
          <w:rFonts w:ascii="Garamond" w:hAnsi="Garamond"/>
          <w:sz w:val="22"/>
          <w:szCs w:val="22"/>
        </w:rPr>
        <w:t xml:space="preserve"> не установлена, то величина </w:t>
      </w:r>
      <w:r w:rsidRPr="002C2FC4">
        <w:rPr>
          <w:rFonts w:ascii="Garamond" w:hAnsi="Garamond"/>
          <w:position w:val="-14"/>
          <w:sz w:val="22"/>
          <w:szCs w:val="22"/>
        </w:rPr>
        <w:object w:dxaOrig="780" w:dyaOrig="400">
          <v:shape id="_x0000_i1242" type="#_x0000_t75" style="width:37.5pt;height:20.25pt" o:ole="">
            <v:imagedata r:id="rId346" o:title=""/>
          </v:shape>
          <o:OLEObject Type="Embed" ProgID="Equation.3" ShapeID="_x0000_i1242" DrawAspect="Content" ObjectID="_1551780718" r:id="rId347"/>
        </w:object>
      </w:r>
      <w:r w:rsidRPr="002C2FC4">
        <w:rPr>
          <w:rFonts w:ascii="Garamond" w:hAnsi="Garamond"/>
          <w:sz w:val="22"/>
          <w:szCs w:val="22"/>
        </w:rPr>
        <w:t xml:space="preserve"> определяется следующим образом:</w:t>
      </w:r>
    </w:p>
    <w:p w:rsidR="00392366" w:rsidRPr="002C2FC4" w:rsidRDefault="00392366" w:rsidP="002C2FC4">
      <w:pPr>
        <w:autoSpaceDE w:val="0"/>
        <w:autoSpaceDN w:val="0"/>
        <w:adjustRightInd w:val="0"/>
        <w:spacing w:before="120" w:after="120"/>
        <w:ind w:left="851"/>
        <w:jc w:val="right"/>
        <w:outlineLvl w:val="1"/>
        <w:rPr>
          <w:rFonts w:ascii="Garamond" w:hAnsi="Garamond"/>
          <w:bCs/>
          <w:iCs/>
          <w:color w:val="000000"/>
          <w:sz w:val="22"/>
          <w:szCs w:val="22"/>
        </w:rPr>
      </w:pPr>
      <w:r w:rsidRPr="002C2FC4">
        <w:rPr>
          <w:rFonts w:ascii="Garamond" w:hAnsi="Garamond"/>
          <w:position w:val="-32"/>
          <w:sz w:val="22"/>
          <w:szCs w:val="22"/>
        </w:rPr>
        <w:object w:dxaOrig="3140" w:dyaOrig="700">
          <v:shape id="_x0000_i1243" type="#_x0000_t75" style="width:132pt;height:35.25pt" o:ole="">
            <v:imagedata r:id="rId348" o:title=""/>
          </v:shape>
          <o:OLEObject Type="Embed" ProgID="Equation.3" ShapeID="_x0000_i1243" DrawAspect="Content" ObjectID="_1551780719" r:id="rId349"/>
        </w:object>
      </w:r>
      <w:r w:rsidRPr="002C2FC4">
        <w:rPr>
          <w:rFonts w:ascii="Garamond" w:hAnsi="Garamond"/>
          <w:bCs/>
          <w:iCs/>
          <w:color w:val="000000"/>
          <w:sz w:val="22"/>
          <w:szCs w:val="22"/>
        </w:rPr>
        <w:t>,</w:t>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t xml:space="preserve">         (23)</w:t>
      </w:r>
    </w:p>
    <w:p w:rsidR="00392366" w:rsidRPr="002C2FC4" w:rsidRDefault="00392366" w:rsidP="002C2FC4">
      <w:pPr>
        <w:tabs>
          <w:tab w:val="num" w:pos="426"/>
          <w:tab w:val="left" w:pos="993"/>
        </w:tabs>
        <w:spacing w:before="120" w:after="120"/>
        <w:ind w:left="851" w:hanging="425"/>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1320" w:dyaOrig="400">
          <v:shape id="_x0000_i1244" type="#_x0000_t75" style="width:63pt;height:20.25pt" o:ole="">
            <v:imagedata r:id="rId350" o:title=""/>
          </v:shape>
          <o:OLEObject Type="Embed" ProgID="Equation.3" ShapeID="_x0000_i1244" DrawAspect="Content" ObjectID="_1551780720" r:id="rId351"/>
        </w:object>
      </w:r>
      <w:r w:rsidRPr="002C2FC4">
        <w:rPr>
          <w:rFonts w:ascii="Garamond" w:hAnsi="Garamond"/>
          <w:sz w:val="22"/>
          <w:szCs w:val="22"/>
        </w:rPr>
        <w:t xml:space="preserve"> – величина норматива удельного расхода топлива (в единицах условного топлива) при производстве электрической энергии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к которой относится объект генерации </w:t>
      </w:r>
      <w:r w:rsidRPr="002C2FC4">
        <w:rPr>
          <w:rFonts w:ascii="Garamond" w:hAnsi="Garamond"/>
          <w:i/>
          <w:sz w:val="22"/>
          <w:szCs w:val="22"/>
          <w:lang w:val="en-US"/>
        </w:rPr>
        <w:t>g</w:t>
      </w:r>
      <w:r w:rsidRPr="002C2FC4">
        <w:rPr>
          <w:rFonts w:ascii="Garamond" w:hAnsi="Garamond"/>
          <w:sz w:val="22"/>
          <w:szCs w:val="22"/>
        </w:rPr>
        <w:t>, утвержденная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случае отсутствия на дату расчета доли затрат соответствующей информации, принимается равной 360 граммам условного топлива на полезный отпуск 1 кВт∙ч электрической энергии), при этом нормативно-правовой акт, которым утверждено значение норматива, СР направляет в КО не позднее чем за 2 рабочих дня до срока, установленного пунктом 3 настоящего Порядка для расчета значений доли затрат после ДПМ;</w:t>
      </w:r>
    </w:p>
    <w:p w:rsidR="00392366" w:rsidRPr="002C2FC4" w:rsidRDefault="00392366" w:rsidP="002C2FC4">
      <w:pPr>
        <w:tabs>
          <w:tab w:val="num" w:pos="426"/>
          <w:tab w:val="left" w:pos="993"/>
        </w:tabs>
        <w:spacing w:before="120" w:after="120"/>
        <w:ind w:left="851"/>
        <w:jc w:val="both"/>
        <w:outlineLvl w:val="3"/>
        <w:rPr>
          <w:rFonts w:ascii="Garamond" w:hAnsi="Garamond"/>
          <w:sz w:val="22"/>
          <w:szCs w:val="22"/>
        </w:rPr>
      </w:pPr>
      <w:r w:rsidRPr="002C2FC4">
        <w:rPr>
          <w:rFonts w:ascii="Garamond" w:hAnsi="Garamond"/>
          <w:position w:val="-14"/>
          <w:sz w:val="22"/>
          <w:szCs w:val="22"/>
        </w:rPr>
        <w:object w:dxaOrig="740" w:dyaOrig="400">
          <v:shape id="_x0000_i1245" type="#_x0000_t75" style="width:36.75pt;height:20.25pt" o:ole="">
            <v:imagedata r:id="rId352" o:title=""/>
          </v:shape>
          <o:OLEObject Type="Embed" ProgID="Equation.3" ShapeID="_x0000_i1245" DrawAspect="Content" ObjectID="_1551780721" r:id="rId353"/>
        </w:object>
      </w:r>
      <w:r w:rsidRPr="002C2FC4">
        <w:rPr>
          <w:rFonts w:ascii="Garamond" w:hAnsi="Garamond"/>
          <w:sz w:val="22"/>
          <w:szCs w:val="22"/>
        </w:rPr>
        <w:t xml:space="preserve"> – отражающая </w:t>
      </w:r>
      <w:r w:rsidRPr="002C2FC4">
        <w:rPr>
          <w:rFonts w:ascii="Garamond" w:hAnsi="Garamond"/>
          <w:bCs/>
          <w:sz w:val="22"/>
          <w:szCs w:val="22"/>
        </w:rPr>
        <w:t>регулируемые цены (тарифы) на электрическую энергию</w:t>
      </w:r>
      <w:r w:rsidRPr="002C2FC4">
        <w:rPr>
          <w:rFonts w:ascii="Garamond" w:hAnsi="Garamond"/>
          <w:sz w:val="22"/>
          <w:szCs w:val="22"/>
        </w:rPr>
        <w:t xml:space="preserve"> расчетная величина, определенная для года</w:t>
      </w:r>
      <w:r w:rsidRPr="002C2FC4">
        <w:rPr>
          <w:rFonts w:ascii="Garamond" w:hAnsi="Garamond"/>
          <w:i/>
          <w:sz w:val="22"/>
          <w:szCs w:val="22"/>
        </w:rPr>
        <w:t xml:space="preserve"> Х </w:t>
      </w:r>
      <w:r w:rsidRPr="002C2FC4">
        <w:rPr>
          <w:rFonts w:ascii="Garamond" w:hAnsi="Garamond"/>
          <w:sz w:val="22"/>
          <w:szCs w:val="22"/>
        </w:rPr>
        <w:t xml:space="preserve">в отношении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к которой принадлежит генерирующий объект </w:t>
      </w:r>
      <w:r w:rsidRPr="002C2FC4">
        <w:rPr>
          <w:rFonts w:ascii="Garamond" w:hAnsi="Garamond"/>
          <w:i/>
          <w:sz w:val="22"/>
          <w:szCs w:val="22"/>
          <w:lang w:val="en-US"/>
        </w:rPr>
        <w:t>g</w:t>
      </w:r>
      <w:r w:rsidRPr="002C2FC4">
        <w:rPr>
          <w:rFonts w:ascii="Garamond" w:hAnsi="Garamond"/>
          <w:i/>
          <w:sz w:val="22"/>
          <w:szCs w:val="22"/>
        </w:rPr>
        <w:t xml:space="preserve"> </w:t>
      </w:r>
      <w:r w:rsidRPr="002C2FC4">
        <w:rPr>
          <w:rFonts w:ascii="Garamond" w:hAnsi="Garamond"/>
          <w:sz w:val="22"/>
          <w:szCs w:val="22"/>
        </w:rPr>
        <w:t xml:space="preserve">(по состоянию на 1 января года </w:t>
      </w:r>
      <w:r w:rsidRPr="002C2FC4">
        <w:rPr>
          <w:rFonts w:ascii="Garamond" w:hAnsi="Garamond"/>
          <w:i/>
          <w:sz w:val="22"/>
          <w:szCs w:val="22"/>
        </w:rPr>
        <w:t>Х</w:t>
      </w:r>
      <w:r w:rsidRPr="002C2FC4">
        <w:rPr>
          <w:rFonts w:ascii="Garamond" w:hAnsi="Garamond"/>
          <w:sz w:val="22"/>
          <w:szCs w:val="22"/>
        </w:rPr>
        <w:t>), в следующем порядке:</w:t>
      </w:r>
    </w:p>
    <w:p w:rsidR="00392366" w:rsidRPr="002C2FC4" w:rsidRDefault="00392366" w:rsidP="002C2FC4">
      <w:pPr>
        <w:tabs>
          <w:tab w:val="num" w:pos="426"/>
          <w:tab w:val="left" w:pos="993"/>
        </w:tabs>
        <w:spacing w:before="120" w:after="120"/>
        <w:ind w:left="851"/>
        <w:jc w:val="right"/>
        <w:outlineLvl w:val="3"/>
        <w:rPr>
          <w:rFonts w:ascii="Garamond" w:hAnsi="Garamond"/>
          <w:sz w:val="22"/>
          <w:szCs w:val="22"/>
        </w:rPr>
      </w:pPr>
      <w:r w:rsidRPr="002C2FC4">
        <w:rPr>
          <w:rFonts w:ascii="Garamond" w:hAnsi="Garamond"/>
          <w:position w:val="-30"/>
          <w:sz w:val="22"/>
          <w:szCs w:val="22"/>
        </w:rPr>
        <w:object w:dxaOrig="4120" w:dyaOrig="720">
          <v:shape id="_x0000_i1246" type="#_x0000_t75" style="width:237pt;height:36pt" o:ole="">
            <v:imagedata r:id="rId354" o:title=""/>
          </v:shape>
          <o:OLEObject Type="Embed" ProgID="Equation.3" ShapeID="_x0000_i1246" DrawAspect="Content" ObjectID="_1551780722" r:id="rId355"/>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t xml:space="preserve">         (24)</w:t>
      </w:r>
    </w:p>
    <w:p w:rsidR="00392366" w:rsidRPr="002C2FC4" w:rsidRDefault="00392366" w:rsidP="002C2FC4">
      <w:pPr>
        <w:tabs>
          <w:tab w:val="num" w:pos="426"/>
          <w:tab w:val="left" w:pos="993"/>
        </w:tabs>
        <w:spacing w:before="120" w:after="120"/>
        <w:ind w:left="851" w:hanging="425"/>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780" w:dyaOrig="400">
          <v:shape id="_x0000_i1247" type="#_x0000_t75" style="width:37.5pt;height:20.25pt" o:ole="">
            <v:imagedata r:id="rId356" o:title=""/>
          </v:shape>
          <o:OLEObject Type="Embed" ProgID="Equation.3" ShapeID="_x0000_i1247" DrawAspect="Content" ObjectID="_1551780723" r:id="rId357"/>
        </w:object>
      </w:r>
      <w:r w:rsidRPr="002C2FC4">
        <w:rPr>
          <w:rFonts w:ascii="Garamond" w:hAnsi="Garamond"/>
          <w:sz w:val="22"/>
          <w:szCs w:val="22"/>
        </w:rPr>
        <w:t xml:space="preserve"> – 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утвержденный в соответствии с тарифно-балансовым решением на год</w:t>
      </w:r>
      <w:r w:rsidRPr="002C2FC4">
        <w:rPr>
          <w:rFonts w:ascii="Garamond" w:hAnsi="Garamond"/>
          <w:i/>
          <w:sz w:val="22"/>
          <w:szCs w:val="22"/>
        </w:rPr>
        <w:t xml:space="preserve"> Х </w:t>
      </w:r>
      <w:r w:rsidRPr="002C2FC4">
        <w:rPr>
          <w:rFonts w:ascii="Garamond" w:hAnsi="Garamond"/>
          <w:sz w:val="22"/>
          <w:szCs w:val="22"/>
        </w:rPr>
        <w:t xml:space="preserve">(в МВт∙ч), для генерирующего оборудования, в отношении которого зарегистрирована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отнесенная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(совокупность ГТП генерации, отнесенных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sz w:val="22"/>
          <w:szCs w:val="22"/>
        </w:rPr>
        <w:t>);</w:t>
      </w:r>
    </w:p>
    <w:p w:rsidR="00392366" w:rsidRPr="002C2FC4" w:rsidRDefault="00392366" w:rsidP="002C2FC4">
      <w:pPr>
        <w:tabs>
          <w:tab w:val="num" w:pos="426"/>
          <w:tab w:val="left" w:pos="993"/>
        </w:tabs>
        <w:spacing w:before="120" w:after="120"/>
        <w:ind w:left="851"/>
        <w:jc w:val="both"/>
        <w:outlineLvl w:val="3"/>
        <w:rPr>
          <w:rFonts w:ascii="Garamond" w:hAnsi="Garamond"/>
          <w:sz w:val="22"/>
          <w:szCs w:val="22"/>
        </w:rPr>
      </w:pPr>
      <w:r w:rsidRPr="002C2FC4">
        <w:rPr>
          <w:rFonts w:ascii="Garamond" w:hAnsi="Garamond"/>
          <w:position w:val="-14"/>
          <w:sz w:val="22"/>
          <w:szCs w:val="22"/>
        </w:rPr>
        <w:object w:dxaOrig="760" w:dyaOrig="400">
          <v:shape id="_x0000_i1248" type="#_x0000_t75" style="width:37.5pt;height:20.25pt" o:ole="">
            <v:imagedata r:id="rId358" o:title=""/>
          </v:shape>
          <o:OLEObject Type="Embed" ProgID="Equation.3" ShapeID="_x0000_i1248" DrawAspect="Content" ObjectID="_1551780724" r:id="rId359"/>
        </w:object>
      </w:r>
      <w:r w:rsidRPr="002C2FC4">
        <w:rPr>
          <w:rFonts w:ascii="Garamond" w:hAnsi="Garamond"/>
          <w:sz w:val="22"/>
          <w:szCs w:val="22"/>
        </w:rPr>
        <w:t xml:space="preserve"> – регулируемая цена (тариф) на электрическую энергию поставщика для продажи на оптовом рынке по регулируемым договорам, утвержденная на год</w:t>
      </w:r>
      <w:r w:rsidRPr="002C2FC4">
        <w:rPr>
          <w:rFonts w:ascii="Garamond" w:hAnsi="Garamond"/>
          <w:i/>
          <w:sz w:val="22"/>
          <w:szCs w:val="22"/>
        </w:rPr>
        <w:t xml:space="preserve"> Х </w:t>
      </w:r>
      <w:r w:rsidRPr="002C2FC4">
        <w:rPr>
          <w:rFonts w:ascii="Garamond" w:hAnsi="Garamond"/>
          <w:sz w:val="22"/>
          <w:szCs w:val="22"/>
        </w:rPr>
        <w:t xml:space="preserve">(в руб./МВт∙ч), для генерирующего оборудования в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отнесенной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i/>
          <w:sz w:val="22"/>
          <w:szCs w:val="22"/>
        </w:rPr>
        <w:t xml:space="preserve"> </w:t>
      </w:r>
      <w:r w:rsidRPr="002C2FC4">
        <w:rPr>
          <w:rFonts w:ascii="Garamond" w:hAnsi="Garamond"/>
          <w:sz w:val="22"/>
          <w:szCs w:val="22"/>
        </w:rPr>
        <w:t xml:space="preserve">(совокупности ГТП генерации, отнесенных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sz w:val="22"/>
          <w:szCs w:val="22"/>
        </w:rPr>
        <w:t>).</w:t>
      </w:r>
    </w:p>
    <w:p w:rsidR="00392366" w:rsidRPr="002C2FC4" w:rsidRDefault="00392366" w:rsidP="002C2FC4">
      <w:pPr>
        <w:autoSpaceDE w:val="0"/>
        <w:autoSpaceDN w:val="0"/>
        <w:adjustRightInd w:val="0"/>
        <w:spacing w:before="120" w:after="120"/>
        <w:ind w:firstLine="567"/>
        <w:jc w:val="both"/>
        <w:outlineLvl w:val="1"/>
        <w:rPr>
          <w:rFonts w:ascii="Garamond" w:hAnsi="Garamond"/>
          <w:sz w:val="22"/>
          <w:szCs w:val="22"/>
        </w:rPr>
      </w:pPr>
      <w:r w:rsidRPr="002C2FC4">
        <w:rPr>
          <w:rFonts w:ascii="Garamond" w:hAnsi="Garamond"/>
          <w:sz w:val="22"/>
          <w:szCs w:val="22"/>
        </w:rPr>
        <w:t xml:space="preserve">Если для различных периодов года </w:t>
      </w:r>
      <w:r w:rsidRPr="002C2FC4">
        <w:rPr>
          <w:rFonts w:ascii="Garamond" w:hAnsi="Garamond"/>
          <w:i/>
          <w:sz w:val="22"/>
          <w:szCs w:val="22"/>
          <w:lang w:val="en-US"/>
        </w:rPr>
        <w:t>X</w:t>
      </w:r>
      <w:r w:rsidRPr="002C2FC4">
        <w:rPr>
          <w:rFonts w:ascii="Garamond" w:hAnsi="Garamond"/>
          <w:sz w:val="22"/>
          <w:szCs w:val="22"/>
        </w:rPr>
        <w:t xml:space="preserve"> установлены различные значения регулируемых цен (тарифов) на электрическую энергию поставщика для продажи на оптовом рынке по регулируемым договорам для генерирующего оборудования, в отношении которого зарегистрирована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отнесенная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w:t>
      </w:r>
      <w:r w:rsidRPr="002C2FC4">
        <w:rPr>
          <w:rFonts w:ascii="Garamond" w:hAnsi="Garamond"/>
          <w:position w:val="-14"/>
          <w:sz w:val="22"/>
          <w:szCs w:val="22"/>
        </w:rPr>
        <w:object w:dxaOrig="760" w:dyaOrig="400">
          <v:shape id="_x0000_i1249" type="#_x0000_t75" style="width:37.5pt;height:20.25pt" o:ole="">
            <v:imagedata r:id="rId360" o:title=""/>
          </v:shape>
          <o:OLEObject Type="Embed" ProgID="Equation.3" ShapeID="_x0000_i1249" DrawAspect="Content" ObjectID="_1551780725" r:id="rId361"/>
        </w:object>
      </w:r>
      <w:r w:rsidRPr="002C2FC4">
        <w:rPr>
          <w:rFonts w:ascii="Garamond" w:hAnsi="Garamond"/>
          <w:sz w:val="22"/>
          <w:szCs w:val="22"/>
        </w:rPr>
        <w:t xml:space="preserve">, то для целей настоящего Порядка расчетная величина </w:t>
      </w:r>
      <w:r w:rsidRPr="002C2FC4">
        <w:rPr>
          <w:rFonts w:ascii="Garamond" w:hAnsi="Garamond"/>
          <w:position w:val="-14"/>
          <w:sz w:val="22"/>
          <w:szCs w:val="22"/>
        </w:rPr>
        <w:object w:dxaOrig="740" w:dyaOrig="400">
          <v:shape id="_x0000_i1250" type="#_x0000_t75" style="width:36.75pt;height:19.5pt" o:ole="">
            <v:imagedata r:id="rId362" o:title=""/>
          </v:shape>
          <o:OLEObject Type="Embed" ProgID="Equation.3" ShapeID="_x0000_i1250" DrawAspect="Content" ObjectID="_1551780726" r:id="rId363"/>
        </w:object>
      </w:r>
      <w:r w:rsidRPr="002C2FC4">
        <w:rPr>
          <w:rFonts w:ascii="Garamond" w:hAnsi="Garamond"/>
          <w:position w:val="-14"/>
          <w:sz w:val="22"/>
          <w:szCs w:val="22"/>
        </w:rPr>
        <w:t xml:space="preserve"> </w:t>
      </w:r>
      <w:r w:rsidRPr="002C2FC4">
        <w:rPr>
          <w:rFonts w:ascii="Garamond" w:hAnsi="Garamond"/>
          <w:sz w:val="22"/>
          <w:szCs w:val="22"/>
        </w:rPr>
        <w:t>определяется в следующем порядке:</w:t>
      </w:r>
    </w:p>
    <w:p w:rsidR="00392366" w:rsidRPr="002C2FC4" w:rsidRDefault="00392366" w:rsidP="002C2FC4">
      <w:pPr>
        <w:autoSpaceDE w:val="0"/>
        <w:autoSpaceDN w:val="0"/>
        <w:adjustRightInd w:val="0"/>
        <w:spacing w:before="120" w:after="120"/>
        <w:ind w:left="851"/>
        <w:jc w:val="right"/>
        <w:outlineLvl w:val="1"/>
        <w:rPr>
          <w:rFonts w:ascii="Garamond" w:hAnsi="Garamond"/>
          <w:bCs/>
          <w:iCs/>
          <w:color w:val="000000"/>
          <w:sz w:val="22"/>
          <w:szCs w:val="22"/>
        </w:rPr>
      </w:pPr>
      <w:r w:rsidRPr="002C2FC4">
        <w:rPr>
          <w:rFonts w:ascii="Garamond" w:hAnsi="Garamond"/>
          <w:position w:val="-30"/>
          <w:sz w:val="22"/>
          <w:szCs w:val="22"/>
        </w:rPr>
        <w:object w:dxaOrig="4680" w:dyaOrig="1120">
          <v:shape id="_x0000_i1251" type="#_x0000_t75" style="width:267pt;height:56.25pt" o:ole="">
            <v:imagedata r:id="rId364" o:title=""/>
          </v:shape>
          <o:OLEObject Type="Embed" ProgID="Equation.3" ShapeID="_x0000_i1251" DrawAspect="Content" ObjectID="_1551780727" r:id="rId365"/>
        </w:object>
      </w:r>
      <w:r w:rsidRPr="002C2FC4">
        <w:rPr>
          <w:rFonts w:ascii="Garamond" w:hAnsi="Garamond"/>
          <w:sz w:val="22"/>
          <w:szCs w:val="22"/>
        </w:rPr>
        <w:t>,</w:t>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t xml:space="preserve">         (25)</w:t>
      </w:r>
    </w:p>
    <w:p w:rsidR="00392366" w:rsidRPr="002C2FC4" w:rsidRDefault="00392366" w:rsidP="002C2FC4">
      <w:pPr>
        <w:tabs>
          <w:tab w:val="left" w:pos="440"/>
        </w:tabs>
        <w:spacing w:before="120" w:after="120"/>
        <w:ind w:left="440" w:hanging="425"/>
        <w:jc w:val="both"/>
        <w:outlineLvl w:val="3"/>
        <w:rPr>
          <w:rFonts w:ascii="Garamond" w:hAnsi="Garamond"/>
          <w:sz w:val="22"/>
          <w:szCs w:val="22"/>
        </w:rPr>
      </w:pPr>
      <w:r w:rsidRPr="002C2FC4">
        <w:rPr>
          <w:rFonts w:ascii="Garamond" w:hAnsi="Garamond"/>
          <w:bCs/>
          <w:iCs/>
          <w:color w:val="000000"/>
          <w:sz w:val="22"/>
          <w:szCs w:val="22"/>
        </w:rPr>
        <w:t xml:space="preserve">где </w:t>
      </w:r>
      <w:r w:rsidRPr="002C2FC4">
        <w:rPr>
          <w:rFonts w:ascii="Garamond" w:hAnsi="Garamond"/>
          <w:position w:val="-14"/>
          <w:sz w:val="22"/>
          <w:szCs w:val="22"/>
        </w:rPr>
        <w:object w:dxaOrig="780" w:dyaOrig="400">
          <v:shape id="_x0000_i1252" type="#_x0000_t75" style="width:37.5pt;height:20.25pt" o:ole="">
            <v:imagedata r:id="rId366" o:title=""/>
          </v:shape>
          <o:OLEObject Type="Embed" ProgID="Equation.3" ShapeID="_x0000_i1252" DrawAspect="Content" ObjectID="_1551780728" r:id="rId367"/>
        </w:object>
      </w:r>
      <w:r w:rsidRPr="002C2FC4">
        <w:rPr>
          <w:rFonts w:ascii="Garamond" w:hAnsi="Garamond"/>
          <w:sz w:val="22"/>
          <w:szCs w:val="22"/>
        </w:rPr>
        <w:t xml:space="preserve"> – 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утвержденный в соответствии с принятым тарифно-балансовым решением для генерирующего оборудования, в отношении которого зарегистрирована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отнесенная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i/>
          <w:sz w:val="22"/>
          <w:szCs w:val="22"/>
        </w:rPr>
        <w:t xml:space="preserve"> </w:t>
      </w:r>
      <w:r w:rsidRPr="002C2FC4">
        <w:rPr>
          <w:rFonts w:ascii="Garamond" w:hAnsi="Garamond"/>
          <w:sz w:val="22"/>
          <w:szCs w:val="22"/>
        </w:rPr>
        <w:t xml:space="preserve">(совокупность ГТП генерации, отнесенных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на период </w:t>
      </w:r>
      <w:r w:rsidRPr="002C2FC4">
        <w:rPr>
          <w:rFonts w:ascii="Garamond" w:hAnsi="Garamond"/>
          <w:i/>
          <w:sz w:val="22"/>
          <w:szCs w:val="22"/>
        </w:rPr>
        <w:t>t</w:t>
      </w:r>
      <w:r w:rsidRPr="002C2FC4">
        <w:rPr>
          <w:rFonts w:ascii="Garamond" w:hAnsi="Garamond"/>
          <w:sz w:val="22"/>
          <w:szCs w:val="22"/>
        </w:rPr>
        <w:t xml:space="preserve">, принадлежащий году </w:t>
      </w:r>
      <w:r w:rsidRPr="002C2FC4">
        <w:rPr>
          <w:rFonts w:ascii="Garamond" w:hAnsi="Garamond"/>
          <w:i/>
          <w:sz w:val="22"/>
          <w:szCs w:val="22"/>
        </w:rPr>
        <w:t>Х</w:t>
      </w:r>
      <w:r w:rsidRPr="002C2FC4">
        <w:rPr>
          <w:rFonts w:ascii="Garamond" w:hAnsi="Garamond"/>
          <w:sz w:val="22"/>
          <w:szCs w:val="22"/>
        </w:rPr>
        <w:t xml:space="preserve"> (в МВт∙ч);</w:t>
      </w:r>
    </w:p>
    <w:p w:rsidR="00392366" w:rsidRPr="002C2FC4" w:rsidRDefault="00392366" w:rsidP="002C2FC4">
      <w:pPr>
        <w:tabs>
          <w:tab w:val="left" w:pos="440"/>
        </w:tabs>
        <w:spacing w:before="120" w:after="120"/>
        <w:ind w:left="440"/>
        <w:jc w:val="both"/>
        <w:outlineLvl w:val="3"/>
        <w:rPr>
          <w:rFonts w:ascii="Garamond" w:hAnsi="Garamond"/>
          <w:sz w:val="22"/>
          <w:szCs w:val="22"/>
        </w:rPr>
      </w:pPr>
      <w:r w:rsidRPr="002C2FC4">
        <w:rPr>
          <w:rFonts w:ascii="Garamond" w:hAnsi="Garamond"/>
          <w:position w:val="-14"/>
          <w:sz w:val="22"/>
          <w:szCs w:val="22"/>
        </w:rPr>
        <w:object w:dxaOrig="760" w:dyaOrig="400">
          <v:shape id="_x0000_i1253" type="#_x0000_t75" style="width:37.5pt;height:20.25pt" o:ole="">
            <v:imagedata r:id="rId368" o:title=""/>
          </v:shape>
          <o:OLEObject Type="Embed" ProgID="Equation.3" ShapeID="_x0000_i1253" DrawAspect="Content" ObjectID="_1551780729" r:id="rId369"/>
        </w:object>
      </w:r>
      <w:r w:rsidRPr="002C2FC4">
        <w:rPr>
          <w:rFonts w:ascii="Garamond" w:hAnsi="Garamond"/>
          <w:sz w:val="22"/>
          <w:szCs w:val="22"/>
        </w:rPr>
        <w:t xml:space="preserve"> – регулируемая цена (тариф) на электрическую энергию поставщика для продажи на оптовом рынке по регулируемым договорам, утвержденная для генерирующего оборудования, в отношении которого зарегистрирована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отнесенная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i/>
          <w:sz w:val="22"/>
          <w:szCs w:val="22"/>
        </w:rPr>
        <w:t xml:space="preserve"> </w:t>
      </w:r>
      <w:r w:rsidRPr="002C2FC4">
        <w:rPr>
          <w:rFonts w:ascii="Garamond" w:hAnsi="Garamond"/>
          <w:sz w:val="22"/>
          <w:szCs w:val="22"/>
        </w:rPr>
        <w:t xml:space="preserve">(совокупность ГТП генерации, отнесенных по состоянию на 1 января года </w:t>
      </w:r>
      <w:r w:rsidRPr="002C2FC4">
        <w:rPr>
          <w:rFonts w:ascii="Garamond" w:hAnsi="Garamond"/>
          <w:i/>
          <w:sz w:val="22"/>
          <w:szCs w:val="22"/>
        </w:rPr>
        <w:t>Х</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на период </w:t>
      </w:r>
      <w:r w:rsidRPr="002C2FC4">
        <w:rPr>
          <w:rFonts w:ascii="Garamond" w:hAnsi="Garamond"/>
          <w:i/>
          <w:sz w:val="22"/>
          <w:szCs w:val="22"/>
        </w:rPr>
        <w:t>t</w:t>
      </w:r>
      <w:r w:rsidRPr="002C2FC4">
        <w:rPr>
          <w:rFonts w:ascii="Garamond" w:hAnsi="Garamond"/>
          <w:sz w:val="22"/>
          <w:szCs w:val="22"/>
        </w:rPr>
        <w:t xml:space="preserve">, принадлежащий году </w:t>
      </w:r>
      <w:r w:rsidRPr="002C2FC4">
        <w:rPr>
          <w:rFonts w:ascii="Garamond" w:hAnsi="Garamond"/>
          <w:i/>
          <w:sz w:val="22"/>
          <w:szCs w:val="22"/>
        </w:rPr>
        <w:t>Х</w:t>
      </w:r>
      <w:r w:rsidRPr="002C2FC4">
        <w:rPr>
          <w:rFonts w:ascii="Garamond" w:hAnsi="Garamond"/>
          <w:sz w:val="22"/>
          <w:szCs w:val="22"/>
        </w:rPr>
        <w:t xml:space="preserve"> (в руб./МВт∙ч);</w:t>
      </w:r>
    </w:p>
    <w:p w:rsidR="00392366" w:rsidRPr="002C2FC4" w:rsidRDefault="00392366" w:rsidP="002C2FC4">
      <w:pPr>
        <w:tabs>
          <w:tab w:val="left" w:pos="440"/>
        </w:tabs>
        <w:spacing w:before="120" w:after="120"/>
        <w:ind w:left="440"/>
        <w:jc w:val="both"/>
        <w:outlineLvl w:val="3"/>
        <w:rPr>
          <w:rFonts w:ascii="Garamond" w:hAnsi="Garamond"/>
          <w:sz w:val="22"/>
          <w:szCs w:val="22"/>
        </w:rPr>
      </w:pPr>
      <w:r w:rsidRPr="002C2FC4">
        <w:rPr>
          <w:rFonts w:ascii="Garamond" w:hAnsi="Garamond"/>
          <w:position w:val="-12"/>
          <w:sz w:val="22"/>
          <w:szCs w:val="22"/>
        </w:rPr>
        <w:object w:dxaOrig="260" w:dyaOrig="360">
          <v:shape id="_x0000_i1254" type="#_x0000_t75" style="width:12.75pt;height:18pt" o:ole="">
            <v:imagedata r:id="rId297" o:title=""/>
          </v:shape>
          <o:OLEObject Type="Embed" ProgID="Equation.3" ShapeID="_x0000_i1254" DrawAspect="Content" ObjectID="_1551780730" r:id="rId370"/>
        </w:object>
      </w:r>
      <w:r w:rsidRPr="002C2FC4">
        <w:rPr>
          <w:rFonts w:ascii="Garamond" w:hAnsi="Garamond"/>
          <w:position w:val="-12"/>
          <w:sz w:val="22"/>
          <w:szCs w:val="22"/>
        </w:rPr>
        <w:t xml:space="preserve"> </w:t>
      </w:r>
      <w:r w:rsidRPr="002C2FC4">
        <w:rPr>
          <w:rFonts w:ascii="Garamond" w:hAnsi="Garamond"/>
          <w:sz w:val="22"/>
          <w:szCs w:val="22"/>
        </w:rPr>
        <w:t xml:space="preserve">– число различных значений регулируемых цен (тарифов) в году </w:t>
      </w:r>
      <w:r w:rsidRPr="002C2FC4">
        <w:rPr>
          <w:rFonts w:ascii="Garamond" w:hAnsi="Garamond"/>
          <w:i/>
          <w:sz w:val="22"/>
          <w:szCs w:val="22"/>
          <w:lang w:val="en-US"/>
        </w:rPr>
        <w:t>X</w:t>
      </w:r>
      <w:r w:rsidRPr="002C2FC4">
        <w:rPr>
          <w:rFonts w:ascii="Garamond" w:hAnsi="Garamond"/>
          <w:sz w:val="22"/>
          <w:szCs w:val="22"/>
        </w:rPr>
        <w:t>.</w:t>
      </w:r>
    </w:p>
    <w:p w:rsidR="00392366" w:rsidRPr="002C2FC4" w:rsidRDefault="00392366" w:rsidP="002C2FC4">
      <w:pPr>
        <w:pStyle w:val="Heading4"/>
        <w:numPr>
          <w:ilvl w:val="0"/>
          <w:numId w:val="0"/>
        </w:numPr>
        <w:ind w:firstLine="567"/>
        <w:rPr>
          <w:rFonts w:ascii="Garamond" w:hAnsi="Garamond"/>
          <w:b w:val="0"/>
          <w:sz w:val="22"/>
          <w:szCs w:val="22"/>
        </w:rPr>
      </w:pPr>
      <w:r w:rsidRPr="002C2FC4">
        <w:rPr>
          <w:rFonts w:ascii="Garamond" w:hAnsi="Garamond"/>
          <w:b w:val="0"/>
          <w:sz w:val="22"/>
          <w:szCs w:val="22"/>
        </w:rPr>
        <w:t xml:space="preserve">Если для генерирующего оборудования в ГТП генерации </w:t>
      </w:r>
      <w:r w:rsidRPr="002C2FC4">
        <w:rPr>
          <w:rFonts w:ascii="Garamond" w:hAnsi="Garamond"/>
          <w:b w:val="0"/>
          <w:i/>
          <w:sz w:val="22"/>
          <w:szCs w:val="22"/>
          <w:lang w:val="en-US"/>
        </w:rPr>
        <w:t>p</w:t>
      </w:r>
      <w:r w:rsidRPr="002C2FC4">
        <w:rPr>
          <w:rFonts w:ascii="Garamond" w:hAnsi="Garamond"/>
          <w:b w:val="0"/>
          <w:sz w:val="22"/>
          <w:szCs w:val="22"/>
        </w:rPr>
        <w:t xml:space="preserve">, отнесенной </w:t>
      </w:r>
      <w:r w:rsidRPr="002C2FC4">
        <w:rPr>
          <w:rFonts w:ascii="Garamond" w:hAnsi="Garamond"/>
          <w:sz w:val="22"/>
          <w:szCs w:val="22"/>
        </w:rPr>
        <w:t xml:space="preserve">по состоянию на 1 января года </w:t>
      </w:r>
      <w:r w:rsidRPr="002C2FC4">
        <w:rPr>
          <w:rFonts w:ascii="Garamond" w:hAnsi="Garamond"/>
          <w:i/>
          <w:sz w:val="22"/>
          <w:szCs w:val="22"/>
        </w:rPr>
        <w:t>Х</w:t>
      </w:r>
      <w:r w:rsidRPr="002C2FC4">
        <w:rPr>
          <w:rFonts w:ascii="Garamond" w:hAnsi="Garamond"/>
          <w:b w:val="0"/>
          <w:sz w:val="22"/>
          <w:szCs w:val="22"/>
        </w:rPr>
        <w:t xml:space="preserve"> к электрической станции </w:t>
      </w:r>
      <w:r w:rsidRPr="002C2FC4">
        <w:rPr>
          <w:rFonts w:ascii="Garamond" w:hAnsi="Garamond"/>
          <w:b w:val="0"/>
          <w:i/>
          <w:sz w:val="22"/>
          <w:szCs w:val="22"/>
          <w:lang w:val="en-US"/>
        </w:rPr>
        <w:t>s</w:t>
      </w:r>
      <w:r w:rsidRPr="002C2FC4">
        <w:rPr>
          <w:rFonts w:ascii="Garamond" w:hAnsi="Garamond"/>
          <w:b w:val="0"/>
          <w:sz w:val="22"/>
          <w:szCs w:val="22"/>
        </w:rPr>
        <w:t xml:space="preserve">, в отношении хотя бы одного периода </w:t>
      </w:r>
      <w:r w:rsidRPr="002C2FC4">
        <w:rPr>
          <w:rFonts w:ascii="Garamond" w:hAnsi="Garamond"/>
          <w:b w:val="0"/>
          <w:i/>
          <w:sz w:val="22"/>
          <w:szCs w:val="22"/>
        </w:rPr>
        <w:t>t</w:t>
      </w:r>
      <w:r w:rsidRPr="002C2FC4">
        <w:rPr>
          <w:rFonts w:ascii="Garamond" w:hAnsi="Garamond"/>
          <w:b w:val="0"/>
          <w:sz w:val="22"/>
          <w:szCs w:val="22"/>
        </w:rPr>
        <w:t xml:space="preserve"> не установлена регулируемая цена (тариф)</w:t>
      </w:r>
      <w:r>
        <w:rPr>
          <w:rFonts w:ascii="Garamond" w:hAnsi="Garamond"/>
          <w:b w:val="0"/>
          <w:sz w:val="22"/>
          <w:szCs w:val="22"/>
        </w:rPr>
        <w:t>,</w:t>
      </w:r>
      <w:r w:rsidRPr="002C2FC4">
        <w:rPr>
          <w:rFonts w:ascii="Garamond" w:hAnsi="Garamond"/>
          <w:b w:val="0"/>
          <w:sz w:val="22"/>
          <w:szCs w:val="22"/>
        </w:rPr>
        <w:t xml:space="preserve"> либо в тарифно-балансовом решении не определен 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то ГТП генерации </w:t>
      </w:r>
      <w:r w:rsidRPr="002C2FC4">
        <w:rPr>
          <w:rFonts w:ascii="Garamond" w:hAnsi="Garamond"/>
          <w:b w:val="0"/>
          <w:i/>
          <w:sz w:val="22"/>
          <w:szCs w:val="22"/>
          <w:lang w:val="en-US"/>
        </w:rPr>
        <w:t>p</w:t>
      </w:r>
      <w:r w:rsidRPr="002C2FC4">
        <w:rPr>
          <w:rFonts w:ascii="Garamond" w:hAnsi="Garamond"/>
          <w:b w:val="0"/>
          <w:sz w:val="22"/>
          <w:szCs w:val="22"/>
        </w:rPr>
        <w:t xml:space="preserve"> исключается из расчета по формуле (24) (либо (25)).</w:t>
      </w:r>
    </w:p>
    <w:p w:rsidR="00392366" w:rsidRPr="002C2FC4" w:rsidRDefault="00392366" w:rsidP="002C2FC4">
      <w:pPr>
        <w:pStyle w:val="Heading4"/>
        <w:numPr>
          <w:ilvl w:val="0"/>
          <w:numId w:val="0"/>
        </w:numPr>
        <w:ind w:firstLine="567"/>
        <w:rPr>
          <w:rFonts w:ascii="Garamond" w:hAnsi="Garamond"/>
          <w:b w:val="0"/>
          <w:sz w:val="22"/>
          <w:szCs w:val="22"/>
        </w:rPr>
      </w:pPr>
      <w:r w:rsidRPr="002C2FC4">
        <w:rPr>
          <w:rFonts w:ascii="Garamond" w:hAnsi="Garamond"/>
          <w:b w:val="0"/>
          <w:sz w:val="22"/>
          <w:szCs w:val="22"/>
        </w:rPr>
        <w:t xml:space="preserve">Если не установлена регулируемая цена (тариф) на электрическую энергию поставщика для продажи на оптовом рынке по регулируемому договору, утвержденная в отношении генерирующего объекта </w:t>
      </w:r>
      <w:r w:rsidRPr="002C2FC4">
        <w:rPr>
          <w:rFonts w:ascii="Garamond" w:hAnsi="Garamond"/>
          <w:b w:val="0"/>
          <w:i/>
          <w:sz w:val="22"/>
          <w:szCs w:val="22"/>
        </w:rPr>
        <w:t>g</w:t>
      </w:r>
      <w:r w:rsidRPr="002C2FC4">
        <w:rPr>
          <w:rFonts w:ascii="Garamond" w:hAnsi="Garamond"/>
          <w:b w:val="0"/>
          <w:sz w:val="22"/>
          <w:szCs w:val="22"/>
        </w:rPr>
        <w:t xml:space="preserve"> на год </w:t>
      </w:r>
      <w:r w:rsidRPr="002C2FC4">
        <w:rPr>
          <w:rFonts w:ascii="Garamond" w:hAnsi="Garamond"/>
          <w:b w:val="0"/>
          <w:i/>
          <w:sz w:val="22"/>
          <w:szCs w:val="22"/>
        </w:rPr>
        <w:t>Х</w:t>
      </w:r>
      <w:r w:rsidRPr="002C2FC4">
        <w:rPr>
          <w:rFonts w:ascii="Garamond" w:hAnsi="Garamond"/>
          <w:b w:val="0"/>
          <w:sz w:val="22"/>
          <w:szCs w:val="22"/>
        </w:rPr>
        <w:t xml:space="preserve">, и не определена величина </w:t>
      </w:r>
      <w:r w:rsidRPr="002C2FC4">
        <w:rPr>
          <w:rFonts w:ascii="Garamond" w:hAnsi="Garamond"/>
          <w:b w:val="0"/>
          <w:position w:val="-14"/>
          <w:sz w:val="22"/>
          <w:szCs w:val="22"/>
        </w:rPr>
        <w:object w:dxaOrig="639" w:dyaOrig="400">
          <v:shape id="_x0000_i1255" type="#_x0000_t75" style="width:34.5pt;height:19.5pt" o:ole="">
            <v:imagedata r:id="rId371" o:title=""/>
          </v:shape>
          <o:OLEObject Type="Embed" ProgID="Equation.3" ShapeID="_x0000_i1255" DrawAspect="Content" ObjectID="_1551780731" r:id="rId372"/>
        </w:object>
      </w:r>
      <w:r w:rsidRPr="002C2FC4">
        <w:rPr>
          <w:rFonts w:ascii="Garamond" w:hAnsi="Garamond"/>
          <w:b w:val="0"/>
          <w:sz w:val="22"/>
          <w:szCs w:val="22"/>
        </w:rPr>
        <w:t xml:space="preserve"> по формуле (22), но по формуле (24) либо (25) определена величина </w:t>
      </w:r>
      <w:r w:rsidRPr="002C2FC4">
        <w:rPr>
          <w:rFonts w:ascii="Garamond" w:hAnsi="Garamond"/>
          <w:b w:val="0"/>
          <w:position w:val="-14"/>
          <w:sz w:val="22"/>
          <w:szCs w:val="22"/>
        </w:rPr>
        <w:object w:dxaOrig="740" w:dyaOrig="400">
          <v:shape id="_x0000_i1256" type="#_x0000_t75" style="width:36.75pt;height:19.5pt" o:ole="">
            <v:imagedata r:id="rId373" o:title=""/>
          </v:shape>
          <o:OLEObject Type="Embed" ProgID="Equation.3" ShapeID="_x0000_i1256" DrawAspect="Content" ObjectID="_1551780732" r:id="rId374"/>
        </w:object>
      </w:r>
      <w:r w:rsidRPr="002C2FC4">
        <w:rPr>
          <w:rFonts w:ascii="Garamond" w:hAnsi="Garamond"/>
          <w:b w:val="0"/>
          <w:sz w:val="22"/>
          <w:szCs w:val="22"/>
        </w:rPr>
        <w:t xml:space="preserve">, то значение </w:t>
      </w:r>
      <w:r w:rsidRPr="002C2FC4">
        <w:rPr>
          <w:rFonts w:ascii="Garamond" w:hAnsi="Garamond"/>
          <w:b w:val="0"/>
          <w:position w:val="-14"/>
          <w:sz w:val="22"/>
          <w:szCs w:val="22"/>
        </w:rPr>
        <w:object w:dxaOrig="660" w:dyaOrig="400">
          <v:shape id="_x0000_i1257" type="#_x0000_t75" style="width:31.5pt;height:19.5pt" o:ole="">
            <v:imagedata r:id="rId375" o:title=""/>
          </v:shape>
          <o:OLEObject Type="Embed" ProgID="Equation.3" ShapeID="_x0000_i1257" DrawAspect="Content" ObjectID="_1551780733" r:id="rId376"/>
        </w:object>
      </w:r>
      <w:r w:rsidRPr="002C2FC4">
        <w:rPr>
          <w:rFonts w:ascii="Garamond" w:hAnsi="Garamond"/>
          <w:b w:val="0"/>
          <w:sz w:val="22"/>
          <w:szCs w:val="22"/>
        </w:rPr>
        <w:t xml:space="preserve"> принимается равным значению </w:t>
      </w:r>
      <w:r w:rsidRPr="002C2FC4">
        <w:rPr>
          <w:rFonts w:ascii="Garamond" w:hAnsi="Garamond"/>
          <w:b w:val="0"/>
          <w:position w:val="-14"/>
          <w:sz w:val="22"/>
          <w:szCs w:val="22"/>
        </w:rPr>
        <w:object w:dxaOrig="740" w:dyaOrig="400">
          <v:shape id="_x0000_i1258" type="#_x0000_t75" style="width:36.75pt;height:19.5pt" o:ole="">
            <v:imagedata r:id="rId377" o:title=""/>
          </v:shape>
          <o:OLEObject Type="Embed" ProgID="Equation.3" ShapeID="_x0000_i1258" DrawAspect="Content" ObjectID="_1551780734" r:id="rId378"/>
        </w:object>
      </w:r>
      <w:r w:rsidRPr="002C2FC4">
        <w:rPr>
          <w:rFonts w:ascii="Garamond" w:hAnsi="Garamond"/>
          <w:b w:val="0"/>
          <w:sz w:val="22"/>
          <w:szCs w:val="22"/>
        </w:rPr>
        <w:t>.</w:t>
      </w:r>
    </w:p>
    <w:p w:rsidR="00392366" w:rsidRPr="002C2FC4" w:rsidRDefault="00392366" w:rsidP="002C2FC4">
      <w:pPr>
        <w:pStyle w:val="Heading4"/>
        <w:numPr>
          <w:ilvl w:val="0"/>
          <w:numId w:val="0"/>
        </w:numPr>
        <w:ind w:firstLine="567"/>
        <w:rPr>
          <w:rFonts w:ascii="Garamond" w:hAnsi="Garamond"/>
          <w:b w:val="0"/>
          <w:sz w:val="22"/>
          <w:szCs w:val="22"/>
        </w:rPr>
      </w:pPr>
      <w:r w:rsidRPr="002C2FC4">
        <w:rPr>
          <w:rFonts w:ascii="Garamond" w:hAnsi="Garamond"/>
          <w:b w:val="0"/>
          <w:sz w:val="22"/>
          <w:szCs w:val="22"/>
        </w:rPr>
        <w:t xml:space="preserve">Если не установлена регулируемая цена (тариф) на электрическую энергию поставщика для продажи на оптовом рынке по регулируемому договору, утвержденная в отношении генерирующего объекта </w:t>
      </w:r>
      <w:r w:rsidRPr="002C2FC4">
        <w:rPr>
          <w:rFonts w:ascii="Garamond" w:hAnsi="Garamond"/>
          <w:b w:val="0"/>
          <w:i/>
          <w:sz w:val="22"/>
          <w:szCs w:val="22"/>
        </w:rPr>
        <w:t>g</w:t>
      </w:r>
      <w:r w:rsidRPr="002C2FC4">
        <w:rPr>
          <w:rFonts w:ascii="Garamond" w:hAnsi="Garamond"/>
          <w:b w:val="0"/>
          <w:sz w:val="22"/>
          <w:szCs w:val="22"/>
        </w:rPr>
        <w:t xml:space="preserve"> на год </w:t>
      </w:r>
      <w:r w:rsidRPr="002C2FC4">
        <w:rPr>
          <w:rFonts w:ascii="Garamond" w:hAnsi="Garamond"/>
          <w:b w:val="0"/>
          <w:i/>
          <w:sz w:val="22"/>
          <w:szCs w:val="22"/>
        </w:rPr>
        <w:t>Х</w:t>
      </w:r>
      <w:r w:rsidRPr="002C2FC4">
        <w:rPr>
          <w:rFonts w:ascii="Garamond" w:hAnsi="Garamond"/>
          <w:b w:val="0"/>
          <w:sz w:val="22"/>
          <w:szCs w:val="22"/>
        </w:rPr>
        <w:t xml:space="preserve">, не определена величина </w:t>
      </w:r>
      <w:r w:rsidRPr="002C2FC4">
        <w:rPr>
          <w:rFonts w:ascii="Garamond" w:hAnsi="Garamond"/>
          <w:b w:val="0"/>
          <w:position w:val="-14"/>
          <w:sz w:val="22"/>
          <w:szCs w:val="22"/>
        </w:rPr>
        <w:object w:dxaOrig="639" w:dyaOrig="400">
          <v:shape id="_x0000_i1259" type="#_x0000_t75" style="width:34.5pt;height:19.5pt" o:ole="">
            <v:imagedata r:id="rId379" o:title=""/>
          </v:shape>
          <o:OLEObject Type="Embed" ProgID="Equation.3" ShapeID="_x0000_i1259" DrawAspect="Content" ObjectID="_1551780735" r:id="rId380"/>
        </w:object>
      </w:r>
      <w:r w:rsidRPr="002C2FC4">
        <w:rPr>
          <w:rFonts w:ascii="Garamond" w:hAnsi="Garamond"/>
          <w:b w:val="0"/>
          <w:sz w:val="22"/>
          <w:szCs w:val="22"/>
        </w:rPr>
        <w:t xml:space="preserve"> по формуле (22) и по формулам (24), (25) не определена величина </w:t>
      </w:r>
      <w:r w:rsidRPr="002C2FC4">
        <w:rPr>
          <w:rFonts w:ascii="Garamond" w:hAnsi="Garamond"/>
          <w:b w:val="0"/>
          <w:position w:val="-14"/>
          <w:sz w:val="22"/>
          <w:szCs w:val="22"/>
        </w:rPr>
        <w:object w:dxaOrig="740" w:dyaOrig="400">
          <v:shape id="_x0000_i1260" type="#_x0000_t75" style="width:36.75pt;height:19.5pt" o:ole="">
            <v:imagedata r:id="rId381" o:title=""/>
          </v:shape>
          <o:OLEObject Type="Embed" ProgID="Equation.3" ShapeID="_x0000_i1260" DrawAspect="Content" ObjectID="_1551780736" r:id="rId382"/>
        </w:object>
      </w:r>
      <w:r w:rsidRPr="002C2FC4">
        <w:rPr>
          <w:rFonts w:ascii="Garamond" w:hAnsi="Garamond"/>
          <w:b w:val="0"/>
          <w:sz w:val="22"/>
          <w:szCs w:val="22"/>
        </w:rPr>
        <w:t xml:space="preserve">, то значение </w:t>
      </w:r>
      <w:r w:rsidRPr="002C2FC4">
        <w:rPr>
          <w:rFonts w:ascii="Garamond" w:hAnsi="Garamond"/>
          <w:b w:val="0"/>
          <w:position w:val="-14"/>
          <w:sz w:val="22"/>
          <w:szCs w:val="22"/>
        </w:rPr>
        <w:object w:dxaOrig="660" w:dyaOrig="400">
          <v:shape id="_x0000_i1261" type="#_x0000_t75" style="width:31.5pt;height:19.5pt" o:ole="">
            <v:imagedata r:id="rId383" o:title=""/>
          </v:shape>
          <o:OLEObject Type="Embed" ProgID="Equation.3" ShapeID="_x0000_i1261" DrawAspect="Content" ObjectID="_1551780737" r:id="rId384"/>
        </w:object>
      </w:r>
      <w:r w:rsidRPr="002C2FC4">
        <w:rPr>
          <w:rFonts w:ascii="Garamond" w:hAnsi="Garamond"/>
          <w:b w:val="0"/>
          <w:sz w:val="22"/>
          <w:szCs w:val="22"/>
        </w:rPr>
        <w:t xml:space="preserve"> принимается равным минимальному из значений регулируемых цен (тарифов) на электрическую энергию поставщика для продажи на оптовом рынке по регулируемому договору, установленных на год </w:t>
      </w:r>
      <w:r w:rsidRPr="002C2FC4">
        <w:rPr>
          <w:rFonts w:ascii="Garamond" w:hAnsi="Garamond"/>
          <w:b w:val="0"/>
          <w:i/>
          <w:sz w:val="22"/>
          <w:szCs w:val="22"/>
          <w:lang w:val="en-US"/>
        </w:rPr>
        <w:t>X</w:t>
      </w:r>
      <w:r w:rsidRPr="002C2FC4">
        <w:rPr>
          <w:rFonts w:ascii="Garamond" w:hAnsi="Garamond"/>
          <w:b w:val="0"/>
          <w:sz w:val="22"/>
          <w:szCs w:val="22"/>
        </w:rPr>
        <w:t xml:space="preserve"> в отношении генерирующего оборудования, использующего в качестве основного вида топлива уголь (если для генерирующего оборудования установлены различные значения регулируемых цен (тарифов) для различных периодов года </w:t>
      </w:r>
      <w:r w:rsidRPr="002C2FC4">
        <w:rPr>
          <w:rFonts w:ascii="Garamond" w:hAnsi="Garamond"/>
          <w:b w:val="0"/>
          <w:i/>
          <w:sz w:val="22"/>
          <w:szCs w:val="22"/>
          <w:lang w:val="en-US"/>
        </w:rPr>
        <w:t>X</w:t>
      </w:r>
      <w:r w:rsidRPr="002C2FC4">
        <w:rPr>
          <w:rFonts w:ascii="Garamond" w:hAnsi="Garamond"/>
          <w:b w:val="0"/>
          <w:sz w:val="22"/>
          <w:szCs w:val="22"/>
        </w:rPr>
        <w:t>, то используется среднее арифметическое значение регулируемых цен (тарифов) для данного генерирующего оборудования).</w:t>
      </w:r>
    </w:p>
    <w:p w:rsidR="00392366" w:rsidRPr="002C2FC4" w:rsidRDefault="00392366" w:rsidP="002C2FC4">
      <w:pPr>
        <w:pStyle w:val="Heading4"/>
        <w:numPr>
          <w:ilvl w:val="0"/>
          <w:numId w:val="0"/>
        </w:numPr>
        <w:ind w:firstLine="567"/>
        <w:rPr>
          <w:rFonts w:ascii="Garamond" w:hAnsi="Garamond"/>
          <w:b w:val="0"/>
          <w:sz w:val="22"/>
          <w:szCs w:val="22"/>
        </w:rPr>
      </w:pPr>
      <w:r w:rsidRPr="002C2FC4">
        <w:rPr>
          <w:rFonts w:ascii="Garamond" w:hAnsi="Garamond"/>
          <w:b w:val="0"/>
          <w:sz w:val="22"/>
          <w:szCs w:val="22"/>
        </w:rPr>
        <w:t xml:space="preserve">Определенное в указанном порядке при расчете в году </w:t>
      </w:r>
      <w:r w:rsidRPr="002C2FC4">
        <w:rPr>
          <w:rFonts w:ascii="Garamond" w:hAnsi="Garamond"/>
          <w:b w:val="0"/>
          <w:i/>
          <w:sz w:val="22"/>
          <w:szCs w:val="22"/>
        </w:rPr>
        <w:t>X</w:t>
      </w:r>
      <w:r w:rsidRPr="002C2FC4">
        <w:rPr>
          <w:rFonts w:ascii="Garamond" w:hAnsi="Garamond"/>
          <w:b w:val="0"/>
          <w:sz w:val="22"/>
          <w:szCs w:val="22"/>
        </w:rPr>
        <w:t xml:space="preserve"> значение расчетной величины </w:t>
      </w:r>
      <w:r w:rsidRPr="002C2FC4">
        <w:rPr>
          <w:rFonts w:ascii="Garamond" w:hAnsi="Garamond"/>
          <w:b w:val="0"/>
          <w:bCs w:val="0"/>
          <w:sz w:val="22"/>
          <w:szCs w:val="22"/>
        </w:rPr>
        <w:t>регулируемой цены (тарифа) на электрическую энергию по регулируемому договору</w:t>
      </w:r>
      <w:r w:rsidRPr="002C2FC4">
        <w:rPr>
          <w:rFonts w:ascii="Garamond" w:hAnsi="Garamond"/>
          <w:b w:val="0"/>
          <w:sz w:val="22"/>
          <w:szCs w:val="22"/>
        </w:rPr>
        <w:t xml:space="preserve"> на год </w:t>
      </w:r>
      <w:r w:rsidRPr="002C2FC4">
        <w:rPr>
          <w:rFonts w:ascii="Garamond" w:hAnsi="Garamond"/>
          <w:b w:val="0"/>
          <w:i/>
          <w:sz w:val="22"/>
          <w:szCs w:val="22"/>
        </w:rPr>
        <w:t>X</w:t>
      </w:r>
      <w:r w:rsidRPr="002C2FC4">
        <w:rPr>
          <w:rFonts w:ascii="Garamond" w:hAnsi="Garamond"/>
          <w:b w:val="0"/>
          <w:sz w:val="22"/>
          <w:szCs w:val="22"/>
        </w:rPr>
        <w:t xml:space="preserve"> для отнесенного к категории </w:t>
      </w:r>
      <w:r w:rsidRPr="002C2FC4">
        <w:rPr>
          <w:rFonts w:ascii="Garamond" w:hAnsi="Garamond"/>
          <w:b w:val="0"/>
          <w:i/>
          <w:sz w:val="22"/>
          <w:szCs w:val="22"/>
        </w:rPr>
        <w:t>С</w:t>
      </w:r>
      <w:r w:rsidRPr="002C2FC4">
        <w:rPr>
          <w:rFonts w:ascii="Garamond" w:hAnsi="Garamond"/>
          <w:b w:val="0"/>
          <w:i/>
          <w:sz w:val="22"/>
          <w:szCs w:val="22"/>
          <w:vertAlign w:val="subscript"/>
        </w:rPr>
        <w:t>4</w:t>
      </w:r>
      <w:r w:rsidRPr="002C2FC4">
        <w:rPr>
          <w:rFonts w:ascii="Garamond" w:hAnsi="Garamond"/>
          <w:b w:val="0"/>
          <w:i/>
          <w:sz w:val="22"/>
          <w:szCs w:val="22"/>
        </w:rPr>
        <w:t xml:space="preserve"> </w:t>
      </w:r>
      <w:r w:rsidRPr="002C2FC4">
        <w:rPr>
          <w:rFonts w:ascii="Garamond" w:hAnsi="Garamond"/>
          <w:b w:val="0"/>
          <w:sz w:val="22"/>
          <w:szCs w:val="22"/>
        </w:rPr>
        <w:t xml:space="preserve">объекта генерации </w:t>
      </w:r>
      <w:r w:rsidRPr="002C2FC4">
        <w:rPr>
          <w:rFonts w:ascii="Garamond" w:hAnsi="Garamond"/>
          <w:b w:val="0"/>
          <w:i/>
          <w:sz w:val="22"/>
          <w:szCs w:val="22"/>
        </w:rPr>
        <w:t>g</w:t>
      </w:r>
      <w:r w:rsidRPr="002C2FC4">
        <w:rPr>
          <w:rFonts w:ascii="Garamond" w:hAnsi="Garamond"/>
          <w:b w:val="0"/>
          <w:sz w:val="22"/>
          <w:szCs w:val="22"/>
        </w:rPr>
        <w:t xml:space="preserve"> не подлежит пересмотру в случае изменени</w:t>
      </w:r>
      <w:r>
        <w:rPr>
          <w:rFonts w:ascii="Garamond" w:hAnsi="Garamond"/>
          <w:b w:val="0"/>
          <w:sz w:val="22"/>
          <w:szCs w:val="22"/>
        </w:rPr>
        <w:t>я</w:t>
      </w:r>
      <w:r w:rsidRPr="002C2FC4">
        <w:rPr>
          <w:rFonts w:ascii="Garamond" w:hAnsi="Garamond"/>
          <w:b w:val="0"/>
          <w:sz w:val="22"/>
          <w:szCs w:val="22"/>
        </w:rPr>
        <w:t xml:space="preserve"> установленных федеральным органом исполнительной власти в области государственного регулирования тарифов регулируемых цен (тарифов) на электрическую энергию поставщика для продажи на оптовом рынке по регулируемому договору и (или) тарифно-балансового решения позднее даты, наступающей за 5 рабочих дней до срока, установленного пунктом 3 настоящего Порядка для расчета значений доли затрат после ДПМ.</w:t>
      </w:r>
    </w:p>
    <w:p w:rsidR="00392366" w:rsidRPr="002C2FC4" w:rsidRDefault="00392366" w:rsidP="002C2FC4">
      <w:pPr>
        <w:tabs>
          <w:tab w:val="left" w:pos="880"/>
        </w:tabs>
        <w:spacing w:before="120" w:after="120"/>
        <w:jc w:val="both"/>
        <w:outlineLvl w:val="3"/>
        <w:rPr>
          <w:rFonts w:ascii="Garamond" w:hAnsi="Garamond"/>
          <w:sz w:val="22"/>
          <w:szCs w:val="22"/>
        </w:rPr>
      </w:pPr>
    </w:p>
    <w:p w:rsidR="00392366" w:rsidRPr="002C2FC4" w:rsidRDefault="00392366" w:rsidP="00631146">
      <w:pPr>
        <w:pStyle w:val="Heading3"/>
        <w:numPr>
          <w:ilvl w:val="0"/>
          <w:numId w:val="0"/>
        </w:numPr>
        <w:spacing w:before="120" w:after="120"/>
        <w:ind w:left="284"/>
        <w:jc w:val="center"/>
        <w:rPr>
          <w:rFonts w:ascii="Garamond" w:hAnsi="Garamond"/>
          <w:sz w:val="22"/>
          <w:szCs w:val="22"/>
          <w:lang w:eastAsia="en-US"/>
        </w:rPr>
      </w:pPr>
      <w:r>
        <w:rPr>
          <w:rFonts w:ascii="Garamond" w:hAnsi="Garamond"/>
          <w:sz w:val="22"/>
          <w:szCs w:val="22"/>
          <w:lang w:val="en-US" w:eastAsia="en-US"/>
        </w:rPr>
        <w:t>II</w:t>
      </w:r>
      <w:r w:rsidRPr="002C2FC4">
        <w:rPr>
          <w:rFonts w:ascii="Garamond" w:hAnsi="Garamond"/>
          <w:sz w:val="22"/>
          <w:szCs w:val="22"/>
          <w:lang w:eastAsia="en-US"/>
        </w:rPr>
        <w:t>. ПОРЯДОК ОПРЕДЕЛЕНИЯ ДОЛИ ЗАТРАТ ПОСЛЕ ДПМ В ОТНОШЕНИИ МОДЕРНИЗИРУЕМЫХ ОБЪЕКТОВ ГЕНЕРАЦИИ</w:t>
      </w:r>
    </w:p>
    <w:p w:rsidR="00392366" w:rsidRPr="002C2FC4" w:rsidRDefault="00392366" w:rsidP="002C2FC4">
      <w:pPr>
        <w:pStyle w:val="ListBullet4"/>
        <w:tabs>
          <w:tab w:val="left" w:pos="960"/>
        </w:tabs>
        <w:spacing w:before="120" w:after="120"/>
      </w:pPr>
      <w:r w:rsidRPr="002C2FC4">
        <w:t>КО определяет (с точностью до 2 знаков после запятой)</w:t>
      </w:r>
      <w:r w:rsidRPr="002C2FC4">
        <w:rPr>
          <w:rFonts w:cs="Garamond"/>
        </w:rPr>
        <w:t xml:space="preserve"> значение доли затрат после ДПМ для модернизируемого объекта генерации</w:t>
      </w:r>
      <w:r w:rsidRPr="002C2FC4">
        <w:t xml:space="preserve"> </w:t>
      </w:r>
      <w:r w:rsidRPr="002C2FC4">
        <w:rPr>
          <w:i/>
          <w:lang w:val="en-US"/>
        </w:rPr>
        <w:t>g</w:t>
      </w:r>
      <w:r w:rsidRPr="002C2FC4">
        <w:t xml:space="preserve"> </w:t>
      </w:r>
      <w:r w:rsidRPr="002C2FC4">
        <w:rPr>
          <w:position w:val="-14"/>
        </w:rPr>
        <w:object w:dxaOrig="1140" w:dyaOrig="380">
          <v:shape id="_x0000_i1262" type="#_x0000_t75" style="width:55.5pt;height:18.75pt" o:ole="">
            <v:imagedata r:id="rId385" o:title=""/>
          </v:shape>
          <o:OLEObject Type="Embed" ProgID="Equation.3" ShapeID="_x0000_i1262" DrawAspect="Content" ObjectID="_1551780738" r:id="rId386"/>
        </w:object>
      </w:r>
      <w:r w:rsidRPr="002C2FC4">
        <w:rPr>
          <w:rFonts w:cs="Garamond"/>
        </w:rPr>
        <w:t xml:space="preserve"> </w:t>
      </w:r>
      <w:r w:rsidRPr="002C2FC4">
        <w:t>по следующей формуле:</w:t>
      </w:r>
    </w:p>
    <w:p w:rsidR="00392366" w:rsidRPr="002C2FC4" w:rsidRDefault="00392366" w:rsidP="002C2FC4">
      <w:pPr>
        <w:pStyle w:val="ListParagraph"/>
        <w:spacing w:before="120" w:after="120" w:line="240" w:lineRule="auto"/>
        <w:ind w:left="567"/>
        <w:jc w:val="right"/>
        <w:outlineLvl w:val="3"/>
        <w:rPr>
          <w:rFonts w:ascii="Garamond" w:hAnsi="Garamond"/>
        </w:rPr>
      </w:pPr>
      <w:r w:rsidRPr="002C2FC4">
        <w:rPr>
          <w:rFonts w:ascii="Garamond" w:hAnsi="Garamond"/>
          <w:position w:val="-24"/>
        </w:rPr>
        <w:object w:dxaOrig="2360" w:dyaOrig="960">
          <v:shape id="_x0000_i1263" type="#_x0000_t75" style="width:156pt;height:51pt" o:ole="">
            <v:imagedata r:id="rId387" o:title=""/>
          </v:shape>
          <o:OLEObject Type="Embed" ProgID="Equation.3" ShapeID="_x0000_i1263" DrawAspect="Content" ObjectID="_1551780739" r:id="rId388"/>
        </w:object>
      </w:r>
      <w:r w:rsidRPr="002C2FC4">
        <w:rPr>
          <w:rFonts w:ascii="Garamond" w:hAnsi="Garamond"/>
        </w:rPr>
        <w:t>,</w:t>
      </w:r>
      <w:r w:rsidRPr="002C2FC4">
        <w:rPr>
          <w:rFonts w:ascii="Garamond" w:hAnsi="Garamond"/>
        </w:rPr>
        <w:tab/>
      </w:r>
      <w:r w:rsidRPr="002C2FC4">
        <w:rPr>
          <w:rFonts w:ascii="Garamond" w:hAnsi="Garamond"/>
        </w:rPr>
        <w:tab/>
      </w:r>
      <w:r w:rsidRPr="002C2FC4">
        <w:rPr>
          <w:rFonts w:ascii="Garamond" w:hAnsi="Garamond"/>
        </w:rPr>
        <w:tab/>
      </w:r>
      <w:r w:rsidRPr="002C2FC4">
        <w:rPr>
          <w:rFonts w:ascii="Garamond" w:hAnsi="Garamond"/>
        </w:rPr>
        <w:tab/>
        <w:t xml:space="preserve">           (26)</w:t>
      </w:r>
    </w:p>
    <w:p w:rsidR="00392366" w:rsidRPr="002C2FC4" w:rsidRDefault="00392366" w:rsidP="002C2FC4">
      <w:pPr>
        <w:pStyle w:val="Heading4"/>
        <w:numPr>
          <w:ilvl w:val="0"/>
          <w:numId w:val="0"/>
        </w:numPr>
        <w:tabs>
          <w:tab w:val="left" w:pos="993"/>
        </w:tabs>
        <w:ind w:left="709" w:hanging="283"/>
        <w:rPr>
          <w:rFonts w:ascii="Garamond" w:hAnsi="Garamond" w:cs="Garamond"/>
          <w:b w:val="0"/>
          <w:sz w:val="22"/>
          <w:szCs w:val="22"/>
        </w:rPr>
      </w:pPr>
      <w:r w:rsidRPr="002C2FC4">
        <w:rPr>
          <w:rFonts w:ascii="Garamond" w:hAnsi="Garamond"/>
          <w:b w:val="0"/>
          <w:sz w:val="22"/>
          <w:szCs w:val="22"/>
        </w:rPr>
        <w:t xml:space="preserve">где </w:t>
      </w:r>
      <w:r w:rsidRPr="002C2FC4">
        <w:rPr>
          <w:rFonts w:ascii="Garamond" w:hAnsi="Garamond"/>
          <w:position w:val="-10"/>
          <w:sz w:val="22"/>
          <w:szCs w:val="22"/>
        </w:rPr>
        <w:object w:dxaOrig="600" w:dyaOrig="360">
          <v:shape id="_x0000_i1264" type="#_x0000_t75" style="width:30pt;height:18pt" o:ole="">
            <v:imagedata r:id="rId389" o:title=""/>
          </v:shape>
          <o:OLEObject Type="Embed" ProgID="Equation.3" ShapeID="_x0000_i1264" DrawAspect="Content" ObjectID="_1551780740" r:id="rId390"/>
        </w:object>
      </w:r>
      <w:r w:rsidRPr="002C2FC4">
        <w:rPr>
          <w:rFonts w:ascii="Garamond" w:hAnsi="Garamond"/>
          <w:b w:val="0"/>
          <w:sz w:val="22"/>
          <w:szCs w:val="22"/>
        </w:rPr>
        <w:t xml:space="preserve"> – расчетная величина доли затрат для объекта генерации </w:t>
      </w:r>
      <w:r w:rsidRPr="002C2FC4">
        <w:rPr>
          <w:rFonts w:ascii="Garamond" w:hAnsi="Garamond"/>
          <w:b w:val="0"/>
          <w:i/>
          <w:sz w:val="22"/>
          <w:szCs w:val="22"/>
          <w:lang w:val="en-US"/>
        </w:rPr>
        <w:t>g</w:t>
      </w:r>
      <w:r w:rsidRPr="002C2FC4">
        <w:rPr>
          <w:rFonts w:ascii="Garamond" w:hAnsi="Garamond"/>
          <w:b w:val="0"/>
          <w:sz w:val="22"/>
          <w:szCs w:val="22"/>
        </w:rPr>
        <w:t xml:space="preserve"> в году </w:t>
      </w:r>
      <w:r w:rsidRPr="002C2FC4">
        <w:rPr>
          <w:rFonts w:ascii="Garamond" w:hAnsi="Garamond"/>
          <w:b w:val="0"/>
          <w:i/>
          <w:sz w:val="22"/>
          <w:szCs w:val="22"/>
        </w:rPr>
        <w:t>n</w:t>
      </w:r>
      <w:r w:rsidRPr="002C2FC4">
        <w:rPr>
          <w:rFonts w:ascii="Garamond" w:hAnsi="Garamond"/>
          <w:b w:val="0"/>
          <w:sz w:val="22"/>
          <w:szCs w:val="22"/>
        </w:rPr>
        <w:t>, приходящемся на период после истечения периода поставки по ДПМ, определяемая в соответствии с настоящим Порядком</w:t>
      </w:r>
      <w:r w:rsidRPr="002C2FC4">
        <w:rPr>
          <w:rFonts w:ascii="Garamond" w:hAnsi="Garamond" w:cs="Garamond"/>
          <w:b w:val="0"/>
          <w:sz w:val="22"/>
          <w:szCs w:val="22"/>
        </w:rPr>
        <w:t>.</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Расчетная величина доли затрат для объекта генерации </w:t>
      </w:r>
      <w:r w:rsidRPr="002C2FC4">
        <w:rPr>
          <w:rFonts w:ascii="Garamond" w:hAnsi="Garamond"/>
          <w:i/>
          <w:lang w:val="en-US"/>
        </w:rPr>
        <w:t>g</w:t>
      </w:r>
      <w:r w:rsidRPr="002C2FC4">
        <w:rPr>
          <w:rFonts w:ascii="Garamond" w:hAnsi="Garamond"/>
        </w:rPr>
        <w:t xml:space="preserve"> в году </w:t>
      </w:r>
      <w:r w:rsidRPr="002C2FC4">
        <w:rPr>
          <w:rFonts w:ascii="Garamond" w:hAnsi="Garamond"/>
          <w:i/>
          <w:lang w:val="en-US"/>
        </w:rPr>
        <w:t>n</w:t>
      </w:r>
      <w:r w:rsidRPr="002C2FC4">
        <w:rPr>
          <w:rFonts w:ascii="Garamond" w:hAnsi="Garamond"/>
        </w:rPr>
        <w:t>, приходящемся на период после истечения периода поставки по ДПМ, определяется (с точностью до 4 знаков после запятой) в следующем порядке:</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32"/>
        </w:rPr>
        <w:object w:dxaOrig="4040" w:dyaOrig="760">
          <v:shape id="_x0000_i1265" type="#_x0000_t75" style="width:226.5pt;height:38.25pt" o:ole="">
            <v:imagedata r:id="rId391" o:title=""/>
          </v:shape>
          <o:OLEObject Type="Embed" ProgID="Equation.3" ShapeID="_x0000_i1265" DrawAspect="Content" ObjectID="_1551780741" r:id="rId392"/>
        </w:object>
      </w:r>
      <w:r w:rsidRPr="002C2FC4">
        <w:rPr>
          <w:rFonts w:ascii="Garamond" w:hAnsi="Garamond"/>
        </w:rPr>
        <w:t>,</w:t>
      </w:r>
      <w:r w:rsidRPr="002C2FC4">
        <w:rPr>
          <w:rFonts w:ascii="Garamond" w:hAnsi="Garamond"/>
        </w:rPr>
        <w:tab/>
      </w:r>
      <w:r w:rsidRPr="002C2FC4">
        <w:rPr>
          <w:rFonts w:ascii="Garamond" w:hAnsi="Garamond"/>
        </w:rPr>
        <w:tab/>
      </w:r>
      <w:r w:rsidRPr="002C2FC4">
        <w:rPr>
          <w:rFonts w:ascii="Garamond" w:hAnsi="Garamond"/>
        </w:rPr>
        <w:tab/>
        <w:t xml:space="preserve">           (27)</w:t>
      </w:r>
    </w:p>
    <w:p w:rsidR="00392366" w:rsidRPr="002C2FC4" w:rsidRDefault="00392366" w:rsidP="002C2FC4">
      <w:pPr>
        <w:pStyle w:val="ListParagraph"/>
        <w:spacing w:before="120" w:after="120" w:line="240" w:lineRule="auto"/>
        <w:ind w:left="709" w:hanging="283"/>
        <w:jc w:val="both"/>
        <w:outlineLvl w:val="3"/>
        <w:rPr>
          <w:rFonts w:ascii="Garamond" w:hAnsi="Garamond"/>
          <w:bCs/>
        </w:rPr>
      </w:pPr>
      <w:r w:rsidRPr="002C2FC4">
        <w:rPr>
          <w:rFonts w:ascii="Garamond" w:hAnsi="Garamond"/>
          <w:bCs/>
        </w:rPr>
        <w:t xml:space="preserve">где </w:t>
      </w:r>
      <w:r w:rsidRPr="002C2FC4">
        <w:rPr>
          <w:rFonts w:ascii="Garamond" w:hAnsi="Garamond"/>
          <w:position w:val="-14"/>
        </w:rPr>
        <w:object w:dxaOrig="840" w:dyaOrig="400">
          <v:shape id="_x0000_i1266" type="#_x0000_t75" style="width:42pt;height:20.25pt" o:ole="">
            <v:imagedata r:id="rId393" o:title=""/>
          </v:shape>
          <o:OLEObject Type="Embed" ProgID="Equation.3" ShapeID="_x0000_i1266" DrawAspect="Content" ObjectID="_1551780742" r:id="rId394"/>
        </w:object>
      </w:r>
      <w:r w:rsidRPr="002C2FC4">
        <w:rPr>
          <w:rFonts w:ascii="Garamond" w:hAnsi="Garamond"/>
        </w:rPr>
        <w:t xml:space="preserve"> – удельная прибыль за год </w:t>
      </w:r>
      <w:r w:rsidRPr="002C2FC4">
        <w:rPr>
          <w:rFonts w:ascii="Garamond" w:hAnsi="Garamond"/>
          <w:i/>
        </w:rPr>
        <w:t>n</w:t>
      </w:r>
      <w:r w:rsidRPr="002C2FC4">
        <w:rPr>
          <w:rFonts w:ascii="Garamond" w:hAnsi="Garamond"/>
        </w:rPr>
        <w:t xml:space="preserve">, приходящийся на период после истечения периода поставки по ДПМ, в отношении объекта генерации </w:t>
      </w:r>
      <w:r w:rsidRPr="002C2FC4">
        <w:rPr>
          <w:rFonts w:ascii="Garamond" w:hAnsi="Garamond"/>
          <w:i/>
          <w:lang w:val="en-US"/>
        </w:rPr>
        <w:t>g</w:t>
      </w:r>
      <w:r w:rsidRPr="002C2FC4">
        <w:rPr>
          <w:rFonts w:ascii="Garamond" w:hAnsi="Garamond"/>
        </w:rPr>
        <w:t>, определяемая согласно настоящему Порядку;</w:t>
      </w:r>
    </w:p>
    <w:p w:rsidR="00392366" w:rsidRPr="002C2FC4" w:rsidRDefault="00392366" w:rsidP="002C2FC4">
      <w:pPr>
        <w:pStyle w:val="Heading4"/>
        <w:numPr>
          <w:ilvl w:val="0"/>
          <w:numId w:val="0"/>
        </w:numPr>
        <w:tabs>
          <w:tab w:val="left" w:pos="993"/>
        </w:tabs>
        <w:autoSpaceDE w:val="0"/>
        <w:autoSpaceDN w:val="0"/>
        <w:adjustRightInd w:val="0"/>
        <w:ind w:left="720"/>
        <w:rPr>
          <w:rFonts w:ascii="Garamond" w:hAnsi="Garamond"/>
          <w:b w:val="0"/>
          <w:sz w:val="22"/>
          <w:szCs w:val="22"/>
        </w:rPr>
      </w:pPr>
      <w:r w:rsidRPr="002C2FC4">
        <w:rPr>
          <w:rFonts w:ascii="Garamond" w:hAnsi="Garamond"/>
          <w:b w:val="0"/>
          <w:position w:val="-14"/>
          <w:sz w:val="22"/>
          <w:szCs w:val="22"/>
        </w:rPr>
        <w:object w:dxaOrig="1040" w:dyaOrig="400">
          <v:shape id="_x0000_i1267" type="#_x0000_t75" style="width:52.5pt;height:18.75pt" o:ole="">
            <v:imagedata r:id="rId395" o:title=""/>
          </v:shape>
          <o:OLEObject Type="Embed" ProgID="Equation.3" ShapeID="_x0000_i1267" DrawAspect="Content" ObjectID="_1551780743" r:id="rId396"/>
        </w:object>
      </w:r>
      <w:r w:rsidRPr="002C2FC4">
        <w:rPr>
          <w:rFonts w:ascii="Garamond" w:hAnsi="Garamond"/>
          <w:b w:val="0"/>
          <w:sz w:val="22"/>
          <w:szCs w:val="22"/>
        </w:rPr>
        <w:t xml:space="preserve"> – удельная месячная необходимая валовая выручка для объекта генерации </w:t>
      </w:r>
      <w:r w:rsidRPr="002C2FC4">
        <w:rPr>
          <w:rFonts w:ascii="Garamond" w:hAnsi="Garamond"/>
          <w:b w:val="0"/>
          <w:i/>
          <w:sz w:val="22"/>
          <w:szCs w:val="22"/>
        </w:rPr>
        <w:t>g</w:t>
      </w:r>
      <w:r w:rsidRPr="002C2FC4">
        <w:rPr>
          <w:rFonts w:ascii="Garamond" w:hAnsi="Garamond"/>
          <w:b w:val="0"/>
          <w:sz w:val="22"/>
          <w:szCs w:val="22"/>
        </w:rPr>
        <w:t xml:space="preserve"> в году </w:t>
      </w:r>
      <w:r w:rsidRPr="002C2FC4">
        <w:rPr>
          <w:rFonts w:ascii="Garamond" w:hAnsi="Garamond"/>
          <w:b w:val="0"/>
          <w:i/>
          <w:sz w:val="22"/>
          <w:szCs w:val="22"/>
        </w:rPr>
        <w:t>n</w:t>
      </w:r>
      <w:r w:rsidRPr="002C2FC4">
        <w:rPr>
          <w:rFonts w:ascii="Garamond" w:hAnsi="Garamond"/>
          <w:b w:val="0"/>
          <w:sz w:val="22"/>
          <w:szCs w:val="22"/>
        </w:rPr>
        <w:t>, приходящемся на период после истечения периода поставки по ДПМ, определяемая согласно настоящему Порядку.</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Удельная месячная необходимая валовая выручка для объекта генерации </w:t>
      </w:r>
      <w:r w:rsidRPr="002C2FC4">
        <w:rPr>
          <w:rFonts w:ascii="Garamond" w:hAnsi="Garamond"/>
          <w:i/>
        </w:rPr>
        <w:t>g</w:t>
      </w:r>
      <w:r w:rsidRPr="002C2FC4">
        <w:rPr>
          <w:rFonts w:ascii="Garamond" w:hAnsi="Garamond"/>
        </w:rPr>
        <w:t xml:space="preserve"> в году </w:t>
      </w:r>
      <w:r w:rsidRPr="002C2FC4">
        <w:rPr>
          <w:rFonts w:ascii="Garamond" w:hAnsi="Garamond"/>
          <w:i/>
        </w:rPr>
        <w:t>n</w:t>
      </w:r>
      <w:r w:rsidRPr="002C2FC4">
        <w:rPr>
          <w:rFonts w:ascii="Garamond" w:hAnsi="Garamond"/>
        </w:rPr>
        <w:t>, приходящемся на период после истечения периода поставки по ДПМ, определяется (в рублях, с точностью до 7 знаков после запятой) в следующем порядке:</w:t>
      </w:r>
    </w:p>
    <w:p w:rsidR="00392366" w:rsidRPr="002C2FC4" w:rsidRDefault="00392366" w:rsidP="002C2FC4">
      <w:pPr>
        <w:pStyle w:val="ListParagraph"/>
        <w:spacing w:before="120" w:after="120" w:line="240" w:lineRule="auto"/>
        <w:ind w:left="568" w:firstLine="141"/>
        <w:jc w:val="right"/>
        <w:outlineLvl w:val="3"/>
        <w:rPr>
          <w:rFonts w:ascii="Garamond" w:hAnsi="Garamond"/>
        </w:rPr>
      </w:pPr>
      <w:r w:rsidRPr="002C2FC4">
        <w:rPr>
          <w:rFonts w:ascii="Garamond" w:hAnsi="Garamond"/>
          <w:position w:val="-14"/>
        </w:rPr>
        <w:object w:dxaOrig="4440" w:dyaOrig="400">
          <v:shape id="_x0000_i1268" type="#_x0000_t75" style="width:249pt;height:23.25pt" o:ole="">
            <v:imagedata r:id="rId397" o:title=""/>
          </v:shape>
          <o:OLEObject Type="Embed" ProgID="Equation.3" ShapeID="_x0000_i1268" DrawAspect="Content" ObjectID="_1551780744" r:id="rId398"/>
        </w:object>
      </w:r>
      <w:r w:rsidRPr="002C2FC4">
        <w:rPr>
          <w:rFonts w:ascii="Garamond" w:hAnsi="Garamond"/>
        </w:rPr>
        <w:t>,</w:t>
      </w:r>
      <w:r w:rsidRPr="002C2FC4">
        <w:rPr>
          <w:rFonts w:ascii="Garamond" w:hAnsi="Garamond"/>
          <w:color w:val="000000"/>
        </w:rPr>
        <w:tab/>
      </w:r>
      <w:r w:rsidRPr="002C2FC4">
        <w:rPr>
          <w:rFonts w:ascii="Garamond" w:hAnsi="Garamond"/>
          <w:color w:val="000000"/>
        </w:rPr>
        <w:tab/>
        <w:t xml:space="preserve">           (28)</w:t>
      </w:r>
    </w:p>
    <w:p w:rsidR="00392366" w:rsidRPr="002C2FC4" w:rsidRDefault="00392366" w:rsidP="002C2FC4">
      <w:pPr>
        <w:pStyle w:val="ListParagraph"/>
        <w:spacing w:before="120" w:after="120" w:line="240" w:lineRule="auto"/>
        <w:ind w:left="709" w:hanging="283"/>
        <w:jc w:val="both"/>
        <w:outlineLvl w:val="3"/>
        <w:rPr>
          <w:rFonts w:ascii="Garamond" w:hAnsi="Garamond"/>
          <w:bCs/>
        </w:rPr>
      </w:pPr>
      <w:r w:rsidRPr="002C2FC4">
        <w:rPr>
          <w:rFonts w:ascii="Garamond" w:hAnsi="Garamond"/>
          <w:bCs/>
        </w:rPr>
        <w:t xml:space="preserve">где </w:t>
      </w:r>
      <w:r w:rsidRPr="002C2FC4">
        <w:rPr>
          <w:rFonts w:ascii="Garamond" w:hAnsi="Garamond"/>
          <w:position w:val="-10"/>
        </w:rPr>
        <w:object w:dxaOrig="1140" w:dyaOrig="360">
          <v:shape id="_x0000_i1269" type="#_x0000_t75" style="width:57pt;height:18pt" o:ole="">
            <v:imagedata r:id="rId399" o:title=""/>
          </v:shape>
          <o:OLEObject Type="Embed" ProgID="Equation.3" ShapeID="_x0000_i1269" DrawAspect="Content" ObjectID="_1551780745" r:id="rId400"/>
        </w:object>
      </w:r>
      <w:r w:rsidRPr="002C2FC4">
        <w:rPr>
          <w:rFonts w:ascii="Garamond" w:hAnsi="Garamond"/>
        </w:rPr>
        <w:t xml:space="preserve"> – </w:t>
      </w:r>
      <w:r w:rsidRPr="002C2FC4">
        <w:rPr>
          <w:rFonts w:ascii="Garamond" w:hAnsi="Garamond"/>
          <w:color w:val="000000"/>
        </w:rPr>
        <w:t xml:space="preserve">составляющая цены на мощность, обеспечивающая ежемесячный возврат капитальных и эксплуатационных затрат </w:t>
      </w:r>
      <w:r w:rsidRPr="002C2FC4">
        <w:rPr>
          <w:rFonts w:ascii="Garamond" w:hAnsi="Garamond"/>
        </w:rPr>
        <w:t xml:space="preserve">для объекта генерации </w:t>
      </w:r>
      <w:r w:rsidRPr="002C2FC4">
        <w:rPr>
          <w:rFonts w:ascii="Garamond" w:hAnsi="Garamond"/>
          <w:i/>
          <w:lang w:val="en-US"/>
        </w:rPr>
        <w:t>g</w:t>
      </w:r>
      <w:r w:rsidRPr="002C2FC4">
        <w:rPr>
          <w:rFonts w:ascii="Garamond" w:hAnsi="Garamond"/>
        </w:rPr>
        <w:t xml:space="preserve"> в году </w:t>
      </w:r>
      <w:r w:rsidRPr="002C2FC4">
        <w:rPr>
          <w:rFonts w:ascii="Garamond" w:hAnsi="Garamond"/>
          <w:i/>
          <w:lang w:val="en-US"/>
        </w:rPr>
        <w:t>n</w:t>
      </w:r>
      <w:r w:rsidRPr="002C2FC4">
        <w:rPr>
          <w:rFonts w:ascii="Garamond" w:hAnsi="Garamond"/>
          <w:color w:val="000000"/>
        </w:rPr>
        <w:t>,</w:t>
      </w:r>
      <w:r w:rsidRPr="002C2FC4">
        <w:rPr>
          <w:rFonts w:ascii="Garamond" w:hAnsi="Garamond"/>
        </w:rPr>
        <w:t xml:space="preserve"> приходящемся на период после истечения периода поставки по ДПМ,</w:t>
      </w:r>
      <w:r w:rsidRPr="002C2FC4">
        <w:rPr>
          <w:rFonts w:ascii="Garamond" w:hAnsi="Garamond"/>
          <w:color w:val="000000"/>
        </w:rPr>
        <w:t xml:space="preserve"> определяемая в соответствии с настоящим Порядком</w:t>
      </w:r>
      <w:r w:rsidRPr="002C2FC4">
        <w:rPr>
          <w:rFonts w:ascii="Garamond" w:hAnsi="Garamond"/>
        </w:rPr>
        <w:t>;</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b w:val="0"/>
          <w:position w:val="-10"/>
          <w:sz w:val="22"/>
          <w:szCs w:val="22"/>
        </w:rPr>
        <w:object w:dxaOrig="920" w:dyaOrig="360">
          <v:shape id="_x0000_i1270" type="#_x0000_t75" style="width:44.25pt;height:18pt" o:ole="">
            <v:imagedata r:id="rId401" o:title=""/>
          </v:shape>
          <o:OLEObject Type="Embed" ProgID="Equation.3" ShapeID="_x0000_i1270" DrawAspect="Content" ObjectID="_1551780746" r:id="rId402"/>
        </w:object>
      </w:r>
      <w:r w:rsidRPr="002C2FC4">
        <w:rPr>
          <w:rFonts w:ascii="Garamond" w:hAnsi="Garamond"/>
          <w:b w:val="0"/>
          <w:color w:val="000000"/>
          <w:sz w:val="22"/>
          <w:szCs w:val="22"/>
        </w:rPr>
        <w:t xml:space="preserve"> – среднемесячная сумма налога на имущество в отношении </w:t>
      </w:r>
      <w:r w:rsidRPr="002C2FC4">
        <w:rPr>
          <w:rFonts w:ascii="Garamond" w:hAnsi="Garamond"/>
          <w:b w:val="0"/>
          <w:sz w:val="22"/>
          <w:szCs w:val="22"/>
        </w:rPr>
        <w:t xml:space="preserve">объекта генерации </w:t>
      </w:r>
      <w:r w:rsidRPr="002C2FC4">
        <w:rPr>
          <w:rFonts w:ascii="Garamond" w:hAnsi="Garamond"/>
          <w:b w:val="0"/>
          <w:i/>
          <w:sz w:val="22"/>
          <w:szCs w:val="22"/>
          <w:lang w:val="en-US"/>
        </w:rPr>
        <w:t>g</w:t>
      </w:r>
      <w:r w:rsidRPr="002C2FC4">
        <w:rPr>
          <w:rFonts w:ascii="Garamond" w:hAnsi="Garamond"/>
          <w:b w:val="0"/>
          <w:color w:val="000000"/>
          <w:sz w:val="22"/>
          <w:szCs w:val="22"/>
        </w:rPr>
        <w:t xml:space="preserve">, определяемая в отношении декабря года </w:t>
      </w:r>
      <w:r w:rsidRPr="002C2FC4">
        <w:rPr>
          <w:rFonts w:ascii="Garamond" w:hAnsi="Garamond"/>
          <w:b w:val="0"/>
          <w:i/>
          <w:color w:val="000000"/>
          <w:sz w:val="22"/>
          <w:szCs w:val="22"/>
          <w:lang w:val="en-US"/>
        </w:rPr>
        <w:t>n</w:t>
      </w:r>
      <w:r w:rsidRPr="002C2FC4">
        <w:rPr>
          <w:rFonts w:ascii="Garamond" w:hAnsi="Garamond"/>
          <w:b w:val="0"/>
          <w:sz w:val="22"/>
          <w:szCs w:val="22"/>
        </w:rPr>
        <w:t>, приходящегося на период после истечения периода поставки по ДПМ,</w:t>
      </w:r>
      <w:r w:rsidRPr="002C2FC4">
        <w:rPr>
          <w:rFonts w:ascii="Garamond" w:hAnsi="Garamond"/>
          <w:b w:val="0"/>
          <w:color w:val="000000"/>
          <w:sz w:val="22"/>
          <w:szCs w:val="22"/>
        </w:rPr>
        <w:t xml:space="preserve"> в соответствии с настоящим Порядком;</w:t>
      </w:r>
    </w:p>
    <w:p w:rsidR="00392366" w:rsidRPr="002C2FC4" w:rsidRDefault="00392366" w:rsidP="002C2FC4">
      <w:pPr>
        <w:pStyle w:val="Heading4"/>
        <w:numPr>
          <w:ilvl w:val="0"/>
          <w:numId w:val="0"/>
        </w:numPr>
        <w:tabs>
          <w:tab w:val="left" w:pos="993"/>
        </w:tabs>
        <w:ind w:left="709"/>
        <w:rPr>
          <w:rFonts w:ascii="Garamond" w:hAnsi="Garamond"/>
          <w:b w:val="0"/>
          <w:sz w:val="22"/>
          <w:szCs w:val="22"/>
        </w:rPr>
      </w:pPr>
      <w:r w:rsidRPr="002C2FC4">
        <w:rPr>
          <w:rFonts w:ascii="Garamond" w:hAnsi="Garamond"/>
          <w:b w:val="0"/>
          <w:position w:val="-10"/>
          <w:sz w:val="22"/>
          <w:szCs w:val="22"/>
        </w:rPr>
        <w:object w:dxaOrig="800" w:dyaOrig="360">
          <v:shape id="_x0000_i1271" type="#_x0000_t75" style="width:39.75pt;height:18pt" o:ole="">
            <v:imagedata r:id="rId403" o:title=""/>
          </v:shape>
          <o:OLEObject Type="Embed" ProgID="Equation.3" ShapeID="_x0000_i1271" DrawAspect="Content" ObjectID="_1551780747" r:id="rId404"/>
        </w:object>
      </w:r>
      <w:r w:rsidRPr="002C2FC4">
        <w:rPr>
          <w:rFonts w:ascii="Garamond" w:hAnsi="Garamond"/>
          <w:b w:val="0"/>
          <w:color w:val="000000"/>
          <w:sz w:val="22"/>
          <w:szCs w:val="22"/>
        </w:rPr>
        <w:t xml:space="preserve"> – коэффициент, отражающий потребление мощности (электрической энергии) на собственные и (или) хозяйственные нужды электростанций, равный указанному в приложении 4.1 к </w:t>
      </w:r>
      <w:r w:rsidRPr="002C2FC4">
        <w:rPr>
          <w:rFonts w:ascii="Garamond" w:hAnsi="Garamond"/>
          <w:b w:val="0"/>
          <w:sz w:val="22"/>
          <w:szCs w:val="22"/>
        </w:rPr>
        <w:t xml:space="preserve">соответствующим ДПМ </w:t>
      </w:r>
      <w:r w:rsidRPr="002C2FC4">
        <w:rPr>
          <w:rFonts w:ascii="Garamond" w:hAnsi="Garamond"/>
          <w:b w:val="0"/>
          <w:color w:val="000000"/>
          <w:sz w:val="22"/>
          <w:szCs w:val="22"/>
        </w:rPr>
        <w:t xml:space="preserve">в отношении модернизируемого </w:t>
      </w:r>
      <w:r w:rsidRPr="002C2FC4">
        <w:rPr>
          <w:rFonts w:ascii="Garamond" w:hAnsi="Garamond"/>
          <w:b w:val="0"/>
          <w:sz w:val="22"/>
          <w:szCs w:val="22"/>
        </w:rPr>
        <w:t xml:space="preserve">объекта генерации </w:t>
      </w:r>
      <w:r w:rsidRPr="002C2FC4">
        <w:rPr>
          <w:rFonts w:ascii="Garamond" w:hAnsi="Garamond"/>
          <w:b w:val="0"/>
          <w:i/>
          <w:sz w:val="22"/>
          <w:szCs w:val="22"/>
          <w:lang w:val="en-US"/>
        </w:rPr>
        <w:t>g</w:t>
      </w:r>
      <w:r w:rsidRPr="002C2FC4">
        <w:rPr>
          <w:rFonts w:ascii="Garamond" w:hAnsi="Garamond"/>
          <w:b w:val="0"/>
          <w:sz w:val="22"/>
          <w:szCs w:val="22"/>
        </w:rPr>
        <w:t xml:space="preserve"> </w:t>
      </w:r>
      <w:r w:rsidRPr="002C2FC4">
        <w:rPr>
          <w:rFonts w:ascii="Garamond" w:hAnsi="Garamond"/>
          <w:b w:val="0"/>
          <w:color w:val="000000"/>
          <w:sz w:val="22"/>
          <w:szCs w:val="22"/>
        </w:rPr>
        <w:t>значению параметра «коэффициент собственных нужд»</w:t>
      </w:r>
      <w:r w:rsidRPr="002C2FC4">
        <w:rPr>
          <w:rFonts w:ascii="Garamond" w:hAnsi="Garamond"/>
          <w:b w:val="0"/>
          <w:sz w:val="22"/>
          <w:szCs w:val="22"/>
        </w:rPr>
        <w:t>.</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color w:val="000000"/>
        </w:rPr>
        <w:t xml:space="preserve">Составляющая цены на мощность, обеспечивающая ежемесячный возврат капитальных и эксплуатационных затрат </w:t>
      </w:r>
      <w:r w:rsidRPr="002C2FC4">
        <w:rPr>
          <w:rFonts w:ascii="Garamond" w:hAnsi="Garamond"/>
        </w:rPr>
        <w:t xml:space="preserve">для объекта генерации </w:t>
      </w:r>
      <w:r w:rsidRPr="002C2FC4">
        <w:rPr>
          <w:rFonts w:ascii="Garamond" w:hAnsi="Garamond"/>
          <w:i/>
          <w:lang w:val="en-US"/>
        </w:rPr>
        <w:t>g</w:t>
      </w:r>
      <w:r w:rsidRPr="002C2FC4">
        <w:rPr>
          <w:rFonts w:ascii="Garamond" w:hAnsi="Garamond"/>
        </w:rPr>
        <w:t xml:space="preserve"> в году </w:t>
      </w:r>
      <w:r w:rsidRPr="002C2FC4">
        <w:rPr>
          <w:rFonts w:ascii="Garamond" w:hAnsi="Garamond"/>
          <w:i/>
          <w:lang w:val="en-US"/>
        </w:rPr>
        <w:t>n</w:t>
      </w:r>
      <w:r w:rsidRPr="002C2FC4">
        <w:rPr>
          <w:rFonts w:ascii="Garamond" w:hAnsi="Garamond"/>
          <w:color w:val="000000"/>
        </w:rPr>
        <w:t>,</w:t>
      </w:r>
      <w:r w:rsidRPr="002C2FC4">
        <w:rPr>
          <w:rFonts w:ascii="Garamond" w:hAnsi="Garamond"/>
        </w:rPr>
        <w:t xml:space="preserve"> приходящемся на период после истечения периода поставки по ДПМ, </w:t>
      </w:r>
      <w:r w:rsidRPr="002C2FC4">
        <w:rPr>
          <w:rFonts w:ascii="Garamond" w:hAnsi="Garamond"/>
          <w:color w:val="000000"/>
        </w:rPr>
        <w:t xml:space="preserve">определяется </w:t>
      </w:r>
      <w:r w:rsidRPr="002C2FC4">
        <w:rPr>
          <w:rFonts w:ascii="Garamond" w:hAnsi="Garamond"/>
        </w:rPr>
        <w:t>в следующем порядке</w:t>
      </w:r>
      <w:r w:rsidRPr="002C2FC4">
        <w:rPr>
          <w:rFonts w:ascii="Garamond" w:hAnsi="Garamond"/>
          <w:color w:val="000000"/>
        </w:rPr>
        <w:t>:</w:t>
      </w:r>
    </w:p>
    <w:p w:rsidR="00392366" w:rsidRPr="002C2FC4" w:rsidRDefault="00392366" w:rsidP="002C2FC4">
      <w:pPr>
        <w:pStyle w:val="ListParagraph"/>
        <w:spacing w:before="120" w:after="120" w:line="240" w:lineRule="auto"/>
        <w:ind w:left="142"/>
        <w:contextualSpacing w:val="0"/>
        <w:jc w:val="right"/>
        <w:outlineLvl w:val="3"/>
        <w:rPr>
          <w:rFonts w:ascii="Garamond" w:hAnsi="Garamond"/>
        </w:rPr>
      </w:pPr>
      <w:r w:rsidRPr="002C2FC4">
        <w:rPr>
          <w:rFonts w:ascii="Garamond" w:hAnsi="Garamond"/>
          <w:position w:val="-16"/>
        </w:rPr>
        <w:object w:dxaOrig="8140" w:dyaOrig="460">
          <v:shape id="_x0000_i1272" type="#_x0000_t75" style="width:419.25pt;height:23.25pt" o:ole="">
            <v:imagedata r:id="rId405" o:title=""/>
          </v:shape>
          <o:OLEObject Type="Embed" ProgID="Equation.3" ShapeID="_x0000_i1272" DrawAspect="Content" ObjectID="_1551780748" r:id="rId406"/>
        </w:object>
      </w:r>
      <w:r w:rsidRPr="002C2FC4">
        <w:rPr>
          <w:rFonts w:ascii="Garamond" w:hAnsi="Garamond"/>
        </w:rPr>
        <w:t>,      (29)</w:t>
      </w:r>
    </w:p>
    <w:p w:rsidR="00392366" w:rsidRPr="002C2FC4" w:rsidRDefault="00392366" w:rsidP="002C2FC4">
      <w:pPr>
        <w:pStyle w:val="Heading4"/>
        <w:numPr>
          <w:ilvl w:val="0"/>
          <w:numId w:val="0"/>
        </w:numPr>
        <w:tabs>
          <w:tab w:val="left" w:pos="993"/>
        </w:tabs>
        <w:ind w:left="709" w:hanging="283"/>
        <w:rPr>
          <w:rFonts w:ascii="Garamond" w:hAnsi="Garamond"/>
          <w:b w:val="0"/>
          <w:bCs w:val="0"/>
          <w:sz w:val="22"/>
          <w:szCs w:val="22"/>
        </w:rPr>
      </w:pPr>
      <w:r w:rsidRPr="002C2FC4">
        <w:rPr>
          <w:rFonts w:ascii="Garamond" w:hAnsi="Garamond"/>
          <w:b w:val="0"/>
          <w:bCs w:val="0"/>
          <w:sz w:val="22"/>
          <w:szCs w:val="22"/>
        </w:rPr>
        <w:t xml:space="preserve">где </w:t>
      </w:r>
      <w:r w:rsidRPr="002C2FC4">
        <w:rPr>
          <w:rFonts w:ascii="Garamond" w:hAnsi="Garamond"/>
          <w:b w:val="0"/>
          <w:position w:val="-10"/>
          <w:sz w:val="22"/>
          <w:szCs w:val="22"/>
        </w:rPr>
        <w:object w:dxaOrig="700" w:dyaOrig="380">
          <v:shape id="_x0000_i1273" type="#_x0000_t75" style="width:34.5pt;height:18.75pt" o:ole="">
            <v:imagedata r:id="rId407" o:title=""/>
          </v:shape>
          <o:OLEObject Type="Embed" ProgID="Equation.3" ShapeID="_x0000_i1273" DrawAspect="Content" ObjectID="_1551780749" r:id="rId408"/>
        </w:object>
      </w:r>
      <w:r w:rsidRPr="002C2FC4">
        <w:rPr>
          <w:rFonts w:ascii="Garamond" w:hAnsi="Garamond"/>
          <w:b w:val="0"/>
          <w:sz w:val="22"/>
          <w:szCs w:val="22"/>
        </w:rPr>
        <w:t xml:space="preserve"> – номер </w:t>
      </w:r>
      <w:r>
        <w:rPr>
          <w:rFonts w:ascii="Garamond" w:hAnsi="Garamond"/>
          <w:b w:val="0"/>
          <w:sz w:val="22"/>
          <w:szCs w:val="22"/>
        </w:rPr>
        <w:t>о</w:t>
      </w:r>
      <w:r w:rsidRPr="002C2FC4">
        <w:rPr>
          <w:rFonts w:ascii="Garamond" w:hAnsi="Garamond"/>
          <w:b w:val="0"/>
          <w:sz w:val="22"/>
          <w:szCs w:val="22"/>
        </w:rPr>
        <w:t xml:space="preserve">тчетного периода </w:t>
      </w:r>
      <w:r w:rsidRPr="002C2FC4">
        <w:rPr>
          <w:rFonts w:ascii="Garamond" w:hAnsi="Garamond" w:cs="Garamond"/>
          <w:b w:val="0"/>
          <w:sz w:val="22"/>
          <w:szCs w:val="22"/>
        </w:rPr>
        <w:t>(понятие «</w:t>
      </w:r>
      <w:r>
        <w:rPr>
          <w:rFonts w:ascii="Garamond" w:hAnsi="Garamond" w:cs="Garamond"/>
          <w:b w:val="0"/>
          <w:sz w:val="22"/>
          <w:szCs w:val="22"/>
        </w:rPr>
        <w:t>о</w:t>
      </w:r>
      <w:r w:rsidRPr="002C2FC4">
        <w:rPr>
          <w:rFonts w:ascii="Garamond" w:hAnsi="Garamond" w:cs="Garamond"/>
          <w:b w:val="0"/>
          <w:sz w:val="22"/>
          <w:szCs w:val="22"/>
        </w:rPr>
        <w:t xml:space="preserve">тчетный период» </w:t>
      </w:r>
      <w:r w:rsidRPr="002C2FC4">
        <w:rPr>
          <w:rFonts w:ascii="Garamond" w:hAnsi="Garamond"/>
          <w:b w:val="0"/>
          <w:color w:val="000000"/>
          <w:sz w:val="22"/>
          <w:szCs w:val="22"/>
        </w:rPr>
        <w:t xml:space="preserve">определяется в соответствии с пунктом 1 приложения 4 к </w:t>
      </w:r>
      <w:r w:rsidRPr="002C2FC4">
        <w:rPr>
          <w:rFonts w:ascii="Garamond" w:hAnsi="Garamond"/>
          <w:b w:val="0"/>
          <w:sz w:val="22"/>
          <w:szCs w:val="22"/>
        </w:rPr>
        <w:t>ДПМ</w:t>
      </w:r>
      <w:r w:rsidRPr="002C2FC4">
        <w:rPr>
          <w:rFonts w:ascii="Garamond" w:hAnsi="Garamond" w:cs="Garamond"/>
          <w:b w:val="0"/>
          <w:sz w:val="22"/>
          <w:szCs w:val="22"/>
        </w:rPr>
        <w:t>)</w:t>
      </w:r>
      <w:r w:rsidRPr="002C2FC4">
        <w:rPr>
          <w:rFonts w:ascii="Garamond" w:hAnsi="Garamond"/>
          <w:b w:val="0"/>
          <w:sz w:val="22"/>
          <w:szCs w:val="22"/>
        </w:rPr>
        <w:t xml:space="preserve">, в который входит декабрь года </w:t>
      </w:r>
      <w:r w:rsidRPr="002C2FC4">
        <w:rPr>
          <w:rFonts w:ascii="Garamond" w:hAnsi="Garamond"/>
          <w:b w:val="0"/>
          <w:i/>
          <w:sz w:val="22"/>
          <w:szCs w:val="22"/>
          <w:lang w:val="en-US"/>
        </w:rPr>
        <w:t>X</w:t>
      </w:r>
      <w:r w:rsidRPr="002C2FC4">
        <w:rPr>
          <w:rFonts w:ascii="Garamond" w:hAnsi="Garamond"/>
          <w:b w:val="0"/>
          <w:i/>
          <w:sz w:val="22"/>
          <w:szCs w:val="22"/>
        </w:rPr>
        <w:t>+</w:t>
      </w:r>
      <w:r w:rsidRPr="00A745DD">
        <w:rPr>
          <w:rFonts w:ascii="Garamond" w:hAnsi="Garamond"/>
          <w:b w:val="0"/>
          <w:sz w:val="22"/>
          <w:szCs w:val="22"/>
        </w:rPr>
        <w:t>4</w:t>
      </w:r>
      <w:r w:rsidRPr="002C2FC4">
        <w:rPr>
          <w:rFonts w:ascii="Garamond" w:hAnsi="Garamond"/>
          <w:b w:val="0"/>
          <w:color w:val="000000"/>
          <w:sz w:val="22"/>
          <w:szCs w:val="22"/>
        </w:rPr>
        <w:t xml:space="preserve">, для объекта генерации </w:t>
      </w:r>
      <w:r w:rsidRPr="002C2FC4">
        <w:rPr>
          <w:rFonts w:ascii="Garamond" w:hAnsi="Garamond"/>
          <w:b w:val="0"/>
          <w:i/>
          <w:sz w:val="22"/>
          <w:szCs w:val="22"/>
          <w:lang w:val="en-US"/>
        </w:rPr>
        <w:t>g</w:t>
      </w:r>
      <w:r w:rsidRPr="002C2FC4">
        <w:rPr>
          <w:rFonts w:ascii="Garamond" w:hAnsi="Garamond"/>
          <w:b w:val="0"/>
          <w:color w:val="000000"/>
          <w:sz w:val="22"/>
          <w:szCs w:val="22"/>
        </w:rPr>
        <w:t>;</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position w:val="-16"/>
          <w:sz w:val="22"/>
          <w:szCs w:val="22"/>
        </w:rPr>
        <w:object w:dxaOrig="720" w:dyaOrig="400">
          <v:shape id="_x0000_i1274" type="#_x0000_t75" style="width:36pt;height:20.25pt" o:ole="">
            <v:imagedata r:id="rId409" o:title=""/>
          </v:shape>
          <o:OLEObject Type="Embed" ProgID="Equation.3" ShapeID="_x0000_i1274" DrawAspect="Content" ObjectID="_1551780750" r:id="rId410"/>
        </w:object>
      </w:r>
      <w:r w:rsidRPr="002C2FC4">
        <w:rPr>
          <w:rFonts w:ascii="Garamond" w:hAnsi="Garamond"/>
          <w:b w:val="0"/>
          <w:sz w:val="22"/>
          <w:szCs w:val="22"/>
        </w:rPr>
        <w:t xml:space="preserve"> – величина возмещаемых в </w:t>
      </w:r>
      <w:r>
        <w:rPr>
          <w:rFonts w:ascii="Garamond" w:hAnsi="Garamond"/>
          <w:b w:val="0"/>
          <w:sz w:val="22"/>
          <w:szCs w:val="22"/>
        </w:rPr>
        <w:t>о</w:t>
      </w:r>
      <w:r w:rsidRPr="002C2FC4">
        <w:rPr>
          <w:rFonts w:ascii="Garamond" w:hAnsi="Garamond"/>
          <w:b w:val="0"/>
          <w:sz w:val="22"/>
          <w:szCs w:val="22"/>
        </w:rPr>
        <w:t xml:space="preserve">тчетном периоде с номером </w:t>
      </w:r>
      <w:r w:rsidRPr="002C2FC4">
        <w:rPr>
          <w:rFonts w:ascii="Garamond" w:hAnsi="Garamond"/>
          <w:position w:val="-10"/>
          <w:sz w:val="22"/>
          <w:szCs w:val="22"/>
        </w:rPr>
        <w:object w:dxaOrig="700" w:dyaOrig="380">
          <v:shape id="_x0000_i1275" type="#_x0000_t75" style="width:34.5pt;height:18.75pt" o:ole="">
            <v:imagedata r:id="rId411" o:title=""/>
          </v:shape>
          <o:OLEObject Type="Embed" ProgID="Equation.3" ShapeID="_x0000_i1275" DrawAspect="Content" ObjectID="_1551780751" r:id="rId412"/>
        </w:object>
      </w:r>
      <w:r w:rsidRPr="002C2FC4">
        <w:rPr>
          <w:rFonts w:ascii="Garamond" w:hAnsi="Garamond"/>
          <w:b w:val="0"/>
          <w:sz w:val="22"/>
          <w:szCs w:val="22"/>
        </w:rPr>
        <w:t xml:space="preserve"> затрат в отношении объекта генерации </w:t>
      </w:r>
      <w:r w:rsidRPr="002C2FC4">
        <w:rPr>
          <w:rFonts w:ascii="Garamond" w:hAnsi="Garamond"/>
          <w:b w:val="0"/>
          <w:i/>
          <w:sz w:val="22"/>
          <w:szCs w:val="22"/>
          <w:lang w:val="en-US"/>
        </w:rPr>
        <w:t>g</w:t>
      </w:r>
      <w:r w:rsidRPr="002C2FC4">
        <w:rPr>
          <w:rFonts w:ascii="Garamond" w:hAnsi="Garamond"/>
          <w:b w:val="0"/>
          <w:sz w:val="22"/>
          <w:szCs w:val="22"/>
        </w:rPr>
        <w:t xml:space="preserve">, определяемая согласно </w:t>
      </w:r>
      <w:r w:rsidRPr="002C2FC4">
        <w:rPr>
          <w:rFonts w:ascii="Garamond" w:hAnsi="Garamond"/>
          <w:b w:val="0"/>
          <w:color w:val="000000"/>
          <w:sz w:val="22"/>
          <w:szCs w:val="22"/>
        </w:rPr>
        <w:t>настоящему Порядку;</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400" w:dyaOrig="380">
          <v:shape id="_x0000_i1276" type="#_x0000_t75" style="width:20.25pt;height:18.75pt" o:ole="">
            <v:imagedata r:id="rId413" o:title=""/>
          </v:shape>
          <o:OLEObject Type="Embed" ProgID="Equation.3" ShapeID="_x0000_i1276" DrawAspect="Content" ObjectID="_1551780752" r:id="rId414"/>
        </w:object>
      </w:r>
      <w:r w:rsidRPr="002C2FC4">
        <w:rPr>
          <w:rFonts w:ascii="Garamond" w:hAnsi="Garamond"/>
        </w:rPr>
        <w:t xml:space="preserve"> – коэффициент, равный:</w:t>
      </w:r>
    </w:p>
    <w:p w:rsidR="00392366" w:rsidRPr="00FC0EA5"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 xml:space="preserve">1,19 – для объектов генерации, </w:t>
      </w:r>
      <w:r w:rsidRPr="002C2FC4">
        <w:rPr>
          <w:rFonts w:ascii="Garamond" w:hAnsi="Garamond"/>
        </w:rPr>
        <w:t>расположенных в первой ценовой зоне оптового рынка</w:t>
      </w:r>
      <w:r>
        <w:rPr>
          <w:rFonts w:ascii="Garamond" w:hAnsi="Garamond"/>
          <w:color w:val="000000"/>
        </w:rPr>
        <w:t>;</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 xml:space="preserve">1,16 – для объектов генерации, </w:t>
      </w:r>
      <w:r w:rsidRPr="002C2FC4">
        <w:rPr>
          <w:rFonts w:ascii="Garamond" w:hAnsi="Garamond"/>
        </w:rPr>
        <w:t>расположенных в</w:t>
      </w:r>
      <w:r>
        <w:rPr>
          <w:rFonts w:ascii="Garamond" w:hAnsi="Garamond"/>
        </w:rPr>
        <w:t>о</w:t>
      </w:r>
      <w:r w:rsidRPr="002C2FC4">
        <w:rPr>
          <w:rFonts w:ascii="Garamond" w:hAnsi="Garamond"/>
        </w:rPr>
        <w:t xml:space="preserve"> второй ценовой зоне оптового рынка</w:t>
      </w:r>
      <w:r w:rsidRPr="002C2FC4">
        <w:rPr>
          <w:rFonts w:ascii="Garamond" w:hAnsi="Garamond"/>
          <w:color w:val="000000"/>
        </w:rPr>
        <w:t>;</w:t>
      </w:r>
    </w:p>
    <w:p w:rsidR="00392366" w:rsidRPr="002C2FC4" w:rsidRDefault="00392366" w:rsidP="002C2FC4">
      <w:pPr>
        <w:pStyle w:val="Heading4"/>
        <w:numPr>
          <w:ilvl w:val="0"/>
          <w:numId w:val="0"/>
        </w:numPr>
        <w:tabs>
          <w:tab w:val="left" w:pos="993"/>
        </w:tabs>
        <w:ind w:left="709"/>
        <w:rPr>
          <w:rFonts w:ascii="Garamond" w:hAnsi="Garamond"/>
          <w:b w:val="0"/>
          <w:color w:val="000000"/>
          <w:sz w:val="22"/>
          <w:szCs w:val="22"/>
        </w:rPr>
      </w:pPr>
      <w:r w:rsidRPr="002C2FC4">
        <w:rPr>
          <w:rFonts w:ascii="Garamond" w:hAnsi="Garamond"/>
          <w:b w:val="0"/>
          <w:position w:val="-14"/>
          <w:sz w:val="22"/>
          <w:szCs w:val="22"/>
        </w:rPr>
        <w:object w:dxaOrig="560" w:dyaOrig="380">
          <v:shape id="_x0000_i1277" type="#_x0000_t75" style="width:27.75pt;height:18.75pt" o:ole="">
            <v:imagedata r:id="rId415" o:title=""/>
          </v:shape>
          <o:OLEObject Type="Embed" ProgID="Equation.3" ShapeID="_x0000_i1277" DrawAspect="Content" ObjectID="_1551780753" r:id="rId416"/>
        </w:object>
      </w:r>
      <w:r w:rsidRPr="002C2FC4">
        <w:rPr>
          <w:rFonts w:ascii="Garamond" w:hAnsi="Garamond"/>
          <w:b w:val="0"/>
          <w:color w:val="000000"/>
          <w:sz w:val="22"/>
          <w:szCs w:val="22"/>
        </w:rPr>
        <w:t xml:space="preserve"> – величина </w:t>
      </w:r>
      <w:r w:rsidRPr="002C2FC4">
        <w:rPr>
          <w:rFonts w:ascii="Garamond" w:hAnsi="Garamond"/>
          <w:b w:val="0"/>
          <w:sz w:val="22"/>
          <w:szCs w:val="22"/>
        </w:rPr>
        <w:t xml:space="preserve">эксплуатационных расходов, определяемая в отношении года </w:t>
      </w:r>
      <w:r w:rsidRPr="002C2FC4">
        <w:rPr>
          <w:rFonts w:ascii="Garamond" w:hAnsi="Garamond"/>
          <w:b w:val="0"/>
          <w:i/>
          <w:sz w:val="22"/>
          <w:szCs w:val="22"/>
          <w:lang w:val="en-US"/>
        </w:rPr>
        <w:t>n</w:t>
      </w:r>
      <w:r w:rsidRPr="002C2FC4">
        <w:rPr>
          <w:rFonts w:ascii="Garamond" w:hAnsi="Garamond"/>
          <w:b w:val="0"/>
          <w:sz w:val="22"/>
          <w:szCs w:val="22"/>
        </w:rPr>
        <w:t>, приходящегося на период после истечения периода поставки по ДПМ, в следующем порядке</w:t>
      </w:r>
      <w:r w:rsidRPr="002C2FC4">
        <w:rPr>
          <w:rFonts w:ascii="Garamond" w:hAnsi="Garamond"/>
          <w:b w:val="0"/>
          <w:color w:val="000000"/>
          <w:sz w:val="22"/>
          <w:szCs w:val="22"/>
        </w:rPr>
        <w:t>:</w:t>
      </w:r>
    </w:p>
    <w:p w:rsidR="00392366" w:rsidRPr="002C2FC4" w:rsidRDefault="00392366" w:rsidP="002C2FC4">
      <w:pPr>
        <w:tabs>
          <w:tab w:val="num" w:pos="851"/>
          <w:tab w:val="left" w:pos="993"/>
        </w:tabs>
        <w:autoSpaceDE w:val="0"/>
        <w:autoSpaceDN w:val="0"/>
        <w:adjustRightInd w:val="0"/>
        <w:spacing w:before="120" w:after="120"/>
        <w:ind w:left="426" w:right="-57"/>
        <w:contextualSpacing/>
        <w:jc w:val="right"/>
        <w:rPr>
          <w:rFonts w:ascii="Garamond" w:hAnsi="Garamond"/>
          <w:sz w:val="22"/>
          <w:szCs w:val="22"/>
        </w:rPr>
      </w:pPr>
      <w:r w:rsidRPr="00E357B3">
        <w:rPr>
          <w:rFonts w:ascii="Garamond" w:hAnsi="Garamond"/>
          <w:position w:val="-32"/>
          <w:sz w:val="22"/>
          <w:szCs w:val="22"/>
        </w:rPr>
        <w:pict>
          <v:shape id="_x0000_i1278" type="#_x0000_t75" style="width:134.25pt;height:34.5pt">
            <v:imagedata r:id="rId417" o:title=""/>
          </v:shape>
        </w:pi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(30)</w:t>
      </w:r>
    </w:p>
    <w:p w:rsidR="00392366" w:rsidRPr="002C2FC4" w:rsidRDefault="00392366" w:rsidP="002C2FC4">
      <w:pPr>
        <w:autoSpaceDE w:val="0"/>
        <w:autoSpaceDN w:val="0"/>
        <w:adjustRightInd w:val="0"/>
        <w:spacing w:before="120" w:after="120"/>
        <w:ind w:left="426"/>
        <w:jc w:val="both"/>
        <w:rPr>
          <w:rFonts w:ascii="Garamond" w:hAnsi="Garamond"/>
          <w:sz w:val="22"/>
          <w:szCs w:val="22"/>
        </w:rPr>
      </w:pPr>
      <w:r w:rsidRPr="002C2FC4">
        <w:rPr>
          <w:rFonts w:ascii="Garamond" w:hAnsi="Garamond"/>
          <w:sz w:val="22"/>
          <w:szCs w:val="22"/>
        </w:rPr>
        <w:t>где</w:t>
      </w:r>
      <w:r w:rsidRPr="002C2FC4">
        <w:rPr>
          <w:rFonts w:ascii="Garamond" w:hAnsi="Garamond"/>
          <w:i/>
          <w:sz w:val="22"/>
          <w:szCs w:val="22"/>
        </w:rPr>
        <w:t xml:space="preserve"> </w:t>
      </w:r>
      <w:r w:rsidRPr="00E357B3">
        <w:rPr>
          <w:rFonts w:ascii="Garamond" w:hAnsi="Garamond"/>
          <w:position w:val="-14"/>
          <w:sz w:val="22"/>
          <w:szCs w:val="22"/>
        </w:rPr>
        <w:pict>
          <v:shape id="_x0000_i1279" type="#_x0000_t75" style="width:36.75pt;height:17.25pt">
            <v:imagedata r:id="rId418" o:title=""/>
          </v:shape>
        </w:pict>
      </w:r>
      <w:r w:rsidRPr="002C2FC4">
        <w:rPr>
          <w:rFonts w:ascii="Garamond" w:hAnsi="Garamond"/>
          <w:sz w:val="22"/>
          <w:szCs w:val="22"/>
        </w:rPr>
        <w:t xml:space="preserve"> – величина удельных эксплуатационных затрат для 2010 года, принимаемая равной: </w:t>
      </w:r>
    </w:p>
    <w:p w:rsidR="00392366" w:rsidRPr="002C2FC4" w:rsidRDefault="00392366" w:rsidP="00FC0EA5">
      <w:pPr>
        <w:autoSpaceDE w:val="0"/>
        <w:autoSpaceDN w:val="0"/>
        <w:adjustRightInd w:val="0"/>
        <w:spacing w:before="120" w:after="120"/>
        <w:ind w:left="1200"/>
        <w:contextualSpacing/>
        <w:jc w:val="both"/>
        <w:rPr>
          <w:rFonts w:ascii="Garamond" w:hAnsi="Garamond"/>
          <w:sz w:val="22"/>
          <w:szCs w:val="22"/>
        </w:rPr>
      </w:pPr>
      <w:r w:rsidRPr="002C2FC4">
        <w:rPr>
          <w:rFonts w:ascii="Garamond" w:hAnsi="Garamond"/>
          <w:sz w:val="22"/>
          <w:szCs w:val="22"/>
        </w:rPr>
        <w:t>80 тыс. руб./МВт в месяц – для объектов газовой генерации</w:t>
      </w:r>
      <w:r>
        <w:rPr>
          <w:rFonts w:ascii="Garamond" w:hAnsi="Garamond"/>
          <w:sz w:val="22"/>
          <w:szCs w:val="22"/>
        </w:rPr>
        <w:t>;</w:t>
      </w:r>
    </w:p>
    <w:p w:rsidR="00392366" w:rsidRPr="002C2FC4" w:rsidRDefault="00392366" w:rsidP="00FC0EA5">
      <w:pPr>
        <w:autoSpaceDE w:val="0"/>
        <w:autoSpaceDN w:val="0"/>
        <w:adjustRightInd w:val="0"/>
        <w:spacing w:before="120" w:after="120"/>
        <w:ind w:left="1200"/>
        <w:contextualSpacing/>
        <w:jc w:val="both"/>
        <w:rPr>
          <w:rFonts w:ascii="Garamond" w:hAnsi="Garamond"/>
          <w:sz w:val="22"/>
          <w:szCs w:val="22"/>
        </w:rPr>
      </w:pPr>
      <w:r w:rsidRPr="002C2FC4">
        <w:rPr>
          <w:rFonts w:ascii="Garamond" w:hAnsi="Garamond"/>
          <w:sz w:val="22"/>
          <w:szCs w:val="22"/>
        </w:rPr>
        <w:t>123 тыс. руб./МВт в месяц – для объектов угольной генерации</w:t>
      </w:r>
      <w:r>
        <w:rPr>
          <w:rFonts w:ascii="Garamond" w:hAnsi="Garamond"/>
          <w:sz w:val="22"/>
          <w:szCs w:val="22"/>
        </w:rPr>
        <w:t>;</w:t>
      </w:r>
    </w:p>
    <w:p w:rsidR="00392366" w:rsidRPr="002C2FC4" w:rsidRDefault="00392366" w:rsidP="002C2FC4">
      <w:pPr>
        <w:autoSpaceDE w:val="0"/>
        <w:autoSpaceDN w:val="0"/>
        <w:adjustRightInd w:val="0"/>
        <w:spacing w:before="120" w:after="120"/>
        <w:ind w:left="709"/>
        <w:jc w:val="both"/>
        <w:rPr>
          <w:rFonts w:ascii="Garamond" w:hAnsi="Garamond"/>
          <w:sz w:val="22"/>
          <w:szCs w:val="22"/>
        </w:rPr>
      </w:pPr>
      <w:r w:rsidRPr="00E357B3">
        <w:rPr>
          <w:rFonts w:ascii="Garamond" w:hAnsi="Garamond"/>
          <w:position w:val="-14"/>
          <w:sz w:val="22"/>
          <w:szCs w:val="22"/>
        </w:rPr>
        <w:pict>
          <v:shape id="_x0000_i1280" type="#_x0000_t75" style="width:26.25pt;height:19.5pt">
            <v:imagedata r:id="rId151" o:title=""/>
          </v:shape>
        </w:pict>
      </w:r>
      <w:r w:rsidRPr="002C2FC4">
        <w:rPr>
          <w:rFonts w:ascii="Garamond" w:hAnsi="Garamond"/>
          <w:sz w:val="22"/>
          <w:szCs w:val="22"/>
        </w:rPr>
        <w:t xml:space="preserve"> – индекс потребительских цен в декабре года </w:t>
      </w:r>
      <w:r w:rsidRPr="002C2FC4">
        <w:rPr>
          <w:rFonts w:ascii="Garamond" w:hAnsi="Garamond"/>
          <w:i/>
          <w:sz w:val="22"/>
          <w:szCs w:val="22"/>
        </w:rPr>
        <w:t>j</w:t>
      </w:r>
      <w:r w:rsidRPr="002C2FC4">
        <w:rPr>
          <w:rFonts w:ascii="Garamond" w:hAnsi="Garamond"/>
          <w:sz w:val="22"/>
          <w:szCs w:val="22"/>
        </w:rPr>
        <w:t xml:space="preserve"> в процентах к декабрю года </w:t>
      </w:r>
      <w:r w:rsidRPr="002C2FC4">
        <w:rPr>
          <w:rFonts w:ascii="Garamond" w:hAnsi="Garamond"/>
          <w:i/>
          <w:sz w:val="22"/>
          <w:szCs w:val="22"/>
        </w:rPr>
        <w:t>j</w:t>
      </w:r>
      <w:r w:rsidRPr="002C2FC4">
        <w:rPr>
          <w:rFonts w:ascii="Garamond" w:hAnsi="Garamond"/>
          <w:sz w:val="22"/>
          <w:szCs w:val="22"/>
        </w:rPr>
        <w:t>–1, определяемый в порядке, предусмотренном пунктом 17 настоящего Порядка;</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color w:val="000000"/>
        </w:rPr>
        <w:t>Для целей расчета по настоящему Порядку в</w:t>
      </w:r>
      <w:r w:rsidRPr="002C2FC4">
        <w:rPr>
          <w:rFonts w:ascii="Garamond" w:hAnsi="Garamond"/>
        </w:rPr>
        <w:t xml:space="preserve">еличина возмещаемых в </w:t>
      </w:r>
      <w:r>
        <w:rPr>
          <w:rFonts w:ascii="Garamond" w:hAnsi="Garamond"/>
        </w:rPr>
        <w:t>отчетн</w:t>
      </w:r>
      <w:r w:rsidRPr="002C2FC4">
        <w:rPr>
          <w:rFonts w:ascii="Garamond" w:hAnsi="Garamond"/>
        </w:rPr>
        <w:t xml:space="preserve">ые периоды с номером </w:t>
      </w:r>
      <w:r w:rsidRPr="002C2FC4">
        <w:rPr>
          <w:rFonts w:ascii="Garamond" w:hAnsi="Garamond"/>
          <w:position w:val="-12"/>
        </w:rPr>
        <w:object w:dxaOrig="499" w:dyaOrig="400">
          <v:shape id="_x0000_i1281" type="#_x0000_t75" style="width:24.75pt;height:18.75pt" o:ole="">
            <v:imagedata r:id="rId419" o:title=""/>
          </v:shape>
          <o:OLEObject Type="Embed" ProgID="Equation.3" ShapeID="_x0000_i1281" DrawAspect="Content" ObjectID="_1551780754" r:id="rId420"/>
        </w:object>
      </w:r>
      <w:r w:rsidRPr="002C2FC4">
        <w:rPr>
          <w:rFonts w:ascii="Garamond" w:hAnsi="Garamond"/>
        </w:rPr>
        <w:t xml:space="preserve"> (</w:t>
      </w:r>
      <w:r w:rsidRPr="002C2FC4">
        <w:rPr>
          <w:rFonts w:ascii="Garamond" w:hAnsi="Garamond"/>
          <w:position w:val="-12"/>
        </w:rPr>
        <w:object w:dxaOrig="420" w:dyaOrig="400">
          <v:shape id="_x0000_i1282" type="#_x0000_t75" style="width:21pt;height:20.25pt" o:ole="">
            <v:imagedata r:id="rId421" o:title=""/>
          </v:shape>
          <o:OLEObject Type="Embed" ProgID="Equation.3" ShapeID="_x0000_i1282" DrawAspect="Content" ObjectID="_1551780755" r:id="rId422"/>
        </w:object>
      </w:r>
      <w:r w:rsidRPr="002C2FC4">
        <w:rPr>
          <w:rFonts w:ascii="Garamond" w:hAnsi="Garamond"/>
        </w:rPr>
        <w:t xml:space="preserve"> принимает значения от 2 до номера </w:t>
      </w:r>
      <w:r w:rsidRPr="002C2FC4">
        <w:rPr>
          <w:rFonts w:ascii="Garamond" w:hAnsi="Garamond"/>
          <w:position w:val="-10"/>
        </w:rPr>
        <w:object w:dxaOrig="700" w:dyaOrig="380">
          <v:shape id="_x0000_i1283" type="#_x0000_t75" style="width:34.5pt;height:18.75pt" o:ole="">
            <v:imagedata r:id="rId423" o:title=""/>
          </v:shape>
          <o:OLEObject Type="Embed" ProgID="Equation.3" ShapeID="_x0000_i1283" DrawAspect="Content" ObjectID="_1551780756" r:id="rId424"/>
        </w:object>
      </w:r>
      <w:r w:rsidRPr="002C2FC4">
        <w:rPr>
          <w:rFonts w:ascii="Garamond" w:hAnsi="Garamond"/>
        </w:rPr>
        <w:t xml:space="preserve">, определяемого согласно настоящему Порядку), затрат в отношении объекта генерации </w:t>
      </w:r>
      <w:r w:rsidRPr="002C2FC4">
        <w:rPr>
          <w:rFonts w:ascii="Garamond" w:hAnsi="Garamond"/>
          <w:i/>
          <w:lang w:val="en-US"/>
        </w:rPr>
        <w:t>g</w:t>
      </w:r>
      <w:r w:rsidRPr="002C2FC4">
        <w:rPr>
          <w:rFonts w:ascii="Garamond" w:hAnsi="Garamond"/>
        </w:rPr>
        <w:t xml:space="preserve"> определяется следующим образом:</w:t>
      </w:r>
    </w:p>
    <w:p w:rsidR="00392366" w:rsidRPr="002C2FC4" w:rsidRDefault="00392366" w:rsidP="002C2FC4">
      <w:pPr>
        <w:tabs>
          <w:tab w:val="num" w:pos="142"/>
          <w:tab w:val="left" w:pos="993"/>
        </w:tabs>
        <w:autoSpaceDE w:val="0"/>
        <w:autoSpaceDN w:val="0"/>
        <w:adjustRightInd w:val="0"/>
        <w:spacing w:before="120" w:after="120"/>
        <w:ind w:left="142"/>
        <w:jc w:val="right"/>
        <w:rPr>
          <w:rFonts w:ascii="Garamond" w:hAnsi="Garamond"/>
          <w:sz w:val="22"/>
          <w:szCs w:val="22"/>
        </w:rPr>
      </w:pPr>
      <w:r w:rsidRPr="002C2FC4">
        <w:rPr>
          <w:rFonts w:ascii="Garamond" w:hAnsi="Garamond"/>
          <w:position w:val="-18"/>
          <w:sz w:val="22"/>
          <w:szCs w:val="22"/>
        </w:rPr>
        <w:object w:dxaOrig="9260" w:dyaOrig="480">
          <v:shape id="_x0000_i1284" type="#_x0000_t75" style="width:449.25pt;height:24pt" o:ole="">
            <v:imagedata r:id="rId425" o:title=""/>
          </v:shape>
          <o:OLEObject Type="Embed" ProgID="Equation.3" ShapeID="_x0000_i1284" DrawAspect="Content" ObjectID="_1551780757" r:id="rId426"/>
        </w:object>
      </w:r>
      <w:r w:rsidRPr="002C2FC4">
        <w:rPr>
          <w:rFonts w:ascii="Garamond" w:hAnsi="Garamond"/>
          <w:sz w:val="22"/>
          <w:szCs w:val="22"/>
        </w:rPr>
        <w:t>,  (31)</w:t>
      </w:r>
    </w:p>
    <w:p w:rsidR="00392366" w:rsidRPr="002C2FC4" w:rsidRDefault="00392366" w:rsidP="002C2FC4">
      <w:pPr>
        <w:pStyle w:val="ListParagraph"/>
        <w:spacing w:before="120" w:after="120" w:line="240" w:lineRule="auto"/>
        <w:ind w:left="709" w:hanging="283"/>
        <w:jc w:val="both"/>
        <w:outlineLvl w:val="3"/>
        <w:rPr>
          <w:rFonts w:ascii="Garamond" w:hAnsi="Garamond"/>
          <w:bCs/>
        </w:rPr>
      </w:pPr>
      <w:r w:rsidRPr="002C2FC4">
        <w:rPr>
          <w:rFonts w:ascii="Garamond" w:hAnsi="Garamond"/>
          <w:bCs/>
        </w:rPr>
        <w:t xml:space="preserve">где </w:t>
      </w:r>
      <w:r w:rsidRPr="002C2FC4">
        <w:rPr>
          <w:rFonts w:ascii="Garamond" w:hAnsi="Garamond"/>
          <w:position w:val="-6"/>
        </w:rPr>
        <w:object w:dxaOrig="240" w:dyaOrig="180">
          <v:shape id="_x0000_i1285" type="#_x0000_t75" style="width:16.5pt;height:12.75pt" o:ole="">
            <v:imagedata r:id="rId427" o:title=""/>
          </v:shape>
          <o:OLEObject Type="Embed" ProgID="Equation.3" ShapeID="_x0000_i1285" DrawAspect="Content" ObjectID="_1551780758" r:id="rId428"/>
        </w:object>
      </w:r>
      <w:r w:rsidRPr="002C2FC4">
        <w:rPr>
          <w:rFonts w:ascii="Garamond" w:hAnsi="Garamond"/>
          <w:bCs/>
        </w:rPr>
        <w:t xml:space="preserve"> – номер календарного года, в который входит </w:t>
      </w:r>
      <w:r w:rsidRPr="002C2FC4">
        <w:rPr>
          <w:rFonts w:ascii="Garamond" w:hAnsi="Garamond"/>
        </w:rPr>
        <w:t xml:space="preserve">декабрь, относящийся к </w:t>
      </w:r>
      <w:r>
        <w:rPr>
          <w:rFonts w:ascii="Garamond" w:hAnsi="Garamond"/>
        </w:rPr>
        <w:t>отчетн</w:t>
      </w:r>
      <w:r w:rsidRPr="002C2FC4">
        <w:rPr>
          <w:rFonts w:ascii="Garamond" w:hAnsi="Garamond"/>
        </w:rPr>
        <w:t xml:space="preserve">ому периоду с номером </w:t>
      </w:r>
      <w:r w:rsidRPr="002C2FC4">
        <w:rPr>
          <w:rFonts w:ascii="Garamond" w:hAnsi="Garamond"/>
          <w:position w:val="-12"/>
        </w:rPr>
        <w:object w:dxaOrig="420" w:dyaOrig="400">
          <v:shape id="_x0000_i1286" type="#_x0000_t75" style="width:21pt;height:20.25pt" o:ole="">
            <v:imagedata r:id="rId429" o:title=""/>
          </v:shape>
          <o:OLEObject Type="Embed" ProgID="Equation.3" ShapeID="_x0000_i1286" DrawAspect="Content" ObjectID="_1551780759" r:id="rId430"/>
        </w:object>
      </w:r>
      <w:r w:rsidRPr="002C2FC4">
        <w:rPr>
          <w:rFonts w:ascii="Garamond" w:hAnsi="Garamond"/>
        </w:rPr>
        <w:t>;</w:t>
      </w:r>
    </w:p>
    <w:p w:rsidR="00392366" w:rsidRPr="002C2FC4" w:rsidRDefault="00392366" w:rsidP="002C2FC4">
      <w:pPr>
        <w:pStyle w:val="ListParagraph"/>
        <w:spacing w:before="120" w:after="120" w:line="240" w:lineRule="auto"/>
        <w:ind w:left="709"/>
        <w:jc w:val="both"/>
        <w:outlineLvl w:val="3"/>
        <w:rPr>
          <w:rFonts w:ascii="Garamond" w:hAnsi="Garamond"/>
          <w:color w:val="000000"/>
        </w:rPr>
      </w:pPr>
      <w:r w:rsidRPr="002C2FC4">
        <w:rPr>
          <w:rFonts w:ascii="Garamond" w:hAnsi="Garamond"/>
          <w:position w:val="-14"/>
        </w:rPr>
        <w:object w:dxaOrig="859" w:dyaOrig="380">
          <v:shape id="_x0000_i1287" type="#_x0000_t75" style="width:42.75pt;height:18.75pt" o:ole="">
            <v:imagedata r:id="rId431" o:title=""/>
          </v:shape>
          <o:OLEObject Type="Embed" ProgID="Equation.3" ShapeID="_x0000_i1287" DrawAspect="Content" ObjectID="_1551780760" r:id="rId432"/>
        </w:object>
      </w:r>
      <w:r w:rsidRPr="002C2FC4">
        <w:rPr>
          <w:rFonts w:ascii="Garamond" w:hAnsi="Garamond"/>
        </w:rPr>
        <w:t xml:space="preserve"> (</w:t>
      </w:r>
      <w:r w:rsidRPr="002C2FC4">
        <w:rPr>
          <w:rFonts w:ascii="Garamond" w:hAnsi="Garamond"/>
          <w:position w:val="-14"/>
        </w:rPr>
        <w:object w:dxaOrig="880" w:dyaOrig="380">
          <v:shape id="_x0000_i1288" type="#_x0000_t75" style="width:44.25pt;height:18.75pt" o:ole="">
            <v:imagedata r:id="rId433" o:title=""/>
          </v:shape>
          <o:OLEObject Type="Embed" ProgID="Equation.3" ShapeID="_x0000_i1288" DrawAspect="Content" ObjectID="_1551780761" r:id="rId434"/>
        </w:object>
      </w:r>
      <w:r w:rsidRPr="002C2FC4">
        <w:rPr>
          <w:rFonts w:ascii="Garamond" w:hAnsi="Garamond"/>
        </w:rPr>
        <w:t xml:space="preserve">) – фактическая норма доходности инвестированного капитала, определенная в отношении года </w:t>
      </w:r>
      <w:r w:rsidRPr="002C2FC4">
        <w:rPr>
          <w:rFonts w:ascii="Garamond" w:hAnsi="Garamond"/>
          <w:i/>
        </w:rPr>
        <w:t>гм</w:t>
      </w:r>
      <w:r>
        <w:rPr>
          <w:rFonts w:ascii="Garamond" w:hAnsi="Garamond"/>
        </w:rPr>
        <w:t>–</w:t>
      </w:r>
      <w:r w:rsidRPr="002C2FC4">
        <w:rPr>
          <w:rFonts w:ascii="Garamond" w:hAnsi="Garamond"/>
        </w:rPr>
        <w:t>1 (</w:t>
      </w:r>
      <w:r w:rsidRPr="002C2FC4">
        <w:rPr>
          <w:rFonts w:ascii="Garamond" w:hAnsi="Garamond"/>
          <w:i/>
        </w:rPr>
        <w:t>гм</w:t>
      </w:r>
      <w:r>
        <w:rPr>
          <w:rFonts w:ascii="Garamond" w:hAnsi="Garamond"/>
        </w:rPr>
        <w:t>–</w:t>
      </w:r>
      <w:r w:rsidRPr="002C2FC4">
        <w:rPr>
          <w:rFonts w:ascii="Garamond" w:hAnsi="Garamond"/>
        </w:rPr>
        <w:t xml:space="preserve">2), в порядке, предусмотренном приложением 4 к ДПМ, исходя из базового уровня нормы доходности инвестированного капитала, равного 0,14 (14% годовых) (если </w:t>
      </w:r>
      <w:r w:rsidRPr="002C2FC4">
        <w:rPr>
          <w:rFonts w:ascii="Garamond" w:hAnsi="Garamond"/>
          <w:i/>
        </w:rPr>
        <w:t>гм</w:t>
      </w:r>
      <w:r>
        <w:rPr>
          <w:rFonts w:ascii="Garamond" w:hAnsi="Garamond"/>
        </w:rPr>
        <w:t>–</w:t>
      </w:r>
      <w:r w:rsidRPr="002C2FC4">
        <w:rPr>
          <w:rFonts w:ascii="Garamond" w:hAnsi="Garamond"/>
        </w:rPr>
        <w:t>1(</w:t>
      </w:r>
      <w:r w:rsidRPr="002C2FC4">
        <w:rPr>
          <w:rFonts w:ascii="Garamond" w:hAnsi="Garamond"/>
          <w:i/>
        </w:rPr>
        <w:t>гм</w:t>
      </w:r>
      <w:r>
        <w:rPr>
          <w:rFonts w:ascii="Garamond" w:hAnsi="Garamond"/>
        </w:rPr>
        <w:t>–</w:t>
      </w:r>
      <w:r w:rsidRPr="002C2FC4">
        <w:rPr>
          <w:rFonts w:ascii="Garamond" w:hAnsi="Garamond"/>
        </w:rPr>
        <w:t xml:space="preserve">2) ≥ </w:t>
      </w:r>
      <w:r w:rsidRPr="002C2FC4">
        <w:rPr>
          <w:rFonts w:ascii="Garamond" w:hAnsi="Garamond"/>
          <w:i/>
          <w:lang w:val="en-US"/>
        </w:rPr>
        <w:t>X</w:t>
      </w:r>
      <w:r w:rsidRPr="002C2FC4">
        <w:rPr>
          <w:rFonts w:ascii="Garamond" w:hAnsi="Garamond"/>
        </w:rPr>
        <w:t xml:space="preserve">, то величина </w:t>
      </w:r>
      <w:r w:rsidRPr="002C2FC4">
        <w:rPr>
          <w:rFonts w:ascii="Garamond" w:hAnsi="Garamond"/>
          <w:position w:val="-14"/>
        </w:rPr>
        <w:object w:dxaOrig="859" w:dyaOrig="380">
          <v:shape id="_x0000_i1289" type="#_x0000_t75" style="width:42.75pt;height:18.75pt" o:ole="">
            <v:imagedata r:id="rId431" o:title=""/>
          </v:shape>
          <o:OLEObject Type="Embed" ProgID="Equation.3" ShapeID="_x0000_i1289" DrawAspect="Content" ObjectID="_1551780762" r:id="rId435"/>
        </w:object>
      </w:r>
      <w:r w:rsidRPr="002C2FC4">
        <w:rPr>
          <w:rFonts w:ascii="Garamond" w:hAnsi="Garamond"/>
        </w:rPr>
        <w:t xml:space="preserve"> (</w:t>
      </w:r>
      <w:r w:rsidRPr="002C2FC4">
        <w:rPr>
          <w:rFonts w:ascii="Garamond" w:hAnsi="Garamond"/>
          <w:position w:val="-14"/>
        </w:rPr>
        <w:object w:dxaOrig="880" w:dyaOrig="380">
          <v:shape id="_x0000_i1290" type="#_x0000_t75" style="width:44.25pt;height:18.75pt" o:ole="">
            <v:imagedata r:id="rId433" o:title=""/>
          </v:shape>
          <o:OLEObject Type="Embed" ProgID="Equation.3" ShapeID="_x0000_i1290" DrawAspect="Content" ObjectID="_1551780763" r:id="rId436"/>
        </w:object>
      </w:r>
      <w:r w:rsidRPr="002C2FC4">
        <w:rPr>
          <w:rFonts w:ascii="Garamond" w:hAnsi="Garamond"/>
        </w:rPr>
        <w:t xml:space="preserve">) принимается равной фактической норме доходности инвестированного капитала, определенной для года </w:t>
      </w:r>
      <w:r>
        <w:rPr>
          <w:rFonts w:ascii="Garamond" w:hAnsi="Garamond"/>
          <w:i/>
          <w:lang w:val="en-US"/>
        </w:rPr>
        <w:t>X</w:t>
      </w:r>
      <w:r w:rsidRPr="0094341F">
        <w:rPr>
          <w:rFonts w:ascii="Garamond" w:hAnsi="Garamond"/>
          <w:i/>
        </w:rPr>
        <w:t>–</w:t>
      </w:r>
      <w:r w:rsidRPr="002C2FC4">
        <w:rPr>
          <w:rFonts w:ascii="Garamond" w:hAnsi="Garamond"/>
        </w:rPr>
        <w:t>1 в порядке, предусмотренном приложением 4 к ДПМ, исходя из базового уровня нормы доходности инвестированного капитала, равного 0,14 (14% годовых))</w:t>
      </w:r>
      <w:r w:rsidRPr="002C2FC4">
        <w:rPr>
          <w:rFonts w:ascii="Garamond" w:hAnsi="Garamond"/>
          <w:color w:val="000000"/>
        </w:rPr>
        <w:t>.</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color w:val="000000"/>
        </w:rPr>
        <w:t>Для целей расчета по настоящему Порядку в</w:t>
      </w:r>
      <w:r w:rsidRPr="002C2FC4">
        <w:rPr>
          <w:rFonts w:ascii="Garamond" w:hAnsi="Garamond"/>
        </w:rPr>
        <w:t xml:space="preserve">еличина возмещаемых в первом </w:t>
      </w:r>
      <w:r>
        <w:rPr>
          <w:rFonts w:ascii="Garamond" w:hAnsi="Garamond"/>
        </w:rPr>
        <w:t>отчетн</w:t>
      </w:r>
      <w:r w:rsidRPr="002C2FC4">
        <w:rPr>
          <w:rFonts w:ascii="Garamond" w:hAnsi="Garamond"/>
        </w:rPr>
        <w:t>ом периоде (</w:t>
      </w:r>
      <w:r w:rsidRPr="002C2FC4">
        <w:rPr>
          <w:rFonts w:ascii="Garamond" w:hAnsi="Garamond"/>
          <w:position w:val="-12"/>
        </w:rPr>
        <w:object w:dxaOrig="499" w:dyaOrig="400">
          <v:shape id="_x0000_i1291" type="#_x0000_t75" style="width:24.75pt;height:18.75pt" o:ole="">
            <v:imagedata r:id="rId419" o:title=""/>
          </v:shape>
          <o:OLEObject Type="Embed" ProgID="Equation.3" ShapeID="_x0000_i1291" DrawAspect="Content" ObjectID="_1551780764" r:id="rId437"/>
        </w:object>
      </w:r>
      <w:r w:rsidRPr="002C2FC4">
        <w:rPr>
          <w:rFonts w:ascii="Garamond" w:hAnsi="Garamond"/>
          <w:i/>
        </w:rPr>
        <w:t xml:space="preserve"> </w:t>
      </w:r>
      <w:r w:rsidRPr="002C2FC4">
        <w:rPr>
          <w:rFonts w:ascii="Garamond" w:hAnsi="Garamond"/>
        </w:rPr>
        <w:t xml:space="preserve">= 1) затрат в отношении объекта генерации </w:t>
      </w:r>
      <w:r w:rsidRPr="002C2FC4">
        <w:rPr>
          <w:rFonts w:ascii="Garamond" w:hAnsi="Garamond"/>
          <w:i/>
          <w:lang w:val="en-US"/>
        </w:rPr>
        <w:t>g</w:t>
      </w:r>
      <w:r w:rsidRPr="002C2FC4">
        <w:rPr>
          <w:rFonts w:ascii="Garamond" w:hAnsi="Garamond"/>
        </w:rPr>
        <w:t xml:space="preserve"> определяется следующим образом:</w:t>
      </w:r>
    </w:p>
    <w:p w:rsidR="00392366" w:rsidRPr="002C2FC4" w:rsidRDefault="00392366" w:rsidP="002C2FC4">
      <w:pPr>
        <w:pStyle w:val="ListParagraph"/>
        <w:tabs>
          <w:tab w:val="num" w:pos="426"/>
          <w:tab w:val="left" w:pos="993"/>
        </w:tabs>
        <w:autoSpaceDE w:val="0"/>
        <w:autoSpaceDN w:val="0"/>
        <w:adjustRightInd w:val="0"/>
        <w:spacing w:before="120" w:after="120" w:line="240" w:lineRule="auto"/>
        <w:ind w:left="927"/>
        <w:jc w:val="right"/>
        <w:rPr>
          <w:rFonts w:ascii="Garamond" w:hAnsi="Garamond"/>
        </w:rPr>
      </w:pPr>
      <w:r w:rsidRPr="002C2FC4">
        <w:rPr>
          <w:rFonts w:ascii="Garamond" w:hAnsi="Garamond"/>
          <w:position w:val="-14"/>
        </w:rPr>
        <w:object w:dxaOrig="6700" w:dyaOrig="540">
          <v:shape id="_x0000_i1292" type="#_x0000_t75" style="width:335.25pt;height:27pt" o:ole="">
            <v:imagedata r:id="rId438" o:title=""/>
          </v:shape>
          <o:OLEObject Type="Embed" ProgID="Equation.3" ShapeID="_x0000_i1292" DrawAspect="Content" ObjectID="_1551780765" r:id="rId439"/>
        </w:object>
      </w:r>
      <w:r w:rsidRPr="002C2FC4">
        <w:rPr>
          <w:rFonts w:ascii="Garamond" w:hAnsi="Garamond"/>
        </w:rPr>
        <w:t>,</w:t>
      </w:r>
      <w:r w:rsidRPr="002C2FC4">
        <w:rPr>
          <w:rFonts w:ascii="Garamond" w:hAnsi="Garamond"/>
        </w:rPr>
        <w:tab/>
        <w:t xml:space="preserve">           (32)</w:t>
      </w:r>
    </w:p>
    <w:p w:rsidR="00392366" w:rsidRPr="002C2FC4" w:rsidRDefault="00392366" w:rsidP="002C2FC4">
      <w:pPr>
        <w:pStyle w:val="ListParagraph"/>
        <w:spacing w:before="120" w:after="120" w:line="240" w:lineRule="auto"/>
        <w:ind w:left="709" w:hanging="283"/>
        <w:jc w:val="both"/>
        <w:outlineLvl w:val="3"/>
        <w:rPr>
          <w:rFonts w:ascii="Garamond" w:hAnsi="Garamond"/>
        </w:rPr>
      </w:pPr>
      <w:r w:rsidRPr="002C2FC4">
        <w:rPr>
          <w:rFonts w:ascii="Garamond" w:hAnsi="Garamond"/>
          <w:bCs/>
        </w:rPr>
        <w:t xml:space="preserve">где </w:t>
      </w:r>
      <w:r w:rsidRPr="002C2FC4">
        <w:rPr>
          <w:rFonts w:ascii="Garamond" w:hAnsi="Garamond"/>
          <w:position w:val="-6"/>
        </w:rPr>
        <w:object w:dxaOrig="639" w:dyaOrig="320">
          <v:shape id="_x0000_i1293" type="#_x0000_t75" style="width:30pt;height:15pt" o:ole="">
            <v:imagedata r:id="rId440" o:title=""/>
          </v:shape>
          <o:OLEObject Type="Embed" ProgID="Equation.3" ShapeID="_x0000_i1293" DrawAspect="Content" ObjectID="_1551780766" r:id="rId441"/>
        </w:object>
      </w:r>
      <w:r w:rsidRPr="002C2FC4">
        <w:rPr>
          <w:rFonts w:ascii="Garamond" w:hAnsi="Garamond"/>
        </w:rPr>
        <w:t xml:space="preserve"> – </w:t>
      </w:r>
      <w:r w:rsidRPr="002C2FC4">
        <w:rPr>
          <w:rFonts w:ascii="Garamond" w:hAnsi="Garamond" w:cs="Garamond"/>
        </w:rPr>
        <w:t xml:space="preserve">коэффициент, указанный </w:t>
      </w:r>
      <w:r w:rsidRPr="002C2FC4">
        <w:rPr>
          <w:rFonts w:ascii="Garamond" w:hAnsi="Garamond"/>
        </w:rPr>
        <w:t xml:space="preserve">в отношении объекта генерации </w:t>
      </w:r>
      <w:r w:rsidRPr="002C2FC4">
        <w:rPr>
          <w:rFonts w:ascii="Garamond" w:hAnsi="Garamond"/>
          <w:i/>
          <w:lang w:val="en-US"/>
        </w:rPr>
        <w:t>g</w:t>
      </w:r>
      <w:r w:rsidRPr="002C2FC4">
        <w:rPr>
          <w:rFonts w:ascii="Garamond" w:hAnsi="Garamond" w:cs="Garamond"/>
        </w:rPr>
        <w:t xml:space="preserve"> в приложении 4.1 к соответствующим ДПМ</w:t>
      </w:r>
      <w:r w:rsidRPr="002C2FC4">
        <w:rPr>
          <w:rFonts w:ascii="Garamond" w:hAnsi="Garamond"/>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6"/>
        </w:rPr>
        <w:object w:dxaOrig="700" w:dyaOrig="320">
          <v:shape id="_x0000_i1294" type="#_x0000_t75" style="width:35.25pt;height:15pt" o:ole="">
            <v:imagedata r:id="rId442" o:title=""/>
          </v:shape>
          <o:OLEObject Type="Embed" ProgID="Equation.3" ShapeID="_x0000_i1294" DrawAspect="Content" ObjectID="_1551780767" r:id="rId443"/>
        </w:object>
      </w:r>
      <w:r w:rsidRPr="002C2FC4">
        <w:rPr>
          <w:rFonts w:ascii="Garamond" w:hAnsi="Garamond"/>
        </w:rPr>
        <w:t xml:space="preserve"> – коэффициент, отражающий принадлежность объекта генерации </w:t>
      </w:r>
      <w:r w:rsidRPr="002C2FC4">
        <w:rPr>
          <w:rFonts w:ascii="Garamond" w:hAnsi="Garamond"/>
          <w:i/>
          <w:lang w:val="en-US"/>
        </w:rPr>
        <w:t>g</w:t>
      </w:r>
      <w:r w:rsidRPr="002C2FC4">
        <w:rPr>
          <w:rFonts w:ascii="Garamond" w:hAnsi="Garamond"/>
        </w:rPr>
        <w:t xml:space="preserve"> к сейсмической зоне, принимаемый равным:</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 xml:space="preserve">1 – для объектов генерации, указанный в отношении которых в </w:t>
      </w:r>
      <w:r w:rsidRPr="002C2FC4">
        <w:rPr>
          <w:rFonts w:ascii="Garamond" w:hAnsi="Garamond" w:cs="Garamond"/>
        </w:rPr>
        <w:t>приложении 4.1 к соответствующим ДПМ</w:t>
      </w:r>
      <w:r w:rsidRPr="002C2FC4">
        <w:rPr>
          <w:rFonts w:ascii="Garamond" w:hAnsi="Garamond"/>
          <w:color w:val="000000"/>
        </w:rPr>
        <w:t xml:space="preserve"> коэффициент</w:t>
      </w:r>
      <w:r w:rsidRPr="002C2FC4">
        <w:rPr>
          <w:rFonts w:ascii="Garamond" w:hAnsi="Garamond"/>
        </w:rPr>
        <w:t xml:space="preserve"> </w:t>
      </w:r>
      <w:r w:rsidRPr="002C2FC4">
        <w:rPr>
          <w:rFonts w:ascii="Garamond" w:hAnsi="Garamond"/>
          <w:color w:val="000000"/>
        </w:rPr>
        <w:t>сейсмического влияния равен 1;</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 xml:space="preserve">1,08 – для объектов генерации, </w:t>
      </w:r>
      <w:r w:rsidRPr="002C2FC4">
        <w:rPr>
          <w:rFonts w:ascii="Garamond" w:hAnsi="Garamond"/>
        </w:rPr>
        <w:t xml:space="preserve">расположенных в первой ценовой зоне оптового рынка, </w:t>
      </w:r>
      <w:r w:rsidRPr="002C2FC4">
        <w:rPr>
          <w:rFonts w:ascii="Garamond" w:hAnsi="Garamond"/>
          <w:color w:val="000000"/>
        </w:rPr>
        <w:t xml:space="preserve">в отношении которых в </w:t>
      </w:r>
      <w:r w:rsidRPr="002C2FC4">
        <w:rPr>
          <w:rFonts w:ascii="Garamond" w:hAnsi="Garamond" w:cs="Garamond"/>
        </w:rPr>
        <w:t>приложении 4.1 к соответствующим ДПМ</w:t>
      </w:r>
      <w:r w:rsidRPr="002C2FC4">
        <w:rPr>
          <w:rFonts w:ascii="Garamond" w:hAnsi="Garamond"/>
          <w:color w:val="000000"/>
        </w:rPr>
        <w:t xml:space="preserve"> коэффициент</w:t>
      </w:r>
      <w:r w:rsidRPr="002C2FC4">
        <w:rPr>
          <w:rFonts w:ascii="Garamond" w:hAnsi="Garamond"/>
        </w:rPr>
        <w:t xml:space="preserve"> </w:t>
      </w:r>
      <w:r w:rsidRPr="002C2FC4">
        <w:rPr>
          <w:rFonts w:ascii="Garamond" w:hAnsi="Garamond"/>
          <w:color w:val="000000"/>
        </w:rPr>
        <w:t>сейсмического влияния превышает 1;</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 xml:space="preserve">1,06 – для объектов генерации, </w:t>
      </w:r>
      <w:r w:rsidRPr="002C2FC4">
        <w:rPr>
          <w:rFonts w:ascii="Garamond" w:hAnsi="Garamond"/>
        </w:rPr>
        <w:t xml:space="preserve">расположенных во второй ценовой зоне оптового рынка, </w:t>
      </w:r>
      <w:r w:rsidRPr="002C2FC4">
        <w:rPr>
          <w:rFonts w:ascii="Garamond" w:hAnsi="Garamond"/>
          <w:color w:val="000000"/>
        </w:rPr>
        <w:t xml:space="preserve">в отношении которых в </w:t>
      </w:r>
      <w:r w:rsidRPr="002C2FC4">
        <w:rPr>
          <w:rFonts w:ascii="Garamond" w:hAnsi="Garamond" w:cs="Garamond"/>
        </w:rPr>
        <w:t>приложении 4.1 к соответствующим ДПМ</w:t>
      </w:r>
      <w:r w:rsidRPr="002C2FC4">
        <w:rPr>
          <w:rFonts w:ascii="Garamond" w:hAnsi="Garamond"/>
          <w:color w:val="000000"/>
        </w:rPr>
        <w:t xml:space="preserve"> коэффициент</w:t>
      </w:r>
      <w:r w:rsidRPr="002C2FC4">
        <w:rPr>
          <w:rFonts w:ascii="Garamond" w:hAnsi="Garamond"/>
        </w:rPr>
        <w:t xml:space="preserve"> </w:t>
      </w:r>
      <w:r w:rsidRPr="002C2FC4">
        <w:rPr>
          <w:rFonts w:ascii="Garamond" w:hAnsi="Garamond"/>
          <w:color w:val="000000"/>
        </w:rPr>
        <w:t>сейсмического влияния превышает 1;</w:t>
      </w:r>
    </w:p>
    <w:p w:rsidR="00392366" w:rsidRPr="002C2FC4" w:rsidRDefault="00392366" w:rsidP="002C2FC4">
      <w:pPr>
        <w:pStyle w:val="ListParagraph"/>
        <w:spacing w:before="120" w:after="120" w:line="240" w:lineRule="auto"/>
        <w:ind w:left="709"/>
        <w:jc w:val="both"/>
        <w:outlineLvl w:val="3"/>
        <w:rPr>
          <w:rFonts w:ascii="Garamond" w:hAnsi="Garamond"/>
          <w:color w:val="000000"/>
        </w:rPr>
      </w:pPr>
      <w:r w:rsidRPr="002C2FC4">
        <w:rPr>
          <w:rFonts w:ascii="Garamond" w:hAnsi="Garamond"/>
          <w:position w:val="-14"/>
        </w:rPr>
        <w:object w:dxaOrig="960" w:dyaOrig="380">
          <v:shape id="_x0000_i1295" type="#_x0000_t75" style="width:48pt;height:18.75pt" o:ole="">
            <v:imagedata r:id="rId444" o:title=""/>
          </v:shape>
          <o:OLEObject Type="Embed" ProgID="Equation.3" ShapeID="_x0000_i1295" DrawAspect="Content" ObjectID="_1551780768" r:id="rId445"/>
        </w:object>
      </w:r>
      <w:r w:rsidRPr="002C2FC4">
        <w:rPr>
          <w:rFonts w:ascii="Garamond" w:hAnsi="Garamond"/>
          <w:color w:val="000000"/>
        </w:rPr>
        <w:t xml:space="preserve"> – </w:t>
      </w:r>
      <w:r w:rsidRPr="002C2FC4">
        <w:rPr>
          <w:rFonts w:ascii="Garamond" w:hAnsi="Garamond"/>
        </w:rPr>
        <w:t xml:space="preserve">удельная величина капитальных затрат </w:t>
      </w:r>
      <w:r w:rsidRPr="002C2FC4">
        <w:rPr>
          <w:rFonts w:ascii="Garamond" w:hAnsi="Garamond"/>
          <w:position w:val="-14"/>
        </w:rPr>
        <w:object w:dxaOrig="960" w:dyaOrig="380">
          <v:shape id="_x0000_i1296" type="#_x0000_t75" style="width:48pt;height:18.75pt" o:ole="">
            <v:imagedata r:id="rId446" o:title=""/>
          </v:shape>
          <o:OLEObject Type="Embed" ProgID="Equation.3" ShapeID="_x0000_i1296" DrawAspect="Content" ObjectID="_1551780769" r:id="rId447"/>
        </w:object>
      </w:r>
      <w:r w:rsidRPr="002C2FC4">
        <w:rPr>
          <w:rFonts w:ascii="Garamond" w:hAnsi="Garamond"/>
        </w:rPr>
        <w:t xml:space="preserve">, определенная согласно пункту 4.1 настоящего Регламента для объекта генерации </w:t>
      </w:r>
      <w:r w:rsidRPr="002C2FC4">
        <w:rPr>
          <w:rFonts w:ascii="Garamond" w:hAnsi="Garamond"/>
          <w:i/>
          <w:lang w:val="en-US"/>
        </w:rPr>
        <w:t>g</w:t>
      </w:r>
      <w:r w:rsidRPr="002C2FC4">
        <w:rPr>
          <w:rFonts w:ascii="Garamond" w:hAnsi="Garamond"/>
        </w:rPr>
        <w:t xml:space="preserve"> в отношении расчетного месяца </w:t>
      </w:r>
      <w:r w:rsidRPr="002C2FC4">
        <w:rPr>
          <w:rFonts w:ascii="Garamond" w:hAnsi="Garamond"/>
          <w:i/>
          <w:lang w:val="en-US"/>
        </w:rPr>
        <w:t>m</w:t>
      </w:r>
      <w:r w:rsidRPr="002C2FC4">
        <w:rPr>
          <w:rFonts w:ascii="Garamond" w:hAnsi="Garamond"/>
        </w:rPr>
        <w:t xml:space="preserve"> – январ</w:t>
      </w:r>
      <w:r>
        <w:rPr>
          <w:rFonts w:ascii="Garamond" w:hAnsi="Garamond"/>
        </w:rPr>
        <w:t>я</w:t>
      </w:r>
      <w:r w:rsidRPr="002C2FC4">
        <w:rPr>
          <w:rFonts w:ascii="Garamond" w:hAnsi="Garamond"/>
        </w:rPr>
        <w:t xml:space="preserve"> года </w:t>
      </w:r>
      <w:r w:rsidRPr="002C2FC4">
        <w:rPr>
          <w:rFonts w:ascii="Garamond" w:hAnsi="Garamond"/>
          <w:i/>
          <w:lang w:val="en-US"/>
        </w:rPr>
        <w:t>X</w:t>
      </w:r>
      <w:r w:rsidRPr="002C2FC4">
        <w:rPr>
          <w:rFonts w:ascii="Garamond" w:hAnsi="Garamond"/>
        </w:rPr>
        <w:t>, в отношении которого проводится определение значения доли затрат после ДПМ</w:t>
      </w:r>
      <w:r w:rsidRPr="002C2FC4">
        <w:rPr>
          <w:rFonts w:ascii="Garamond" w:hAnsi="Garamond"/>
          <w:color w:val="000000"/>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0"/>
        </w:rPr>
        <w:object w:dxaOrig="720" w:dyaOrig="360">
          <v:shape id="_x0000_i1297" type="#_x0000_t75" style="width:36pt;height:18pt" o:ole="">
            <v:imagedata r:id="rId448" o:title=""/>
          </v:shape>
          <o:OLEObject Type="Embed" ProgID="Equation.3" ShapeID="_x0000_i1297" DrawAspect="Content" ObjectID="_1551780770" r:id="rId449"/>
        </w:object>
      </w:r>
      <w:r w:rsidRPr="002C2FC4">
        <w:rPr>
          <w:rFonts w:ascii="Garamond" w:hAnsi="Garamond"/>
        </w:rPr>
        <w:t xml:space="preserve"> – коэффициент, равный:</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 xml:space="preserve">0,95 – для объектов генерации, </w:t>
      </w:r>
      <w:r w:rsidRPr="002C2FC4">
        <w:rPr>
          <w:rFonts w:ascii="Garamond" w:hAnsi="Garamond"/>
        </w:rPr>
        <w:t>фактическим основным видом топлива которых является газ</w:t>
      </w:r>
      <w:r w:rsidRPr="002C2FC4">
        <w:rPr>
          <w:rFonts w:ascii="Garamond" w:hAnsi="Garamond"/>
          <w:color w:val="000000"/>
        </w:rPr>
        <w:t>;</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1 – для прочих объектов генерации;</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0"/>
        </w:rPr>
        <w:object w:dxaOrig="620" w:dyaOrig="360">
          <v:shape id="_x0000_i1298" type="#_x0000_t75" style="width:30.75pt;height:18pt" o:ole="">
            <v:imagedata r:id="rId450" o:title=""/>
          </v:shape>
          <o:OLEObject Type="Embed" ProgID="Equation.3" ShapeID="_x0000_i1298" DrawAspect="Content" ObjectID="_1551780771" r:id="rId451"/>
        </w:object>
      </w:r>
      <w:r w:rsidRPr="002C2FC4">
        <w:rPr>
          <w:rFonts w:ascii="Garamond" w:hAnsi="Garamond"/>
        </w:rPr>
        <w:t xml:space="preserve"> – коэффициент, равный:</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0,9 – для объектов генерации, расположенных в</w:t>
      </w:r>
      <w:r w:rsidRPr="002C2FC4">
        <w:rPr>
          <w:rFonts w:ascii="Garamond" w:hAnsi="Garamond"/>
        </w:rPr>
        <w:t xml:space="preserve"> первой ценовой зоне оптового рынка</w:t>
      </w:r>
      <w:r w:rsidRPr="002C2FC4">
        <w:rPr>
          <w:rFonts w:ascii="Garamond" w:hAnsi="Garamond"/>
          <w:color w:val="000000"/>
        </w:rPr>
        <w:t>;</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color w:val="000000"/>
        </w:rPr>
        <w:t>0,95 – для объектов генерации, расположенных во</w:t>
      </w:r>
      <w:r w:rsidRPr="002C2FC4">
        <w:rPr>
          <w:rFonts w:ascii="Garamond" w:hAnsi="Garamond"/>
        </w:rPr>
        <w:t xml:space="preserve"> второй ценовой зоне оптового рынка</w:t>
      </w:r>
      <w:r w:rsidRPr="002C2FC4">
        <w:rPr>
          <w:rFonts w:ascii="Garamond" w:hAnsi="Garamond"/>
          <w:color w:val="000000"/>
        </w:rPr>
        <w:t>;</w:t>
      </w:r>
    </w:p>
    <w:p w:rsidR="00392366" w:rsidRPr="002C2FC4" w:rsidRDefault="00392366" w:rsidP="002C2FC4">
      <w:pPr>
        <w:pStyle w:val="ListParagraph"/>
        <w:spacing w:before="120" w:after="120" w:line="240" w:lineRule="auto"/>
        <w:ind w:left="709"/>
        <w:jc w:val="both"/>
        <w:outlineLvl w:val="3"/>
        <w:rPr>
          <w:rFonts w:ascii="Garamond" w:hAnsi="Garamond"/>
          <w:bCs/>
        </w:rPr>
      </w:pPr>
      <w:r w:rsidRPr="002C2FC4">
        <w:rPr>
          <w:rFonts w:ascii="Garamond" w:hAnsi="Garamond"/>
          <w:position w:val="-14"/>
        </w:rPr>
        <w:object w:dxaOrig="639" w:dyaOrig="380">
          <v:shape id="_x0000_i1299" type="#_x0000_t75" style="width:31.5pt;height:18.75pt" o:ole="">
            <v:imagedata r:id="rId452" o:title=""/>
          </v:shape>
          <o:OLEObject Type="Embed" ProgID="Equation.3" ShapeID="_x0000_i1299" DrawAspect="Content" ObjectID="_1551780772" r:id="rId453"/>
        </w:object>
      </w:r>
      <w:r w:rsidRPr="002C2FC4">
        <w:rPr>
          <w:rFonts w:ascii="Garamond" w:hAnsi="Garamond"/>
        </w:rPr>
        <w:t xml:space="preserve"> – величина, определяемая в порядке, предусмотренном приложением 4 к ДПМ для расчета величины </w:t>
      </w:r>
      <w:r w:rsidRPr="002C2FC4">
        <w:rPr>
          <w:rFonts w:ascii="Garamond" w:hAnsi="Garamond"/>
          <w:position w:val="-10"/>
        </w:rPr>
        <w:object w:dxaOrig="620" w:dyaOrig="360">
          <v:shape id="_x0000_i1300" type="#_x0000_t75" style="width:30.75pt;height:18pt" o:ole="">
            <v:imagedata r:id="rId454" o:title=""/>
          </v:shape>
          <o:OLEObject Type="Embed" ProgID="Equation.3" ShapeID="_x0000_i1300" DrawAspect="Content" ObjectID="_1551780773" r:id="rId455"/>
        </w:object>
      </w:r>
      <w:r w:rsidRPr="002C2FC4">
        <w:rPr>
          <w:rFonts w:ascii="Garamond" w:hAnsi="Garamond"/>
        </w:rPr>
        <w:t>, исходя из базового уровня нормы доходности инвестированного капитала, равного 0</w:t>
      </w:r>
      <w:r>
        <w:rPr>
          <w:rFonts w:ascii="Garamond" w:hAnsi="Garamond"/>
        </w:rPr>
        <w:t>,</w:t>
      </w:r>
      <w:r w:rsidRPr="002C2FC4">
        <w:rPr>
          <w:rFonts w:ascii="Garamond" w:hAnsi="Garamond"/>
        </w:rPr>
        <w:t>14 (14% годовых), для использующих тот же вид основного топлива,</w:t>
      </w:r>
      <w:r w:rsidRPr="002C2FC4">
        <w:rPr>
          <w:rFonts w:ascii="Garamond" w:hAnsi="Garamond"/>
          <w:color w:val="000000"/>
        </w:rPr>
        <w:t xml:space="preserve"> что и объект генерации </w:t>
      </w:r>
      <w:r w:rsidRPr="002C2FC4">
        <w:rPr>
          <w:rFonts w:ascii="Garamond" w:hAnsi="Garamond"/>
          <w:i/>
          <w:color w:val="000000"/>
          <w:lang w:val="en-US"/>
        </w:rPr>
        <w:t>g</w:t>
      </w:r>
      <w:r w:rsidRPr="002C2FC4">
        <w:rPr>
          <w:rFonts w:ascii="Garamond" w:hAnsi="Garamond"/>
          <w:color w:val="000000"/>
        </w:rPr>
        <w:t>,</w:t>
      </w:r>
      <w:r w:rsidRPr="002C2FC4">
        <w:rPr>
          <w:rFonts w:ascii="Garamond" w:hAnsi="Garamond"/>
        </w:rPr>
        <w:t xml:space="preserve"> объектов генерации, у которых первый </w:t>
      </w:r>
      <w:r>
        <w:rPr>
          <w:rFonts w:ascii="Garamond" w:hAnsi="Garamond"/>
        </w:rPr>
        <w:t>о</w:t>
      </w:r>
      <w:r w:rsidRPr="002C2FC4">
        <w:rPr>
          <w:rFonts w:ascii="Garamond" w:hAnsi="Garamond"/>
        </w:rPr>
        <w:t xml:space="preserve">тчетный период начинается в тот же календарный год, на который приходится дата начала </w:t>
      </w:r>
      <w:r w:rsidRPr="002C2FC4">
        <w:rPr>
          <w:rFonts w:ascii="Garamond" w:hAnsi="Garamond"/>
          <w:color w:val="000000"/>
        </w:rPr>
        <w:t xml:space="preserve">первого </w:t>
      </w:r>
      <w:r>
        <w:rPr>
          <w:rFonts w:ascii="Garamond" w:hAnsi="Garamond"/>
          <w:color w:val="000000"/>
        </w:rPr>
        <w:t>о</w:t>
      </w:r>
      <w:r w:rsidRPr="002C2FC4">
        <w:rPr>
          <w:rFonts w:ascii="Garamond" w:hAnsi="Garamond"/>
          <w:color w:val="000000"/>
        </w:rPr>
        <w:t xml:space="preserve">тчетного периода объекта генерации </w:t>
      </w:r>
      <w:r w:rsidRPr="002C2FC4">
        <w:rPr>
          <w:rFonts w:ascii="Garamond" w:hAnsi="Garamond"/>
          <w:i/>
          <w:color w:val="000000"/>
          <w:lang w:val="en-US"/>
        </w:rPr>
        <w:t>g</w:t>
      </w:r>
      <w:r w:rsidRPr="002C2FC4">
        <w:rPr>
          <w:rFonts w:ascii="Garamond" w:hAnsi="Garamond"/>
          <w:color w:val="000000"/>
        </w:rPr>
        <w:t xml:space="preserve">, определяемая согласно пункту 1 приложения 4 к </w:t>
      </w:r>
      <w:r w:rsidRPr="002C2FC4">
        <w:rPr>
          <w:rFonts w:ascii="Garamond" w:hAnsi="Garamond"/>
        </w:rPr>
        <w:t>ДПМ;</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380" w:dyaOrig="380">
          <v:shape id="_x0000_i1301" type="#_x0000_t75" style="width:28.5pt;height:27pt" o:ole="">
            <v:imagedata r:id="rId456" o:title=""/>
          </v:shape>
          <o:OLEObject Type="Embed" ProgID="Equation.3" ShapeID="_x0000_i1301" DrawAspect="Content" ObjectID="_1551780774" r:id="rId457"/>
        </w:object>
      </w:r>
      <w:r w:rsidRPr="002C2FC4">
        <w:rPr>
          <w:rFonts w:ascii="Garamond" w:hAnsi="Garamond"/>
        </w:rPr>
        <w:t xml:space="preserve"> – степень приведения затрат, равная:</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rPr>
        <w:t>1,5</w:t>
      </w:r>
      <w:r w:rsidRPr="002C2FC4">
        <w:rPr>
          <w:rFonts w:ascii="Garamond" w:hAnsi="Garamond"/>
          <w:color w:val="000000"/>
        </w:rPr>
        <w:t xml:space="preserve"> – для объектов генерации, </w:t>
      </w:r>
      <w:r w:rsidRPr="002C2FC4">
        <w:rPr>
          <w:rFonts w:ascii="Garamond" w:hAnsi="Garamond"/>
        </w:rPr>
        <w:t>фактическим основным видом топлива которых является газ</w:t>
      </w:r>
      <w:r>
        <w:rPr>
          <w:rFonts w:ascii="Garamond" w:hAnsi="Garamond"/>
          <w:color w:val="000000"/>
        </w:rPr>
        <w:t>;</w:t>
      </w:r>
    </w:p>
    <w:p w:rsidR="00392366" w:rsidRPr="002C2FC4" w:rsidRDefault="00392366" w:rsidP="00FC0EA5">
      <w:pPr>
        <w:pStyle w:val="ListParagraph"/>
        <w:spacing w:before="120" w:after="120" w:line="240" w:lineRule="auto"/>
        <w:ind w:left="1200"/>
        <w:jc w:val="both"/>
        <w:outlineLvl w:val="3"/>
        <w:rPr>
          <w:rFonts w:ascii="Garamond" w:hAnsi="Garamond"/>
        </w:rPr>
      </w:pPr>
      <w:r w:rsidRPr="002C2FC4">
        <w:rPr>
          <w:rFonts w:ascii="Garamond" w:hAnsi="Garamond"/>
        </w:rPr>
        <w:t>2,5</w:t>
      </w:r>
      <w:r w:rsidRPr="002C2FC4">
        <w:rPr>
          <w:rFonts w:ascii="Garamond" w:hAnsi="Garamond"/>
          <w:color w:val="000000"/>
        </w:rPr>
        <w:t xml:space="preserve"> – для объектов генерации, </w:t>
      </w:r>
      <w:r w:rsidRPr="002C2FC4">
        <w:rPr>
          <w:rFonts w:ascii="Garamond" w:hAnsi="Garamond"/>
        </w:rPr>
        <w:t>фактическим основным видом топлива которых является уголь</w:t>
      </w:r>
      <w:r w:rsidRPr="002C2FC4">
        <w:rPr>
          <w:rFonts w:ascii="Garamond" w:hAnsi="Garamond"/>
          <w:color w:val="000000"/>
        </w:rPr>
        <w:t>.</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color w:val="000000"/>
        </w:rPr>
        <w:t xml:space="preserve">Для целей расчета по настоящему Порядку среднемесячная сумма налога на имущество в отношении </w:t>
      </w:r>
      <w:r w:rsidRPr="002C2FC4">
        <w:rPr>
          <w:rFonts w:ascii="Garamond" w:hAnsi="Garamond"/>
        </w:rPr>
        <w:t xml:space="preserve">объекта генерации </w:t>
      </w:r>
      <w:r w:rsidRPr="002C2FC4">
        <w:rPr>
          <w:rFonts w:ascii="Garamond" w:hAnsi="Garamond"/>
          <w:i/>
          <w:lang w:val="en-US"/>
        </w:rPr>
        <w:t>g</w:t>
      </w:r>
      <w:r w:rsidRPr="002C2FC4">
        <w:rPr>
          <w:rFonts w:ascii="Garamond" w:hAnsi="Garamond"/>
          <w:color w:val="000000"/>
        </w:rPr>
        <w:t xml:space="preserve"> </w:t>
      </w:r>
      <w:r w:rsidRPr="002C2FC4">
        <w:rPr>
          <w:rFonts w:ascii="Garamond" w:hAnsi="Garamond"/>
        </w:rPr>
        <w:t xml:space="preserve">определяется </w:t>
      </w:r>
      <w:r w:rsidRPr="002C2FC4">
        <w:rPr>
          <w:rFonts w:ascii="Garamond" w:hAnsi="Garamond"/>
          <w:color w:val="000000"/>
        </w:rPr>
        <w:t xml:space="preserve">в отношении декабря года </w:t>
      </w:r>
      <w:r w:rsidRPr="002C2FC4">
        <w:rPr>
          <w:rFonts w:ascii="Garamond" w:hAnsi="Garamond"/>
          <w:i/>
          <w:color w:val="000000"/>
          <w:lang w:val="en-US"/>
        </w:rPr>
        <w:t>n</w:t>
      </w:r>
      <w:r w:rsidRPr="002C2FC4">
        <w:rPr>
          <w:rFonts w:ascii="Garamond" w:hAnsi="Garamond"/>
          <w:color w:val="000000"/>
        </w:rPr>
        <w:t xml:space="preserve"> в </w:t>
      </w:r>
      <w:r w:rsidRPr="002C2FC4">
        <w:rPr>
          <w:rFonts w:ascii="Garamond" w:hAnsi="Garamond"/>
        </w:rPr>
        <w:t>следующем порядке:</w:t>
      </w:r>
    </w:p>
    <w:p w:rsidR="00392366" w:rsidRPr="002C2FC4" w:rsidRDefault="00392366" w:rsidP="002C2FC4">
      <w:pPr>
        <w:tabs>
          <w:tab w:val="num" w:pos="993"/>
        </w:tabs>
        <w:spacing w:before="120" w:after="120"/>
        <w:ind w:left="993"/>
        <w:jc w:val="right"/>
        <w:rPr>
          <w:rFonts w:ascii="Garamond" w:hAnsi="Garamond"/>
          <w:sz w:val="22"/>
          <w:szCs w:val="22"/>
        </w:rPr>
      </w:pPr>
      <w:r w:rsidRPr="002C2FC4">
        <w:rPr>
          <w:rFonts w:ascii="Garamond" w:hAnsi="Garamond"/>
          <w:position w:val="-30"/>
          <w:sz w:val="22"/>
          <w:szCs w:val="22"/>
        </w:rPr>
        <w:object w:dxaOrig="4740" w:dyaOrig="700">
          <v:shape id="_x0000_i1302" type="#_x0000_t75" style="width:267.75pt;height:39.75pt" o:ole="">
            <v:imagedata r:id="rId458" o:title=""/>
          </v:shape>
          <o:OLEObject Type="Embed" ProgID="Equation.3" ShapeID="_x0000_i1302" DrawAspect="Content" ObjectID="_1551780775" r:id="rId459"/>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t xml:space="preserve">           (33)</w:t>
      </w:r>
    </w:p>
    <w:p w:rsidR="00392366" w:rsidRPr="002C2FC4" w:rsidRDefault="00392366" w:rsidP="002C2FC4">
      <w:pPr>
        <w:pStyle w:val="ListParagraph"/>
        <w:spacing w:before="120" w:after="120" w:line="240" w:lineRule="auto"/>
        <w:ind w:left="709" w:hanging="283"/>
        <w:jc w:val="both"/>
        <w:outlineLvl w:val="3"/>
        <w:rPr>
          <w:rFonts w:ascii="Garamond" w:hAnsi="Garamond"/>
        </w:rPr>
      </w:pPr>
      <w:r w:rsidRPr="002C2FC4">
        <w:rPr>
          <w:rFonts w:ascii="Garamond" w:hAnsi="Garamond"/>
          <w:bCs/>
        </w:rPr>
        <w:t xml:space="preserve">где </w:t>
      </w:r>
      <w:r w:rsidRPr="002C2FC4">
        <w:rPr>
          <w:rFonts w:ascii="Garamond" w:hAnsi="Garamond"/>
          <w:i/>
          <w:position w:val="-14"/>
        </w:rPr>
        <w:object w:dxaOrig="800" w:dyaOrig="420">
          <v:shape id="_x0000_i1303" type="#_x0000_t75" style="width:39.75pt;height:18.75pt" o:ole="">
            <v:imagedata r:id="rId460" o:title=""/>
          </v:shape>
          <o:OLEObject Type="Embed" ProgID="Equation.3" ShapeID="_x0000_i1303" DrawAspect="Content" ObjectID="_1551780776" r:id="rId461"/>
        </w:object>
      </w:r>
      <w:r w:rsidRPr="002C2FC4">
        <w:rPr>
          <w:rFonts w:ascii="Garamond" w:hAnsi="Garamond"/>
        </w:rPr>
        <w:t xml:space="preserve"> – </w:t>
      </w:r>
      <w:r w:rsidRPr="002C2FC4">
        <w:rPr>
          <w:rFonts w:ascii="Garamond" w:hAnsi="Garamond"/>
          <w:color w:val="000000"/>
        </w:rPr>
        <w:t xml:space="preserve">ставка налога на имущество организаций, максимально возможная в соответствии с Налоговым кодексом Российской Федерации (в редакции, действующей на 1 января года </w:t>
      </w:r>
      <w:r w:rsidRPr="002C2FC4">
        <w:rPr>
          <w:rFonts w:ascii="Garamond" w:hAnsi="Garamond"/>
          <w:i/>
          <w:color w:val="000000"/>
        </w:rPr>
        <w:t>X</w:t>
      </w:r>
      <w:r w:rsidRPr="002C2FC4">
        <w:rPr>
          <w:rFonts w:ascii="Garamond" w:hAnsi="Garamond"/>
          <w:color w:val="000000"/>
        </w:rPr>
        <w:t>)</w:t>
      </w:r>
      <w:r w:rsidRPr="002C2FC4">
        <w:rPr>
          <w:rFonts w:ascii="Garamond" w:hAnsi="Garamond"/>
        </w:rPr>
        <w:t>;</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800" w:dyaOrig="400">
          <v:shape id="_x0000_i1304" type="#_x0000_t75" style="width:40.5pt;height:20.25pt" o:ole="">
            <v:imagedata r:id="rId462" o:title=""/>
          </v:shape>
          <o:OLEObject Type="Embed" ProgID="Equation.3" ShapeID="_x0000_i1304" DrawAspect="Content" ObjectID="_1551780777" r:id="rId463"/>
        </w:object>
      </w:r>
      <w:r w:rsidRPr="002C2FC4">
        <w:rPr>
          <w:rFonts w:ascii="Garamond" w:hAnsi="Garamond"/>
        </w:rPr>
        <w:t xml:space="preserve"> – расчетная величина остаточной </w:t>
      </w:r>
      <w:r w:rsidRPr="002C2FC4">
        <w:rPr>
          <w:rFonts w:ascii="Garamond" w:hAnsi="Garamond" w:cs="Garamond"/>
        </w:rPr>
        <w:t xml:space="preserve">стоимости в отношении </w:t>
      </w:r>
      <w:r w:rsidRPr="002C2FC4">
        <w:rPr>
          <w:rFonts w:ascii="Garamond" w:hAnsi="Garamond"/>
        </w:rPr>
        <w:t xml:space="preserve">объекта генерации </w:t>
      </w:r>
      <w:r w:rsidRPr="002C2FC4">
        <w:rPr>
          <w:rFonts w:ascii="Garamond" w:hAnsi="Garamond"/>
          <w:i/>
          <w:lang w:val="en-US"/>
        </w:rPr>
        <w:t>g</w:t>
      </w:r>
      <w:r w:rsidRPr="002C2FC4">
        <w:rPr>
          <w:rFonts w:ascii="Garamond" w:hAnsi="Garamond" w:cs="Garamond"/>
        </w:rPr>
        <w:t xml:space="preserve"> на первое число месяца с номером </w:t>
      </w:r>
      <w:r w:rsidRPr="002C2FC4">
        <w:rPr>
          <w:rFonts w:ascii="Garamond" w:hAnsi="Garamond" w:cs="Garamond"/>
          <w:i/>
        </w:rPr>
        <w:t>j</w:t>
      </w:r>
      <w:r w:rsidRPr="002C2FC4">
        <w:rPr>
          <w:rFonts w:ascii="Garamond" w:hAnsi="Garamond" w:cs="Garamond"/>
        </w:rPr>
        <w:t xml:space="preserve"> года </w:t>
      </w:r>
      <w:r w:rsidRPr="00FC0EA5">
        <w:rPr>
          <w:rFonts w:ascii="Garamond" w:hAnsi="Garamond" w:cs="Garamond"/>
          <w:i/>
          <w:lang w:val="en-US"/>
        </w:rPr>
        <w:t>n</w:t>
      </w:r>
      <w:r>
        <w:rPr>
          <w:rFonts w:ascii="Garamond" w:hAnsi="Garamond" w:cs="Garamond"/>
        </w:rPr>
        <w:t>,</w:t>
      </w:r>
      <w:r w:rsidRPr="002C2FC4">
        <w:rPr>
          <w:rFonts w:ascii="Garamond" w:hAnsi="Garamond" w:cs="Garamond"/>
        </w:rPr>
        <w:t xml:space="preserve"> которая </w:t>
      </w:r>
      <w:r w:rsidRPr="002C2FC4">
        <w:rPr>
          <w:rFonts w:ascii="Garamond" w:hAnsi="Garamond"/>
          <w:color w:val="000000"/>
        </w:rPr>
        <w:t>определяется следующим образом</w:t>
      </w:r>
      <w:r w:rsidRPr="002C2FC4">
        <w:rPr>
          <w:rFonts w:ascii="Garamond" w:hAnsi="Garamond"/>
        </w:rPr>
        <w:t>:</w:t>
      </w:r>
    </w:p>
    <w:p w:rsidR="00392366" w:rsidRPr="002C2FC4" w:rsidRDefault="00392366" w:rsidP="002C2FC4">
      <w:pPr>
        <w:pStyle w:val="ListParagraph"/>
        <w:spacing w:before="120" w:after="120" w:line="240" w:lineRule="auto"/>
        <w:ind w:left="0"/>
        <w:jc w:val="right"/>
        <w:outlineLvl w:val="3"/>
        <w:rPr>
          <w:rFonts w:ascii="Garamond" w:hAnsi="Garamond"/>
          <w:color w:val="000000"/>
        </w:rPr>
      </w:pPr>
      <w:r w:rsidRPr="002C2FC4">
        <w:rPr>
          <w:rFonts w:ascii="Garamond" w:hAnsi="Garamond"/>
          <w:color w:val="000000"/>
          <w:position w:val="-32"/>
        </w:rPr>
        <w:object w:dxaOrig="8940" w:dyaOrig="740">
          <v:shape id="_x0000_i1305" type="#_x0000_t75" style="width:456pt;height:39pt" o:ole="">
            <v:imagedata r:id="rId464" o:title=""/>
          </v:shape>
          <o:OLEObject Type="Embed" ProgID="Equation.3" ShapeID="_x0000_i1305" DrawAspect="Content" ObjectID="_1551780778" r:id="rId465"/>
        </w:object>
      </w:r>
      <w:r w:rsidRPr="002C2FC4">
        <w:rPr>
          <w:rFonts w:ascii="Garamond" w:hAnsi="Garamond"/>
          <w:color w:val="000000"/>
        </w:rPr>
        <w:t>, (34)</w:t>
      </w:r>
    </w:p>
    <w:p w:rsidR="00392366" w:rsidRPr="002C2FC4" w:rsidRDefault="00392366" w:rsidP="002C2FC4">
      <w:pPr>
        <w:tabs>
          <w:tab w:val="num" w:pos="567"/>
          <w:tab w:val="left" w:pos="993"/>
        </w:tabs>
        <w:spacing w:before="120" w:after="120"/>
        <w:ind w:left="567" w:hanging="283"/>
        <w:jc w:val="both"/>
        <w:rPr>
          <w:rFonts w:ascii="Garamond" w:hAnsi="Garamond"/>
          <w:color w:val="000000"/>
          <w:sz w:val="22"/>
          <w:szCs w:val="22"/>
        </w:rPr>
      </w:pPr>
      <w:r w:rsidRPr="002C2FC4">
        <w:rPr>
          <w:rFonts w:ascii="Garamond" w:hAnsi="Garamond"/>
          <w:color w:val="000000"/>
          <w:sz w:val="22"/>
          <w:szCs w:val="22"/>
        </w:rPr>
        <w:t>где</w:t>
      </w:r>
      <w:r w:rsidRPr="002C2FC4">
        <w:rPr>
          <w:rFonts w:ascii="Garamond" w:hAnsi="Garamond"/>
          <w:i/>
          <w:color w:val="000000"/>
          <w:sz w:val="22"/>
          <w:szCs w:val="22"/>
        </w:rPr>
        <w:t xml:space="preserve"> j</w:t>
      </w:r>
      <w:r w:rsidRPr="002C2FC4">
        <w:rPr>
          <w:rFonts w:ascii="Garamond" w:hAnsi="Garamond"/>
          <w:color w:val="000000"/>
          <w:sz w:val="22"/>
          <w:szCs w:val="22"/>
        </w:rPr>
        <w:t xml:space="preserve"> – номер месяца, на первое число которого определяется расчетная величина остаточной стоимости;</w:t>
      </w:r>
    </w:p>
    <w:p w:rsidR="00392366" w:rsidRPr="002C2FC4" w:rsidRDefault="00392366" w:rsidP="002C2FC4">
      <w:pPr>
        <w:tabs>
          <w:tab w:val="num" w:pos="567"/>
          <w:tab w:val="left" w:pos="993"/>
        </w:tabs>
        <w:spacing w:before="120" w:after="120"/>
        <w:ind w:left="567"/>
        <w:jc w:val="both"/>
        <w:rPr>
          <w:rFonts w:ascii="Garamond" w:hAnsi="Garamond"/>
          <w:color w:val="000000"/>
          <w:sz w:val="22"/>
          <w:szCs w:val="22"/>
        </w:rPr>
      </w:pPr>
      <w:r w:rsidRPr="002C2FC4">
        <w:rPr>
          <w:rFonts w:ascii="Garamond" w:hAnsi="Garamond"/>
          <w:i/>
          <w:color w:val="000000"/>
          <w:sz w:val="22"/>
          <w:szCs w:val="22"/>
        </w:rPr>
        <w:t>гв</w:t>
      </w:r>
      <w:r w:rsidRPr="002C2FC4">
        <w:rPr>
          <w:rFonts w:ascii="Garamond" w:hAnsi="Garamond"/>
          <w:color w:val="000000"/>
          <w:sz w:val="22"/>
          <w:szCs w:val="22"/>
        </w:rPr>
        <w:t xml:space="preserve"> – календарный год, </w:t>
      </w:r>
      <w:r w:rsidRPr="002C2FC4">
        <w:rPr>
          <w:rFonts w:ascii="Garamond" w:hAnsi="Garamond"/>
          <w:sz w:val="22"/>
          <w:szCs w:val="22"/>
        </w:rPr>
        <w:t xml:space="preserve">на который приходится дата начала </w:t>
      </w:r>
      <w:r w:rsidRPr="002C2FC4">
        <w:rPr>
          <w:rFonts w:ascii="Garamond" w:hAnsi="Garamond"/>
          <w:color w:val="000000"/>
          <w:sz w:val="22"/>
          <w:szCs w:val="22"/>
        </w:rPr>
        <w:t xml:space="preserve">первого </w:t>
      </w:r>
      <w:r>
        <w:rPr>
          <w:rFonts w:ascii="Garamond" w:hAnsi="Garamond"/>
          <w:color w:val="000000"/>
          <w:sz w:val="22"/>
          <w:szCs w:val="22"/>
        </w:rPr>
        <w:t>отчетн</w:t>
      </w:r>
      <w:r w:rsidRPr="002C2FC4">
        <w:rPr>
          <w:rFonts w:ascii="Garamond" w:hAnsi="Garamond"/>
          <w:color w:val="000000"/>
          <w:sz w:val="22"/>
          <w:szCs w:val="22"/>
        </w:rPr>
        <w:t xml:space="preserve">ого периода объекта генерации </w:t>
      </w:r>
      <w:r w:rsidRPr="002C2FC4">
        <w:rPr>
          <w:rFonts w:ascii="Garamond" w:hAnsi="Garamond"/>
          <w:i/>
          <w:color w:val="000000"/>
          <w:sz w:val="22"/>
          <w:szCs w:val="22"/>
          <w:lang w:val="en-US"/>
        </w:rPr>
        <w:t>g</w:t>
      </w:r>
      <w:r w:rsidRPr="002C2FC4">
        <w:rPr>
          <w:rFonts w:ascii="Garamond" w:hAnsi="Garamond"/>
          <w:color w:val="000000"/>
          <w:sz w:val="22"/>
          <w:szCs w:val="22"/>
        </w:rPr>
        <w:t>;</w:t>
      </w:r>
    </w:p>
    <w:p w:rsidR="00392366" w:rsidRPr="002C2FC4" w:rsidRDefault="00392366" w:rsidP="002C2FC4">
      <w:pPr>
        <w:tabs>
          <w:tab w:val="num" w:pos="567"/>
          <w:tab w:val="left" w:pos="993"/>
        </w:tabs>
        <w:spacing w:before="120" w:after="120"/>
        <w:ind w:left="567"/>
        <w:jc w:val="both"/>
        <w:rPr>
          <w:rFonts w:ascii="Garamond" w:hAnsi="Garamond"/>
          <w:color w:val="000000"/>
          <w:sz w:val="22"/>
          <w:szCs w:val="22"/>
        </w:rPr>
      </w:pPr>
      <w:r w:rsidRPr="002C2FC4">
        <w:rPr>
          <w:rFonts w:ascii="Garamond" w:hAnsi="Garamond"/>
          <w:color w:val="000000"/>
          <w:position w:val="-14"/>
          <w:sz w:val="22"/>
          <w:szCs w:val="22"/>
        </w:rPr>
        <w:object w:dxaOrig="340" w:dyaOrig="380">
          <v:shape id="_x0000_i1306" type="#_x0000_t75" style="width:16.5pt;height:18.75pt" o:ole="">
            <v:imagedata r:id="rId466" o:title=""/>
          </v:shape>
          <o:OLEObject Type="Embed" ProgID="Equation.3" ShapeID="_x0000_i1306" DrawAspect="Content" ObjectID="_1551780779" r:id="rId467"/>
        </w:object>
      </w:r>
      <w:r w:rsidRPr="002C2FC4">
        <w:rPr>
          <w:rFonts w:ascii="Garamond" w:hAnsi="Garamond"/>
          <w:color w:val="000000"/>
          <w:sz w:val="22"/>
          <w:szCs w:val="22"/>
        </w:rPr>
        <w:t xml:space="preserve"> – типовой срок эксплуатации, принимаемый равным:</w:t>
      </w:r>
    </w:p>
    <w:p w:rsidR="00392366" w:rsidRPr="002C2FC4" w:rsidRDefault="00392366" w:rsidP="00FC0EA5">
      <w:pPr>
        <w:pStyle w:val="ListParagraph"/>
        <w:spacing w:before="120" w:after="120" w:line="240" w:lineRule="auto"/>
        <w:ind w:left="840"/>
        <w:jc w:val="both"/>
        <w:outlineLvl w:val="3"/>
        <w:rPr>
          <w:rFonts w:ascii="Garamond" w:hAnsi="Garamond"/>
          <w:color w:val="000000"/>
        </w:rPr>
      </w:pPr>
      <w:r w:rsidRPr="002C2FC4">
        <w:rPr>
          <w:rFonts w:ascii="Garamond" w:hAnsi="Garamond"/>
          <w:color w:val="000000"/>
        </w:rPr>
        <w:t xml:space="preserve">15 годам – для объектов генерации, </w:t>
      </w:r>
      <w:r w:rsidRPr="002C2FC4">
        <w:rPr>
          <w:rFonts w:ascii="Garamond" w:hAnsi="Garamond"/>
        </w:rPr>
        <w:t>фактическим основным видом топлива которых является</w:t>
      </w:r>
      <w:r>
        <w:rPr>
          <w:rFonts w:ascii="Garamond" w:hAnsi="Garamond"/>
          <w:color w:val="000000"/>
        </w:rPr>
        <w:t xml:space="preserve"> газ;</w:t>
      </w:r>
    </w:p>
    <w:p w:rsidR="00392366" w:rsidRPr="002C2FC4" w:rsidRDefault="00392366" w:rsidP="00FC0EA5">
      <w:pPr>
        <w:pStyle w:val="ListParagraph"/>
        <w:spacing w:before="120" w:after="120" w:line="240" w:lineRule="auto"/>
        <w:ind w:left="840"/>
        <w:jc w:val="both"/>
        <w:outlineLvl w:val="3"/>
        <w:rPr>
          <w:rFonts w:ascii="Garamond" w:hAnsi="Garamond"/>
          <w:color w:val="000000"/>
        </w:rPr>
      </w:pPr>
      <w:r w:rsidRPr="002C2FC4">
        <w:rPr>
          <w:rFonts w:ascii="Garamond" w:hAnsi="Garamond"/>
          <w:color w:val="000000"/>
        </w:rPr>
        <w:t>30 годам – для прочих объектов генерации.</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Удельная прибыль за год </w:t>
      </w:r>
      <w:r w:rsidRPr="002C2FC4">
        <w:rPr>
          <w:rFonts w:ascii="Garamond" w:hAnsi="Garamond"/>
          <w:i/>
        </w:rPr>
        <w:t>n</w:t>
      </w:r>
      <w:r w:rsidRPr="002C2FC4">
        <w:rPr>
          <w:rFonts w:ascii="Garamond" w:hAnsi="Garamond"/>
        </w:rPr>
        <w:t xml:space="preserve">, приходящийся на период после истечения периода поставки по ДПМ, в отношении объекта генерации </w:t>
      </w:r>
      <w:r w:rsidRPr="002C2FC4">
        <w:rPr>
          <w:rFonts w:ascii="Garamond" w:hAnsi="Garamond"/>
          <w:i/>
          <w:lang w:val="en-US"/>
        </w:rPr>
        <w:t>g</w:t>
      </w:r>
      <w:r w:rsidRPr="002C2FC4">
        <w:rPr>
          <w:rFonts w:ascii="Garamond" w:hAnsi="Garamond"/>
        </w:rPr>
        <w:t xml:space="preserve"> определяет</w:t>
      </w:r>
      <w:r w:rsidRPr="002C2FC4">
        <w:rPr>
          <w:rFonts w:ascii="Garamond" w:hAnsi="Garamond"/>
          <w:lang w:val="en-US"/>
        </w:rPr>
        <w:t>c</w:t>
      </w:r>
      <w:r w:rsidRPr="002C2FC4">
        <w:rPr>
          <w:rFonts w:ascii="Garamond" w:hAnsi="Garamond"/>
        </w:rPr>
        <w:t>я в следующем порядке:</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32"/>
        </w:rPr>
        <w:object w:dxaOrig="5820" w:dyaOrig="760">
          <v:shape id="_x0000_i1307" type="#_x0000_t75" style="width:276.75pt;height:38.25pt" o:ole="">
            <v:imagedata r:id="rId468" o:title=""/>
          </v:shape>
          <o:OLEObject Type="Embed" ProgID="Equation.3" ShapeID="_x0000_i1307" DrawAspect="Content" ObjectID="_1551780780" r:id="rId469"/>
        </w:object>
      </w:r>
      <w:r w:rsidRPr="002C2FC4">
        <w:rPr>
          <w:rFonts w:ascii="Garamond" w:hAnsi="Garamond"/>
        </w:rPr>
        <w:t>,</w:t>
      </w:r>
      <w:r w:rsidRPr="002C2FC4">
        <w:rPr>
          <w:rFonts w:ascii="Garamond" w:hAnsi="Garamond"/>
        </w:rPr>
        <w:tab/>
      </w:r>
      <w:r w:rsidRPr="002C2FC4">
        <w:rPr>
          <w:rFonts w:ascii="Garamond" w:hAnsi="Garamond"/>
        </w:rPr>
        <w:tab/>
        <w:t xml:space="preserve">         (35)</w:t>
      </w:r>
    </w:p>
    <w:p w:rsidR="00392366" w:rsidRPr="002C2FC4" w:rsidRDefault="00392366" w:rsidP="002C2FC4">
      <w:pPr>
        <w:tabs>
          <w:tab w:val="num" w:pos="426"/>
          <w:tab w:val="left" w:pos="993"/>
        </w:tabs>
        <w:spacing w:before="120" w:after="120"/>
        <w:ind w:left="426"/>
        <w:jc w:val="both"/>
        <w:rPr>
          <w:rFonts w:ascii="Garamond" w:hAnsi="Garamond"/>
          <w:color w:val="000000"/>
          <w:sz w:val="22"/>
          <w:szCs w:val="22"/>
        </w:rPr>
      </w:pPr>
      <w:r w:rsidRPr="002C2FC4">
        <w:rPr>
          <w:rFonts w:ascii="Garamond" w:hAnsi="Garamond"/>
          <w:color w:val="000000"/>
          <w:sz w:val="22"/>
          <w:szCs w:val="22"/>
        </w:rPr>
        <w:t>где</w:t>
      </w:r>
      <w:r w:rsidRPr="002C2FC4">
        <w:rPr>
          <w:rFonts w:ascii="Garamond" w:hAnsi="Garamond"/>
          <w:i/>
          <w:color w:val="000000"/>
          <w:sz w:val="22"/>
          <w:szCs w:val="22"/>
        </w:rPr>
        <w:t xml:space="preserve"> </w:t>
      </w:r>
      <w:r w:rsidRPr="002C2FC4">
        <w:rPr>
          <w:rFonts w:ascii="Garamond" w:hAnsi="Garamond"/>
          <w:position w:val="-12"/>
          <w:sz w:val="22"/>
          <w:szCs w:val="22"/>
        </w:rPr>
        <w:object w:dxaOrig="480" w:dyaOrig="360">
          <v:shape id="_x0000_i1308" type="#_x0000_t75" style="width:24pt;height:18pt" o:ole="">
            <v:imagedata r:id="rId202" o:title=""/>
          </v:shape>
          <o:OLEObject Type="Embed" ProgID="Equation.3" ShapeID="_x0000_i1308" DrawAspect="Content" ObjectID="_1551780781" r:id="rId470"/>
        </w:object>
      </w:r>
      <w:r w:rsidRPr="002C2FC4">
        <w:rPr>
          <w:rFonts w:ascii="Garamond" w:hAnsi="Garamond"/>
          <w:sz w:val="22"/>
          <w:szCs w:val="22"/>
        </w:rPr>
        <w:t xml:space="preserve"> – число часов в году </w:t>
      </w:r>
      <w:r w:rsidRPr="002C2FC4">
        <w:rPr>
          <w:rFonts w:ascii="Garamond" w:hAnsi="Garamond"/>
          <w:i/>
          <w:sz w:val="22"/>
          <w:szCs w:val="22"/>
        </w:rPr>
        <w:t>n</w:t>
      </w:r>
      <w:r w:rsidRPr="002C2FC4">
        <w:rPr>
          <w:rFonts w:ascii="Garamond" w:hAnsi="Garamond"/>
          <w:sz w:val="22"/>
          <w:szCs w:val="22"/>
        </w:rPr>
        <w:t>, равное 8784 для високосных лет и 8760 для прочих лет</w:t>
      </w:r>
      <w:r w:rsidRPr="002C2FC4">
        <w:rPr>
          <w:rFonts w:ascii="Garamond" w:hAnsi="Garamond"/>
          <w:color w:val="000000"/>
          <w:sz w:val="22"/>
          <w:szCs w:val="22"/>
        </w:rPr>
        <w:t>;</w:t>
      </w:r>
    </w:p>
    <w:p w:rsidR="00392366" w:rsidRPr="002C2FC4" w:rsidRDefault="00392366" w:rsidP="002C2FC4">
      <w:pPr>
        <w:tabs>
          <w:tab w:val="num" w:pos="709"/>
          <w:tab w:val="left" w:pos="993"/>
        </w:tabs>
        <w:spacing w:before="120" w:after="120"/>
        <w:ind w:left="709"/>
        <w:jc w:val="both"/>
        <w:rPr>
          <w:rFonts w:ascii="Garamond" w:hAnsi="Garamond"/>
          <w:sz w:val="22"/>
          <w:szCs w:val="22"/>
        </w:rPr>
      </w:pPr>
      <w:r w:rsidRPr="002C2FC4">
        <w:rPr>
          <w:rFonts w:ascii="Garamond" w:hAnsi="Garamond"/>
          <w:position w:val="-14"/>
          <w:sz w:val="22"/>
          <w:szCs w:val="22"/>
        </w:rPr>
        <w:object w:dxaOrig="900" w:dyaOrig="380">
          <v:shape id="_x0000_i1309" type="#_x0000_t75" style="width:45.75pt;height:18.75pt" o:ole="">
            <v:imagedata r:id="rId471" o:title=""/>
          </v:shape>
          <o:OLEObject Type="Embed" ProgID="Equation.3" ShapeID="_x0000_i1309" DrawAspect="Content" ObjectID="_1551780782" r:id="rId472"/>
        </w:object>
      </w:r>
      <w:r w:rsidRPr="002C2FC4">
        <w:rPr>
          <w:rFonts w:ascii="Garamond" w:hAnsi="Garamond"/>
          <w:sz w:val="22"/>
          <w:szCs w:val="22"/>
        </w:rPr>
        <w:t xml:space="preserve"> – коэффициент использования установленной мощности, сложившийся для объекта генерации </w:t>
      </w:r>
      <w:r w:rsidRPr="002C2FC4">
        <w:rPr>
          <w:rFonts w:ascii="Garamond" w:hAnsi="Garamond"/>
          <w:i/>
          <w:sz w:val="22"/>
          <w:szCs w:val="22"/>
          <w:lang w:val="en-US"/>
        </w:rPr>
        <w:t>g</w:t>
      </w:r>
      <w:r w:rsidRPr="002C2FC4">
        <w:rPr>
          <w:rFonts w:ascii="Garamond" w:hAnsi="Garamond"/>
          <w:sz w:val="22"/>
          <w:szCs w:val="22"/>
        </w:rPr>
        <w:t xml:space="preserve"> за период с 1 января по 31 декабря года </w:t>
      </w:r>
      <w:r>
        <w:rPr>
          <w:rFonts w:ascii="Garamond" w:hAnsi="Garamond"/>
          <w:i/>
          <w:sz w:val="22"/>
          <w:szCs w:val="22"/>
          <w:lang w:val="en-US"/>
        </w:rPr>
        <w:t>X</w:t>
      </w:r>
      <w:r w:rsidRPr="0094341F">
        <w:rPr>
          <w:rFonts w:ascii="Garamond" w:hAnsi="Garamond"/>
          <w:i/>
          <w:sz w:val="22"/>
          <w:szCs w:val="22"/>
        </w:rPr>
        <w:t>–</w:t>
      </w:r>
      <w:r w:rsidRPr="002C2FC4">
        <w:rPr>
          <w:rFonts w:ascii="Garamond" w:hAnsi="Garamond"/>
          <w:sz w:val="22"/>
          <w:szCs w:val="22"/>
        </w:rPr>
        <w:t>1, определяемый (с точностью до 2 знаков после запятой) КО по следующей формуле:</w:t>
      </w:r>
    </w:p>
    <w:p w:rsidR="00392366" w:rsidRPr="002C2FC4" w:rsidRDefault="00392366" w:rsidP="002C2FC4">
      <w:pPr>
        <w:tabs>
          <w:tab w:val="num" w:pos="709"/>
          <w:tab w:val="left" w:pos="993"/>
        </w:tabs>
        <w:spacing w:before="120" w:after="120"/>
        <w:ind w:left="709"/>
        <w:jc w:val="right"/>
        <w:rPr>
          <w:rFonts w:ascii="Garamond" w:hAnsi="Garamond"/>
          <w:bCs/>
          <w:color w:val="000000"/>
          <w:sz w:val="22"/>
          <w:szCs w:val="22"/>
          <w:lang w:eastAsia="en-US"/>
        </w:rPr>
      </w:pPr>
      <w:r w:rsidRPr="002C2FC4">
        <w:rPr>
          <w:rFonts w:ascii="Garamond" w:hAnsi="Garamond"/>
          <w:bCs/>
          <w:color w:val="000000"/>
          <w:sz w:val="22"/>
          <w:szCs w:val="22"/>
          <w:lang w:eastAsia="en-US"/>
        </w:rPr>
        <w:object w:dxaOrig="2620" w:dyaOrig="760">
          <v:shape id="_x0000_i1310" type="#_x0000_t75" style="width:120.75pt;height:36.75pt" o:ole="">
            <v:imagedata r:id="rId473" o:title=""/>
          </v:shape>
          <o:OLEObject Type="Embed" ProgID="Equation.3" ShapeID="_x0000_i1310" DrawAspect="Content" ObjectID="_1551780783" r:id="rId474"/>
        </w:object>
      </w:r>
      <w:r w:rsidRPr="002C2FC4">
        <w:rPr>
          <w:rFonts w:ascii="Garamond" w:hAnsi="Garamond"/>
          <w:bCs/>
          <w:color w:val="000000"/>
          <w:sz w:val="22"/>
          <w:szCs w:val="22"/>
          <w:lang w:eastAsia="en-US"/>
        </w:rPr>
        <w:t>,</w:t>
      </w:r>
      <w:r w:rsidRPr="002C2FC4">
        <w:rPr>
          <w:rFonts w:ascii="Garamond" w:hAnsi="Garamond"/>
          <w:bCs/>
          <w:color w:val="000000"/>
          <w:sz w:val="22"/>
          <w:szCs w:val="22"/>
          <w:lang w:eastAsia="en-US"/>
        </w:rPr>
        <w:tab/>
      </w:r>
      <w:r w:rsidRPr="002C2FC4">
        <w:rPr>
          <w:rFonts w:ascii="Garamond" w:hAnsi="Garamond"/>
          <w:bCs/>
          <w:color w:val="000000"/>
          <w:sz w:val="22"/>
          <w:szCs w:val="22"/>
          <w:lang w:eastAsia="en-US"/>
        </w:rPr>
        <w:tab/>
      </w:r>
      <w:r w:rsidRPr="002C2FC4">
        <w:rPr>
          <w:rFonts w:ascii="Garamond" w:hAnsi="Garamond"/>
          <w:bCs/>
          <w:color w:val="000000"/>
          <w:sz w:val="22"/>
          <w:szCs w:val="22"/>
          <w:lang w:eastAsia="en-US"/>
        </w:rPr>
        <w:tab/>
      </w:r>
      <w:r w:rsidRPr="002C2FC4">
        <w:rPr>
          <w:rFonts w:ascii="Garamond" w:hAnsi="Garamond"/>
          <w:bCs/>
          <w:color w:val="000000"/>
          <w:sz w:val="22"/>
          <w:szCs w:val="22"/>
          <w:lang w:eastAsia="en-US"/>
        </w:rPr>
        <w:tab/>
        <w:t xml:space="preserve">           (36)</w:t>
      </w:r>
    </w:p>
    <w:p w:rsidR="00392366" w:rsidRPr="002C2FC4" w:rsidRDefault="00392366" w:rsidP="002C2FC4">
      <w:pPr>
        <w:tabs>
          <w:tab w:val="num" w:pos="709"/>
          <w:tab w:val="left" w:pos="993"/>
        </w:tabs>
        <w:spacing w:before="120" w:after="120"/>
        <w:ind w:left="709" w:hanging="283"/>
        <w:jc w:val="both"/>
        <w:rPr>
          <w:rFonts w:ascii="Garamond" w:hAnsi="Garamond"/>
          <w:color w:val="000000"/>
          <w:sz w:val="22"/>
          <w:szCs w:val="22"/>
        </w:rPr>
      </w:pPr>
      <w:r w:rsidRPr="002C2FC4">
        <w:rPr>
          <w:rFonts w:ascii="Garamond" w:hAnsi="Garamond"/>
          <w:color w:val="000000"/>
          <w:sz w:val="22"/>
          <w:szCs w:val="22"/>
        </w:rPr>
        <w:t xml:space="preserve">где </w:t>
      </w:r>
      <w:r w:rsidRPr="002C2FC4">
        <w:rPr>
          <w:rFonts w:ascii="Garamond" w:hAnsi="Garamond"/>
          <w:color w:val="000000"/>
          <w:sz w:val="22"/>
          <w:szCs w:val="22"/>
        </w:rPr>
        <w:object w:dxaOrig="2180" w:dyaOrig="700">
          <v:shape id="_x0000_i1311" type="#_x0000_t75" style="width:105pt;height:36pt" o:ole="">
            <v:imagedata r:id="rId475" o:title=""/>
          </v:shape>
          <o:OLEObject Type="Embed" ProgID="Equation.3" ShapeID="_x0000_i1311" DrawAspect="Content" ObjectID="_1551780784" r:id="rId476"/>
        </w:object>
      </w:r>
      <w:r w:rsidRPr="002C2FC4">
        <w:rPr>
          <w:rFonts w:ascii="Garamond" w:hAnsi="Garamond"/>
          <w:color w:val="000000"/>
          <w:sz w:val="22"/>
          <w:szCs w:val="22"/>
        </w:rPr>
        <w:t xml:space="preserve"> – количество (в МВт∙ч) электрической энергии, выработанной объектом генерации </w:t>
      </w:r>
      <w:r w:rsidRPr="002C2FC4">
        <w:rPr>
          <w:rFonts w:ascii="Garamond" w:hAnsi="Garamond"/>
          <w:i/>
          <w:color w:val="000000"/>
          <w:sz w:val="22"/>
          <w:szCs w:val="22"/>
        </w:rPr>
        <w:t>g</w:t>
      </w:r>
      <w:r w:rsidRPr="002C2FC4">
        <w:rPr>
          <w:rFonts w:ascii="Garamond" w:hAnsi="Garamond"/>
          <w:color w:val="000000"/>
          <w:sz w:val="22"/>
          <w:szCs w:val="22"/>
        </w:rPr>
        <w:t xml:space="preserve"> за часы </w:t>
      </w:r>
      <w:r w:rsidRPr="002C2FC4">
        <w:rPr>
          <w:rFonts w:ascii="Garamond" w:hAnsi="Garamond"/>
          <w:i/>
          <w:color w:val="000000"/>
          <w:sz w:val="22"/>
          <w:szCs w:val="22"/>
        </w:rPr>
        <w:t>h</w:t>
      </w:r>
      <w:r w:rsidRPr="002C2FC4">
        <w:rPr>
          <w:rFonts w:ascii="Garamond" w:hAnsi="Garamond"/>
          <w:color w:val="000000"/>
          <w:sz w:val="22"/>
          <w:szCs w:val="22"/>
        </w:rPr>
        <w:t xml:space="preserve">, принадлежащие периоду с января по декабрь года </w:t>
      </w:r>
      <w:r w:rsidRPr="002C2FC4">
        <w:rPr>
          <w:rFonts w:ascii="Garamond" w:hAnsi="Garamond"/>
          <w:i/>
          <w:color w:val="000000"/>
          <w:sz w:val="22"/>
          <w:szCs w:val="22"/>
        </w:rPr>
        <w:t>Х</w:t>
      </w:r>
      <w:r w:rsidRPr="002C2FC4">
        <w:rPr>
          <w:rFonts w:ascii="Garamond" w:hAnsi="Garamond"/>
          <w:color w:val="000000"/>
          <w:sz w:val="22"/>
          <w:szCs w:val="22"/>
        </w:rPr>
        <w:t>-1 включительно;</w:t>
      </w:r>
    </w:p>
    <w:p w:rsidR="00392366" w:rsidRPr="002C2FC4" w:rsidRDefault="00392366" w:rsidP="00631146">
      <w:pPr>
        <w:widowControl w:val="0"/>
        <w:tabs>
          <w:tab w:val="num" w:pos="709"/>
          <w:tab w:val="left" w:pos="993"/>
        </w:tabs>
        <w:spacing w:before="120" w:after="120"/>
        <w:ind w:left="709"/>
        <w:jc w:val="both"/>
        <w:rPr>
          <w:rFonts w:ascii="Garamond" w:hAnsi="Garamond"/>
          <w:position w:val="-14"/>
          <w:sz w:val="22"/>
          <w:szCs w:val="22"/>
        </w:rPr>
      </w:pPr>
      <w:r w:rsidRPr="002C2FC4">
        <w:rPr>
          <w:rFonts w:ascii="Garamond" w:hAnsi="Garamond"/>
          <w:position w:val="-14"/>
          <w:sz w:val="22"/>
          <w:szCs w:val="22"/>
        </w:rPr>
        <w:object w:dxaOrig="920" w:dyaOrig="380">
          <v:shape id="_x0000_i1312" type="#_x0000_t75" style="width:44.25pt;height:18.75pt" o:ole="">
            <v:imagedata r:id="rId477" o:title=""/>
          </v:shape>
          <o:OLEObject Type="Embed" ProgID="Equation.3" ShapeID="_x0000_i1312" DrawAspect="Content" ObjectID="_1551780785" r:id="rId478"/>
        </w:object>
      </w:r>
      <w:r w:rsidRPr="002C2FC4">
        <w:rPr>
          <w:rFonts w:ascii="Garamond" w:hAnsi="Garamond"/>
          <w:sz w:val="22"/>
          <w:szCs w:val="22"/>
        </w:rPr>
        <w:t xml:space="preserve"> – величина фактического объема производства (поставки) электрической энергии для ГТП генерации в отношении объекта генерации </w:t>
      </w:r>
      <w:r w:rsidRPr="002C2FC4">
        <w:rPr>
          <w:rFonts w:ascii="Garamond" w:hAnsi="Garamond"/>
          <w:i/>
          <w:sz w:val="22"/>
          <w:szCs w:val="22"/>
        </w:rPr>
        <w:t>g</w:t>
      </w:r>
      <w:r w:rsidRPr="002C2FC4">
        <w:rPr>
          <w:rFonts w:ascii="Garamond" w:hAnsi="Garamond"/>
          <w:sz w:val="22"/>
          <w:szCs w:val="22"/>
        </w:rPr>
        <w:t xml:space="preserve">, определенная в соответствии с пунктом 2.1.1 </w:t>
      </w:r>
      <w:r w:rsidRPr="002C2FC4">
        <w:rPr>
          <w:rFonts w:ascii="Garamond" w:hAnsi="Garamond"/>
          <w:i/>
          <w:sz w:val="22"/>
          <w:szCs w:val="22"/>
        </w:rPr>
        <w:t xml:space="preserve">Регламента определения объемов, инициатив и стоимости отклонений </w:t>
      </w:r>
      <w:r w:rsidRPr="002C2FC4">
        <w:rPr>
          <w:rFonts w:ascii="Garamond" w:hAnsi="Garamond"/>
          <w:sz w:val="22"/>
          <w:szCs w:val="22"/>
        </w:rPr>
        <w:t xml:space="preserve">(Приложение № 12 к </w:t>
      </w:r>
      <w:r w:rsidRPr="002C2FC4">
        <w:rPr>
          <w:rFonts w:ascii="Garamond" w:hAnsi="Garamond"/>
          <w:i/>
          <w:sz w:val="22"/>
          <w:szCs w:val="22"/>
        </w:rPr>
        <w:t>Договору о присоединении к торговой системе оптового рынка</w:t>
      </w:r>
      <w:r w:rsidRPr="002C2FC4">
        <w:rPr>
          <w:rFonts w:ascii="Garamond" w:hAnsi="Garamond"/>
          <w:sz w:val="22"/>
          <w:szCs w:val="22"/>
        </w:rPr>
        <w:t>);</w:t>
      </w:r>
    </w:p>
    <w:p w:rsidR="00392366" w:rsidRPr="002C2FC4" w:rsidRDefault="00392366" w:rsidP="00631146">
      <w:pPr>
        <w:pStyle w:val="ListParagraph"/>
        <w:widowControl w:val="0"/>
        <w:spacing w:before="120" w:after="120" w:line="240" w:lineRule="auto"/>
        <w:ind w:left="851"/>
        <w:jc w:val="both"/>
        <w:outlineLvl w:val="3"/>
        <w:rPr>
          <w:rFonts w:ascii="Garamond" w:hAnsi="Garamond"/>
        </w:rPr>
      </w:pPr>
      <w:r w:rsidRPr="002C2FC4">
        <w:rPr>
          <w:rFonts w:ascii="Garamond" w:hAnsi="Garamond"/>
          <w:position w:val="-14"/>
        </w:rPr>
        <w:object w:dxaOrig="639" w:dyaOrig="400">
          <v:shape id="_x0000_i1313" type="#_x0000_t75" style="width:31.5pt;height:19.5pt" o:ole="">
            <v:imagedata r:id="rId479" o:title=""/>
          </v:shape>
          <o:OLEObject Type="Embed" ProgID="Equation.3" ShapeID="_x0000_i1313" DrawAspect="Content" ObjectID="_1551780786" r:id="rId480"/>
        </w:object>
      </w:r>
      <w:r w:rsidRPr="002C2FC4">
        <w:rPr>
          <w:rFonts w:ascii="Garamond" w:hAnsi="Garamond"/>
        </w:rPr>
        <w:t xml:space="preserve"> – значение мощности (в МВт) объекта генерации </w:t>
      </w:r>
      <w:r w:rsidRPr="002C2FC4">
        <w:rPr>
          <w:rFonts w:ascii="Garamond" w:hAnsi="Garamond"/>
          <w:i/>
          <w:lang w:val="en-US"/>
        </w:rPr>
        <w:t>g</w:t>
      </w:r>
      <w:r w:rsidRPr="002C2FC4">
        <w:rPr>
          <w:rFonts w:ascii="Garamond" w:hAnsi="Garamond"/>
        </w:rPr>
        <w:t xml:space="preserve">, определенное </w:t>
      </w:r>
      <w:r w:rsidRPr="002C2FC4">
        <w:rPr>
          <w:rFonts w:ascii="Garamond" w:hAnsi="Garamond" w:cs="Garamond"/>
        </w:rPr>
        <w:t>по следующей формуле:</w:t>
      </w:r>
    </w:p>
    <w:p w:rsidR="00392366" w:rsidRPr="002C2FC4" w:rsidRDefault="00392366" w:rsidP="00631146">
      <w:pPr>
        <w:pStyle w:val="ListParagraph"/>
        <w:widowControl w:val="0"/>
        <w:spacing w:before="120" w:after="120" w:line="240" w:lineRule="auto"/>
        <w:ind w:left="1134"/>
        <w:jc w:val="right"/>
        <w:outlineLvl w:val="3"/>
        <w:rPr>
          <w:rFonts w:ascii="Garamond" w:hAnsi="Garamond"/>
        </w:rPr>
      </w:pPr>
      <w:r w:rsidRPr="002C2FC4">
        <w:rPr>
          <w:rFonts w:ascii="Garamond" w:hAnsi="Garamond"/>
          <w:position w:val="-14"/>
        </w:rPr>
        <w:object w:dxaOrig="3040" w:dyaOrig="400">
          <v:shape id="_x0000_i1314" type="#_x0000_t75" style="width:152.25pt;height:19.5pt" o:ole="">
            <v:imagedata r:id="rId481" o:title=""/>
          </v:shape>
          <o:OLEObject Type="Embed" ProgID="Equation.3" ShapeID="_x0000_i1314" DrawAspect="Content" ObjectID="_1551780787" r:id="rId482"/>
        </w:object>
      </w:r>
      <w:r w:rsidRPr="002C2FC4">
        <w:rPr>
          <w:rFonts w:ascii="Garamond" w:hAnsi="Garamond"/>
        </w:rPr>
        <w:t>,</w:t>
      </w:r>
      <w:r w:rsidRPr="002C2FC4">
        <w:rPr>
          <w:rFonts w:ascii="Garamond" w:hAnsi="Garamond"/>
        </w:rPr>
        <w:tab/>
      </w:r>
      <w:r w:rsidRPr="002C2FC4">
        <w:rPr>
          <w:rFonts w:ascii="Garamond" w:hAnsi="Garamond"/>
        </w:rPr>
        <w:tab/>
      </w:r>
      <w:r w:rsidRPr="002C2FC4">
        <w:rPr>
          <w:rFonts w:ascii="Garamond" w:hAnsi="Garamond"/>
        </w:rPr>
        <w:tab/>
      </w:r>
      <w:r w:rsidRPr="002C2FC4">
        <w:rPr>
          <w:rFonts w:ascii="Garamond" w:hAnsi="Garamond"/>
        </w:rPr>
        <w:tab/>
        <w:t xml:space="preserve">         (37)</w:t>
      </w:r>
    </w:p>
    <w:p w:rsidR="00392366" w:rsidRPr="002C2FC4" w:rsidRDefault="00392366" w:rsidP="00631146">
      <w:pPr>
        <w:pStyle w:val="ListParagraph"/>
        <w:widowControl w:val="0"/>
        <w:spacing w:before="120" w:after="120" w:line="240" w:lineRule="auto"/>
        <w:ind w:left="851" w:hanging="425"/>
        <w:jc w:val="both"/>
        <w:outlineLvl w:val="3"/>
        <w:rPr>
          <w:rFonts w:ascii="Garamond" w:hAnsi="Garamond"/>
        </w:rPr>
      </w:pPr>
      <w:r w:rsidRPr="002C2FC4">
        <w:rPr>
          <w:rFonts w:ascii="Garamond" w:hAnsi="Garamond"/>
        </w:rPr>
        <w:t xml:space="preserve">где </w:t>
      </w:r>
      <w:r w:rsidRPr="002C2FC4">
        <w:rPr>
          <w:rFonts w:ascii="Garamond" w:hAnsi="Garamond"/>
          <w:position w:val="-14"/>
        </w:rPr>
        <w:object w:dxaOrig="880" w:dyaOrig="400">
          <v:shape id="_x0000_i1315" type="#_x0000_t75" style="width:44.25pt;height:19.5pt" o:ole="">
            <v:imagedata r:id="rId95" o:title=""/>
          </v:shape>
          <o:OLEObject Type="Embed" ProgID="Equation.3" ShapeID="_x0000_i1315" DrawAspect="Content" ObjectID="_1551780788" r:id="rId483"/>
        </w:object>
      </w:r>
      <w:r w:rsidRPr="002C2FC4">
        <w:rPr>
          <w:rFonts w:ascii="Garamond" w:hAnsi="Garamond"/>
        </w:rPr>
        <w:t xml:space="preserve"> – значение установленной мощности объекта генерации </w:t>
      </w:r>
      <w:r w:rsidRPr="002C2FC4">
        <w:rPr>
          <w:rFonts w:ascii="Garamond" w:hAnsi="Garamond"/>
          <w:i/>
        </w:rPr>
        <w:t>g</w:t>
      </w:r>
      <w:r w:rsidRPr="002C2FC4">
        <w:rPr>
          <w:rFonts w:ascii="Garamond" w:hAnsi="Garamond"/>
        </w:rPr>
        <w:t>, указанное в приложении 1 к соответствующим ДПМ;</w:t>
      </w:r>
    </w:p>
    <w:p w:rsidR="00392366" w:rsidRPr="002C2FC4" w:rsidRDefault="00392366" w:rsidP="00631146">
      <w:pPr>
        <w:pStyle w:val="Heading3"/>
        <w:keepNext w:val="0"/>
        <w:widowControl w:val="0"/>
        <w:numPr>
          <w:ilvl w:val="0"/>
          <w:numId w:val="0"/>
        </w:numPr>
        <w:spacing w:before="120" w:after="120"/>
        <w:ind w:left="851"/>
        <w:rPr>
          <w:rFonts w:ascii="Garamond" w:hAnsi="Garamond"/>
          <w:b w:val="0"/>
          <w:sz w:val="22"/>
          <w:szCs w:val="22"/>
        </w:rPr>
      </w:pPr>
      <w:r w:rsidRPr="002C2FC4">
        <w:rPr>
          <w:rFonts w:ascii="Garamond" w:hAnsi="Garamond"/>
          <w:b w:val="0"/>
          <w:position w:val="-14"/>
          <w:sz w:val="22"/>
          <w:szCs w:val="22"/>
        </w:rPr>
        <w:object w:dxaOrig="900" w:dyaOrig="400">
          <v:shape id="_x0000_i1316" type="#_x0000_t75" style="width:44.25pt;height:19.5pt" o:ole="">
            <v:imagedata r:id="rId108" o:title=""/>
          </v:shape>
          <o:OLEObject Type="Embed" ProgID="Equation.3" ShapeID="_x0000_i1316" DrawAspect="Content" ObjectID="_1551780789" r:id="rId484"/>
        </w:object>
      </w:r>
      <w:r w:rsidRPr="002C2FC4">
        <w:rPr>
          <w:rFonts w:ascii="Garamond" w:hAnsi="Garamond"/>
          <w:b w:val="0"/>
          <w:sz w:val="22"/>
          <w:szCs w:val="22"/>
        </w:rPr>
        <w:t xml:space="preserve"> – максимальное из определенных в соответствии с </w:t>
      </w:r>
      <w:r w:rsidRPr="002C2FC4">
        <w:rPr>
          <w:rFonts w:ascii="Garamond" w:hAnsi="Garamond"/>
          <w:b w:val="0"/>
          <w:i/>
          <w:sz w:val="22"/>
          <w:szCs w:val="22"/>
        </w:rPr>
        <w:t>Регламентом аттестации генерирующего оборудования</w:t>
      </w:r>
      <w:r w:rsidRPr="002C2FC4">
        <w:rPr>
          <w:rFonts w:ascii="Garamond" w:hAnsi="Garamond"/>
          <w:b w:val="0"/>
          <w:sz w:val="22"/>
          <w:szCs w:val="22"/>
        </w:rPr>
        <w:t xml:space="preserve"> (</w:t>
      </w:r>
      <w:r w:rsidRPr="002C2FC4">
        <w:rPr>
          <w:rFonts w:ascii="Garamond" w:hAnsi="Garamond"/>
          <w:b w:val="0"/>
          <w:caps/>
          <w:sz w:val="22"/>
          <w:szCs w:val="22"/>
        </w:rPr>
        <w:t>п</w:t>
      </w:r>
      <w:r w:rsidRPr="002C2FC4">
        <w:rPr>
          <w:rFonts w:ascii="Garamond" w:hAnsi="Garamond"/>
          <w:b w:val="0"/>
          <w:sz w:val="22"/>
          <w:szCs w:val="22"/>
        </w:rPr>
        <w:t xml:space="preserve">риложение № 19.2 к </w:t>
      </w:r>
      <w:r w:rsidRPr="002C2FC4">
        <w:rPr>
          <w:rFonts w:ascii="Garamond" w:hAnsi="Garamond"/>
          <w:b w:val="0"/>
          <w:i/>
          <w:caps/>
          <w:sz w:val="22"/>
          <w:szCs w:val="22"/>
        </w:rPr>
        <w:t>д</w:t>
      </w:r>
      <w:r w:rsidRPr="002C2FC4">
        <w:rPr>
          <w:rFonts w:ascii="Garamond" w:hAnsi="Garamond"/>
          <w:b w:val="0"/>
          <w:i/>
          <w:sz w:val="22"/>
          <w:szCs w:val="22"/>
        </w:rPr>
        <w:t>оговору о присоединении к торговой системе оптового рынка</w:t>
      </w:r>
      <w:r w:rsidRPr="002C2FC4">
        <w:rPr>
          <w:rFonts w:ascii="Garamond" w:hAnsi="Garamond"/>
          <w:b w:val="0"/>
          <w:sz w:val="22"/>
          <w:szCs w:val="22"/>
        </w:rPr>
        <w:t xml:space="preserve">) значений предельного объема мощности генерирующего объекта </w:t>
      </w:r>
      <w:r w:rsidRPr="002C2FC4">
        <w:rPr>
          <w:rFonts w:ascii="Garamond" w:hAnsi="Garamond"/>
          <w:b w:val="0"/>
          <w:i/>
          <w:sz w:val="22"/>
          <w:szCs w:val="22"/>
        </w:rPr>
        <w:t>g</w:t>
      </w:r>
      <w:r w:rsidRPr="002C2FC4">
        <w:rPr>
          <w:rFonts w:ascii="Garamond" w:hAnsi="Garamond"/>
          <w:b w:val="0"/>
          <w:sz w:val="22"/>
          <w:szCs w:val="22"/>
        </w:rPr>
        <w:t xml:space="preserve"> </w:t>
      </w:r>
      <w:r w:rsidRPr="002C2FC4">
        <w:rPr>
          <w:rFonts w:ascii="Garamond" w:hAnsi="Garamond"/>
          <w:b w:val="0"/>
          <w:bCs w:val="0"/>
          <w:iCs/>
          <w:color w:val="000000"/>
          <w:sz w:val="22"/>
          <w:szCs w:val="22"/>
        </w:rPr>
        <w:object w:dxaOrig="940" w:dyaOrig="400">
          <v:shape id="_x0000_i1317" type="#_x0000_t75" style="width:45.75pt;height:19.5pt" o:ole="">
            <v:imagedata r:id="rId110" o:title=""/>
          </v:shape>
          <o:OLEObject Type="Embed" ProgID="Equation.3" ShapeID="_x0000_i1317" DrawAspect="Content" ObjectID="_1551780790" r:id="rId485"/>
        </w:object>
      </w:r>
      <w:r w:rsidRPr="002C2FC4">
        <w:rPr>
          <w:rFonts w:ascii="Garamond" w:hAnsi="Garamond"/>
          <w:b w:val="0"/>
          <w:bCs w:val="0"/>
          <w:iCs/>
          <w:color w:val="000000"/>
          <w:sz w:val="22"/>
          <w:szCs w:val="22"/>
        </w:rPr>
        <w:t xml:space="preserve"> </w:t>
      </w:r>
      <w:r w:rsidRPr="002C2FC4">
        <w:rPr>
          <w:rFonts w:ascii="Garamond" w:hAnsi="Garamond"/>
          <w:b w:val="0"/>
          <w:sz w:val="22"/>
          <w:szCs w:val="22"/>
        </w:rPr>
        <w:t xml:space="preserve">для месяцев </w:t>
      </w:r>
      <w:r w:rsidRPr="00FC0EA5">
        <w:rPr>
          <w:rFonts w:ascii="Garamond" w:hAnsi="Garamond"/>
          <w:b w:val="0"/>
          <w:i/>
          <w:sz w:val="22"/>
          <w:szCs w:val="22"/>
          <w:lang w:val="en-US"/>
        </w:rPr>
        <w:t>m</w:t>
      </w:r>
      <w:r w:rsidRPr="002C2FC4">
        <w:rPr>
          <w:rFonts w:ascii="Garamond" w:hAnsi="Garamond"/>
          <w:b w:val="0"/>
          <w:sz w:val="22"/>
          <w:szCs w:val="22"/>
        </w:rPr>
        <w:t xml:space="preserve">, начиная с января 2011 года и по декабрь года </w:t>
      </w:r>
      <w:r>
        <w:rPr>
          <w:rFonts w:ascii="Garamond" w:hAnsi="Garamond"/>
          <w:b w:val="0"/>
          <w:i/>
          <w:sz w:val="22"/>
          <w:szCs w:val="22"/>
          <w:lang w:val="en-US"/>
        </w:rPr>
        <w:t>X</w:t>
      </w:r>
      <w:r w:rsidRPr="0094341F">
        <w:rPr>
          <w:rFonts w:ascii="Garamond" w:hAnsi="Garamond"/>
          <w:b w:val="0"/>
          <w:i/>
          <w:sz w:val="22"/>
          <w:szCs w:val="22"/>
        </w:rPr>
        <w:t>–</w:t>
      </w:r>
      <w:r w:rsidRPr="002C2FC4">
        <w:rPr>
          <w:rFonts w:ascii="Garamond" w:hAnsi="Garamond"/>
          <w:b w:val="0"/>
          <w:sz w:val="22"/>
          <w:szCs w:val="22"/>
        </w:rPr>
        <w:t>1 включительно;</w:t>
      </w:r>
    </w:p>
    <w:p w:rsidR="00392366" w:rsidRPr="002C2FC4" w:rsidRDefault="00392366" w:rsidP="00631146">
      <w:pPr>
        <w:pStyle w:val="Heading3"/>
        <w:keepNext w:val="0"/>
        <w:widowControl w:val="0"/>
        <w:numPr>
          <w:ilvl w:val="0"/>
          <w:numId w:val="0"/>
        </w:numPr>
        <w:spacing w:before="120" w:after="120"/>
        <w:ind w:left="850" w:firstLine="1"/>
        <w:rPr>
          <w:rFonts w:ascii="Garamond" w:hAnsi="Garamond"/>
          <w:b w:val="0"/>
          <w:sz w:val="22"/>
          <w:szCs w:val="22"/>
        </w:rPr>
      </w:pPr>
      <w:r w:rsidRPr="002C2FC4">
        <w:rPr>
          <w:rFonts w:ascii="Garamond" w:hAnsi="Garamond"/>
          <w:position w:val="-12"/>
          <w:sz w:val="22"/>
          <w:szCs w:val="22"/>
        </w:rPr>
        <w:object w:dxaOrig="800" w:dyaOrig="360">
          <v:shape id="_x0000_i1318" type="#_x0000_t75" style="width:39.75pt;height:18pt" o:ole="">
            <v:imagedata r:id="rId486" o:title=""/>
          </v:shape>
          <o:OLEObject Type="Embed" ProgID="Equation.3" ShapeID="_x0000_i1318" DrawAspect="Content" ObjectID="_1551780791" r:id="rId487"/>
        </w:object>
      </w:r>
      <w:r w:rsidRPr="002C2FC4">
        <w:rPr>
          <w:rFonts w:ascii="Garamond" w:hAnsi="Garamond"/>
          <w:b w:val="0"/>
          <w:sz w:val="22"/>
          <w:szCs w:val="22"/>
        </w:rPr>
        <w:t xml:space="preserve"> – расчетное число часов, определяемое следующим образом:</w:t>
      </w:r>
    </w:p>
    <w:p w:rsidR="00392366" w:rsidRPr="002C2FC4" w:rsidRDefault="00392366" w:rsidP="00FC0EA5">
      <w:pPr>
        <w:pStyle w:val="Heading3"/>
        <w:keepNext w:val="0"/>
        <w:widowControl w:val="0"/>
        <w:numPr>
          <w:ilvl w:val="0"/>
          <w:numId w:val="0"/>
        </w:numPr>
        <w:spacing w:before="120" w:after="120"/>
        <w:ind w:left="1440"/>
        <w:rPr>
          <w:rFonts w:ascii="Garamond" w:hAnsi="Garamond"/>
          <w:b w:val="0"/>
          <w:sz w:val="22"/>
          <w:szCs w:val="22"/>
        </w:rPr>
      </w:pPr>
      <w:r w:rsidRPr="002C2FC4">
        <w:rPr>
          <w:rFonts w:ascii="Garamond" w:hAnsi="Garamond"/>
          <w:b w:val="0"/>
          <w:sz w:val="22"/>
          <w:szCs w:val="22"/>
        </w:rPr>
        <w:t xml:space="preserve">8784 – если год </w:t>
      </w:r>
      <w:r w:rsidRPr="002C2FC4">
        <w:rPr>
          <w:rFonts w:ascii="Garamond" w:hAnsi="Garamond"/>
          <w:b w:val="0"/>
          <w:i/>
          <w:sz w:val="22"/>
          <w:szCs w:val="22"/>
        </w:rPr>
        <w:t>Х</w:t>
      </w:r>
      <w:r>
        <w:rPr>
          <w:rFonts w:ascii="Garamond" w:hAnsi="Garamond"/>
          <w:b w:val="0"/>
          <w:sz w:val="22"/>
          <w:szCs w:val="22"/>
        </w:rPr>
        <w:t>–</w:t>
      </w:r>
      <w:r w:rsidRPr="002C2FC4">
        <w:rPr>
          <w:rFonts w:ascii="Garamond" w:hAnsi="Garamond"/>
          <w:b w:val="0"/>
          <w:sz w:val="22"/>
          <w:szCs w:val="22"/>
        </w:rPr>
        <w:t>1 является високосным</w:t>
      </w:r>
      <w:r>
        <w:rPr>
          <w:rFonts w:ascii="Garamond" w:hAnsi="Garamond"/>
          <w:b w:val="0"/>
          <w:sz w:val="22"/>
          <w:szCs w:val="22"/>
        </w:rPr>
        <w:t>;</w:t>
      </w:r>
    </w:p>
    <w:p w:rsidR="00392366" w:rsidRPr="002C2FC4" w:rsidRDefault="00392366" w:rsidP="00FC0EA5">
      <w:pPr>
        <w:pStyle w:val="Heading3"/>
        <w:keepNext w:val="0"/>
        <w:widowControl w:val="0"/>
        <w:numPr>
          <w:ilvl w:val="0"/>
          <w:numId w:val="0"/>
        </w:numPr>
        <w:spacing w:before="120" w:after="120"/>
        <w:ind w:left="1440"/>
        <w:rPr>
          <w:rFonts w:ascii="Garamond" w:hAnsi="Garamond"/>
          <w:b w:val="0"/>
          <w:sz w:val="22"/>
          <w:szCs w:val="22"/>
        </w:rPr>
      </w:pPr>
      <w:r w:rsidRPr="002C2FC4">
        <w:rPr>
          <w:rFonts w:ascii="Garamond" w:hAnsi="Garamond"/>
          <w:b w:val="0"/>
          <w:sz w:val="22"/>
          <w:szCs w:val="22"/>
        </w:rPr>
        <w:t>8760 – иначе.</w:t>
      </w:r>
    </w:p>
    <w:p w:rsidR="00392366" w:rsidRPr="002C2FC4" w:rsidRDefault="00392366" w:rsidP="00631146">
      <w:pPr>
        <w:pStyle w:val="Heading4"/>
        <w:widowControl w:val="0"/>
        <w:numPr>
          <w:ilvl w:val="0"/>
          <w:numId w:val="0"/>
        </w:numPr>
        <w:tabs>
          <w:tab w:val="left" w:pos="993"/>
        </w:tabs>
        <w:ind w:firstLine="567"/>
        <w:rPr>
          <w:rFonts w:ascii="Garamond" w:hAnsi="Garamond"/>
          <w:b w:val="0"/>
          <w:sz w:val="22"/>
          <w:szCs w:val="22"/>
        </w:rPr>
      </w:pPr>
      <w:r w:rsidRPr="002C2FC4">
        <w:rPr>
          <w:rFonts w:ascii="Garamond" w:hAnsi="Garamond"/>
          <w:b w:val="0"/>
          <w:sz w:val="22"/>
          <w:szCs w:val="22"/>
        </w:rPr>
        <w:t xml:space="preserve">В случае если для ГТП генерации в отношении объекта генерации </w:t>
      </w:r>
      <w:r w:rsidRPr="002C2FC4">
        <w:rPr>
          <w:rFonts w:ascii="Garamond" w:hAnsi="Garamond"/>
          <w:b w:val="0"/>
          <w:i/>
          <w:sz w:val="22"/>
          <w:szCs w:val="22"/>
          <w:lang w:val="en-US"/>
        </w:rPr>
        <w:t>g</w:t>
      </w:r>
      <w:r w:rsidRPr="002C2FC4">
        <w:rPr>
          <w:rFonts w:ascii="Garamond" w:hAnsi="Garamond"/>
          <w:b w:val="0"/>
          <w:sz w:val="22"/>
          <w:szCs w:val="22"/>
        </w:rPr>
        <w:t xml:space="preserve"> во все часы операционных суток </w:t>
      </w:r>
      <w:r w:rsidRPr="002C2FC4">
        <w:rPr>
          <w:rFonts w:ascii="Garamond" w:hAnsi="Garamond"/>
          <w:b w:val="0"/>
          <w:i/>
          <w:sz w:val="22"/>
          <w:szCs w:val="22"/>
        </w:rPr>
        <w:t>h</w:t>
      </w:r>
      <w:r w:rsidRPr="002C2FC4">
        <w:rPr>
          <w:rFonts w:ascii="Garamond" w:hAnsi="Garamond"/>
          <w:b w:val="0"/>
          <w:sz w:val="22"/>
          <w:szCs w:val="22"/>
        </w:rPr>
        <w:t xml:space="preserve"> года </w:t>
      </w:r>
      <w:r w:rsidRPr="002C2FC4">
        <w:rPr>
          <w:rFonts w:ascii="Garamond" w:hAnsi="Garamond"/>
          <w:b w:val="0"/>
          <w:i/>
          <w:sz w:val="22"/>
          <w:szCs w:val="22"/>
          <w:lang w:val="en-US"/>
        </w:rPr>
        <w:t>X</w:t>
      </w:r>
      <w:r w:rsidRPr="002C2FC4">
        <w:rPr>
          <w:rFonts w:ascii="Garamond" w:hAnsi="Garamond"/>
          <w:b w:val="0"/>
          <w:sz w:val="22"/>
          <w:szCs w:val="22"/>
        </w:rPr>
        <w:t xml:space="preserve">–1 отсутствует либо равна 0 (нулю) величина </w:t>
      </w:r>
      <w:r w:rsidRPr="002C2FC4">
        <w:rPr>
          <w:rFonts w:ascii="Garamond" w:hAnsi="Garamond"/>
          <w:b w:val="0"/>
          <w:position w:val="-14"/>
          <w:sz w:val="22"/>
          <w:szCs w:val="22"/>
        </w:rPr>
        <w:object w:dxaOrig="920" w:dyaOrig="380">
          <v:shape id="_x0000_i1319" type="#_x0000_t75" style="width:44.25pt;height:18.75pt" o:ole="">
            <v:imagedata r:id="rId488" o:title=""/>
          </v:shape>
          <o:OLEObject Type="Embed" ProgID="Equation.3" ShapeID="_x0000_i1319" DrawAspect="Content" ObjectID="_1551780792" r:id="rId489"/>
        </w:object>
      </w:r>
      <w:r w:rsidRPr="002C2FC4">
        <w:rPr>
          <w:rFonts w:ascii="Garamond" w:hAnsi="Garamond"/>
          <w:b w:val="0"/>
          <w:sz w:val="22"/>
          <w:szCs w:val="22"/>
        </w:rPr>
        <w:t xml:space="preserve">, то фактическое значение коэффициента использования установленной мощности объекта генерации </w:t>
      </w:r>
      <w:r w:rsidRPr="002C2FC4">
        <w:rPr>
          <w:rFonts w:ascii="Garamond" w:hAnsi="Garamond"/>
          <w:b w:val="0"/>
          <w:i/>
          <w:sz w:val="22"/>
          <w:szCs w:val="22"/>
        </w:rPr>
        <w:t>g</w:t>
      </w:r>
      <w:r w:rsidRPr="002C2FC4">
        <w:rPr>
          <w:rFonts w:ascii="Garamond" w:hAnsi="Garamond"/>
          <w:b w:val="0"/>
          <w:sz w:val="22"/>
          <w:szCs w:val="22"/>
        </w:rPr>
        <w:t xml:space="preserve"> определяется в следующем порядке:</w:t>
      </w:r>
    </w:p>
    <w:p w:rsidR="00392366" w:rsidRPr="002C2FC4" w:rsidRDefault="00392366" w:rsidP="002C2FC4">
      <w:pPr>
        <w:autoSpaceDE w:val="0"/>
        <w:autoSpaceDN w:val="0"/>
        <w:adjustRightInd w:val="0"/>
        <w:spacing w:before="120" w:after="120"/>
        <w:ind w:left="709"/>
        <w:jc w:val="right"/>
        <w:rPr>
          <w:rFonts w:ascii="Garamond" w:hAnsi="Garamond"/>
          <w:sz w:val="22"/>
          <w:szCs w:val="22"/>
        </w:rPr>
      </w:pPr>
      <w:r w:rsidRPr="002C2FC4">
        <w:rPr>
          <w:rFonts w:ascii="Garamond" w:hAnsi="Garamond"/>
          <w:position w:val="-50"/>
          <w:sz w:val="22"/>
          <w:szCs w:val="22"/>
        </w:rPr>
        <w:object w:dxaOrig="2780" w:dyaOrig="1260">
          <v:shape id="_x0000_i1320" type="#_x0000_t75" style="width:128.25pt;height:60.75pt" o:ole="">
            <v:imagedata r:id="rId490" o:title=""/>
          </v:shape>
          <o:OLEObject Type="Embed" ProgID="Equation.3" ShapeID="_x0000_i1320" DrawAspect="Content" ObjectID="_1551780793" r:id="rId491"/>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(38)</w:t>
      </w:r>
    </w:p>
    <w:p w:rsidR="00392366" w:rsidRPr="002C2FC4" w:rsidRDefault="00392366" w:rsidP="002C2FC4">
      <w:pPr>
        <w:pStyle w:val="Heading3"/>
        <w:numPr>
          <w:ilvl w:val="0"/>
          <w:numId w:val="0"/>
        </w:numPr>
        <w:spacing w:before="120" w:after="120"/>
        <w:ind w:left="851" w:hanging="425"/>
        <w:rPr>
          <w:rFonts w:ascii="Garamond" w:hAnsi="Garamond"/>
          <w:b w:val="0"/>
          <w:bCs w:val="0"/>
          <w:sz w:val="22"/>
          <w:szCs w:val="22"/>
        </w:rPr>
      </w:pPr>
      <w:r w:rsidRPr="002C2FC4">
        <w:rPr>
          <w:rFonts w:ascii="Garamond" w:hAnsi="Garamond"/>
          <w:b w:val="0"/>
          <w:sz w:val="22"/>
          <w:szCs w:val="22"/>
        </w:rPr>
        <w:t xml:space="preserve">где </w:t>
      </w:r>
      <w:r w:rsidRPr="002C2FC4">
        <w:rPr>
          <w:rFonts w:ascii="Garamond" w:hAnsi="Garamond"/>
          <w:b w:val="0"/>
          <w:position w:val="-14"/>
          <w:sz w:val="22"/>
          <w:szCs w:val="22"/>
        </w:rPr>
        <w:object w:dxaOrig="920" w:dyaOrig="380">
          <v:shape id="_x0000_i1321" type="#_x0000_t75" style="width:44.25pt;height:18.75pt" o:ole="">
            <v:imagedata r:id="rId492" o:title=""/>
          </v:shape>
          <o:OLEObject Type="Embed" ProgID="Equation.3" ShapeID="_x0000_i1321" DrawAspect="Content" ObjectID="_1551780794" r:id="rId493"/>
        </w:object>
      </w:r>
      <w:r w:rsidRPr="002C2FC4">
        <w:rPr>
          <w:rFonts w:ascii="Garamond" w:hAnsi="Garamond"/>
          <w:b w:val="0"/>
          <w:sz w:val="22"/>
          <w:szCs w:val="22"/>
        </w:rPr>
        <w:t xml:space="preserve"> – величины, определенные в отношении ГТП генерации </w:t>
      </w:r>
      <w:r w:rsidRPr="002C2FC4">
        <w:rPr>
          <w:rFonts w:ascii="Garamond" w:hAnsi="Garamond"/>
          <w:b w:val="0"/>
          <w:i/>
          <w:sz w:val="22"/>
          <w:szCs w:val="22"/>
        </w:rPr>
        <w:t>q</w:t>
      </w:r>
      <w:r w:rsidRPr="002C2FC4">
        <w:rPr>
          <w:rFonts w:ascii="Garamond" w:hAnsi="Garamond"/>
          <w:b w:val="0"/>
          <w:sz w:val="22"/>
          <w:szCs w:val="22"/>
        </w:rPr>
        <w:t xml:space="preserve">, отнесенной по состоянию на 1 января года </w:t>
      </w:r>
      <w:r w:rsidRPr="002C2FC4">
        <w:rPr>
          <w:rFonts w:ascii="Garamond" w:hAnsi="Garamond"/>
          <w:b w:val="0"/>
          <w:i/>
          <w:sz w:val="22"/>
          <w:szCs w:val="22"/>
        </w:rPr>
        <w:t>X</w:t>
      </w:r>
      <w:r w:rsidRPr="002C2FC4">
        <w:rPr>
          <w:rFonts w:ascii="Garamond" w:hAnsi="Garamond"/>
          <w:b w:val="0"/>
          <w:sz w:val="22"/>
          <w:szCs w:val="22"/>
        </w:rPr>
        <w:t xml:space="preserve"> к той же электрической станции </w:t>
      </w:r>
      <w:r w:rsidRPr="002C2FC4">
        <w:rPr>
          <w:rFonts w:ascii="Garamond" w:hAnsi="Garamond"/>
          <w:b w:val="0"/>
          <w:i/>
          <w:sz w:val="22"/>
          <w:szCs w:val="22"/>
        </w:rPr>
        <w:t>s</w:t>
      </w:r>
      <w:r w:rsidRPr="002C2FC4">
        <w:rPr>
          <w:rFonts w:ascii="Garamond" w:hAnsi="Garamond"/>
          <w:b w:val="0"/>
          <w:sz w:val="22"/>
          <w:szCs w:val="22"/>
        </w:rPr>
        <w:t xml:space="preserve">, к которой отнесен модернизируемый объект генерации </w:t>
      </w:r>
      <w:r w:rsidRPr="002C2FC4">
        <w:rPr>
          <w:rFonts w:ascii="Garamond" w:hAnsi="Garamond"/>
          <w:b w:val="0"/>
          <w:i/>
          <w:sz w:val="22"/>
          <w:szCs w:val="22"/>
        </w:rPr>
        <w:t>g</w:t>
      </w:r>
      <w:r>
        <w:rPr>
          <w:rFonts w:ascii="Garamond" w:hAnsi="Garamond"/>
          <w:b w:val="0"/>
          <w:sz w:val="22"/>
          <w:szCs w:val="22"/>
        </w:rPr>
        <w:t>;</w:t>
      </w:r>
    </w:p>
    <w:p w:rsidR="00392366" w:rsidRPr="002C2FC4" w:rsidRDefault="00392366" w:rsidP="002C2FC4">
      <w:pPr>
        <w:tabs>
          <w:tab w:val="left" w:pos="851"/>
        </w:tabs>
        <w:spacing w:before="120" w:after="120"/>
        <w:ind w:left="851"/>
        <w:jc w:val="both"/>
        <w:rPr>
          <w:rFonts w:ascii="Garamond" w:hAnsi="Garamond"/>
          <w:sz w:val="22"/>
          <w:szCs w:val="22"/>
        </w:rPr>
      </w:pPr>
      <w:r w:rsidRPr="002C2FC4">
        <w:rPr>
          <w:rFonts w:ascii="Garamond" w:hAnsi="Garamond"/>
          <w:position w:val="-14"/>
          <w:sz w:val="22"/>
          <w:szCs w:val="22"/>
        </w:rPr>
        <w:object w:dxaOrig="540" w:dyaOrig="400">
          <v:shape id="_x0000_i1322" type="#_x0000_t75" style="width:27pt;height:19.5pt" o:ole="">
            <v:imagedata r:id="rId494" o:title=""/>
          </v:shape>
          <o:OLEObject Type="Embed" ProgID="Equation.3" ShapeID="_x0000_i1322" DrawAspect="Content" ObjectID="_1551780795" r:id="rId495"/>
        </w:object>
      </w:r>
      <w:r w:rsidRPr="002C2FC4">
        <w:rPr>
          <w:rFonts w:ascii="Garamond" w:hAnsi="Garamond"/>
          <w:sz w:val="22"/>
          <w:szCs w:val="22"/>
        </w:rPr>
        <w:t xml:space="preserve"> – значение установленной мощности (в МВт) в отношении ГТП генерации </w:t>
      </w:r>
      <w:r w:rsidRPr="00631146">
        <w:rPr>
          <w:rFonts w:ascii="Garamond" w:hAnsi="Garamond"/>
          <w:i/>
          <w:sz w:val="22"/>
          <w:szCs w:val="22"/>
        </w:rPr>
        <w:t>q</w:t>
      </w:r>
      <w:r w:rsidRPr="002C2FC4">
        <w:rPr>
          <w:rFonts w:ascii="Garamond" w:hAnsi="Garamond"/>
          <w:sz w:val="22"/>
          <w:szCs w:val="22"/>
        </w:rPr>
        <w:t xml:space="preserve">, отнесенной по состоянию на 1 января года </w:t>
      </w:r>
      <w:r w:rsidRPr="002C2FC4">
        <w:rPr>
          <w:rFonts w:ascii="Garamond" w:hAnsi="Garamond"/>
          <w:i/>
          <w:sz w:val="22"/>
          <w:szCs w:val="22"/>
        </w:rPr>
        <w:t>X</w:t>
      </w:r>
      <w:r w:rsidRPr="002C2FC4">
        <w:rPr>
          <w:rFonts w:ascii="Garamond" w:hAnsi="Garamond"/>
          <w:sz w:val="22"/>
          <w:szCs w:val="22"/>
        </w:rPr>
        <w:t xml:space="preserve"> к той же электрической станции </w:t>
      </w:r>
      <w:r w:rsidRPr="002C2FC4">
        <w:rPr>
          <w:rFonts w:ascii="Garamond" w:hAnsi="Garamond"/>
          <w:i/>
          <w:sz w:val="22"/>
          <w:szCs w:val="22"/>
        </w:rPr>
        <w:t>s</w:t>
      </w:r>
      <w:r w:rsidRPr="002C2FC4">
        <w:rPr>
          <w:rFonts w:ascii="Garamond" w:hAnsi="Garamond"/>
          <w:sz w:val="22"/>
          <w:szCs w:val="22"/>
        </w:rPr>
        <w:t xml:space="preserve">, к которой отнесен модернизируемый объект генерации </w:t>
      </w:r>
      <w:r w:rsidRPr="002C2FC4">
        <w:rPr>
          <w:rFonts w:ascii="Garamond" w:hAnsi="Garamond"/>
          <w:i/>
          <w:sz w:val="22"/>
          <w:szCs w:val="22"/>
        </w:rPr>
        <w:t>g</w:t>
      </w:r>
      <w:r w:rsidRPr="002C2FC4">
        <w:rPr>
          <w:rFonts w:ascii="Garamond" w:hAnsi="Garamond"/>
          <w:sz w:val="22"/>
          <w:szCs w:val="22"/>
        </w:rPr>
        <w:t xml:space="preserve">, определенное в соответствии с </w:t>
      </w:r>
      <w:r w:rsidRPr="002C2FC4">
        <w:rPr>
          <w:rFonts w:ascii="Garamond" w:hAnsi="Garamond"/>
          <w:i/>
          <w:sz w:val="22"/>
          <w:szCs w:val="22"/>
        </w:rPr>
        <w:t>Регламентом аттестации генерирующего оборудования</w:t>
      </w:r>
      <w:r w:rsidRPr="002C2FC4">
        <w:rPr>
          <w:rFonts w:ascii="Garamond" w:hAnsi="Garamond"/>
          <w:sz w:val="22"/>
          <w:szCs w:val="22"/>
        </w:rPr>
        <w:t xml:space="preserve"> (Приложение № 19.2 к </w:t>
      </w:r>
      <w:r w:rsidRPr="002C2FC4">
        <w:rPr>
          <w:rFonts w:ascii="Garamond" w:hAnsi="Garamond"/>
          <w:i/>
          <w:sz w:val="22"/>
          <w:szCs w:val="22"/>
        </w:rPr>
        <w:t>Договору о присоединении к торговой системе оптового рынка</w:t>
      </w:r>
      <w:r w:rsidRPr="002C2FC4">
        <w:rPr>
          <w:rFonts w:ascii="Garamond" w:hAnsi="Garamond"/>
          <w:sz w:val="22"/>
          <w:szCs w:val="22"/>
        </w:rPr>
        <w:t>)</w:t>
      </w:r>
      <w:r>
        <w:rPr>
          <w:rFonts w:ascii="Garamond" w:hAnsi="Garamond"/>
          <w:sz w:val="22"/>
          <w:szCs w:val="22"/>
        </w:rPr>
        <w:t>;</w:t>
      </w:r>
    </w:p>
    <w:p w:rsidR="00392366" w:rsidRPr="002C2FC4" w:rsidRDefault="00392366" w:rsidP="00FC0EA5">
      <w:pPr>
        <w:tabs>
          <w:tab w:val="left" w:pos="993"/>
          <w:tab w:val="num" w:pos="1200"/>
        </w:tabs>
        <w:spacing w:before="120" w:after="120"/>
        <w:ind w:left="840"/>
        <w:jc w:val="both"/>
        <w:rPr>
          <w:rFonts w:ascii="Garamond" w:hAnsi="Garamond"/>
          <w:color w:val="000000"/>
          <w:sz w:val="22"/>
          <w:szCs w:val="22"/>
        </w:rPr>
      </w:pPr>
      <w:r w:rsidRPr="002C2FC4">
        <w:rPr>
          <w:rFonts w:ascii="Garamond" w:hAnsi="Garamond"/>
          <w:position w:val="-14"/>
          <w:sz w:val="22"/>
          <w:szCs w:val="22"/>
        </w:rPr>
        <w:object w:dxaOrig="480" w:dyaOrig="400">
          <v:shape id="_x0000_i1323" type="#_x0000_t75" style="width:24pt;height:19.5pt" o:ole="">
            <v:imagedata r:id="rId496" o:title=""/>
          </v:shape>
          <o:OLEObject Type="Embed" ProgID="Equation.3" ShapeID="_x0000_i1323" DrawAspect="Content" ObjectID="_1551780796" r:id="rId497"/>
        </w:object>
      </w:r>
      <w:r w:rsidRPr="002C2FC4">
        <w:rPr>
          <w:rFonts w:ascii="Garamond" w:hAnsi="Garamond"/>
          <w:sz w:val="22"/>
          <w:szCs w:val="22"/>
        </w:rPr>
        <w:t xml:space="preserve"> – коэффициент, отражающий поставку по регулируемым договорам, равный</w:t>
      </w:r>
      <w:r w:rsidRPr="002C2FC4">
        <w:rPr>
          <w:rFonts w:ascii="Garamond" w:hAnsi="Garamond"/>
          <w:color w:val="000000"/>
          <w:sz w:val="22"/>
          <w:szCs w:val="22"/>
        </w:rPr>
        <w:t>:</w:t>
      </w:r>
    </w:p>
    <w:p w:rsidR="00392366" w:rsidRPr="002C2FC4" w:rsidRDefault="00392366" w:rsidP="00FC0EA5">
      <w:pPr>
        <w:pStyle w:val="ListParagraph"/>
        <w:spacing w:before="120" w:after="120" w:line="240" w:lineRule="auto"/>
        <w:ind w:left="1200"/>
        <w:jc w:val="both"/>
        <w:outlineLvl w:val="3"/>
        <w:rPr>
          <w:rFonts w:ascii="Garamond" w:hAnsi="Garamond"/>
          <w:color w:val="000000"/>
        </w:rPr>
      </w:pPr>
      <w:r w:rsidRPr="002C2FC4">
        <w:rPr>
          <w:rFonts w:ascii="Garamond" w:hAnsi="Garamond"/>
        </w:rPr>
        <w:t xml:space="preserve">0,17 </w:t>
      </w:r>
      <w:r w:rsidRPr="002C2FC4">
        <w:rPr>
          <w:rFonts w:ascii="Garamond" w:hAnsi="Garamond"/>
          <w:color w:val="000000"/>
        </w:rPr>
        <w:t xml:space="preserve">– для объектов генерации, </w:t>
      </w:r>
      <w:r w:rsidRPr="002C2FC4">
        <w:rPr>
          <w:rFonts w:ascii="Garamond" w:hAnsi="Garamond"/>
        </w:rPr>
        <w:t>расположенных в первой ценовой зоне оптового рынка</w:t>
      </w:r>
      <w:r>
        <w:rPr>
          <w:rFonts w:ascii="Garamond" w:hAnsi="Garamond"/>
          <w:color w:val="000000"/>
        </w:rPr>
        <w:t>;</w:t>
      </w:r>
    </w:p>
    <w:p w:rsidR="00392366" w:rsidRPr="002C2FC4" w:rsidRDefault="00392366" w:rsidP="00FC0EA5">
      <w:pPr>
        <w:pStyle w:val="ListParagraph"/>
        <w:spacing w:before="120" w:after="120" w:line="240" w:lineRule="auto"/>
        <w:ind w:left="1200"/>
        <w:jc w:val="both"/>
        <w:outlineLvl w:val="3"/>
        <w:rPr>
          <w:rFonts w:ascii="Garamond" w:hAnsi="Garamond"/>
        </w:rPr>
      </w:pPr>
      <w:r w:rsidRPr="002C2FC4">
        <w:rPr>
          <w:rFonts w:ascii="Garamond" w:hAnsi="Garamond"/>
        </w:rPr>
        <w:t xml:space="preserve">0,13 </w:t>
      </w:r>
      <w:r w:rsidRPr="002C2FC4">
        <w:rPr>
          <w:rFonts w:ascii="Garamond" w:hAnsi="Garamond"/>
          <w:color w:val="000000"/>
        </w:rPr>
        <w:t xml:space="preserve">– для объектов генерации, </w:t>
      </w:r>
      <w:r w:rsidRPr="002C2FC4">
        <w:rPr>
          <w:rFonts w:ascii="Garamond" w:hAnsi="Garamond"/>
        </w:rPr>
        <w:t>расположенных во второй ценовой зоне оптового рынка</w:t>
      </w:r>
      <w:r w:rsidRPr="002C2FC4">
        <w:rPr>
          <w:rFonts w:ascii="Garamond" w:hAnsi="Garamond"/>
          <w:color w:val="000000"/>
        </w:rPr>
        <w:t>;</w:t>
      </w:r>
    </w:p>
    <w:p w:rsidR="00392366" w:rsidRPr="002C2FC4" w:rsidRDefault="00392366" w:rsidP="002C2FC4">
      <w:pPr>
        <w:tabs>
          <w:tab w:val="num" w:pos="709"/>
          <w:tab w:val="left" w:pos="993"/>
        </w:tabs>
        <w:spacing w:before="120" w:after="120"/>
        <w:ind w:left="709"/>
        <w:jc w:val="both"/>
        <w:rPr>
          <w:rFonts w:ascii="Garamond" w:hAnsi="Garamond"/>
          <w:sz w:val="22"/>
          <w:szCs w:val="22"/>
        </w:rPr>
      </w:pPr>
      <w:r w:rsidRPr="002C2FC4">
        <w:rPr>
          <w:rFonts w:ascii="Garamond" w:hAnsi="Garamond"/>
          <w:position w:val="-14"/>
          <w:sz w:val="22"/>
          <w:szCs w:val="22"/>
        </w:rPr>
        <w:object w:dxaOrig="1160" w:dyaOrig="400">
          <v:shape id="_x0000_i1324" type="#_x0000_t75" style="width:56.25pt;height:20.25pt" o:ole="">
            <v:imagedata r:id="rId498" o:title=""/>
          </v:shape>
          <o:OLEObject Type="Embed" ProgID="Equation.3" ShapeID="_x0000_i1324" DrawAspect="Content" ObjectID="_1551780797" r:id="rId499"/>
        </w:object>
      </w:r>
      <w:r w:rsidRPr="002C2FC4">
        <w:rPr>
          <w:rFonts w:ascii="Garamond" w:hAnsi="Garamond"/>
          <w:sz w:val="22"/>
          <w:szCs w:val="22"/>
        </w:rPr>
        <w:t xml:space="preserve"> – прогноз на год </w:t>
      </w:r>
      <w:r w:rsidRPr="002C2FC4">
        <w:rPr>
          <w:rFonts w:ascii="Garamond" w:hAnsi="Garamond"/>
          <w:i/>
          <w:sz w:val="22"/>
          <w:szCs w:val="22"/>
        </w:rPr>
        <w:t>n</w:t>
      </w:r>
      <w:r w:rsidRPr="002C2FC4">
        <w:rPr>
          <w:rFonts w:ascii="Garamond" w:hAnsi="Garamond"/>
          <w:sz w:val="22"/>
          <w:szCs w:val="22"/>
        </w:rPr>
        <w:t xml:space="preserve">, приходящийся на период после истечения периода поставки по ДПМ, цены, определяемой путем конкурентного отбора ценовых заявок покупателей и поставщиков, осуществляемого за сутки до начала поставки (далее – прогноз цены РСВ), определяемый в отношении объекта генерации </w:t>
      </w:r>
      <w:r w:rsidRPr="002C2FC4">
        <w:rPr>
          <w:rFonts w:ascii="Garamond" w:hAnsi="Garamond"/>
          <w:i/>
          <w:sz w:val="22"/>
          <w:szCs w:val="22"/>
          <w:lang w:val="en-US"/>
        </w:rPr>
        <w:t>g</w:t>
      </w:r>
      <w:r w:rsidRPr="002C2FC4">
        <w:rPr>
          <w:rFonts w:ascii="Garamond" w:hAnsi="Garamond"/>
          <w:sz w:val="22"/>
          <w:szCs w:val="22"/>
        </w:rPr>
        <w:t xml:space="preserve"> в соответствии с настоящим Порядком;</w:t>
      </w:r>
    </w:p>
    <w:p w:rsidR="00392366" w:rsidRPr="002C2FC4" w:rsidRDefault="00392366" w:rsidP="002C2FC4">
      <w:pPr>
        <w:tabs>
          <w:tab w:val="num" w:pos="709"/>
          <w:tab w:val="left" w:pos="993"/>
        </w:tabs>
        <w:spacing w:before="120" w:after="120"/>
        <w:ind w:left="709"/>
        <w:jc w:val="both"/>
        <w:rPr>
          <w:rFonts w:ascii="Garamond" w:hAnsi="Garamond"/>
          <w:color w:val="000000"/>
          <w:sz w:val="22"/>
          <w:szCs w:val="22"/>
        </w:rPr>
      </w:pPr>
      <w:r w:rsidRPr="002C2FC4">
        <w:rPr>
          <w:rFonts w:ascii="Garamond" w:hAnsi="Garamond"/>
          <w:position w:val="-14"/>
          <w:sz w:val="22"/>
          <w:szCs w:val="22"/>
        </w:rPr>
        <w:object w:dxaOrig="720" w:dyaOrig="400">
          <v:shape id="_x0000_i1325" type="#_x0000_t75" style="width:36pt;height:20.25pt" o:ole="">
            <v:imagedata r:id="rId500" o:title=""/>
          </v:shape>
          <o:OLEObject Type="Embed" ProgID="Equation.3" ShapeID="_x0000_i1325" DrawAspect="Content" ObjectID="_1551780798" r:id="rId501"/>
        </w:object>
      </w:r>
      <w:r w:rsidRPr="002C2FC4">
        <w:rPr>
          <w:rFonts w:ascii="Garamond" w:hAnsi="Garamond"/>
          <w:sz w:val="22"/>
          <w:szCs w:val="22"/>
        </w:rPr>
        <w:t xml:space="preserve"> – удельная стоимость полезного отпуска электрической энергии в году </w:t>
      </w:r>
      <w:r w:rsidRPr="002C2FC4">
        <w:rPr>
          <w:rFonts w:ascii="Garamond" w:hAnsi="Garamond"/>
          <w:i/>
          <w:sz w:val="22"/>
          <w:szCs w:val="22"/>
        </w:rPr>
        <w:t>n,</w:t>
      </w:r>
      <w:r w:rsidRPr="002C2FC4">
        <w:rPr>
          <w:rFonts w:ascii="Garamond" w:hAnsi="Garamond"/>
          <w:sz w:val="22"/>
          <w:szCs w:val="22"/>
        </w:rPr>
        <w:t xml:space="preserve"> приходящемся на период после истечения периода поставки по ДПМ, определяемая для объекта генерации </w:t>
      </w:r>
      <w:r w:rsidRPr="002C2FC4">
        <w:rPr>
          <w:rFonts w:ascii="Garamond" w:hAnsi="Garamond"/>
          <w:i/>
          <w:sz w:val="22"/>
          <w:szCs w:val="22"/>
          <w:lang w:val="en-US"/>
        </w:rPr>
        <w:t>g</w:t>
      </w:r>
      <w:r w:rsidRPr="002C2FC4">
        <w:rPr>
          <w:rFonts w:ascii="Garamond" w:hAnsi="Garamond"/>
          <w:sz w:val="22"/>
          <w:szCs w:val="22"/>
        </w:rPr>
        <w:t xml:space="preserve"> согласно настоящему Порядку.</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Прогноз цены РСВ на год </w:t>
      </w:r>
      <w:r w:rsidRPr="002C2FC4">
        <w:rPr>
          <w:rFonts w:ascii="Garamond" w:hAnsi="Garamond"/>
          <w:i/>
        </w:rPr>
        <w:t>n</w:t>
      </w:r>
      <w:r w:rsidRPr="002C2FC4">
        <w:rPr>
          <w:rFonts w:ascii="Garamond" w:hAnsi="Garamond"/>
        </w:rPr>
        <w:t xml:space="preserve">, приходящийся на период после истечения периода поставки по ДПМ, в отношении объекта генерации </w:t>
      </w:r>
      <w:r w:rsidRPr="002C2FC4">
        <w:rPr>
          <w:rFonts w:ascii="Garamond" w:hAnsi="Garamond"/>
          <w:i/>
          <w:lang w:val="en-US"/>
        </w:rPr>
        <w:t>g</w:t>
      </w:r>
      <w:r w:rsidRPr="002C2FC4">
        <w:rPr>
          <w:rFonts w:ascii="Garamond" w:hAnsi="Garamond"/>
        </w:rPr>
        <w:t xml:space="preserve"> определяется по следующей формуле:</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46"/>
        </w:rPr>
        <w:object w:dxaOrig="5060" w:dyaOrig="1040">
          <v:shape id="_x0000_i1326" type="#_x0000_t75" style="width:291pt;height:48pt" o:ole="">
            <v:imagedata r:id="rId502" o:title=""/>
          </v:shape>
          <o:OLEObject Type="Embed" ProgID="Equation.3" ShapeID="_x0000_i1326" DrawAspect="Content" ObjectID="_1551780799" r:id="rId503"/>
        </w:object>
      </w:r>
      <w:r w:rsidRPr="002C2FC4">
        <w:rPr>
          <w:rFonts w:ascii="Garamond" w:hAnsi="Garamond"/>
        </w:rPr>
        <w:t>,</w:t>
      </w:r>
      <w:r w:rsidRPr="002C2FC4">
        <w:rPr>
          <w:rFonts w:ascii="Garamond" w:hAnsi="Garamond"/>
        </w:rPr>
        <w:tab/>
      </w:r>
      <w:r w:rsidRPr="002C2FC4">
        <w:rPr>
          <w:rFonts w:ascii="Garamond" w:hAnsi="Garamond"/>
        </w:rPr>
        <w:tab/>
        <w:t xml:space="preserve">         (39)</w:t>
      </w:r>
    </w:p>
    <w:p w:rsidR="00392366" w:rsidRPr="002C2FC4" w:rsidRDefault="00392366" w:rsidP="002C2FC4">
      <w:pPr>
        <w:tabs>
          <w:tab w:val="num" w:pos="709"/>
          <w:tab w:val="left" w:pos="993"/>
        </w:tabs>
        <w:spacing w:before="120" w:after="120"/>
        <w:ind w:left="709" w:hanging="283"/>
        <w:jc w:val="both"/>
        <w:rPr>
          <w:rFonts w:ascii="Garamond" w:hAnsi="Garamond"/>
          <w:color w:val="000000"/>
          <w:sz w:val="22"/>
          <w:szCs w:val="22"/>
        </w:rPr>
      </w:pPr>
      <w:r w:rsidRPr="002C2FC4">
        <w:rPr>
          <w:rFonts w:ascii="Garamond" w:hAnsi="Garamond"/>
          <w:color w:val="000000"/>
          <w:sz w:val="22"/>
          <w:szCs w:val="22"/>
        </w:rPr>
        <w:t>где</w:t>
      </w:r>
      <w:r w:rsidRPr="002C2FC4">
        <w:rPr>
          <w:rFonts w:ascii="Garamond" w:hAnsi="Garamond"/>
          <w:i/>
          <w:color w:val="000000"/>
          <w:sz w:val="22"/>
          <w:szCs w:val="22"/>
        </w:rPr>
        <w:t xml:space="preserve"> </w:t>
      </w:r>
      <w:r w:rsidRPr="002C2FC4">
        <w:rPr>
          <w:rFonts w:ascii="Garamond" w:hAnsi="Garamond"/>
          <w:position w:val="-14"/>
          <w:sz w:val="22"/>
          <w:szCs w:val="22"/>
        </w:rPr>
        <w:object w:dxaOrig="1160" w:dyaOrig="400">
          <v:shape id="_x0000_i1327" type="#_x0000_t75" style="width:50.25pt;height:19.5pt" o:ole="">
            <v:imagedata r:id="rId226" o:title=""/>
          </v:shape>
          <o:OLEObject Type="Embed" ProgID="Equation.3" ShapeID="_x0000_i1327" DrawAspect="Content" ObjectID="_1551780800" r:id="rId504"/>
        </w:object>
      </w:r>
      <w:r w:rsidRPr="002C2FC4">
        <w:rPr>
          <w:rFonts w:ascii="Garamond" w:hAnsi="Garamond"/>
          <w:position w:val="-14"/>
          <w:sz w:val="22"/>
          <w:szCs w:val="22"/>
        </w:rPr>
        <w:t xml:space="preserve"> </w:t>
      </w:r>
      <w:r w:rsidRPr="002C2FC4">
        <w:rPr>
          <w:rFonts w:ascii="Garamond" w:hAnsi="Garamond"/>
          <w:sz w:val="22"/>
          <w:szCs w:val="22"/>
        </w:rPr>
        <w:t xml:space="preserve">– расчетное значение цены электрической энергии, проданной на рынке на сутки вперед в ГТП генерации </w:t>
      </w:r>
      <w:r w:rsidRPr="002C2FC4">
        <w:rPr>
          <w:rFonts w:ascii="Garamond" w:hAnsi="Garamond"/>
          <w:i/>
          <w:sz w:val="22"/>
          <w:szCs w:val="22"/>
        </w:rPr>
        <w:t>q</w:t>
      </w:r>
      <w:r w:rsidRPr="002C2FC4">
        <w:rPr>
          <w:rFonts w:ascii="Garamond" w:hAnsi="Garamond"/>
          <w:sz w:val="22"/>
          <w:szCs w:val="22"/>
        </w:rPr>
        <w:t xml:space="preserve">, зарегистрированной в отношении объекта генерации </w:t>
      </w:r>
      <w:r w:rsidRPr="002C2FC4">
        <w:rPr>
          <w:rFonts w:ascii="Garamond" w:hAnsi="Garamond"/>
          <w:i/>
          <w:sz w:val="22"/>
          <w:szCs w:val="22"/>
          <w:lang w:val="en-US"/>
        </w:rPr>
        <w:t>g</w:t>
      </w:r>
      <w:r w:rsidRPr="002C2FC4">
        <w:rPr>
          <w:rFonts w:ascii="Garamond" w:hAnsi="Garamond"/>
          <w:sz w:val="22"/>
          <w:szCs w:val="22"/>
        </w:rPr>
        <w:t xml:space="preserve">, для соответствующего участника оптового рынка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году </w:t>
      </w:r>
      <w:r w:rsidRPr="002C2FC4">
        <w:rPr>
          <w:rFonts w:ascii="Garamond" w:hAnsi="Garamond"/>
          <w:i/>
          <w:sz w:val="22"/>
          <w:szCs w:val="22"/>
        </w:rPr>
        <w:t>X</w:t>
      </w:r>
      <w:r w:rsidRPr="002C2FC4">
        <w:rPr>
          <w:rFonts w:ascii="Garamond" w:hAnsi="Garamond"/>
          <w:sz w:val="22"/>
          <w:szCs w:val="22"/>
        </w:rPr>
        <w:t xml:space="preserve">–1, принимаемое равным для каждого часа операционных суток </w:t>
      </w:r>
      <w:r w:rsidRPr="002C2FC4">
        <w:rPr>
          <w:rFonts w:ascii="Garamond" w:hAnsi="Garamond"/>
          <w:i/>
          <w:sz w:val="22"/>
          <w:szCs w:val="22"/>
        </w:rPr>
        <w:t>h</w:t>
      </w:r>
      <w:r w:rsidRPr="002C2FC4">
        <w:rPr>
          <w:rFonts w:ascii="Garamond" w:hAnsi="Garamond"/>
          <w:sz w:val="22"/>
          <w:szCs w:val="22"/>
        </w:rPr>
        <w:t xml:space="preserve"> расчетного периода </w:t>
      </w:r>
      <w:r w:rsidRPr="002C2FC4">
        <w:rPr>
          <w:rFonts w:ascii="Garamond" w:hAnsi="Garamond"/>
          <w:i/>
          <w:sz w:val="22"/>
          <w:szCs w:val="22"/>
        </w:rPr>
        <w:t>t</w:t>
      </w:r>
      <w:r w:rsidRPr="002C2FC4">
        <w:rPr>
          <w:rFonts w:ascii="Garamond" w:hAnsi="Garamond"/>
          <w:sz w:val="22"/>
          <w:szCs w:val="22"/>
        </w:rPr>
        <w:t xml:space="preserve">, принадлежащего году </w:t>
      </w:r>
      <w:r w:rsidRPr="002C2FC4">
        <w:rPr>
          <w:rFonts w:ascii="Garamond" w:hAnsi="Garamond"/>
          <w:i/>
          <w:sz w:val="22"/>
          <w:szCs w:val="22"/>
        </w:rPr>
        <w:t>X</w:t>
      </w:r>
      <w:r w:rsidRPr="002C2FC4">
        <w:rPr>
          <w:rFonts w:ascii="Garamond" w:hAnsi="Garamond"/>
          <w:sz w:val="22"/>
          <w:szCs w:val="22"/>
        </w:rPr>
        <w:t>–1, величине</w:t>
      </w:r>
      <w:r w:rsidRPr="002C2FC4">
        <w:rPr>
          <w:rFonts w:ascii="Garamond" w:hAnsi="Garamond"/>
          <w:i/>
          <w:sz w:val="22"/>
          <w:szCs w:val="22"/>
        </w:rPr>
        <w:t xml:space="preserve"> </w:t>
      </w:r>
      <w:r w:rsidRPr="002C2FC4">
        <w:rPr>
          <w:rFonts w:ascii="Garamond" w:hAnsi="Garamond"/>
          <w:position w:val="-14"/>
          <w:sz w:val="22"/>
          <w:szCs w:val="22"/>
        </w:rPr>
        <w:object w:dxaOrig="1140" w:dyaOrig="400">
          <v:shape id="_x0000_i1328" type="#_x0000_t75" style="width:50.25pt;height:19.5pt" o:ole="">
            <v:imagedata r:id="rId221" o:title=""/>
          </v:shape>
          <o:OLEObject Type="Embed" ProgID="Equation.3" ShapeID="_x0000_i1328" DrawAspect="Content" ObjectID="_1551780801" r:id="rId505"/>
        </w:object>
      </w:r>
      <w:r w:rsidRPr="002C2FC4">
        <w:rPr>
          <w:rFonts w:ascii="Garamond" w:hAnsi="Garamond"/>
          <w:sz w:val="22"/>
          <w:szCs w:val="22"/>
        </w:rPr>
        <w:t xml:space="preserve">, определяемой в порядке, предусмотренном </w:t>
      </w:r>
      <w:r w:rsidRPr="002C2FC4">
        <w:rPr>
          <w:rFonts w:ascii="Garamond" w:hAnsi="Garamond"/>
          <w:i/>
          <w:sz w:val="22"/>
          <w:szCs w:val="22"/>
        </w:rPr>
        <w:t xml:space="preserve">Регламентом финансовых расчетов на оптовом рынке электроэнергии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16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w:t>
      </w:r>
      <w:r w:rsidRPr="002C2FC4">
        <w:rPr>
          <w:rFonts w:ascii="Garamond" w:hAnsi="Garamond"/>
          <w:color w:val="000000"/>
          <w:sz w:val="22"/>
          <w:szCs w:val="22"/>
        </w:rPr>
        <w:t>;</w:t>
      </w:r>
    </w:p>
    <w:p w:rsidR="00392366" w:rsidRPr="002C2FC4" w:rsidRDefault="00392366" w:rsidP="002C2FC4">
      <w:pPr>
        <w:tabs>
          <w:tab w:val="num" w:pos="709"/>
          <w:tab w:val="left" w:pos="993"/>
        </w:tabs>
        <w:spacing w:before="120" w:after="120"/>
        <w:ind w:left="709"/>
        <w:jc w:val="both"/>
        <w:rPr>
          <w:rFonts w:ascii="Garamond" w:hAnsi="Garamond"/>
          <w:sz w:val="22"/>
          <w:szCs w:val="22"/>
        </w:rPr>
      </w:pPr>
      <w:r w:rsidRPr="002C2FC4">
        <w:rPr>
          <w:rFonts w:ascii="Garamond" w:hAnsi="Garamond"/>
          <w:position w:val="-14"/>
          <w:sz w:val="22"/>
          <w:szCs w:val="22"/>
        </w:rPr>
        <w:object w:dxaOrig="1060" w:dyaOrig="400">
          <v:shape id="_x0000_i1329" type="#_x0000_t75" style="width:54.75pt;height:21pt" o:ole="">
            <v:imagedata r:id="rId233" o:title=""/>
          </v:shape>
          <o:OLEObject Type="Embed" ProgID="Equation.3" ShapeID="_x0000_i1329" DrawAspect="Content" ObjectID="_1551780802" r:id="rId506"/>
        </w:object>
      </w:r>
      <w:r w:rsidRPr="002C2FC4">
        <w:rPr>
          <w:rFonts w:ascii="Garamond" w:hAnsi="Garamond"/>
          <w:position w:val="-14"/>
          <w:sz w:val="22"/>
          <w:szCs w:val="22"/>
        </w:rPr>
        <w:t xml:space="preserve"> </w:t>
      </w:r>
      <w:r w:rsidRPr="002C2FC4">
        <w:rPr>
          <w:rFonts w:ascii="Garamond" w:hAnsi="Garamond"/>
          <w:sz w:val="22"/>
          <w:szCs w:val="22"/>
        </w:rPr>
        <w:t>–</w:t>
      </w:r>
      <w:r w:rsidRPr="002C2FC4">
        <w:rPr>
          <w:rFonts w:ascii="Garamond" w:hAnsi="Garamond"/>
          <w:i/>
          <w:sz w:val="22"/>
          <w:szCs w:val="22"/>
        </w:rPr>
        <w:t xml:space="preserve"> </w:t>
      </w:r>
      <w:r w:rsidRPr="002C2FC4">
        <w:rPr>
          <w:rFonts w:ascii="Garamond" w:hAnsi="Garamond"/>
          <w:sz w:val="22"/>
          <w:szCs w:val="22"/>
        </w:rPr>
        <w:t xml:space="preserve">полный плановый объем производства электрической энергии в ГТП генерации </w:t>
      </w:r>
      <w:r w:rsidRPr="002C2FC4">
        <w:rPr>
          <w:rFonts w:ascii="Garamond" w:hAnsi="Garamond"/>
          <w:i/>
          <w:sz w:val="22"/>
          <w:szCs w:val="22"/>
        </w:rPr>
        <w:t>q</w:t>
      </w:r>
      <w:r w:rsidRPr="002C2FC4">
        <w:rPr>
          <w:rFonts w:ascii="Garamond" w:hAnsi="Garamond"/>
          <w:sz w:val="22"/>
          <w:szCs w:val="22"/>
        </w:rPr>
        <w:t xml:space="preserve">, зарегистрированной в отношении объекта генерации </w:t>
      </w:r>
      <w:r w:rsidRPr="002C2FC4">
        <w:rPr>
          <w:rFonts w:ascii="Garamond" w:hAnsi="Garamond"/>
          <w:i/>
          <w:sz w:val="22"/>
          <w:szCs w:val="22"/>
          <w:lang w:val="en-US"/>
        </w:rPr>
        <w:t>g</w:t>
      </w:r>
      <w:r w:rsidRPr="002C2FC4">
        <w:rPr>
          <w:rFonts w:ascii="Garamond" w:hAnsi="Garamond"/>
          <w:sz w:val="22"/>
          <w:szCs w:val="22"/>
        </w:rPr>
        <w:t xml:space="preserve">, для соответствующего участника </w:t>
      </w:r>
      <w:r w:rsidRPr="002C2FC4">
        <w:rPr>
          <w:rFonts w:ascii="Garamond" w:hAnsi="Garamond"/>
          <w:i/>
          <w:sz w:val="22"/>
          <w:szCs w:val="22"/>
          <w:lang w:val="en-US"/>
        </w:rPr>
        <w:t>i</w:t>
      </w:r>
      <w:r w:rsidRPr="002C2FC4">
        <w:rPr>
          <w:rFonts w:ascii="Garamond" w:hAnsi="Garamond"/>
          <w:sz w:val="22"/>
          <w:szCs w:val="22"/>
        </w:rPr>
        <w:t xml:space="preserve"> в час операционных суток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–1, определяемый в соответствии с п. 2.2.2 </w:t>
      </w:r>
      <w:r w:rsidRPr="002C2FC4">
        <w:rPr>
          <w:rFonts w:ascii="Garamond" w:hAnsi="Garamond"/>
          <w:i/>
          <w:sz w:val="22"/>
          <w:szCs w:val="22"/>
        </w:rPr>
        <w:t xml:space="preserve">Регламента расчета плановых объемов производства и потребления и расчета стоимости электроэнергии на сутки вперед </w:t>
      </w:r>
      <w:r w:rsidRPr="002C2FC4">
        <w:rPr>
          <w:rFonts w:ascii="Garamond" w:hAnsi="Garamond"/>
          <w:sz w:val="22"/>
          <w:szCs w:val="22"/>
        </w:rPr>
        <w:t>(</w:t>
      </w:r>
      <w:r w:rsidRPr="002C2FC4">
        <w:rPr>
          <w:rFonts w:ascii="Garamond" w:hAnsi="Garamond"/>
          <w:caps/>
          <w:sz w:val="22"/>
          <w:szCs w:val="22"/>
        </w:rPr>
        <w:t>п</w:t>
      </w:r>
      <w:r w:rsidRPr="002C2FC4">
        <w:rPr>
          <w:rFonts w:ascii="Garamond" w:hAnsi="Garamond"/>
          <w:sz w:val="22"/>
          <w:szCs w:val="22"/>
        </w:rPr>
        <w:t xml:space="preserve">риложение № 8 к </w:t>
      </w:r>
      <w:r w:rsidRPr="002C2FC4">
        <w:rPr>
          <w:rFonts w:ascii="Garamond" w:hAnsi="Garamond"/>
          <w:i/>
          <w:caps/>
          <w:sz w:val="22"/>
          <w:szCs w:val="22"/>
        </w:rPr>
        <w:t>д</w:t>
      </w:r>
      <w:r w:rsidRPr="002C2FC4">
        <w:rPr>
          <w:rFonts w:ascii="Garamond" w:hAnsi="Garamond"/>
          <w:i/>
          <w:sz w:val="22"/>
          <w:szCs w:val="22"/>
        </w:rPr>
        <w:t>оговору о присоединении к торговой системе оптового рынка</w:t>
      </w:r>
      <w:r w:rsidRPr="002C2FC4">
        <w:rPr>
          <w:rFonts w:ascii="Garamond" w:hAnsi="Garamond"/>
          <w:sz w:val="22"/>
          <w:szCs w:val="22"/>
        </w:rPr>
        <w:t xml:space="preserve">) (если для соответствующей ГТП генерации </w:t>
      </w:r>
      <w:r w:rsidRPr="002C2FC4">
        <w:rPr>
          <w:rFonts w:ascii="Garamond" w:hAnsi="Garamond"/>
          <w:i/>
          <w:sz w:val="22"/>
          <w:szCs w:val="22"/>
        </w:rPr>
        <w:t>q</w:t>
      </w:r>
      <w:r w:rsidRPr="002C2FC4">
        <w:rPr>
          <w:rFonts w:ascii="Garamond" w:hAnsi="Garamond"/>
          <w:sz w:val="22"/>
          <w:szCs w:val="22"/>
        </w:rPr>
        <w:t xml:space="preserve"> в какой-то час </w:t>
      </w:r>
      <w:r w:rsidRPr="002C2FC4">
        <w:rPr>
          <w:rFonts w:ascii="Garamond" w:hAnsi="Garamond"/>
          <w:i/>
          <w:sz w:val="22"/>
          <w:szCs w:val="22"/>
        </w:rPr>
        <w:t>h</w:t>
      </w:r>
      <w:r w:rsidRPr="002C2FC4">
        <w:rPr>
          <w:rFonts w:ascii="Garamond" w:hAnsi="Garamond"/>
          <w:sz w:val="22"/>
          <w:szCs w:val="22"/>
        </w:rPr>
        <w:t xml:space="preserve">, принадлежащий расчетному периоду </w:t>
      </w:r>
      <w:r w:rsidRPr="002C2FC4">
        <w:rPr>
          <w:rFonts w:ascii="Garamond" w:hAnsi="Garamond"/>
          <w:i/>
          <w:sz w:val="22"/>
          <w:szCs w:val="22"/>
        </w:rPr>
        <w:t>t</w:t>
      </w:r>
      <w:r w:rsidRPr="002C2FC4">
        <w:rPr>
          <w:rFonts w:ascii="Garamond" w:hAnsi="Garamond"/>
          <w:sz w:val="22"/>
          <w:szCs w:val="22"/>
        </w:rPr>
        <w:t xml:space="preserve">, величина </w:t>
      </w:r>
      <w:r w:rsidRPr="002C2FC4">
        <w:rPr>
          <w:rFonts w:ascii="Garamond" w:hAnsi="Garamond"/>
          <w:position w:val="-14"/>
          <w:sz w:val="22"/>
          <w:szCs w:val="22"/>
        </w:rPr>
        <w:object w:dxaOrig="1060" w:dyaOrig="400">
          <v:shape id="_x0000_i1330" type="#_x0000_t75" style="width:54.75pt;height:21pt" o:ole="">
            <v:imagedata r:id="rId233" o:title=""/>
          </v:shape>
          <o:OLEObject Type="Embed" ProgID="Equation.3" ShapeID="_x0000_i1330" DrawAspect="Content" ObjectID="_1551780803" r:id="rId507"/>
        </w:object>
      </w:r>
      <w:r w:rsidRPr="002C2FC4">
        <w:rPr>
          <w:rFonts w:ascii="Garamond" w:hAnsi="Garamond"/>
          <w:sz w:val="22"/>
          <w:szCs w:val="22"/>
        </w:rPr>
        <w:t xml:space="preserve"> отсутствует, то для расчета </w:t>
      </w:r>
      <w:r w:rsidRPr="002C2FC4">
        <w:rPr>
          <w:rFonts w:ascii="Garamond" w:hAnsi="Garamond"/>
          <w:position w:val="-14"/>
          <w:sz w:val="22"/>
          <w:szCs w:val="22"/>
        </w:rPr>
        <w:object w:dxaOrig="1180" w:dyaOrig="400">
          <v:shape id="_x0000_i1331" type="#_x0000_t75" style="width:57pt;height:20.25pt" o:ole="">
            <v:imagedata r:id="rId508" o:title=""/>
          </v:shape>
          <o:OLEObject Type="Embed" ProgID="Equation.3" ShapeID="_x0000_i1331" DrawAspect="Content" ObjectID="_1551780804" r:id="rId509"/>
        </w:object>
      </w:r>
      <w:r w:rsidRPr="002C2FC4">
        <w:rPr>
          <w:rFonts w:ascii="Garamond" w:hAnsi="Garamond"/>
          <w:sz w:val="22"/>
          <w:szCs w:val="22"/>
        </w:rPr>
        <w:t xml:space="preserve"> ее значение принимается равным 0 (нулю));</w:t>
      </w:r>
    </w:p>
    <w:p w:rsidR="00392366" w:rsidRPr="002C2FC4" w:rsidRDefault="00392366" w:rsidP="002C2FC4">
      <w:pPr>
        <w:tabs>
          <w:tab w:val="num" w:pos="709"/>
          <w:tab w:val="left" w:pos="993"/>
        </w:tabs>
        <w:spacing w:before="120" w:after="120"/>
        <w:ind w:left="709"/>
        <w:jc w:val="both"/>
        <w:rPr>
          <w:rFonts w:ascii="Garamond" w:hAnsi="Garamond"/>
          <w:color w:val="000000"/>
          <w:sz w:val="22"/>
          <w:szCs w:val="22"/>
        </w:rPr>
      </w:pPr>
      <w:r w:rsidRPr="002C2FC4">
        <w:rPr>
          <w:rFonts w:ascii="Garamond" w:hAnsi="Garamond"/>
          <w:position w:val="-14"/>
          <w:sz w:val="22"/>
          <w:szCs w:val="22"/>
        </w:rPr>
        <w:object w:dxaOrig="660" w:dyaOrig="400">
          <v:shape id="_x0000_i1332" type="#_x0000_t75" style="width:33pt;height:20.25pt" o:ole="">
            <v:imagedata r:id="rId266" o:title=""/>
          </v:shape>
          <o:OLEObject Type="Embed" ProgID="Equation.3" ShapeID="_x0000_i1332" DrawAspect="Content" ObjectID="_1551780805" r:id="rId510"/>
        </w:object>
      </w:r>
      <w:r w:rsidRPr="002C2FC4">
        <w:rPr>
          <w:rFonts w:ascii="Garamond" w:hAnsi="Garamond"/>
          <w:sz w:val="22"/>
          <w:szCs w:val="22"/>
        </w:rPr>
        <w:t xml:space="preserve"> – прогноз роста цен на электрическую энергию на оптовом рынке в году </w:t>
      </w:r>
      <w:r w:rsidRPr="002C2FC4">
        <w:rPr>
          <w:rFonts w:ascii="Garamond" w:hAnsi="Garamond"/>
          <w:i/>
          <w:sz w:val="22"/>
          <w:szCs w:val="22"/>
          <w:lang w:val="en-US"/>
        </w:rPr>
        <w:t>j</w:t>
      </w:r>
      <w:r w:rsidRPr="002C2FC4">
        <w:rPr>
          <w:rFonts w:ascii="Garamond" w:hAnsi="Garamond"/>
          <w:sz w:val="22"/>
          <w:szCs w:val="22"/>
        </w:rPr>
        <w:t>, определяемый в соответствии с настоящим Порядком.</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В случае если для ГТП генерации </w:t>
      </w:r>
      <w:r w:rsidRPr="002C2FC4">
        <w:rPr>
          <w:rFonts w:ascii="Garamond" w:hAnsi="Garamond"/>
          <w:i/>
        </w:rPr>
        <w:t>q</w:t>
      </w:r>
      <w:r w:rsidRPr="002C2FC4">
        <w:rPr>
          <w:rFonts w:ascii="Garamond" w:hAnsi="Garamond"/>
        </w:rPr>
        <w:t xml:space="preserve">, зарегистрированной в отношении объекта генерации </w:t>
      </w:r>
      <w:r w:rsidRPr="002C2FC4">
        <w:rPr>
          <w:rFonts w:ascii="Garamond" w:hAnsi="Garamond"/>
          <w:i/>
          <w:lang w:val="en-US"/>
        </w:rPr>
        <w:t>g</w:t>
      </w:r>
      <w:r w:rsidRPr="002C2FC4">
        <w:rPr>
          <w:rFonts w:ascii="Garamond" w:hAnsi="Garamond"/>
        </w:rPr>
        <w:t xml:space="preserve">, в расчетном периоде </w:t>
      </w:r>
      <w:r w:rsidRPr="002C2FC4">
        <w:rPr>
          <w:rFonts w:ascii="Garamond" w:hAnsi="Garamond"/>
          <w:i/>
        </w:rPr>
        <w:t>t</w:t>
      </w:r>
      <w:r w:rsidRPr="002C2FC4">
        <w:rPr>
          <w:rFonts w:ascii="Garamond" w:hAnsi="Garamond"/>
        </w:rPr>
        <w:t xml:space="preserve">, принадлежащем году </w:t>
      </w:r>
      <w:r w:rsidRPr="002C2FC4">
        <w:rPr>
          <w:rFonts w:ascii="Garamond" w:hAnsi="Garamond"/>
          <w:i/>
        </w:rPr>
        <w:t>X</w:t>
      </w:r>
      <w:r w:rsidRPr="002C2FC4">
        <w:rPr>
          <w:rFonts w:ascii="Garamond" w:hAnsi="Garamond"/>
        </w:rPr>
        <w:t xml:space="preserve">–1, величина </w:t>
      </w:r>
      <w:r w:rsidRPr="002C2FC4">
        <w:rPr>
          <w:rFonts w:ascii="Garamond" w:hAnsi="Garamond"/>
          <w:position w:val="-14"/>
        </w:rPr>
        <w:object w:dxaOrig="1140" w:dyaOrig="400">
          <v:shape id="_x0000_i1333" type="#_x0000_t75" style="width:50.25pt;height:19.5pt" o:ole="">
            <v:imagedata r:id="rId235" o:title=""/>
          </v:shape>
          <o:OLEObject Type="Embed" ProgID="Equation.3" ShapeID="_x0000_i1333" DrawAspect="Content" ObjectID="_1551780806" r:id="rId511"/>
        </w:object>
      </w:r>
      <w:r w:rsidRPr="002C2FC4">
        <w:rPr>
          <w:rFonts w:ascii="Garamond" w:hAnsi="Garamond"/>
        </w:rPr>
        <w:t xml:space="preserve"> отсутствует, то значения </w:t>
      </w:r>
      <w:r w:rsidRPr="002C2FC4">
        <w:rPr>
          <w:rFonts w:ascii="Garamond" w:hAnsi="Garamond"/>
          <w:position w:val="-14"/>
        </w:rPr>
        <w:object w:dxaOrig="1160" w:dyaOrig="400">
          <v:shape id="_x0000_i1334" type="#_x0000_t75" style="width:50.25pt;height:19.5pt" o:ole="">
            <v:imagedata r:id="rId243" o:title=""/>
          </v:shape>
          <o:OLEObject Type="Embed" ProgID="Equation.3" ShapeID="_x0000_i1334" DrawAspect="Content" ObjectID="_1551780807" r:id="rId512"/>
        </w:object>
      </w:r>
      <w:r w:rsidRPr="002C2FC4">
        <w:rPr>
          <w:rFonts w:ascii="Garamond" w:hAnsi="Garamond"/>
          <w:position w:val="-14"/>
        </w:rPr>
        <w:t xml:space="preserve"> </w:t>
      </w:r>
      <w:r w:rsidRPr="002C2FC4">
        <w:rPr>
          <w:rFonts w:ascii="Garamond" w:hAnsi="Garamond"/>
        </w:rPr>
        <w:t xml:space="preserve">и </w:t>
      </w:r>
      <w:r w:rsidRPr="002C2FC4">
        <w:rPr>
          <w:rFonts w:ascii="Garamond" w:hAnsi="Garamond"/>
          <w:position w:val="-14"/>
        </w:rPr>
        <w:object w:dxaOrig="1060" w:dyaOrig="400">
          <v:shape id="_x0000_i1335" type="#_x0000_t75" style="width:54.75pt;height:21pt" o:ole="">
            <v:imagedata r:id="rId233" o:title=""/>
          </v:shape>
          <o:OLEObject Type="Embed" ProgID="Equation.3" ShapeID="_x0000_i1335" DrawAspect="Content" ObjectID="_1551780808" r:id="rId513"/>
        </w:object>
      </w:r>
      <w:r w:rsidRPr="002C2FC4">
        <w:rPr>
          <w:rFonts w:ascii="Garamond" w:hAnsi="Garamond"/>
          <w:position w:val="-14"/>
        </w:rPr>
        <w:t xml:space="preserve"> </w:t>
      </w:r>
      <w:r w:rsidRPr="002C2FC4">
        <w:rPr>
          <w:rFonts w:ascii="Garamond" w:hAnsi="Garamond"/>
        </w:rPr>
        <w:t xml:space="preserve">в час операционных суток </w:t>
      </w:r>
      <w:r w:rsidRPr="002C2FC4">
        <w:rPr>
          <w:rFonts w:ascii="Garamond" w:hAnsi="Garamond"/>
          <w:i/>
        </w:rPr>
        <w:t>h</w:t>
      </w:r>
      <w:r w:rsidRPr="002C2FC4">
        <w:rPr>
          <w:rFonts w:ascii="Garamond" w:hAnsi="Garamond"/>
        </w:rPr>
        <w:t xml:space="preserve">, принадлежащий расчетному периоду </w:t>
      </w:r>
      <w:r w:rsidRPr="002C2FC4">
        <w:rPr>
          <w:rFonts w:ascii="Garamond" w:hAnsi="Garamond"/>
          <w:i/>
        </w:rPr>
        <w:t xml:space="preserve">t </w:t>
      </w:r>
      <w:r w:rsidRPr="002C2FC4">
        <w:rPr>
          <w:rFonts w:ascii="Garamond" w:hAnsi="Garamond"/>
        </w:rPr>
        <w:t xml:space="preserve">года </w:t>
      </w:r>
      <w:r w:rsidRPr="002C2FC4">
        <w:rPr>
          <w:rFonts w:ascii="Garamond" w:hAnsi="Garamond"/>
          <w:i/>
        </w:rPr>
        <w:t>X</w:t>
      </w:r>
      <w:r w:rsidRPr="002C2FC4">
        <w:rPr>
          <w:rFonts w:ascii="Garamond" w:hAnsi="Garamond"/>
        </w:rPr>
        <w:t xml:space="preserve">–1, для расчета </w:t>
      </w:r>
      <w:r w:rsidRPr="002C2FC4">
        <w:rPr>
          <w:rFonts w:ascii="Garamond" w:hAnsi="Garamond"/>
          <w:position w:val="-14"/>
        </w:rPr>
        <w:object w:dxaOrig="1160" w:dyaOrig="400">
          <v:shape id="_x0000_i1336" type="#_x0000_t75" style="width:56.25pt;height:20.25pt" o:ole="">
            <v:imagedata r:id="rId514" o:title=""/>
          </v:shape>
          <o:OLEObject Type="Embed" ProgID="Equation.3" ShapeID="_x0000_i1336" DrawAspect="Content" ObjectID="_1551780809" r:id="rId515"/>
        </w:object>
      </w:r>
      <w:r w:rsidRPr="002C2FC4">
        <w:rPr>
          <w:rFonts w:ascii="Garamond" w:hAnsi="Garamond"/>
        </w:rPr>
        <w:t xml:space="preserve"> принимаются равными 0 (нулю).</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Если для ГТП генерации </w:t>
      </w:r>
      <w:r w:rsidRPr="002C2FC4">
        <w:rPr>
          <w:rFonts w:ascii="Garamond" w:hAnsi="Garamond"/>
          <w:i/>
        </w:rPr>
        <w:t>q</w:t>
      </w:r>
      <w:r w:rsidRPr="002C2FC4">
        <w:rPr>
          <w:rFonts w:ascii="Garamond" w:hAnsi="Garamond"/>
        </w:rPr>
        <w:t xml:space="preserve">, зарегистрированной в отношении объекта генерации </w:t>
      </w:r>
      <w:r w:rsidRPr="002C2FC4">
        <w:rPr>
          <w:rFonts w:ascii="Garamond" w:hAnsi="Garamond"/>
          <w:i/>
          <w:lang w:val="en-US"/>
        </w:rPr>
        <w:t>g</w:t>
      </w:r>
      <w:r w:rsidRPr="002C2FC4">
        <w:rPr>
          <w:rFonts w:ascii="Garamond" w:hAnsi="Garamond"/>
        </w:rPr>
        <w:t xml:space="preserve">, во все расчетные периоды </w:t>
      </w:r>
      <w:r w:rsidRPr="002C2FC4">
        <w:rPr>
          <w:rFonts w:ascii="Garamond" w:hAnsi="Garamond"/>
          <w:i/>
        </w:rPr>
        <w:t>t</w:t>
      </w:r>
      <w:r w:rsidRPr="002C2FC4">
        <w:rPr>
          <w:rFonts w:ascii="Garamond" w:hAnsi="Garamond"/>
        </w:rPr>
        <w:t xml:space="preserve"> года </w:t>
      </w:r>
      <w:r w:rsidRPr="002C2FC4">
        <w:rPr>
          <w:rFonts w:ascii="Garamond" w:hAnsi="Garamond"/>
          <w:i/>
        </w:rPr>
        <w:t>X</w:t>
      </w:r>
      <w:r w:rsidRPr="002C2FC4">
        <w:rPr>
          <w:rFonts w:ascii="Garamond" w:hAnsi="Garamond"/>
        </w:rPr>
        <w:t xml:space="preserve">–1 отсутствует либо равна 0 (нулю) величина </w:t>
      </w:r>
      <w:r w:rsidRPr="002C2FC4">
        <w:rPr>
          <w:rFonts w:ascii="Garamond" w:hAnsi="Garamond"/>
          <w:position w:val="-14"/>
        </w:rPr>
        <w:object w:dxaOrig="1140" w:dyaOrig="400">
          <v:shape id="_x0000_i1337" type="#_x0000_t75" style="width:50.25pt;height:19.5pt" o:ole="">
            <v:imagedata r:id="rId235" o:title=""/>
          </v:shape>
          <o:OLEObject Type="Embed" ProgID="Equation.3" ShapeID="_x0000_i1337" DrawAspect="Content" ObjectID="_1551780810" r:id="rId516"/>
        </w:object>
      </w:r>
      <w:r w:rsidRPr="002C2FC4">
        <w:rPr>
          <w:rFonts w:ascii="Garamond" w:hAnsi="Garamond"/>
        </w:rPr>
        <w:t xml:space="preserve"> и (или) во все часы операционных суток </w:t>
      </w:r>
      <w:r w:rsidRPr="002C2FC4">
        <w:rPr>
          <w:rFonts w:ascii="Garamond" w:hAnsi="Garamond"/>
          <w:i/>
        </w:rPr>
        <w:t xml:space="preserve">h </w:t>
      </w:r>
      <w:r w:rsidRPr="002C2FC4">
        <w:rPr>
          <w:rFonts w:ascii="Garamond" w:hAnsi="Garamond"/>
        </w:rPr>
        <w:t xml:space="preserve">всех расчетных периодов </w:t>
      </w:r>
      <w:r w:rsidRPr="002C2FC4">
        <w:rPr>
          <w:rFonts w:ascii="Garamond" w:hAnsi="Garamond"/>
          <w:i/>
        </w:rPr>
        <w:t>t</w:t>
      </w:r>
      <w:r w:rsidRPr="002C2FC4">
        <w:rPr>
          <w:rFonts w:ascii="Garamond" w:hAnsi="Garamond"/>
        </w:rPr>
        <w:t xml:space="preserve"> года </w:t>
      </w:r>
      <w:r w:rsidRPr="002C2FC4">
        <w:rPr>
          <w:rFonts w:ascii="Garamond" w:hAnsi="Garamond"/>
          <w:i/>
        </w:rPr>
        <w:t>X</w:t>
      </w:r>
      <w:r w:rsidRPr="002C2FC4">
        <w:rPr>
          <w:rFonts w:ascii="Garamond" w:hAnsi="Garamond"/>
        </w:rPr>
        <w:t xml:space="preserve">–1 отсутствует либо равна 0 (нулю) величина </w:t>
      </w:r>
      <w:r w:rsidRPr="002C2FC4">
        <w:rPr>
          <w:rFonts w:ascii="Garamond" w:hAnsi="Garamond"/>
          <w:position w:val="-14"/>
        </w:rPr>
        <w:object w:dxaOrig="1060" w:dyaOrig="400">
          <v:shape id="_x0000_i1338" type="#_x0000_t75" style="width:54.75pt;height:21pt" o:ole="">
            <v:imagedata r:id="rId233" o:title=""/>
          </v:shape>
          <o:OLEObject Type="Embed" ProgID="Equation.3" ShapeID="_x0000_i1338" DrawAspect="Content" ObjectID="_1551780811" r:id="rId517"/>
        </w:object>
      </w:r>
      <w:r w:rsidRPr="002C2FC4">
        <w:rPr>
          <w:rFonts w:ascii="Garamond" w:hAnsi="Garamond"/>
        </w:rPr>
        <w:t xml:space="preserve">, то прогноз цены РСВ для года </w:t>
      </w:r>
      <w:r w:rsidRPr="002C2FC4">
        <w:rPr>
          <w:rFonts w:ascii="Garamond" w:hAnsi="Garamond"/>
          <w:i/>
        </w:rPr>
        <w:t>n</w:t>
      </w:r>
      <w:r w:rsidRPr="002C2FC4">
        <w:rPr>
          <w:rFonts w:ascii="Garamond" w:hAnsi="Garamond"/>
        </w:rPr>
        <w:t xml:space="preserve"> </w:t>
      </w:r>
      <w:r w:rsidRPr="002C2FC4">
        <w:rPr>
          <w:rFonts w:ascii="Garamond" w:hAnsi="Garamond"/>
          <w:position w:val="-14"/>
        </w:rPr>
        <w:object w:dxaOrig="1160" w:dyaOrig="400">
          <v:shape id="_x0000_i1339" type="#_x0000_t75" style="width:56.25pt;height:19.5pt" o:ole="">
            <v:imagedata r:id="rId518" o:title=""/>
          </v:shape>
          <o:OLEObject Type="Embed" ProgID="Equation.3" ShapeID="_x0000_i1339" DrawAspect="Content" ObjectID="_1551780812" r:id="rId519"/>
        </w:object>
      </w:r>
      <w:r w:rsidRPr="002C2FC4">
        <w:rPr>
          <w:rFonts w:ascii="Garamond" w:hAnsi="Garamond"/>
        </w:rPr>
        <w:t xml:space="preserve"> определяется в следующем порядке:</w:t>
      </w:r>
    </w:p>
    <w:p w:rsidR="00392366" w:rsidRPr="002C2FC4" w:rsidRDefault="00392366" w:rsidP="002C2FC4">
      <w:pPr>
        <w:autoSpaceDE w:val="0"/>
        <w:autoSpaceDN w:val="0"/>
        <w:adjustRightInd w:val="0"/>
        <w:spacing w:before="120" w:after="120"/>
        <w:ind w:left="284"/>
        <w:jc w:val="right"/>
        <w:rPr>
          <w:rFonts w:ascii="Garamond" w:hAnsi="Garamond"/>
          <w:sz w:val="22"/>
          <w:szCs w:val="22"/>
        </w:rPr>
      </w:pPr>
      <w:r w:rsidRPr="002C2FC4">
        <w:rPr>
          <w:rFonts w:ascii="Garamond" w:hAnsi="Garamond"/>
          <w:position w:val="-48"/>
          <w:sz w:val="22"/>
          <w:szCs w:val="22"/>
        </w:rPr>
        <w:object w:dxaOrig="7260" w:dyaOrig="1080">
          <v:shape id="_x0000_i1340" type="#_x0000_t75" style="width:406.5pt;height:60.75pt" o:ole="">
            <v:imagedata r:id="rId520" o:title=""/>
          </v:shape>
          <o:OLEObject Type="Embed" ProgID="Equation.3" ShapeID="_x0000_i1340" DrawAspect="Content" ObjectID="_1551780813" r:id="rId521"/>
        </w:object>
      </w:r>
      <w:r w:rsidRPr="002C2FC4">
        <w:rPr>
          <w:rFonts w:ascii="Garamond" w:hAnsi="Garamond"/>
          <w:sz w:val="22"/>
          <w:szCs w:val="22"/>
        </w:rPr>
        <w:t xml:space="preserve">        (40)</w:t>
      </w:r>
      <w:r>
        <w:rPr>
          <w:rFonts w:ascii="Garamond" w:hAnsi="Garamond"/>
          <w:sz w:val="22"/>
          <w:szCs w:val="22"/>
        </w:rPr>
        <w:t>.</w:t>
      </w:r>
    </w:p>
    <w:p w:rsidR="00392366" w:rsidRPr="002C2FC4" w:rsidRDefault="00392366" w:rsidP="002C2FC4">
      <w:pPr>
        <w:adjustRightInd w:val="0"/>
        <w:spacing w:before="120" w:after="120"/>
        <w:ind w:firstLine="567"/>
        <w:jc w:val="both"/>
        <w:rPr>
          <w:rFonts w:ascii="Garamond" w:hAnsi="Garamond"/>
          <w:sz w:val="22"/>
          <w:szCs w:val="22"/>
        </w:rPr>
      </w:pPr>
      <w:r w:rsidRPr="002C2FC4">
        <w:rPr>
          <w:rFonts w:ascii="Garamond" w:hAnsi="Garamond"/>
          <w:sz w:val="22"/>
          <w:szCs w:val="22"/>
        </w:rPr>
        <w:t xml:space="preserve">При этом используются величины </w:t>
      </w:r>
      <w:r w:rsidRPr="002C2FC4">
        <w:rPr>
          <w:rFonts w:ascii="Garamond" w:hAnsi="Garamond"/>
          <w:position w:val="-14"/>
          <w:sz w:val="22"/>
          <w:szCs w:val="22"/>
        </w:rPr>
        <w:object w:dxaOrig="1140" w:dyaOrig="400">
          <v:shape id="_x0000_i1341" type="#_x0000_t75" style="width:50.25pt;height:19.5pt" o:ole="">
            <v:imagedata r:id="rId235" o:title=""/>
          </v:shape>
          <o:OLEObject Type="Embed" ProgID="Equation.3" ShapeID="_x0000_i1341" DrawAspect="Content" ObjectID="_1551780814" r:id="rId522"/>
        </w:object>
      </w:r>
      <w:r w:rsidRPr="002C2FC4">
        <w:rPr>
          <w:rFonts w:ascii="Garamond" w:hAnsi="Garamond"/>
          <w:position w:val="-14"/>
          <w:sz w:val="22"/>
          <w:szCs w:val="22"/>
        </w:rPr>
        <w:t xml:space="preserve"> </w:t>
      </w:r>
      <w:r w:rsidRPr="002C2FC4">
        <w:rPr>
          <w:rFonts w:ascii="Garamond" w:hAnsi="Garamond"/>
          <w:sz w:val="22"/>
          <w:szCs w:val="22"/>
        </w:rPr>
        <w:t xml:space="preserve">и </w:t>
      </w:r>
      <w:r w:rsidRPr="002C2FC4">
        <w:rPr>
          <w:rFonts w:ascii="Garamond" w:hAnsi="Garamond"/>
          <w:position w:val="-14"/>
          <w:sz w:val="22"/>
          <w:szCs w:val="22"/>
        </w:rPr>
        <w:object w:dxaOrig="1060" w:dyaOrig="400">
          <v:shape id="_x0000_i1342" type="#_x0000_t75" style="width:56.25pt;height:21pt" o:ole="">
            <v:imagedata r:id="rId233" o:title=""/>
          </v:shape>
          <o:OLEObject Type="Embed" ProgID="Equation.3" ShapeID="_x0000_i1342" DrawAspect="Content" ObjectID="_1551780815" r:id="rId523"/>
        </w:object>
      </w:r>
      <w:r w:rsidRPr="002C2FC4">
        <w:rPr>
          <w:rFonts w:ascii="Garamond" w:hAnsi="Garamond"/>
          <w:sz w:val="22"/>
          <w:szCs w:val="22"/>
        </w:rPr>
        <w:t xml:space="preserve">, определенные в отношении ГТП генерации </w:t>
      </w:r>
      <w:r w:rsidRPr="002C2FC4">
        <w:rPr>
          <w:rFonts w:ascii="Garamond" w:hAnsi="Garamond"/>
          <w:i/>
          <w:sz w:val="22"/>
          <w:szCs w:val="22"/>
        </w:rPr>
        <w:t>q</w:t>
      </w:r>
      <w:r w:rsidRPr="002C2FC4">
        <w:rPr>
          <w:rFonts w:ascii="Garamond" w:hAnsi="Garamond"/>
          <w:sz w:val="22"/>
          <w:szCs w:val="22"/>
        </w:rPr>
        <w:t xml:space="preserve">, отнесенные к той же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к которой отнесен объект генерации </w:t>
      </w:r>
      <w:r w:rsidRPr="002C2FC4">
        <w:rPr>
          <w:rFonts w:ascii="Garamond" w:hAnsi="Garamond"/>
          <w:i/>
          <w:sz w:val="22"/>
          <w:szCs w:val="22"/>
          <w:lang w:val="en-US"/>
        </w:rPr>
        <w:t>g</w:t>
      </w:r>
      <w:r w:rsidRPr="002C2FC4">
        <w:rPr>
          <w:rFonts w:ascii="Garamond" w:hAnsi="Garamond"/>
          <w:sz w:val="22"/>
          <w:szCs w:val="22"/>
        </w:rPr>
        <w:t>.</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Для ГТП генерации, расположенных на территории следующих субъектов Российской Федерации: г. Санкт-Петербург и (или) Ленинградская область, </w:t>
      </w:r>
      <w:r>
        <w:rPr>
          <w:rFonts w:ascii="Garamond" w:hAnsi="Garamond"/>
        </w:rPr>
        <w:t xml:space="preserve">– </w:t>
      </w:r>
      <w:r w:rsidRPr="002C2FC4">
        <w:rPr>
          <w:rFonts w:ascii="Garamond" w:hAnsi="Garamond"/>
        </w:rPr>
        <w:t>в качестве субъекта Российской Федерации используется Ленинградская область.</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Для ГТП генерации, расположенных на территории следующих субъектов Российской Федерации: г. Москва и (или) Московская область, </w:t>
      </w:r>
      <w:r>
        <w:rPr>
          <w:rFonts w:ascii="Garamond" w:hAnsi="Garamond"/>
        </w:rPr>
        <w:t xml:space="preserve">– </w:t>
      </w:r>
      <w:r w:rsidRPr="002C2FC4">
        <w:rPr>
          <w:rFonts w:ascii="Garamond" w:hAnsi="Garamond"/>
        </w:rPr>
        <w:t>в качестве субъекта Российской Федерации используется Московская область.</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Для ГТП генерации, расположенных на территории следующих субъектов Российской Федерации: Тюменская область, Ханты-Мансийский автономный округ и (или) Ямало-Ненецкий автономный округ, </w:t>
      </w:r>
      <w:r>
        <w:rPr>
          <w:rFonts w:ascii="Garamond" w:hAnsi="Garamond"/>
        </w:rPr>
        <w:t xml:space="preserve">– </w:t>
      </w:r>
      <w:r w:rsidRPr="002C2FC4">
        <w:rPr>
          <w:rFonts w:ascii="Garamond" w:hAnsi="Garamond"/>
        </w:rPr>
        <w:t>в качестве субъекта Российской Федерации используется Тюменская область.</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Прогноз роста цен на электрическую энергию на оптовом рынке в году </w:t>
      </w:r>
      <w:r w:rsidRPr="002C2FC4">
        <w:rPr>
          <w:rFonts w:ascii="Garamond" w:hAnsi="Garamond"/>
          <w:i/>
          <w:lang w:val="en-US"/>
        </w:rPr>
        <w:t>j</w:t>
      </w:r>
      <w:r w:rsidRPr="002C2FC4">
        <w:rPr>
          <w:rFonts w:ascii="Garamond" w:hAnsi="Garamond"/>
        </w:rPr>
        <w:t xml:space="preserve">, применяемый при расчете значения доли затрат после ДПМ в отношении объекта генерации </w:t>
      </w:r>
      <w:r w:rsidRPr="002C2FC4">
        <w:rPr>
          <w:rFonts w:ascii="Garamond" w:hAnsi="Garamond"/>
          <w:i/>
        </w:rPr>
        <w:t>g</w:t>
      </w:r>
      <w:r w:rsidRPr="002C2FC4">
        <w:rPr>
          <w:rFonts w:ascii="Garamond" w:hAnsi="Garamond"/>
        </w:rPr>
        <w:t>, определяет</w:t>
      </w:r>
      <w:r w:rsidRPr="002C2FC4">
        <w:rPr>
          <w:rFonts w:ascii="Garamond" w:hAnsi="Garamond"/>
          <w:lang w:val="en-US"/>
        </w:rPr>
        <w:t>c</w:t>
      </w:r>
      <w:r w:rsidRPr="002C2FC4">
        <w:rPr>
          <w:rFonts w:ascii="Garamond" w:hAnsi="Garamond"/>
        </w:rPr>
        <w:t>я в порядке, предусмотренном пунктом 23 настоящего Порядка в отношении:</w:t>
      </w:r>
    </w:p>
    <w:p w:rsidR="00392366" w:rsidRPr="002C2FC4" w:rsidRDefault="00392366" w:rsidP="00546975">
      <w:pPr>
        <w:pStyle w:val="ListParagraph"/>
        <w:numPr>
          <w:ilvl w:val="0"/>
          <w:numId w:val="20"/>
        </w:numPr>
        <w:spacing w:before="120" w:after="120" w:line="240" w:lineRule="auto"/>
        <w:ind w:left="1276"/>
        <w:jc w:val="both"/>
        <w:outlineLvl w:val="3"/>
        <w:rPr>
          <w:rFonts w:ascii="Garamond" w:hAnsi="Garamond"/>
          <w:color w:val="000000"/>
        </w:rPr>
      </w:pPr>
      <w:r w:rsidRPr="002C2FC4">
        <w:rPr>
          <w:rFonts w:ascii="Garamond" w:hAnsi="Garamond"/>
        </w:rPr>
        <w:t>категорий, включающих объекты генерации, значение параметра «</w:t>
      </w:r>
      <w:r w:rsidRPr="002C2FC4">
        <w:rPr>
          <w:rFonts w:ascii="Garamond" w:hAnsi="Garamond" w:cs="Garamond"/>
        </w:rPr>
        <w:t>принадлежность к ценовой зоне оптового рынка</w:t>
      </w:r>
      <w:r w:rsidRPr="002C2FC4">
        <w:rPr>
          <w:rFonts w:ascii="Garamond" w:hAnsi="Garamond"/>
        </w:rPr>
        <w:t>» для которых равно «Первая ценовая зона», – для объектов генерации, расположенных в первой ценовой зоне</w:t>
      </w:r>
      <w:r w:rsidRPr="002C2FC4">
        <w:rPr>
          <w:rFonts w:ascii="Garamond" w:hAnsi="Garamond"/>
          <w:color w:val="000000"/>
        </w:rPr>
        <w:t>;</w:t>
      </w:r>
    </w:p>
    <w:p w:rsidR="00392366" w:rsidRPr="002C2FC4" w:rsidRDefault="00392366" w:rsidP="00546975">
      <w:pPr>
        <w:pStyle w:val="ListParagraph"/>
        <w:numPr>
          <w:ilvl w:val="0"/>
          <w:numId w:val="20"/>
        </w:numPr>
        <w:spacing w:before="120" w:after="120" w:line="240" w:lineRule="auto"/>
        <w:ind w:left="1276"/>
        <w:jc w:val="both"/>
        <w:outlineLvl w:val="3"/>
        <w:rPr>
          <w:rFonts w:ascii="Garamond" w:hAnsi="Garamond"/>
        </w:rPr>
      </w:pPr>
      <w:r w:rsidRPr="002C2FC4">
        <w:rPr>
          <w:rFonts w:ascii="Garamond" w:hAnsi="Garamond"/>
        </w:rPr>
        <w:t>категорий, включающих объекты генерации, значение параметра «</w:t>
      </w:r>
      <w:r w:rsidRPr="002C2FC4">
        <w:rPr>
          <w:rFonts w:ascii="Garamond" w:hAnsi="Garamond" w:cs="Garamond"/>
        </w:rPr>
        <w:t>принадлежность к ценовой зоне оптового рынка</w:t>
      </w:r>
      <w:r w:rsidRPr="002C2FC4">
        <w:rPr>
          <w:rFonts w:ascii="Garamond" w:hAnsi="Garamond"/>
        </w:rPr>
        <w:t>» для которых равно «Вторая ценовая зона», – для объектов генерации, расположенных во второй ценовой зоне</w:t>
      </w:r>
      <w:r w:rsidRPr="002C2FC4">
        <w:rPr>
          <w:rFonts w:ascii="Garamond" w:hAnsi="Garamond"/>
          <w:color w:val="000000"/>
        </w:rPr>
        <w:t>.</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Удельная стоимость полезного отпуска электрической энергии в году </w:t>
      </w:r>
      <w:r w:rsidRPr="002C2FC4">
        <w:rPr>
          <w:rFonts w:ascii="Garamond" w:hAnsi="Garamond"/>
          <w:i/>
          <w:lang w:val="en-US"/>
        </w:rPr>
        <w:t>n</w:t>
      </w:r>
      <w:r w:rsidRPr="002C2FC4">
        <w:rPr>
          <w:rFonts w:ascii="Garamond" w:hAnsi="Garamond"/>
          <w:i/>
        </w:rPr>
        <w:t>,</w:t>
      </w:r>
      <w:r w:rsidRPr="002C2FC4">
        <w:rPr>
          <w:rFonts w:ascii="Garamond" w:hAnsi="Garamond"/>
        </w:rPr>
        <w:t xml:space="preserve"> приходящемся на период после истечения периода поставки по ДПМ, </w:t>
      </w:r>
      <w:r w:rsidRPr="002C2FC4">
        <w:rPr>
          <w:rFonts w:ascii="Garamond" w:hAnsi="Garamond"/>
          <w:position w:val="-14"/>
        </w:rPr>
        <w:object w:dxaOrig="720" w:dyaOrig="400">
          <v:shape id="_x0000_i1343" type="#_x0000_t75" style="width:36pt;height:20.25pt" o:ole="">
            <v:imagedata r:id="rId524" o:title=""/>
          </v:shape>
          <o:OLEObject Type="Embed" ProgID="Equation.3" ShapeID="_x0000_i1343" DrawAspect="Content" ObjectID="_1551780816" r:id="rId525"/>
        </w:objec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xml:space="preserve">, фактическим основным видом топлива которого является газ, принимается равной величине </w:t>
      </w:r>
      <w:r w:rsidRPr="002C2FC4">
        <w:rPr>
          <w:rFonts w:ascii="Garamond" w:hAnsi="Garamond"/>
          <w:position w:val="-14"/>
        </w:rPr>
        <w:object w:dxaOrig="980" w:dyaOrig="400">
          <v:shape id="_x0000_i1344" type="#_x0000_t75" style="width:48.75pt;height:20.25pt" o:ole="">
            <v:imagedata r:id="rId526" o:title=""/>
          </v:shape>
          <o:OLEObject Type="Embed" ProgID="Equation.3" ShapeID="_x0000_i1344" DrawAspect="Content" ObjectID="_1551780817" r:id="rId527"/>
        </w:object>
      </w:r>
      <w:r w:rsidRPr="002C2FC4">
        <w:rPr>
          <w:rFonts w:ascii="Garamond" w:hAnsi="Garamond"/>
        </w:rPr>
        <w:t>, которая определяется по формуле:</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32"/>
        </w:rPr>
        <w:object w:dxaOrig="3280" w:dyaOrig="720">
          <v:shape id="_x0000_i1345" type="#_x0000_t75" style="width:159pt;height:36pt" o:ole="">
            <v:imagedata r:id="rId528" o:title=""/>
          </v:shape>
          <o:OLEObject Type="Embed" ProgID="Equation.3" ShapeID="_x0000_i1345" DrawAspect="Content" ObjectID="_1551780818" r:id="rId529"/>
        </w:object>
      </w:r>
      <w:r w:rsidRPr="002C2FC4">
        <w:rPr>
          <w:rFonts w:ascii="Garamond" w:hAnsi="Garamond"/>
          <w:position w:val="-14"/>
        </w:rPr>
        <w:t>,</w:t>
      </w:r>
      <w:r w:rsidRPr="002C2FC4">
        <w:rPr>
          <w:rFonts w:ascii="Garamond" w:hAnsi="Garamond"/>
          <w:position w:val="-14"/>
        </w:rPr>
        <w:tab/>
      </w:r>
      <w:r w:rsidRPr="002C2FC4">
        <w:rPr>
          <w:rFonts w:ascii="Garamond" w:hAnsi="Garamond"/>
          <w:position w:val="-14"/>
        </w:rPr>
        <w:tab/>
      </w:r>
      <w:r w:rsidRPr="002C2FC4">
        <w:rPr>
          <w:rFonts w:ascii="Garamond" w:hAnsi="Garamond"/>
          <w:position w:val="-14"/>
        </w:rPr>
        <w:tab/>
      </w:r>
      <w:r w:rsidRPr="002C2FC4">
        <w:rPr>
          <w:rFonts w:ascii="Garamond" w:hAnsi="Garamond"/>
          <w:position w:val="-14"/>
        </w:rPr>
        <w:tab/>
        <w:t xml:space="preserve">         (41)</w:t>
      </w:r>
    </w:p>
    <w:p w:rsidR="00392366" w:rsidRPr="002C2FC4" w:rsidRDefault="00392366" w:rsidP="002C2FC4">
      <w:pPr>
        <w:pStyle w:val="ListParagraph"/>
        <w:spacing w:before="120" w:after="120" w:line="240" w:lineRule="auto"/>
        <w:ind w:left="709" w:hanging="283"/>
        <w:jc w:val="both"/>
        <w:outlineLvl w:val="3"/>
        <w:rPr>
          <w:rFonts w:ascii="Garamond" w:hAnsi="Garamond"/>
        </w:rPr>
      </w:pPr>
      <w:r w:rsidRPr="002C2FC4">
        <w:rPr>
          <w:rFonts w:ascii="Garamond" w:hAnsi="Garamond"/>
        </w:rPr>
        <w:t xml:space="preserve">где </w:t>
      </w:r>
      <w:r w:rsidRPr="002C2FC4">
        <w:rPr>
          <w:rFonts w:ascii="Garamond" w:hAnsi="Garamond"/>
          <w:position w:val="-14"/>
        </w:rPr>
        <w:object w:dxaOrig="980" w:dyaOrig="400">
          <v:shape id="_x0000_i1346" type="#_x0000_t75" style="width:48.75pt;height:20.25pt" o:ole="">
            <v:imagedata r:id="rId530" o:title=""/>
          </v:shape>
          <o:OLEObject Type="Embed" ProgID="Equation.3" ShapeID="_x0000_i1346" DrawAspect="Content" ObjectID="_1551780819" r:id="rId531"/>
        </w:object>
      </w:r>
      <w:r w:rsidRPr="002C2FC4">
        <w:rPr>
          <w:rFonts w:ascii="Garamond" w:hAnsi="Garamond"/>
          <w:position w:val="-14"/>
        </w:rPr>
        <w:t xml:space="preserve"> </w:t>
      </w:r>
      <w:r w:rsidRPr="002C2FC4">
        <w:rPr>
          <w:rFonts w:ascii="Garamond" w:hAnsi="Garamond"/>
        </w:rPr>
        <w:t>–</w:t>
      </w:r>
      <w:r w:rsidRPr="002C2FC4">
        <w:rPr>
          <w:rFonts w:ascii="Garamond" w:hAnsi="Garamond"/>
          <w:position w:val="-14"/>
        </w:rPr>
        <w:t xml:space="preserve"> </w:t>
      </w:r>
      <w:r w:rsidRPr="002C2FC4">
        <w:rPr>
          <w:rFonts w:ascii="Garamond" w:hAnsi="Garamond"/>
        </w:rPr>
        <w:t xml:space="preserve">удельная стоимость полезного отпуска электрической энергии в году </w:t>
      </w:r>
      <w:r w:rsidRPr="002C2FC4">
        <w:rPr>
          <w:rFonts w:ascii="Garamond" w:hAnsi="Garamond"/>
          <w:i/>
        </w:rPr>
        <w:t>X</w:t>
      </w:r>
      <w:r w:rsidRPr="002C2FC4">
        <w:rPr>
          <w:rFonts w:ascii="Garamond" w:hAnsi="Garamond"/>
        </w:rPr>
        <w:t>, определяемая</w:t>
      </w:r>
      <w:r>
        <w:rPr>
          <w:rFonts w:ascii="Garamond" w:hAnsi="Garamond"/>
        </w:rPr>
        <w:t xml:space="preserve"> </w:t>
      </w:r>
      <w:r w:rsidRPr="002C2FC4">
        <w:rPr>
          <w:rFonts w:ascii="Garamond" w:hAnsi="Garamond"/>
        </w:rPr>
        <w:t>в отношении</w:t>
      </w:r>
      <w:r>
        <w:rPr>
          <w:rFonts w:ascii="Garamond" w:hAnsi="Garamond"/>
        </w:rPr>
        <w:t xml:space="preserve"> </w:t>
      </w:r>
      <w:r w:rsidRPr="002C2FC4">
        <w:rPr>
          <w:rFonts w:ascii="Garamond" w:hAnsi="Garamond"/>
        </w:rPr>
        <w:t xml:space="preserve">объекта генерации </w:t>
      </w:r>
      <w:r w:rsidRPr="002C2FC4">
        <w:rPr>
          <w:rFonts w:ascii="Garamond" w:hAnsi="Garamond"/>
          <w:i/>
          <w:lang w:val="en-US"/>
        </w:rPr>
        <w:t>g</w:t>
      </w:r>
      <w:r w:rsidRPr="002C2FC4">
        <w:rPr>
          <w:rFonts w:ascii="Garamond" w:hAnsi="Garamond"/>
        </w:rPr>
        <w:t xml:space="preserve"> в соответствии с настоящим Порядком</w:t>
      </w:r>
      <w:r>
        <w:rPr>
          <w:rFonts w:ascii="Garamond" w:hAnsi="Garamond"/>
        </w:rPr>
        <w:t>;</w:t>
      </w:r>
      <w:r w:rsidRPr="002C2FC4">
        <w:rPr>
          <w:rFonts w:ascii="Garamond" w:hAnsi="Garamond"/>
        </w:rPr>
        <w:t xml:space="preserve"> </w:t>
      </w:r>
    </w:p>
    <w:p w:rsidR="00392366" w:rsidRPr="002C2FC4" w:rsidRDefault="00392366" w:rsidP="002C2FC4">
      <w:pPr>
        <w:pStyle w:val="ListParagraph"/>
        <w:spacing w:before="120" w:after="120" w:line="240" w:lineRule="auto"/>
        <w:ind w:left="709"/>
        <w:jc w:val="both"/>
        <w:outlineLvl w:val="3"/>
        <w:rPr>
          <w:rFonts w:ascii="Garamond" w:hAnsi="Garamond"/>
        </w:rPr>
      </w:pPr>
      <w:r w:rsidRPr="002C2FC4">
        <w:rPr>
          <w:rFonts w:ascii="Garamond" w:hAnsi="Garamond"/>
          <w:position w:val="-14"/>
        </w:rPr>
        <w:object w:dxaOrig="620" w:dyaOrig="380">
          <v:shape id="_x0000_i1347" type="#_x0000_t75" style="width:30.75pt;height:18.75pt" o:ole="">
            <v:imagedata r:id="rId253" o:title=""/>
          </v:shape>
          <o:OLEObject Type="Embed" ProgID="Equation.3" ShapeID="_x0000_i1347" DrawAspect="Content" ObjectID="_1551780820" r:id="rId532"/>
        </w:object>
      </w:r>
      <w:r w:rsidRPr="002C2FC4">
        <w:rPr>
          <w:rFonts w:ascii="Garamond" w:hAnsi="Garamond"/>
        </w:rPr>
        <w:t xml:space="preserve"> – величина роста цен для потребителей, исключая население, на газ природный (оптовые цены) на год </w:t>
      </w:r>
      <w:r w:rsidRPr="002C2FC4">
        <w:rPr>
          <w:rFonts w:ascii="Garamond" w:hAnsi="Garamond"/>
          <w:i/>
          <w:lang w:val="en-US"/>
        </w:rPr>
        <w:t>j</w:t>
      </w:r>
      <w:r w:rsidRPr="002C2FC4">
        <w:rPr>
          <w:rFonts w:ascii="Garamond" w:hAnsi="Garamond"/>
        </w:rPr>
        <w:t xml:space="preserve"> согласно прогнозу МЭР, определенная в соответствии с настоящим Порядком.</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Удельная стоимость полезного отпуска электрической энергии в году </w:t>
      </w:r>
      <w:r w:rsidRPr="002C2FC4">
        <w:rPr>
          <w:rFonts w:ascii="Garamond" w:hAnsi="Garamond"/>
          <w:i/>
          <w:lang w:val="en-US"/>
        </w:rPr>
        <w:t>X</w: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xml:space="preserve">, фактическим основным видом топлива которых является газ, </w:t>
      </w:r>
      <w:r w:rsidRPr="002C2FC4">
        <w:rPr>
          <w:rFonts w:ascii="Garamond" w:hAnsi="Garamond"/>
          <w:position w:val="-14"/>
        </w:rPr>
        <w:object w:dxaOrig="980" w:dyaOrig="400">
          <v:shape id="_x0000_i1348" type="#_x0000_t75" style="width:48.75pt;height:20.25pt" o:ole="">
            <v:imagedata r:id="rId533" o:title=""/>
          </v:shape>
          <o:OLEObject Type="Embed" ProgID="Equation.3" ShapeID="_x0000_i1348" DrawAspect="Content" ObjectID="_1551780821" r:id="rId534"/>
        </w:object>
      </w:r>
      <w:r w:rsidRPr="002C2FC4">
        <w:rPr>
          <w:rFonts w:ascii="Garamond" w:hAnsi="Garamond"/>
          <w:position w:val="-14"/>
        </w:rPr>
        <w:t xml:space="preserve"> </w:t>
      </w:r>
      <w:r w:rsidRPr="002C2FC4">
        <w:rPr>
          <w:rFonts w:ascii="Garamond" w:hAnsi="Garamond"/>
        </w:rPr>
        <w:t>определяется в следующем порядке:</w:t>
      </w:r>
    </w:p>
    <w:p w:rsidR="00392366" w:rsidRPr="002C2FC4" w:rsidRDefault="00392366" w:rsidP="002C2FC4">
      <w:pPr>
        <w:pStyle w:val="ListParagraph"/>
        <w:spacing w:before="120" w:after="120" w:line="240" w:lineRule="auto"/>
        <w:ind w:left="709"/>
        <w:jc w:val="right"/>
        <w:outlineLvl w:val="3"/>
        <w:rPr>
          <w:rFonts w:ascii="Garamond" w:hAnsi="Garamond"/>
          <w:position w:val="-14"/>
        </w:rPr>
      </w:pPr>
      <w:r w:rsidRPr="002C2FC4">
        <w:rPr>
          <w:rFonts w:ascii="Garamond" w:hAnsi="Garamond"/>
          <w:position w:val="-14"/>
        </w:rPr>
        <w:object w:dxaOrig="6120" w:dyaOrig="400">
          <v:shape id="_x0000_i1349" type="#_x0000_t75" style="width:303pt;height:20.25pt" o:ole="">
            <v:imagedata r:id="rId535" o:title=""/>
          </v:shape>
          <o:OLEObject Type="Embed" ProgID="Equation.3" ShapeID="_x0000_i1349" DrawAspect="Content" ObjectID="_1551780822" r:id="rId536"/>
        </w:object>
      </w:r>
      <w:r w:rsidRPr="002C2FC4">
        <w:rPr>
          <w:rFonts w:ascii="Garamond" w:hAnsi="Garamond"/>
        </w:rPr>
        <w:t>,</w:t>
      </w:r>
      <w:r w:rsidRPr="002C2FC4">
        <w:rPr>
          <w:rFonts w:ascii="Garamond" w:hAnsi="Garamond"/>
        </w:rPr>
        <w:tab/>
      </w:r>
      <w:r w:rsidRPr="002C2FC4">
        <w:rPr>
          <w:rFonts w:ascii="Garamond" w:hAnsi="Garamond"/>
        </w:rPr>
        <w:tab/>
        <w:t xml:space="preserve">         (42)</w:t>
      </w:r>
    </w:p>
    <w:p w:rsidR="00392366" w:rsidRPr="002C2FC4" w:rsidRDefault="00392366" w:rsidP="002C2FC4">
      <w:pPr>
        <w:pStyle w:val="ListParagraph"/>
        <w:spacing w:before="120" w:after="120" w:line="240" w:lineRule="auto"/>
        <w:ind w:left="709" w:hanging="425"/>
        <w:jc w:val="both"/>
        <w:outlineLvl w:val="3"/>
        <w:rPr>
          <w:rFonts w:ascii="Garamond" w:hAnsi="Garamond"/>
        </w:rPr>
      </w:pPr>
    </w:p>
    <w:p w:rsidR="00392366" w:rsidRPr="002C2FC4" w:rsidRDefault="00392366" w:rsidP="002C2FC4">
      <w:pPr>
        <w:pStyle w:val="ListParagraph"/>
        <w:spacing w:before="120" w:after="120" w:line="240" w:lineRule="auto"/>
        <w:ind w:left="709" w:hanging="425"/>
        <w:jc w:val="both"/>
        <w:outlineLvl w:val="3"/>
        <w:rPr>
          <w:rFonts w:ascii="Garamond" w:hAnsi="Garamond"/>
        </w:rPr>
      </w:pPr>
      <w:r w:rsidRPr="002C2FC4">
        <w:rPr>
          <w:rFonts w:ascii="Garamond" w:hAnsi="Garamond"/>
        </w:rPr>
        <w:t xml:space="preserve">где </w:t>
      </w:r>
      <w:r w:rsidRPr="002C2FC4">
        <w:rPr>
          <w:rFonts w:ascii="Garamond" w:hAnsi="Garamond"/>
          <w:position w:val="-14"/>
        </w:rPr>
        <w:object w:dxaOrig="600" w:dyaOrig="400">
          <v:shape id="_x0000_i1350" type="#_x0000_t75" style="width:30pt;height:20.25pt" o:ole="">
            <v:imagedata r:id="rId537" o:title=""/>
          </v:shape>
          <o:OLEObject Type="Embed" ProgID="Equation.3" ShapeID="_x0000_i1350" DrawAspect="Content" ObjectID="_1551780823" r:id="rId538"/>
        </w:object>
      </w:r>
      <w:r w:rsidRPr="002C2FC4">
        <w:rPr>
          <w:rFonts w:ascii="Garamond" w:hAnsi="Garamond"/>
        </w:rPr>
        <w:t xml:space="preserve">– средневзвешенное (по прогнозным объемам электрической энергии, поставляемой субъектами оптового рынка – производителями электрической энергии (мощности) в ценовых зонах оптового рынка по регулируемым договорам, в соответствующие периоды в соответствии с принятым федеральным органом исполнительной власти в области государственного регулирования тарифов Сводным прогнозным балансом производства и поставок электрической энергии (мощности) в рамках </w:t>
      </w:r>
      <w:r>
        <w:rPr>
          <w:rFonts w:ascii="Garamond" w:hAnsi="Garamond"/>
        </w:rPr>
        <w:t>Е</w:t>
      </w:r>
      <w:r w:rsidRPr="002C2FC4">
        <w:rPr>
          <w:rFonts w:ascii="Garamond" w:hAnsi="Garamond"/>
        </w:rPr>
        <w:t xml:space="preserve">диной энергетической системы России по субъектам Российской Федерации (далее – тарифно-балансовое решение)) значение установленных в отношении объекта генерации </w:t>
      </w:r>
      <w:r w:rsidRPr="002C2FC4">
        <w:rPr>
          <w:rFonts w:ascii="Garamond" w:hAnsi="Garamond"/>
          <w:i/>
          <w:lang w:val="en-US"/>
        </w:rPr>
        <w:t>g</w:t>
      </w:r>
      <w:r w:rsidRPr="002C2FC4">
        <w:rPr>
          <w:rFonts w:ascii="Garamond" w:hAnsi="Garamond"/>
        </w:rPr>
        <w:t xml:space="preserve"> для различных периодов года </w:t>
      </w:r>
      <w:r w:rsidRPr="002C2FC4">
        <w:rPr>
          <w:rFonts w:ascii="Garamond" w:hAnsi="Garamond"/>
          <w:i/>
        </w:rPr>
        <w:t>X</w:t>
      </w:r>
      <w:r w:rsidRPr="002C2FC4">
        <w:rPr>
          <w:rFonts w:ascii="Garamond" w:hAnsi="Garamond"/>
        </w:rPr>
        <w:t xml:space="preserve"> цен (тарифов) на электрическую энергию,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(далее – регулируемые цены (тарифы) на электрическую энергию поставщика для продажи на оптовом рынке по регулируемым договорам), которое определяется по следующей формуле:</w:t>
      </w:r>
    </w:p>
    <w:p w:rsidR="00392366" w:rsidRPr="002C2FC4" w:rsidRDefault="00392366" w:rsidP="002C2FC4">
      <w:pPr>
        <w:tabs>
          <w:tab w:val="left" w:pos="709"/>
        </w:tabs>
        <w:spacing w:before="120" w:after="120"/>
        <w:ind w:left="709"/>
        <w:jc w:val="right"/>
        <w:outlineLvl w:val="3"/>
        <w:rPr>
          <w:rFonts w:ascii="Garamond" w:hAnsi="Garamond"/>
          <w:sz w:val="22"/>
          <w:szCs w:val="22"/>
        </w:rPr>
      </w:pPr>
      <w:r w:rsidRPr="002C2FC4">
        <w:rPr>
          <w:rFonts w:ascii="Garamond" w:hAnsi="Garamond"/>
          <w:position w:val="-28"/>
          <w:sz w:val="22"/>
          <w:szCs w:val="22"/>
        </w:rPr>
        <w:object w:dxaOrig="4080" w:dyaOrig="700">
          <v:shape id="_x0000_i1351" type="#_x0000_t75" style="width:234.75pt;height:35.25pt" o:ole="">
            <v:imagedata r:id="rId539" o:title=""/>
          </v:shape>
          <o:OLEObject Type="Embed" ProgID="Equation.3" ShapeID="_x0000_i1351" DrawAspect="Content" ObjectID="_1551780824" r:id="rId540"/>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(43)</w:t>
      </w:r>
    </w:p>
    <w:p w:rsidR="00392366" w:rsidRPr="002C2FC4" w:rsidRDefault="00392366" w:rsidP="002C2FC4">
      <w:pPr>
        <w:tabs>
          <w:tab w:val="left" w:pos="426"/>
        </w:tabs>
        <w:spacing w:before="120" w:after="120"/>
        <w:ind w:left="927" w:hanging="501"/>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780" w:dyaOrig="400">
          <v:shape id="_x0000_i1352" type="#_x0000_t75" style="width:37.5pt;height:20.25pt" o:ole="">
            <v:imagedata r:id="rId541" o:title=""/>
          </v:shape>
          <o:OLEObject Type="Embed" ProgID="Equation.3" ShapeID="_x0000_i1352" DrawAspect="Content" ObjectID="_1551780825" r:id="rId542"/>
        </w:object>
      </w:r>
      <w:r w:rsidRPr="002C2FC4">
        <w:rPr>
          <w:rFonts w:ascii="Garamond" w:hAnsi="Garamond"/>
          <w:sz w:val="22"/>
          <w:szCs w:val="22"/>
        </w:rPr>
        <w:t xml:space="preserve"> – 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утвержденный на входящий в год </w:t>
      </w:r>
      <w:r w:rsidRPr="002C2FC4">
        <w:rPr>
          <w:rFonts w:ascii="Garamond" w:hAnsi="Garamond"/>
          <w:i/>
          <w:sz w:val="22"/>
          <w:szCs w:val="22"/>
        </w:rPr>
        <w:t>X</w:t>
      </w:r>
      <w:r w:rsidRPr="002C2FC4">
        <w:rPr>
          <w:rFonts w:ascii="Garamond" w:hAnsi="Garamond"/>
          <w:sz w:val="22"/>
          <w:szCs w:val="22"/>
        </w:rPr>
        <w:t xml:space="preserve"> период </w:t>
      </w:r>
      <w:r w:rsidRPr="002C2FC4">
        <w:rPr>
          <w:rFonts w:ascii="Garamond" w:hAnsi="Garamond"/>
          <w:i/>
          <w:sz w:val="22"/>
          <w:szCs w:val="22"/>
          <w:lang w:val="en-US"/>
        </w:rPr>
        <w:t>t</w:t>
      </w:r>
      <w:r w:rsidRPr="002C2FC4">
        <w:rPr>
          <w:rFonts w:ascii="Garamond" w:hAnsi="Garamond"/>
          <w:sz w:val="22"/>
          <w:szCs w:val="22"/>
        </w:rPr>
        <w:t xml:space="preserve"> в соответствии с принятым тарифно-балансовым решением (в МВт∙ч), для генерирующего оборудования в ГТП генерации объекта генерации </w:t>
      </w:r>
      <w:r w:rsidRPr="002C2FC4">
        <w:rPr>
          <w:rFonts w:ascii="Garamond" w:hAnsi="Garamond"/>
          <w:i/>
          <w:sz w:val="22"/>
          <w:szCs w:val="22"/>
          <w:lang w:val="en-US"/>
        </w:rPr>
        <w:t>g</w:t>
      </w:r>
      <w:r w:rsidRPr="002C2FC4">
        <w:rPr>
          <w:rFonts w:ascii="Garamond" w:hAnsi="Garamond"/>
          <w:sz w:val="22"/>
          <w:szCs w:val="22"/>
        </w:rPr>
        <w:t>;</w:t>
      </w:r>
    </w:p>
    <w:p w:rsidR="00392366" w:rsidRPr="002C2FC4" w:rsidRDefault="00392366" w:rsidP="002C2FC4">
      <w:pPr>
        <w:tabs>
          <w:tab w:val="left" w:pos="993"/>
        </w:tabs>
        <w:spacing w:before="120" w:after="120"/>
        <w:ind w:left="927"/>
        <w:jc w:val="both"/>
        <w:outlineLvl w:val="3"/>
        <w:rPr>
          <w:rFonts w:ascii="Garamond" w:hAnsi="Garamond"/>
          <w:sz w:val="22"/>
          <w:szCs w:val="22"/>
        </w:rPr>
      </w:pPr>
      <w:r w:rsidRPr="002C2FC4">
        <w:rPr>
          <w:rFonts w:ascii="Garamond" w:hAnsi="Garamond"/>
          <w:position w:val="-14"/>
          <w:sz w:val="22"/>
          <w:szCs w:val="22"/>
        </w:rPr>
        <w:object w:dxaOrig="740" w:dyaOrig="400">
          <v:shape id="_x0000_i1353" type="#_x0000_t75" style="width:36.75pt;height:19.5pt" o:ole="">
            <v:imagedata r:id="rId543" o:title=""/>
          </v:shape>
          <o:OLEObject Type="Embed" ProgID="Equation.3" ShapeID="_x0000_i1353" DrawAspect="Content" ObjectID="_1551780826" r:id="rId544"/>
        </w:object>
      </w:r>
      <w:r w:rsidRPr="002C2FC4">
        <w:rPr>
          <w:rFonts w:ascii="Garamond" w:hAnsi="Garamond"/>
          <w:sz w:val="22"/>
          <w:szCs w:val="22"/>
        </w:rPr>
        <w:t xml:space="preserve"> – расчетная величина, принимаемая (кроме случаев, предусмотренных настоящим пунктом) равной регулируемой цене (тарифу) на электрическую энергию поставщика для продажи на оптовом рынке по регулируемым договорам, утвержденной федеральным органом исполнительной власти в области государственного регулирования тарифов</w:t>
      </w:r>
      <w:r w:rsidRPr="002C2FC4" w:rsidDel="000978E8">
        <w:rPr>
          <w:rFonts w:ascii="Garamond" w:hAnsi="Garamond"/>
          <w:sz w:val="22"/>
          <w:szCs w:val="22"/>
        </w:rPr>
        <w:t xml:space="preserve"> </w:t>
      </w:r>
      <w:r w:rsidRPr="002C2FC4">
        <w:rPr>
          <w:rFonts w:ascii="Garamond" w:hAnsi="Garamond"/>
          <w:sz w:val="22"/>
          <w:szCs w:val="22"/>
        </w:rPr>
        <w:t xml:space="preserve">на период </w:t>
      </w:r>
      <w:r w:rsidRPr="002C2FC4">
        <w:rPr>
          <w:rFonts w:ascii="Garamond" w:hAnsi="Garamond"/>
          <w:i/>
          <w:sz w:val="22"/>
          <w:szCs w:val="22"/>
        </w:rPr>
        <w:t>t</w:t>
      </w:r>
      <w:r w:rsidRPr="002C2FC4">
        <w:rPr>
          <w:rFonts w:ascii="Garamond" w:hAnsi="Garamond"/>
          <w:sz w:val="22"/>
          <w:szCs w:val="22"/>
        </w:rPr>
        <w:t xml:space="preserve"> (в руб./МВт∙ч), для генерирующего оборудования в ГТП генерации объекта генерации </w:t>
      </w:r>
      <w:r w:rsidRPr="002C2FC4">
        <w:rPr>
          <w:rFonts w:ascii="Garamond" w:hAnsi="Garamond"/>
          <w:i/>
          <w:sz w:val="22"/>
          <w:szCs w:val="22"/>
          <w:lang w:val="en-US"/>
        </w:rPr>
        <w:t>g</w:t>
      </w:r>
      <w:r w:rsidRPr="002C2FC4">
        <w:rPr>
          <w:rFonts w:ascii="Garamond" w:hAnsi="Garamond"/>
          <w:sz w:val="22"/>
          <w:szCs w:val="22"/>
        </w:rPr>
        <w:t>.</w:t>
      </w:r>
    </w:p>
    <w:p w:rsidR="00392366" w:rsidRPr="002C2FC4" w:rsidRDefault="00392366" w:rsidP="002C2FC4">
      <w:pPr>
        <w:tabs>
          <w:tab w:val="left" w:pos="567"/>
        </w:tabs>
        <w:spacing w:before="120" w:after="120"/>
        <w:ind w:firstLine="567"/>
        <w:jc w:val="both"/>
        <w:outlineLvl w:val="3"/>
        <w:rPr>
          <w:rFonts w:ascii="Garamond" w:hAnsi="Garamond"/>
          <w:sz w:val="22"/>
          <w:szCs w:val="22"/>
        </w:rPr>
      </w:pPr>
      <w:r w:rsidRPr="002C2FC4">
        <w:rPr>
          <w:rFonts w:ascii="Garamond" w:hAnsi="Garamond"/>
          <w:sz w:val="22"/>
          <w:szCs w:val="22"/>
        </w:rPr>
        <w:t xml:space="preserve">Если в отношении всех единиц генерирующего оборудования, отнесенного к ГТП генерации объекта генерации </w:t>
      </w:r>
      <w:r w:rsidRPr="002C2FC4">
        <w:rPr>
          <w:rFonts w:ascii="Garamond" w:hAnsi="Garamond"/>
          <w:i/>
          <w:sz w:val="22"/>
          <w:szCs w:val="22"/>
          <w:lang w:val="en-US"/>
        </w:rPr>
        <w:t>g</w:t>
      </w:r>
      <w:r w:rsidRPr="002C2FC4">
        <w:rPr>
          <w:rFonts w:ascii="Garamond" w:hAnsi="Garamond"/>
          <w:sz w:val="22"/>
          <w:szCs w:val="22"/>
        </w:rPr>
        <w:t xml:space="preserve">, не утверждены регулируемые цены (тарифы) на электрическую энергию поставщика для продажи на оптовом рынке по регулируемым договорам для какого-либо периода </w:t>
      </w:r>
      <w:r w:rsidRPr="002C2FC4">
        <w:rPr>
          <w:rFonts w:ascii="Garamond" w:hAnsi="Garamond"/>
          <w:i/>
          <w:sz w:val="22"/>
          <w:szCs w:val="22"/>
        </w:rPr>
        <w:t>t</w:t>
      </w:r>
      <w:r w:rsidRPr="002C2FC4">
        <w:rPr>
          <w:rFonts w:ascii="Garamond" w:hAnsi="Garamond"/>
          <w:sz w:val="22"/>
          <w:szCs w:val="22"/>
        </w:rPr>
        <w:t xml:space="preserve"> года </w:t>
      </w:r>
      <w:r w:rsidRPr="002C2FC4">
        <w:rPr>
          <w:rFonts w:ascii="Garamond" w:hAnsi="Garamond"/>
          <w:i/>
          <w:sz w:val="22"/>
          <w:szCs w:val="22"/>
        </w:rPr>
        <w:t>X</w:t>
      </w:r>
      <w:r w:rsidRPr="002C2FC4">
        <w:rPr>
          <w:rFonts w:ascii="Garamond" w:hAnsi="Garamond"/>
          <w:sz w:val="22"/>
          <w:szCs w:val="22"/>
        </w:rPr>
        <w:t xml:space="preserve">, то величина </w:t>
      </w:r>
      <w:r w:rsidRPr="002C2FC4">
        <w:rPr>
          <w:rFonts w:ascii="Garamond" w:hAnsi="Garamond"/>
          <w:position w:val="-14"/>
          <w:sz w:val="22"/>
          <w:szCs w:val="22"/>
        </w:rPr>
        <w:object w:dxaOrig="600" w:dyaOrig="400">
          <v:shape id="_x0000_i1354" type="#_x0000_t75" style="width:30pt;height:20.25pt" o:ole="">
            <v:imagedata r:id="rId537" o:title=""/>
          </v:shape>
          <o:OLEObject Type="Embed" ProgID="Equation.3" ShapeID="_x0000_i1354" DrawAspect="Content" ObjectID="_1551780827" r:id="rId545"/>
        </w:object>
      </w:r>
      <w:r w:rsidRPr="002C2FC4">
        <w:rPr>
          <w:rFonts w:ascii="Garamond" w:hAnsi="Garamond"/>
          <w:sz w:val="22"/>
          <w:szCs w:val="22"/>
        </w:rPr>
        <w:t xml:space="preserve"> принимается равной 10 000 (десяти тысячам) рублей за МВт∙ч.</w:t>
      </w:r>
    </w:p>
    <w:p w:rsidR="00392366" w:rsidRPr="002C2FC4" w:rsidRDefault="00392366" w:rsidP="002C2FC4">
      <w:pPr>
        <w:tabs>
          <w:tab w:val="left" w:pos="567"/>
        </w:tabs>
        <w:spacing w:before="120" w:after="120"/>
        <w:ind w:firstLine="567"/>
        <w:jc w:val="both"/>
        <w:outlineLvl w:val="3"/>
        <w:rPr>
          <w:rFonts w:ascii="Garamond" w:hAnsi="Garamond"/>
          <w:sz w:val="22"/>
          <w:szCs w:val="22"/>
        </w:rPr>
      </w:pPr>
      <w:r w:rsidRPr="002C2FC4">
        <w:rPr>
          <w:rFonts w:ascii="Garamond" w:hAnsi="Garamond"/>
          <w:sz w:val="22"/>
          <w:szCs w:val="22"/>
        </w:rPr>
        <w:t xml:space="preserve">Если в отношении генерирующего оборудования, отнесенного к ГТП генерации объекта генерации </w:t>
      </w:r>
      <w:r w:rsidRPr="002C2FC4">
        <w:rPr>
          <w:rFonts w:ascii="Garamond" w:hAnsi="Garamond"/>
          <w:i/>
          <w:sz w:val="22"/>
          <w:szCs w:val="22"/>
          <w:lang w:val="en-US"/>
        </w:rPr>
        <w:t>g</w:t>
      </w:r>
      <w:r w:rsidRPr="002C2FC4">
        <w:rPr>
          <w:rFonts w:ascii="Garamond" w:hAnsi="Garamond"/>
          <w:sz w:val="22"/>
          <w:szCs w:val="22"/>
        </w:rPr>
        <w:t xml:space="preserve"> (хотя бы одной единицы генерирующего оборудования), утверждена единственная регулируемая цена (тариф) на электрическую энергию поставщика для продажи на оптовом рынке по регулируемым договорам, то величина </w:t>
      </w:r>
      <w:r w:rsidRPr="002C2FC4">
        <w:rPr>
          <w:rFonts w:ascii="Garamond" w:hAnsi="Garamond"/>
          <w:sz w:val="22"/>
          <w:szCs w:val="22"/>
        </w:rPr>
        <w:object w:dxaOrig="740" w:dyaOrig="400">
          <v:shape id="_x0000_i1355" type="#_x0000_t75" style="width:36.75pt;height:19.5pt" o:ole="">
            <v:imagedata r:id="rId543" o:title=""/>
          </v:shape>
          <o:OLEObject Type="Embed" ProgID="Equation.3" ShapeID="_x0000_i1355" DrawAspect="Content" ObjectID="_1551780828" r:id="rId546"/>
        </w:object>
      </w:r>
      <w:r w:rsidRPr="002C2FC4">
        <w:rPr>
          <w:rFonts w:ascii="Garamond" w:hAnsi="Garamond"/>
          <w:sz w:val="22"/>
          <w:szCs w:val="22"/>
        </w:rPr>
        <w:t xml:space="preserve"> принимается равной указанной регулируемой цене (тарифу).</w:t>
      </w:r>
    </w:p>
    <w:p w:rsidR="00392366" w:rsidRPr="002C2FC4" w:rsidRDefault="00392366" w:rsidP="002C2FC4">
      <w:pPr>
        <w:tabs>
          <w:tab w:val="left" w:pos="567"/>
          <w:tab w:val="left" w:pos="993"/>
        </w:tabs>
        <w:spacing w:before="120" w:after="120"/>
        <w:ind w:firstLine="567"/>
        <w:jc w:val="both"/>
        <w:outlineLvl w:val="3"/>
        <w:rPr>
          <w:rFonts w:ascii="Garamond" w:hAnsi="Garamond"/>
          <w:sz w:val="22"/>
          <w:szCs w:val="22"/>
        </w:rPr>
      </w:pPr>
      <w:r w:rsidRPr="002C2FC4">
        <w:rPr>
          <w:rFonts w:ascii="Garamond" w:hAnsi="Garamond"/>
          <w:position w:val="-14"/>
          <w:sz w:val="22"/>
          <w:szCs w:val="22"/>
        </w:rPr>
        <w:t xml:space="preserve">Если в отношении генерирующего оборудования, отнесенного к ГТП </w:t>
      </w:r>
      <w:r w:rsidRPr="00631146">
        <w:rPr>
          <w:rFonts w:ascii="Garamond" w:hAnsi="Garamond"/>
          <w:position w:val="-14"/>
          <w:sz w:val="22"/>
          <w:szCs w:val="22"/>
        </w:rPr>
        <w:t>генерации объекта</w:t>
      </w:r>
      <w:r w:rsidRPr="002C2FC4">
        <w:rPr>
          <w:rFonts w:ascii="Garamond" w:hAnsi="Garamond"/>
          <w:sz w:val="22"/>
          <w:szCs w:val="22"/>
        </w:rPr>
        <w:t xml:space="preserve"> генерации </w:t>
      </w:r>
      <w:r w:rsidRPr="002C2FC4">
        <w:rPr>
          <w:rFonts w:ascii="Garamond" w:hAnsi="Garamond"/>
          <w:i/>
          <w:sz w:val="22"/>
          <w:szCs w:val="22"/>
        </w:rPr>
        <w:t>g</w:t>
      </w:r>
      <w:r w:rsidRPr="002C2FC4">
        <w:rPr>
          <w:rFonts w:ascii="Garamond" w:hAnsi="Garamond"/>
          <w:sz w:val="22"/>
          <w:szCs w:val="22"/>
        </w:rPr>
        <w:t>, утверждено несколько значений регулируемых цен (тарифов)</w:t>
      </w:r>
      <w:r w:rsidRPr="002C2FC4">
        <w:rPr>
          <w:rFonts w:ascii="Garamond" w:hAnsi="Garamond"/>
          <w:position w:val="-14"/>
          <w:sz w:val="22"/>
          <w:szCs w:val="22"/>
        </w:rPr>
        <w:t xml:space="preserve"> </w:t>
      </w:r>
      <w:r w:rsidRPr="002C2FC4">
        <w:rPr>
          <w:rFonts w:ascii="Garamond" w:hAnsi="Garamond"/>
          <w:sz w:val="22"/>
          <w:szCs w:val="22"/>
        </w:rPr>
        <w:t xml:space="preserve">на электрическую энергию поставщика для продажи на оптовом рынке по регулируемым договорам на период </w:t>
      </w:r>
      <w:r w:rsidRPr="002C2FC4">
        <w:rPr>
          <w:rFonts w:ascii="Garamond" w:hAnsi="Garamond"/>
          <w:i/>
          <w:sz w:val="22"/>
          <w:szCs w:val="22"/>
        </w:rPr>
        <w:t>t</w:t>
      </w:r>
      <w:r w:rsidRPr="002C2FC4">
        <w:rPr>
          <w:rFonts w:ascii="Garamond" w:hAnsi="Garamond"/>
          <w:sz w:val="22"/>
          <w:szCs w:val="22"/>
        </w:rPr>
        <w:t xml:space="preserve">, то величина </w:t>
      </w:r>
      <w:r w:rsidRPr="002C2FC4">
        <w:rPr>
          <w:rFonts w:ascii="Garamond" w:hAnsi="Garamond"/>
          <w:sz w:val="22"/>
          <w:szCs w:val="22"/>
        </w:rPr>
        <w:object w:dxaOrig="740" w:dyaOrig="400">
          <v:shape id="_x0000_i1356" type="#_x0000_t75" style="width:36.75pt;height:19.5pt" o:ole="">
            <v:imagedata r:id="rId543" o:title=""/>
          </v:shape>
          <o:OLEObject Type="Embed" ProgID="Equation.3" ShapeID="_x0000_i1356" DrawAspect="Content" ObjectID="_1551780829" r:id="rId547"/>
        </w:object>
      </w:r>
      <w:r w:rsidRPr="002C2FC4">
        <w:rPr>
          <w:rFonts w:ascii="Garamond" w:hAnsi="Garamond"/>
          <w:sz w:val="22"/>
          <w:szCs w:val="22"/>
        </w:rPr>
        <w:t xml:space="preserve"> принимается равной среднему арифметическому значению указанных регулируемых цен (тарифов).</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position w:val="-14"/>
        </w:rPr>
        <w:object w:dxaOrig="840" w:dyaOrig="400">
          <v:shape id="_x0000_i1357" type="#_x0000_t75" style="width:42pt;height:20.25pt" o:ole="">
            <v:imagedata r:id="rId548" o:title=""/>
          </v:shape>
          <o:OLEObject Type="Embed" ProgID="Equation.3" ShapeID="_x0000_i1357" DrawAspect="Content" ObjectID="_1551780830" r:id="rId549"/>
        </w:object>
      </w:r>
      <w:r w:rsidRPr="002C2FC4">
        <w:rPr>
          <w:rFonts w:ascii="Garamond" w:hAnsi="Garamond"/>
        </w:rPr>
        <w:t xml:space="preserve"> – расчетная стоимость условного топлива, определяемая для объекта генерации </w:t>
      </w:r>
      <w:r w:rsidRPr="002C2FC4">
        <w:rPr>
          <w:rFonts w:ascii="Garamond" w:hAnsi="Garamond"/>
          <w:i/>
        </w:rPr>
        <w:t>g</w:t>
      </w:r>
      <w:r w:rsidRPr="002C2FC4">
        <w:rPr>
          <w:rFonts w:ascii="Garamond" w:hAnsi="Garamond"/>
        </w:rPr>
        <w:t xml:space="preserve"> в отношении года </w:t>
      </w:r>
      <w:r w:rsidRPr="002C2FC4">
        <w:rPr>
          <w:rFonts w:ascii="Garamond" w:hAnsi="Garamond"/>
          <w:i/>
        </w:rPr>
        <w:t>X</w:t>
      </w:r>
      <w:r w:rsidRPr="002C2FC4">
        <w:rPr>
          <w:rFonts w:ascii="Garamond" w:hAnsi="Garamond"/>
        </w:rPr>
        <w:t xml:space="preserve"> согласно настоящему пункту;</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position w:val="-14"/>
        </w:rPr>
        <w:object w:dxaOrig="999" w:dyaOrig="400">
          <v:shape id="_x0000_i1358" type="#_x0000_t75" style="width:50.25pt;height:20.25pt" o:ole="">
            <v:imagedata r:id="rId550" o:title=""/>
          </v:shape>
          <o:OLEObject Type="Embed" ProgID="Equation.3" ShapeID="_x0000_i1358" DrawAspect="Content" ObjectID="_1551780831" r:id="rId551"/>
        </w:object>
      </w:r>
      <w:r w:rsidRPr="002C2FC4">
        <w:rPr>
          <w:rFonts w:ascii="Garamond" w:hAnsi="Garamond"/>
        </w:rPr>
        <w:t xml:space="preserve"> – значение удельного расхода топлива (выраженного в единицах условного топлива) объекта генерации </w:t>
      </w:r>
      <w:r w:rsidRPr="002C2FC4">
        <w:rPr>
          <w:rFonts w:ascii="Garamond" w:hAnsi="Garamond"/>
          <w:i/>
        </w:rPr>
        <w:t>g</w:t>
      </w:r>
      <w:r w:rsidRPr="002C2FC4">
        <w:rPr>
          <w:rFonts w:ascii="Garamond" w:hAnsi="Garamond"/>
        </w:rPr>
        <w:t>, определенного исходя из величины электрического КПД, указанной в приложении 1 к соответствующим ДПМ, направляемого СР в КО не позднее чем за 2 рабочих дня до срока, установленного пунктом 3 настоящего Порядка для расчета значения доли затрат после ДПМ</w:t>
      </w:r>
      <w:r w:rsidRPr="002C2FC4">
        <w:rPr>
          <w:rFonts w:ascii="Garamond" w:hAnsi="Garamond"/>
          <w:color w:val="000000"/>
        </w:rPr>
        <w:t>;</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position w:val="-14"/>
        </w:rPr>
        <w:object w:dxaOrig="1300" w:dyaOrig="400">
          <v:shape id="_x0000_i1359" type="#_x0000_t75" style="width:65.25pt;height:20.25pt" o:ole="">
            <v:imagedata r:id="rId552" o:title=""/>
          </v:shape>
          <o:OLEObject Type="Embed" ProgID="Equation.3" ShapeID="_x0000_i1359" DrawAspect="Content" ObjectID="_1551780832" r:id="rId553"/>
        </w:object>
      </w:r>
      <w:r w:rsidRPr="002C2FC4">
        <w:rPr>
          <w:rFonts w:ascii="Garamond" w:hAnsi="Garamond"/>
        </w:rPr>
        <w:t xml:space="preserve"> – значение норматива удельного расхода топлива при производстве электрической энергии для объекта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X</w:t>
      </w:r>
      <w:r w:rsidRPr="002C2FC4">
        <w:rPr>
          <w:rFonts w:ascii="Garamond" w:hAnsi="Garamond"/>
        </w:rPr>
        <w:t>.</w:t>
      </w:r>
    </w:p>
    <w:p w:rsidR="00392366" w:rsidRPr="002C2FC4" w:rsidRDefault="00392366" w:rsidP="002C2FC4">
      <w:pPr>
        <w:pStyle w:val="ListParagraph"/>
        <w:spacing w:before="120" w:after="120" w:line="240" w:lineRule="auto"/>
        <w:ind w:left="0" w:firstLine="614"/>
        <w:jc w:val="both"/>
        <w:outlineLvl w:val="3"/>
        <w:rPr>
          <w:rFonts w:ascii="Garamond" w:hAnsi="Garamond"/>
        </w:rPr>
      </w:pPr>
      <w:r w:rsidRPr="002C2FC4">
        <w:rPr>
          <w:rFonts w:ascii="Garamond" w:hAnsi="Garamond"/>
        </w:rPr>
        <w:t xml:space="preserve">Значение норматива удельного расхода топлива при производстве электрической энергии для объекта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X</w:t>
      </w:r>
      <w:r w:rsidRPr="002C2FC4">
        <w:rPr>
          <w:rFonts w:ascii="Garamond" w:hAnsi="Garamond"/>
        </w:rPr>
        <w:t xml:space="preserve"> принимается равным значению норматива удельного расхода топлива при производстве электрической энергии, утвержденному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объекта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X</w:t>
      </w:r>
      <w:r w:rsidRPr="002C2FC4">
        <w:rPr>
          <w:rFonts w:ascii="Garamond" w:hAnsi="Garamond"/>
        </w:rPr>
        <w:t xml:space="preserve"> (в случае отсутствия значения норматива удельного расхода топлива при производстве электрической энергии,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объекта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X</w:t>
      </w:r>
      <w:r w:rsidRPr="002C2FC4">
        <w:rPr>
          <w:rFonts w:ascii="Garamond" w:hAnsi="Garamond"/>
        </w:rPr>
        <w:t xml:space="preserve">, значение норматива удельного расхода топлива при производстве электрической энергии для объекта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 xml:space="preserve">X </w:t>
      </w:r>
      <w:r w:rsidRPr="002C2FC4">
        <w:rPr>
          <w:rFonts w:ascii="Garamond" w:hAnsi="Garamond"/>
        </w:rPr>
        <w:t xml:space="preserve">принимается равным значению норматива удельного расхода топлива при производстве электрической энергии, утвержденному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электрической станции, к которой относится объект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X</w:t>
      </w:r>
      <w:r w:rsidRPr="002C2FC4">
        <w:rPr>
          <w:rFonts w:ascii="Garamond" w:hAnsi="Garamond"/>
        </w:rPr>
        <w:t>).</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Приказы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которыми утверждены значения нормативов, СР направляет в КО не позднее чем за 2 рабочих дня до срока, установленного пунктом 3 настоящего Порядка для расчета значения доли затрат после ДПМ. Если в указанные сроки соответствующие приказы не поступили в КО или в них отсутствует значение норматива удельного расхода топлива при производстве электрической энергии в отношении электрической станции, к которой относится объект генерации </w:t>
      </w:r>
      <w:r w:rsidRPr="002C2FC4">
        <w:rPr>
          <w:rFonts w:ascii="Garamond" w:hAnsi="Garamond"/>
          <w:i/>
        </w:rPr>
        <w:t>g</w:t>
      </w:r>
      <w:r w:rsidRPr="002C2FC4">
        <w:rPr>
          <w:rFonts w:ascii="Garamond" w:hAnsi="Garamond"/>
        </w:rPr>
        <w:t xml:space="preserve">, на год </w:t>
      </w:r>
      <w:r w:rsidRPr="002C2FC4">
        <w:rPr>
          <w:rFonts w:ascii="Garamond" w:hAnsi="Garamond"/>
          <w:i/>
        </w:rPr>
        <w:t>X</w:t>
      </w:r>
      <w:r w:rsidRPr="002C2FC4">
        <w:rPr>
          <w:rFonts w:ascii="Garamond" w:hAnsi="Garamond"/>
        </w:rPr>
        <w:t xml:space="preserve">, то значение величины </w:t>
      </w:r>
      <w:r w:rsidRPr="002C2FC4">
        <w:rPr>
          <w:rFonts w:ascii="Garamond" w:hAnsi="Garamond"/>
          <w:position w:val="-14"/>
        </w:rPr>
        <w:object w:dxaOrig="1300" w:dyaOrig="400">
          <v:shape id="_x0000_i1360" type="#_x0000_t75" style="width:65.25pt;height:20.25pt" o:ole="">
            <v:imagedata r:id="rId552" o:title=""/>
          </v:shape>
          <o:OLEObject Type="Embed" ProgID="Equation.3" ShapeID="_x0000_i1360" DrawAspect="Content" ObjectID="_1551780833" r:id="rId554"/>
        </w:object>
      </w:r>
      <w:r w:rsidRPr="002C2FC4">
        <w:rPr>
          <w:rFonts w:ascii="Garamond" w:hAnsi="Garamond"/>
        </w:rPr>
        <w:t xml:space="preserve"> принимается равным 260 граммам условного топлива на полезный отпуск 1 кВт∙ч электрической энергии.</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Расчетная стоимость условного топлива для объекта генерации </w:t>
      </w:r>
      <w:r w:rsidRPr="002C2FC4">
        <w:rPr>
          <w:rFonts w:ascii="Garamond" w:hAnsi="Garamond"/>
          <w:i/>
        </w:rPr>
        <w:t>g</w:t>
      </w:r>
      <w:r w:rsidRPr="002C2FC4">
        <w:rPr>
          <w:rFonts w:ascii="Garamond" w:hAnsi="Garamond"/>
        </w:rPr>
        <w:t>, фактическим основным видом топлива котор</w:t>
      </w:r>
      <w:r>
        <w:rPr>
          <w:rFonts w:ascii="Garamond" w:hAnsi="Garamond"/>
        </w:rPr>
        <w:t>ого</w:t>
      </w:r>
      <w:r w:rsidRPr="002C2FC4">
        <w:rPr>
          <w:rFonts w:ascii="Garamond" w:hAnsi="Garamond"/>
        </w:rPr>
        <w:t xml:space="preserve"> является газ, в отношении года </w:t>
      </w:r>
      <w:r w:rsidRPr="009147BE">
        <w:rPr>
          <w:rFonts w:ascii="Garamond" w:hAnsi="Garamond"/>
          <w:i/>
        </w:rPr>
        <w:t>X</w:t>
      </w:r>
      <w:r w:rsidRPr="002C2FC4">
        <w:rPr>
          <w:rFonts w:ascii="Garamond" w:hAnsi="Garamond"/>
        </w:rPr>
        <w:t xml:space="preserve"> </w:t>
      </w:r>
      <w:r w:rsidRPr="002C2FC4">
        <w:rPr>
          <w:rFonts w:ascii="Garamond" w:hAnsi="Garamond"/>
        </w:rPr>
        <w:object w:dxaOrig="840" w:dyaOrig="400">
          <v:shape id="_x0000_i1361" type="#_x0000_t75" style="width:42pt;height:20.25pt" o:ole="">
            <v:imagedata r:id="rId548" o:title=""/>
          </v:shape>
          <o:OLEObject Type="Embed" ProgID="Equation.3" ShapeID="_x0000_i1361" DrawAspect="Content" ObjectID="_1551780834" r:id="rId555"/>
        </w:object>
      </w:r>
      <w:r w:rsidRPr="002C2FC4">
        <w:rPr>
          <w:rFonts w:ascii="Garamond" w:hAnsi="Garamond"/>
        </w:rPr>
        <w:t xml:space="preserve"> определяется следующим образом:</w:t>
      </w:r>
    </w:p>
    <w:p w:rsidR="00392366" w:rsidRPr="002C2FC4" w:rsidRDefault="00392366" w:rsidP="002C2FC4">
      <w:pPr>
        <w:pStyle w:val="Heading3"/>
        <w:numPr>
          <w:ilvl w:val="0"/>
          <w:numId w:val="0"/>
        </w:numPr>
        <w:spacing w:before="120" w:after="120"/>
        <w:ind w:firstLine="709"/>
        <w:jc w:val="right"/>
        <w:rPr>
          <w:rFonts w:ascii="Garamond" w:hAnsi="Garamond"/>
          <w:b w:val="0"/>
          <w:sz w:val="22"/>
          <w:szCs w:val="22"/>
        </w:rPr>
      </w:pPr>
      <w:r w:rsidRPr="002C2FC4">
        <w:rPr>
          <w:rFonts w:ascii="Garamond" w:hAnsi="Garamond"/>
          <w:b w:val="0"/>
          <w:position w:val="-14"/>
          <w:sz w:val="22"/>
          <w:szCs w:val="22"/>
        </w:rPr>
        <w:object w:dxaOrig="3140" w:dyaOrig="400">
          <v:shape id="_x0000_i1362" type="#_x0000_t75" style="width:152.25pt;height:20.25pt" o:ole="">
            <v:imagedata r:id="rId556" o:title=""/>
          </v:shape>
          <o:OLEObject Type="Embed" ProgID="Equation.3" ShapeID="_x0000_i1362" DrawAspect="Content" ObjectID="_1551780835" r:id="rId557"/>
        </w:object>
      </w:r>
      <w:r w:rsidRPr="002C2FC4">
        <w:rPr>
          <w:rFonts w:ascii="Garamond" w:hAnsi="Garamond"/>
          <w:b w:val="0"/>
          <w:sz w:val="22"/>
          <w:szCs w:val="22"/>
        </w:rPr>
        <w:t>,</w:t>
      </w:r>
      <w:r w:rsidRPr="002C2FC4">
        <w:rPr>
          <w:rFonts w:ascii="Garamond" w:hAnsi="Garamond"/>
          <w:b w:val="0"/>
          <w:sz w:val="22"/>
          <w:szCs w:val="22"/>
        </w:rPr>
        <w:tab/>
      </w:r>
      <w:r w:rsidRPr="002C2FC4">
        <w:rPr>
          <w:rFonts w:ascii="Garamond" w:hAnsi="Garamond"/>
          <w:b w:val="0"/>
          <w:sz w:val="22"/>
          <w:szCs w:val="22"/>
        </w:rPr>
        <w:tab/>
      </w:r>
      <w:r w:rsidRPr="002C2FC4">
        <w:rPr>
          <w:rFonts w:ascii="Garamond" w:hAnsi="Garamond"/>
          <w:b w:val="0"/>
          <w:sz w:val="22"/>
          <w:szCs w:val="22"/>
        </w:rPr>
        <w:tab/>
      </w:r>
      <w:r w:rsidRPr="002C2FC4">
        <w:rPr>
          <w:rFonts w:ascii="Garamond" w:hAnsi="Garamond"/>
          <w:b w:val="0"/>
          <w:sz w:val="22"/>
          <w:szCs w:val="22"/>
        </w:rPr>
        <w:tab/>
        <w:t xml:space="preserve">         (44)</w:t>
      </w:r>
    </w:p>
    <w:p w:rsidR="00392366" w:rsidRPr="002C2FC4" w:rsidRDefault="00392366" w:rsidP="002C2FC4">
      <w:pPr>
        <w:tabs>
          <w:tab w:val="left" w:pos="426"/>
        </w:tabs>
        <w:spacing w:before="120" w:after="120"/>
        <w:ind w:left="927" w:hanging="501"/>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sz w:val="22"/>
          <w:szCs w:val="22"/>
        </w:rPr>
        <w:object w:dxaOrig="499" w:dyaOrig="400">
          <v:shape id="_x0000_i1363" type="#_x0000_t75" style="width:24.75pt;height:19.5pt" o:ole="">
            <v:imagedata r:id="rId558" o:title=""/>
          </v:shape>
          <o:OLEObject Type="Embed" ProgID="Equation.3" ShapeID="_x0000_i1363" DrawAspect="Content" ObjectID="_1551780836" r:id="rId559"/>
        </w:object>
      </w:r>
      <w:r w:rsidRPr="002C2FC4">
        <w:rPr>
          <w:rFonts w:ascii="Garamond" w:hAnsi="Garamond"/>
          <w:sz w:val="22"/>
          <w:szCs w:val="22"/>
        </w:rPr>
        <w:t xml:space="preserve"> – определяемая в отношении объекта генерации </w:t>
      </w:r>
      <w:r w:rsidRPr="002C2FC4">
        <w:rPr>
          <w:rFonts w:ascii="Garamond" w:hAnsi="Garamond"/>
          <w:i/>
          <w:sz w:val="22"/>
          <w:szCs w:val="22"/>
        </w:rPr>
        <w:t>g</w:t>
      </w:r>
      <w:r>
        <w:rPr>
          <w:rFonts w:ascii="Garamond" w:hAnsi="Garamond"/>
          <w:sz w:val="22"/>
          <w:szCs w:val="22"/>
        </w:rPr>
        <w:t>,</w:t>
      </w:r>
      <w:r w:rsidRPr="002C2FC4">
        <w:rPr>
          <w:rFonts w:ascii="Garamond" w:hAnsi="Garamond"/>
          <w:sz w:val="22"/>
          <w:szCs w:val="22"/>
        </w:rPr>
        <w:t xml:space="preserve"> согласно настоящему Порядку</w:t>
      </w:r>
      <w:r>
        <w:rPr>
          <w:rFonts w:ascii="Garamond" w:hAnsi="Garamond"/>
          <w:sz w:val="22"/>
          <w:szCs w:val="22"/>
        </w:rPr>
        <w:t>,</w:t>
      </w:r>
      <w:r w:rsidRPr="002C2FC4">
        <w:rPr>
          <w:rFonts w:ascii="Garamond" w:hAnsi="Garamond"/>
          <w:sz w:val="22"/>
          <w:szCs w:val="22"/>
        </w:rPr>
        <w:t xml:space="preserve"> цена природного газа в году </w:t>
      </w:r>
      <w:r w:rsidRPr="00E545C3">
        <w:rPr>
          <w:rFonts w:ascii="Garamond" w:hAnsi="Garamond"/>
          <w:i/>
          <w:sz w:val="22"/>
          <w:szCs w:val="22"/>
        </w:rPr>
        <w:t>X</w:t>
      </w:r>
      <w:r>
        <w:rPr>
          <w:rFonts w:ascii="Garamond" w:hAnsi="Garamond"/>
          <w:sz w:val="22"/>
          <w:szCs w:val="22"/>
        </w:rPr>
        <w:t>;</w:t>
      </w:r>
      <w:r w:rsidRPr="002C2FC4">
        <w:rPr>
          <w:rFonts w:ascii="Garamond" w:hAnsi="Garamond"/>
          <w:sz w:val="22"/>
          <w:szCs w:val="22"/>
        </w:rPr>
        <w:t xml:space="preserve"> </w:t>
      </w:r>
    </w:p>
    <w:p w:rsidR="00392366" w:rsidRPr="002C2FC4" w:rsidRDefault="00392366" w:rsidP="002C2FC4">
      <w:pPr>
        <w:tabs>
          <w:tab w:val="left" w:pos="426"/>
        </w:tabs>
        <w:spacing w:before="120" w:after="120"/>
        <w:ind w:left="851"/>
        <w:jc w:val="both"/>
        <w:outlineLvl w:val="3"/>
        <w:rPr>
          <w:rFonts w:ascii="Garamond" w:hAnsi="Garamond"/>
          <w:sz w:val="22"/>
          <w:szCs w:val="22"/>
        </w:rPr>
      </w:pPr>
      <w:r w:rsidRPr="002C2FC4">
        <w:rPr>
          <w:rFonts w:ascii="Garamond" w:hAnsi="Garamond"/>
          <w:sz w:val="22"/>
          <w:szCs w:val="22"/>
        </w:rPr>
        <w:object w:dxaOrig="560" w:dyaOrig="400">
          <v:shape id="_x0000_i1364" type="#_x0000_t75" style="width:27.75pt;height:19.5pt" o:ole="">
            <v:imagedata r:id="rId560" o:title=""/>
          </v:shape>
          <o:OLEObject Type="Embed" ProgID="Equation.3" ShapeID="_x0000_i1364" DrawAspect="Content" ObjectID="_1551780837" r:id="rId561"/>
        </w:object>
      </w:r>
      <w:r w:rsidRPr="002C2FC4">
        <w:rPr>
          <w:rFonts w:ascii="Garamond" w:hAnsi="Garamond"/>
          <w:sz w:val="22"/>
          <w:szCs w:val="22"/>
        </w:rPr>
        <w:t xml:space="preserve"> – расчетная величина удельных расходов на оплату услуг по транспортировке газа и снабженческо-сбытовых услуг, оказываемых конечным потребителям поставщиками газа, определяем</w:t>
      </w:r>
      <w:r>
        <w:rPr>
          <w:rFonts w:ascii="Garamond" w:hAnsi="Garamond"/>
          <w:sz w:val="22"/>
          <w:szCs w:val="22"/>
        </w:rPr>
        <w:t>ая</w:t>
      </w:r>
      <w:r w:rsidRPr="002C2FC4">
        <w:rPr>
          <w:rFonts w:ascii="Garamond" w:hAnsi="Garamond"/>
          <w:sz w:val="22"/>
          <w:szCs w:val="22"/>
        </w:rPr>
        <w:t xml:space="preserve"> для объекта генерации </w:t>
      </w:r>
      <w:r w:rsidRPr="002C2FC4">
        <w:rPr>
          <w:rFonts w:ascii="Garamond" w:hAnsi="Garamond"/>
          <w:i/>
          <w:sz w:val="22"/>
          <w:szCs w:val="22"/>
        </w:rPr>
        <w:t>g</w:t>
      </w:r>
      <w:r w:rsidRPr="002C2FC4">
        <w:rPr>
          <w:rFonts w:ascii="Garamond" w:hAnsi="Garamond"/>
          <w:sz w:val="22"/>
          <w:szCs w:val="22"/>
        </w:rPr>
        <w:t xml:space="preserve"> в отношении года </w:t>
      </w:r>
      <w:r w:rsidRPr="00E545C3">
        <w:rPr>
          <w:rFonts w:ascii="Garamond" w:hAnsi="Garamond"/>
          <w:i/>
          <w:sz w:val="22"/>
          <w:szCs w:val="22"/>
        </w:rPr>
        <w:t>X</w:t>
      </w:r>
      <w:r w:rsidRPr="002C2FC4">
        <w:rPr>
          <w:rFonts w:ascii="Garamond" w:hAnsi="Garamond"/>
          <w:sz w:val="22"/>
          <w:szCs w:val="22"/>
        </w:rPr>
        <w:t xml:space="preserve"> в соответствии с настоящим Порядком.</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Цена природ</w:t>
      </w:r>
      <w:r w:rsidRPr="002C2FC4">
        <w:rPr>
          <w:rFonts w:ascii="Garamond" w:hAnsi="Garamond"/>
          <w:lang w:eastAsia="ru-RU"/>
        </w:rPr>
        <w:t>н</w:t>
      </w:r>
      <w:r w:rsidRPr="002C2FC4">
        <w:rPr>
          <w:rFonts w:ascii="Garamond" w:hAnsi="Garamond"/>
        </w:rPr>
        <w:t xml:space="preserve">ого газа в отношении объекта генерации </w:t>
      </w:r>
      <w:r w:rsidRPr="002C2FC4">
        <w:rPr>
          <w:rFonts w:ascii="Garamond" w:hAnsi="Garamond"/>
          <w:i/>
          <w:lang w:val="en-US"/>
        </w:rPr>
        <w:t>g</w:t>
      </w:r>
      <w:r w:rsidRPr="002C2FC4">
        <w:rPr>
          <w:rFonts w:ascii="Garamond" w:hAnsi="Garamond"/>
        </w:rPr>
        <w:t xml:space="preserve"> в году </w:t>
      </w:r>
      <w:r w:rsidRPr="002C2FC4">
        <w:rPr>
          <w:rFonts w:ascii="Garamond" w:hAnsi="Garamond"/>
          <w:i/>
        </w:rPr>
        <w:t>X</w:t>
      </w:r>
      <w:r w:rsidRPr="002C2FC4">
        <w:rPr>
          <w:rFonts w:ascii="Garamond" w:hAnsi="Garamond"/>
        </w:rPr>
        <w:t xml:space="preserve"> </w:t>
      </w:r>
      <w:r w:rsidRPr="002C2FC4">
        <w:rPr>
          <w:rFonts w:ascii="Garamond" w:hAnsi="Garamond"/>
          <w:position w:val="-14"/>
        </w:rPr>
        <w:object w:dxaOrig="499" w:dyaOrig="400">
          <v:shape id="_x0000_i1365" type="#_x0000_t75" style="width:24.75pt;height:19.5pt" o:ole="">
            <v:imagedata r:id="rId562" o:title=""/>
          </v:shape>
          <o:OLEObject Type="Embed" ProgID="Equation.3" ShapeID="_x0000_i1365" DrawAspect="Content" ObjectID="_1551780838" r:id="rId563"/>
        </w:object>
      </w:r>
      <w:r w:rsidRPr="002C2FC4">
        <w:rPr>
          <w:rFonts w:ascii="Garamond" w:hAnsi="Garamond"/>
        </w:rPr>
        <w:t xml:space="preserve"> определяется по следующей формуле:</w:t>
      </w:r>
    </w:p>
    <w:p w:rsidR="00392366" w:rsidRPr="002C2FC4" w:rsidRDefault="00392366" w:rsidP="002C2FC4">
      <w:pPr>
        <w:pStyle w:val="30"/>
        <w:spacing w:before="120" w:after="120" w:line="240" w:lineRule="auto"/>
        <w:ind w:left="0" w:firstLine="709"/>
        <w:jc w:val="right"/>
        <w:outlineLvl w:val="3"/>
        <w:rPr>
          <w:rFonts w:ascii="Garamond" w:hAnsi="Garamond"/>
        </w:rPr>
      </w:pPr>
      <w:r w:rsidRPr="002C2FC4">
        <w:rPr>
          <w:rFonts w:ascii="Garamond" w:hAnsi="Garamond"/>
          <w:position w:val="-14"/>
        </w:rPr>
        <w:object w:dxaOrig="2020" w:dyaOrig="400">
          <v:shape id="_x0000_i1366" type="#_x0000_t75" style="width:99pt;height:18.75pt" o:ole="">
            <v:imagedata r:id="rId564" o:title=""/>
          </v:shape>
          <o:OLEObject Type="Embed" ProgID="Equation.3" ShapeID="_x0000_i1366" DrawAspect="Content" ObjectID="_1551780839" r:id="rId565"/>
        </w:object>
      </w:r>
      <w:r w:rsidRPr="002C2FC4">
        <w:rPr>
          <w:rFonts w:ascii="Garamond" w:hAnsi="Garamond"/>
        </w:rPr>
        <w:t>,</w:t>
      </w:r>
      <w:r w:rsidRPr="002C2FC4">
        <w:rPr>
          <w:rFonts w:ascii="Garamond" w:hAnsi="Garamond"/>
        </w:rPr>
        <w:tab/>
      </w:r>
      <w:r w:rsidRPr="002C2FC4">
        <w:rPr>
          <w:rFonts w:ascii="Garamond" w:hAnsi="Garamond"/>
          <w:bCs/>
          <w:iCs/>
          <w:color w:val="000000"/>
        </w:rPr>
        <w:tab/>
      </w:r>
      <w:r w:rsidRPr="002C2FC4">
        <w:rPr>
          <w:rFonts w:ascii="Garamond" w:hAnsi="Garamond"/>
          <w:bCs/>
          <w:iCs/>
          <w:color w:val="000000"/>
        </w:rPr>
        <w:tab/>
      </w:r>
      <w:r w:rsidRPr="002C2FC4">
        <w:rPr>
          <w:rFonts w:ascii="Garamond" w:hAnsi="Garamond"/>
        </w:rPr>
        <w:tab/>
        <w:t xml:space="preserve">         (45)</w:t>
      </w:r>
    </w:p>
    <w:p w:rsidR="00392366" w:rsidRPr="002C2FC4" w:rsidRDefault="00392366" w:rsidP="002C2FC4">
      <w:pPr>
        <w:tabs>
          <w:tab w:val="left" w:pos="426"/>
        </w:tabs>
        <w:spacing w:before="120" w:after="120"/>
        <w:ind w:left="927" w:hanging="501"/>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sz w:val="22"/>
          <w:szCs w:val="22"/>
        </w:rPr>
        <w:object w:dxaOrig="600" w:dyaOrig="400">
          <v:shape id="_x0000_i1367" type="#_x0000_t75" style="width:29.25pt;height:20.25pt" o:ole="">
            <v:imagedata r:id="rId566" o:title=""/>
          </v:shape>
          <o:OLEObject Type="Embed" ProgID="Equation.3" ShapeID="_x0000_i1367" DrawAspect="Content" ObjectID="_1551780840" r:id="rId567"/>
        </w:object>
      </w:r>
      <w:r w:rsidRPr="002C2FC4">
        <w:rPr>
          <w:rFonts w:ascii="Garamond" w:hAnsi="Garamond"/>
          <w:sz w:val="22"/>
          <w:szCs w:val="22"/>
        </w:rPr>
        <w:t xml:space="preserve"> – действующий в году </w:t>
      </w:r>
      <w:r w:rsidRPr="002C2FC4">
        <w:rPr>
          <w:rFonts w:ascii="Garamond" w:hAnsi="Garamond"/>
          <w:i/>
          <w:sz w:val="22"/>
          <w:szCs w:val="22"/>
        </w:rPr>
        <w:t>Х</w:t>
      </w:r>
      <w:r w:rsidRPr="002C2FC4">
        <w:rPr>
          <w:rFonts w:ascii="Garamond" w:hAnsi="Garamond"/>
          <w:sz w:val="22"/>
          <w:szCs w:val="22"/>
        </w:rPr>
        <w:t>–1 предельный минимальный уровень оптовых цен на природный газ (в руб./м</w:t>
      </w:r>
      <w:r w:rsidRPr="009147BE">
        <w:rPr>
          <w:rFonts w:ascii="Garamond" w:hAnsi="Garamond"/>
          <w:sz w:val="22"/>
          <w:szCs w:val="22"/>
          <w:vertAlign w:val="superscript"/>
        </w:rPr>
        <w:t>3</w:t>
      </w:r>
      <w:r w:rsidRPr="002C2FC4">
        <w:rPr>
          <w:rFonts w:ascii="Garamond" w:hAnsi="Garamond"/>
          <w:sz w:val="22"/>
          <w:szCs w:val="22"/>
        </w:rPr>
        <w:t xml:space="preserve">), установленный (определенный) федеральным органом исполнительной власти в области государственного регулирования тарифов в отношении субъекта Российской Федерации, в котором расположен генерирующий объект </w:t>
      </w:r>
      <w:r w:rsidRPr="002C2FC4">
        <w:rPr>
          <w:rFonts w:ascii="Garamond" w:hAnsi="Garamond"/>
          <w:i/>
          <w:sz w:val="22"/>
          <w:szCs w:val="22"/>
        </w:rPr>
        <w:t>g</w:t>
      </w:r>
      <w:r w:rsidRPr="002C2FC4">
        <w:rPr>
          <w:rFonts w:ascii="Garamond" w:hAnsi="Garamond"/>
          <w:sz w:val="22"/>
          <w:szCs w:val="22"/>
        </w:rPr>
        <w:t>.</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Для объектов генерации, расположенных на территории г. Санкт-Петербург</w:t>
      </w:r>
      <w:r>
        <w:rPr>
          <w:rFonts w:ascii="Garamond" w:hAnsi="Garamond"/>
        </w:rPr>
        <w:t>а</w:t>
      </w:r>
      <w:r w:rsidRPr="002C2FC4">
        <w:rPr>
          <w:rFonts w:ascii="Garamond" w:hAnsi="Garamond"/>
        </w:rPr>
        <w:t xml:space="preserve"> и (или) Ленинградской области, в качестве субъекта Российской Федерации для целей настоящего Порядка принимается Ленинградская область. Для объектов генерации, расположенных на территории Тюменской области, Ханты-Мансийского автономного округа и (или) Ямало-Ненецкого автономного округа, в качестве субъекта Российской Федерации для целей настоящего Порядка принимается Тюменская область.</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Если для различных периодов года </w:t>
      </w:r>
      <w:r w:rsidRPr="002C2FC4">
        <w:rPr>
          <w:rFonts w:ascii="Garamond" w:hAnsi="Garamond"/>
          <w:i/>
        </w:rPr>
        <w:t>X–</w:t>
      </w:r>
      <w:r w:rsidRPr="002C2FC4">
        <w:rPr>
          <w:rFonts w:ascii="Garamond" w:hAnsi="Garamond"/>
        </w:rPr>
        <w:t>1 установлены различные значения предельных минимальных уровней оптовых цен на природный газ в соответствующих субъектах Российской Федерации, то для целей настоящего Порядка используется средневзвешенное (по числу дней в указанных периодах) значение предельных минимальных уровней оптовых цен на природный газ, установленных для этих периодов, определяемое в следующем порядке:</w:t>
      </w:r>
    </w:p>
    <w:p w:rsidR="00392366" w:rsidRPr="002C2FC4" w:rsidRDefault="00392366" w:rsidP="002C2FC4">
      <w:pPr>
        <w:autoSpaceDE w:val="0"/>
        <w:autoSpaceDN w:val="0"/>
        <w:adjustRightInd w:val="0"/>
        <w:spacing w:before="120" w:after="120"/>
        <w:ind w:left="425"/>
        <w:jc w:val="right"/>
        <w:outlineLvl w:val="1"/>
        <w:rPr>
          <w:rFonts w:ascii="Garamond" w:hAnsi="Garamond"/>
          <w:bCs/>
          <w:iCs/>
          <w:color w:val="000000"/>
          <w:sz w:val="22"/>
          <w:szCs w:val="22"/>
        </w:rPr>
      </w:pPr>
      <w:r w:rsidRPr="002C2FC4">
        <w:rPr>
          <w:rFonts w:ascii="Garamond" w:hAnsi="Garamond"/>
          <w:bCs/>
          <w:iCs/>
          <w:color w:val="000000"/>
          <w:position w:val="-30"/>
          <w:sz w:val="22"/>
          <w:szCs w:val="22"/>
        </w:rPr>
        <w:object w:dxaOrig="2180" w:dyaOrig="880">
          <v:shape id="_x0000_i1368" type="#_x0000_t75" style="width:105pt;height:44.25pt" o:ole="">
            <v:imagedata r:id="rId568" o:title=""/>
          </v:shape>
          <o:OLEObject Type="Embed" ProgID="Equation.3" ShapeID="_x0000_i1368" DrawAspect="Content" ObjectID="_1551780841" r:id="rId569"/>
        </w:object>
      </w:r>
      <w:r w:rsidRPr="00B77F7D">
        <w:rPr>
          <w:rFonts w:ascii="Garamond" w:hAnsi="Garamond"/>
          <w:sz w:val="22"/>
          <w:szCs w:val="22"/>
          <w:lang w:eastAsia="en-US"/>
        </w:rPr>
        <w:t>,</w:t>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t xml:space="preserve">         (46)</w:t>
      </w:r>
    </w:p>
    <w:p w:rsidR="00392366" w:rsidRPr="002C2FC4" w:rsidRDefault="00392366" w:rsidP="00B77F7D">
      <w:pPr>
        <w:pStyle w:val="ListParagraph"/>
        <w:spacing w:before="120" w:after="120" w:line="240" w:lineRule="auto"/>
        <w:ind w:left="0"/>
        <w:jc w:val="both"/>
        <w:outlineLvl w:val="3"/>
        <w:rPr>
          <w:rFonts w:ascii="Garamond" w:hAnsi="Garamond"/>
        </w:rPr>
      </w:pPr>
      <w:r w:rsidRPr="002C2FC4">
        <w:rPr>
          <w:rFonts w:ascii="Garamond" w:hAnsi="Garamond"/>
          <w:bCs/>
          <w:iCs/>
          <w:color w:val="000000"/>
        </w:rPr>
        <w:t xml:space="preserve">где </w:t>
      </w:r>
      <w:r w:rsidRPr="002C2FC4">
        <w:rPr>
          <w:rFonts w:ascii="Garamond" w:hAnsi="Garamond"/>
          <w:position w:val="-14"/>
        </w:rPr>
        <w:object w:dxaOrig="700" w:dyaOrig="400">
          <v:shape id="_x0000_i1369" type="#_x0000_t75" style="width:33.75pt;height:20.25pt" o:ole="">
            <v:imagedata r:id="rId570" o:title=""/>
          </v:shape>
          <o:OLEObject Type="Embed" ProgID="Equation.3" ShapeID="_x0000_i1369" DrawAspect="Content" ObjectID="_1551780842" r:id="rId571"/>
        </w:object>
      </w:r>
      <w:r w:rsidRPr="002C2FC4">
        <w:rPr>
          <w:rFonts w:ascii="Garamond" w:hAnsi="Garamond"/>
          <w:position w:val="-14"/>
        </w:rPr>
        <w:t xml:space="preserve"> </w:t>
      </w:r>
      <w:r w:rsidRPr="002C2FC4">
        <w:rPr>
          <w:rFonts w:ascii="Garamond" w:hAnsi="Garamond"/>
        </w:rPr>
        <w:t>– предельный минимальный уровень оптовых цен на природный газ (в руб./м</w:t>
      </w:r>
      <w:r w:rsidRPr="002C2FC4">
        <w:rPr>
          <w:rFonts w:ascii="Garamond" w:hAnsi="Garamond"/>
          <w:vertAlign w:val="superscript"/>
        </w:rPr>
        <w:t>3</w:t>
      </w:r>
      <w:r w:rsidRPr="002C2FC4">
        <w:rPr>
          <w:rFonts w:ascii="Garamond" w:hAnsi="Garamond"/>
        </w:rPr>
        <w:t xml:space="preserve">), установленный в отношении субъекта Российской Федерации, в котором расположен генерирующий объект </w:t>
      </w:r>
      <w:r w:rsidRPr="002C2FC4">
        <w:rPr>
          <w:rFonts w:ascii="Garamond" w:hAnsi="Garamond"/>
          <w:i/>
          <w:lang w:val="en-US"/>
        </w:rPr>
        <w:t>g</w:t>
      </w:r>
      <w:r w:rsidRPr="002C2FC4">
        <w:rPr>
          <w:rFonts w:ascii="Garamond" w:hAnsi="Garamond"/>
        </w:rPr>
        <w:t xml:space="preserve">, на период </w:t>
      </w:r>
      <w:r w:rsidRPr="002C2FC4">
        <w:rPr>
          <w:rFonts w:ascii="Garamond" w:hAnsi="Garamond"/>
          <w:position w:val="-12"/>
        </w:rPr>
        <w:object w:dxaOrig="260" w:dyaOrig="360">
          <v:shape id="_x0000_i1370" type="#_x0000_t75" style="width:12.75pt;height:18pt" o:ole="">
            <v:imagedata r:id="rId297" o:title=""/>
          </v:shape>
          <o:OLEObject Type="Embed" ProgID="Equation.3" ShapeID="_x0000_i1370" DrawAspect="Content" ObjectID="_1551780843" r:id="rId572"/>
        </w:object>
      </w:r>
      <w:r w:rsidRPr="002C2FC4">
        <w:rPr>
          <w:rFonts w:ascii="Garamond" w:hAnsi="Garamond"/>
        </w:rPr>
        <w:t xml:space="preserve">, принадлежащий году </w:t>
      </w:r>
      <w:r w:rsidRPr="002C2FC4">
        <w:rPr>
          <w:rFonts w:ascii="Garamond" w:hAnsi="Garamond"/>
          <w:i/>
        </w:rPr>
        <w:t>Х–</w:t>
      </w:r>
      <w:r w:rsidRPr="002C2FC4">
        <w:rPr>
          <w:rFonts w:ascii="Garamond" w:hAnsi="Garamond"/>
        </w:rPr>
        <w:t xml:space="preserve">1, при этом продолжительность периода </w:t>
      </w:r>
      <w:r w:rsidRPr="002C2FC4">
        <w:rPr>
          <w:rFonts w:ascii="Garamond" w:hAnsi="Garamond"/>
          <w:position w:val="-12"/>
        </w:rPr>
        <w:object w:dxaOrig="260" w:dyaOrig="360">
          <v:shape id="_x0000_i1371" type="#_x0000_t75" style="width:12.75pt;height:18pt" o:ole="">
            <v:imagedata r:id="rId297" o:title=""/>
          </v:shape>
          <o:OLEObject Type="Embed" ProgID="Equation.3" ShapeID="_x0000_i1371" DrawAspect="Content" ObjectID="_1551780844" r:id="rId573"/>
        </w:object>
      </w:r>
      <w:r w:rsidRPr="002C2FC4">
        <w:rPr>
          <w:rFonts w:ascii="Garamond" w:hAnsi="Garamond"/>
        </w:rPr>
        <w:t xml:space="preserve"> исчисляется в днях, а </w:t>
      </w:r>
      <w:r w:rsidRPr="002C2FC4">
        <w:rPr>
          <w:rFonts w:ascii="Garamond" w:hAnsi="Garamond"/>
        </w:rPr>
        <w:fldChar w:fldCharType="begin"/>
      </w:r>
      <w:r w:rsidRPr="002C2FC4">
        <w:rPr>
          <w:rFonts w:ascii="Garamond" w:hAnsi="Garamond"/>
        </w:rPr>
        <w:instrText xml:space="preserve"> QUOTE </w:instrText>
      </w:r>
      <w:r w:rsidRPr="002C2FC4">
        <w:rPr>
          <w:rFonts w:ascii="Garamond" w:hAnsi="Garamond"/>
        </w:rPr>
        <w:fldChar w:fldCharType="begin"/>
      </w:r>
      <w:r w:rsidRPr="002C2FC4">
        <w:rPr>
          <w:rFonts w:ascii="Garamond" w:hAnsi="Garamond"/>
        </w:rPr>
        <w:instrText xml:space="preserve"> QUOTE </w:instrText>
      </w:r>
      <w:r w:rsidRPr="00E357B3">
        <w:rPr>
          <w:rFonts w:ascii="Garamond" w:hAnsi="Garamond"/>
        </w:rPr>
        <w:pict>
          <v:shape id="_x0000_i1372" type="#_x0000_t75" style="width:12pt;height:10.5pt" equationxml="&lt;">
            <v:imagedata r:id="rId305" o:title="" chromakey="white"/>
          </v:shape>
        </w:pict>
      </w:r>
      <w:r w:rsidRPr="002C2FC4">
        <w:rPr>
          <w:rFonts w:ascii="Garamond" w:hAnsi="Garamond"/>
        </w:rPr>
        <w:instrText xml:space="preserve"> </w:instrText>
      </w:r>
      <w:r w:rsidRPr="002C2FC4">
        <w:rPr>
          <w:rFonts w:ascii="Garamond" w:hAnsi="Garamond"/>
        </w:rPr>
        <w:fldChar w:fldCharType="separate"/>
      </w:r>
      <w:r w:rsidRPr="00E357B3">
        <w:rPr>
          <w:rFonts w:ascii="Garamond" w:hAnsi="Garamond"/>
        </w:rPr>
        <w:pict>
          <v:shape id="_x0000_i1373" type="#_x0000_t75" style="width:12pt;height:10.5pt" equationxml="&lt;">
            <v:imagedata r:id="rId305" o:title="" chromakey="white"/>
          </v:shape>
        </w:pict>
      </w:r>
      <w:r w:rsidRPr="002C2FC4">
        <w:rPr>
          <w:rFonts w:ascii="Garamond" w:hAnsi="Garamond"/>
        </w:rPr>
        <w:fldChar w:fldCharType="end"/>
      </w:r>
      <w:r w:rsidRPr="002C2FC4">
        <w:rPr>
          <w:rFonts w:ascii="Garamond" w:hAnsi="Garamond"/>
        </w:rPr>
        <w:instrText xml:space="preserve"> </w:instrText>
      </w:r>
      <w:r w:rsidRPr="002C2FC4">
        <w:rPr>
          <w:rFonts w:ascii="Garamond" w:hAnsi="Garamond"/>
        </w:rPr>
        <w:fldChar w:fldCharType="separate"/>
      </w:r>
      <w:r w:rsidRPr="002C2FC4">
        <w:rPr>
          <w:rFonts w:ascii="Garamond" w:hAnsi="Garamond"/>
          <w:position w:val="-10"/>
        </w:rPr>
        <w:object w:dxaOrig="520" w:dyaOrig="340">
          <v:shape id="_x0000_i1374" type="#_x0000_t75" style="width:25.5pt;height:17.25pt" o:ole="">
            <v:imagedata r:id="rId574" o:title=""/>
          </v:shape>
          <o:OLEObject Type="Embed" ProgID="Equation.3" ShapeID="_x0000_i1374" DrawAspect="Content" ObjectID="_1551780845" r:id="rId575"/>
        </w:object>
      </w:r>
      <w:r w:rsidRPr="002C2FC4">
        <w:rPr>
          <w:rFonts w:ascii="Garamond" w:hAnsi="Garamond"/>
        </w:rPr>
        <w:fldChar w:fldCharType="end"/>
      </w:r>
      <w:r w:rsidRPr="002C2FC4">
        <w:rPr>
          <w:rFonts w:ascii="Garamond" w:hAnsi="Garamond"/>
        </w:rPr>
        <w:t xml:space="preserve"> – число дней в году </w:t>
      </w:r>
      <w:r w:rsidRPr="002C2FC4">
        <w:rPr>
          <w:rFonts w:ascii="Garamond" w:hAnsi="Garamond"/>
          <w:i/>
          <w:lang w:val="en-US"/>
        </w:rPr>
        <w:t>X</w:t>
      </w:r>
      <w:r w:rsidRPr="002C2FC4">
        <w:rPr>
          <w:rFonts w:ascii="Garamond" w:hAnsi="Garamond"/>
          <w:i/>
        </w:rPr>
        <w:t>–</w:t>
      </w:r>
      <w:r w:rsidRPr="002C2FC4">
        <w:rPr>
          <w:rFonts w:ascii="Garamond" w:hAnsi="Garamond"/>
        </w:rPr>
        <w:t>1 (365 или 366 для високосных лет).</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Определенное в указанном порядке при расчете в году </w:t>
      </w:r>
      <w:r w:rsidRPr="002C2FC4">
        <w:rPr>
          <w:rFonts w:ascii="Garamond" w:hAnsi="Garamond"/>
          <w:i/>
        </w:rPr>
        <w:t>X</w:t>
      </w:r>
      <w:r w:rsidRPr="002C2FC4">
        <w:rPr>
          <w:rFonts w:ascii="Garamond" w:hAnsi="Garamond"/>
        </w:rPr>
        <w:t xml:space="preserve"> значение цены природного газа в отношении объекта генерации </w:t>
      </w:r>
      <w:r w:rsidRPr="002C2FC4">
        <w:rPr>
          <w:rFonts w:ascii="Garamond" w:hAnsi="Garamond"/>
          <w:i/>
          <w:lang w:val="en-US"/>
        </w:rPr>
        <w:t>g</w:t>
      </w:r>
      <w:r w:rsidRPr="002C2FC4">
        <w:rPr>
          <w:rFonts w:ascii="Garamond" w:hAnsi="Garamond"/>
        </w:rPr>
        <w:t xml:space="preserve"> </w:t>
      </w:r>
      <w:r w:rsidRPr="002C2FC4">
        <w:rPr>
          <w:rFonts w:ascii="Garamond" w:hAnsi="Garamond"/>
          <w:position w:val="-14"/>
        </w:rPr>
        <w:object w:dxaOrig="499" w:dyaOrig="400">
          <v:shape id="_x0000_i1375" type="#_x0000_t75" style="width:24.75pt;height:19.5pt" o:ole="">
            <v:imagedata r:id="rId562" o:title=""/>
          </v:shape>
          <o:OLEObject Type="Embed" ProgID="Equation.3" ShapeID="_x0000_i1375" DrawAspect="Content" ObjectID="_1551780846" r:id="rId576"/>
        </w:object>
      </w:r>
      <w:r w:rsidRPr="002C2FC4">
        <w:rPr>
          <w:rFonts w:ascii="Garamond" w:hAnsi="Garamond"/>
        </w:rPr>
        <w:t xml:space="preserve"> не подлежит пересмотру в случае изменений предельных минимальных уровней оптовых цен на природный газ позднее даты, наступающей за 5 рабочих дней до срока, установленного пунктом 3 настоящего Порядка для расчета доли затрат после ДПМ.</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Расчетная величина удельных расходов на оплату услуг по транспортировке газа и снабженческо-сбытовых услуг, оказываемых конечным потребителям поставщиками газа, определяется для объекта генерации </w:t>
      </w:r>
      <w:r w:rsidRPr="002C2FC4">
        <w:rPr>
          <w:rFonts w:ascii="Garamond" w:hAnsi="Garamond"/>
          <w:i/>
        </w:rPr>
        <w:t>g</w:t>
      </w:r>
      <w:r w:rsidRPr="002C2FC4">
        <w:rPr>
          <w:rFonts w:ascii="Garamond" w:hAnsi="Garamond"/>
        </w:rPr>
        <w:t xml:space="preserve"> в отношении года </w:t>
      </w:r>
      <w:r w:rsidRPr="002C2FC4">
        <w:rPr>
          <w:rFonts w:ascii="Garamond" w:hAnsi="Garamond"/>
          <w:i/>
        </w:rPr>
        <w:t>X</w:t>
      </w:r>
      <w:r w:rsidRPr="002C2FC4">
        <w:rPr>
          <w:rFonts w:ascii="Garamond" w:hAnsi="Garamond"/>
        </w:rPr>
        <w:t xml:space="preserve"> следующим образом:</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14"/>
        </w:rPr>
        <w:object w:dxaOrig="1840" w:dyaOrig="400">
          <v:shape id="_x0000_i1376" type="#_x0000_t75" style="width:93pt;height:19.5pt" o:ole="">
            <v:imagedata r:id="rId577" o:title=""/>
          </v:shape>
          <o:OLEObject Type="Embed" ProgID="Equation.3" ShapeID="_x0000_i1376" DrawAspect="Content" ObjectID="_1551780847" r:id="rId578"/>
        </w:object>
      </w:r>
      <w:r w:rsidRPr="002C2FC4">
        <w:rPr>
          <w:rFonts w:ascii="Garamond" w:hAnsi="Garamond"/>
        </w:rPr>
        <w:tab/>
      </w:r>
      <w:r w:rsidRPr="002C2FC4">
        <w:rPr>
          <w:rFonts w:ascii="Garamond" w:hAnsi="Garamond"/>
        </w:rPr>
        <w:tab/>
      </w:r>
      <w:r w:rsidRPr="002C2FC4">
        <w:rPr>
          <w:rFonts w:ascii="Garamond" w:hAnsi="Garamond"/>
        </w:rPr>
        <w:tab/>
      </w:r>
      <w:r w:rsidRPr="002C2FC4">
        <w:rPr>
          <w:rFonts w:ascii="Garamond" w:hAnsi="Garamond"/>
        </w:rPr>
        <w:tab/>
      </w:r>
      <w:r w:rsidRPr="002C2FC4">
        <w:rPr>
          <w:rFonts w:ascii="Garamond" w:hAnsi="Garamond"/>
        </w:rPr>
        <w:tab/>
        <w:t xml:space="preserve">         (47).</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Удельная стоимость полезного отпуска электрической энергии в году </w:t>
      </w:r>
      <w:r w:rsidRPr="002C2FC4">
        <w:rPr>
          <w:rFonts w:ascii="Garamond" w:hAnsi="Garamond"/>
          <w:i/>
          <w:lang w:val="en-US"/>
        </w:rPr>
        <w:t>n</w:t>
      </w:r>
      <w:r w:rsidRPr="002C2FC4">
        <w:rPr>
          <w:rFonts w:ascii="Garamond" w:hAnsi="Garamond"/>
          <w:i/>
        </w:rPr>
        <w:t>,</w:t>
      </w:r>
      <w:r w:rsidRPr="002C2FC4">
        <w:rPr>
          <w:rFonts w:ascii="Garamond" w:hAnsi="Garamond"/>
        </w:rPr>
        <w:t xml:space="preserve"> приходящемся на период после истечения периода поставки по ДПМ, </w:t>
      </w:r>
      <w:r w:rsidRPr="002C2FC4">
        <w:rPr>
          <w:rFonts w:ascii="Garamond" w:hAnsi="Garamond"/>
          <w:position w:val="-14"/>
        </w:rPr>
        <w:object w:dxaOrig="720" w:dyaOrig="400">
          <v:shape id="_x0000_i1377" type="#_x0000_t75" style="width:36pt;height:20.25pt" o:ole="">
            <v:imagedata r:id="rId579" o:title=""/>
          </v:shape>
          <o:OLEObject Type="Embed" ProgID="Equation.3" ShapeID="_x0000_i1377" DrawAspect="Content" ObjectID="_1551780848" r:id="rId580"/>
        </w:objec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фактическим основным видом топлива котор</w:t>
      </w:r>
      <w:r>
        <w:rPr>
          <w:rFonts w:ascii="Garamond" w:hAnsi="Garamond"/>
        </w:rPr>
        <w:t>ого</w:t>
      </w:r>
      <w:r w:rsidRPr="002C2FC4">
        <w:rPr>
          <w:rFonts w:ascii="Garamond" w:hAnsi="Garamond"/>
        </w:rPr>
        <w:t xml:space="preserve"> является уголь, принимается равной величине </w:t>
      </w:r>
      <w:r w:rsidRPr="002C2FC4">
        <w:rPr>
          <w:rFonts w:ascii="Garamond" w:hAnsi="Garamond"/>
          <w:position w:val="-14"/>
        </w:rPr>
        <w:object w:dxaOrig="1120" w:dyaOrig="400">
          <v:shape id="_x0000_i1378" type="#_x0000_t75" style="width:56.25pt;height:20.25pt" o:ole="">
            <v:imagedata r:id="rId581" o:title=""/>
          </v:shape>
          <o:OLEObject Type="Embed" ProgID="Equation.3" ShapeID="_x0000_i1378" DrawAspect="Content" ObjectID="_1551780849" r:id="rId582"/>
        </w:object>
      </w:r>
      <w:r w:rsidRPr="002C2FC4">
        <w:rPr>
          <w:rFonts w:ascii="Garamond" w:hAnsi="Garamond"/>
        </w:rPr>
        <w:t>, которая определяется по следующей формуле:</w:t>
      </w:r>
    </w:p>
    <w:p w:rsidR="00392366" w:rsidRPr="002C2FC4" w:rsidRDefault="00392366" w:rsidP="002C2FC4">
      <w:pPr>
        <w:pStyle w:val="ListParagraph"/>
        <w:spacing w:before="120" w:after="120" w:line="240" w:lineRule="auto"/>
        <w:ind w:left="709"/>
        <w:jc w:val="right"/>
        <w:outlineLvl w:val="3"/>
        <w:rPr>
          <w:rFonts w:ascii="Garamond" w:hAnsi="Garamond"/>
        </w:rPr>
      </w:pPr>
      <w:r w:rsidRPr="002C2FC4">
        <w:rPr>
          <w:rFonts w:ascii="Garamond" w:hAnsi="Garamond"/>
          <w:position w:val="-32"/>
        </w:rPr>
        <w:object w:dxaOrig="5120" w:dyaOrig="720">
          <v:shape id="_x0000_i1379" type="#_x0000_t75" style="width:253.5pt;height:36pt" o:ole="">
            <v:imagedata r:id="rId583" o:title=""/>
          </v:shape>
          <o:OLEObject Type="Embed" ProgID="Equation.3" ShapeID="_x0000_i1379" DrawAspect="Content" ObjectID="_1551780850" r:id="rId584"/>
        </w:object>
      </w:r>
      <w:r w:rsidRPr="002C2FC4">
        <w:rPr>
          <w:rFonts w:ascii="Garamond" w:hAnsi="Garamond"/>
        </w:rPr>
        <w:t xml:space="preserve">, </w:t>
      </w:r>
      <w:r w:rsidRPr="002C2FC4">
        <w:rPr>
          <w:rFonts w:ascii="Garamond" w:hAnsi="Garamond"/>
        </w:rPr>
        <w:tab/>
      </w:r>
      <w:r w:rsidRPr="002C2FC4">
        <w:rPr>
          <w:rFonts w:ascii="Garamond" w:hAnsi="Garamond"/>
        </w:rPr>
        <w:tab/>
        <w:t xml:space="preserve">         (48)</w:t>
      </w:r>
    </w:p>
    <w:p w:rsidR="00392366" w:rsidRPr="002C2FC4" w:rsidRDefault="00392366" w:rsidP="002C2FC4">
      <w:pPr>
        <w:pStyle w:val="ListParagraph"/>
        <w:spacing w:before="120" w:after="120" w:line="240" w:lineRule="auto"/>
        <w:ind w:left="927" w:hanging="501"/>
        <w:jc w:val="both"/>
        <w:outlineLvl w:val="3"/>
        <w:rPr>
          <w:rFonts w:ascii="Garamond" w:hAnsi="Garamond"/>
        </w:rPr>
      </w:pPr>
      <w:r w:rsidRPr="002C2FC4">
        <w:rPr>
          <w:rFonts w:ascii="Garamond" w:hAnsi="Garamond"/>
        </w:rPr>
        <w:t xml:space="preserve">где </w:t>
      </w:r>
      <w:r w:rsidRPr="002C2FC4">
        <w:rPr>
          <w:rFonts w:ascii="Garamond" w:hAnsi="Garamond"/>
          <w:position w:val="-14"/>
        </w:rPr>
        <w:object w:dxaOrig="1120" w:dyaOrig="400">
          <v:shape id="_x0000_i1380" type="#_x0000_t75" style="width:56.25pt;height:20.25pt" o:ole="">
            <v:imagedata r:id="rId585" o:title=""/>
          </v:shape>
          <o:OLEObject Type="Embed" ProgID="Equation.3" ShapeID="_x0000_i1380" DrawAspect="Content" ObjectID="_1551780851" r:id="rId586"/>
        </w:object>
      </w:r>
      <w:r w:rsidRPr="002C2FC4">
        <w:rPr>
          <w:rFonts w:ascii="Garamond" w:hAnsi="Garamond"/>
        </w:rPr>
        <w:t xml:space="preserve"> – величина удельной стоимости полезного отпуска электрической энергии для объекта генерации </w:t>
      </w:r>
      <w:r w:rsidRPr="002C2FC4">
        <w:rPr>
          <w:rFonts w:ascii="Garamond" w:hAnsi="Garamond"/>
          <w:i/>
          <w:lang w:val="en-US"/>
        </w:rPr>
        <w:t>g</w:t>
      </w:r>
      <w:r w:rsidRPr="002C2FC4">
        <w:rPr>
          <w:rFonts w:ascii="Garamond" w:hAnsi="Garamond"/>
        </w:rPr>
        <w:t xml:space="preserve">, фактическим основным видом топлива которого является уголь, для года </w:t>
      </w:r>
      <w:r w:rsidRPr="002C2FC4">
        <w:rPr>
          <w:rFonts w:ascii="Garamond" w:hAnsi="Garamond"/>
          <w:i/>
        </w:rPr>
        <w:t>X</w:t>
      </w:r>
      <w:r w:rsidRPr="002C2FC4">
        <w:rPr>
          <w:rFonts w:ascii="Garamond" w:hAnsi="Garamond"/>
        </w:rPr>
        <w:t>, определяемая в соответствии с настоящим Порядком;</w:t>
      </w:r>
    </w:p>
    <w:p w:rsidR="00392366" w:rsidRPr="002C2FC4" w:rsidRDefault="00392366" w:rsidP="002C2FC4">
      <w:pPr>
        <w:pStyle w:val="ListParagraph"/>
        <w:spacing w:before="120" w:after="120" w:line="240" w:lineRule="auto"/>
        <w:ind w:left="927"/>
        <w:jc w:val="both"/>
        <w:outlineLvl w:val="3"/>
        <w:rPr>
          <w:rFonts w:ascii="Garamond" w:hAnsi="Garamond"/>
        </w:rPr>
      </w:pPr>
      <w:r w:rsidRPr="002C2FC4">
        <w:rPr>
          <w:rFonts w:ascii="Garamond" w:hAnsi="Garamond"/>
        </w:rPr>
        <w:t xml:space="preserve">величина </w:t>
      </w:r>
      <w:r w:rsidRPr="002C2FC4">
        <w:rPr>
          <w:rFonts w:ascii="Garamond" w:hAnsi="Garamond"/>
          <w:position w:val="-14"/>
        </w:rPr>
        <w:object w:dxaOrig="2240" w:dyaOrig="400">
          <v:shape id="_x0000_i1381" type="#_x0000_t75" style="width:104.25pt;height:18.75pt" o:ole="">
            <v:imagedata r:id="rId587" o:title=""/>
          </v:shape>
          <o:OLEObject Type="Embed" ProgID="Equation.3" ShapeID="_x0000_i1381" DrawAspect="Content" ObjectID="_1551780852" r:id="rId588"/>
        </w:object>
      </w:r>
      <w:r w:rsidRPr="002C2FC4">
        <w:rPr>
          <w:rFonts w:ascii="Garamond" w:hAnsi="Garamond"/>
        </w:rPr>
        <w:t xml:space="preserve"> определяется в соответствии с настоящим Порядком исходя из прогноза роста цен на энергетический уголь на год </w:t>
      </w:r>
      <w:r w:rsidRPr="002C2FC4">
        <w:rPr>
          <w:rFonts w:ascii="Garamond" w:hAnsi="Garamond"/>
          <w:i/>
        </w:rPr>
        <w:t>j</w:t>
      </w:r>
      <w:r w:rsidRPr="002C2FC4">
        <w:rPr>
          <w:rFonts w:ascii="Garamond" w:hAnsi="Garamond"/>
        </w:rPr>
        <w:t xml:space="preserve"> </w:t>
      </w:r>
      <w:r w:rsidRPr="002C2FC4">
        <w:rPr>
          <w:rFonts w:ascii="Garamond" w:hAnsi="Garamond"/>
          <w:position w:val="-14"/>
        </w:rPr>
        <w:object w:dxaOrig="660" w:dyaOrig="400">
          <v:shape id="_x0000_i1382" type="#_x0000_t75" style="width:30.75pt;height:17.25pt" o:ole="">
            <v:imagedata r:id="rId257" o:title=""/>
          </v:shape>
          <o:OLEObject Type="Embed" ProgID="Equation.3" ShapeID="_x0000_i1382" DrawAspect="Content" ObjectID="_1551780853" r:id="rId589"/>
        </w:object>
      </w:r>
      <w:r w:rsidRPr="002C2FC4">
        <w:rPr>
          <w:rFonts w:ascii="Garamond" w:hAnsi="Garamond"/>
        </w:rPr>
        <w:t xml:space="preserve"> и прогноза размера индексации тарифов на железнодорожные перевозки грузов в регулируемом секторе на год </w:t>
      </w:r>
      <w:r w:rsidRPr="002C2FC4">
        <w:rPr>
          <w:rFonts w:ascii="Garamond" w:hAnsi="Garamond"/>
          <w:i/>
        </w:rPr>
        <w:t>j</w:t>
      </w:r>
      <w:r w:rsidRPr="002C2FC4">
        <w:rPr>
          <w:rFonts w:ascii="Garamond" w:hAnsi="Garamond"/>
        </w:rPr>
        <w:t xml:space="preserve"> </w:t>
      </w:r>
      <w:r w:rsidRPr="002C2FC4">
        <w:rPr>
          <w:rFonts w:ascii="Garamond" w:hAnsi="Garamond"/>
          <w:position w:val="-14"/>
        </w:rPr>
        <w:object w:dxaOrig="480" w:dyaOrig="400">
          <v:shape id="_x0000_i1383" type="#_x0000_t75" style="width:24pt;height:18pt" o:ole="">
            <v:imagedata r:id="rId259" o:title=""/>
          </v:shape>
          <o:OLEObject Type="Embed" ProgID="Equation.3" ShapeID="_x0000_i1383" DrawAspect="Content" ObjectID="_1551780854" r:id="rId590"/>
        </w:object>
      </w:r>
      <w:r w:rsidRPr="002C2FC4">
        <w:rPr>
          <w:rFonts w:ascii="Garamond" w:hAnsi="Garamond"/>
        </w:rPr>
        <w:t>согласно прогнозу МЭР.</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 xml:space="preserve">Удельная стоимость полезного отпуска электрической энергии в году </w:t>
      </w:r>
      <w:r w:rsidRPr="002C2FC4">
        <w:rPr>
          <w:rFonts w:ascii="Garamond" w:hAnsi="Garamond"/>
          <w:i/>
          <w:lang w:val="en-US"/>
        </w:rPr>
        <w:t>X</w: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фактическим основным видом топлива котор</w:t>
      </w:r>
      <w:r>
        <w:rPr>
          <w:rFonts w:ascii="Garamond" w:hAnsi="Garamond"/>
        </w:rPr>
        <w:t>ого</w:t>
      </w:r>
      <w:r w:rsidRPr="002C2FC4">
        <w:rPr>
          <w:rFonts w:ascii="Garamond" w:hAnsi="Garamond"/>
        </w:rPr>
        <w:t xml:space="preserve"> является уголь, </w:t>
      </w:r>
      <w:r w:rsidRPr="002C2FC4">
        <w:rPr>
          <w:rFonts w:ascii="Garamond" w:hAnsi="Garamond"/>
          <w:position w:val="-14"/>
        </w:rPr>
        <w:object w:dxaOrig="1120" w:dyaOrig="400">
          <v:shape id="_x0000_i1384" type="#_x0000_t75" style="width:56.25pt;height:20.25pt" o:ole="">
            <v:imagedata r:id="rId591" o:title=""/>
          </v:shape>
          <o:OLEObject Type="Embed" ProgID="Equation.3" ShapeID="_x0000_i1384" DrawAspect="Content" ObjectID="_1551780855" r:id="rId592"/>
        </w:object>
      </w:r>
      <w:r w:rsidRPr="002C2FC4">
        <w:rPr>
          <w:rFonts w:ascii="Garamond" w:hAnsi="Garamond"/>
        </w:rPr>
        <w:t xml:space="preserve"> принимается равной регулируемой цене (тарифу) на электрическую энергию поставщика для продажи на оптовом рынке по регулируемому договору, утвержденной федеральным органом исполнительной власти в области государственного регулирования тарифов</w:t>
      </w:r>
      <w:r w:rsidRPr="002C2FC4" w:rsidDel="002F7921">
        <w:rPr>
          <w:rFonts w:ascii="Garamond" w:hAnsi="Garamond"/>
        </w:rPr>
        <w:t xml:space="preserve"> </w:t>
      </w:r>
      <w:r w:rsidRPr="002C2FC4">
        <w:rPr>
          <w:rFonts w:ascii="Garamond" w:hAnsi="Garamond"/>
        </w:rPr>
        <w:t xml:space="preserve">в отношении объекта генерации </w:t>
      </w:r>
      <w:r w:rsidRPr="002C2FC4">
        <w:rPr>
          <w:rFonts w:ascii="Garamond" w:hAnsi="Garamond"/>
          <w:i/>
        </w:rPr>
        <w:t>g</w:t>
      </w:r>
      <w:r w:rsidRPr="002C2FC4">
        <w:rPr>
          <w:rFonts w:ascii="Garamond" w:hAnsi="Garamond"/>
        </w:rPr>
        <w:t xml:space="preserve"> на год</w:t>
      </w:r>
      <w:r w:rsidRPr="002C2FC4">
        <w:rPr>
          <w:rFonts w:ascii="Garamond" w:hAnsi="Garamond"/>
          <w:i/>
        </w:rPr>
        <w:t xml:space="preserve"> Х </w:t>
      </w:r>
      <w:r w:rsidRPr="002C2FC4">
        <w:rPr>
          <w:rFonts w:ascii="Garamond" w:hAnsi="Garamond"/>
        </w:rPr>
        <w:t>(в руб./МВт∙ч).</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Если для различных периодов года </w:t>
      </w:r>
      <w:r w:rsidRPr="002C2FC4">
        <w:rPr>
          <w:rFonts w:ascii="Garamond" w:hAnsi="Garamond"/>
          <w:i/>
        </w:rPr>
        <w:t>X</w:t>
      </w:r>
      <w:r w:rsidRPr="002C2FC4">
        <w:rPr>
          <w:rFonts w:ascii="Garamond" w:hAnsi="Garamond"/>
        </w:rPr>
        <w:t xml:space="preserve"> установлены различные значения регулируемых цен (тарифов) на электрическую энергию поставщика для продажи на оптовом рынке по регулируемым договорам в отношении объекта генерации </w:t>
      </w:r>
      <w:r w:rsidRPr="002C2FC4">
        <w:rPr>
          <w:rFonts w:ascii="Garamond" w:hAnsi="Garamond"/>
          <w:i/>
        </w:rPr>
        <w:t>g</w:t>
      </w:r>
      <w:r w:rsidRPr="002C2FC4">
        <w:rPr>
          <w:rFonts w:ascii="Garamond" w:hAnsi="Garamond"/>
        </w:rPr>
        <w:t xml:space="preserve">, то удельная стоимость полезного отпуска электрической энергии в году </w:t>
      </w:r>
      <w:r w:rsidRPr="002C2FC4">
        <w:rPr>
          <w:rFonts w:ascii="Garamond" w:hAnsi="Garamond"/>
          <w:i/>
          <w:lang w:val="en-US"/>
        </w:rPr>
        <w:t>X</w: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xml:space="preserve"> определяется как среднее арифметическое значение регулируемых цен (тарифов) на электрическую энергию поставщика для продажи на оптовом рынке по регулируемым договорам в отношении объекта генерации </w:t>
      </w:r>
      <w:r w:rsidRPr="002C2FC4">
        <w:rPr>
          <w:rFonts w:ascii="Garamond" w:hAnsi="Garamond"/>
          <w:i/>
        </w:rPr>
        <w:t>g</w:t>
      </w:r>
      <w:r w:rsidRPr="002C2FC4">
        <w:rPr>
          <w:rFonts w:ascii="Garamond" w:hAnsi="Garamond"/>
        </w:rPr>
        <w:t xml:space="preserve">, утвержденных на указанные периоды года </w:t>
      </w:r>
      <w:r w:rsidRPr="002C2FC4">
        <w:rPr>
          <w:rFonts w:ascii="Garamond" w:hAnsi="Garamond"/>
          <w:i/>
          <w:lang w:val="en-US"/>
        </w:rPr>
        <w:t>X</w:t>
      </w:r>
      <w:r w:rsidRPr="002C2FC4">
        <w:rPr>
          <w:rFonts w:ascii="Garamond" w:hAnsi="Garamond"/>
        </w:rPr>
        <w:t>:</w:t>
      </w:r>
    </w:p>
    <w:p w:rsidR="00392366" w:rsidRPr="002C2FC4" w:rsidRDefault="00392366" w:rsidP="002C2FC4">
      <w:pPr>
        <w:autoSpaceDE w:val="0"/>
        <w:autoSpaceDN w:val="0"/>
        <w:adjustRightInd w:val="0"/>
        <w:spacing w:before="120" w:after="120"/>
        <w:ind w:left="709"/>
        <w:jc w:val="right"/>
        <w:outlineLvl w:val="1"/>
        <w:rPr>
          <w:rFonts w:ascii="Garamond" w:hAnsi="Garamond"/>
          <w:bCs/>
          <w:iCs/>
          <w:color w:val="000000"/>
          <w:sz w:val="22"/>
          <w:szCs w:val="22"/>
        </w:rPr>
      </w:pPr>
      <w:r w:rsidRPr="002C2FC4">
        <w:rPr>
          <w:rFonts w:ascii="Garamond" w:hAnsi="Garamond"/>
          <w:bCs/>
          <w:iCs/>
          <w:color w:val="000000"/>
          <w:position w:val="-30"/>
          <w:sz w:val="22"/>
          <w:szCs w:val="22"/>
        </w:rPr>
        <w:object w:dxaOrig="1500" w:dyaOrig="900">
          <v:shape id="_x0000_i1385" type="#_x0000_t75" style="width:1in;height:44.25pt" o:ole="">
            <v:imagedata r:id="rId593" o:title=""/>
          </v:shape>
          <o:OLEObject Type="Embed" ProgID="Equation.3" ShapeID="_x0000_i1385" DrawAspect="Content" ObjectID="_1551780856" r:id="rId594"/>
        </w:object>
      </w:r>
      <w:r w:rsidRPr="002C2FC4">
        <w:rPr>
          <w:rFonts w:ascii="Garamond" w:hAnsi="Garamond"/>
          <w:bCs/>
          <w:iCs/>
          <w:color w:val="000000"/>
          <w:sz w:val="22"/>
          <w:szCs w:val="22"/>
        </w:rPr>
        <w:t>,</w:t>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r>
      <w:r w:rsidRPr="002C2FC4">
        <w:rPr>
          <w:rFonts w:ascii="Garamond" w:hAnsi="Garamond"/>
          <w:bCs/>
          <w:iCs/>
          <w:color w:val="000000"/>
          <w:sz w:val="22"/>
          <w:szCs w:val="22"/>
        </w:rPr>
        <w:tab/>
        <w:t xml:space="preserve">         (49)</w:t>
      </w:r>
    </w:p>
    <w:p w:rsidR="00392366" w:rsidRPr="002C2FC4" w:rsidRDefault="00392366" w:rsidP="002C2FC4">
      <w:pPr>
        <w:pStyle w:val="ListParagraph"/>
        <w:spacing w:before="120" w:after="120" w:line="240" w:lineRule="auto"/>
        <w:ind w:left="851" w:hanging="425"/>
        <w:jc w:val="both"/>
        <w:outlineLvl w:val="3"/>
        <w:rPr>
          <w:rFonts w:ascii="Garamond" w:hAnsi="Garamond"/>
        </w:rPr>
      </w:pPr>
      <w:r w:rsidRPr="002C2FC4">
        <w:rPr>
          <w:rFonts w:ascii="Garamond" w:hAnsi="Garamond"/>
          <w:bCs/>
          <w:iCs/>
          <w:color w:val="000000"/>
        </w:rPr>
        <w:t xml:space="preserve">где </w:t>
      </w:r>
      <w:r w:rsidRPr="002C2FC4">
        <w:rPr>
          <w:rFonts w:ascii="Garamond" w:hAnsi="Garamond"/>
          <w:position w:val="-14"/>
        </w:rPr>
        <w:object w:dxaOrig="540" w:dyaOrig="400">
          <v:shape id="_x0000_i1386" type="#_x0000_t75" style="width:27pt;height:20.25pt" o:ole="">
            <v:imagedata r:id="rId595" o:title=""/>
          </v:shape>
          <o:OLEObject Type="Embed" ProgID="Equation.3" ShapeID="_x0000_i1386" DrawAspect="Content" ObjectID="_1551780857" r:id="rId596"/>
        </w:object>
      </w:r>
      <w:r w:rsidRPr="002C2FC4">
        <w:rPr>
          <w:rFonts w:ascii="Garamond" w:hAnsi="Garamond"/>
        </w:rPr>
        <w:t xml:space="preserve"> – регулируемая цена (тариф) на электрическую энергию поставщика для продажи на оптовом рынке по регулируемым договорам в отношении генерирующего объекта </w:t>
      </w:r>
      <w:r w:rsidRPr="002C2FC4">
        <w:rPr>
          <w:rFonts w:ascii="Garamond" w:hAnsi="Garamond"/>
          <w:i/>
        </w:rPr>
        <w:t>g</w:t>
      </w:r>
      <w:r w:rsidRPr="002C2FC4">
        <w:rPr>
          <w:rFonts w:ascii="Garamond" w:hAnsi="Garamond"/>
        </w:rPr>
        <w:t xml:space="preserve">, утвержденная на период </w:t>
      </w:r>
      <w:r w:rsidRPr="002C2FC4">
        <w:rPr>
          <w:rFonts w:ascii="Garamond" w:hAnsi="Garamond"/>
          <w:i/>
          <w:lang w:val="en-US"/>
        </w:rPr>
        <w:t>t</w:t>
      </w:r>
      <w:r w:rsidRPr="002C2FC4">
        <w:rPr>
          <w:rFonts w:ascii="Garamond" w:hAnsi="Garamond"/>
        </w:rPr>
        <w:t xml:space="preserve">, принадлежащий году </w:t>
      </w:r>
      <w:r w:rsidRPr="002C2FC4">
        <w:rPr>
          <w:rFonts w:ascii="Garamond" w:hAnsi="Garamond"/>
          <w:i/>
        </w:rPr>
        <w:t xml:space="preserve">Х </w:t>
      </w:r>
      <w:r w:rsidRPr="002C2FC4">
        <w:rPr>
          <w:rFonts w:ascii="Garamond" w:hAnsi="Garamond"/>
        </w:rPr>
        <w:t>(в руб./МВт∙ч);</w:t>
      </w:r>
    </w:p>
    <w:p w:rsidR="00392366" w:rsidRPr="002C2FC4" w:rsidRDefault="00392366" w:rsidP="002C2FC4">
      <w:pPr>
        <w:pStyle w:val="ListParagraph"/>
        <w:spacing w:before="120" w:after="120" w:line="240" w:lineRule="auto"/>
        <w:ind w:left="851"/>
        <w:jc w:val="both"/>
        <w:outlineLvl w:val="3"/>
        <w:rPr>
          <w:rFonts w:ascii="Garamond" w:hAnsi="Garamond"/>
        </w:rPr>
      </w:pPr>
      <w:r w:rsidRPr="002C2FC4">
        <w:rPr>
          <w:rFonts w:ascii="Garamond" w:hAnsi="Garamond"/>
          <w:position w:val="-12"/>
        </w:rPr>
        <w:object w:dxaOrig="260" w:dyaOrig="360">
          <v:shape id="_x0000_i1387" type="#_x0000_t75" style="width:12.75pt;height:18pt" o:ole="">
            <v:imagedata r:id="rId297" o:title=""/>
          </v:shape>
          <o:OLEObject Type="Embed" ProgID="Equation.3" ShapeID="_x0000_i1387" DrawAspect="Content" ObjectID="_1551780858" r:id="rId597"/>
        </w:object>
      </w:r>
      <w:r w:rsidRPr="002C2FC4">
        <w:rPr>
          <w:rFonts w:ascii="Garamond" w:hAnsi="Garamond"/>
        </w:rPr>
        <w:t xml:space="preserve">– число различных значений регулируемых цен (тарифов) в году </w:t>
      </w:r>
      <w:r w:rsidRPr="002C2FC4">
        <w:rPr>
          <w:rFonts w:ascii="Garamond" w:hAnsi="Garamond"/>
          <w:i/>
          <w:lang w:val="en-US"/>
        </w:rPr>
        <w:t>X</w:t>
      </w:r>
      <w:r w:rsidRPr="002C2FC4">
        <w:rPr>
          <w:rFonts w:ascii="Garamond" w:hAnsi="Garamond"/>
        </w:rPr>
        <w:t>.</w:t>
      </w:r>
    </w:p>
    <w:p w:rsidR="00392366" w:rsidRPr="002C2FC4" w:rsidRDefault="00392366" w:rsidP="00546975">
      <w:pPr>
        <w:pStyle w:val="ListParagraph"/>
        <w:numPr>
          <w:ilvl w:val="0"/>
          <w:numId w:val="12"/>
        </w:numPr>
        <w:tabs>
          <w:tab w:val="left" w:pos="990"/>
        </w:tabs>
        <w:spacing w:before="120" w:after="120" w:line="240" w:lineRule="auto"/>
        <w:ind w:left="0" w:firstLine="567"/>
        <w:jc w:val="both"/>
        <w:outlineLvl w:val="3"/>
        <w:rPr>
          <w:rFonts w:ascii="Garamond" w:hAnsi="Garamond"/>
        </w:rPr>
      </w:pPr>
      <w:r w:rsidRPr="002C2FC4">
        <w:rPr>
          <w:rFonts w:ascii="Garamond" w:hAnsi="Garamond"/>
        </w:rPr>
        <w:t>Если по состоянию на дату, наступающую за 5 рабочих дней до срока расчета доли затрат после ДПМ, установленного пунктом 3 настоящего Порядка, регулируемая цена (тариф) на электрическую энергию на год</w:t>
      </w:r>
      <w:r w:rsidRPr="002C2FC4">
        <w:rPr>
          <w:rFonts w:ascii="Garamond" w:hAnsi="Garamond"/>
          <w:i/>
        </w:rPr>
        <w:t xml:space="preserve"> Х </w:t>
      </w:r>
      <w:r w:rsidRPr="002C2FC4">
        <w:rPr>
          <w:rFonts w:ascii="Garamond" w:hAnsi="Garamond"/>
        </w:rPr>
        <w:t xml:space="preserve">в отношении объекта генерации </w:t>
      </w:r>
      <w:r w:rsidRPr="002C2FC4">
        <w:rPr>
          <w:rFonts w:ascii="Garamond" w:hAnsi="Garamond"/>
          <w:i/>
        </w:rPr>
        <w:t>g</w:t>
      </w:r>
      <w:r w:rsidRPr="002C2FC4">
        <w:rPr>
          <w:rFonts w:ascii="Garamond" w:hAnsi="Garamond"/>
        </w:rPr>
        <w:t xml:space="preserve"> не установлена, удельная стоимость полезного отпуска электрической энергии в году </w:t>
      </w:r>
      <w:r w:rsidRPr="002C2FC4">
        <w:rPr>
          <w:rFonts w:ascii="Garamond" w:hAnsi="Garamond"/>
          <w:i/>
          <w:lang w:val="en-US"/>
        </w:rPr>
        <w:t>X</w: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фактическим основным видом топлива котор</w:t>
      </w:r>
      <w:r>
        <w:rPr>
          <w:rFonts w:ascii="Garamond" w:hAnsi="Garamond"/>
        </w:rPr>
        <w:t>ого</w:t>
      </w:r>
      <w:r w:rsidRPr="002C2FC4">
        <w:rPr>
          <w:rFonts w:ascii="Garamond" w:hAnsi="Garamond"/>
        </w:rPr>
        <w:t xml:space="preserve"> является уголь, </w:t>
      </w:r>
      <w:r w:rsidRPr="002C2FC4">
        <w:rPr>
          <w:rFonts w:ascii="Garamond" w:hAnsi="Garamond"/>
          <w:position w:val="-14"/>
        </w:rPr>
        <w:object w:dxaOrig="1120" w:dyaOrig="400">
          <v:shape id="_x0000_i1388" type="#_x0000_t75" style="width:56.25pt;height:20.25pt" o:ole="">
            <v:imagedata r:id="rId598" o:title=""/>
          </v:shape>
          <o:OLEObject Type="Embed" ProgID="Equation.3" ShapeID="_x0000_i1388" DrawAspect="Content" ObjectID="_1551780859" r:id="rId599"/>
        </w:object>
      </w:r>
      <w:r w:rsidRPr="002C2FC4">
        <w:rPr>
          <w:rFonts w:ascii="Garamond" w:hAnsi="Garamond"/>
          <w:position w:val="-14"/>
        </w:rPr>
        <w:t xml:space="preserve"> </w:t>
      </w:r>
      <w:r w:rsidRPr="002C2FC4">
        <w:rPr>
          <w:rFonts w:ascii="Garamond" w:hAnsi="Garamond"/>
        </w:rPr>
        <w:t>определяется по следующей формуле:</w:t>
      </w:r>
    </w:p>
    <w:p w:rsidR="00392366" w:rsidRPr="002C2FC4" w:rsidRDefault="00392366" w:rsidP="002C2FC4">
      <w:pPr>
        <w:tabs>
          <w:tab w:val="left" w:pos="993"/>
        </w:tabs>
        <w:spacing w:before="120" w:after="120"/>
        <w:ind w:left="927"/>
        <w:jc w:val="right"/>
        <w:outlineLvl w:val="3"/>
        <w:rPr>
          <w:rFonts w:ascii="Garamond" w:hAnsi="Garamond"/>
          <w:sz w:val="22"/>
          <w:szCs w:val="22"/>
        </w:rPr>
      </w:pPr>
      <w:r w:rsidRPr="002C2FC4">
        <w:rPr>
          <w:rFonts w:ascii="Garamond" w:hAnsi="Garamond"/>
          <w:position w:val="-30"/>
          <w:sz w:val="22"/>
          <w:szCs w:val="22"/>
        </w:rPr>
        <w:object w:dxaOrig="4500" w:dyaOrig="720">
          <v:shape id="_x0000_i1389" type="#_x0000_t75" style="width:258.75pt;height:36pt" o:ole="">
            <v:imagedata r:id="rId600" o:title=""/>
          </v:shape>
          <o:OLEObject Type="Embed" ProgID="Equation.3" ShapeID="_x0000_i1389" DrawAspect="Content" ObjectID="_1551780860" r:id="rId601"/>
        </w:object>
      </w:r>
      <w:r w:rsidRPr="002C2FC4">
        <w:rPr>
          <w:rFonts w:ascii="Garamond" w:hAnsi="Garamond"/>
          <w:sz w:val="22"/>
          <w:szCs w:val="22"/>
        </w:rPr>
        <w:t>,</w:t>
      </w:r>
      <w:r w:rsidRPr="002C2FC4">
        <w:rPr>
          <w:rFonts w:ascii="Garamond" w:hAnsi="Garamond"/>
          <w:sz w:val="22"/>
          <w:szCs w:val="22"/>
        </w:rPr>
        <w:tab/>
      </w:r>
      <w:r w:rsidRPr="002C2FC4">
        <w:rPr>
          <w:rFonts w:ascii="Garamond" w:hAnsi="Garamond"/>
          <w:sz w:val="22"/>
          <w:szCs w:val="22"/>
        </w:rPr>
        <w:tab/>
      </w:r>
      <w:r w:rsidRPr="002C2FC4">
        <w:rPr>
          <w:rFonts w:ascii="Garamond" w:hAnsi="Garamond"/>
          <w:sz w:val="22"/>
          <w:szCs w:val="22"/>
        </w:rPr>
        <w:tab/>
        <w:t xml:space="preserve">         (50)</w:t>
      </w:r>
    </w:p>
    <w:p w:rsidR="00392366" w:rsidRPr="002C2FC4" w:rsidRDefault="00392366" w:rsidP="002C2FC4">
      <w:pPr>
        <w:tabs>
          <w:tab w:val="left" w:pos="660"/>
        </w:tabs>
        <w:spacing w:before="120" w:after="120"/>
        <w:ind w:left="550" w:hanging="550"/>
        <w:jc w:val="both"/>
        <w:outlineLvl w:val="3"/>
        <w:rPr>
          <w:rFonts w:ascii="Garamond" w:hAnsi="Garamond"/>
          <w:sz w:val="22"/>
          <w:szCs w:val="22"/>
        </w:rPr>
      </w:pPr>
      <w:r w:rsidRPr="002C2FC4">
        <w:rPr>
          <w:rFonts w:ascii="Garamond" w:hAnsi="Garamond"/>
          <w:sz w:val="22"/>
          <w:szCs w:val="22"/>
        </w:rPr>
        <w:t xml:space="preserve">где </w:t>
      </w:r>
      <w:r w:rsidRPr="002C2FC4">
        <w:rPr>
          <w:rFonts w:ascii="Garamond" w:hAnsi="Garamond"/>
          <w:position w:val="-14"/>
          <w:sz w:val="22"/>
          <w:szCs w:val="22"/>
        </w:rPr>
        <w:object w:dxaOrig="780" w:dyaOrig="400">
          <v:shape id="_x0000_i1390" type="#_x0000_t75" style="width:37.5pt;height:19.5pt" o:ole="">
            <v:imagedata r:id="rId356" o:title=""/>
          </v:shape>
          <o:OLEObject Type="Embed" ProgID="Equation.3" ShapeID="_x0000_i1390" DrawAspect="Content" ObjectID="_1551780861" r:id="rId602"/>
        </w:object>
      </w:r>
      <w:r w:rsidRPr="002C2FC4">
        <w:rPr>
          <w:rFonts w:ascii="Garamond" w:hAnsi="Garamond"/>
          <w:sz w:val="22"/>
          <w:szCs w:val="22"/>
        </w:rPr>
        <w:t xml:space="preserve"> – 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утвержденный в соответствии с принятым тарифно-балансовым решением на год</w:t>
      </w:r>
      <w:r w:rsidRPr="002C2FC4">
        <w:rPr>
          <w:rFonts w:ascii="Garamond" w:hAnsi="Garamond"/>
          <w:i/>
          <w:sz w:val="22"/>
          <w:szCs w:val="22"/>
        </w:rPr>
        <w:t xml:space="preserve"> Х </w:t>
      </w:r>
      <w:r w:rsidRPr="002C2FC4">
        <w:rPr>
          <w:rFonts w:ascii="Garamond" w:hAnsi="Garamond"/>
          <w:sz w:val="22"/>
          <w:szCs w:val="22"/>
        </w:rPr>
        <w:t xml:space="preserve">(в МВт∙ч), для генерирующего оборудования в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отнесенной по состоянию на 1 января года </w:t>
      </w:r>
      <w:r w:rsidRPr="002C2FC4">
        <w:rPr>
          <w:rFonts w:ascii="Garamond" w:hAnsi="Garamond"/>
          <w:i/>
          <w:sz w:val="22"/>
          <w:szCs w:val="22"/>
        </w:rPr>
        <w:t>X</w:t>
      </w:r>
      <w:r w:rsidRPr="002C2FC4">
        <w:rPr>
          <w:rFonts w:ascii="Garamond" w:hAnsi="Garamond"/>
          <w:sz w:val="22"/>
          <w:szCs w:val="22"/>
        </w:rPr>
        <w:t xml:space="preserve"> к электрической станции </w:t>
      </w:r>
      <w:r w:rsidRPr="002C2FC4">
        <w:rPr>
          <w:rFonts w:ascii="Garamond" w:hAnsi="Garamond"/>
          <w:i/>
          <w:sz w:val="22"/>
          <w:szCs w:val="22"/>
          <w:lang w:val="en-US"/>
        </w:rPr>
        <w:t>s</w:t>
      </w:r>
      <w:r w:rsidRPr="002C2FC4">
        <w:rPr>
          <w:rFonts w:ascii="Garamond" w:hAnsi="Garamond"/>
          <w:i/>
          <w:sz w:val="22"/>
          <w:szCs w:val="22"/>
        </w:rPr>
        <w:t xml:space="preserve"> </w:t>
      </w:r>
      <w:r w:rsidRPr="002C2FC4">
        <w:rPr>
          <w:rFonts w:ascii="Garamond" w:hAnsi="Garamond"/>
          <w:sz w:val="22"/>
          <w:szCs w:val="22"/>
        </w:rPr>
        <w:t xml:space="preserve">(совокупности ГТП генерации, отнесенных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к которой отнесен объект генерации </w:t>
      </w:r>
      <w:r w:rsidRPr="002C2FC4">
        <w:rPr>
          <w:rFonts w:ascii="Garamond" w:hAnsi="Garamond"/>
          <w:i/>
          <w:sz w:val="22"/>
          <w:szCs w:val="22"/>
          <w:lang w:val="en-US"/>
        </w:rPr>
        <w:t>g</w:t>
      </w:r>
      <w:r>
        <w:rPr>
          <w:rFonts w:ascii="Garamond" w:hAnsi="Garamond"/>
          <w:sz w:val="22"/>
          <w:szCs w:val="22"/>
        </w:rPr>
        <w:t>;</w:t>
      </w:r>
    </w:p>
    <w:p w:rsidR="00392366" w:rsidRPr="002C2FC4" w:rsidRDefault="00392366" w:rsidP="002C2FC4">
      <w:pPr>
        <w:tabs>
          <w:tab w:val="left" w:pos="550"/>
        </w:tabs>
        <w:spacing w:before="120" w:after="120"/>
        <w:ind w:left="550"/>
        <w:jc w:val="both"/>
        <w:outlineLvl w:val="3"/>
        <w:rPr>
          <w:rFonts w:ascii="Garamond" w:hAnsi="Garamond"/>
          <w:sz w:val="22"/>
          <w:szCs w:val="22"/>
        </w:rPr>
      </w:pPr>
      <w:r w:rsidRPr="002C2FC4">
        <w:rPr>
          <w:rFonts w:ascii="Garamond" w:hAnsi="Garamond"/>
          <w:position w:val="-14"/>
          <w:sz w:val="22"/>
          <w:szCs w:val="22"/>
        </w:rPr>
        <w:object w:dxaOrig="760" w:dyaOrig="400">
          <v:shape id="_x0000_i1391" type="#_x0000_t75" style="width:37.5pt;height:19.5pt" o:ole="">
            <v:imagedata r:id="rId358" o:title=""/>
          </v:shape>
          <o:OLEObject Type="Embed" ProgID="Equation.3" ShapeID="_x0000_i1391" DrawAspect="Content" ObjectID="_1551780862" r:id="rId603"/>
        </w:object>
      </w:r>
      <w:r w:rsidRPr="002C2FC4">
        <w:rPr>
          <w:rFonts w:ascii="Garamond" w:hAnsi="Garamond"/>
          <w:sz w:val="22"/>
          <w:szCs w:val="22"/>
        </w:rPr>
        <w:t xml:space="preserve"> – регулируемая цена (тариф) на электрическую энергию поставщика для продажи на оптовом рынке по регулируемым договорам, утвержденная на год</w:t>
      </w:r>
      <w:r w:rsidRPr="002C2FC4">
        <w:rPr>
          <w:rFonts w:ascii="Garamond" w:hAnsi="Garamond"/>
          <w:i/>
          <w:sz w:val="22"/>
          <w:szCs w:val="22"/>
        </w:rPr>
        <w:t xml:space="preserve"> Х </w:t>
      </w:r>
      <w:r w:rsidRPr="002C2FC4">
        <w:rPr>
          <w:rFonts w:ascii="Garamond" w:hAnsi="Garamond"/>
          <w:sz w:val="22"/>
          <w:szCs w:val="22"/>
        </w:rPr>
        <w:t xml:space="preserve">(в руб./МВт∙ч), для генерирующего оборудования в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отнесенной к электрической станции </w:t>
      </w:r>
      <w:r w:rsidRPr="002C2FC4">
        <w:rPr>
          <w:rFonts w:ascii="Garamond" w:hAnsi="Garamond"/>
          <w:i/>
          <w:sz w:val="22"/>
          <w:szCs w:val="22"/>
          <w:lang w:val="en-US"/>
        </w:rPr>
        <w:t>s</w:t>
      </w:r>
      <w:r w:rsidRPr="002C2FC4">
        <w:rPr>
          <w:rFonts w:ascii="Garamond" w:hAnsi="Garamond"/>
          <w:i/>
          <w:sz w:val="22"/>
          <w:szCs w:val="22"/>
        </w:rPr>
        <w:t xml:space="preserve"> </w:t>
      </w:r>
      <w:r w:rsidRPr="002C2FC4">
        <w:rPr>
          <w:rFonts w:ascii="Garamond" w:hAnsi="Garamond"/>
          <w:sz w:val="22"/>
          <w:szCs w:val="22"/>
        </w:rPr>
        <w:t xml:space="preserve">(совокупности ГТП генерации, отнесенных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к которой отнесен объект генерации </w:t>
      </w:r>
      <w:r w:rsidRPr="002C2FC4">
        <w:rPr>
          <w:rFonts w:ascii="Garamond" w:hAnsi="Garamond"/>
          <w:i/>
          <w:sz w:val="22"/>
          <w:szCs w:val="22"/>
          <w:lang w:val="en-US"/>
        </w:rPr>
        <w:t>g</w:t>
      </w:r>
      <w:r w:rsidRPr="002C2FC4">
        <w:rPr>
          <w:rFonts w:ascii="Garamond" w:hAnsi="Garamond"/>
          <w:sz w:val="22"/>
          <w:szCs w:val="22"/>
        </w:rPr>
        <w:t>.</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Если в отношении генерирующего оборудования, отнесенного к электрической</w:t>
      </w:r>
      <w:r w:rsidRPr="002C2FC4" w:rsidDel="007B0478">
        <w:rPr>
          <w:rFonts w:ascii="Garamond" w:hAnsi="Garamond"/>
        </w:rPr>
        <w:t xml:space="preserve"> </w:t>
      </w:r>
      <w:r w:rsidRPr="002C2FC4">
        <w:rPr>
          <w:rFonts w:ascii="Garamond" w:hAnsi="Garamond"/>
        </w:rPr>
        <w:t xml:space="preserve">станции, к которой относится объект генерации </w:t>
      </w:r>
      <w:r w:rsidRPr="002C2FC4">
        <w:rPr>
          <w:rFonts w:ascii="Garamond" w:hAnsi="Garamond"/>
          <w:i/>
        </w:rPr>
        <w:t>g</w:t>
      </w:r>
      <w:r w:rsidRPr="002C2FC4">
        <w:rPr>
          <w:rFonts w:ascii="Garamond" w:hAnsi="Garamond"/>
        </w:rPr>
        <w:t xml:space="preserve">, для различных периодов года </w:t>
      </w:r>
      <w:r w:rsidRPr="002C2FC4">
        <w:rPr>
          <w:rFonts w:ascii="Garamond" w:hAnsi="Garamond"/>
          <w:i/>
        </w:rPr>
        <w:t>X</w:t>
      </w:r>
      <w:r w:rsidRPr="002C2FC4">
        <w:rPr>
          <w:rFonts w:ascii="Garamond" w:hAnsi="Garamond"/>
        </w:rPr>
        <w:t xml:space="preserve"> установлены различные значения регулируемых цен (тарифов) на электрическую энергию, то величина </w:t>
      </w:r>
      <w:r w:rsidRPr="002C2FC4">
        <w:rPr>
          <w:rFonts w:ascii="Garamond" w:hAnsi="Garamond"/>
          <w:position w:val="-14"/>
        </w:rPr>
        <w:object w:dxaOrig="1120" w:dyaOrig="400">
          <v:shape id="_x0000_i1392" type="#_x0000_t75" style="width:56.25pt;height:20.25pt" o:ole="">
            <v:imagedata r:id="rId598" o:title=""/>
          </v:shape>
          <o:OLEObject Type="Embed" ProgID="Equation.3" ShapeID="_x0000_i1392" DrawAspect="Content" ObjectID="_1551780863" r:id="rId604"/>
        </w:object>
      </w:r>
      <w:r w:rsidRPr="002C2FC4">
        <w:rPr>
          <w:rFonts w:ascii="Garamond" w:hAnsi="Garamond"/>
          <w:position w:val="-14"/>
        </w:rPr>
        <w:t xml:space="preserve"> </w:t>
      </w:r>
      <w:r w:rsidRPr="002C2FC4">
        <w:rPr>
          <w:rFonts w:ascii="Garamond" w:hAnsi="Garamond"/>
        </w:rPr>
        <w:t>определяется в следующем порядке:</w:t>
      </w:r>
    </w:p>
    <w:p w:rsidR="00392366" w:rsidRPr="002C2FC4" w:rsidRDefault="00392366" w:rsidP="002C2FC4">
      <w:pPr>
        <w:autoSpaceDE w:val="0"/>
        <w:autoSpaceDN w:val="0"/>
        <w:adjustRightInd w:val="0"/>
        <w:spacing w:before="120" w:after="120"/>
        <w:ind w:left="851"/>
        <w:jc w:val="right"/>
        <w:outlineLvl w:val="1"/>
        <w:rPr>
          <w:rFonts w:ascii="Garamond" w:hAnsi="Garamond"/>
          <w:bCs/>
          <w:iCs/>
          <w:color w:val="000000"/>
          <w:sz w:val="22"/>
          <w:szCs w:val="22"/>
        </w:rPr>
      </w:pPr>
      <w:r w:rsidRPr="002C2FC4">
        <w:rPr>
          <w:rFonts w:ascii="Garamond" w:hAnsi="Garamond"/>
          <w:position w:val="-30"/>
          <w:sz w:val="22"/>
          <w:szCs w:val="22"/>
        </w:rPr>
        <w:object w:dxaOrig="5060" w:dyaOrig="1120">
          <v:shape id="_x0000_i1393" type="#_x0000_t75" style="width:288.75pt;height:56.25pt" o:ole="">
            <v:imagedata r:id="rId605" o:title=""/>
          </v:shape>
          <o:OLEObject Type="Embed" ProgID="Equation.3" ShapeID="_x0000_i1393" DrawAspect="Content" ObjectID="_1551780864" r:id="rId606"/>
        </w:object>
      </w:r>
      <w:r w:rsidRPr="00B77F7D">
        <w:rPr>
          <w:rFonts w:ascii="Garamond" w:hAnsi="Garamond"/>
          <w:sz w:val="22"/>
          <w:szCs w:val="22"/>
          <w:lang w:eastAsia="en-US"/>
        </w:rPr>
        <w:t>,</w:t>
      </w:r>
      <w:r w:rsidRPr="002C2FC4">
        <w:rPr>
          <w:rFonts w:ascii="Garamond" w:hAnsi="Garamond"/>
          <w:bCs/>
          <w:iCs/>
          <w:color w:val="000000"/>
          <w:sz w:val="22"/>
          <w:szCs w:val="22"/>
        </w:rPr>
        <w:tab/>
      </w:r>
      <w:r w:rsidRPr="002C2FC4">
        <w:rPr>
          <w:rFonts w:ascii="Garamond" w:hAnsi="Garamond"/>
          <w:bCs/>
          <w:iCs/>
          <w:color w:val="000000"/>
          <w:sz w:val="22"/>
          <w:szCs w:val="22"/>
        </w:rPr>
        <w:tab/>
        <w:t xml:space="preserve">         (51)</w:t>
      </w:r>
    </w:p>
    <w:p w:rsidR="00392366" w:rsidRPr="002C2FC4" w:rsidRDefault="00392366" w:rsidP="002C2FC4">
      <w:pPr>
        <w:tabs>
          <w:tab w:val="num" w:pos="426"/>
          <w:tab w:val="left" w:pos="993"/>
        </w:tabs>
        <w:spacing w:before="120" w:after="120"/>
        <w:ind w:left="851" w:hanging="425"/>
        <w:jc w:val="both"/>
        <w:outlineLvl w:val="3"/>
        <w:rPr>
          <w:rFonts w:ascii="Garamond" w:hAnsi="Garamond"/>
          <w:sz w:val="22"/>
          <w:szCs w:val="22"/>
        </w:rPr>
      </w:pPr>
      <w:r w:rsidRPr="002C2FC4">
        <w:rPr>
          <w:rFonts w:ascii="Garamond" w:hAnsi="Garamond"/>
          <w:bCs/>
          <w:iCs/>
          <w:color w:val="000000"/>
          <w:sz w:val="22"/>
          <w:szCs w:val="22"/>
        </w:rPr>
        <w:t xml:space="preserve">где </w:t>
      </w:r>
      <w:r w:rsidRPr="002C2FC4">
        <w:rPr>
          <w:rFonts w:ascii="Garamond" w:hAnsi="Garamond"/>
          <w:position w:val="-14"/>
          <w:sz w:val="22"/>
          <w:szCs w:val="22"/>
        </w:rPr>
        <w:object w:dxaOrig="780" w:dyaOrig="400">
          <v:shape id="_x0000_i1394" type="#_x0000_t75" style="width:37.5pt;height:19.5pt" o:ole="">
            <v:imagedata r:id="rId366" o:title=""/>
          </v:shape>
          <o:OLEObject Type="Embed" ProgID="Equation.3" ShapeID="_x0000_i1394" DrawAspect="Content" ObjectID="_1551780865" r:id="rId607"/>
        </w:object>
      </w:r>
      <w:r w:rsidRPr="002C2FC4">
        <w:rPr>
          <w:rFonts w:ascii="Garamond" w:hAnsi="Garamond"/>
          <w:bCs/>
          <w:iCs/>
          <w:color w:val="000000"/>
          <w:sz w:val="22"/>
          <w:szCs w:val="22"/>
        </w:rPr>
        <w:t xml:space="preserve"> – </w:t>
      </w:r>
      <w:r w:rsidRPr="002C2FC4">
        <w:rPr>
          <w:rFonts w:ascii="Garamond" w:hAnsi="Garamond"/>
          <w:sz w:val="22"/>
          <w:szCs w:val="22"/>
        </w:rPr>
        <w:t xml:space="preserve">прогнозный объем электрической энергии, поставляемый субъектами оптового рынка – производителями электрической энергии (мощности) в ценовых зонах оптового рынка по регулируемым договорам, утвержденный согласно принятому тарифно-балансовому решению для генерирующего оборудования в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отнесенной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(совокупности ГТП генерации, отнесенных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(в МВт∙ч), на входящий в год </w:t>
      </w:r>
      <w:r w:rsidRPr="002C2FC4">
        <w:rPr>
          <w:rFonts w:ascii="Garamond" w:hAnsi="Garamond"/>
          <w:i/>
          <w:sz w:val="22"/>
          <w:szCs w:val="22"/>
          <w:lang w:val="en-US"/>
        </w:rPr>
        <w:t>X</w:t>
      </w:r>
      <w:r w:rsidRPr="002C2FC4">
        <w:rPr>
          <w:rFonts w:ascii="Garamond" w:hAnsi="Garamond"/>
          <w:sz w:val="22"/>
          <w:szCs w:val="22"/>
        </w:rPr>
        <w:t xml:space="preserve"> период </w:t>
      </w:r>
      <w:r w:rsidRPr="002C2FC4">
        <w:rPr>
          <w:rFonts w:ascii="Garamond" w:hAnsi="Garamond"/>
          <w:i/>
          <w:sz w:val="22"/>
          <w:szCs w:val="22"/>
          <w:lang w:val="en-US"/>
        </w:rPr>
        <w:t>t</w:t>
      </w:r>
      <w:r w:rsidRPr="002C2FC4">
        <w:rPr>
          <w:rFonts w:ascii="Garamond" w:hAnsi="Garamond"/>
          <w:sz w:val="22"/>
          <w:szCs w:val="22"/>
        </w:rPr>
        <w:t xml:space="preserve">, для которого установлена регулируемая цена (тариф) </w:t>
      </w:r>
      <w:r w:rsidRPr="002C2FC4">
        <w:rPr>
          <w:rFonts w:ascii="Garamond" w:hAnsi="Garamond"/>
          <w:position w:val="-14"/>
          <w:sz w:val="22"/>
          <w:szCs w:val="22"/>
        </w:rPr>
        <w:object w:dxaOrig="760" w:dyaOrig="400">
          <v:shape id="_x0000_i1395" type="#_x0000_t75" style="width:37.5pt;height:19.5pt" o:ole="">
            <v:imagedata r:id="rId368" o:title=""/>
          </v:shape>
          <o:OLEObject Type="Embed" ProgID="Equation.3" ShapeID="_x0000_i1395" DrawAspect="Content" ObjectID="_1551780866" r:id="rId608"/>
        </w:object>
      </w:r>
      <w:r w:rsidRPr="002C2FC4">
        <w:rPr>
          <w:rFonts w:ascii="Garamond" w:hAnsi="Garamond"/>
          <w:sz w:val="22"/>
          <w:szCs w:val="22"/>
        </w:rPr>
        <w:t>;</w:t>
      </w:r>
    </w:p>
    <w:p w:rsidR="00392366" w:rsidRPr="002C2FC4" w:rsidRDefault="00392366" w:rsidP="002C2FC4">
      <w:pPr>
        <w:tabs>
          <w:tab w:val="num" w:pos="426"/>
          <w:tab w:val="left" w:pos="993"/>
        </w:tabs>
        <w:spacing w:before="120" w:after="120"/>
        <w:ind w:left="851"/>
        <w:jc w:val="both"/>
        <w:outlineLvl w:val="3"/>
        <w:rPr>
          <w:rFonts w:ascii="Garamond" w:hAnsi="Garamond"/>
          <w:sz w:val="22"/>
          <w:szCs w:val="22"/>
        </w:rPr>
      </w:pPr>
      <w:r w:rsidRPr="002C2FC4">
        <w:rPr>
          <w:rFonts w:ascii="Garamond" w:hAnsi="Garamond"/>
          <w:position w:val="-14"/>
          <w:sz w:val="22"/>
          <w:szCs w:val="22"/>
        </w:rPr>
        <w:object w:dxaOrig="760" w:dyaOrig="400">
          <v:shape id="_x0000_i1396" type="#_x0000_t75" style="width:37.5pt;height:19.5pt" o:ole="">
            <v:imagedata r:id="rId368" o:title=""/>
          </v:shape>
          <o:OLEObject Type="Embed" ProgID="Equation.3" ShapeID="_x0000_i1396" DrawAspect="Content" ObjectID="_1551780867" r:id="rId609"/>
        </w:object>
      </w:r>
      <w:r w:rsidRPr="002C2FC4">
        <w:rPr>
          <w:rFonts w:ascii="Garamond" w:hAnsi="Garamond"/>
          <w:position w:val="-14"/>
          <w:sz w:val="22"/>
          <w:szCs w:val="22"/>
        </w:rPr>
        <w:t xml:space="preserve"> </w:t>
      </w:r>
      <w:r w:rsidRPr="002C2FC4">
        <w:rPr>
          <w:rFonts w:ascii="Garamond" w:hAnsi="Garamond"/>
          <w:sz w:val="22"/>
          <w:szCs w:val="22"/>
        </w:rPr>
        <w:t xml:space="preserve">– регулируемая цена (тариф) на электрическую энергию поставщика для продажи на оптовом рынке по регулируемым договорам, утвержденная для генерирующего оборудования в ГТП генерации </w:t>
      </w:r>
      <w:r w:rsidRPr="002C2FC4">
        <w:rPr>
          <w:rFonts w:ascii="Garamond" w:hAnsi="Garamond"/>
          <w:i/>
          <w:sz w:val="22"/>
          <w:szCs w:val="22"/>
          <w:lang w:val="en-US"/>
        </w:rPr>
        <w:t>p</w:t>
      </w:r>
      <w:r w:rsidRPr="002C2FC4">
        <w:rPr>
          <w:rFonts w:ascii="Garamond" w:hAnsi="Garamond"/>
          <w:sz w:val="22"/>
          <w:szCs w:val="22"/>
        </w:rPr>
        <w:t xml:space="preserve">, отнесенной к электрической станции </w:t>
      </w:r>
      <w:r w:rsidRPr="002C2FC4">
        <w:rPr>
          <w:rFonts w:ascii="Garamond" w:hAnsi="Garamond"/>
          <w:i/>
          <w:sz w:val="22"/>
          <w:szCs w:val="22"/>
          <w:lang w:val="en-US"/>
        </w:rPr>
        <w:t>s</w:t>
      </w:r>
      <w:r w:rsidRPr="002C2FC4">
        <w:rPr>
          <w:rFonts w:ascii="Garamond" w:hAnsi="Garamond"/>
          <w:i/>
          <w:sz w:val="22"/>
          <w:szCs w:val="22"/>
        </w:rPr>
        <w:t xml:space="preserve"> </w:t>
      </w:r>
      <w:r w:rsidRPr="002C2FC4">
        <w:rPr>
          <w:rFonts w:ascii="Garamond" w:hAnsi="Garamond"/>
          <w:sz w:val="22"/>
          <w:szCs w:val="22"/>
        </w:rPr>
        <w:t xml:space="preserve">(совокупности ГТП генерации, отнесенных к электрической станции </w:t>
      </w:r>
      <w:r w:rsidRPr="002C2FC4">
        <w:rPr>
          <w:rFonts w:ascii="Garamond" w:hAnsi="Garamond"/>
          <w:i/>
          <w:sz w:val="22"/>
          <w:szCs w:val="22"/>
          <w:lang w:val="en-US"/>
        </w:rPr>
        <w:t>s</w:t>
      </w:r>
      <w:r w:rsidRPr="002C2FC4">
        <w:rPr>
          <w:rFonts w:ascii="Garamond" w:hAnsi="Garamond"/>
          <w:sz w:val="22"/>
          <w:szCs w:val="22"/>
        </w:rPr>
        <w:t xml:space="preserve">), на период </w:t>
      </w:r>
      <w:r w:rsidRPr="002C2FC4">
        <w:rPr>
          <w:rFonts w:ascii="Garamond" w:hAnsi="Garamond"/>
          <w:i/>
          <w:sz w:val="22"/>
          <w:szCs w:val="22"/>
          <w:lang w:val="en-US"/>
        </w:rPr>
        <w:t>t</w:t>
      </w:r>
      <w:r w:rsidRPr="002C2FC4">
        <w:rPr>
          <w:rFonts w:ascii="Garamond" w:hAnsi="Garamond"/>
          <w:sz w:val="22"/>
          <w:szCs w:val="22"/>
        </w:rPr>
        <w:t>, принадлежащий году</w:t>
      </w:r>
      <w:r w:rsidRPr="002C2FC4">
        <w:rPr>
          <w:rFonts w:ascii="Garamond" w:hAnsi="Garamond"/>
          <w:i/>
          <w:sz w:val="22"/>
          <w:szCs w:val="22"/>
        </w:rPr>
        <w:t xml:space="preserve"> Х </w:t>
      </w:r>
      <w:r w:rsidRPr="002C2FC4">
        <w:rPr>
          <w:rFonts w:ascii="Garamond" w:hAnsi="Garamond"/>
          <w:sz w:val="22"/>
          <w:szCs w:val="22"/>
        </w:rPr>
        <w:t>(в руб./МВт∙ч);</w:t>
      </w:r>
    </w:p>
    <w:p w:rsidR="00392366" w:rsidRPr="002C2FC4" w:rsidRDefault="00392366" w:rsidP="002C2FC4">
      <w:pPr>
        <w:tabs>
          <w:tab w:val="left" w:pos="993"/>
        </w:tabs>
        <w:spacing w:before="120" w:after="120"/>
        <w:ind w:left="851"/>
        <w:jc w:val="both"/>
        <w:outlineLvl w:val="3"/>
        <w:rPr>
          <w:rFonts w:ascii="Garamond" w:hAnsi="Garamond"/>
          <w:sz w:val="22"/>
          <w:szCs w:val="22"/>
        </w:rPr>
      </w:pPr>
      <w:r w:rsidRPr="002C2FC4">
        <w:rPr>
          <w:rFonts w:ascii="Garamond" w:hAnsi="Garamond"/>
          <w:position w:val="-12"/>
          <w:sz w:val="22"/>
          <w:szCs w:val="22"/>
        </w:rPr>
        <w:object w:dxaOrig="260" w:dyaOrig="360">
          <v:shape id="_x0000_i1397" type="#_x0000_t75" style="width:12pt;height:18pt" o:ole="">
            <v:imagedata r:id="rId297" o:title=""/>
          </v:shape>
          <o:OLEObject Type="Embed" ProgID="Equation.3" ShapeID="_x0000_i1397" DrawAspect="Content" ObjectID="_1551780868" r:id="rId610"/>
        </w:object>
      </w:r>
      <w:r w:rsidRPr="002C2FC4">
        <w:rPr>
          <w:rFonts w:ascii="Garamond" w:hAnsi="Garamond"/>
          <w:position w:val="-12"/>
          <w:sz w:val="22"/>
          <w:szCs w:val="22"/>
        </w:rPr>
        <w:t xml:space="preserve"> </w:t>
      </w:r>
      <w:r w:rsidRPr="002C2FC4">
        <w:rPr>
          <w:rFonts w:ascii="Garamond" w:hAnsi="Garamond"/>
          <w:sz w:val="22"/>
          <w:szCs w:val="22"/>
        </w:rPr>
        <w:t xml:space="preserve">– число различных значений регулируемых цен (тарифов) в году </w:t>
      </w:r>
      <w:r w:rsidRPr="002C2FC4">
        <w:rPr>
          <w:rFonts w:ascii="Garamond" w:hAnsi="Garamond"/>
          <w:i/>
          <w:sz w:val="22"/>
          <w:szCs w:val="22"/>
          <w:lang w:val="en-US"/>
        </w:rPr>
        <w:t>X</w:t>
      </w:r>
      <w:r w:rsidRPr="002C2FC4">
        <w:rPr>
          <w:rFonts w:ascii="Garamond" w:hAnsi="Garamond"/>
          <w:sz w:val="22"/>
          <w:szCs w:val="22"/>
        </w:rPr>
        <w:t>.</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Если для генерирующего оборудования в ГТП генерации </w:t>
      </w:r>
      <w:r w:rsidRPr="002C2FC4">
        <w:rPr>
          <w:rFonts w:ascii="Garamond" w:hAnsi="Garamond"/>
          <w:i/>
          <w:lang w:val="en-US"/>
        </w:rPr>
        <w:t>p</w:t>
      </w:r>
      <w:r w:rsidRPr="002C2FC4">
        <w:rPr>
          <w:rFonts w:ascii="Garamond" w:hAnsi="Garamond"/>
        </w:rPr>
        <w:t>, отнесенно</w:t>
      </w:r>
      <w:r>
        <w:rPr>
          <w:rFonts w:ascii="Garamond" w:hAnsi="Garamond"/>
        </w:rPr>
        <w:t>го</w:t>
      </w:r>
      <w:r w:rsidRPr="002C2FC4">
        <w:rPr>
          <w:rFonts w:ascii="Garamond" w:hAnsi="Garamond"/>
        </w:rPr>
        <w:t xml:space="preserve"> к электрической станции </w:t>
      </w:r>
      <w:r w:rsidRPr="002C2FC4">
        <w:rPr>
          <w:rFonts w:ascii="Garamond" w:hAnsi="Garamond"/>
          <w:i/>
          <w:lang w:val="en-US"/>
        </w:rPr>
        <w:t>s</w:t>
      </w:r>
      <w:r w:rsidRPr="002C2FC4">
        <w:rPr>
          <w:rFonts w:ascii="Garamond" w:hAnsi="Garamond"/>
        </w:rPr>
        <w:t xml:space="preserve">, в отношении хотя бы одного периода </w:t>
      </w:r>
      <w:r w:rsidRPr="002C2FC4">
        <w:rPr>
          <w:rFonts w:ascii="Garamond" w:hAnsi="Garamond"/>
          <w:i/>
        </w:rPr>
        <w:t>t</w:t>
      </w:r>
      <w:r w:rsidRPr="002C2FC4">
        <w:rPr>
          <w:rFonts w:ascii="Garamond" w:hAnsi="Garamond"/>
        </w:rPr>
        <w:t xml:space="preserve"> не установлена регулируемая цена (тариф) либо в тарифно-балансовом решении не определен объем поставки электрической энергии, то ГТП генерации </w:t>
      </w:r>
      <w:r w:rsidRPr="002C2FC4">
        <w:rPr>
          <w:rFonts w:ascii="Garamond" w:hAnsi="Garamond"/>
          <w:i/>
          <w:lang w:val="en-US"/>
        </w:rPr>
        <w:t>p</w:t>
      </w:r>
      <w:r w:rsidRPr="002C2FC4">
        <w:rPr>
          <w:rFonts w:ascii="Garamond" w:hAnsi="Garamond"/>
        </w:rPr>
        <w:t xml:space="preserve"> исключается из расчета по вышеуказанным формулам.</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Если на какой-то период года </w:t>
      </w:r>
      <w:r w:rsidRPr="002C2FC4">
        <w:rPr>
          <w:rFonts w:ascii="Garamond" w:hAnsi="Garamond"/>
          <w:i/>
        </w:rPr>
        <w:t>Х</w:t>
      </w:r>
      <w:r w:rsidRPr="002C2FC4">
        <w:rPr>
          <w:rFonts w:ascii="Garamond" w:hAnsi="Garamond"/>
        </w:rPr>
        <w:t xml:space="preserve"> регулируемая цена (тариф) на электрическую энергию поставщика для продажи на оптовом рынке по регулируемому договору не утверждена ни для генерирующего объекта </w:t>
      </w:r>
      <w:r w:rsidRPr="002C2FC4">
        <w:rPr>
          <w:rFonts w:ascii="Garamond" w:hAnsi="Garamond"/>
          <w:i/>
        </w:rPr>
        <w:t>g</w:t>
      </w:r>
      <w:r w:rsidRPr="002C2FC4">
        <w:rPr>
          <w:rFonts w:ascii="Garamond" w:hAnsi="Garamond"/>
        </w:rPr>
        <w:t xml:space="preserve">, ни для всего генерирующего оборудования в ГТП генерации, отнесенных к электрической станции </w:t>
      </w:r>
      <w:r w:rsidRPr="002C2FC4">
        <w:rPr>
          <w:rFonts w:ascii="Garamond" w:hAnsi="Garamond"/>
          <w:i/>
          <w:lang w:val="en-US"/>
        </w:rPr>
        <w:t>s</w:t>
      </w:r>
      <w:r w:rsidRPr="002C2FC4">
        <w:rPr>
          <w:rFonts w:ascii="Garamond" w:hAnsi="Garamond"/>
        </w:rPr>
        <w:t xml:space="preserve">, к которой относится генерирующий объект </w:t>
      </w:r>
      <w:r w:rsidRPr="002C2FC4">
        <w:rPr>
          <w:rFonts w:ascii="Garamond" w:hAnsi="Garamond"/>
          <w:i/>
        </w:rPr>
        <w:t>g</w:t>
      </w:r>
      <w:r w:rsidRPr="002C2FC4">
        <w:rPr>
          <w:rFonts w:ascii="Garamond" w:hAnsi="Garamond"/>
        </w:rPr>
        <w:t xml:space="preserve">, то значение </w:t>
      </w:r>
      <w:r w:rsidRPr="002C2FC4">
        <w:rPr>
          <w:rFonts w:ascii="Garamond" w:hAnsi="Garamond"/>
          <w:position w:val="-14"/>
        </w:rPr>
        <w:object w:dxaOrig="1120" w:dyaOrig="400">
          <v:shape id="_x0000_i1398" type="#_x0000_t75" style="width:56.25pt;height:20.25pt" o:ole="">
            <v:imagedata r:id="rId598" o:title=""/>
          </v:shape>
          <o:OLEObject Type="Embed" ProgID="Equation.3" ShapeID="_x0000_i1398" DrawAspect="Content" ObjectID="_1551780869" r:id="rId611"/>
        </w:object>
      </w:r>
      <w:r w:rsidRPr="002C2FC4">
        <w:rPr>
          <w:rFonts w:ascii="Garamond" w:hAnsi="Garamond"/>
        </w:rPr>
        <w:t xml:space="preserve"> принимается равным регулируемой цене (тарифу) на электрическую энергию поставщика для продажи на оптовом рынке по регулируемому договору, утвержденной федеральным органом исполнительной власти в области государственного регулирования тарифов</w:t>
      </w:r>
      <w:r w:rsidRPr="002C2FC4" w:rsidDel="002F7921">
        <w:rPr>
          <w:rFonts w:ascii="Garamond" w:hAnsi="Garamond"/>
        </w:rPr>
        <w:t xml:space="preserve"> </w:t>
      </w:r>
      <w:r w:rsidRPr="002C2FC4">
        <w:rPr>
          <w:rFonts w:ascii="Garamond" w:hAnsi="Garamond"/>
        </w:rPr>
        <w:t xml:space="preserve">в отношении объекта генерации </w:t>
      </w:r>
      <w:r w:rsidRPr="002C2FC4">
        <w:rPr>
          <w:rFonts w:ascii="Garamond" w:hAnsi="Garamond"/>
          <w:i/>
        </w:rPr>
        <w:t>g</w:t>
      </w:r>
      <w:r w:rsidRPr="002C2FC4">
        <w:rPr>
          <w:rFonts w:ascii="Garamond" w:hAnsi="Garamond"/>
        </w:rPr>
        <w:t xml:space="preserve"> на год, последний из лет, на которые в отношении объекта генерации </w:t>
      </w:r>
      <w:r w:rsidRPr="002C2FC4">
        <w:rPr>
          <w:rFonts w:ascii="Garamond" w:hAnsi="Garamond"/>
          <w:i/>
        </w:rPr>
        <w:t xml:space="preserve">g </w:t>
      </w:r>
      <w:r w:rsidRPr="002C2FC4">
        <w:rPr>
          <w:rFonts w:ascii="Garamond" w:hAnsi="Garamond"/>
        </w:rPr>
        <w:t>была утверждена регулируемая цена (тариф) на электрическую энергию.</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Если на какой-то период года </w:t>
      </w:r>
      <w:r w:rsidRPr="002C2FC4">
        <w:rPr>
          <w:rFonts w:ascii="Garamond" w:hAnsi="Garamond"/>
          <w:i/>
        </w:rPr>
        <w:t>Х</w:t>
      </w:r>
      <w:r w:rsidRPr="002C2FC4">
        <w:rPr>
          <w:rFonts w:ascii="Garamond" w:hAnsi="Garamond"/>
        </w:rPr>
        <w:t xml:space="preserve"> регулируемая цена (тариф) на электрическую энергию поставщика для продажи на оптовом рынке по регулируемому договору не утверждена ни для генерирующего объекта </w:t>
      </w:r>
      <w:r w:rsidRPr="002C2FC4">
        <w:rPr>
          <w:rFonts w:ascii="Garamond" w:hAnsi="Garamond"/>
          <w:i/>
        </w:rPr>
        <w:t>g</w:t>
      </w:r>
      <w:r w:rsidRPr="002C2FC4">
        <w:rPr>
          <w:rFonts w:ascii="Garamond" w:hAnsi="Garamond"/>
        </w:rPr>
        <w:t xml:space="preserve">, ни для всего генерирующего оборудования в ГТП генерации, отнесенных к электрической станции </w:t>
      </w:r>
      <w:r w:rsidRPr="002C2FC4">
        <w:rPr>
          <w:rFonts w:ascii="Garamond" w:hAnsi="Garamond"/>
          <w:i/>
          <w:lang w:val="en-US"/>
        </w:rPr>
        <w:t>s</w:t>
      </w:r>
      <w:r w:rsidRPr="002C2FC4">
        <w:rPr>
          <w:rFonts w:ascii="Garamond" w:hAnsi="Garamond"/>
        </w:rPr>
        <w:t xml:space="preserve">, к которой относится генерирующий объект </w:t>
      </w:r>
      <w:r w:rsidRPr="002C2FC4">
        <w:rPr>
          <w:rFonts w:ascii="Garamond" w:hAnsi="Garamond"/>
          <w:i/>
        </w:rPr>
        <w:t>g</w:t>
      </w:r>
      <w:r w:rsidRPr="002C2FC4">
        <w:rPr>
          <w:rFonts w:ascii="Garamond" w:hAnsi="Garamond"/>
        </w:rPr>
        <w:t xml:space="preserve">, и при этом регулируемая цена (тариф) на электрическую энергию поставщика для продажи на оптовом рынке по регулируемому договору не утверждалась в отношении объекта генерации </w:t>
      </w:r>
      <w:r w:rsidRPr="002C2FC4">
        <w:rPr>
          <w:rFonts w:ascii="Garamond" w:hAnsi="Garamond"/>
          <w:i/>
        </w:rPr>
        <w:t>g</w:t>
      </w:r>
      <w:r w:rsidRPr="002C2FC4">
        <w:rPr>
          <w:rFonts w:ascii="Garamond" w:hAnsi="Garamond"/>
        </w:rPr>
        <w:t xml:space="preserve"> ни для какого периода, относящегося к какому-либо году из лет, предшествующих году </w:t>
      </w:r>
      <w:r w:rsidRPr="002C2FC4">
        <w:rPr>
          <w:rFonts w:ascii="Garamond" w:hAnsi="Garamond"/>
          <w:i/>
        </w:rPr>
        <w:t>X</w:t>
      </w:r>
      <w:r w:rsidRPr="002C2FC4">
        <w:rPr>
          <w:rFonts w:ascii="Garamond" w:hAnsi="Garamond"/>
        </w:rPr>
        <w:t xml:space="preserve">, то значение </w:t>
      </w:r>
      <w:r w:rsidRPr="002C2FC4">
        <w:rPr>
          <w:rFonts w:ascii="Garamond" w:hAnsi="Garamond"/>
          <w:position w:val="-14"/>
        </w:rPr>
        <w:object w:dxaOrig="1120" w:dyaOrig="400">
          <v:shape id="_x0000_i1399" type="#_x0000_t75" style="width:56.25pt;height:20.25pt" o:ole="">
            <v:imagedata r:id="rId598" o:title=""/>
          </v:shape>
          <o:OLEObject Type="Embed" ProgID="Equation.3" ShapeID="_x0000_i1399" DrawAspect="Content" ObjectID="_1551780870" r:id="rId612"/>
        </w:object>
      </w:r>
      <w:r w:rsidRPr="002C2FC4">
        <w:rPr>
          <w:rFonts w:ascii="Garamond" w:hAnsi="Garamond"/>
        </w:rPr>
        <w:t xml:space="preserve"> принимается равным минимальному из значений регулируемых цен (тарифов) на электрическую энергию поставщика для продажи на оптовом рынке по регулируемому договору, установленных на год </w:t>
      </w:r>
      <w:r w:rsidRPr="002C2FC4">
        <w:rPr>
          <w:rFonts w:ascii="Garamond" w:hAnsi="Garamond"/>
          <w:i/>
          <w:lang w:val="en-US"/>
        </w:rPr>
        <w:t>X</w:t>
      </w:r>
      <w:r w:rsidRPr="002C2FC4">
        <w:rPr>
          <w:rFonts w:ascii="Garamond" w:hAnsi="Garamond"/>
        </w:rPr>
        <w:t xml:space="preserve"> в отношении генерирующего оборудования, использующего в качестве основного вида топлива уголь (если для генерирующего оборудования установлены различные значения регулируемых цен (тарифов) для различных периодов года </w:t>
      </w:r>
      <w:r w:rsidRPr="002C2FC4">
        <w:rPr>
          <w:rFonts w:ascii="Garamond" w:hAnsi="Garamond"/>
          <w:i/>
          <w:lang w:val="en-US"/>
        </w:rPr>
        <w:t>X</w:t>
      </w:r>
      <w:r w:rsidRPr="002C2FC4">
        <w:rPr>
          <w:rFonts w:ascii="Garamond" w:hAnsi="Garamond"/>
        </w:rPr>
        <w:t>, то используется среднее арифметическое значение регулируемых цен (тарифов) для данного генерирующего оборудования).</w:t>
      </w:r>
    </w:p>
    <w:p w:rsidR="00392366" w:rsidRPr="002C2FC4" w:rsidRDefault="00392366" w:rsidP="002C2FC4">
      <w:pPr>
        <w:pStyle w:val="ListParagraph"/>
        <w:spacing w:before="120" w:after="120" w:line="240" w:lineRule="auto"/>
        <w:ind w:left="0" w:firstLine="567"/>
        <w:jc w:val="both"/>
        <w:outlineLvl w:val="3"/>
        <w:rPr>
          <w:rFonts w:ascii="Garamond" w:hAnsi="Garamond"/>
        </w:rPr>
      </w:pPr>
      <w:r w:rsidRPr="002C2FC4">
        <w:rPr>
          <w:rFonts w:ascii="Garamond" w:hAnsi="Garamond"/>
        </w:rPr>
        <w:t xml:space="preserve">Определенное при расчете в году </w:t>
      </w:r>
      <w:r w:rsidRPr="002C2FC4">
        <w:rPr>
          <w:rFonts w:ascii="Garamond" w:hAnsi="Garamond"/>
          <w:i/>
        </w:rPr>
        <w:t>X</w:t>
      </w:r>
      <w:r w:rsidRPr="002C2FC4">
        <w:rPr>
          <w:rFonts w:ascii="Garamond" w:hAnsi="Garamond"/>
        </w:rPr>
        <w:t xml:space="preserve"> значение удельной стоимости полезного отпуска электрической энергии в году </w:t>
      </w:r>
      <w:r w:rsidRPr="002C2FC4">
        <w:rPr>
          <w:rFonts w:ascii="Garamond" w:hAnsi="Garamond"/>
          <w:i/>
          <w:lang w:val="en-US"/>
        </w:rPr>
        <w:t>X</w:t>
      </w:r>
      <w:r w:rsidRPr="002C2FC4">
        <w:rPr>
          <w:rFonts w:ascii="Garamond" w:hAnsi="Garamond"/>
        </w:rPr>
        <w:t xml:space="preserve"> для объекта генерации </w:t>
      </w:r>
      <w:r w:rsidRPr="002C2FC4">
        <w:rPr>
          <w:rFonts w:ascii="Garamond" w:hAnsi="Garamond"/>
          <w:i/>
          <w:lang w:val="en-US"/>
        </w:rPr>
        <w:t>g</w:t>
      </w:r>
      <w:r w:rsidRPr="002C2FC4">
        <w:rPr>
          <w:rFonts w:ascii="Garamond" w:hAnsi="Garamond"/>
        </w:rPr>
        <w:t xml:space="preserve">, фактическим основным видом топлива которых является уголь, </w:t>
      </w:r>
      <w:r w:rsidRPr="002C2FC4">
        <w:rPr>
          <w:rFonts w:ascii="Garamond" w:hAnsi="Garamond"/>
          <w:position w:val="-14"/>
        </w:rPr>
        <w:object w:dxaOrig="1120" w:dyaOrig="400">
          <v:shape id="_x0000_i1400" type="#_x0000_t75" style="width:56.25pt;height:20.25pt" o:ole="">
            <v:imagedata r:id="rId598" o:title=""/>
          </v:shape>
          <o:OLEObject Type="Embed" ProgID="Equation.3" ShapeID="_x0000_i1400" DrawAspect="Content" ObjectID="_1551780871" r:id="rId613"/>
        </w:object>
      </w:r>
      <w:r w:rsidRPr="002C2FC4">
        <w:rPr>
          <w:rFonts w:ascii="Garamond" w:hAnsi="Garamond"/>
        </w:rPr>
        <w:t xml:space="preserve"> не подлежит пересмотру в случае изменений установленных федеральным органом исполнительной власти в области государственного регулирования тарифов регулируемых цен (тарифов) на электрическую энергию поставщика для продажи на оптовом рынке по регулируемому договору и (или) тарифно-балансового решения позднее даты, наступающей за 5 рабочих дней до срока, установленного пунктом 3 настоящего Порядка для расчета доли затрат после ДПМ.</w:t>
      </w:r>
    </w:p>
    <w:p w:rsidR="00392366" w:rsidRPr="002C2FC4" w:rsidRDefault="00392366" w:rsidP="002C2FC4">
      <w:pPr>
        <w:tabs>
          <w:tab w:val="left" w:pos="880"/>
        </w:tabs>
        <w:spacing w:before="120" w:after="120"/>
        <w:ind w:left="567"/>
        <w:jc w:val="both"/>
        <w:outlineLvl w:val="3"/>
        <w:rPr>
          <w:rFonts w:ascii="Garamond" w:hAnsi="Garamond"/>
          <w:sz w:val="22"/>
          <w:szCs w:val="22"/>
        </w:rPr>
      </w:pPr>
    </w:p>
    <w:p w:rsidR="00392366" w:rsidRDefault="00392366" w:rsidP="000A7860">
      <w:pPr>
        <w:ind w:firstLine="709"/>
        <w:sectPr w:rsidR="00392366" w:rsidSect="00E545C3">
          <w:pgSz w:w="11906" w:h="16838"/>
          <w:pgMar w:top="1134" w:right="851" w:bottom="1418" w:left="1418" w:header="709" w:footer="709" w:gutter="0"/>
          <w:cols w:space="708"/>
          <w:docGrid w:linePitch="360"/>
        </w:sectPr>
      </w:pPr>
    </w:p>
    <w:p w:rsidR="00392366" w:rsidRPr="00E138B2" w:rsidRDefault="00392366" w:rsidP="002015F4">
      <w:pPr>
        <w:widowControl w:val="0"/>
        <w:ind w:right="-32"/>
        <w:jc w:val="right"/>
        <w:rPr>
          <w:rFonts w:ascii="Garamond" w:hAnsi="Garamond"/>
          <w:b/>
          <w:sz w:val="28"/>
          <w:szCs w:val="28"/>
        </w:rPr>
      </w:pPr>
      <w:r w:rsidRPr="00A82A97">
        <w:rPr>
          <w:rFonts w:ascii="Garamond" w:hAnsi="Garamond"/>
          <w:b/>
          <w:sz w:val="28"/>
          <w:szCs w:val="28"/>
        </w:rPr>
        <w:t>Приложение №</w:t>
      </w:r>
      <w:r>
        <w:rPr>
          <w:rFonts w:ascii="Garamond" w:hAnsi="Garamond"/>
          <w:b/>
          <w:sz w:val="28"/>
          <w:szCs w:val="28"/>
        </w:rPr>
        <w:t xml:space="preserve"> </w:t>
      </w:r>
      <w:r w:rsidRPr="00E138B2">
        <w:rPr>
          <w:rFonts w:ascii="Garamond" w:hAnsi="Garamond"/>
          <w:b/>
          <w:sz w:val="28"/>
          <w:szCs w:val="28"/>
        </w:rPr>
        <w:t>5</w:t>
      </w:r>
      <w:r>
        <w:rPr>
          <w:rFonts w:ascii="Garamond" w:hAnsi="Garamond"/>
          <w:b/>
          <w:sz w:val="28"/>
          <w:szCs w:val="28"/>
        </w:rPr>
        <w:t>.</w:t>
      </w:r>
      <w:r w:rsidRPr="00E138B2">
        <w:rPr>
          <w:rFonts w:ascii="Garamond" w:hAnsi="Garamond"/>
          <w:b/>
          <w:sz w:val="28"/>
          <w:szCs w:val="28"/>
        </w:rPr>
        <w:t>13</w:t>
      </w:r>
      <w:r>
        <w:rPr>
          <w:rFonts w:ascii="Garamond" w:hAnsi="Garamond"/>
          <w:b/>
          <w:sz w:val="28"/>
          <w:szCs w:val="28"/>
        </w:rPr>
        <w:t>.2</w:t>
      </w:r>
    </w:p>
    <w:p w:rsidR="00392366" w:rsidRPr="00AC7D73" w:rsidRDefault="00392366" w:rsidP="00275337">
      <w:pPr>
        <w:rPr>
          <w:rFonts w:ascii="Garamond" w:hAnsi="Garamond"/>
          <w:b/>
          <w:sz w:val="28"/>
          <w:szCs w:val="28"/>
        </w:rPr>
      </w:pPr>
    </w:p>
    <w:p w:rsidR="00392366" w:rsidRPr="002E2055" w:rsidRDefault="00392366" w:rsidP="005B0A21">
      <w:pPr>
        <w:pBdr>
          <w:top w:val="single" w:sz="4" w:space="1" w:color="auto"/>
          <w:left w:val="single" w:sz="4" w:space="4" w:color="auto"/>
          <w:bottom w:val="single" w:sz="4" w:space="1" w:color="auto"/>
          <w:right w:val="single" w:sz="4" w:space="4" w:color="auto"/>
        </w:pBdr>
        <w:jc w:val="both"/>
        <w:rPr>
          <w:rFonts w:ascii="Garamond" w:hAnsi="Garamond" w:cs="Garamond"/>
        </w:rPr>
      </w:pPr>
      <w:r w:rsidRPr="005C0D71">
        <w:rPr>
          <w:rFonts w:ascii="Garamond" w:hAnsi="Garamond" w:cs="Garamond"/>
          <w:b/>
        </w:rPr>
        <w:t>Обоснование:</w:t>
      </w:r>
      <w:r w:rsidRPr="005C0D71">
        <w:rPr>
          <w:rFonts w:ascii="Garamond" w:hAnsi="Garamond" w:cs="Garamond"/>
        </w:rPr>
        <w:t xml:space="preserve"> </w:t>
      </w:r>
      <w:r w:rsidRPr="005C0D71">
        <w:rPr>
          <w:rFonts w:ascii="Garamond" w:hAnsi="Garamond"/>
        </w:rPr>
        <w:t xml:space="preserve">необходимо </w:t>
      </w:r>
      <w:r>
        <w:rPr>
          <w:rFonts w:ascii="Garamond" w:hAnsi="Garamond"/>
        </w:rPr>
        <w:t xml:space="preserve">отразить </w:t>
      </w:r>
      <w:r w:rsidRPr="005C0D71">
        <w:rPr>
          <w:rFonts w:ascii="Garamond" w:hAnsi="Garamond"/>
        </w:rPr>
        <w:t>в ДОП уточн</w:t>
      </w:r>
      <w:r>
        <w:rPr>
          <w:rFonts w:ascii="Garamond" w:hAnsi="Garamond"/>
        </w:rPr>
        <w:t>ен</w:t>
      </w:r>
      <w:r w:rsidRPr="005C0D71">
        <w:rPr>
          <w:rFonts w:ascii="Garamond" w:hAnsi="Garamond"/>
        </w:rPr>
        <w:t xml:space="preserve">ия технического характера, касающиеся </w:t>
      </w:r>
      <w:r w:rsidRPr="005C0D71">
        <w:rPr>
          <w:rFonts w:ascii="Garamond" w:hAnsi="Garamond" w:cs="Garamond"/>
        </w:rPr>
        <w:t>расчета значения доли затрат, отражающей прогнозную прибыль от продажи электрической энергии, для поставщиков электрической энергии (мощности).</w:t>
      </w:r>
    </w:p>
    <w:p w:rsidR="00392366" w:rsidRPr="00F246DB" w:rsidRDefault="00392366" w:rsidP="005B0A21">
      <w:pPr>
        <w:pBdr>
          <w:top w:val="single" w:sz="4" w:space="1" w:color="auto"/>
          <w:left w:val="single" w:sz="4" w:space="4" w:color="auto"/>
          <w:bottom w:val="single" w:sz="4" w:space="1" w:color="auto"/>
          <w:right w:val="single" w:sz="4" w:space="4" w:color="auto"/>
        </w:pBdr>
        <w:jc w:val="both"/>
        <w:rPr>
          <w:rFonts w:ascii="Garamond" w:hAnsi="Garamond" w:cs="Garamond"/>
        </w:rPr>
      </w:pPr>
      <w:r w:rsidRPr="002E2055">
        <w:rPr>
          <w:rFonts w:ascii="Garamond" w:hAnsi="Garamond" w:cs="Garamond"/>
          <w:b/>
        </w:rPr>
        <w:t xml:space="preserve">Дата вступления в силу: </w:t>
      </w:r>
      <w:r w:rsidRPr="002E2055">
        <w:rPr>
          <w:rFonts w:ascii="Garamond" w:hAnsi="Garamond" w:cs="Garamond"/>
        </w:rPr>
        <w:t xml:space="preserve">с </w:t>
      </w:r>
      <w:r>
        <w:rPr>
          <w:rFonts w:ascii="Garamond" w:hAnsi="Garamond" w:cs="Garamond"/>
        </w:rPr>
        <w:t>23</w:t>
      </w:r>
      <w:r w:rsidRPr="002E2055">
        <w:rPr>
          <w:rFonts w:ascii="Garamond" w:hAnsi="Garamond" w:cs="Garamond"/>
        </w:rPr>
        <w:t xml:space="preserve"> марта 2017 года и распространяют свое действие на отношения</w:t>
      </w:r>
      <w:r w:rsidRPr="00F246DB">
        <w:rPr>
          <w:rFonts w:ascii="Garamond" w:hAnsi="Garamond" w:cs="Garamond"/>
        </w:rPr>
        <w:t xml:space="preserve"> сторон по Договору о присоединении к торговой системе оптового рынка, </w:t>
      </w:r>
      <w:r>
        <w:rPr>
          <w:rFonts w:ascii="Garamond" w:hAnsi="Garamond" w:cs="Garamond"/>
        </w:rPr>
        <w:t>возникшие с 1 января 2017 года.</w:t>
      </w:r>
    </w:p>
    <w:p w:rsidR="00392366" w:rsidRDefault="00392366" w:rsidP="00A03547">
      <w:pPr>
        <w:rPr>
          <w:rFonts w:ascii="Garamond" w:hAnsi="Garamond" w:cs="Garamond"/>
          <w:b/>
          <w:bCs/>
          <w:sz w:val="20"/>
          <w:szCs w:val="20"/>
        </w:rPr>
      </w:pPr>
    </w:p>
    <w:p w:rsidR="00392366" w:rsidRPr="00453228" w:rsidRDefault="00392366" w:rsidP="00A03547">
      <w:pPr>
        <w:rPr>
          <w:rFonts w:ascii="Garamond" w:hAnsi="Garamond" w:cs="Garamond"/>
          <w:b/>
          <w:bCs/>
          <w:sz w:val="20"/>
          <w:szCs w:val="20"/>
        </w:rPr>
      </w:pPr>
    </w:p>
    <w:p w:rsidR="00392366" w:rsidRDefault="00392366" w:rsidP="002015F4">
      <w:pPr>
        <w:rPr>
          <w:rFonts w:ascii="Garamond" w:hAnsi="Garamond" w:cs="Garamond"/>
          <w:b/>
          <w:bCs/>
          <w:sz w:val="26"/>
          <w:szCs w:val="26"/>
        </w:rPr>
      </w:pPr>
      <w:r w:rsidRPr="007B7983">
        <w:rPr>
          <w:rFonts w:ascii="Garamond" w:hAnsi="Garamond" w:cs="Garamond"/>
          <w:b/>
          <w:bCs/>
          <w:sz w:val="26"/>
          <w:szCs w:val="26"/>
        </w:rPr>
        <w:t xml:space="preserve">Предложения по изменениям и дополнениям в </w:t>
      </w:r>
      <w:r w:rsidRPr="005C0D71">
        <w:rPr>
          <w:rFonts w:ascii="Garamond" w:hAnsi="Garamond" w:cs="Garamond"/>
          <w:b/>
          <w:bCs/>
          <w:caps/>
          <w:sz w:val="26"/>
          <w:szCs w:val="26"/>
        </w:rPr>
        <w:t xml:space="preserve">Регламент определения параметров, необходимых для расчета цены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5C0D71">
        <w:rPr>
          <w:rFonts w:ascii="Garamond" w:hAnsi="Garamond" w:cs="Garamond"/>
          <w:b/>
          <w:bCs/>
          <w:sz w:val="26"/>
          <w:szCs w:val="26"/>
        </w:rPr>
        <w:t>(Приложение № 19.4 к Договору о присоединении к торговой системе оптового рынка)</w:t>
      </w:r>
    </w:p>
    <w:p w:rsidR="00392366" w:rsidRDefault="00392366" w:rsidP="00A03547">
      <w:pPr>
        <w:rPr>
          <w:rFonts w:ascii="Garamond" w:hAnsi="Garamond" w:cs="Garamond"/>
        </w:rPr>
      </w:pPr>
    </w:p>
    <w:tbl>
      <w:tblPr>
        <w:tblW w:w="14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804"/>
        <w:gridCol w:w="6865"/>
      </w:tblGrid>
      <w:tr w:rsidR="00392366" w:rsidRPr="001C026B" w:rsidTr="0015049F">
        <w:trPr>
          <w:trHeight w:val="435"/>
        </w:trPr>
        <w:tc>
          <w:tcPr>
            <w:tcW w:w="993"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w:t>
            </w:r>
          </w:p>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пункта</w:t>
            </w:r>
          </w:p>
        </w:tc>
        <w:tc>
          <w:tcPr>
            <w:tcW w:w="6804"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 xml:space="preserve">Редакция, действующая на момент </w:t>
            </w:r>
          </w:p>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вступления в силу изменений</w:t>
            </w:r>
          </w:p>
        </w:tc>
        <w:tc>
          <w:tcPr>
            <w:tcW w:w="6865"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Предлагаемая редакция</w:t>
            </w:r>
          </w:p>
          <w:p w:rsidR="00392366" w:rsidRPr="001C026B" w:rsidRDefault="00392366" w:rsidP="003D1E1F">
            <w:pPr>
              <w:jc w:val="center"/>
              <w:rPr>
                <w:rFonts w:ascii="Garamond" w:hAnsi="Garamond" w:cs="Garamond"/>
              </w:rPr>
            </w:pPr>
            <w:r w:rsidRPr="001C026B">
              <w:rPr>
                <w:rFonts w:ascii="Garamond" w:hAnsi="Garamond" w:cs="Garamond"/>
                <w:sz w:val="22"/>
                <w:szCs w:val="22"/>
              </w:rPr>
              <w:t>(изменения выделены цветом)</w:t>
            </w:r>
          </w:p>
        </w:tc>
      </w:tr>
      <w:tr w:rsidR="00392366" w:rsidRPr="001C026B" w:rsidTr="0015049F">
        <w:trPr>
          <w:trHeight w:val="435"/>
        </w:trPr>
        <w:tc>
          <w:tcPr>
            <w:tcW w:w="993" w:type="dxa"/>
            <w:vAlign w:val="center"/>
          </w:tcPr>
          <w:p w:rsidR="00392366" w:rsidRPr="00D115E0" w:rsidRDefault="00392366" w:rsidP="0015049F">
            <w:pPr>
              <w:spacing w:before="120" w:after="120"/>
              <w:jc w:val="center"/>
              <w:rPr>
                <w:rFonts w:ascii="Garamond" w:hAnsi="Garamond"/>
                <w:b/>
                <w:highlight w:val="green"/>
              </w:rPr>
            </w:pPr>
            <w:r w:rsidRPr="0015049F">
              <w:rPr>
                <w:rFonts w:ascii="Garamond" w:hAnsi="Garamond"/>
                <w:b/>
                <w:sz w:val="22"/>
                <w:szCs w:val="22"/>
              </w:rPr>
              <w:t>Приложение 2, п. 14</w:t>
            </w:r>
          </w:p>
        </w:tc>
        <w:tc>
          <w:tcPr>
            <w:tcW w:w="6804" w:type="dxa"/>
          </w:tcPr>
          <w:p w:rsidR="00392366" w:rsidRPr="0015049F" w:rsidRDefault="00392366" w:rsidP="00014724">
            <w:pPr>
              <w:pStyle w:val="Heading3"/>
              <w:keepNext w:val="0"/>
              <w:numPr>
                <w:ilvl w:val="0"/>
                <w:numId w:val="0"/>
              </w:numPr>
              <w:spacing w:before="120" w:after="120"/>
              <w:ind w:left="34" w:firstLine="708"/>
              <w:rPr>
                <w:rFonts w:ascii="Garamond" w:hAnsi="Garamond"/>
                <w:b w:val="0"/>
                <w:sz w:val="22"/>
                <w:szCs w:val="22"/>
              </w:rPr>
            </w:pPr>
            <w:r w:rsidRPr="0015049F">
              <w:rPr>
                <w:rFonts w:ascii="Garamond" w:hAnsi="Garamond"/>
                <w:b w:val="0"/>
                <w:sz w:val="22"/>
                <w:szCs w:val="22"/>
                <w:lang w:val="en-US"/>
              </w:rPr>
              <w:t>C</w:t>
            </w:r>
            <w:r w:rsidRPr="0015049F">
              <w:rPr>
                <w:rFonts w:ascii="Garamond" w:hAnsi="Garamond"/>
                <w:b w:val="0"/>
                <w:sz w:val="22"/>
                <w:szCs w:val="22"/>
              </w:rPr>
              <w:t xml:space="preserve">оставляющая цены на мощность, обеспечивающая ежемесячный возврат капитальных и эксплуатационных затрат, для отнесенных к категории </w:t>
            </w:r>
            <w:r w:rsidRPr="0015049F">
              <w:rPr>
                <w:rFonts w:ascii="Garamond" w:hAnsi="Garamond"/>
                <w:b w:val="0"/>
                <w:i/>
                <w:sz w:val="22"/>
                <w:szCs w:val="22"/>
              </w:rPr>
              <w:t>C</w:t>
            </w:r>
            <w:r w:rsidRPr="0015049F">
              <w:rPr>
                <w:rFonts w:ascii="Garamond" w:hAnsi="Garamond"/>
                <w:b w:val="0"/>
                <w:sz w:val="22"/>
                <w:szCs w:val="22"/>
              </w:rPr>
              <w:t xml:space="preserve"> объектов генерации </w:t>
            </w:r>
            <w:r w:rsidRPr="0015049F">
              <w:rPr>
                <w:rFonts w:ascii="Garamond" w:hAnsi="Garamond"/>
                <w:position w:val="-14"/>
                <w:sz w:val="22"/>
                <w:szCs w:val="22"/>
              </w:rPr>
              <w:object w:dxaOrig="980" w:dyaOrig="400">
                <v:shape id="_x0000_i1401" type="#_x0000_t75" style="width:48.75pt;height:20.25pt" o:ole="">
                  <v:imagedata r:id="rId614" o:title=""/>
                </v:shape>
                <o:OLEObject Type="Embed" ProgID="Equation.3" ShapeID="_x0000_i1401" DrawAspect="Content" ObjectID="_1551780872" r:id="rId615"/>
              </w:object>
            </w:r>
            <w:r w:rsidRPr="0015049F">
              <w:rPr>
                <w:rFonts w:ascii="Garamond" w:hAnsi="Garamond"/>
                <w:b w:val="0"/>
                <w:sz w:val="22"/>
                <w:szCs w:val="22"/>
              </w:rPr>
              <w:t xml:space="preserve"> определяется по следующей формуле:</w:t>
            </w:r>
          </w:p>
          <w:p w:rsidR="00392366" w:rsidRPr="0015049F" w:rsidRDefault="00392366" w:rsidP="0015049F">
            <w:pPr>
              <w:pStyle w:val="10"/>
              <w:tabs>
                <w:tab w:val="left" w:pos="993"/>
              </w:tabs>
              <w:autoSpaceDE w:val="0"/>
              <w:autoSpaceDN w:val="0"/>
              <w:spacing w:before="120" w:after="120" w:line="240" w:lineRule="auto"/>
              <w:ind w:left="0"/>
              <w:jc w:val="right"/>
              <w:rPr>
                <w:rFonts w:ascii="Garamond" w:hAnsi="Garamond"/>
                <w:color w:val="000000"/>
              </w:rPr>
            </w:pPr>
            <w:r w:rsidRPr="0015049F">
              <w:rPr>
                <w:rFonts w:ascii="Garamond" w:hAnsi="Garamond"/>
                <w:position w:val="-32"/>
              </w:rPr>
              <w:object w:dxaOrig="5940" w:dyaOrig="760">
                <v:shape id="_x0000_i1402" type="#_x0000_t75" style="width:306pt;height:31.5pt" o:ole="">
                  <v:imagedata r:id="rId616" o:title=""/>
                </v:shape>
                <o:OLEObject Type="Embed" ProgID="Equation.3" ShapeID="_x0000_i1402" DrawAspect="Content" ObjectID="_1551780873" r:id="rId617"/>
              </w:object>
            </w:r>
            <w:r w:rsidRPr="0015049F">
              <w:rPr>
                <w:rFonts w:ascii="Garamond" w:hAnsi="Garamond" w:cs="Garamond"/>
                <w:lang w:eastAsia="ru-RU"/>
              </w:rPr>
              <w:t>,</w:t>
            </w:r>
            <w:r w:rsidRPr="0015049F">
              <w:rPr>
                <w:rFonts w:ascii="Garamond" w:hAnsi="Garamond"/>
                <w:color w:val="000000"/>
              </w:rPr>
              <w:t xml:space="preserve"> </w:t>
            </w:r>
            <w:r>
              <w:rPr>
                <w:rFonts w:ascii="Garamond" w:hAnsi="Garamond"/>
                <w:color w:val="000000"/>
              </w:rPr>
              <w:t xml:space="preserve"> </w:t>
            </w:r>
            <w:r w:rsidRPr="0015049F">
              <w:rPr>
                <w:rFonts w:ascii="Garamond" w:hAnsi="Garamond" w:cs="Garamond"/>
                <w:lang w:eastAsia="ru-RU"/>
              </w:rPr>
              <w:t>(6)</w:t>
            </w:r>
          </w:p>
          <w:p w:rsidR="00392366" w:rsidRPr="00244166" w:rsidRDefault="00392366" w:rsidP="00A456E8">
            <w:pPr>
              <w:spacing w:before="120" w:after="120"/>
              <w:ind w:left="601" w:hanging="364"/>
              <w:jc w:val="both"/>
              <w:rPr>
                <w:rFonts w:ascii="Garamond" w:hAnsi="Garamond"/>
                <w:b/>
                <w:bCs/>
              </w:rPr>
            </w:pPr>
            <w:r w:rsidRPr="0015049F">
              <w:rPr>
                <w:rFonts w:ascii="Garamond" w:hAnsi="Garamond"/>
                <w:sz w:val="22"/>
                <w:szCs w:val="22"/>
              </w:rPr>
              <w:t>где</w:t>
            </w:r>
            <w:r w:rsidRPr="0015049F">
              <w:rPr>
                <w:rFonts w:ascii="Garamond" w:hAnsi="Garamond"/>
                <w:position w:val="-10"/>
                <w:sz w:val="22"/>
                <w:szCs w:val="22"/>
              </w:rPr>
              <w:t xml:space="preserve"> </w:t>
            </w:r>
            <w:r w:rsidRPr="0015049F">
              <w:rPr>
                <w:rFonts w:ascii="Garamond" w:hAnsi="Garamond"/>
                <w:position w:val="-10"/>
                <w:sz w:val="22"/>
                <w:szCs w:val="22"/>
              </w:rPr>
              <w:object w:dxaOrig="600" w:dyaOrig="360">
                <v:shape id="_x0000_i1403" type="#_x0000_t75" style="width:30pt;height:16.5pt" o:ole="">
                  <v:imagedata r:id="rId618" o:title=""/>
                </v:shape>
                <o:OLEObject Type="Embed" ProgID="Equation.3" ShapeID="_x0000_i1403" DrawAspect="Content" ObjectID="_1551780874" r:id="rId619"/>
              </w:object>
            </w:r>
            <w:r w:rsidRPr="0015049F">
              <w:rPr>
                <w:rFonts w:ascii="Garamond" w:hAnsi="Garamond"/>
                <w:sz w:val="22"/>
                <w:szCs w:val="22"/>
              </w:rPr>
              <w:t xml:space="preserve"> – </w:t>
            </w:r>
            <w:r w:rsidRPr="0015049F">
              <w:rPr>
                <w:rFonts w:ascii="Garamond" w:hAnsi="Garamond"/>
                <w:color w:val="000000"/>
                <w:sz w:val="22"/>
                <w:szCs w:val="22"/>
              </w:rPr>
              <w:t>ставк</w:t>
            </w:r>
            <w:r w:rsidRPr="00A456E8">
              <w:rPr>
                <w:rFonts w:ascii="Garamond" w:hAnsi="Garamond"/>
                <w:color w:val="000000"/>
                <w:sz w:val="22"/>
                <w:szCs w:val="22"/>
                <w:highlight w:val="yellow"/>
              </w:rPr>
              <w:t>а</w:t>
            </w:r>
            <w:r w:rsidRPr="0015049F">
              <w:rPr>
                <w:rFonts w:ascii="Garamond" w:hAnsi="Garamond"/>
                <w:color w:val="000000"/>
                <w:sz w:val="22"/>
                <w:szCs w:val="22"/>
              </w:rPr>
              <w:t xml:space="preserve"> налога на прибыль организаций, </w:t>
            </w:r>
            <w:r w:rsidRPr="0015049F">
              <w:rPr>
                <w:rFonts w:ascii="Garamond" w:hAnsi="Garamond"/>
                <w:sz w:val="22"/>
                <w:szCs w:val="22"/>
              </w:rPr>
              <w:t xml:space="preserve">подлежащего зачислению в бюджеты субъектов </w:t>
            </w:r>
            <w:r w:rsidRPr="0015049F">
              <w:rPr>
                <w:rFonts w:ascii="Garamond" w:hAnsi="Garamond" w:cs="Garamond"/>
                <w:sz w:val="22"/>
                <w:szCs w:val="22"/>
              </w:rPr>
              <w:t>Российской Федерации</w:t>
            </w:r>
            <w:r w:rsidRPr="0015049F">
              <w:rPr>
                <w:rFonts w:ascii="Garamond" w:hAnsi="Garamond"/>
                <w:sz w:val="22"/>
                <w:szCs w:val="22"/>
              </w:rPr>
              <w:t>,</w:t>
            </w:r>
            <w:r w:rsidRPr="0015049F">
              <w:rPr>
                <w:rFonts w:ascii="Garamond" w:hAnsi="Garamond"/>
                <w:color w:val="000000"/>
                <w:sz w:val="22"/>
                <w:szCs w:val="22"/>
              </w:rPr>
              <w:t xml:space="preserve"> </w:t>
            </w:r>
            <w:r w:rsidRPr="0015049F">
              <w:rPr>
                <w:rFonts w:ascii="Garamond" w:hAnsi="Garamond" w:cs="Garamond"/>
                <w:sz w:val="22"/>
                <w:szCs w:val="22"/>
              </w:rPr>
              <w:t>максимально возможн</w:t>
            </w:r>
            <w:r w:rsidRPr="00A456E8">
              <w:rPr>
                <w:rFonts w:ascii="Garamond" w:hAnsi="Garamond" w:cs="Garamond"/>
                <w:sz w:val="22"/>
                <w:szCs w:val="22"/>
                <w:highlight w:val="yellow"/>
              </w:rPr>
              <w:t>ая</w:t>
            </w:r>
            <w:r w:rsidRPr="0015049F">
              <w:rPr>
                <w:rFonts w:ascii="Garamond" w:hAnsi="Garamond" w:cs="Garamond"/>
                <w:sz w:val="22"/>
                <w:szCs w:val="22"/>
              </w:rPr>
              <w:t xml:space="preserve"> в соответствии с Налоговым кодексом Российской Федерации (в редакции, действующей на 1 января года </w:t>
            </w:r>
            <w:r w:rsidRPr="0015049F">
              <w:rPr>
                <w:rFonts w:ascii="Garamond" w:hAnsi="Garamond" w:cs="Garamond"/>
                <w:i/>
                <w:sz w:val="22"/>
                <w:szCs w:val="22"/>
              </w:rPr>
              <w:t>X</w:t>
            </w:r>
            <w:r w:rsidRPr="0015049F">
              <w:rPr>
                <w:rFonts w:ascii="Garamond" w:hAnsi="Garamond" w:cs="Garamond"/>
                <w:sz w:val="22"/>
                <w:szCs w:val="22"/>
              </w:rPr>
              <w:t>)</w:t>
            </w:r>
            <w:r w:rsidRPr="0015049F">
              <w:rPr>
                <w:rFonts w:ascii="Garamond" w:hAnsi="Garamond"/>
                <w:sz w:val="22"/>
                <w:szCs w:val="22"/>
              </w:rPr>
              <w:t>;</w:t>
            </w:r>
          </w:p>
          <w:p w:rsidR="00392366" w:rsidRPr="001C026B" w:rsidRDefault="00392366" w:rsidP="001C1EE7">
            <w:pPr>
              <w:pStyle w:val="ListParagraph"/>
              <w:tabs>
                <w:tab w:val="left" w:pos="880"/>
              </w:tabs>
              <w:spacing w:after="0" w:line="240" w:lineRule="auto"/>
              <w:ind w:left="34" w:firstLine="425"/>
              <w:jc w:val="both"/>
              <w:outlineLvl w:val="3"/>
              <w:rPr>
                <w:rFonts w:ascii="Garamond" w:hAnsi="Garamond"/>
                <w:bCs/>
              </w:rPr>
            </w:pPr>
            <w:r w:rsidRPr="00244166">
              <w:rPr>
                <w:rFonts w:ascii="Garamond" w:hAnsi="Garamond"/>
                <w:b/>
                <w:bCs/>
              </w:rPr>
              <w:t>…</w:t>
            </w:r>
          </w:p>
        </w:tc>
        <w:tc>
          <w:tcPr>
            <w:tcW w:w="6865" w:type="dxa"/>
          </w:tcPr>
          <w:p w:rsidR="00392366" w:rsidRPr="0015049F" w:rsidRDefault="00392366" w:rsidP="00014724">
            <w:pPr>
              <w:pStyle w:val="Heading3"/>
              <w:keepNext w:val="0"/>
              <w:numPr>
                <w:ilvl w:val="0"/>
                <w:numId w:val="0"/>
              </w:numPr>
              <w:spacing w:before="120" w:after="120"/>
              <w:ind w:firstLine="742"/>
              <w:rPr>
                <w:rFonts w:ascii="Garamond" w:hAnsi="Garamond"/>
                <w:b w:val="0"/>
                <w:sz w:val="22"/>
                <w:szCs w:val="22"/>
              </w:rPr>
            </w:pPr>
            <w:r w:rsidRPr="0015049F">
              <w:rPr>
                <w:rFonts w:ascii="Garamond" w:hAnsi="Garamond"/>
                <w:b w:val="0"/>
                <w:sz w:val="22"/>
                <w:szCs w:val="22"/>
                <w:lang w:val="en-US"/>
              </w:rPr>
              <w:t>C</w:t>
            </w:r>
            <w:r w:rsidRPr="0015049F">
              <w:rPr>
                <w:rFonts w:ascii="Garamond" w:hAnsi="Garamond"/>
                <w:b w:val="0"/>
                <w:sz w:val="22"/>
                <w:szCs w:val="22"/>
              </w:rPr>
              <w:t xml:space="preserve">оставляющая цены на мощность, обеспечивающая ежемесячный возврат капитальных и эксплуатационных затрат, для отнесенных к категории </w:t>
            </w:r>
            <w:r w:rsidRPr="0015049F">
              <w:rPr>
                <w:rFonts w:ascii="Garamond" w:hAnsi="Garamond"/>
                <w:b w:val="0"/>
                <w:i/>
                <w:sz w:val="22"/>
                <w:szCs w:val="22"/>
              </w:rPr>
              <w:t>C</w:t>
            </w:r>
            <w:r w:rsidRPr="0015049F">
              <w:rPr>
                <w:rFonts w:ascii="Garamond" w:hAnsi="Garamond"/>
                <w:b w:val="0"/>
                <w:sz w:val="22"/>
                <w:szCs w:val="22"/>
              </w:rPr>
              <w:t xml:space="preserve"> объектов генерации </w:t>
            </w:r>
            <w:r w:rsidRPr="0015049F">
              <w:rPr>
                <w:rFonts w:ascii="Garamond" w:hAnsi="Garamond"/>
                <w:position w:val="-14"/>
                <w:sz w:val="22"/>
                <w:szCs w:val="22"/>
              </w:rPr>
              <w:object w:dxaOrig="980" w:dyaOrig="400">
                <v:shape id="_x0000_i1404" type="#_x0000_t75" style="width:48.75pt;height:20.25pt" o:ole="">
                  <v:imagedata r:id="rId614" o:title=""/>
                </v:shape>
                <o:OLEObject Type="Embed" ProgID="Equation.3" ShapeID="_x0000_i1404" DrawAspect="Content" ObjectID="_1551780875" r:id="rId620"/>
              </w:object>
            </w:r>
            <w:r w:rsidRPr="0015049F">
              <w:rPr>
                <w:rFonts w:ascii="Garamond" w:hAnsi="Garamond"/>
                <w:b w:val="0"/>
                <w:sz w:val="22"/>
                <w:szCs w:val="22"/>
              </w:rPr>
              <w:t xml:space="preserve"> определяется по следующей формуле:</w:t>
            </w:r>
          </w:p>
          <w:p w:rsidR="00392366" w:rsidRPr="0015049F" w:rsidRDefault="00392366" w:rsidP="0015049F">
            <w:pPr>
              <w:pStyle w:val="10"/>
              <w:tabs>
                <w:tab w:val="left" w:pos="993"/>
              </w:tabs>
              <w:autoSpaceDE w:val="0"/>
              <w:autoSpaceDN w:val="0"/>
              <w:spacing w:before="120" w:after="120" w:line="240" w:lineRule="auto"/>
              <w:ind w:left="0"/>
              <w:jc w:val="right"/>
              <w:rPr>
                <w:rFonts w:ascii="Garamond" w:hAnsi="Garamond"/>
                <w:color w:val="000000"/>
              </w:rPr>
            </w:pPr>
            <w:r w:rsidRPr="0015049F">
              <w:rPr>
                <w:rFonts w:ascii="Garamond" w:hAnsi="Garamond"/>
                <w:position w:val="-32"/>
              </w:rPr>
              <w:object w:dxaOrig="5940" w:dyaOrig="760">
                <v:shape id="_x0000_i1405" type="#_x0000_t75" style="width:309pt;height:33pt" o:ole="">
                  <v:imagedata r:id="rId616" o:title=""/>
                </v:shape>
                <o:OLEObject Type="Embed" ProgID="Equation.3" ShapeID="_x0000_i1405" DrawAspect="Content" ObjectID="_1551780876" r:id="rId621"/>
              </w:object>
            </w:r>
            <w:r w:rsidRPr="0015049F">
              <w:rPr>
                <w:rFonts w:ascii="Garamond" w:hAnsi="Garamond" w:cs="Garamond"/>
                <w:lang w:eastAsia="ru-RU"/>
              </w:rPr>
              <w:t>,</w:t>
            </w:r>
            <w:r w:rsidRPr="0015049F">
              <w:rPr>
                <w:rFonts w:ascii="Garamond" w:hAnsi="Garamond"/>
                <w:color w:val="000000"/>
              </w:rPr>
              <w:t xml:space="preserve"> </w:t>
            </w:r>
            <w:r>
              <w:rPr>
                <w:rFonts w:ascii="Garamond" w:hAnsi="Garamond"/>
                <w:color w:val="000000"/>
              </w:rPr>
              <w:t xml:space="preserve"> </w:t>
            </w:r>
            <w:r w:rsidRPr="0015049F">
              <w:rPr>
                <w:rFonts w:ascii="Garamond" w:hAnsi="Garamond" w:cs="Garamond"/>
                <w:lang w:eastAsia="ru-RU"/>
              </w:rPr>
              <w:t>(6)</w:t>
            </w:r>
          </w:p>
          <w:p w:rsidR="00392366" w:rsidRPr="00244166" w:rsidRDefault="00392366" w:rsidP="00A456E8">
            <w:pPr>
              <w:spacing w:before="120" w:after="120"/>
              <w:ind w:left="459" w:hanging="283"/>
              <w:jc w:val="both"/>
              <w:rPr>
                <w:rFonts w:ascii="Garamond" w:hAnsi="Garamond"/>
                <w:b/>
                <w:bCs/>
              </w:rPr>
            </w:pPr>
            <w:r w:rsidRPr="0015049F">
              <w:rPr>
                <w:rFonts w:ascii="Garamond" w:hAnsi="Garamond"/>
                <w:sz w:val="22"/>
                <w:szCs w:val="22"/>
              </w:rPr>
              <w:t>где</w:t>
            </w:r>
            <w:r w:rsidRPr="0015049F">
              <w:rPr>
                <w:rFonts w:ascii="Garamond" w:hAnsi="Garamond"/>
                <w:position w:val="-10"/>
                <w:sz w:val="22"/>
                <w:szCs w:val="22"/>
              </w:rPr>
              <w:t xml:space="preserve"> </w:t>
            </w:r>
            <w:r w:rsidRPr="0015049F">
              <w:rPr>
                <w:rFonts w:ascii="Garamond" w:hAnsi="Garamond"/>
                <w:position w:val="-10"/>
                <w:sz w:val="22"/>
                <w:szCs w:val="22"/>
              </w:rPr>
              <w:object w:dxaOrig="600" w:dyaOrig="360">
                <v:shape id="_x0000_i1406" type="#_x0000_t75" style="width:30pt;height:16.5pt" o:ole="">
                  <v:imagedata r:id="rId618" o:title=""/>
                </v:shape>
                <o:OLEObject Type="Embed" ProgID="Equation.3" ShapeID="_x0000_i1406" DrawAspect="Content" ObjectID="_1551780877" r:id="rId622"/>
              </w:object>
            </w:r>
            <w:r w:rsidRPr="0015049F">
              <w:rPr>
                <w:rFonts w:ascii="Garamond" w:hAnsi="Garamond"/>
                <w:sz w:val="22"/>
                <w:szCs w:val="22"/>
              </w:rPr>
              <w:t xml:space="preserve"> – </w:t>
            </w:r>
            <w:r w:rsidRPr="00A456E8">
              <w:rPr>
                <w:rFonts w:ascii="Garamond" w:hAnsi="Garamond"/>
                <w:sz w:val="22"/>
                <w:szCs w:val="22"/>
                <w:highlight w:val="yellow"/>
              </w:rPr>
              <w:t>сумма</w:t>
            </w:r>
            <w:r>
              <w:rPr>
                <w:rFonts w:ascii="Garamond" w:hAnsi="Garamond"/>
                <w:sz w:val="22"/>
                <w:szCs w:val="22"/>
              </w:rPr>
              <w:t xml:space="preserve"> </w:t>
            </w:r>
            <w:r w:rsidRPr="0015049F">
              <w:rPr>
                <w:rFonts w:ascii="Garamond" w:hAnsi="Garamond"/>
                <w:color w:val="000000"/>
                <w:sz w:val="22"/>
                <w:szCs w:val="22"/>
              </w:rPr>
              <w:t>ставк</w:t>
            </w:r>
            <w:r w:rsidRPr="00A456E8">
              <w:rPr>
                <w:rFonts w:ascii="Garamond" w:hAnsi="Garamond"/>
                <w:color w:val="000000"/>
                <w:sz w:val="22"/>
                <w:szCs w:val="22"/>
                <w:highlight w:val="yellow"/>
              </w:rPr>
              <w:t>и</w:t>
            </w:r>
            <w:r w:rsidRPr="0015049F">
              <w:rPr>
                <w:rFonts w:ascii="Garamond" w:hAnsi="Garamond"/>
                <w:color w:val="000000"/>
                <w:sz w:val="22"/>
                <w:szCs w:val="22"/>
              </w:rPr>
              <w:t xml:space="preserve"> налога на прибыль организаций, </w:t>
            </w:r>
            <w:r w:rsidRPr="0015049F">
              <w:rPr>
                <w:rFonts w:ascii="Garamond" w:hAnsi="Garamond"/>
                <w:sz w:val="22"/>
                <w:szCs w:val="22"/>
              </w:rPr>
              <w:t xml:space="preserve">подлежащего зачислению в бюджеты субъектов </w:t>
            </w:r>
            <w:r w:rsidRPr="0015049F">
              <w:rPr>
                <w:rFonts w:ascii="Garamond" w:hAnsi="Garamond" w:cs="Garamond"/>
                <w:sz w:val="22"/>
                <w:szCs w:val="22"/>
              </w:rPr>
              <w:t>Российской Федерации</w:t>
            </w:r>
            <w:r w:rsidRPr="0015049F">
              <w:rPr>
                <w:rFonts w:ascii="Garamond" w:hAnsi="Garamond"/>
                <w:sz w:val="22"/>
                <w:szCs w:val="22"/>
              </w:rPr>
              <w:t>,</w:t>
            </w:r>
            <w:r w:rsidRPr="0015049F">
              <w:rPr>
                <w:rFonts w:ascii="Garamond" w:hAnsi="Garamond"/>
                <w:color w:val="000000"/>
                <w:sz w:val="22"/>
                <w:szCs w:val="22"/>
              </w:rPr>
              <w:t xml:space="preserve"> </w:t>
            </w:r>
            <w:r w:rsidRPr="0015049F">
              <w:rPr>
                <w:rFonts w:ascii="Garamond" w:hAnsi="Garamond" w:cs="Garamond"/>
                <w:sz w:val="22"/>
                <w:szCs w:val="22"/>
              </w:rPr>
              <w:t>м</w:t>
            </w:r>
            <w:r>
              <w:rPr>
                <w:rFonts w:ascii="Garamond" w:hAnsi="Garamond" w:cs="Garamond"/>
                <w:sz w:val="22"/>
                <w:szCs w:val="22"/>
              </w:rPr>
              <w:t>аксимально возможн</w:t>
            </w:r>
            <w:r w:rsidRPr="00A456E8">
              <w:rPr>
                <w:rFonts w:ascii="Garamond" w:hAnsi="Garamond" w:cs="Garamond"/>
                <w:sz w:val="22"/>
                <w:szCs w:val="22"/>
                <w:highlight w:val="yellow"/>
              </w:rPr>
              <w:t>ой</w:t>
            </w:r>
            <w:r w:rsidRPr="0015049F">
              <w:rPr>
                <w:rFonts w:ascii="Garamond" w:hAnsi="Garamond" w:cs="Garamond"/>
                <w:sz w:val="22"/>
                <w:szCs w:val="22"/>
              </w:rPr>
              <w:t xml:space="preserve"> в соответствии с Налоговым кодексом Российской Федерации (в редакции, действующей на 1 января года </w:t>
            </w:r>
            <w:r w:rsidRPr="0015049F">
              <w:rPr>
                <w:rFonts w:ascii="Garamond" w:hAnsi="Garamond" w:cs="Garamond"/>
                <w:i/>
                <w:sz w:val="22"/>
                <w:szCs w:val="22"/>
              </w:rPr>
              <w:t>X</w:t>
            </w:r>
            <w:r w:rsidRPr="0015049F">
              <w:rPr>
                <w:rFonts w:ascii="Garamond" w:hAnsi="Garamond" w:cs="Garamond"/>
                <w:sz w:val="22"/>
                <w:szCs w:val="22"/>
              </w:rPr>
              <w:t>)</w:t>
            </w:r>
            <w:r w:rsidRPr="00A456E8">
              <w:rPr>
                <w:rFonts w:ascii="Garamond" w:hAnsi="Garamond" w:cs="Garamond"/>
                <w:sz w:val="22"/>
                <w:szCs w:val="22"/>
                <w:highlight w:val="yellow"/>
              </w:rPr>
              <w:t xml:space="preserve">, и </w:t>
            </w:r>
            <w:r w:rsidRPr="00A456E8">
              <w:rPr>
                <w:rFonts w:ascii="Garamond" w:hAnsi="Garamond"/>
                <w:color w:val="000000"/>
                <w:sz w:val="22"/>
                <w:szCs w:val="22"/>
                <w:highlight w:val="yellow"/>
              </w:rPr>
              <w:t xml:space="preserve">ставки налога на прибыль организаций, </w:t>
            </w:r>
            <w:r w:rsidRPr="00A456E8">
              <w:rPr>
                <w:rFonts w:ascii="Garamond" w:hAnsi="Garamond"/>
                <w:sz w:val="22"/>
                <w:szCs w:val="22"/>
                <w:highlight w:val="yellow"/>
              </w:rPr>
              <w:t>подлежащего зачислению в федеральный бюджет,</w:t>
            </w:r>
            <w:r w:rsidRPr="00A456E8">
              <w:rPr>
                <w:rFonts w:ascii="Garamond" w:hAnsi="Garamond"/>
                <w:color w:val="000000"/>
                <w:sz w:val="22"/>
                <w:szCs w:val="22"/>
                <w:highlight w:val="yellow"/>
              </w:rPr>
              <w:t xml:space="preserve"> </w:t>
            </w:r>
            <w:r w:rsidRPr="00A456E8">
              <w:rPr>
                <w:rFonts w:ascii="Garamond" w:hAnsi="Garamond" w:cs="Garamond"/>
                <w:sz w:val="22"/>
                <w:szCs w:val="22"/>
                <w:highlight w:val="yellow"/>
              </w:rPr>
              <w:t xml:space="preserve">максимально возможной в соответствии с Налоговым кодексом Российской Федерации (в редакции, действующей на 1 января года </w:t>
            </w:r>
            <w:r w:rsidRPr="00A456E8">
              <w:rPr>
                <w:rFonts w:ascii="Garamond" w:hAnsi="Garamond" w:cs="Garamond"/>
                <w:i/>
                <w:sz w:val="22"/>
                <w:szCs w:val="22"/>
                <w:highlight w:val="yellow"/>
              </w:rPr>
              <w:t>X</w:t>
            </w:r>
            <w:r w:rsidRPr="00A456E8">
              <w:rPr>
                <w:rFonts w:ascii="Garamond" w:hAnsi="Garamond" w:cs="Garamond"/>
                <w:sz w:val="22"/>
                <w:szCs w:val="22"/>
                <w:highlight w:val="yellow"/>
              </w:rPr>
              <w:t>)</w:t>
            </w:r>
            <w:r w:rsidRPr="0015049F">
              <w:rPr>
                <w:rFonts w:ascii="Garamond" w:hAnsi="Garamond"/>
                <w:sz w:val="22"/>
                <w:szCs w:val="22"/>
              </w:rPr>
              <w:t>;</w:t>
            </w:r>
          </w:p>
          <w:p w:rsidR="00392366" w:rsidRPr="001C1EE7" w:rsidRDefault="00392366" w:rsidP="00A054B5">
            <w:pPr>
              <w:pStyle w:val="Heading3"/>
              <w:numPr>
                <w:ilvl w:val="0"/>
                <w:numId w:val="0"/>
              </w:numPr>
              <w:spacing w:after="120"/>
              <w:ind w:left="459"/>
              <w:rPr>
                <w:rFonts w:ascii="Garamond" w:hAnsi="Garamond"/>
                <w:sz w:val="22"/>
                <w:szCs w:val="22"/>
              </w:rPr>
            </w:pPr>
            <w:r w:rsidRPr="001C1EE7">
              <w:rPr>
                <w:rFonts w:ascii="Garamond" w:hAnsi="Garamond"/>
                <w:bCs w:val="0"/>
                <w:sz w:val="22"/>
                <w:szCs w:val="22"/>
              </w:rPr>
              <w:t>…</w:t>
            </w:r>
          </w:p>
        </w:tc>
      </w:tr>
      <w:tr w:rsidR="00392366" w:rsidRPr="001C026B" w:rsidTr="0015049F">
        <w:trPr>
          <w:trHeight w:val="435"/>
        </w:trPr>
        <w:tc>
          <w:tcPr>
            <w:tcW w:w="993" w:type="dxa"/>
            <w:vAlign w:val="center"/>
          </w:tcPr>
          <w:p w:rsidR="00392366" w:rsidRPr="0015049F" w:rsidRDefault="00392366" w:rsidP="0015049F">
            <w:pPr>
              <w:spacing w:before="120" w:after="120"/>
              <w:jc w:val="center"/>
              <w:rPr>
                <w:rFonts w:ascii="Garamond" w:hAnsi="Garamond"/>
                <w:b/>
              </w:rPr>
            </w:pPr>
            <w:r w:rsidRPr="0015049F">
              <w:rPr>
                <w:rFonts w:ascii="Garamond" w:hAnsi="Garamond"/>
                <w:b/>
                <w:sz w:val="22"/>
                <w:szCs w:val="22"/>
              </w:rPr>
              <w:t>Приложение 2, п.</w:t>
            </w:r>
            <w:r>
              <w:rPr>
                <w:rFonts w:ascii="Garamond" w:hAnsi="Garamond"/>
                <w:b/>
                <w:sz w:val="22"/>
                <w:szCs w:val="22"/>
              </w:rPr>
              <w:t xml:space="preserve"> 22</w:t>
            </w:r>
          </w:p>
        </w:tc>
        <w:tc>
          <w:tcPr>
            <w:tcW w:w="6804" w:type="dxa"/>
          </w:tcPr>
          <w:p w:rsidR="00392366" w:rsidRDefault="00392366" w:rsidP="00014724">
            <w:pPr>
              <w:pStyle w:val="Heading3"/>
              <w:numPr>
                <w:ilvl w:val="0"/>
                <w:numId w:val="0"/>
              </w:numPr>
              <w:ind w:left="742"/>
              <w:rPr>
                <w:rFonts w:ascii="Garamond" w:hAnsi="Garamond"/>
                <w:b w:val="0"/>
                <w:bCs w:val="0"/>
              </w:rPr>
            </w:pPr>
            <w:r w:rsidRPr="00244166">
              <w:rPr>
                <w:rFonts w:ascii="Garamond" w:hAnsi="Garamond"/>
                <w:b w:val="0"/>
                <w:bCs w:val="0"/>
              </w:rPr>
              <w:t>…</w:t>
            </w:r>
          </w:p>
          <w:p w:rsidR="00392366" w:rsidRPr="00E87A03" w:rsidRDefault="00392366" w:rsidP="00014724">
            <w:pPr>
              <w:pStyle w:val="Heading3"/>
              <w:numPr>
                <w:ilvl w:val="0"/>
                <w:numId w:val="0"/>
              </w:numPr>
              <w:ind w:firstLine="742"/>
              <w:rPr>
                <w:rFonts w:ascii="Garamond" w:hAnsi="Garamond"/>
                <w:b w:val="0"/>
                <w:sz w:val="22"/>
                <w:szCs w:val="22"/>
              </w:rPr>
            </w:pPr>
            <w:r w:rsidRPr="00E87A03">
              <w:rPr>
                <w:rFonts w:ascii="Garamond" w:hAnsi="Garamond"/>
                <w:b w:val="0"/>
                <w:sz w:val="22"/>
                <w:szCs w:val="22"/>
              </w:rPr>
              <w:t xml:space="preserve">Если в </w:t>
            </w:r>
            <w:r w:rsidRPr="00E87A03">
              <w:rPr>
                <w:rFonts w:ascii="Garamond" w:hAnsi="Garamond"/>
                <w:b w:val="0"/>
                <w:bCs w:val="0"/>
                <w:sz w:val="22"/>
                <w:szCs w:val="22"/>
              </w:rPr>
              <w:t xml:space="preserve">прогнозе МЭР </w:t>
            </w:r>
            <w:r w:rsidRPr="00E87A03">
              <w:rPr>
                <w:rFonts w:ascii="Garamond" w:hAnsi="Garamond"/>
                <w:b w:val="0"/>
                <w:sz w:val="22"/>
                <w:szCs w:val="22"/>
              </w:rPr>
              <w:t>величины указаны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(при получении в письме прироста в виде коэффициента – значение, увеличенное на 1 (единицу), соответственно).</w:t>
            </w:r>
          </w:p>
          <w:p w:rsidR="00392366" w:rsidRPr="00E87A03" w:rsidRDefault="00392366" w:rsidP="00014724">
            <w:pPr>
              <w:pStyle w:val="Heading3"/>
              <w:numPr>
                <w:ilvl w:val="0"/>
                <w:numId w:val="0"/>
              </w:numPr>
              <w:ind w:firstLine="742"/>
              <w:rPr>
                <w:rFonts w:ascii="Garamond" w:hAnsi="Garamond"/>
                <w:b w:val="0"/>
                <w:sz w:val="22"/>
                <w:szCs w:val="22"/>
              </w:rPr>
            </w:pPr>
            <w:r w:rsidRPr="00E87A03">
              <w:rPr>
                <w:rFonts w:ascii="Garamond" w:hAnsi="Garamond"/>
                <w:b w:val="0"/>
                <w:sz w:val="22"/>
                <w:szCs w:val="22"/>
              </w:rPr>
              <w:t xml:space="preserve">Определенные в указанном порядке при расчете в году </w:t>
            </w:r>
            <w:r w:rsidRPr="00E87A03">
              <w:rPr>
                <w:rFonts w:ascii="Garamond" w:hAnsi="Garamond"/>
                <w:b w:val="0"/>
                <w:i/>
                <w:sz w:val="22"/>
                <w:szCs w:val="22"/>
              </w:rPr>
              <w:t>X</w:t>
            </w:r>
            <w:r w:rsidRPr="00E87A03">
              <w:rPr>
                <w:rFonts w:ascii="Garamond" w:hAnsi="Garamond"/>
                <w:b w:val="0"/>
                <w:sz w:val="22"/>
                <w:szCs w:val="22"/>
              </w:rPr>
              <w:t xml:space="preserve"> &gt; 2014 значения прогноза индекса потребительских цен в декабре года </w:t>
            </w:r>
            <w:r w:rsidRPr="00E87A03">
              <w:rPr>
                <w:rFonts w:ascii="Garamond" w:hAnsi="Garamond"/>
                <w:b w:val="0"/>
                <w:i/>
                <w:sz w:val="22"/>
                <w:szCs w:val="22"/>
              </w:rPr>
              <w:t>j</w:t>
            </w:r>
            <w:r w:rsidRPr="00E87A03">
              <w:rPr>
                <w:rFonts w:ascii="Garamond" w:hAnsi="Garamond"/>
                <w:b w:val="0"/>
                <w:sz w:val="22"/>
                <w:szCs w:val="22"/>
              </w:rPr>
              <w:t xml:space="preserve"> в процентах к декабрю года </w:t>
            </w:r>
            <w:r w:rsidRPr="00E87A03">
              <w:rPr>
                <w:rFonts w:ascii="Garamond" w:hAnsi="Garamond"/>
                <w:b w:val="0"/>
                <w:i/>
                <w:sz w:val="22"/>
                <w:szCs w:val="22"/>
              </w:rPr>
              <w:t>j</w:t>
            </w:r>
            <w:r w:rsidRPr="00E87A03">
              <w:rPr>
                <w:rFonts w:ascii="Garamond" w:hAnsi="Garamond"/>
                <w:b w:val="0"/>
                <w:sz w:val="22"/>
                <w:szCs w:val="22"/>
              </w:rPr>
              <w:t xml:space="preserve">–1, величины роста цен для потребителей, исключая население, на газ природный (оптовые цены) на годы </w:t>
            </w:r>
            <w:r w:rsidRPr="00E87A03">
              <w:rPr>
                <w:rFonts w:ascii="Garamond" w:hAnsi="Garamond"/>
                <w:b w:val="0"/>
                <w:i/>
                <w:sz w:val="22"/>
                <w:szCs w:val="22"/>
              </w:rPr>
              <w:t>X</w:t>
            </w:r>
            <w:r w:rsidRPr="00E87A03">
              <w:rPr>
                <w:rFonts w:ascii="Garamond" w:hAnsi="Garamond"/>
                <w:b w:val="0"/>
                <w:sz w:val="22"/>
                <w:szCs w:val="22"/>
              </w:rPr>
              <w:t xml:space="preserve">, </w:t>
            </w:r>
            <w:r w:rsidRPr="00E87A03">
              <w:rPr>
                <w:rFonts w:ascii="Garamond" w:hAnsi="Garamond"/>
                <w:b w:val="0"/>
                <w:i/>
                <w:sz w:val="22"/>
                <w:szCs w:val="22"/>
              </w:rPr>
              <w:t>X</w:t>
            </w:r>
            <w:r w:rsidRPr="00E87A03">
              <w:rPr>
                <w:rFonts w:ascii="Garamond" w:hAnsi="Garamond"/>
                <w:b w:val="0"/>
                <w:sz w:val="22"/>
                <w:szCs w:val="22"/>
              </w:rPr>
              <w:t xml:space="preserve">+1, </w:t>
            </w:r>
            <w:r w:rsidRPr="00E87A03">
              <w:rPr>
                <w:rFonts w:ascii="Garamond" w:hAnsi="Garamond"/>
                <w:b w:val="0"/>
                <w:bCs w:val="0"/>
                <w:sz w:val="22"/>
                <w:szCs w:val="22"/>
              </w:rPr>
              <w:t xml:space="preserve">прогнозы </w:t>
            </w:r>
            <w:r w:rsidRPr="00E87A03">
              <w:rPr>
                <w:rFonts w:ascii="Garamond" w:hAnsi="Garamond"/>
                <w:b w:val="0"/>
                <w:sz w:val="22"/>
                <w:szCs w:val="22"/>
              </w:rPr>
              <w:t xml:space="preserve">роста цен на энергетический уголь на годы </w:t>
            </w:r>
            <w:r w:rsidRPr="00E87A03">
              <w:rPr>
                <w:rFonts w:ascii="Garamond" w:hAnsi="Garamond"/>
                <w:b w:val="0"/>
                <w:i/>
                <w:sz w:val="22"/>
                <w:szCs w:val="22"/>
              </w:rPr>
              <w:t>X</w:t>
            </w:r>
            <w:r w:rsidRPr="00E87A03">
              <w:rPr>
                <w:rFonts w:ascii="Garamond" w:hAnsi="Garamond"/>
                <w:b w:val="0"/>
                <w:sz w:val="22"/>
                <w:szCs w:val="22"/>
              </w:rPr>
              <w:t xml:space="preserve">, </w:t>
            </w:r>
            <w:r w:rsidRPr="00E87A03">
              <w:rPr>
                <w:rFonts w:ascii="Garamond" w:hAnsi="Garamond"/>
                <w:b w:val="0"/>
                <w:i/>
                <w:sz w:val="22"/>
                <w:szCs w:val="22"/>
              </w:rPr>
              <w:t>X</w:t>
            </w:r>
            <w:r w:rsidRPr="00E87A03">
              <w:rPr>
                <w:rFonts w:ascii="Garamond" w:hAnsi="Garamond"/>
                <w:b w:val="0"/>
                <w:sz w:val="22"/>
                <w:szCs w:val="22"/>
              </w:rPr>
              <w:t>+1 не подлежат пересмотру.</w:t>
            </w:r>
          </w:p>
        </w:tc>
        <w:tc>
          <w:tcPr>
            <w:tcW w:w="6865" w:type="dxa"/>
          </w:tcPr>
          <w:p w:rsidR="00392366" w:rsidRDefault="00392366" w:rsidP="00014724">
            <w:pPr>
              <w:pStyle w:val="Heading3"/>
              <w:numPr>
                <w:ilvl w:val="0"/>
                <w:numId w:val="0"/>
              </w:numPr>
              <w:ind w:left="742"/>
              <w:rPr>
                <w:rFonts w:ascii="Garamond" w:hAnsi="Garamond"/>
                <w:b w:val="0"/>
                <w:bCs w:val="0"/>
              </w:rPr>
            </w:pPr>
            <w:r w:rsidRPr="00244166">
              <w:rPr>
                <w:rFonts w:ascii="Garamond" w:hAnsi="Garamond"/>
                <w:b w:val="0"/>
                <w:bCs w:val="0"/>
              </w:rPr>
              <w:t>…</w:t>
            </w:r>
          </w:p>
          <w:p w:rsidR="00392366" w:rsidRPr="00E87A03" w:rsidRDefault="00392366" w:rsidP="00014724">
            <w:pPr>
              <w:pStyle w:val="Heading3"/>
              <w:numPr>
                <w:ilvl w:val="0"/>
                <w:numId w:val="0"/>
              </w:numPr>
              <w:ind w:left="34" w:firstLine="567"/>
              <w:rPr>
                <w:rFonts w:ascii="Garamond" w:hAnsi="Garamond"/>
                <w:b w:val="0"/>
                <w:sz w:val="22"/>
                <w:szCs w:val="22"/>
              </w:rPr>
            </w:pPr>
            <w:r w:rsidRPr="00E87A03">
              <w:rPr>
                <w:rFonts w:ascii="Garamond" w:hAnsi="Garamond"/>
                <w:b w:val="0"/>
                <w:sz w:val="22"/>
                <w:szCs w:val="22"/>
              </w:rPr>
              <w:t xml:space="preserve">Если в </w:t>
            </w:r>
            <w:r w:rsidRPr="00E87A03">
              <w:rPr>
                <w:rFonts w:ascii="Garamond" w:hAnsi="Garamond"/>
                <w:b w:val="0"/>
                <w:bCs w:val="0"/>
                <w:sz w:val="22"/>
                <w:szCs w:val="22"/>
              </w:rPr>
              <w:t xml:space="preserve">прогнозе МЭР </w:t>
            </w:r>
            <w:r w:rsidRPr="00E87A03">
              <w:rPr>
                <w:rFonts w:ascii="Garamond" w:hAnsi="Garamond"/>
                <w:b w:val="0"/>
                <w:sz w:val="22"/>
                <w:szCs w:val="22"/>
              </w:rPr>
              <w:t>величины указаны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(при получении в письме прироста в виде коэффициента – значение, увеличенное на 1 (единицу), соответственно).</w:t>
            </w:r>
          </w:p>
          <w:p w:rsidR="00392366" w:rsidRDefault="00392366" w:rsidP="00E87A03">
            <w:pPr>
              <w:pStyle w:val="ListParagraph"/>
              <w:tabs>
                <w:tab w:val="left" w:pos="880"/>
              </w:tabs>
              <w:spacing w:after="0" w:line="240" w:lineRule="auto"/>
              <w:ind w:left="34" w:firstLine="567"/>
              <w:jc w:val="both"/>
              <w:outlineLvl w:val="3"/>
              <w:rPr>
                <w:rFonts w:ascii="Garamond" w:hAnsi="Garamond"/>
              </w:rPr>
            </w:pPr>
            <w:r w:rsidRPr="003A5D4F">
              <w:rPr>
                <w:rFonts w:ascii="Garamond" w:hAnsi="Garamond"/>
                <w:highlight w:val="yellow"/>
              </w:rPr>
              <w:t>Если в прогнозе МЭР</w:t>
            </w:r>
            <w:r>
              <w:rPr>
                <w:rFonts w:ascii="Garamond" w:hAnsi="Garamond"/>
                <w:highlight w:val="yellow"/>
              </w:rPr>
              <w:t xml:space="preserve"> представлены различные сценарии </w:t>
            </w:r>
            <w:r w:rsidRPr="003A5D4F">
              <w:rPr>
                <w:rFonts w:ascii="Garamond" w:hAnsi="Garamond"/>
                <w:highlight w:val="yellow"/>
              </w:rPr>
              <w:t>развития, то для расчетов КО использует значение соответствующей величины</w:t>
            </w:r>
            <w:r>
              <w:rPr>
                <w:rFonts w:ascii="Garamond" w:hAnsi="Garamond"/>
                <w:highlight w:val="yellow"/>
              </w:rPr>
              <w:t>, указанное в сценарии «базовый»</w:t>
            </w:r>
            <w:r w:rsidRPr="003A5D4F">
              <w:rPr>
                <w:rFonts w:ascii="Garamond" w:hAnsi="Garamond"/>
                <w:highlight w:val="yellow"/>
              </w:rPr>
              <w:t>.</w:t>
            </w:r>
          </w:p>
          <w:p w:rsidR="00392366" w:rsidRPr="00E87A03" w:rsidRDefault="00392366" w:rsidP="00014724">
            <w:pPr>
              <w:pStyle w:val="Heading3"/>
              <w:keepNext w:val="0"/>
              <w:numPr>
                <w:ilvl w:val="0"/>
                <w:numId w:val="0"/>
              </w:numPr>
              <w:ind w:left="34" w:firstLine="567"/>
              <w:rPr>
                <w:rFonts w:ascii="Garamond" w:hAnsi="Garamond"/>
                <w:b w:val="0"/>
                <w:sz w:val="22"/>
                <w:szCs w:val="22"/>
              </w:rPr>
            </w:pPr>
            <w:r w:rsidRPr="00E87A03">
              <w:rPr>
                <w:rFonts w:ascii="Garamond" w:hAnsi="Garamond"/>
                <w:b w:val="0"/>
                <w:sz w:val="22"/>
                <w:szCs w:val="22"/>
              </w:rPr>
              <w:t xml:space="preserve">Определенные в указанном порядке при расчете в году </w:t>
            </w:r>
            <w:r w:rsidRPr="00E87A03">
              <w:rPr>
                <w:rFonts w:ascii="Garamond" w:hAnsi="Garamond"/>
                <w:b w:val="0"/>
                <w:i/>
                <w:sz w:val="22"/>
                <w:szCs w:val="22"/>
              </w:rPr>
              <w:t>X</w:t>
            </w:r>
            <w:r w:rsidRPr="00E87A03">
              <w:rPr>
                <w:rFonts w:ascii="Garamond" w:hAnsi="Garamond"/>
                <w:b w:val="0"/>
                <w:sz w:val="22"/>
                <w:szCs w:val="22"/>
              </w:rPr>
              <w:t xml:space="preserve"> &gt; 2014 значения прогноза индекса потребительских цен в декабре года </w:t>
            </w:r>
            <w:r w:rsidRPr="00E87A03">
              <w:rPr>
                <w:rFonts w:ascii="Garamond" w:hAnsi="Garamond"/>
                <w:b w:val="0"/>
                <w:i/>
                <w:sz w:val="22"/>
                <w:szCs w:val="22"/>
              </w:rPr>
              <w:t>j</w:t>
            </w:r>
            <w:r w:rsidRPr="00E87A03">
              <w:rPr>
                <w:rFonts w:ascii="Garamond" w:hAnsi="Garamond"/>
                <w:b w:val="0"/>
                <w:sz w:val="22"/>
                <w:szCs w:val="22"/>
              </w:rPr>
              <w:t xml:space="preserve"> в процентах к декабрю года </w:t>
            </w:r>
            <w:r w:rsidRPr="00E87A03">
              <w:rPr>
                <w:rFonts w:ascii="Garamond" w:hAnsi="Garamond"/>
                <w:b w:val="0"/>
                <w:i/>
                <w:sz w:val="22"/>
                <w:szCs w:val="22"/>
              </w:rPr>
              <w:t>j</w:t>
            </w:r>
            <w:r w:rsidRPr="00E87A03">
              <w:rPr>
                <w:rFonts w:ascii="Garamond" w:hAnsi="Garamond"/>
                <w:b w:val="0"/>
                <w:sz w:val="22"/>
                <w:szCs w:val="22"/>
              </w:rPr>
              <w:t xml:space="preserve">–1, величины роста цен для потребителей, исключая население, на газ природный (оптовые цены) на годы </w:t>
            </w:r>
            <w:r w:rsidRPr="00E87A03">
              <w:rPr>
                <w:rFonts w:ascii="Garamond" w:hAnsi="Garamond"/>
                <w:b w:val="0"/>
                <w:i/>
                <w:sz w:val="22"/>
                <w:szCs w:val="22"/>
              </w:rPr>
              <w:t>X</w:t>
            </w:r>
            <w:r w:rsidRPr="00E87A03">
              <w:rPr>
                <w:rFonts w:ascii="Garamond" w:hAnsi="Garamond"/>
                <w:b w:val="0"/>
                <w:sz w:val="22"/>
                <w:szCs w:val="22"/>
              </w:rPr>
              <w:t xml:space="preserve">, </w:t>
            </w:r>
            <w:r w:rsidRPr="00E87A03">
              <w:rPr>
                <w:rFonts w:ascii="Garamond" w:hAnsi="Garamond"/>
                <w:b w:val="0"/>
                <w:i/>
                <w:sz w:val="22"/>
                <w:szCs w:val="22"/>
              </w:rPr>
              <w:t>X</w:t>
            </w:r>
            <w:r w:rsidRPr="00E87A03">
              <w:rPr>
                <w:rFonts w:ascii="Garamond" w:hAnsi="Garamond"/>
                <w:b w:val="0"/>
                <w:sz w:val="22"/>
                <w:szCs w:val="22"/>
              </w:rPr>
              <w:t xml:space="preserve">+1, </w:t>
            </w:r>
            <w:r w:rsidRPr="00E87A03">
              <w:rPr>
                <w:rFonts w:ascii="Garamond" w:hAnsi="Garamond"/>
                <w:b w:val="0"/>
                <w:bCs w:val="0"/>
                <w:sz w:val="22"/>
                <w:szCs w:val="22"/>
              </w:rPr>
              <w:t xml:space="preserve">прогнозы </w:t>
            </w:r>
            <w:r w:rsidRPr="00E87A03">
              <w:rPr>
                <w:rFonts w:ascii="Garamond" w:hAnsi="Garamond"/>
                <w:b w:val="0"/>
                <w:sz w:val="22"/>
                <w:szCs w:val="22"/>
              </w:rPr>
              <w:t xml:space="preserve">роста цен на энергетический уголь на годы </w:t>
            </w:r>
            <w:r w:rsidRPr="00E87A03">
              <w:rPr>
                <w:rFonts w:ascii="Garamond" w:hAnsi="Garamond"/>
                <w:b w:val="0"/>
                <w:i/>
                <w:sz w:val="22"/>
                <w:szCs w:val="22"/>
              </w:rPr>
              <w:t>X</w:t>
            </w:r>
            <w:r w:rsidRPr="00E87A03">
              <w:rPr>
                <w:rFonts w:ascii="Garamond" w:hAnsi="Garamond"/>
                <w:b w:val="0"/>
                <w:sz w:val="22"/>
                <w:szCs w:val="22"/>
              </w:rPr>
              <w:t xml:space="preserve">, </w:t>
            </w:r>
            <w:r w:rsidRPr="00E87A03">
              <w:rPr>
                <w:rFonts w:ascii="Garamond" w:hAnsi="Garamond"/>
                <w:b w:val="0"/>
                <w:i/>
                <w:sz w:val="22"/>
                <w:szCs w:val="22"/>
              </w:rPr>
              <w:t>X</w:t>
            </w:r>
            <w:r w:rsidRPr="00E87A03">
              <w:rPr>
                <w:rFonts w:ascii="Garamond" w:hAnsi="Garamond"/>
                <w:b w:val="0"/>
                <w:sz w:val="22"/>
                <w:szCs w:val="22"/>
              </w:rPr>
              <w:t>+1 не подлежат пересмотру.</w:t>
            </w:r>
          </w:p>
        </w:tc>
      </w:tr>
    </w:tbl>
    <w:p w:rsidR="00392366" w:rsidRDefault="00392366" w:rsidP="005B0A21">
      <w:pPr>
        <w:rPr>
          <w:rFonts w:ascii="Garamond" w:hAnsi="Garamond" w:cs="Garamond"/>
          <w:b/>
          <w:bCs/>
          <w:sz w:val="20"/>
          <w:szCs w:val="20"/>
        </w:rPr>
      </w:pPr>
    </w:p>
    <w:p w:rsidR="00392366" w:rsidRPr="00453228" w:rsidRDefault="00392366" w:rsidP="005B0A21">
      <w:pPr>
        <w:rPr>
          <w:rFonts w:ascii="Garamond" w:hAnsi="Garamond" w:cs="Garamond"/>
          <w:b/>
          <w:bCs/>
          <w:sz w:val="20"/>
          <w:szCs w:val="20"/>
        </w:rPr>
      </w:pPr>
    </w:p>
    <w:p w:rsidR="00392366" w:rsidRDefault="00392366" w:rsidP="002015F4">
      <w:pPr>
        <w:rPr>
          <w:rFonts w:ascii="Garamond" w:hAnsi="Garamond" w:cs="Garamond"/>
          <w:b/>
          <w:bCs/>
          <w:sz w:val="26"/>
          <w:szCs w:val="26"/>
        </w:rPr>
      </w:pPr>
      <w:r w:rsidRPr="005C0D71">
        <w:rPr>
          <w:rFonts w:ascii="Garamond" w:hAnsi="Garamond" w:cs="Garamond"/>
          <w:b/>
          <w:bCs/>
          <w:sz w:val="26"/>
          <w:szCs w:val="26"/>
        </w:rPr>
        <w:t xml:space="preserve">Предложения по изменениям и дополнениям в </w:t>
      </w:r>
      <w:r w:rsidRPr="005C0D71">
        <w:rPr>
          <w:rFonts w:ascii="Garamond" w:hAnsi="Garamond" w:cs="Garamond"/>
          <w:b/>
          <w:bCs/>
          <w:caps/>
          <w:sz w:val="26"/>
          <w:szCs w:val="26"/>
        </w:rPr>
        <w:t xml:space="preserve">Регламент определения параметров, необходимых для расчета цены по договорам о предоставлении мощности </w:t>
      </w:r>
      <w:r w:rsidRPr="005C0D71">
        <w:rPr>
          <w:rFonts w:ascii="Garamond" w:hAnsi="Garamond" w:cs="Garamond"/>
          <w:b/>
          <w:bCs/>
          <w:sz w:val="26"/>
          <w:szCs w:val="26"/>
        </w:rPr>
        <w:t>(Приложение № 19.6 к Договору о присоединении к торговой системе оптового рынка)</w:t>
      </w:r>
    </w:p>
    <w:p w:rsidR="00392366" w:rsidRDefault="00392366" w:rsidP="005B0A21">
      <w:pPr>
        <w:rPr>
          <w:rFonts w:ascii="Garamond" w:hAnsi="Garamond" w:cs="Garamond"/>
        </w:rPr>
      </w:pPr>
    </w:p>
    <w:tbl>
      <w:tblPr>
        <w:tblW w:w="14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804"/>
        <w:gridCol w:w="6865"/>
      </w:tblGrid>
      <w:tr w:rsidR="00392366" w:rsidRPr="001C026B" w:rsidTr="00244166">
        <w:trPr>
          <w:trHeight w:val="435"/>
        </w:trPr>
        <w:tc>
          <w:tcPr>
            <w:tcW w:w="993"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w:t>
            </w:r>
          </w:p>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пункта</w:t>
            </w:r>
          </w:p>
        </w:tc>
        <w:tc>
          <w:tcPr>
            <w:tcW w:w="6804"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 xml:space="preserve">Редакция, действующая на момент </w:t>
            </w:r>
          </w:p>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вступления в силу изменений</w:t>
            </w:r>
          </w:p>
        </w:tc>
        <w:tc>
          <w:tcPr>
            <w:tcW w:w="6865" w:type="dxa"/>
            <w:vAlign w:val="center"/>
          </w:tcPr>
          <w:p w:rsidR="00392366" w:rsidRPr="001C026B" w:rsidRDefault="00392366" w:rsidP="003D1E1F">
            <w:pPr>
              <w:jc w:val="center"/>
              <w:rPr>
                <w:rFonts w:ascii="Garamond" w:hAnsi="Garamond" w:cs="Garamond"/>
                <w:b/>
                <w:bCs/>
              </w:rPr>
            </w:pPr>
            <w:r w:rsidRPr="001C026B">
              <w:rPr>
                <w:rFonts w:ascii="Garamond" w:hAnsi="Garamond" w:cs="Garamond"/>
                <w:b/>
                <w:bCs/>
                <w:sz w:val="22"/>
                <w:szCs w:val="22"/>
              </w:rPr>
              <w:t>Предлагаемая редакция</w:t>
            </w:r>
          </w:p>
          <w:p w:rsidR="00392366" w:rsidRPr="001C026B" w:rsidRDefault="00392366" w:rsidP="003D1E1F">
            <w:pPr>
              <w:jc w:val="center"/>
              <w:rPr>
                <w:rFonts w:ascii="Garamond" w:hAnsi="Garamond" w:cs="Garamond"/>
              </w:rPr>
            </w:pPr>
            <w:r w:rsidRPr="001C026B">
              <w:rPr>
                <w:rFonts w:ascii="Garamond" w:hAnsi="Garamond" w:cs="Garamond"/>
                <w:sz w:val="22"/>
                <w:szCs w:val="22"/>
              </w:rPr>
              <w:t>(изменения выделены цветом)</w:t>
            </w:r>
          </w:p>
        </w:tc>
      </w:tr>
      <w:tr w:rsidR="00392366" w:rsidRPr="001C026B" w:rsidTr="00244166">
        <w:trPr>
          <w:trHeight w:val="435"/>
        </w:trPr>
        <w:tc>
          <w:tcPr>
            <w:tcW w:w="993" w:type="dxa"/>
            <w:vAlign w:val="center"/>
          </w:tcPr>
          <w:p w:rsidR="00392366" w:rsidRPr="00244166" w:rsidRDefault="00392366" w:rsidP="00244166">
            <w:pPr>
              <w:spacing w:before="120" w:after="120"/>
              <w:jc w:val="center"/>
              <w:rPr>
                <w:rFonts w:ascii="Garamond" w:hAnsi="Garamond"/>
                <w:b/>
              </w:rPr>
            </w:pPr>
            <w:r w:rsidRPr="00244166">
              <w:rPr>
                <w:rFonts w:ascii="Garamond" w:hAnsi="Garamond"/>
                <w:b/>
                <w:sz w:val="22"/>
                <w:szCs w:val="22"/>
              </w:rPr>
              <w:t>Приложение 2, п.</w:t>
            </w:r>
            <w:r>
              <w:rPr>
                <w:rFonts w:ascii="Garamond" w:hAnsi="Garamond"/>
                <w:b/>
                <w:sz w:val="22"/>
                <w:szCs w:val="22"/>
              </w:rPr>
              <w:t xml:space="preserve"> 17</w:t>
            </w:r>
          </w:p>
        </w:tc>
        <w:tc>
          <w:tcPr>
            <w:tcW w:w="6804" w:type="dxa"/>
          </w:tcPr>
          <w:p w:rsidR="003923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p w:rsidR="00392366" w:rsidRPr="003A5D4F" w:rsidRDefault="00392366" w:rsidP="001C1EE7">
            <w:pPr>
              <w:spacing w:after="120"/>
              <w:ind w:firstLine="567"/>
              <w:jc w:val="both"/>
              <w:rPr>
                <w:rFonts w:ascii="Garamond" w:hAnsi="Garamond"/>
              </w:rPr>
            </w:pPr>
            <w:r w:rsidRPr="003A5D4F">
              <w:rPr>
                <w:rFonts w:ascii="Garamond" w:hAnsi="Garamond"/>
                <w:sz w:val="22"/>
                <w:szCs w:val="22"/>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244166" w:rsidRDefault="00392366" w:rsidP="003A5D4F">
            <w:pPr>
              <w:tabs>
                <w:tab w:val="left" w:pos="993"/>
              </w:tabs>
              <w:spacing w:before="120" w:after="120"/>
              <w:ind w:firstLine="567"/>
              <w:jc w:val="both"/>
              <w:outlineLvl w:val="3"/>
              <w:rPr>
                <w:rFonts w:ascii="Garamond" w:hAnsi="Garamond"/>
                <w:b/>
                <w:bCs/>
              </w:rPr>
            </w:pPr>
            <w:r w:rsidRPr="003A5D4F">
              <w:rPr>
                <w:rFonts w:ascii="Garamond" w:hAnsi="Garamond"/>
                <w:sz w:val="22"/>
                <w:szCs w:val="22"/>
              </w:rPr>
              <w:t xml:space="preserve">Определенные в указанном порядке при расчете в году </w:t>
            </w:r>
            <w:r w:rsidRPr="003A5D4F">
              <w:rPr>
                <w:rFonts w:ascii="Garamond" w:hAnsi="Garamond"/>
                <w:i/>
                <w:sz w:val="22"/>
                <w:szCs w:val="22"/>
              </w:rPr>
              <w:t>X</w:t>
            </w:r>
            <w:r w:rsidRPr="003A5D4F">
              <w:rPr>
                <w:rFonts w:ascii="Garamond" w:hAnsi="Garamond"/>
                <w:sz w:val="22"/>
                <w:szCs w:val="22"/>
              </w:rPr>
              <w:t xml:space="preserve"> значения величин не подлежат пересмотру в случае опубликования на сайте федерального органа исполнительной власти в сфере социально-экономической политики позднее 5 (пятого) рабочего дня года </w:t>
            </w:r>
            <w:r w:rsidRPr="003A5D4F">
              <w:rPr>
                <w:rFonts w:ascii="Garamond" w:hAnsi="Garamond"/>
                <w:i/>
                <w:sz w:val="22"/>
                <w:szCs w:val="22"/>
              </w:rPr>
              <w:t>X</w:t>
            </w:r>
            <w:r w:rsidRPr="003A5D4F">
              <w:rPr>
                <w:rFonts w:ascii="Garamond" w:hAnsi="Garamond"/>
                <w:sz w:val="22"/>
                <w:szCs w:val="22"/>
              </w:rPr>
              <w:t xml:space="preserve"> новой редакции прогноза МЭР.</w:t>
            </w:r>
          </w:p>
        </w:tc>
        <w:tc>
          <w:tcPr>
            <w:tcW w:w="6865" w:type="dxa"/>
          </w:tcPr>
          <w:p w:rsidR="003923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p w:rsidR="00392366" w:rsidRPr="003A5D4F" w:rsidRDefault="00392366" w:rsidP="001C1EE7">
            <w:pPr>
              <w:spacing w:after="120"/>
              <w:ind w:firstLine="567"/>
              <w:jc w:val="both"/>
              <w:rPr>
                <w:rFonts w:ascii="Garamond" w:hAnsi="Garamond"/>
              </w:rPr>
            </w:pPr>
            <w:r w:rsidRPr="003A5D4F">
              <w:rPr>
                <w:rFonts w:ascii="Garamond" w:hAnsi="Garamond"/>
                <w:sz w:val="22"/>
                <w:szCs w:val="22"/>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Default="00392366" w:rsidP="003A5D4F">
            <w:pPr>
              <w:pStyle w:val="ListParagraph"/>
              <w:tabs>
                <w:tab w:val="left" w:pos="880"/>
              </w:tabs>
              <w:spacing w:after="0" w:line="240" w:lineRule="auto"/>
              <w:ind w:left="34" w:firstLine="567"/>
              <w:jc w:val="both"/>
              <w:outlineLvl w:val="3"/>
              <w:rPr>
                <w:rFonts w:ascii="Garamond" w:hAnsi="Garamond"/>
              </w:rPr>
            </w:pPr>
            <w:r w:rsidRPr="003A5D4F">
              <w:rPr>
                <w:rFonts w:ascii="Garamond" w:hAnsi="Garamond"/>
                <w:highlight w:val="yellow"/>
              </w:rPr>
              <w:t>Если в прогнозе МЭР</w:t>
            </w:r>
            <w:r>
              <w:rPr>
                <w:rFonts w:ascii="Garamond" w:hAnsi="Garamond"/>
                <w:highlight w:val="yellow"/>
              </w:rPr>
              <w:t xml:space="preserve"> представлены различные сценарии </w:t>
            </w:r>
            <w:r w:rsidRPr="003A5D4F">
              <w:rPr>
                <w:rFonts w:ascii="Garamond" w:hAnsi="Garamond"/>
                <w:highlight w:val="yellow"/>
              </w:rPr>
              <w:t>развития, то для расчетов КО использует значение соответствующей величины</w:t>
            </w:r>
            <w:r>
              <w:rPr>
                <w:rFonts w:ascii="Garamond" w:hAnsi="Garamond"/>
                <w:highlight w:val="yellow"/>
              </w:rPr>
              <w:t>, указанное в сценарии «базовый»</w:t>
            </w:r>
            <w:r w:rsidRPr="003A5D4F">
              <w:rPr>
                <w:rFonts w:ascii="Garamond" w:hAnsi="Garamond"/>
                <w:highlight w:val="yellow"/>
              </w:rPr>
              <w:t>.</w:t>
            </w:r>
          </w:p>
          <w:p w:rsidR="00392366" w:rsidRPr="00244166" w:rsidRDefault="00392366" w:rsidP="003A5D4F">
            <w:pPr>
              <w:pStyle w:val="ListParagraph"/>
              <w:tabs>
                <w:tab w:val="left" w:pos="880"/>
              </w:tabs>
              <w:spacing w:after="0" w:line="240" w:lineRule="auto"/>
              <w:ind w:left="34" w:firstLine="567"/>
              <w:jc w:val="both"/>
              <w:outlineLvl w:val="3"/>
              <w:rPr>
                <w:rFonts w:ascii="Garamond" w:hAnsi="Garamond"/>
                <w:b/>
                <w:bCs/>
              </w:rPr>
            </w:pPr>
            <w:r w:rsidRPr="003A5D4F">
              <w:rPr>
                <w:rFonts w:ascii="Garamond" w:hAnsi="Garamond"/>
              </w:rPr>
              <w:t xml:space="preserve">Определенные в указанном порядке при расчете в году </w:t>
            </w:r>
            <w:r w:rsidRPr="003A5D4F">
              <w:rPr>
                <w:rFonts w:ascii="Garamond" w:hAnsi="Garamond"/>
                <w:i/>
              </w:rPr>
              <w:t>X</w:t>
            </w:r>
            <w:r w:rsidRPr="003A5D4F">
              <w:rPr>
                <w:rFonts w:ascii="Garamond" w:hAnsi="Garamond"/>
              </w:rPr>
              <w:t xml:space="preserve"> значения величин не подлежат пересмотру в случае опубликования на сайте федерального органа исполнительной власти в сфере социально-экономической политики позднее 5 (пятого) рабочего дня года </w:t>
            </w:r>
            <w:r w:rsidRPr="003A5D4F">
              <w:rPr>
                <w:rFonts w:ascii="Garamond" w:hAnsi="Garamond"/>
                <w:i/>
              </w:rPr>
              <w:t>X</w:t>
            </w:r>
            <w:r w:rsidRPr="003A5D4F">
              <w:rPr>
                <w:rFonts w:ascii="Garamond" w:hAnsi="Garamond"/>
              </w:rPr>
              <w:t xml:space="preserve"> новой редакции прогноза МЭР.</w:t>
            </w:r>
          </w:p>
        </w:tc>
      </w:tr>
      <w:tr w:rsidR="00392366" w:rsidRPr="001C026B" w:rsidTr="00244166">
        <w:trPr>
          <w:trHeight w:val="435"/>
        </w:trPr>
        <w:tc>
          <w:tcPr>
            <w:tcW w:w="993" w:type="dxa"/>
            <w:vAlign w:val="center"/>
          </w:tcPr>
          <w:p w:rsidR="00392366" w:rsidRPr="00244166" w:rsidRDefault="00392366" w:rsidP="00244166">
            <w:pPr>
              <w:spacing w:before="120" w:after="120"/>
              <w:jc w:val="center"/>
              <w:rPr>
                <w:rFonts w:ascii="Garamond" w:hAnsi="Garamond"/>
                <w:b/>
              </w:rPr>
            </w:pPr>
            <w:r w:rsidRPr="00244166">
              <w:rPr>
                <w:rFonts w:ascii="Garamond" w:hAnsi="Garamond"/>
                <w:b/>
                <w:sz w:val="22"/>
                <w:szCs w:val="22"/>
              </w:rPr>
              <w:t>Приложение 2, п. 2</w:t>
            </w:r>
            <w:r>
              <w:rPr>
                <w:rFonts w:ascii="Garamond" w:hAnsi="Garamond"/>
                <w:b/>
                <w:sz w:val="22"/>
                <w:szCs w:val="22"/>
              </w:rPr>
              <w:t>3</w:t>
            </w:r>
          </w:p>
        </w:tc>
        <w:tc>
          <w:tcPr>
            <w:tcW w:w="6804" w:type="dxa"/>
          </w:tcPr>
          <w:p w:rsidR="003923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p w:rsidR="00392366" w:rsidRPr="00503F09" w:rsidRDefault="00392366" w:rsidP="001C1EE7">
            <w:pPr>
              <w:pStyle w:val="subsubclauseindent"/>
              <w:tabs>
                <w:tab w:val="left" w:pos="993"/>
              </w:tabs>
              <w:ind w:left="0" w:firstLine="567"/>
              <w:rPr>
                <w:rFonts w:ascii="Garamond" w:hAnsi="Garamond"/>
                <w:szCs w:val="22"/>
                <w:lang w:val="ru-RU"/>
              </w:rPr>
            </w:pPr>
            <w:r w:rsidRPr="00503F09">
              <w:rPr>
                <w:rFonts w:ascii="Garamond" w:hAnsi="Garamond"/>
                <w:szCs w:val="22"/>
                <w:lang w:val="ru-RU"/>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A30F96" w:rsidRDefault="00392366" w:rsidP="001C1EE7">
            <w:pPr>
              <w:pStyle w:val="subsubclauseindent"/>
              <w:tabs>
                <w:tab w:val="left" w:pos="993"/>
              </w:tabs>
              <w:ind w:left="0" w:firstLine="567"/>
              <w:rPr>
                <w:rFonts w:ascii="Garamond" w:hAnsi="Garamond"/>
                <w:szCs w:val="22"/>
                <w:lang w:val="ru-RU"/>
              </w:rPr>
            </w:pPr>
            <w:r w:rsidRPr="00A30F96">
              <w:rPr>
                <w:rFonts w:ascii="Garamond" w:hAnsi="Garamond"/>
                <w:szCs w:val="22"/>
                <w:lang w:val="ru-RU"/>
              </w:rPr>
              <w:t xml:space="preserve">Если </w:t>
            </w:r>
            <w:r w:rsidRPr="00A30F96">
              <w:rPr>
                <w:rFonts w:ascii="Garamond" w:hAnsi="Garamond"/>
                <w:lang w:val="ru-RU"/>
              </w:rPr>
              <w:t>за 5 рабочих дней до срока, установленного пунктом 13 настоящего Порядка,</w:t>
            </w:r>
            <w:r w:rsidRPr="00A30F96">
              <w:rPr>
                <w:rFonts w:ascii="Garamond" w:hAnsi="Garamond"/>
                <w:szCs w:val="22"/>
                <w:lang w:val="ru-RU"/>
              </w:rPr>
              <w:t xml:space="preserve"> прогноз МЭР не содержит одной или нескольких величин, исходя из которых определяется соответствующе значение </w:t>
            </w:r>
            <w:r w:rsidRPr="00A30F96">
              <w:rPr>
                <w:rFonts w:ascii="Garamond" w:hAnsi="Garamond"/>
                <w:position w:val="-14"/>
                <w:szCs w:val="22"/>
              </w:rPr>
              <w:object w:dxaOrig="660" w:dyaOrig="400">
                <v:shape id="_x0000_i1407" type="#_x0000_t75" style="width:33pt;height:20.25pt" o:ole="">
                  <v:imagedata r:id="rId266" o:title=""/>
                </v:shape>
                <o:OLEObject Type="Embed" ProgID="Equation.3" ShapeID="_x0000_i1407" DrawAspect="Content" ObjectID="_1551780878" r:id="rId623"/>
              </w:object>
            </w:r>
            <w:r w:rsidRPr="00A30F96">
              <w:rPr>
                <w:rFonts w:ascii="Garamond" w:hAnsi="Garamond"/>
                <w:szCs w:val="22"/>
                <w:lang w:val="ru-RU"/>
              </w:rPr>
              <w:t xml:space="preserve">, то в качестве значения указанной величины (указанных величин) используется (используются) соответствующие прогнозы на год </w:t>
            </w:r>
            <w:r w:rsidRPr="00A30F96">
              <w:rPr>
                <w:rFonts w:ascii="Garamond" w:hAnsi="Garamond"/>
                <w:i/>
                <w:szCs w:val="22"/>
                <w:lang w:val="en-US"/>
              </w:rPr>
              <w:t>j</w:t>
            </w:r>
            <w:r w:rsidRPr="00A30F96">
              <w:rPr>
                <w:rFonts w:ascii="Garamond" w:hAnsi="Garamond"/>
                <w:szCs w:val="22"/>
                <w:lang w:val="ru-RU"/>
              </w:rPr>
              <w:t>–1.</w:t>
            </w:r>
          </w:p>
          <w:p w:rsidR="00392366" w:rsidRPr="002441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tc>
        <w:tc>
          <w:tcPr>
            <w:tcW w:w="6865" w:type="dxa"/>
          </w:tcPr>
          <w:p w:rsidR="003923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p w:rsidR="00392366" w:rsidRPr="00503F09" w:rsidRDefault="00392366" w:rsidP="001C1EE7">
            <w:pPr>
              <w:pStyle w:val="subsubclauseindent"/>
              <w:tabs>
                <w:tab w:val="left" w:pos="993"/>
              </w:tabs>
              <w:spacing w:before="0"/>
              <w:ind w:left="0" w:firstLine="567"/>
              <w:rPr>
                <w:rFonts w:ascii="Garamond" w:hAnsi="Garamond"/>
                <w:szCs w:val="22"/>
                <w:lang w:val="ru-RU"/>
              </w:rPr>
            </w:pPr>
            <w:r w:rsidRPr="00503F09">
              <w:rPr>
                <w:rFonts w:ascii="Garamond" w:hAnsi="Garamond"/>
                <w:szCs w:val="22"/>
                <w:lang w:val="ru-RU"/>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Default="00392366" w:rsidP="001C1EE7">
            <w:pPr>
              <w:pStyle w:val="ListParagraph"/>
              <w:tabs>
                <w:tab w:val="left" w:pos="880"/>
              </w:tabs>
              <w:spacing w:after="0" w:line="240" w:lineRule="auto"/>
              <w:ind w:left="34" w:firstLine="567"/>
              <w:jc w:val="both"/>
              <w:outlineLvl w:val="3"/>
              <w:rPr>
                <w:rFonts w:ascii="Garamond" w:hAnsi="Garamond"/>
              </w:rPr>
            </w:pPr>
            <w:r w:rsidRPr="003A5D4F">
              <w:rPr>
                <w:rFonts w:ascii="Garamond" w:hAnsi="Garamond"/>
                <w:highlight w:val="yellow"/>
              </w:rPr>
              <w:t>Если в прогнозе МЭР</w:t>
            </w:r>
            <w:r>
              <w:rPr>
                <w:rFonts w:ascii="Garamond" w:hAnsi="Garamond"/>
                <w:highlight w:val="yellow"/>
              </w:rPr>
              <w:t xml:space="preserve"> представлены различные сценарии </w:t>
            </w:r>
            <w:r w:rsidRPr="003A5D4F">
              <w:rPr>
                <w:rFonts w:ascii="Garamond" w:hAnsi="Garamond"/>
                <w:highlight w:val="yellow"/>
              </w:rPr>
              <w:t>развития, то для расчетов КО использует значение соответствующей величины</w:t>
            </w:r>
            <w:r>
              <w:rPr>
                <w:rFonts w:ascii="Garamond" w:hAnsi="Garamond"/>
                <w:highlight w:val="yellow"/>
              </w:rPr>
              <w:t>, указанное в сценарии «базовый»</w:t>
            </w:r>
            <w:r w:rsidRPr="003A5D4F">
              <w:rPr>
                <w:rFonts w:ascii="Garamond" w:hAnsi="Garamond"/>
                <w:highlight w:val="yellow"/>
              </w:rPr>
              <w:t>.</w:t>
            </w:r>
          </w:p>
          <w:p w:rsidR="00392366" w:rsidRPr="00A30F96" w:rsidRDefault="00392366" w:rsidP="001C1EE7">
            <w:pPr>
              <w:pStyle w:val="subsubclauseindent"/>
              <w:tabs>
                <w:tab w:val="left" w:pos="993"/>
              </w:tabs>
              <w:spacing w:after="0"/>
              <w:ind w:left="0" w:firstLine="567"/>
              <w:rPr>
                <w:rFonts w:ascii="Garamond" w:hAnsi="Garamond"/>
                <w:szCs w:val="22"/>
                <w:lang w:val="ru-RU"/>
              </w:rPr>
            </w:pPr>
            <w:r w:rsidRPr="00A30F96">
              <w:rPr>
                <w:rFonts w:ascii="Garamond" w:hAnsi="Garamond"/>
                <w:szCs w:val="22"/>
                <w:lang w:val="ru-RU"/>
              </w:rPr>
              <w:t xml:space="preserve">Если </w:t>
            </w:r>
            <w:r w:rsidRPr="00A30F96">
              <w:rPr>
                <w:rFonts w:ascii="Garamond" w:hAnsi="Garamond"/>
                <w:lang w:val="ru-RU"/>
              </w:rPr>
              <w:t>за 5 рабочих дней до срока, установленного пунктом 13 настоящего Порядка,</w:t>
            </w:r>
            <w:r w:rsidRPr="00A30F96">
              <w:rPr>
                <w:rFonts w:ascii="Garamond" w:hAnsi="Garamond"/>
                <w:szCs w:val="22"/>
                <w:lang w:val="ru-RU"/>
              </w:rPr>
              <w:t xml:space="preserve"> прогноз МЭР не содержит одной или нескольких величин, исходя из которых определяется соответствующе значение </w:t>
            </w:r>
            <w:r w:rsidRPr="00A30F96">
              <w:rPr>
                <w:rFonts w:ascii="Garamond" w:hAnsi="Garamond"/>
                <w:position w:val="-14"/>
                <w:szCs w:val="22"/>
              </w:rPr>
              <w:object w:dxaOrig="660" w:dyaOrig="400">
                <v:shape id="_x0000_i1408" type="#_x0000_t75" style="width:33pt;height:20.25pt" o:ole="">
                  <v:imagedata r:id="rId266" o:title=""/>
                </v:shape>
                <o:OLEObject Type="Embed" ProgID="Equation.3" ShapeID="_x0000_i1408" DrawAspect="Content" ObjectID="_1551780879" r:id="rId624"/>
              </w:object>
            </w:r>
            <w:r w:rsidRPr="00A30F96">
              <w:rPr>
                <w:rFonts w:ascii="Garamond" w:hAnsi="Garamond"/>
                <w:szCs w:val="22"/>
                <w:lang w:val="ru-RU"/>
              </w:rPr>
              <w:t xml:space="preserve">, то в качестве значения указанной величины (указанных величин) используется (используются) соответствующие прогнозы на год </w:t>
            </w:r>
            <w:r w:rsidRPr="00A30F96">
              <w:rPr>
                <w:rFonts w:ascii="Garamond" w:hAnsi="Garamond"/>
                <w:i/>
                <w:szCs w:val="22"/>
                <w:lang w:val="en-US"/>
              </w:rPr>
              <w:t>j</w:t>
            </w:r>
            <w:r w:rsidRPr="00A30F96">
              <w:rPr>
                <w:rFonts w:ascii="Garamond" w:hAnsi="Garamond"/>
                <w:szCs w:val="22"/>
                <w:lang w:val="ru-RU"/>
              </w:rPr>
              <w:t>–1.</w:t>
            </w:r>
          </w:p>
          <w:p w:rsidR="00392366" w:rsidRPr="002441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tc>
      </w:tr>
      <w:tr w:rsidR="00392366" w:rsidRPr="001C026B" w:rsidTr="00244166">
        <w:trPr>
          <w:trHeight w:val="435"/>
        </w:trPr>
        <w:tc>
          <w:tcPr>
            <w:tcW w:w="993" w:type="dxa"/>
            <w:vAlign w:val="center"/>
          </w:tcPr>
          <w:p w:rsidR="00392366" w:rsidRPr="00D115E0" w:rsidRDefault="00392366" w:rsidP="00244166">
            <w:pPr>
              <w:spacing w:before="120" w:after="120"/>
              <w:jc w:val="center"/>
              <w:rPr>
                <w:rFonts w:ascii="Garamond" w:hAnsi="Garamond"/>
                <w:b/>
                <w:highlight w:val="green"/>
              </w:rPr>
            </w:pPr>
            <w:r w:rsidRPr="00244166">
              <w:rPr>
                <w:rFonts w:ascii="Garamond" w:hAnsi="Garamond"/>
                <w:b/>
                <w:sz w:val="22"/>
                <w:szCs w:val="22"/>
              </w:rPr>
              <w:t>Приложение 2, п. 2</w:t>
            </w:r>
            <w:r>
              <w:rPr>
                <w:rFonts w:ascii="Garamond" w:hAnsi="Garamond"/>
                <w:b/>
                <w:sz w:val="22"/>
                <w:szCs w:val="22"/>
              </w:rPr>
              <w:t>5</w:t>
            </w:r>
          </w:p>
        </w:tc>
        <w:tc>
          <w:tcPr>
            <w:tcW w:w="6804" w:type="dxa"/>
          </w:tcPr>
          <w:p w:rsidR="00392366" w:rsidRPr="002441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p w:rsidR="00392366" w:rsidRPr="005572BD" w:rsidRDefault="00392366" w:rsidP="00B850CC">
            <w:pPr>
              <w:pStyle w:val="ListParagraph"/>
              <w:spacing w:after="0" w:line="240" w:lineRule="auto"/>
              <w:ind w:left="318"/>
              <w:jc w:val="both"/>
              <w:outlineLvl w:val="3"/>
              <w:rPr>
                <w:rFonts w:ascii="Garamond" w:hAnsi="Garamond"/>
              </w:rPr>
            </w:pPr>
            <w:r w:rsidRPr="005572BD">
              <w:rPr>
                <w:rFonts w:ascii="Garamond" w:hAnsi="Garamond"/>
                <w:position w:val="-14"/>
              </w:rPr>
              <w:object w:dxaOrig="999" w:dyaOrig="400">
                <v:shape id="_x0000_i1409" type="#_x0000_t75" style="width:50.25pt;height:20.25pt" o:ole="">
                  <v:imagedata r:id="rId550" o:title=""/>
                </v:shape>
                <o:OLEObject Type="Embed" ProgID="Equation.3" ShapeID="_x0000_i1409" DrawAspect="Content" ObjectID="_1551780880" r:id="rId625"/>
              </w:object>
            </w:r>
            <w:r w:rsidRPr="005572BD">
              <w:rPr>
                <w:rFonts w:ascii="Garamond" w:hAnsi="Garamond"/>
              </w:rPr>
              <w:t xml:space="preserve"> – значение удельного расхода топлива (выраженного в единицах условного топлива) объекта генерации </w:t>
            </w:r>
            <w:r w:rsidRPr="005572BD">
              <w:rPr>
                <w:rFonts w:ascii="Garamond" w:hAnsi="Garamond"/>
                <w:i/>
              </w:rPr>
              <w:t>g</w:t>
            </w:r>
            <w:r w:rsidRPr="005572BD">
              <w:rPr>
                <w:rFonts w:ascii="Garamond" w:hAnsi="Garamond"/>
              </w:rPr>
              <w:t xml:space="preserve">, определенного исходя из величины электрического КПД, указанной в приложении 1 к соответствующим ДПМ, направляемого СР в КО не позднее чем за </w:t>
            </w:r>
            <w:r w:rsidRPr="00244166">
              <w:rPr>
                <w:rFonts w:ascii="Garamond" w:hAnsi="Garamond"/>
                <w:highlight w:val="yellow"/>
              </w:rPr>
              <w:t>10</w:t>
            </w:r>
            <w:r w:rsidRPr="005572BD">
              <w:rPr>
                <w:rFonts w:ascii="Garamond" w:hAnsi="Garamond"/>
              </w:rPr>
              <w:t xml:space="preserve"> рабочих дн</w:t>
            </w:r>
            <w:r w:rsidRPr="00244166">
              <w:rPr>
                <w:rFonts w:ascii="Garamond" w:hAnsi="Garamond"/>
                <w:highlight w:val="yellow"/>
              </w:rPr>
              <w:t>ей</w:t>
            </w:r>
            <w:r w:rsidRPr="005572BD">
              <w:rPr>
                <w:rFonts w:ascii="Garamond" w:hAnsi="Garamond"/>
              </w:rPr>
              <w:t xml:space="preserve"> до срока, установленного пунктом 13 настоящего Порядка для расчета уточненного значения доли затрат</w:t>
            </w:r>
            <w:r w:rsidRPr="005572BD">
              <w:rPr>
                <w:rFonts w:ascii="Garamond" w:hAnsi="Garamond"/>
                <w:color w:val="000000"/>
              </w:rPr>
              <w:t>;</w:t>
            </w:r>
          </w:p>
          <w:p w:rsidR="00392366" w:rsidRPr="001C026B" w:rsidRDefault="00392366" w:rsidP="001C1EE7">
            <w:pPr>
              <w:pStyle w:val="ListParagraph"/>
              <w:tabs>
                <w:tab w:val="left" w:pos="880"/>
              </w:tabs>
              <w:spacing w:after="0" w:line="240" w:lineRule="auto"/>
              <w:ind w:left="34" w:firstLine="425"/>
              <w:jc w:val="both"/>
              <w:outlineLvl w:val="3"/>
              <w:rPr>
                <w:rFonts w:ascii="Garamond" w:hAnsi="Garamond"/>
                <w:bCs/>
              </w:rPr>
            </w:pPr>
            <w:r w:rsidRPr="00244166">
              <w:rPr>
                <w:rFonts w:ascii="Garamond" w:hAnsi="Garamond"/>
                <w:b/>
                <w:bCs/>
              </w:rPr>
              <w:t>…</w:t>
            </w:r>
          </w:p>
        </w:tc>
        <w:tc>
          <w:tcPr>
            <w:tcW w:w="6865" w:type="dxa"/>
          </w:tcPr>
          <w:p w:rsidR="00392366" w:rsidRPr="00244166" w:rsidRDefault="00392366" w:rsidP="001C1EE7">
            <w:pPr>
              <w:pStyle w:val="ListParagraph"/>
              <w:tabs>
                <w:tab w:val="left" w:pos="880"/>
              </w:tabs>
              <w:spacing w:after="0" w:line="240" w:lineRule="auto"/>
              <w:ind w:left="34" w:firstLine="425"/>
              <w:jc w:val="both"/>
              <w:outlineLvl w:val="3"/>
              <w:rPr>
                <w:rFonts w:ascii="Garamond" w:hAnsi="Garamond"/>
                <w:b/>
                <w:bCs/>
              </w:rPr>
            </w:pPr>
            <w:r w:rsidRPr="00244166">
              <w:rPr>
                <w:rFonts w:ascii="Garamond" w:hAnsi="Garamond"/>
                <w:b/>
                <w:bCs/>
              </w:rPr>
              <w:t>…</w:t>
            </w:r>
          </w:p>
          <w:p w:rsidR="00392366" w:rsidRPr="005572BD" w:rsidRDefault="00392366" w:rsidP="00B850CC">
            <w:pPr>
              <w:pStyle w:val="ListParagraph"/>
              <w:spacing w:after="0" w:line="240" w:lineRule="auto"/>
              <w:ind w:left="318"/>
              <w:jc w:val="both"/>
              <w:outlineLvl w:val="3"/>
              <w:rPr>
                <w:rFonts w:ascii="Garamond" w:hAnsi="Garamond"/>
              </w:rPr>
            </w:pPr>
            <w:r w:rsidRPr="005572BD">
              <w:rPr>
                <w:rFonts w:ascii="Garamond" w:hAnsi="Garamond"/>
                <w:position w:val="-14"/>
              </w:rPr>
              <w:object w:dxaOrig="999" w:dyaOrig="400">
                <v:shape id="_x0000_i1410" type="#_x0000_t75" style="width:50.25pt;height:20.25pt" o:ole="">
                  <v:imagedata r:id="rId550" o:title=""/>
                </v:shape>
                <o:OLEObject Type="Embed" ProgID="Equation.3" ShapeID="_x0000_i1410" DrawAspect="Content" ObjectID="_1551780881" r:id="rId626"/>
              </w:object>
            </w:r>
            <w:r w:rsidRPr="005572BD">
              <w:rPr>
                <w:rFonts w:ascii="Garamond" w:hAnsi="Garamond"/>
              </w:rPr>
              <w:t xml:space="preserve"> – значение удельного расхода топлива (выраженного в единицах условного топлива) объекта генерации </w:t>
            </w:r>
            <w:r w:rsidRPr="005572BD">
              <w:rPr>
                <w:rFonts w:ascii="Garamond" w:hAnsi="Garamond"/>
                <w:i/>
              </w:rPr>
              <w:t>g</w:t>
            </w:r>
            <w:r w:rsidRPr="005572BD">
              <w:rPr>
                <w:rFonts w:ascii="Garamond" w:hAnsi="Garamond"/>
              </w:rPr>
              <w:t xml:space="preserve">, определенного исходя из величины электрического КПД, указанной в приложении 1 к соответствующим ДПМ, направляемого СР в КО не позднее чем за </w:t>
            </w:r>
            <w:r w:rsidRPr="00244166">
              <w:rPr>
                <w:rFonts w:ascii="Garamond" w:hAnsi="Garamond"/>
                <w:highlight w:val="yellow"/>
              </w:rPr>
              <w:t>2</w:t>
            </w:r>
            <w:r w:rsidRPr="005572BD">
              <w:rPr>
                <w:rFonts w:ascii="Garamond" w:hAnsi="Garamond"/>
              </w:rPr>
              <w:t xml:space="preserve"> рабочих дн</w:t>
            </w:r>
            <w:r w:rsidRPr="00244166">
              <w:rPr>
                <w:rFonts w:ascii="Garamond" w:hAnsi="Garamond"/>
                <w:highlight w:val="yellow"/>
              </w:rPr>
              <w:t>я</w:t>
            </w:r>
            <w:r w:rsidRPr="005572BD">
              <w:rPr>
                <w:rFonts w:ascii="Garamond" w:hAnsi="Garamond"/>
              </w:rPr>
              <w:t xml:space="preserve"> до срока, установленного пунктом 13 настоящего Порядка для расчета уточненного значения доли затрат</w:t>
            </w:r>
            <w:r w:rsidRPr="005572BD">
              <w:rPr>
                <w:rFonts w:ascii="Garamond" w:hAnsi="Garamond"/>
                <w:color w:val="000000"/>
              </w:rPr>
              <w:t>;</w:t>
            </w:r>
          </w:p>
          <w:p w:rsidR="00392366" w:rsidRPr="001C1EE7" w:rsidRDefault="00392366" w:rsidP="008A7653">
            <w:pPr>
              <w:pStyle w:val="Heading3"/>
              <w:numPr>
                <w:ilvl w:val="0"/>
                <w:numId w:val="0"/>
              </w:numPr>
              <w:ind w:left="62"/>
              <w:rPr>
                <w:rFonts w:ascii="Garamond" w:hAnsi="Garamond"/>
                <w:sz w:val="22"/>
                <w:szCs w:val="22"/>
              </w:rPr>
            </w:pPr>
            <w:r w:rsidRPr="001C1EE7">
              <w:rPr>
                <w:rFonts w:ascii="Garamond" w:hAnsi="Garamond"/>
                <w:bCs w:val="0"/>
                <w:sz w:val="22"/>
                <w:szCs w:val="22"/>
              </w:rPr>
              <w:t>…</w:t>
            </w:r>
          </w:p>
        </w:tc>
      </w:tr>
      <w:tr w:rsidR="00392366" w:rsidRPr="001C026B" w:rsidTr="00244166">
        <w:trPr>
          <w:trHeight w:val="435"/>
        </w:trPr>
        <w:tc>
          <w:tcPr>
            <w:tcW w:w="993" w:type="dxa"/>
            <w:vAlign w:val="center"/>
          </w:tcPr>
          <w:p w:rsidR="00392366" w:rsidRPr="00D115E0" w:rsidRDefault="00392366" w:rsidP="009D47A0">
            <w:pPr>
              <w:spacing w:before="120" w:after="120"/>
              <w:jc w:val="center"/>
              <w:rPr>
                <w:rFonts w:ascii="Garamond" w:hAnsi="Garamond"/>
                <w:b/>
                <w:highlight w:val="green"/>
              </w:rPr>
            </w:pPr>
            <w:r w:rsidRPr="009D47A0">
              <w:rPr>
                <w:rFonts w:ascii="Garamond" w:hAnsi="Garamond"/>
                <w:b/>
                <w:sz w:val="22"/>
                <w:szCs w:val="22"/>
              </w:rPr>
              <w:t>Приложение 2, п. 28</w:t>
            </w:r>
          </w:p>
        </w:tc>
        <w:tc>
          <w:tcPr>
            <w:tcW w:w="6804" w:type="dxa"/>
          </w:tcPr>
          <w:p w:rsidR="00392366" w:rsidRPr="00503F09" w:rsidRDefault="00392366" w:rsidP="009D47A0">
            <w:pPr>
              <w:pStyle w:val="ListParagraph"/>
              <w:tabs>
                <w:tab w:val="left" w:pos="990"/>
              </w:tabs>
              <w:spacing w:before="120" w:after="120" w:line="240" w:lineRule="auto"/>
              <w:ind w:left="0" w:firstLine="601"/>
              <w:jc w:val="both"/>
              <w:outlineLvl w:val="3"/>
              <w:rPr>
                <w:rFonts w:ascii="Garamond" w:hAnsi="Garamond"/>
              </w:rPr>
            </w:pPr>
            <w:r w:rsidRPr="00503F09">
              <w:rPr>
                <w:rFonts w:ascii="Garamond" w:hAnsi="Garamond"/>
              </w:rPr>
              <w:t xml:space="preserve">Удельная стоимость полезного отпуска электрической энергии в году </w:t>
            </w:r>
            <w:r w:rsidRPr="00503F09">
              <w:rPr>
                <w:rFonts w:ascii="Garamond" w:hAnsi="Garamond"/>
                <w:i/>
                <w:lang w:val="en-US"/>
              </w:rPr>
              <w:t>n</w:t>
            </w:r>
            <w:r w:rsidRPr="00503F09">
              <w:rPr>
                <w:rFonts w:ascii="Garamond" w:hAnsi="Garamond"/>
              </w:rPr>
              <w:t xml:space="preserve"> для объекта генерации </w:t>
            </w:r>
            <w:r w:rsidRPr="00503F09">
              <w:rPr>
                <w:rFonts w:ascii="Garamond" w:hAnsi="Garamond"/>
                <w:i/>
                <w:lang w:val="en-US"/>
              </w:rPr>
              <w:t>g</w:t>
            </w:r>
            <w:r w:rsidRPr="00503F09">
              <w:rPr>
                <w:rFonts w:ascii="Garamond" w:hAnsi="Garamond"/>
              </w:rPr>
              <w:t xml:space="preserve">, фактическим основным видом топлива которых является уголь, </w:t>
            </w:r>
            <w:r w:rsidRPr="00503F09">
              <w:rPr>
                <w:rFonts w:ascii="Garamond" w:hAnsi="Garamond"/>
                <w:position w:val="-14"/>
              </w:rPr>
              <w:object w:dxaOrig="1120" w:dyaOrig="400">
                <v:shape id="_x0000_i1411" type="#_x0000_t75" style="width:56.25pt;height:20.25pt" o:ole="">
                  <v:imagedata r:id="rId627" o:title=""/>
                </v:shape>
                <o:OLEObject Type="Embed" ProgID="Equation.3" ShapeID="_x0000_i1411" DrawAspect="Content" ObjectID="_1551780882" r:id="rId628"/>
              </w:object>
            </w:r>
            <w:r w:rsidRPr="00503F09">
              <w:rPr>
                <w:rFonts w:ascii="Garamond" w:hAnsi="Garamond"/>
              </w:rPr>
              <w:t xml:space="preserve"> определяется по следующей формуле:</w:t>
            </w:r>
          </w:p>
          <w:p w:rsidR="00392366" w:rsidRPr="00503F09" w:rsidRDefault="00392366" w:rsidP="00C36967">
            <w:pPr>
              <w:pStyle w:val="ListParagraph"/>
              <w:spacing w:before="120" w:after="120" w:line="240" w:lineRule="auto"/>
              <w:ind w:left="459"/>
              <w:jc w:val="right"/>
              <w:outlineLvl w:val="3"/>
              <w:rPr>
                <w:rFonts w:ascii="Garamond" w:hAnsi="Garamond"/>
              </w:rPr>
            </w:pPr>
            <w:r w:rsidRPr="00C36967">
              <w:rPr>
                <w:rFonts w:ascii="Garamond" w:hAnsi="Garamond"/>
                <w:position w:val="-32"/>
                <w:highlight w:val="yellow"/>
              </w:rPr>
              <w:object w:dxaOrig="5140" w:dyaOrig="720">
                <v:shape id="_x0000_i1412" type="#_x0000_t75" style="width:257.25pt;height:36pt" o:ole="">
                  <v:imagedata r:id="rId629" o:title=""/>
                </v:shape>
                <o:OLEObject Type="Embed" ProgID="Equation.3" ShapeID="_x0000_i1412" DrawAspect="Content" ObjectID="_1551780883" r:id="rId630"/>
              </w:object>
            </w:r>
            <w:r w:rsidRPr="00503F09">
              <w:rPr>
                <w:rFonts w:ascii="Garamond" w:hAnsi="Garamond"/>
              </w:rPr>
              <w:t>,         (23)</w:t>
            </w:r>
          </w:p>
          <w:p w:rsidR="00392366" w:rsidRPr="00503F09" w:rsidRDefault="00392366" w:rsidP="009D47A0">
            <w:pPr>
              <w:pStyle w:val="ListParagraph"/>
              <w:spacing w:before="120" w:after="120" w:line="240" w:lineRule="auto"/>
              <w:ind w:left="927" w:hanging="501"/>
              <w:jc w:val="both"/>
              <w:outlineLvl w:val="3"/>
              <w:rPr>
                <w:rFonts w:ascii="Garamond" w:hAnsi="Garamond"/>
              </w:rPr>
            </w:pPr>
            <w:r w:rsidRPr="00503F09">
              <w:rPr>
                <w:rFonts w:ascii="Garamond" w:hAnsi="Garamond"/>
              </w:rPr>
              <w:t xml:space="preserve">где </w:t>
            </w:r>
            <w:r w:rsidRPr="00503F09">
              <w:rPr>
                <w:rFonts w:ascii="Garamond" w:hAnsi="Garamond"/>
                <w:position w:val="-14"/>
              </w:rPr>
              <w:object w:dxaOrig="1120" w:dyaOrig="400">
                <v:shape id="_x0000_i1413" type="#_x0000_t75" style="width:56.25pt;height:20.25pt" o:ole="">
                  <v:imagedata r:id="rId591" o:title=""/>
                </v:shape>
                <o:OLEObject Type="Embed" ProgID="Equation.3" ShapeID="_x0000_i1413" DrawAspect="Content" ObjectID="_1551780884" r:id="rId631"/>
              </w:object>
            </w:r>
            <w:r w:rsidRPr="00503F09">
              <w:rPr>
                <w:rFonts w:ascii="Garamond" w:hAnsi="Garamond"/>
              </w:rPr>
              <w:t xml:space="preserve"> – величина удельной стоимости полезного отпуска электрической энергии для объекта генерации </w:t>
            </w:r>
            <w:r w:rsidRPr="00503F09">
              <w:rPr>
                <w:rFonts w:ascii="Garamond" w:hAnsi="Garamond"/>
                <w:i/>
                <w:lang w:val="en-US"/>
              </w:rPr>
              <w:t>g</w:t>
            </w:r>
            <w:r w:rsidRPr="00503F09">
              <w:rPr>
                <w:rFonts w:ascii="Garamond" w:hAnsi="Garamond"/>
              </w:rPr>
              <w:t xml:space="preserve">, фактическим основным видом топлива которого является уголь, для года </w:t>
            </w:r>
            <w:r w:rsidRPr="00503F09">
              <w:rPr>
                <w:rFonts w:ascii="Garamond" w:hAnsi="Garamond"/>
                <w:i/>
              </w:rPr>
              <w:t>X</w:t>
            </w:r>
            <w:r w:rsidRPr="00503F09">
              <w:rPr>
                <w:rFonts w:ascii="Garamond" w:hAnsi="Garamond"/>
              </w:rPr>
              <w:t>, определяемая в соответствии с настоящим Порядком,</w:t>
            </w:r>
          </w:p>
          <w:p w:rsidR="00392366" w:rsidRPr="001C026B" w:rsidRDefault="00392366" w:rsidP="009D47A0">
            <w:pPr>
              <w:pStyle w:val="ListParagraph"/>
              <w:spacing w:before="120" w:after="120" w:line="240" w:lineRule="auto"/>
              <w:ind w:left="927"/>
              <w:jc w:val="both"/>
              <w:outlineLvl w:val="3"/>
              <w:rPr>
                <w:rFonts w:ascii="Garamond" w:hAnsi="Garamond"/>
              </w:rPr>
            </w:pPr>
            <w:r w:rsidRPr="00503F09">
              <w:rPr>
                <w:rFonts w:ascii="Garamond" w:hAnsi="Garamond"/>
              </w:rPr>
              <w:t xml:space="preserve">величина </w:t>
            </w:r>
            <w:r w:rsidRPr="00503F09">
              <w:rPr>
                <w:rFonts w:ascii="Garamond" w:hAnsi="Garamond"/>
                <w:position w:val="-14"/>
              </w:rPr>
              <w:object w:dxaOrig="2240" w:dyaOrig="400">
                <v:shape id="_x0000_i1414" type="#_x0000_t75" style="width:104.25pt;height:18.75pt" o:ole="">
                  <v:imagedata r:id="rId587" o:title=""/>
                </v:shape>
                <o:OLEObject Type="Embed" ProgID="Equation.3" ShapeID="_x0000_i1414" DrawAspect="Content" ObjectID="_1551780885" r:id="rId632"/>
              </w:object>
            </w:r>
            <w:r w:rsidRPr="00503F09">
              <w:rPr>
                <w:rFonts w:ascii="Garamond" w:hAnsi="Garamond"/>
              </w:rPr>
              <w:t xml:space="preserve"> определяется в соответствии с настоящим Порядком исходя из прогноза роста цен на энергетический уголь на год </w:t>
            </w:r>
            <w:r w:rsidRPr="00503F09">
              <w:rPr>
                <w:rFonts w:ascii="Garamond" w:hAnsi="Garamond"/>
                <w:i/>
              </w:rPr>
              <w:t>j</w:t>
            </w:r>
            <w:r w:rsidRPr="00503F09">
              <w:rPr>
                <w:rFonts w:ascii="Garamond" w:hAnsi="Garamond"/>
              </w:rPr>
              <w:t xml:space="preserve"> </w:t>
            </w:r>
            <w:r w:rsidRPr="00503F09">
              <w:rPr>
                <w:rFonts w:ascii="Garamond" w:hAnsi="Garamond"/>
                <w:position w:val="-14"/>
              </w:rPr>
              <w:object w:dxaOrig="660" w:dyaOrig="400">
                <v:shape id="_x0000_i1415" type="#_x0000_t75" style="width:30.75pt;height:17.25pt" o:ole="">
                  <v:imagedata r:id="rId257" o:title=""/>
                </v:shape>
                <o:OLEObject Type="Embed" ProgID="Equation.3" ShapeID="_x0000_i1415" DrawAspect="Content" ObjectID="_1551780886" r:id="rId633"/>
              </w:object>
            </w:r>
            <w:r w:rsidRPr="00503F09">
              <w:rPr>
                <w:rFonts w:ascii="Garamond" w:hAnsi="Garamond"/>
              </w:rPr>
              <w:t xml:space="preserve"> и прогноза размера индексации тарифов на железнодорожные перевозки грузов в регулируемом секторе на год </w:t>
            </w:r>
            <w:r w:rsidRPr="00503F09">
              <w:rPr>
                <w:rFonts w:ascii="Garamond" w:hAnsi="Garamond"/>
                <w:i/>
              </w:rPr>
              <w:t>j</w:t>
            </w:r>
            <w:r w:rsidRPr="00503F09">
              <w:rPr>
                <w:rFonts w:ascii="Garamond" w:hAnsi="Garamond"/>
              </w:rPr>
              <w:t xml:space="preserve"> </w:t>
            </w:r>
            <w:r w:rsidRPr="00503F09">
              <w:rPr>
                <w:rFonts w:ascii="Garamond" w:hAnsi="Garamond"/>
                <w:position w:val="-14"/>
              </w:rPr>
              <w:object w:dxaOrig="480" w:dyaOrig="400">
                <v:shape id="_x0000_i1416" type="#_x0000_t75" style="width:24pt;height:18pt" o:ole="">
                  <v:imagedata r:id="rId259" o:title=""/>
                </v:shape>
                <o:OLEObject Type="Embed" ProgID="Equation.3" ShapeID="_x0000_i1416" DrawAspect="Content" ObjectID="_1551780887" r:id="rId634"/>
              </w:object>
            </w:r>
            <w:r w:rsidRPr="00503F09">
              <w:rPr>
                <w:rFonts w:ascii="Garamond" w:hAnsi="Garamond"/>
              </w:rPr>
              <w:t>согласно прогнозу МЭР.</w:t>
            </w:r>
          </w:p>
        </w:tc>
        <w:tc>
          <w:tcPr>
            <w:tcW w:w="6865" w:type="dxa"/>
          </w:tcPr>
          <w:p w:rsidR="00392366" w:rsidRPr="00503F09" w:rsidRDefault="00392366" w:rsidP="009D47A0">
            <w:pPr>
              <w:pStyle w:val="ListParagraph"/>
              <w:tabs>
                <w:tab w:val="left" w:pos="990"/>
              </w:tabs>
              <w:spacing w:before="120" w:after="120" w:line="240" w:lineRule="auto"/>
              <w:ind w:left="0" w:firstLine="601"/>
              <w:jc w:val="both"/>
              <w:outlineLvl w:val="3"/>
              <w:rPr>
                <w:rFonts w:ascii="Garamond" w:hAnsi="Garamond"/>
              </w:rPr>
            </w:pPr>
            <w:r w:rsidRPr="00503F09">
              <w:rPr>
                <w:rFonts w:ascii="Garamond" w:hAnsi="Garamond"/>
              </w:rPr>
              <w:t xml:space="preserve">Удельная стоимость полезного отпуска электрической энергии в году </w:t>
            </w:r>
            <w:r w:rsidRPr="00503F09">
              <w:rPr>
                <w:rFonts w:ascii="Garamond" w:hAnsi="Garamond"/>
                <w:i/>
                <w:lang w:val="en-US"/>
              </w:rPr>
              <w:t>n</w:t>
            </w:r>
            <w:r w:rsidRPr="00503F09">
              <w:rPr>
                <w:rFonts w:ascii="Garamond" w:hAnsi="Garamond"/>
              </w:rPr>
              <w:t xml:space="preserve"> для объекта генерации </w:t>
            </w:r>
            <w:r w:rsidRPr="00503F09">
              <w:rPr>
                <w:rFonts w:ascii="Garamond" w:hAnsi="Garamond"/>
                <w:i/>
                <w:lang w:val="en-US"/>
              </w:rPr>
              <w:t>g</w:t>
            </w:r>
            <w:r w:rsidRPr="00503F09">
              <w:rPr>
                <w:rFonts w:ascii="Garamond" w:hAnsi="Garamond"/>
              </w:rPr>
              <w:t xml:space="preserve">, фактическим основным видом топлива которых является уголь, </w:t>
            </w:r>
            <w:r w:rsidRPr="00503F09">
              <w:rPr>
                <w:rFonts w:ascii="Garamond" w:hAnsi="Garamond"/>
                <w:position w:val="-14"/>
              </w:rPr>
              <w:object w:dxaOrig="1120" w:dyaOrig="400">
                <v:shape id="_x0000_i1417" type="#_x0000_t75" style="width:56.25pt;height:20.25pt" o:ole="">
                  <v:imagedata r:id="rId627" o:title=""/>
                </v:shape>
                <o:OLEObject Type="Embed" ProgID="Equation.3" ShapeID="_x0000_i1417" DrawAspect="Content" ObjectID="_1551780888" r:id="rId635"/>
              </w:object>
            </w:r>
            <w:r w:rsidRPr="00503F09">
              <w:rPr>
                <w:rFonts w:ascii="Garamond" w:hAnsi="Garamond"/>
              </w:rPr>
              <w:t xml:space="preserve"> определяется по следующей формуле:</w:t>
            </w:r>
          </w:p>
          <w:p w:rsidR="00392366" w:rsidRPr="00503F09" w:rsidRDefault="00392366" w:rsidP="00C36967">
            <w:pPr>
              <w:pStyle w:val="ListParagraph"/>
              <w:spacing w:before="120" w:after="120" w:line="240" w:lineRule="auto"/>
              <w:ind w:left="175"/>
              <w:jc w:val="right"/>
              <w:outlineLvl w:val="3"/>
              <w:rPr>
                <w:rFonts w:ascii="Garamond" w:hAnsi="Garamond"/>
              </w:rPr>
            </w:pPr>
            <w:r w:rsidRPr="00C36967">
              <w:rPr>
                <w:position w:val="-54"/>
                <w:highlight w:val="yellow"/>
              </w:rPr>
              <w:object w:dxaOrig="6100" w:dyaOrig="1200">
                <v:shape id="_x0000_i1418" type="#_x0000_t75" style="width:299.25pt;height:52.5pt" o:ole="">
                  <v:imagedata r:id="rId636" o:title=""/>
                </v:shape>
                <o:OLEObject Type="Embed" ProgID="Equation.3" ShapeID="_x0000_i1418" DrawAspect="Content" ObjectID="_1551780889" r:id="rId637"/>
              </w:object>
            </w:r>
            <w:r w:rsidRPr="00503F09">
              <w:rPr>
                <w:rFonts w:ascii="Garamond" w:hAnsi="Garamond"/>
              </w:rPr>
              <w:t>, (23)</w:t>
            </w:r>
          </w:p>
          <w:p w:rsidR="00392366" w:rsidRPr="00503F09" w:rsidRDefault="00392366" w:rsidP="009D47A0">
            <w:pPr>
              <w:pStyle w:val="ListParagraph"/>
              <w:spacing w:before="120" w:after="120" w:line="240" w:lineRule="auto"/>
              <w:ind w:left="742" w:hanging="425"/>
              <w:jc w:val="both"/>
              <w:outlineLvl w:val="3"/>
              <w:rPr>
                <w:rFonts w:ascii="Garamond" w:hAnsi="Garamond"/>
              </w:rPr>
            </w:pPr>
            <w:r w:rsidRPr="00503F09">
              <w:rPr>
                <w:rFonts w:ascii="Garamond" w:hAnsi="Garamond"/>
              </w:rPr>
              <w:t xml:space="preserve">где </w:t>
            </w:r>
            <w:r>
              <w:rPr>
                <w:rFonts w:ascii="Garamond" w:hAnsi="Garamond"/>
              </w:rPr>
              <w:t xml:space="preserve"> </w:t>
            </w:r>
            <w:r w:rsidRPr="00503F09">
              <w:rPr>
                <w:rFonts w:ascii="Garamond" w:hAnsi="Garamond"/>
                <w:position w:val="-14"/>
              </w:rPr>
              <w:object w:dxaOrig="1120" w:dyaOrig="400">
                <v:shape id="_x0000_i1419" type="#_x0000_t75" style="width:56.25pt;height:20.25pt" o:ole="">
                  <v:imagedata r:id="rId591" o:title=""/>
                </v:shape>
                <o:OLEObject Type="Embed" ProgID="Equation.3" ShapeID="_x0000_i1419" DrawAspect="Content" ObjectID="_1551780890" r:id="rId638"/>
              </w:object>
            </w:r>
            <w:r w:rsidRPr="00503F09">
              <w:rPr>
                <w:rFonts w:ascii="Garamond" w:hAnsi="Garamond"/>
              </w:rPr>
              <w:t xml:space="preserve"> – величина удельной стоимости полезного отпуска электрической энергии для объекта генерации </w:t>
            </w:r>
            <w:r w:rsidRPr="00503F09">
              <w:rPr>
                <w:rFonts w:ascii="Garamond" w:hAnsi="Garamond"/>
                <w:i/>
                <w:lang w:val="en-US"/>
              </w:rPr>
              <w:t>g</w:t>
            </w:r>
            <w:r w:rsidRPr="00503F09">
              <w:rPr>
                <w:rFonts w:ascii="Garamond" w:hAnsi="Garamond"/>
              </w:rPr>
              <w:t xml:space="preserve">, фактическим основным видом топлива которого является уголь, для года </w:t>
            </w:r>
            <w:r w:rsidRPr="00503F09">
              <w:rPr>
                <w:rFonts w:ascii="Garamond" w:hAnsi="Garamond"/>
                <w:i/>
              </w:rPr>
              <w:t>X</w:t>
            </w:r>
            <w:r w:rsidRPr="00503F09">
              <w:rPr>
                <w:rFonts w:ascii="Garamond" w:hAnsi="Garamond"/>
              </w:rPr>
              <w:t>, определяемая в соответствии с настоящим Порядком,</w:t>
            </w:r>
          </w:p>
          <w:p w:rsidR="00392366" w:rsidRPr="001C026B" w:rsidRDefault="00392366" w:rsidP="009D47A0">
            <w:pPr>
              <w:autoSpaceDE w:val="0"/>
              <w:autoSpaceDN w:val="0"/>
              <w:adjustRightInd w:val="0"/>
              <w:spacing w:before="120" w:after="120"/>
              <w:ind w:left="742"/>
              <w:jc w:val="both"/>
              <w:outlineLvl w:val="1"/>
              <w:rPr>
                <w:rFonts w:ascii="Garamond" w:hAnsi="Garamond"/>
              </w:rPr>
            </w:pPr>
            <w:r w:rsidRPr="009D47A0">
              <w:rPr>
                <w:rFonts w:ascii="Garamond" w:hAnsi="Garamond"/>
                <w:sz w:val="22"/>
                <w:szCs w:val="22"/>
                <w:lang w:eastAsia="en-US"/>
              </w:rPr>
              <w:t xml:space="preserve">величина </w:t>
            </w:r>
            <w:r w:rsidRPr="009D47A0">
              <w:rPr>
                <w:rFonts w:ascii="Garamond" w:hAnsi="Garamond"/>
                <w:sz w:val="22"/>
                <w:szCs w:val="22"/>
                <w:lang w:eastAsia="en-US"/>
              </w:rPr>
              <w:object w:dxaOrig="2240" w:dyaOrig="400">
                <v:shape id="_x0000_i1420" type="#_x0000_t75" style="width:104.25pt;height:18.75pt" o:ole="">
                  <v:imagedata r:id="rId587" o:title=""/>
                </v:shape>
                <o:OLEObject Type="Embed" ProgID="Equation.3" ShapeID="_x0000_i1420" DrawAspect="Content" ObjectID="_1551780891" r:id="rId639"/>
              </w:object>
            </w:r>
            <w:r w:rsidRPr="009D47A0">
              <w:rPr>
                <w:rFonts w:ascii="Garamond" w:hAnsi="Garamond"/>
                <w:sz w:val="22"/>
                <w:szCs w:val="22"/>
                <w:lang w:eastAsia="en-US"/>
              </w:rPr>
              <w:t xml:space="preserve"> определяется в соответствии с настоящим Порядком исходя из прогноза роста цен на энергетический уголь на год </w:t>
            </w:r>
            <w:r w:rsidRPr="008A7653">
              <w:rPr>
                <w:rFonts w:ascii="Garamond" w:hAnsi="Garamond"/>
                <w:i/>
                <w:sz w:val="22"/>
                <w:szCs w:val="22"/>
                <w:lang w:eastAsia="en-US"/>
              </w:rPr>
              <w:t>j</w:t>
            </w:r>
            <w:r w:rsidRPr="009D47A0">
              <w:rPr>
                <w:rFonts w:ascii="Garamond" w:hAnsi="Garamond"/>
                <w:sz w:val="22"/>
                <w:szCs w:val="22"/>
                <w:lang w:eastAsia="en-US"/>
              </w:rPr>
              <w:t xml:space="preserve"> </w:t>
            </w:r>
            <w:r w:rsidRPr="009D47A0">
              <w:rPr>
                <w:rFonts w:ascii="Garamond" w:hAnsi="Garamond"/>
                <w:sz w:val="22"/>
                <w:szCs w:val="22"/>
                <w:lang w:eastAsia="en-US"/>
              </w:rPr>
              <w:object w:dxaOrig="660" w:dyaOrig="400">
                <v:shape id="_x0000_i1421" type="#_x0000_t75" style="width:30.75pt;height:17.25pt" o:ole="">
                  <v:imagedata r:id="rId257" o:title=""/>
                </v:shape>
                <o:OLEObject Type="Embed" ProgID="Equation.3" ShapeID="_x0000_i1421" DrawAspect="Content" ObjectID="_1551780892" r:id="rId640"/>
              </w:object>
            </w:r>
            <w:r w:rsidRPr="009D47A0">
              <w:rPr>
                <w:rFonts w:ascii="Garamond" w:hAnsi="Garamond"/>
                <w:sz w:val="22"/>
                <w:szCs w:val="22"/>
                <w:lang w:eastAsia="en-US"/>
              </w:rPr>
              <w:t xml:space="preserve"> и прогноза размера индексации тарифов на железнодорожные перевозки грузов в регулируемом секторе на год </w:t>
            </w:r>
            <w:r w:rsidRPr="008A7653">
              <w:rPr>
                <w:rFonts w:ascii="Garamond" w:hAnsi="Garamond"/>
                <w:i/>
                <w:sz w:val="22"/>
                <w:szCs w:val="22"/>
                <w:lang w:eastAsia="en-US"/>
              </w:rPr>
              <w:t>j</w:t>
            </w:r>
            <w:r w:rsidRPr="009D47A0">
              <w:rPr>
                <w:rFonts w:ascii="Garamond" w:hAnsi="Garamond"/>
                <w:sz w:val="22"/>
                <w:szCs w:val="22"/>
                <w:lang w:eastAsia="en-US"/>
              </w:rPr>
              <w:t xml:space="preserve"> </w:t>
            </w:r>
            <w:r w:rsidRPr="009D47A0">
              <w:rPr>
                <w:rFonts w:ascii="Garamond" w:hAnsi="Garamond"/>
                <w:sz w:val="22"/>
                <w:szCs w:val="22"/>
                <w:lang w:eastAsia="en-US"/>
              </w:rPr>
              <w:object w:dxaOrig="480" w:dyaOrig="400">
                <v:shape id="_x0000_i1422" type="#_x0000_t75" style="width:24pt;height:18pt" o:ole="">
                  <v:imagedata r:id="rId259" o:title=""/>
                </v:shape>
                <o:OLEObject Type="Embed" ProgID="Equation.3" ShapeID="_x0000_i1422" DrawAspect="Content" ObjectID="_1551780893" r:id="rId641"/>
              </w:object>
            </w:r>
            <w:r w:rsidRPr="009D47A0">
              <w:rPr>
                <w:rFonts w:ascii="Garamond" w:hAnsi="Garamond"/>
                <w:sz w:val="22"/>
                <w:szCs w:val="22"/>
                <w:lang w:eastAsia="en-US"/>
              </w:rPr>
              <w:t>согласно прогнозу МЭР.</w:t>
            </w:r>
          </w:p>
        </w:tc>
      </w:tr>
      <w:tr w:rsidR="00392366" w:rsidRPr="001C026B" w:rsidTr="00244166">
        <w:trPr>
          <w:trHeight w:val="435"/>
        </w:trPr>
        <w:tc>
          <w:tcPr>
            <w:tcW w:w="993" w:type="dxa"/>
            <w:vAlign w:val="center"/>
          </w:tcPr>
          <w:p w:rsidR="00392366" w:rsidRPr="00244166" w:rsidRDefault="00392366" w:rsidP="001C1EE7">
            <w:pPr>
              <w:spacing w:before="120" w:after="120"/>
              <w:jc w:val="center"/>
              <w:rPr>
                <w:rFonts w:ascii="Garamond" w:hAnsi="Garamond"/>
                <w:b/>
              </w:rPr>
            </w:pPr>
            <w:r w:rsidRPr="00244166">
              <w:rPr>
                <w:rFonts w:ascii="Garamond" w:hAnsi="Garamond"/>
                <w:b/>
                <w:sz w:val="22"/>
                <w:szCs w:val="22"/>
              </w:rPr>
              <w:t>Приложение 2.1, п.</w:t>
            </w:r>
            <w:r>
              <w:rPr>
                <w:rFonts w:ascii="Garamond" w:hAnsi="Garamond"/>
                <w:b/>
                <w:sz w:val="22"/>
                <w:szCs w:val="22"/>
              </w:rPr>
              <w:t xml:space="preserve"> 19</w:t>
            </w:r>
          </w:p>
        </w:tc>
        <w:tc>
          <w:tcPr>
            <w:tcW w:w="6804" w:type="dxa"/>
          </w:tcPr>
          <w:p w:rsidR="00392366" w:rsidRPr="001C1EE7" w:rsidRDefault="00392366" w:rsidP="001C1EE7">
            <w:pPr>
              <w:ind w:firstLine="459"/>
              <w:jc w:val="both"/>
              <w:rPr>
                <w:rFonts w:ascii="Garamond" w:hAnsi="Garamond"/>
              </w:rPr>
            </w:pPr>
            <w:r w:rsidRPr="001C1EE7">
              <w:rPr>
                <w:rFonts w:ascii="Garamond" w:hAnsi="Garamond"/>
                <w:b/>
                <w:bCs/>
                <w:sz w:val="22"/>
                <w:szCs w:val="22"/>
              </w:rPr>
              <w:t>…</w:t>
            </w:r>
          </w:p>
          <w:p w:rsidR="00392366" w:rsidRPr="001C1EE7" w:rsidRDefault="00392366" w:rsidP="001C1EE7">
            <w:pPr>
              <w:spacing w:after="120"/>
              <w:ind w:firstLine="567"/>
              <w:jc w:val="both"/>
              <w:rPr>
                <w:rFonts w:ascii="Garamond" w:hAnsi="Garamond"/>
              </w:rPr>
            </w:pPr>
            <w:r w:rsidRPr="001C1EE7">
              <w:rPr>
                <w:rFonts w:ascii="Garamond" w:hAnsi="Garamond"/>
                <w:sz w:val="22"/>
                <w:szCs w:val="22"/>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1C1EE7" w:rsidRDefault="00392366" w:rsidP="001C1EE7">
            <w:pPr>
              <w:tabs>
                <w:tab w:val="left" w:pos="993"/>
              </w:tabs>
              <w:ind w:firstLine="567"/>
              <w:jc w:val="both"/>
              <w:outlineLvl w:val="3"/>
              <w:rPr>
                <w:rFonts w:ascii="Garamond" w:hAnsi="Garamond"/>
              </w:rPr>
            </w:pPr>
            <w:r w:rsidRPr="001C1EE7">
              <w:rPr>
                <w:rFonts w:ascii="Garamond" w:hAnsi="Garamond"/>
                <w:sz w:val="22"/>
                <w:szCs w:val="22"/>
              </w:rPr>
              <w:t xml:space="preserve">Определенные в указанном порядке при расчете в году </w:t>
            </w:r>
            <w:r w:rsidRPr="001C1EE7">
              <w:rPr>
                <w:rFonts w:ascii="Garamond" w:hAnsi="Garamond"/>
                <w:i/>
                <w:sz w:val="22"/>
                <w:szCs w:val="22"/>
              </w:rPr>
              <w:t>X</w:t>
            </w:r>
            <w:r w:rsidRPr="001C1EE7">
              <w:rPr>
                <w:rFonts w:ascii="Garamond" w:hAnsi="Garamond"/>
                <w:sz w:val="22"/>
                <w:szCs w:val="22"/>
              </w:rPr>
              <w:t xml:space="preserve"> значения величин не подлежат пересмотру в случае опубликования на сайте федерального органа исполнительной власти в сфере социально-экономической политики позднее 5 (пятого) рабочего дня года </w:t>
            </w:r>
            <w:r w:rsidRPr="001C1EE7">
              <w:rPr>
                <w:rFonts w:ascii="Garamond" w:hAnsi="Garamond"/>
                <w:i/>
                <w:sz w:val="22"/>
                <w:szCs w:val="22"/>
              </w:rPr>
              <w:t>X</w:t>
            </w:r>
            <w:r w:rsidRPr="001C1EE7">
              <w:rPr>
                <w:rFonts w:ascii="Garamond" w:hAnsi="Garamond"/>
                <w:sz w:val="22"/>
                <w:szCs w:val="22"/>
              </w:rPr>
              <w:t xml:space="preserve"> новой редакции прогноза МЭР.</w:t>
            </w:r>
          </w:p>
          <w:p w:rsidR="00392366" w:rsidRPr="00244166" w:rsidRDefault="00392366" w:rsidP="001C1EE7">
            <w:pPr>
              <w:tabs>
                <w:tab w:val="left" w:pos="993"/>
              </w:tabs>
              <w:ind w:firstLine="459"/>
              <w:jc w:val="both"/>
              <w:outlineLvl w:val="3"/>
              <w:rPr>
                <w:rFonts w:ascii="Garamond" w:hAnsi="Garamond"/>
                <w:b/>
                <w:bCs/>
              </w:rPr>
            </w:pPr>
            <w:r w:rsidRPr="001C1EE7">
              <w:rPr>
                <w:rFonts w:ascii="Garamond" w:hAnsi="Garamond"/>
                <w:b/>
                <w:bCs/>
                <w:sz w:val="22"/>
                <w:szCs w:val="22"/>
              </w:rPr>
              <w:t>…</w:t>
            </w:r>
          </w:p>
        </w:tc>
        <w:tc>
          <w:tcPr>
            <w:tcW w:w="6865" w:type="dxa"/>
          </w:tcPr>
          <w:p w:rsidR="00392366" w:rsidRPr="001C1EE7" w:rsidRDefault="00392366" w:rsidP="001C1EE7">
            <w:pPr>
              <w:ind w:firstLine="459"/>
              <w:jc w:val="both"/>
              <w:rPr>
                <w:rFonts w:ascii="Garamond" w:hAnsi="Garamond"/>
              </w:rPr>
            </w:pPr>
            <w:r w:rsidRPr="001C1EE7">
              <w:rPr>
                <w:rFonts w:ascii="Garamond" w:hAnsi="Garamond"/>
                <w:b/>
                <w:bCs/>
                <w:sz w:val="22"/>
                <w:szCs w:val="22"/>
              </w:rPr>
              <w:t>…</w:t>
            </w:r>
          </w:p>
          <w:p w:rsidR="00392366" w:rsidRPr="00503F09" w:rsidRDefault="00392366" w:rsidP="001C1EE7">
            <w:pPr>
              <w:pStyle w:val="subsubclauseindent"/>
              <w:tabs>
                <w:tab w:val="left" w:pos="993"/>
              </w:tabs>
              <w:spacing w:before="0"/>
              <w:ind w:left="0" w:firstLine="567"/>
              <w:rPr>
                <w:rFonts w:ascii="Garamond" w:hAnsi="Garamond"/>
                <w:szCs w:val="22"/>
                <w:lang w:val="ru-RU"/>
              </w:rPr>
            </w:pPr>
            <w:r w:rsidRPr="001C1EE7">
              <w:rPr>
                <w:rFonts w:ascii="Garamond" w:hAnsi="Garamond"/>
                <w:szCs w:val="22"/>
                <w:lang w:val="ru-RU"/>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1C1EE7" w:rsidRDefault="00392366" w:rsidP="001C1EE7">
            <w:pPr>
              <w:pStyle w:val="ListParagraph"/>
              <w:tabs>
                <w:tab w:val="left" w:pos="880"/>
              </w:tabs>
              <w:spacing w:after="0" w:line="240" w:lineRule="auto"/>
              <w:ind w:left="34" w:firstLine="567"/>
              <w:jc w:val="both"/>
              <w:outlineLvl w:val="3"/>
              <w:rPr>
                <w:rFonts w:ascii="Garamond" w:hAnsi="Garamond"/>
              </w:rPr>
            </w:pPr>
            <w:r w:rsidRPr="003A5D4F">
              <w:rPr>
                <w:rFonts w:ascii="Garamond" w:hAnsi="Garamond"/>
                <w:highlight w:val="yellow"/>
              </w:rPr>
              <w:t>Если в прогнозе МЭР</w:t>
            </w:r>
            <w:r>
              <w:rPr>
                <w:rFonts w:ascii="Garamond" w:hAnsi="Garamond"/>
                <w:highlight w:val="yellow"/>
              </w:rPr>
              <w:t xml:space="preserve"> представлены различные сценарии </w:t>
            </w:r>
            <w:r w:rsidRPr="003A5D4F">
              <w:rPr>
                <w:rFonts w:ascii="Garamond" w:hAnsi="Garamond"/>
                <w:highlight w:val="yellow"/>
              </w:rPr>
              <w:t>развития, то для расчетов КО использует значение соответствующей величины</w:t>
            </w:r>
            <w:r>
              <w:rPr>
                <w:rFonts w:ascii="Garamond" w:hAnsi="Garamond"/>
                <w:highlight w:val="yellow"/>
              </w:rPr>
              <w:t>, указанное в сценарии «базовый»</w:t>
            </w:r>
            <w:r w:rsidRPr="003A5D4F">
              <w:rPr>
                <w:rFonts w:ascii="Garamond" w:hAnsi="Garamond"/>
                <w:highlight w:val="yellow"/>
              </w:rPr>
              <w:t>.</w:t>
            </w:r>
          </w:p>
          <w:p w:rsidR="00392366" w:rsidRPr="001C1EE7" w:rsidRDefault="00392366" w:rsidP="001C1EE7">
            <w:pPr>
              <w:tabs>
                <w:tab w:val="left" w:pos="993"/>
              </w:tabs>
              <w:ind w:firstLine="567"/>
              <w:jc w:val="both"/>
              <w:outlineLvl w:val="3"/>
              <w:rPr>
                <w:rFonts w:ascii="Garamond" w:hAnsi="Garamond"/>
              </w:rPr>
            </w:pPr>
            <w:r w:rsidRPr="001C1EE7">
              <w:rPr>
                <w:rFonts w:ascii="Garamond" w:hAnsi="Garamond"/>
                <w:sz w:val="22"/>
                <w:szCs w:val="22"/>
              </w:rPr>
              <w:t xml:space="preserve">Определенные в указанном порядке при расчете в году </w:t>
            </w:r>
            <w:r w:rsidRPr="001C1EE7">
              <w:rPr>
                <w:rFonts w:ascii="Garamond" w:hAnsi="Garamond"/>
                <w:i/>
                <w:sz w:val="22"/>
                <w:szCs w:val="22"/>
              </w:rPr>
              <w:t>X</w:t>
            </w:r>
            <w:r w:rsidRPr="001C1EE7">
              <w:rPr>
                <w:rFonts w:ascii="Garamond" w:hAnsi="Garamond"/>
                <w:sz w:val="22"/>
                <w:szCs w:val="22"/>
              </w:rPr>
              <w:t xml:space="preserve"> значения величин не подлежат пересмотру в случае опубликования на сайте федерального органа исполнительной власти в сфере социально-экономической политики позднее 5 (пятого) рабочего дня года </w:t>
            </w:r>
            <w:r w:rsidRPr="001C1EE7">
              <w:rPr>
                <w:rFonts w:ascii="Garamond" w:hAnsi="Garamond"/>
                <w:i/>
                <w:sz w:val="22"/>
                <w:szCs w:val="22"/>
              </w:rPr>
              <w:t>X</w:t>
            </w:r>
            <w:r w:rsidRPr="001C1EE7">
              <w:rPr>
                <w:rFonts w:ascii="Garamond" w:hAnsi="Garamond"/>
                <w:sz w:val="22"/>
                <w:szCs w:val="22"/>
              </w:rPr>
              <w:t xml:space="preserve"> новой редакции прогноза МЭР.</w:t>
            </w:r>
          </w:p>
          <w:p w:rsidR="00392366" w:rsidRPr="00244166" w:rsidRDefault="00392366" w:rsidP="001C1EE7">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tc>
      </w:tr>
      <w:tr w:rsidR="00392366" w:rsidRPr="001C026B" w:rsidTr="00244166">
        <w:trPr>
          <w:trHeight w:val="435"/>
        </w:trPr>
        <w:tc>
          <w:tcPr>
            <w:tcW w:w="993" w:type="dxa"/>
            <w:vAlign w:val="center"/>
          </w:tcPr>
          <w:p w:rsidR="00392366" w:rsidRPr="00244166" w:rsidRDefault="00392366" w:rsidP="000966BF">
            <w:pPr>
              <w:spacing w:before="120" w:after="120"/>
              <w:jc w:val="center"/>
              <w:rPr>
                <w:rFonts w:ascii="Garamond" w:hAnsi="Garamond"/>
                <w:b/>
              </w:rPr>
            </w:pPr>
            <w:r w:rsidRPr="00244166">
              <w:rPr>
                <w:rFonts w:ascii="Garamond" w:hAnsi="Garamond"/>
                <w:b/>
                <w:sz w:val="22"/>
                <w:szCs w:val="22"/>
              </w:rPr>
              <w:t>Приложение 2.1, п.</w:t>
            </w:r>
            <w:r>
              <w:rPr>
                <w:rFonts w:ascii="Garamond" w:hAnsi="Garamond"/>
                <w:b/>
                <w:sz w:val="22"/>
                <w:szCs w:val="22"/>
              </w:rPr>
              <w:t xml:space="preserve"> 28</w:t>
            </w:r>
          </w:p>
        </w:tc>
        <w:tc>
          <w:tcPr>
            <w:tcW w:w="6804" w:type="dxa"/>
          </w:tcPr>
          <w:p w:rsidR="00392366" w:rsidRDefault="00392366" w:rsidP="000966BF">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p w:rsidR="00392366" w:rsidRPr="000966BF" w:rsidRDefault="00392366" w:rsidP="000966BF">
            <w:pPr>
              <w:autoSpaceDE w:val="0"/>
              <w:autoSpaceDN w:val="0"/>
              <w:adjustRightInd w:val="0"/>
              <w:ind w:firstLine="567"/>
              <w:jc w:val="both"/>
              <w:outlineLvl w:val="1"/>
              <w:rPr>
                <w:rFonts w:ascii="Garamond" w:hAnsi="Garamond"/>
              </w:rPr>
            </w:pPr>
            <w:r w:rsidRPr="000966BF">
              <w:rPr>
                <w:rFonts w:ascii="Garamond" w:hAnsi="Garamond"/>
                <w:sz w:val="22"/>
                <w:szCs w:val="22"/>
              </w:rPr>
              <w:t xml:space="preserve">Если для различных периодов года </w:t>
            </w:r>
            <w:r w:rsidRPr="000966BF">
              <w:rPr>
                <w:rFonts w:ascii="Garamond" w:hAnsi="Garamond"/>
                <w:i/>
                <w:sz w:val="22"/>
                <w:szCs w:val="22"/>
                <w:lang w:val="en-US"/>
              </w:rPr>
              <w:t>X</w:t>
            </w:r>
            <w:r w:rsidRPr="000966BF">
              <w:rPr>
                <w:rFonts w:ascii="Garamond" w:hAnsi="Garamond"/>
                <w:i/>
                <w:sz w:val="22"/>
                <w:szCs w:val="22"/>
              </w:rPr>
              <w:t>–</w:t>
            </w:r>
            <w:r w:rsidRPr="000966BF">
              <w:rPr>
                <w:rFonts w:ascii="Garamond" w:hAnsi="Garamond"/>
                <w:sz w:val="22"/>
                <w:szCs w:val="22"/>
              </w:rPr>
              <w:t xml:space="preserve">1 установлены различные значения предельных минимальных уровней оптовых цен на природный газ </w:t>
            </w:r>
            <w:r w:rsidRPr="000966BF">
              <w:rPr>
                <w:rFonts w:ascii="Garamond" w:hAnsi="Garamond"/>
                <w:position w:val="-14"/>
                <w:sz w:val="22"/>
                <w:szCs w:val="22"/>
              </w:rPr>
              <w:object w:dxaOrig="700" w:dyaOrig="400">
                <v:shape id="_x0000_i1423" type="#_x0000_t75" style="width:33.75pt;height:20.25pt" o:ole="">
                  <v:imagedata r:id="rId295" o:title=""/>
                </v:shape>
                <o:OLEObject Type="Embed" ProgID="Equation.3" ShapeID="_x0000_i1423" DrawAspect="Content" ObjectID="_1551780894" r:id="rId642"/>
              </w:object>
            </w:r>
            <w:r w:rsidRPr="000966BF">
              <w:rPr>
                <w:rFonts w:ascii="Garamond" w:hAnsi="Garamond"/>
                <w:sz w:val="22"/>
                <w:szCs w:val="22"/>
              </w:rPr>
              <w:t xml:space="preserve"> в соответствующих субъектах Российской Федерации, то для расчета доли затрат принимается средневзвешенная по числу дней </w:t>
            </w:r>
            <w:r w:rsidRPr="000966BF">
              <w:rPr>
                <w:rFonts w:ascii="Garamond" w:hAnsi="Garamond"/>
                <w:position w:val="-12"/>
                <w:sz w:val="22"/>
                <w:szCs w:val="22"/>
              </w:rPr>
              <w:object w:dxaOrig="260" w:dyaOrig="360">
                <v:shape id="_x0000_i1424" type="#_x0000_t75" style="width:12.75pt;height:18pt" o:ole="">
                  <v:imagedata r:id="rId297" o:title=""/>
                </v:shape>
                <o:OLEObject Type="Embed" ProgID="Equation.3" ShapeID="_x0000_i1424" DrawAspect="Content" ObjectID="_1551780895" r:id="rId643"/>
              </w:object>
            </w:r>
            <w:r w:rsidRPr="000966BF">
              <w:rPr>
                <w:rFonts w:ascii="Garamond" w:hAnsi="Garamond"/>
                <w:sz w:val="22"/>
                <w:szCs w:val="22"/>
              </w:rPr>
              <w:t xml:space="preserve"> в каждом из периодов величина предельного минимального уровня оптовых цен на природный газ, определяемая в следующем порядке:</w:t>
            </w:r>
          </w:p>
          <w:p w:rsidR="00392366" w:rsidRPr="000966BF" w:rsidRDefault="00392366" w:rsidP="000966BF">
            <w:pPr>
              <w:autoSpaceDE w:val="0"/>
              <w:autoSpaceDN w:val="0"/>
              <w:adjustRightInd w:val="0"/>
              <w:spacing w:before="120" w:after="120"/>
              <w:ind w:left="426"/>
              <w:jc w:val="right"/>
              <w:outlineLvl w:val="1"/>
              <w:rPr>
                <w:rFonts w:ascii="Garamond" w:hAnsi="Garamond"/>
                <w:bCs/>
                <w:iCs/>
                <w:color w:val="000000"/>
              </w:rPr>
            </w:pPr>
            <w:r w:rsidRPr="000966BF">
              <w:rPr>
                <w:rFonts w:ascii="Garamond" w:hAnsi="Garamond"/>
                <w:bCs/>
                <w:iCs/>
                <w:color w:val="000000"/>
                <w:sz w:val="22"/>
                <w:szCs w:val="22"/>
              </w:rPr>
              <w:t xml:space="preserve"> </w:t>
            </w:r>
            <w:r w:rsidRPr="000966BF">
              <w:rPr>
                <w:rFonts w:ascii="Garamond" w:hAnsi="Garamond"/>
                <w:bCs/>
                <w:iCs/>
                <w:color w:val="000000"/>
                <w:position w:val="-30"/>
                <w:sz w:val="22"/>
                <w:szCs w:val="22"/>
                <w:highlight w:val="yellow"/>
              </w:rPr>
              <w:object w:dxaOrig="2140" w:dyaOrig="880">
                <v:shape id="_x0000_i1425" type="#_x0000_t75" style="width:102pt;height:44.25pt" o:ole="">
                  <v:imagedata r:id="rId644" o:title=""/>
                </v:shape>
                <o:OLEObject Type="Embed" ProgID="Equation.3" ShapeID="_x0000_i1425" DrawAspect="Content" ObjectID="_1551780896" r:id="rId645"/>
              </w:object>
            </w:r>
            <w:r w:rsidRPr="000966BF">
              <w:rPr>
                <w:rFonts w:ascii="Garamond" w:hAnsi="Garamond"/>
                <w:bCs/>
                <w:iCs/>
                <w:color w:val="000000"/>
                <w:position w:val="-30"/>
                <w:sz w:val="22"/>
                <w:szCs w:val="22"/>
              </w:rPr>
              <w:t>,</w:t>
            </w:r>
            <w:r w:rsidRPr="000966BF">
              <w:rPr>
                <w:rFonts w:ascii="Garamond" w:hAnsi="Garamond"/>
                <w:bCs/>
                <w:iCs/>
                <w:color w:val="000000"/>
                <w:sz w:val="22"/>
                <w:szCs w:val="22"/>
              </w:rPr>
              <w:tab/>
            </w:r>
            <w:r w:rsidRPr="000966BF">
              <w:rPr>
                <w:rFonts w:ascii="Garamond" w:hAnsi="Garamond"/>
                <w:bCs/>
                <w:iCs/>
                <w:color w:val="000000"/>
                <w:sz w:val="22"/>
                <w:szCs w:val="22"/>
              </w:rPr>
              <w:tab/>
            </w:r>
            <w:r w:rsidRPr="000966BF">
              <w:rPr>
                <w:rFonts w:ascii="Garamond" w:hAnsi="Garamond"/>
                <w:bCs/>
                <w:iCs/>
                <w:color w:val="000000"/>
                <w:sz w:val="22"/>
                <w:szCs w:val="22"/>
              </w:rPr>
              <w:tab/>
            </w:r>
            <w:r w:rsidRPr="000966BF">
              <w:rPr>
                <w:rFonts w:ascii="Garamond" w:hAnsi="Garamond"/>
                <w:bCs/>
                <w:iCs/>
                <w:color w:val="000000"/>
                <w:sz w:val="22"/>
                <w:szCs w:val="22"/>
              </w:rPr>
              <w:tab/>
              <w:t xml:space="preserve">         (20)</w:t>
            </w:r>
          </w:p>
          <w:p w:rsidR="00392366" w:rsidRPr="000966BF" w:rsidRDefault="00392366" w:rsidP="000966BF">
            <w:pPr>
              <w:pStyle w:val="ListParagraph"/>
              <w:spacing w:after="0" w:line="240" w:lineRule="auto"/>
              <w:ind w:left="0"/>
              <w:jc w:val="both"/>
              <w:outlineLvl w:val="3"/>
              <w:rPr>
                <w:rFonts w:ascii="Garamond" w:hAnsi="Garamond"/>
                <w:b/>
                <w:bCs/>
              </w:rPr>
            </w:pPr>
            <w:r w:rsidRPr="000966BF">
              <w:rPr>
                <w:rFonts w:ascii="Garamond" w:hAnsi="Garamond"/>
                <w:bCs/>
                <w:iCs/>
                <w:color w:val="000000"/>
              </w:rPr>
              <w:t xml:space="preserve">где </w:t>
            </w:r>
            <w:r w:rsidRPr="000966BF">
              <w:rPr>
                <w:rFonts w:ascii="Garamond" w:hAnsi="Garamond"/>
                <w:position w:val="-14"/>
              </w:rPr>
              <w:object w:dxaOrig="700" w:dyaOrig="400">
                <v:shape id="_x0000_i1426" type="#_x0000_t75" style="width:33.75pt;height:20.25pt" o:ole="">
                  <v:imagedata r:id="rId301" o:title=""/>
                </v:shape>
                <o:OLEObject Type="Embed" ProgID="Equation.3" ShapeID="_x0000_i1426" DrawAspect="Content" ObjectID="_1551780897" r:id="rId646"/>
              </w:object>
            </w:r>
            <w:r w:rsidRPr="000966BF">
              <w:rPr>
                <w:rFonts w:ascii="Garamond" w:hAnsi="Garamond"/>
              </w:rPr>
              <w:t xml:space="preserve"> – предельный минимальный уровень оптовых цен на природный газ (в руб./м</w:t>
            </w:r>
            <w:r w:rsidRPr="000966BF">
              <w:rPr>
                <w:rFonts w:ascii="Garamond" w:hAnsi="Garamond"/>
                <w:vertAlign w:val="superscript"/>
              </w:rPr>
              <w:t>3</w:t>
            </w:r>
            <w:r w:rsidRPr="000966BF">
              <w:rPr>
                <w:rFonts w:ascii="Garamond" w:hAnsi="Garamond"/>
              </w:rPr>
              <w:t xml:space="preserve">), установленный в отношении субъекта Российской Федерации, в котором расположен генерирующий объект </w:t>
            </w:r>
            <w:r w:rsidRPr="000966BF">
              <w:rPr>
                <w:rFonts w:ascii="Garamond" w:hAnsi="Garamond"/>
                <w:i/>
                <w:lang w:val="en-US"/>
              </w:rPr>
              <w:t>g</w:t>
            </w:r>
            <w:r w:rsidRPr="000966BF">
              <w:rPr>
                <w:rFonts w:ascii="Garamond" w:hAnsi="Garamond"/>
              </w:rPr>
              <w:t xml:space="preserve">, на период </w:t>
            </w:r>
            <w:r w:rsidRPr="000966BF">
              <w:rPr>
                <w:rFonts w:ascii="Garamond" w:hAnsi="Garamond"/>
                <w:position w:val="-12"/>
              </w:rPr>
              <w:object w:dxaOrig="260" w:dyaOrig="360">
                <v:shape id="_x0000_i1427" type="#_x0000_t75" style="width:12.75pt;height:18pt" o:ole="">
                  <v:imagedata r:id="rId297" o:title=""/>
                </v:shape>
                <o:OLEObject Type="Embed" ProgID="Equation.3" ShapeID="_x0000_i1427" DrawAspect="Content" ObjectID="_1551780898" r:id="rId647"/>
              </w:object>
            </w:r>
            <w:r w:rsidRPr="000966BF">
              <w:rPr>
                <w:rFonts w:ascii="Garamond" w:hAnsi="Garamond"/>
              </w:rPr>
              <w:t xml:space="preserve">, принадлежащий году </w:t>
            </w:r>
            <w:r w:rsidRPr="000966BF">
              <w:rPr>
                <w:rFonts w:ascii="Garamond" w:hAnsi="Garamond"/>
                <w:i/>
              </w:rPr>
              <w:t>Х–</w:t>
            </w:r>
            <w:r w:rsidRPr="000966BF">
              <w:rPr>
                <w:rFonts w:ascii="Garamond" w:hAnsi="Garamond"/>
              </w:rPr>
              <w:t xml:space="preserve">1, при этом продолжительность периода </w:t>
            </w:r>
            <w:r w:rsidRPr="000966BF">
              <w:rPr>
                <w:rFonts w:ascii="Garamond" w:hAnsi="Garamond"/>
                <w:position w:val="-12"/>
              </w:rPr>
              <w:object w:dxaOrig="260" w:dyaOrig="360">
                <v:shape id="_x0000_i1428" type="#_x0000_t75" style="width:12.75pt;height:18pt" o:ole="">
                  <v:imagedata r:id="rId297" o:title=""/>
                </v:shape>
                <o:OLEObject Type="Embed" ProgID="Equation.3" ShapeID="_x0000_i1428" DrawAspect="Content" ObjectID="_1551780899" r:id="rId648"/>
              </w:object>
            </w:r>
            <w:r w:rsidRPr="000966BF">
              <w:rPr>
                <w:rFonts w:ascii="Garamond" w:hAnsi="Garamond"/>
              </w:rPr>
              <w:t xml:space="preserve"> исчисляется в днях, а </w:t>
            </w:r>
            <w:r w:rsidRPr="000966BF">
              <w:rPr>
                <w:rFonts w:ascii="Garamond" w:hAnsi="Garamond"/>
              </w:rPr>
              <w:fldChar w:fldCharType="begin"/>
            </w:r>
            <w:r w:rsidRPr="000966BF">
              <w:rPr>
                <w:rFonts w:ascii="Garamond" w:hAnsi="Garamond"/>
              </w:rPr>
              <w:instrText xml:space="preserve"> QUOTE </w:instrText>
            </w:r>
            <w:r w:rsidRPr="000966BF">
              <w:rPr>
                <w:rFonts w:ascii="Garamond" w:hAnsi="Garamond"/>
              </w:rPr>
              <w:fldChar w:fldCharType="begin"/>
            </w:r>
            <w:r w:rsidRPr="000966BF">
              <w:rPr>
                <w:rFonts w:ascii="Garamond" w:hAnsi="Garamond"/>
              </w:rPr>
              <w:instrText xml:space="preserve"> QUOTE </w:instrText>
            </w:r>
            <w:r w:rsidRPr="00E357B3">
              <w:rPr>
                <w:rFonts w:ascii="Garamond" w:hAnsi="Garamond"/>
              </w:rPr>
              <w:pict>
                <v:shape id="_x0000_i1429" type="#_x0000_t75" style="width:12.75pt;height:11.25pt" equationxml="&lt;">
                  <v:imagedata r:id="rId305" o:title="" chromakey="white"/>
                </v:shape>
              </w:pict>
            </w:r>
            <w:r w:rsidRPr="000966BF">
              <w:rPr>
                <w:rFonts w:ascii="Garamond" w:hAnsi="Garamond"/>
              </w:rPr>
              <w:instrText xml:space="preserve"> </w:instrText>
            </w:r>
            <w:r w:rsidRPr="000966BF">
              <w:rPr>
                <w:rFonts w:ascii="Garamond" w:hAnsi="Garamond"/>
              </w:rPr>
              <w:fldChar w:fldCharType="separate"/>
            </w:r>
            <w:r w:rsidRPr="00E357B3">
              <w:rPr>
                <w:rFonts w:ascii="Garamond" w:hAnsi="Garamond"/>
              </w:rPr>
              <w:pict>
                <v:shape id="_x0000_i1430" type="#_x0000_t75" style="width:12.75pt;height:11.25pt" equationxml="&lt;">
                  <v:imagedata r:id="rId305" o:title="" chromakey="white"/>
                </v:shape>
              </w:pict>
            </w:r>
            <w:r w:rsidRPr="000966BF">
              <w:rPr>
                <w:rFonts w:ascii="Garamond" w:hAnsi="Garamond"/>
              </w:rPr>
              <w:fldChar w:fldCharType="end"/>
            </w:r>
            <w:r w:rsidRPr="000966BF">
              <w:rPr>
                <w:rFonts w:ascii="Garamond" w:hAnsi="Garamond"/>
              </w:rPr>
              <w:instrText xml:space="preserve"> </w:instrText>
            </w:r>
            <w:r w:rsidRPr="000966BF">
              <w:rPr>
                <w:rFonts w:ascii="Garamond" w:hAnsi="Garamond"/>
              </w:rPr>
              <w:fldChar w:fldCharType="separate"/>
            </w:r>
            <w:r w:rsidRPr="000966BF">
              <w:rPr>
                <w:rFonts w:ascii="Garamond" w:hAnsi="Garamond"/>
                <w:position w:val="-10"/>
                <w:highlight w:val="yellow"/>
              </w:rPr>
              <w:object w:dxaOrig="380" w:dyaOrig="340">
                <v:shape id="_x0000_i1431" type="#_x0000_t75" style="width:18.75pt;height:17.25pt" o:ole="">
                  <v:imagedata r:id="rId649" o:title=""/>
                </v:shape>
                <o:OLEObject Type="Embed" ProgID="Equation.3" ShapeID="_x0000_i1431" DrawAspect="Content" ObjectID="_1551780900" r:id="rId650"/>
              </w:object>
            </w:r>
            <w:r w:rsidRPr="000966BF">
              <w:rPr>
                <w:rFonts w:ascii="Garamond" w:hAnsi="Garamond"/>
              </w:rPr>
              <w:fldChar w:fldCharType="end"/>
            </w:r>
            <w:r w:rsidRPr="000966BF">
              <w:rPr>
                <w:rFonts w:ascii="Garamond" w:hAnsi="Garamond"/>
              </w:rPr>
              <w:t xml:space="preserve"> – число дней в году </w:t>
            </w:r>
            <w:r w:rsidRPr="000966BF">
              <w:rPr>
                <w:rFonts w:ascii="Garamond" w:hAnsi="Garamond"/>
                <w:i/>
              </w:rPr>
              <w:t>X–</w:t>
            </w:r>
            <w:r w:rsidRPr="000966BF">
              <w:rPr>
                <w:rFonts w:ascii="Garamond" w:hAnsi="Garamond"/>
              </w:rPr>
              <w:t>1 (365 или 366 для високосных лет).</w:t>
            </w:r>
          </w:p>
          <w:p w:rsidR="00392366" w:rsidRPr="001C1EE7" w:rsidRDefault="00392366" w:rsidP="000966BF">
            <w:pPr>
              <w:tabs>
                <w:tab w:val="num" w:pos="426"/>
                <w:tab w:val="left" w:pos="993"/>
              </w:tabs>
              <w:ind w:left="851" w:hanging="425"/>
              <w:jc w:val="both"/>
              <w:outlineLvl w:val="3"/>
              <w:rPr>
                <w:rFonts w:ascii="Garamond" w:hAnsi="Garamond"/>
                <w:b/>
                <w:bCs/>
              </w:rPr>
            </w:pPr>
            <w:r w:rsidRPr="000966BF">
              <w:rPr>
                <w:rFonts w:ascii="Garamond" w:hAnsi="Garamond"/>
                <w:b/>
                <w:bCs/>
                <w:sz w:val="22"/>
                <w:szCs w:val="22"/>
              </w:rPr>
              <w:t>…</w:t>
            </w:r>
          </w:p>
        </w:tc>
        <w:tc>
          <w:tcPr>
            <w:tcW w:w="6865" w:type="dxa"/>
          </w:tcPr>
          <w:p w:rsidR="00392366" w:rsidRDefault="00392366" w:rsidP="000966BF">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p w:rsidR="00392366" w:rsidRPr="000966BF" w:rsidRDefault="00392366" w:rsidP="000966BF">
            <w:pPr>
              <w:autoSpaceDE w:val="0"/>
              <w:autoSpaceDN w:val="0"/>
              <w:adjustRightInd w:val="0"/>
              <w:ind w:firstLine="567"/>
              <w:jc w:val="both"/>
              <w:outlineLvl w:val="1"/>
              <w:rPr>
                <w:rFonts w:ascii="Garamond" w:hAnsi="Garamond"/>
              </w:rPr>
            </w:pPr>
            <w:r w:rsidRPr="000966BF">
              <w:rPr>
                <w:rFonts w:ascii="Garamond" w:hAnsi="Garamond"/>
                <w:sz w:val="22"/>
                <w:szCs w:val="22"/>
              </w:rPr>
              <w:t xml:space="preserve">Если для различных периодов года </w:t>
            </w:r>
            <w:r w:rsidRPr="000966BF">
              <w:rPr>
                <w:rFonts w:ascii="Garamond" w:hAnsi="Garamond"/>
                <w:i/>
                <w:sz w:val="22"/>
                <w:szCs w:val="22"/>
                <w:lang w:val="en-US"/>
              </w:rPr>
              <w:t>X</w:t>
            </w:r>
            <w:r w:rsidRPr="000966BF">
              <w:rPr>
                <w:rFonts w:ascii="Garamond" w:hAnsi="Garamond"/>
                <w:i/>
                <w:sz w:val="22"/>
                <w:szCs w:val="22"/>
              </w:rPr>
              <w:t>–</w:t>
            </w:r>
            <w:r w:rsidRPr="000966BF">
              <w:rPr>
                <w:rFonts w:ascii="Garamond" w:hAnsi="Garamond"/>
                <w:sz w:val="22"/>
                <w:szCs w:val="22"/>
              </w:rPr>
              <w:t xml:space="preserve">1 установлены различные значения предельных минимальных уровней оптовых цен на природный газ </w:t>
            </w:r>
            <w:r w:rsidRPr="000966BF">
              <w:rPr>
                <w:rFonts w:ascii="Garamond" w:hAnsi="Garamond"/>
                <w:position w:val="-14"/>
                <w:sz w:val="22"/>
                <w:szCs w:val="22"/>
              </w:rPr>
              <w:object w:dxaOrig="700" w:dyaOrig="400">
                <v:shape id="_x0000_i1432" type="#_x0000_t75" style="width:33.75pt;height:20.25pt" o:ole="">
                  <v:imagedata r:id="rId295" o:title=""/>
                </v:shape>
                <o:OLEObject Type="Embed" ProgID="Equation.3" ShapeID="_x0000_i1432" DrawAspect="Content" ObjectID="_1551780901" r:id="rId651"/>
              </w:object>
            </w:r>
            <w:r w:rsidRPr="000966BF">
              <w:rPr>
                <w:rFonts w:ascii="Garamond" w:hAnsi="Garamond"/>
                <w:sz w:val="22"/>
                <w:szCs w:val="22"/>
              </w:rPr>
              <w:t xml:space="preserve"> в соответствующих субъектах Российской Федерации, то для расчета доли затрат принимается средневзвешенная по числу дней </w:t>
            </w:r>
            <w:r w:rsidRPr="000966BF">
              <w:rPr>
                <w:rFonts w:ascii="Garamond" w:hAnsi="Garamond"/>
                <w:position w:val="-12"/>
                <w:sz w:val="22"/>
                <w:szCs w:val="22"/>
              </w:rPr>
              <w:object w:dxaOrig="260" w:dyaOrig="360">
                <v:shape id="_x0000_i1433" type="#_x0000_t75" style="width:12.75pt;height:18pt" o:ole="">
                  <v:imagedata r:id="rId297" o:title=""/>
                </v:shape>
                <o:OLEObject Type="Embed" ProgID="Equation.3" ShapeID="_x0000_i1433" DrawAspect="Content" ObjectID="_1551780902" r:id="rId652"/>
              </w:object>
            </w:r>
            <w:r w:rsidRPr="000966BF">
              <w:rPr>
                <w:rFonts w:ascii="Garamond" w:hAnsi="Garamond"/>
                <w:sz w:val="22"/>
                <w:szCs w:val="22"/>
              </w:rPr>
              <w:t xml:space="preserve"> в каждом из периодов величина предельного минимального уровня оптовых цен на природный газ, определяемая в следующем порядке:</w:t>
            </w:r>
          </w:p>
          <w:p w:rsidR="00392366" w:rsidRPr="000966BF" w:rsidRDefault="00392366" w:rsidP="000966BF">
            <w:pPr>
              <w:autoSpaceDE w:val="0"/>
              <w:autoSpaceDN w:val="0"/>
              <w:adjustRightInd w:val="0"/>
              <w:spacing w:before="120" w:after="120"/>
              <w:ind w:left="426"/>
              <w:jc w:val="right"/>
              <w:outlineLvl w:val="1"/>
              <w:rPr>
                <w:rFonts w:ascii="Garamond" w:hAnsi="Garamond"/>
                <w:bCs/>
                <w:iCs/>
                <w:color w:val="000000"/>
              </w:rPr>
            </w:pPr>
            <w:r w:rsidRPr="000966BF">
              <w:rPr>
                <w:rFonts w:ascii="Garamond" w:hAnsi="Garamond"/>
                <w:bCs/>
                <w:iCs/>
                <w:color w:val="000000"/>
                <w:sz w:val="22"/>
                <w:szCs w:val="22"/>
              </w:rPr>
              <w:t xml:space="preserve"> </w:t>
            </w:r>
            <w:r w:rsidRPr="000966BF">
              <w:rPr>
                <w:rFonts w:ascii="Garamond" w:hAnsi="Garamond"/>
                <w:bCs/>
                <w:iCs/>
                <w:color w:val="000000"/>
                <w:position w:val="-30"/>
                <w:sz w:val="22"/>
                <w:szCs w:val="22"/>
                <w:highlight w:val="yellow"/>
              </w:rPr>
              <w:object w:dxaOrig="2200" w:dyaOrig="900">
                <v:shape id="_x0000_i1434" type="#_x0000_t75" style="width:103.5pt;height:44.25pt" o:ole="">
                  <v:imagedata r:id="rId653" o:title=""/>
                </v:shape>
                <o:OLEObject Type="Embed" ProgID="Equation.3" ShapeID="_x0000_i1434" DrawAspect="Content" ObjectID="_1551780903" r:id="rId654"/>
              </w:object>
            </w:r>
            <w:r w:rsidRPr="000966BF">
              <w:rPr>
                <w:rFonts w:ascii="Garamond" w:hAnsi="Garamond"/>
                <w:bCs/>
                <w:iCs/>
                <w:color w:val="000000"/>
                <w:position w:val="-30"/>
                <w:sz w:val="22"/>
                <w:szCs w:val="22"/>
              </w:rPr>
              <w:t>,</w:t>
            </w:r>
            <w:r w:rsidRPr="000966BF">
              <w:rPr>
                <w:rFonts w:ascii="Garamond" w:hAnsi="Garamond"/>
                <w:bCs/>
                <w:iCs/>
                <w:color w:val="000000"/>
                <w:sz w:val="22"/>
                <w:szCs w:val="22"/>
              </w:rPr>
              <w:tab/>
            </w:r>
            <w:r w:rsidRPr="000966BF">
              <w:rPr>
                <w:rFonts w:ascii="Garamond" w:hAnsi="Garamond"/>
                <w:bCs/>
                <w:iCs/>
                <w:color w:val="000000"/>
                <w:sz w:val="22"/>
                <w:szCs w:val="22"/>
              </w:rPr>
              <w:tab/>
            </w:r>
            <w:r w:rsidRPr="000966BF">
              <w:rPr>
                <w:rFonts w:ascii="Garamond" w:hAnsi="Garamond"/>
                <w:bCs/>
                <w:iCs/>
                <w:color w:val="000000"/>
                <w:sz w:val="22"/>
                <w:szCs w:val="22"/>
              </w:rPr>
              <w:tab/>
            </w:r>
            <w:r w:rsidRPr="000966BF">
              <w:rPr>
                <w:rFonts w:ascii="Garamond" w:hAnsi="Garamond"/>
                <w:bCs/>
                <w:iCs/>
                <w:color w:val="000000"/>
                <w:sz w:val="22"/>
                <w:szCs w:val="22"/>
              </w:rPr>
              <w:tab/>
              <w:t xml:space="preserve">         (20)</w:t>
            </w:r>
          </w:p>
          <w:p w:rsidR="00392366" w:rsidRPr="000966BF" w:rsidRDefault="00392366" w:rsidP="000966BF">
            <w:pPr>
              <w:pStyle w:val="ListParagraph"/>
              <w:spacing w:after="0" w:line="240" w:lineRule="auto"/>
              <w:ind w:left="0"/>
              <w:jc w:val="both"/>
              <w:outlineLvl w:val="3"/>
              <w:rPr>
                <w:rFonts w:ascii="Garamond" w:hAnsi="Garamond"/>
                <w:b/>
                <w:bCs/>
              </w:rPr>
            </w:pPr>
            <w:r w:rsidRPr="000966BF">
              <w:rPr>
                <w:rFonts w:ascii="Garamond" w:hAnsi="Garamond"/>
                <w:bCs/>
                <w:iCs/>
                <w:color w:val="000000"/>
              </w:rPr>
              <w:t xml:space="preserve">где </w:t>
            </w:r>
            <w:r w:rsidRPr="000966BF">
              <w:rPr>
                <w:rFonts w:ascii="Garamond" w:hAnsi="Garamond"/>
                <w:position w:val="-14"/>
              </w:rPr>
              <w:object w:dxaOrig="700" w:dyaOrig="400">
                <v:shape id="_x0000_i1435" type="#_x0000_t75" style="width:33.75pt;height:20.25pt" o:ole="">
                  <v:imagedata r:id="rId301" o:title=""/>
                </v:shape>
                <o:OLEObject Type="Embed" ProgID="Equation.3" ShapeID="_x0000_i1435" DrawAspect="Content" ObjectID="_1551780904" r:id="rId655"/>
              </w:object>
            </w:r>
            <w:r w:rsidRPr="000966BF">
              <w:rPr>
                <w:rFonts w:ascii="Garamond" w:hAnsi="Garamond"/>
              </w:rPr>
              <w:t xml:space="preserve"> – предельный минимальный уровень оптовых цен на природный газ (в руб./м</w:t>
            </w:r>
            <w:r w:rsidRPr="000966BF">
              <w:rPr>
                <w:rFonts w:ascii="Garamond" w:hAnsi="Garamond"/>
                <w:vertAlign w:val="superscript"/>
              </w:rPr>
              <w:t>3</w:t>
            </w:r>
            <w:r w:rsidRPr="000966BF">
              <w:rPr>
                <w:rFonts w:ascii="Garamond" w:hAnsi="Garamond"/>
              </w:rPr>
              <w:t xml:space="preserve">), установленный в отношении субъекта Российской Федерации, в котором расположен генерирующий объект </w:t>
            </w:r>
            <w:r w:rsidRPr="000966BF">
              <w:rPr>
                <w:rFonts w:ascii="Garamond" w:hAnsi="Garamond"/>
                <w:i/>
                <w:lang w:val="en-US"/>
              </w:rPr>
              <w:t>g</w:t>
            </w:r>
            <w:r w:rsidRPr="000966BF">
              <w:rPr>
                <w:rFonts w:ascii="Garamond" w:hAnsi="Garamond"/>
              </w:rPr>
              <w:t xml:space="preserve">, на период </w:t>
            </w:r>
            <w:r w:rsidRPr="000966BF">
              <w:rPr>
                <w:rFonts w:ascii="Garamond" w:hAnsi="Garamond"/>
                <w:position w:val="-12"/>
              </w:rPr>
              <w:object w:dxaOrig="260" w:dyaOrig="360">
                <v:shape id="_x0000_i1436" type="#_x0000_t75" style="width:12.75pt;height:18pt" o:ole="">
                  <v:imagedata r:id="rId297" o:title=""/>
                </v:shape>
                <o:OLEObject Type="Embed" ProgID="Equation.3" ShapeID="_x0000_i1436" DrawAspect="Content" ObjectID="_1551780905" r:id="rId656"/>
              </w:object>
            </w:r>
            <w:r w:rsidRPr="000966BF">
              <w:rPr>
                <w:rFonts w:ascii="Garamond" w:hAnsi="Garamond"/>
              </w:rPr>
              <w:t xml:space="preserve">, принадлежащий году </w:t>
            </w:r>
            <w:r w:rsidRPr="000966BF">
              <w:rPr>
                <w:rFonts w:ascii="Garamond" w:hAnsi="Garamond"/>
                <w:i/>
              </w:rPr>
              <w:t>Х–</w:t>
            </w:r>
            <w:r w:rsidRPr="000966BF">
              <w:rPr>
                <w:rFonts w:ascii="Garamond" w:hAnsi="Garamond"/>
              </w:rPr>
              <w:t xml:space="preserve">1, при этом продолжительность периода </w:t>
            </w:r>
            <w:r w:rsidRPr="000966BF">
              <w:rPr>
                <w:rFonts w:ascii="Garamond" w:hAnsi="Garamond"/>
                <w:position w:val="-12"/>
              </w:rPr>
              <w:object w:dxaOrig="260" w:dyaOrig="360">
                <v:shape id="_x0000_i1437" type="#_x0000_t75" style="width:12.75pt;height:18pt" o:ole="">
                  <v:imagedata r:id="rId297" o:title=""/>
                </v:shape>
                <o:OLEObject Type="Embed" ProgID="Equation.3" ShapeID="_x0000_i1437" DrawAspect="Content" ObjectID="_1551780906" r:id="rId657"/>
              </w:object>
            </w:r>
            <w:r w:rsidRPr="000966BF">
              <w:rPr>
                <w:rFonts w:ascii="Garamond" w:hAnsi="Garamond"/>
              </w:rPr>
              <w:t xml:space="preserve"> исчисляется в днях, а </w:t>
            </w:r>
            <w:r w:rsidRPr="000966BF">
              <w:rPr>
                <w:rFonts w:ascii="Garamond" w:hAnsi="Garamond"/>
              </w:rPr>
              <w:fldChar w:fldCharType="begin"/>
            </w:r>
            <w:r w:rsidRPr="000966BF">
              <w:rPr>
                <w:rFonts w:ascii="Garamond" w:hAnsi="Garamond"/>
              </w:rPr>
              <w:instrText xml:space="preserve"> QUOTE </w:instrText>
            </w:r>
            <w:r w:rsidRPr="000966BF">
              <w:rPr>
                <w:rFonts w:ascii="Garamond" w:hAnsi="Garamond"/>
              </w:rPr>
              <w:fldChar w:fldCharType="begin"/>
            </w:r>
            <w:r w:rsidRPr="000966BF">
              <w:rPr>
                <w:rFonts w:ascii="Garamond" w:hAnsi="Garamond"/>
              </w:rPr>
              <w:instrText xml:space="preserve"> QUOTE </w:instrText>
            </w:r>
            <w:r w:rsidRPr="00E357B3">
              <w:rPr>
                <w:rFonts w:ascii="Garamond" w:hAnsi="Garamond"/>
              </w:rPr>
              <w:pict>
                <v:shape id="_x0000_i1438" type="#_x0000_t75" style="width:12.75pt;height:11.25pt" equationxml="&lt;">
                  <v:imagedata r:id="rId305" o:title="" chromakey="white"/>
                </v:shape>
              </w:pict>
            </w:r>
            <w:r w:rsidRPr="000966BF">
              <w:rPr>
                <w:rFonts w:ascii="Garamond" w:hAnsi="Garamond"/>
              </w:rPr>
              <w:instrText xml:space="preserve"> </w:instrText>
            </w:r>
            <w:r w:rsidRPr="000966BF">
              <w:rPr>
                <w:rFonts w:ascii="Garamond" w:hAnsi="Garamond"/>
              </w:rPr>
              <w:fldChar w:fldCharType="separate"/>
            </w:r>
            <w:r w:rsidRPr="00E357B3">
              <w:rPr>
                <w:rFonts w:ascii="Garamond" w:hAnsi="Garamond"/>
              </w:rPr>
              <w:pict>
                <v:shape id="_x0000_i1439" type="#_x0000_t75" style="width:12.75pt;height:11.25pt" equationxml="&lt;">
                  <v:imagedata r:id="rId305" o:title="" chromakey="white"/>
                </v:shape>
              </w:pict>
            </w:r>
            <w:r w:rsidRPr="000966BF">
              <w:rPr>
                <w:rFonts w:ascii="Garamond" w:hAnsi="Garamond"/>
              </w:rPr>
              <w:fldChar w:fldCharType="end"/>
            </w:r>
            <w:r w:rsidRPr="000966BF">
              <w:rPr>
                <w:rFonts w:ascii="Garamond" w:hAnsi="Garamond"/>
              </w:rPr>
              <w:instrText xml:space="preserve"> </w:instrText>
            </w:r>
            <w:r w:rsidRPr="000966BF">
              <w:rPr>
                <w:rFonts w:ascii="Garamond" w:hAnsi="Garamond"/>
              </w:rPr>
              <w:fldChar w:fldCharType="separate"/>
            </w:r>
            <w:r w:rsidRPr="000966BF">
              <w:rPr>
                <w:rFonts w:ascii="Garamond" w:hAnsi="Garamond"/>
                <w:position w:val="-10"/>
                <w:highlight w:val="yellow"/>
              </w:rPr>
              <w:object w:dxaOrig="520" w:dyaOrig="340">
                <v:shape id="_x0000_i1440" type="#_x0000_t75" style="width:25.5pt;height:17.25pt" o:ole="">
                  <v:imagedata r:id="rId658" o:title=""/>
                </v:shape>
                <o:OLEObject Type="Embed" ProgID="Equation.3" ShapeID="_x0000_i1440" DrawAspect="Content" ObjectID="_1551780907" r:id="rId659"/>
              </w:object>
            </w:r>
            <w:r w:rsidRPr="000966BF">
              <w:rPr>
                <w:rFonts w:ascii="Garamond" w:hAnsi="Garamond"/>
              </w:rPr>
              <w:fldChar w:fldCharType="end"/>
            </w:r>
            <w:r w:rsidRPr="000966BF">
              <w:rPr>
                <w:rFonts w:ascii="Garamond" w:hAnsi="Garamond"/>
              </w:rPr>
              <w:t xml:space="preserve"> – число дней в году </w:t>
            </w:r>
            <w:r w:rsidRPr="000966BF">
              <w:rPr>
                <w:rFonts w:ascii="Garamond" w:hAnsi="Garamond"/>
                <w:i/>
              </w:rPr>
              <w:t>X–</w:t>
            </w:r>
            <w:r w:rsidRPr="000966BF">
              <w:rPr>
                <w:rFonts w:ascii="Garamond" w:hAnsi="Garamond"/>
              </w:rPr>
              <w:t>1 (365 или 366 для високосных лет).</w:t>
            </w:r>
          </w:p>
          <w:p w:rsidR="00392366" w:rsidRPr="001C1EE7" w:rsidRDefault="00392366" w:rsidP="000966BF">
            <w:pPr>
              <w:tabs>
                <w:tab w:val="num" w:pos="426"/>
                <w:tab w:val="left" w:pos="993"/>
              </w:tabs>
              <w:ind w:left="851" w:hanging="425"/>
              <w:jc w:val="both"/>
              <w:outlineLvl w:val="3"/>
              <w:rPr>
                <w:rFonts w:ascii="Garamond" w:hAnsi="Garamond"/>
                <w:b/>
                <w:bCs/>
              </w:rPr>
            </w:pPr>
            <w:r w:rsidRPr="000966BF">
              <w:rPr>
                <w:rFonts w:ascii="Garamond" w:hAnsi="Garamond"/>
                <w:b/>
                <w:bCs/>
                <w:sz w:val="22"/>
                <w:szCs w:val="22"/>
              </w:rPr>
              <w:t>…</w:t>
            </w:r>
          </w:p>
        </w:tc>
      </w:tr>
      <w:tr w:rsidR="00392366" w:rsidRPr="001C026B" w:rsidTr="00244166">
        <w:trPr>
          <w:trHeight w:val="435"/>
        </w:trPr>
        <w:tc>
          <w:tcPr>
            <w:tcW w:w="993" w:type="dxa"/>
            <w:vAlign w:val="center"/>
          </w:tcPr>
          <w:p w:rsidR="00392366" w:rsidRPr="00244166" w:rsidRDefault="00392366" w:rsidP="001C1EE7">
            <w:pPr>
              <w:spacing w:before="120" w:after="120"/>
              <w:jc w:val="center"/>
              <w:rPr>
                <w:rFonts w:ascii="Garamond" w:hAnsi="Garamond"/>
                <w:b/>
              </w:rPr>
            </w:pPr>
            <w:r w:rsidRPr="00244166">
              <w:rPr>
                <w:rFonts w:ascii="Garamond" w:hAnsi="Garamond"/>
                <w:b/>
                <w:sz w:val="22"/>
                <w:szCs w:val="22"/>
              </w:rPr>
              <w:t>Приложение 2.1, п.</w:t>
            </w:r>
            <w:r>
              <w:rPr>
                <w:rFonts w:ascii="Garamond" w:hAnsi="Garamond"/>
                <w:b/>
                <w:sz w:val="22"/>
                <w:szCs w:val="22"/>
              </w:rPr>
              <w:t xml:space="preserve"> 25</w:t>
            </w:r>
          </w:p>
        </w:tc>
        <w:tc>
          <w:tcPr>
            <w:tcW w:w="6804" w:type="dxa"/>
          </w:tcPr>
          <w:p w:rsidR="00392366" w:rsidRDefault="00392366" w:rsidP="000966BF">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p w:rsidR="00392366" w:rsidRPr="003B3986" w:rsidRDefault="00392366" w:rsidP="000966BF">
            <w:pPr>
              <w:pStyle w:val="subsubclauseindent"/>
              <w:tabs>
                <w:tab w:val="left" w:pos="993"/>
              </w:tabs>
              <w:spacing w:before="0" w:after="0"/>
              <w:ind w:left="0" w:firstLine="567"/>
              <w:rPr>
                <w:rFonts w:ascii="Garamond" w:hAnsi="Garamond"/>
                <w:szCs w:val="22"/>
                <w:lang w:val="ru-RU"/>
              </w:rPr>
            </w:pPr>
            <w:r w:rsidRPr="003B3986">
              <w:rPr>
                <w:rFonts w:ascii="Garamond" w:hAnsi="Garamond"/>
                <w:szCs w:val="22"/>
                <w:lang w:val="ru-RU"/>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CE6765" w:rsidRDefault="00392366" w:rsidP="000966BF">
            <w:pPr>
              <w:pStyle w:val="subsubclauseindent"/>
              <w:tabs>
                <w:tab w:val="left" w:pos="993"/>
              </w:tabs>
              <w:spacing w:before="0" w:after="0"/>
              <w:ind w:left="0" w:firstLine="567"/>
              <w:rPr>
                <w:rFonts w:ascii="Garamond" w:hAnsi="Garamond"/>
                <w:szCs w:val="22"/>
                <w:lang w:val="ru-RU"/>
              </w:rPr>
            </w:pPr>
            <w:r w:rsidRPr="003B3986">
              <w:rPr>
                <w:rFonts w:ascii="Garamond" w:hAnsi="Garamond"/>
                <w:szCs w:val="22"/>
                <w:lang w:val="ru-RU"/>
              </w:rPr>
              <w:t xml:space="preserve">Если </w:t>
            </w:r>
            <w:r w:rsidRPr="003B3986">
              <w:rPr>
                <w:rFonts w:ascii="Garamond" w:hAnsi="Garamond"/>
                <w:lang w:val="ru-RU"/>
              </w:rPr>
              <w:t>за 5 рабочих дней до срока, установленного пунктом 5 настоящего Порядка,</w:t>
            </w:r>
            <w:r w:rsidRPr="003B3986">
              <w:rPr>
                <w:rFonts w:ascii="Garamond" w:hAnsi="Garamond"/>
                <w:szCs w:val="22"/>
                <w:lang w:val="ru-RU"/>
              </w:rPr>
              <w:t xml:space="preserve"> прогноз МЭР не содержит одной или нескольких величин, исходя из которых определяется соответствующе значение </w:t>
            </w:r>
            <w:r w:rsidRPr="003B3986">
              <w:rPr>
                <w:rFonts w:ascii="Garamond" w:hAnsi="Garamond"/>
                <w:position w:val="-14"/>
                <w:szCs w:val="22"/>
              </w:rPr>
              <w:object w:dxaOrig="680" w:dyaOrig="400">
                <v:shape id="_x0000_i1441" type="#_x0000_t75" style="width:34.5pt;height:20.25pt" o:ole="">
                  <v:imagedata r:id="rId264" o:title=""/>
                </v:shape>
                <o:OLEObject Type="Embed" ProgID="Equation.3" ShapeID="_x0000_i1441" DrawAspect="Content" ObjectID="_1551780908" r:id="rId660"/>
              </w:object>
            </w:r>
            <w:r w:rsidRPr="003B3986">
              <w:rPr>
                <w:rFonts w:ascii="Garamond" w:hAnsi="Garamond"/>
                <w:szCs w:val="22"/>
                <w:lang w:val="ru-RU"/>
              </w:rPr>
              <w:t xml:space="preserve">, то в качестве значения указанной величины (указанных величин) используются) соответствующие прогнозы на год </w:t>
            </w:r>
            <w:r w:rsidRPr="003B3986">
              <w:rPr>
                <w:rFonts w:ascii="Garamond" w:hAnsi="Garamond"/>
                <w:i/>
                <w:szCs w:val="22"/>
                <w:lang w:val="en-US"/>
              </w:rPr>
              <w:t>j</w:t>
            </w:r>
            <w:r w:rsidRPr="003B3986">
              <w:rPr>
                <w:rFonts w:ascii="Garamond" w:hAnsi="Garamond"/>
                <w:szCs w:val="22"/>
                <w:lang w:val="ru-RU"/>
              </w:rPr>
              <w:t>-1.</w:t>
            </w:r>
          </w:p>
          <w:p w:rsidR="00392366" w:rsidRPr="001C1EE7" w:rsidRDefault="00392366" w:rsidP="000966BF">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tc>
        <w:tc>
          <w:tcPr>
            <w:tcW w:w="6865" w:type="dxa"/>
          </w:tcPr>
          <w:p w:rsidR="00392366" w:rsidRDefault="00392366" w:rsidP="000966BF">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p w:rsidR="00392366" w:rsidRPr="003B3986" w:rsidRDefault="00392366" w:rsidP="000966BF">
            <w:pPr>
              <w:pStyle w:val="subsubclauseindent"/>
              <w:tabs>
                <w:tab w:val="left" w:pos="993"/>
              </w:tabs>
              <w:spacing w:before="0" w:after="0"/>
              <w:ind w:left="0" w:firstLine="567"/>
              <w:rPr>
                <w:rFonts w:ascii="Garamond" w:hAnsi="Garamond"/>
                <w:szCs w:val="22"/>
                <w:lang w:val="ru-RU"/>
              </w:rPr>
            </w:pPr>
            <w:r w:rsidRPr="003B3986">
              <w:rPr>
                <w:rFonts w:ascii="Garamond" w:hAnsi="Garamond"/>
                <w:szCs w:val="22"/>
                <w:lang w:val="ru-RU"/>
              </w:rPr>
              <w:t>Если в прогнозе МЭР величина указана в виде приростов в процентах (либо приростов в виде коэффициентов), то для расчетов КО использует значение соответствующей величины, увеличенное на 100 (сто) процентов (в случае прироста в виде коэффициента – значение, увеличенное на 1 (единицу), соответственно).</w:t>
            </w:r>
          </w:p>
          <w:p w:rsidR="00392366" w:rsidRPr="001C1EE7" w:rsidRDefault="00392366" w:rsidP="002B15AB">
            <w:pPr>
              <w:pStyle w:val="ListParagraph"/>
              <w:tabs>
                <w:tab w:val="left" w:pos="880"/>
              </w:tabs>
              <w:spacing w:after="0" w:line="240" w:lineRule="auto"/>
              <w:ind w:left="34" w:firstLine="567"/>
              <w:jc w:val="both"/>
              <w:outlineLvl w:val="3"/>
              <w:rPr>
                <w:rFonts w:ascii="Garamond" w:hAnsi="Garamond"/>
              </w:rPr>
            </w:pPr>
            <w:r w:rsidRPr="003A5D4F">
              <w:rPr>
                <w:rFonts w:ascii="Garamond" w:hAnsi="Garamond"/>
                <w:highlight w:val="yellow"/>
              </w:rPr>
              <w:t>Если в прогнозе МЭР</w:t>
            </w:r>
            <w:r>
              <w:rPr>
                <w:rFonts w:ascii="Garamond" w:hAnsi="Garamond"/>
                <w:highlight w:val="yellow"/>
              </w:rPr>
              <w:t xml:space="preserve"> представлены различные сценарии </w:t>
            </w:r>
            <w:r w:rsidRPr="003A5D4F">
              <w:rPr>
                <w:rFonts w:ascii="Garamond" w:hAnsi="Garamond"/>
                <w:highlight w:val="yellow"/>
              </w:rPr>
              <w:t>развития, то для расчетов КО использует значение соответствующей величины</w:t>
            </w:r>
            <w:r>
              <w:rPr>
                <w:rFonts w:ascii="Garamond" w:hAnsi="Garamond"/>
                <w:highlight w:val="yellow"/>
              </w:rPr>
              <w:t>, указанное в сценарии «базовый»</w:t>
            </w:r>
            <w:r w:rsidRPr="003A5D4F">
              <w:rPr>
                <w:rFonts w:ascii="Garamond" w:hAnsi="Garamond"/>
                <w:highlight w:val="yellow"/>
              </w:rPr>
              <w:t>.</w:t>
            </w:r>
          </w:p>
          <w:p w:rsidR="00392366" w:rsidRPr="002B15AB" w:rsidRDefault="00392366" w:rsidP="000966BF">
            <w:pPr>
              <w:pStyle w:val="subsubclauseindent"/>
              <w:tabs>
                <w:tab w:val="left" w:pos="993"/>
              </w:tabs>
              <w:spacing w:before="0" w:after="0"/>
              <w:ind w:left="0" w:firstLine="567"/>
              <w:rPr>
                <w:rFonts w:ascii="Garamond" w:hAnsi="Garamond"/>
                <w:szCs w:val="22"/>
                <w:lang w:val="ru-RU"/>
              </w:rPr>
            </w:pPr>
            <w:r w:rsidRPr="003B3986">
              <w:rPr>
                <w:rFonts w:ascii="Garamond" w:hAnsi="Garamond"/>
                <w:szCs w:val="22"/>
                <w:lang w:val="ru-RU"/>
              </w:rPr>
              <w:t xml:space="preserve">Если </w:t>
            </w:r>
            <w:r w:rsidRPr="003B3986">
              <w:rPr>
                <w:rFonts w:ascii="Garamond" w:hAnsi="Garamond"/>
                <w:lang w:val="ru-RU"/>
              </w:rPr>
              <w:t>за 5 рабочих дней до срока, установленного пунктом 5 настоящего Порядка,</w:t>
            </w:r>
            <w:r w:rsidRPr="003B3986">
              <w:rPr>
                <w:rFonts w:ascii="Garamond" w:hAnsi="Garamond"/>
                <w:szCs w:val="22"/>
                <w:lang w:val="ru-RU"/>
              </w:rPr>
              <w:t xml:space="preserve"> прогноз МЭР не содержит одной или нескольких величин, исходя из которых определяется соответствующе значение </w:t>
            </w:r>
            <w:r w:rsidRPr="003B3986">
              <w:rPr>
                <w:rFonts w:ascii="Garamond" w:hAnsi="Garamond"/>
                <w:position w:val="-14"/>
                <w:szCs w:val="22"/>
              </w:rPr>
              <w:object w:dxaOrig="680" w:dyaOrig="400">
                <v:shape id="_x0000_i1442" type="#_x0000_t75" style="width:34.5pt;height:20.25pt" o:ole="">
                  <v:imagedata r:id="rId264" o:title=""/>
                </v:shape>
                <o:OLEObject Type="Embed" ProgID="Equation.3" ShapeID="_x0000_i1442" DrawAspect="Content" ObjectID="_1551780909" r:id="rId661"/>
              </w:object>
            </w:r>
            <w:r w:rsidRPr="003B3986">
              <w:rPr>
                <w:rFonts w:ascii="Garamond" w:hAnsi="Garamond"/>
                <w:szCs w:val="22"/>
                <w:lang w:val="ru-RU"/>
              </w:rPr>
              <w:t xml:space="preserve">, то в качестве значения указанной величины (указанных величин) используются) соответствующие прогнозы на год </w:t>
            </w:r>
            <w:r w:rsidRPr="003B3986">
              <w:rPr>
                <w:rFonts w:ascii="Garamond" w:hAnsi="Garamond"/>
                <w:i/>
                <w:szCs w:val="22"/>
                <w:lang w:val="en-US"/>
              </w:rPr>
              <w:t>j</w:t>
            </w:r>
            <w:r w:rsidRPr="003B3986">
              <w:rPr>
                <w:rFonts w:ascii="Garamond" w:hAnsi="Garamond"/>
                <w:szCs w:val="22"/>
                <w:lang w:val="ru-RU"/>
              </w:rPr>
              <w:t>-1.</w:t>
            </w:r>
          </w:p>
          <w:p w:rsidR="00392366" w:rsidRPr="001C1EE7" w:rsidRDefault="00392366" w:rsidP="000966BF">
            <w:pPr>
              <w:tabs>
                <w:tab w:val="num" w:pos="426"/>
                <w:tab w:val="left" w:pos="993"/>
              </w:tabs>
              <w:ind w:left="851" w:hanging="425"/>
              <w:jc w:val="both"/>
              <w:outlineLvl w:val="3"/>
              <w:rPr>
                <w:rFonts w:ascii="Garamond" w:hAnsi="Garamond"/>
                <w:b/>
                <w:bCs/>
              </w:rPr>
            </w:pPr>
            <w:r w:rsidRPr="001C1EE7">
              <w:rPr>
                <w:rFonts w:ascii="Garamond" w:hAnsi="Garamond"/>
                <w:b/>
                <w:bCs/>
                <w:sz w:val="22"/>
                <w:szCs w:val="22"/>
              </w:rPr>
              <w:t>…</w:t>
            </w:r>
          </w:p>
        </w:tc>
      </w:tr>
      <w:tr w:rsidR="00392366" w:rsidRPr="001C026B" w:rsidTr="00244166">
        <w:trPr>
          <w:trHeight w:val="435"/>
        </w:trPr>
        <w:tc>
          <w:tcPr>
            <w:tcW w:w="993" w:type="dxa"/>
            <w:vAlign w:val="center"/>
          </w:tcPr>
          <w:p w:rsidR="00392366" w:rsidRPr="00244166" w:rsidRDefault="00392366" w:rsidP="003D1E1F">
            <w:pPr>
              <w:spacing w:before="120" w:after="120"/>
              <w:jc w:val="center"/>
              <w:rPr>
                <w:rFonts w:ascii="Garamond" w:hAnsi="Garamond"/>
                <w:b/>
              </w:rPr>
            </w:pPr>
            <w:r w:rsidRPr="00244166">
              <w:rPr>
                <w:rFonts w:ascii="Garamond" w:hAnsi="Garamond"/>
                <w:b/>
                <w:sz w:val="22"/>
                <w:szCs w:val="22"/>
              </w:rPr>
              <w:t>Приложение 2.1, п.</w:t>
            </w:r>
            <w:r>
              <w:rPr>
                <w:rFonts w:ascii="Garamond" w:hAnsi="Garamond"/>
                <w:b/>
                <w:sz w:val="22"/>
                <w:szCs w:val="22"/>
              </w:rPr>
              <w:t xml:space="preserve"> 29</w:t>
            </w:r>
          </w:p>
        </w:tc>
        <w:tc>
          <w:tcPr>
            <w:tcW w:w="6804" w:type="dxa"/>
          </w:tcPr>
          <w:p w:rsidR="00392366" w:rsidRDefault="00392366" w:rsidP="000966BF">
            <w:pPr>
              <w:tabs>
                <w:tab w:val="left" w:pos="880"/>
              </w:tabs>
              <w:ind w:left="329"/>
              <w:jc w:val="both"/>
              <w:outlineLvl w:val="3"/>
              <w:rPr>
                <w:rFonts w:ascii="Garamond" w:hAnsi="Garamond"/>
                <w:b/>
                <w:bCs/>
              </w:rPr>
            </w:pPr>
            <w:r w:rsidRPr="001C1EE7">
              <w:rPr>
                <w:rFonts w:ascii="Garamond" w:hAnsi="Garamond"/>
                <w:b/>
                <w:bCs/>
                <w:sz w:val="22"/>
                <w:szCs w:val="22"/>
              </w:rPr>
              <w:t>…</w:t>
            </w:r>
          </w:p>
          <w:p w:rsidR="00392366" w:rsidRPr="002B15AB" w:rsidRDefault="00392366" w:rsidP="000966BF">
            <w:pPr>
              <w:tabs>
                <w:tab w:val="left" w:pos="880"/>
              </w:tabs>
              <w:ind w:left="329"/>
              <w:jc w:val="both"/>
              <w:outlineLvl w:val="3"/>
              <w:rPr>
                <w:rFonts w:ascii="Garamond" w:hAnsi="Garamond"/>
              </w:rPr>
            </w:pPr>
            <w:r w:rsidRPr="002B15AB">
              <w:rPr>
                <w:rFonts w:ascii="Garamond" w:hAnsi="Garamond"/>
                <w:position w:val="-14"/>
                <w:sz w:val="22"/>
                <w:szCs w:val="22"/>
              </w:rPr>
              <w:object w:dxaOrig="1420" w:dyaOrig="400">
                <v:shape id="_x0000_i1443" type="#_x0000_t75" style="width:71.25pt;height:20.25pt" o:ole="">
                  <v:imagedata r:id="rId320" o:title=""/>
                </v:shape>
                <o:OLEObject Type="Embed" ProgID="Equation.3" ShapeID="_x0000_i1443" DrawAspect="Content" ObjectID="_1551780910" r:id="rId662"/>
              </w:object>
            </w:r>
            <w:r w:rsidRPr="002B15AB">
              <w:rPr>
                <w:rFonts w:ascii="Garamond" w:hAnsi="Garamond"/>
                <w:sz w:val="22"/>
                <w:szCs w:val="22"/>
              </w:rPr>
              <w:t xml:space="preserve"> – прогноз среднего по году изменения индекса потребительских цен на год </w:t>
            </w:r>
            <w:r w:rsidRPr="002B15AB">
              <w:rPr>
                <w:rFonts w:ascii="Garamond" w:hAnsi="Garamond"/>
                <w:i/>
                <w:sz w:val="22"/>
                <w:szCs w:val="22"/>
                <w:lang w:val="en-US"/>
              </w:rPr>
              <w:t>j</w:t>
            </w:r>
            <w:r w:rsidRPr="002B15AB">
              <w:rPr>
                <w:rFonts w:ascii="Garamond" w:hAnsi="Garamond"/>
                <w:sz w:val="22"/>
                <w:szCs w:val="22"/>
              </w:rPr>
              <w:t xml:space="preserve"> согласно уточненному (актуальному) прогнозу социально-экономического развития Российской Федерации, разработанному федеральным органом исполнительной власти в сфере социально-экономической политики.</w:t>
            </w:r>
          </w:p>
          <w:p w:rsidR="00392366" w:rsidRPr="001C1EE7" w:rsidRDefault="00392366" w:rsidP="002B15AB">
            <w:pPr>
              <w:tabs>
                <w:tab w:val="left" w:pos="880"/>
              </w:tabs>
              <w:spacing w:before="120" w:after="120"/>
              <w:ind w:firstLine="567"/>
              <w:jc w:val="both"/>
              <w:outlineLvl w:val="3"/>
              <w:rPr>
                <w:rFonts w:ascii="Garamond" w:hAnsi="Garamond"/>
                <w:b/>
                <w:bCs/>
              </w:rPr>
            </w:pPr>
            <w:r w:rsidRPr="002B15AB">
              <w:rPr>
                <w:rFonts w:ascii="Garamond" w:hAnsi="Garamond"/>
                <w:sz w:val="22"/>
                <w:szCs w:val="22"/>
              </w:rPr>
              <w:t xml:space="preserve">Если уточненный (актуальный) прогноз социально-экономического развития Российской Федерации, разработанный федеральным органом исполнительной власти в сфере социально-экономической политики, не содержит прогноза среднего по году изменения индекса потребительских цен на год </w:t>
            </w:r>
            <w:r w:rsidRPr="002B15AB">
              <w:rPr>
                <w:rFonts w:ascii="Garamond" w:hAnsi="Garamond"/>
                <w:i/>
                <w:sz w:val="22"/>
                <w:szCs w:val="22"/>
                <w:lang w:val="en-US"/>
              </w:rPr>
              <w:t>j</w:t>
            </w:r>
            <w:r w:rsidRPr="002B15AB">
              <w:rPr>
                <w:rFonts w:ascii="Garamond" w:hAnsi="Garamond"/>
                <w:caps/>
                <w:sz w:val="22"/>
                <w:szCs w:val="22"/>
              </w:rPr>
              <w:t>,</w:t>
            </w:r>
            <w:r w:rsidRPr="002B15AB">
              <w:rPr>
                <w:rFonts w:ascii="Garamond" w:hAnsi="Garamond"/>
                <w:sz w:val="22"/>
                <w:szCs w:val="22"/>
              </w:rPr>
              <w:t xml:space="preserve"> то величина </w:t>
            </w:r>
            <w:r w:rsidRPr="002B15AB">
              <w:rPr>
                <w:rFonts w:ascii="Garamond" w:hAnsi="Garamond"/>
                <w:position w:val="-14"/>
                <w:sz w:val="22"/>
                <w:szCs w:val="22"/>
              </w:rPr>
              <w:object w:dxaOrig="1420" w:dyaOrig="400">
                <v:shape id="_x0000_i1444" type="#_x0000_t75" style="width:71.25pt;height:20.25pt" o:ole="">
                  <v:imagedata r:id="rId320" o:title=""/>
                </v:shape>
                <o:OLEObject Type="Embed" ProgID="Equation.3" ShapeID="_x0000_i1444" DrawAspect="Content" ObjectID="_1551780911" r:id="rId663"/>
              </w:object>
            </w:r>
            <w:r w:rsidRPr="002B15AB">
              <w:rPr>
                <w:rFonts w:ascii="Garamond" w:hAnsi="Garamond"/>
                <w:sz w:val="22"/>
                <w:szCs w:val="22"/>
              </w:rPr>
              <w:t xml:space="preserve"> принимается равной величине прогноза среднего по году изменения индекса потребительских цен на год </w:t>
            </w:r>
            <w:r w:rsidRPr="002B15AB">
              <w:rPr>
                <w:rFonts w:ascii="Garamond" w:hAnsi="Garamond"/>
                <w:i/>
                <w:sz w:val="22"/>
                <w:szCs w:val="22"/>
              </w:rPr>
              <w:t>j</w:t>
            </w:r>
            <w:r w:rsidRPr="002B15AB">
              <w:rPr>
                <w:rFonts w:ascii="Garamond" w:hAnsi="Garamond"/>
                <w:sz w:val="22"/>
                <w:szCs w:val="22"/>
              </w:rPr>
              <w:t>–1</w:t>
            </w:r>
            <w:r w:rsidRPr="002B15AB">
              <w:rPr>
                <w:rFonts w:ascii="Garamond" w:hAnsi="Garamond"/>
                <w:caps/>
                <w:sz w:val="22"/>
                <w:szCs w:val="22"/>
              </w:rPr>
              <w:t>.</w:t>
            </w:r>
          </w:p>
        </w:tc>
        <w:tc>
          <w:tcPr>
            <w:tcW w:w="6865" w:type="dxa"/>
          </w:tcPr>
          <w:p w:rsidR="00392366" w:rsidRDefault="00392366" w:rsidP="000966BF">
            <w:pPr>
              <w:tabs>
                <w:tab w:val="left" w:pos="880"/>
              </w:tabs>
              <w:ind w:left="329"/>
              <w:jc w:val="both"/>
              <w:outlineLvl w:val="3"/>
              <w:rPr>
                <w:rFonts w:ascii="Garamond" w:hAnsi="Garamond"/>
                <w:b/>
                <w:bCs/>
              </w:rPr>
            </w:pPr>
            <w:r w:rsidRPr="001C1EE7">
              <w:rPr>
                <w:rFonts w:ascii="Garamond" w:hAnsi="Garamond"/>
                <w:b/>
                <w:bCs/>
                <w:sz w:val="22"/>
                <w:szCs w:val="22"/>
              </w:rPr>
              <w:t>…</w:t>
            </w:r>
          </w:p>
          <w:p w:rsidR="00392366" w:rsidRPr="002B15AB" w:rsidRDefault="00392366" w:rsidP="000966BF">
            <w:pPr>
              <w:tabs>
                <w:tab w:val="left" w:pos="880"/>
              </w:tabs>
              <w:ind w:left="329"/>
              <w:jc w:val="both"/>
              <w:outlineLvl w:val="3"/>
              <w:rPr>
                <w:rFonts w:ascii="Garamond" w:hAnsi="Garamond"/>
              </w:rPr>
            </w:pPr>
            <w:r w:rsidRPr="002B15AB">
              <w:rPr>
                <w:rFonts w:ascii="Garamond" w:hAnsi="Garamond"/>
                <w:position w:val="-14"/>
                <w:sz w:val="22"/>
                <w:szCs w:val="22"/>
              </w:rPr>
              <w:object w:dxaOrig="1420" w:dyaOrig="400">
                <v:shape id="_x0000_i1445" type="#_x0000_t75" style="width:71.25pt;height:20.25pt" o:ole="">
                  <v:imagedata r:id="rId320" o:title=""/>
                </v:shape>
                <o:OLEObject Type="Embed" ProgID="Equation.3" ShapeID="_x0000_i1445" DrawAspect="Content" ObjectID="_1551780912" r:id="rId664"/>
              </w:object>
            </w:r>
            <w:r w:rsidRPr="002B15AB">
              <w:rPr>
                <w:rFonts w:ascii="Garamond" w:hAnsi="Garamond"/>
                <w:sz w:val="22"/>
                <w:szCs w:val="22"/>
              </w:rPr>
              <w:t xml:space="preserve"> – прогноз среднего по году изменения индекса потребительских цен на год </w:t>
            </w:r>
            <w:r w:rsidRPr="002B15AB">
              <w:rPr>
                <w:rFonts w:ascii="Garamond" w:hAnsi="Garamond"/>
                <w:i/>
                <w:sz w:val="22"/>
                <w:szCs w:val="22"/>
                <w:lang w:val="en-US"/>
              </w:rPr>
              <w:t>j</w:t>
            </w:r>
            <w:r w:rsidRPr="002B15AB">
              <w:rPr>
                <w:rFonts w:ascii="Garamond" w:hAnsi="Garamond"/>
                <w:sz w:val="22"/>
                <w:szCs w:val="22"/>
              </w:rPr>
              <w:t xml:space="preserve"> согласно уточненному (актуальному) прогнозу социально-экономического развития Российской Федерации, разработанному федеральным органом исполнительной власти в сфере социально-экономической политики.</w:t>
            </w:r>
          </w:p>
          <w:p w:rsidR="00392366" w:rsidRDefault="00392366" w:rsidP="002B15AB">
            <w:pPr>
              <w:pStyle w:val="ListParagraph"/>
              <w:tabs>
                <w:tab w:val="left" w:pos="880"/>
              </w:tabs>
              <w:spacing w:after="0" w:line="240" w:lineRule="auto"/>
              <w:ind w:left="34" w:firstLine="567"/>
              <w:jc w:val="both"/>
              <w:outlineLvl w:val="3"/>
              <w:rPr>
                <w:rFonts w:ascii="Garamond" w:hAnsi="Garamond"/>
              </w:rPr>
            </w:pPr>
            <w:r w:rsidRPr="002B15AB">
              <w:rPr>
                <w:rFonts w:ascii="Garamond" w:hAnsi="Garamond"/>
                <w:highlight w:val="yellow"/>
              </w:rPr>
              <w:t>Если в уточненном (актуальном) прогнозе социально-экономического развития Российской Федерации, разработанном федеральным органом исполнительной власти в сфере социально-экономической политики, представлены различные сценарии развития, то для расчетов КО использует значение соответствующей величины, указанное в сценарии «базовый».</w:t>
            </w:r>
          </w:p>
          <w:p w:rsidR="00392366" w:rsidRPr="001C1EE7" w:rsidRDefault="00392366" w:rsidP="002B15AB">
            <w:pPr>
              <w:tabs>
                <w:tab w:val="left" w:pos="880"/>
              </w:tabs>
              <w:spacing w:before="120" w:after="120"/>
              <w:ind w:firstLine="567"/>
              <w:jc w:val="both"/>
              <w:outlineLvl w:val="3"/>
              <w:rPr>
                <w:rFonts w:ascii="Garamond" w:hAnsi="Garamond"/>
                <w:b/>
                <w:bCs/>
              </w:rPr>
            </w:pPr>
            <w:r w:rsidRPr="002B15AB">
              <w:rPr>
                <w:rFonts w:ascii="Garamond" w:hAnsi="Garamond"/>
                <w:sz w:val="22"/>
                <w:szCs w:val="22"/>
              </w:rPr>
              <w:t xml:space="preserve">Если уточненный (актуальный) прогноз социально-экономического развития Российской Федерации, разработанный федеральным органом исполнительной власти в сфере социально-экономической политики, не содержит прогноза среднего по году изменения индекса потребительских цен на год </w:t>
            </w:r>
            <w:r w:rsidRPr="002B15AB">
              <w:rPr>
                <w:rFonts w:ascii="Garamond" w:hAnsi="Garamond"/>
                <w:i/>
                <w:sz w:val="22"/>
                <w:szCs w:val="22"/>
                <w:lang w:val="en-US"/>
              </w:rPr>
              <w:t>j</w:t>
            </w:r>
            <w:r w:rsidRPr="002B15AB">
              <w:rPr>
                <w:rFonts w:ascii="Garamond" w:hAnsi="Garamond"/>
                <w:caps/>
                <w:sz w:val="22"/>
                <w:szCs w:val="22"/>
              </w:rPr>
              <w:t>,</w:t>
            </w:r>
            <w:r w:rsidRPr="002B15AB">
              <w:rPr>
                <w:rFonts w:ascii="Garamond" w:hAnsi="Garamond"/>
                <w:sz w:val="22"/>
                <w:szCs w:val="22"/>
              </w:rPr>
              <w:t xml:space="preserve"> то величина </w:t>
            </w:r>
            <w:r w:rsidRPr="002B15AB">
              <w:rPr>
                <w:rFonts w:ascii="Garamond" w:hAnsi="Garamond"/>
                <w:position w:val="-14"/>
                <w:sz w:val="22"/>
                <w:szCs w:val="22"/>
              </w:rPr>
              <w:object w:dxaOrig="1420" w:dyaOrig="400">
                <v:shape id="_x0000_i1446" type="#_x0000_t75" style="width:71.25pt;height:20.25pt" o:ole="">
                  <v:imagedata r:id="rId320" o:title=""/>
                </v:shape>
                <o:OLEObject Type="Embed" ProgID="Equation.3" ShapeID="_x0000_i1446" DrawAspect="Content" ObjectID="_1551780913" r:id="rId665"/>
              </w:object>
            </w:r>
            <w:r w:rsidRPr="002B15AB">
              <w:rPr>
                <w:rFonts w:ascii="Garamond" w:hAnsi="Garamond"/>
                <w:sz w:val="22"/>
                <w:szCs w:val="22"/>
              </w:rPr>
              <w:t xml:space="preserve"> принимается равной величине прогноза среднего по году изменения индекса потребительских цен на год </w:t>
            </w:r>
            <w:r w:rsidRPr="002B15AB">
              <w:rPr>
                <w:rFonts w:ascii="Garamond" w:hAnsi="Garamond"/>
                <w:i/>
                <w:sz w:val="22"/>
                <w:szCs w:val="22"/>
              </w:rPr>
              <w:t>j</w:t>
            </w:r>
            <w:r w:rsidRPr="002B15AB">
              <w:rPr>
                <w:rFonts w:ascii="Garamond" w:hAnsi="Garamond"/>
                <w:sz w:val="22"/>
                <w:szCs w:val="22"/>
              </w:rPr>
              <w:t>–1</w:t>
            </w:r>
            <w:r w:rsidRPr="002B15AB">
              <w:rPr>
                <w:rFonts w:ascii="Garamond" w:hAnsi="Garamond"/>
                <w:caps/>
                <w:sz w:val="22"/>
                <w:szCs w:val="22"/>
              </w:rPr>
              <w:t>.</w:t>
            </w:r>
          </w:p>
        </w:tc>
      </w:tr>
      <w:tr w:rsidR="00392366" w:rsidRPr="001C026B" w:rsidTr="00244166">
        <w:trPr>
          <w:trHeight w:val="435"/>
        </w:trPr>
        <w:tc>
          <w:tcPr>
            <w:tcW w:w="993" w:type="dxa"/>
            <w:vAlign w:val="center"/>
          </w:tcPr>
          <w:p w:rsidR="00392366" w:rsidRPr="00D115E0" w:rsidRDefault="00392366" w:rsidP="003D1E1F">
            <w:pPr>
              <w:spacing w:before="120" w:after="120"/>
              <w:jc w:val="center"/>
              <w:rPr>
                <w:rFonts w:ascii="Garamond" w:hAnsi="Garamond"/>
                <w:b/>
                <w:highlight w:val="green"/>
              </w:rPr>
            </w:pPr>
            <w:r w:rsidRPr="00244166">
              <w:rPr>
                <w:rFonts w:ascii="Garamond" w:hAnsi="Garamond"/>
                <w:b/>
                <w:sz w:val="22"/>
                <w:szCs w:val="22"/>
              </w:rPr>
              <w:t>Приложение 2.1, п. 31</w:t>
            </w:r>
          </w:p>
        </w:tc>
        <w:tc>
          <w:tcPr>
            <w:tcW w:w="6804" w:type="dxa"/>
          </w:tcPr>
          <w:p w:rsidR="00392366" w:rsidRPr="001C1EE7" w:rsidRDefault="00392366" w:rsidP="000966BF">
            <w:pPr>
              <w:tabs>
                <w:tab w:val="num" w:pos="426"/>
                <w:tab w:val="left" w:pos="993"/>
              </w:tabs>
              <w:ind w:left="851" w:hanging="425"/>
              <w:jc w:val="both"/>
              <w:outlineLvl w:val="3"/>
              <w:rPr>
                <w:rFonts w:ascii="Garamond" w:hAnsi="Garamond"/>
              </w:rPr>
            </w:pPr>
            <w:r w:rsidRPr="001C1EE7">
              <w:rPr>
                <w:rFonts w:ascii="Garamond" w:hAnsi="Garamond"/>
                <w:b/>
                <w:bCs/>
                <w:sz w:val="22"/>
                <w:szCs w:val="22"/>
              </w:rPr>
              <w:t>…</w:t>
            </w:r>
          </w:p>
          <w:p w:rsidR="00392366" w:rsidRPr="00244166" w:rsidRDefault="00392366" w:rsidP="000966BF">
            <w:pPr>
              <w:tabs>
                <w:tab w:val="num" w:pos="426"/>
                <w:tab w:val="left" w:pos="601"/>
              </w:tabs>
              <w:ind w:left="601" w:hanging="425"/>
              <w:jc w:val="both"/>
              <w:outlineLvl w:val="3"/>
              <w:rPr>
                <w:rFonts w:ascii="Garamond" w:hAnsi="Garamond"/>
              </w:rPr>
            </w:pPr>
            <w:r w:rsidRPr="00244166">
              <w:rPr>
                <w:rFonts w:ascii="Garamond" w:hAnsi="Garamond"/>
                <w:sz w:val="22"/>
                <w:szCs w:val="22"/>
              </w:rPr>
              <w:t xml:space="preserve">где </w:t>
            </w:r>
            <w:r w:rsidRPr="00244166">
              <w:rPr>
                <w:rFonts w:ascii="Garamond" w:hAnsi="Garamond"/>
                <w:position w:val="-14"/>
                <w:sz w:val="22"/>
                <w:szCs w:val="22"/>
              </w:rPr>
              <w:object w:dxaOrig="1320" w:dyaOrig="400">
                <v:shape id="_x0000_i1447" type="#_x0000_t75" style="width:63pt;height:20.25pt" o:ole="">
                  <v:imagedata r:id="rId350" o:title=""/>
                </v:shape>
                <o:OLEObject Type="Embed" ProgID="Equation.3" ShapeID="_x0000_i1447" DrawAspect="Content" ObjectID="_1551780914" r:id="rId666"/>
              </w:object>
            </w:r>
            <w:r w:rsidRPr="00244166">
              <w:rPr>
                <w:rFonts w:ascii="Garamond" w:hAnsi="Garamond"/>
                <w:sz w:val="22"/>
                <w:szCs w:val="22"/>
              </w:rPr>
              <w:t xml:space="preserve"> – величина норматива удельного расхода топлива (в единицах условного топлива) при производстве электрической энергии электрической станции </w:t>
            </w:r>
            <w:r w:rsidRPr="00244166">
              <w:rPr>
                <w:rFonts w:ascii="Garamond" w:hAnsi="Garamond"/>
                <w:i/>
                <w:sz w:val="22"/>
                <w:szCs w:val="22"/>
                <w:lang w:val="en-US"/>
              </w:rPr>
              <w:t>s</w:t>
            </w:r>
            <w:r w:rsidRPr="00244166">
              <w:rPr>
                <w:rFonts w:ascii="Garamond" w:hAnsi="Garamond"/>
                <w:sz w:val="22"/>
                <w:szCs w:val="22"/>
              </w:rPr>
              <w:t xml:space="preserve">, к которой относится объект генерации </w:t>
            </w:r>
            <w:r w:rsidRPr="00244166">
              <w:rPr>
                <w:rFonts w:ascii="Garamond" w:hAnsi="Garamond"/>
                <w:i/>
                <w:sz w:val="22"/>
                <w:szCs w:val="22"/>
                <w:lang w:val="en-US"/>
              </w:rPr>
              <w:t>g</w:t>
            </w:r>
            <w:r w:rsidRPr="00244166">
              <w:rPr>
                <w:rFonts w:ascii="Garamond" w:hAnsi="Garamond"/>
                <w:sz w:val="22"/>
                <w:szCs w:val="22"/>
              </w:rPr>
              <w:t xml:space="preserve">, утвержденная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случае отсутствия на дату расчета доли затрат соответствующей информации, принимается равной 360 граммам условного топлива на полезный отпуск 1 кВт∙ч электрической энергии), при этом нормативно-правовой акт, которым утверждено значение норматива, СР направляет в КО не позднее чем за </w:t>
            </w:r>
            <w:r w:rsidRPr="00244166">
              <w:rPr>
                <w:rFonts w:ascii="Garamond" w:hAnsi="Garamond"/>
                <w:sz w:val="22"/>
                <w:szCs w:val="22"/>
                <w:highlight w:val="yellow"/>
              </w:rPr>
              <w:t>10</w:t>
            </w:r>
            <w:r w:rsidRPr="00244166">
              <w:rPr>
                <w:rFonts w:ascii="Garamond" w:hAnsi="Garamond"/>
                <w:sz w:val="22"/>
                <w:szCs w:val="22"/>
              </w:rPr>
              <w:t xml:space="preserve"> рабочих дн</w:t>
            </w:r>
            <w:r w:rsidRPr="00244166">
              <w:rPr>
                <w:rFonts w:ascii="Garamond" w:hAnsi="Garamond"/>
                <w:sz w:val="22"/>
                <w:szCs w:val="22"/>
                <w:highlight w:val="yellow"/>
              </w:rPr>
              <w:t>ей</w:t>
            </w:r>
            <w:r w:rsidRPr="00244166">
              <w:rPr>
                <w:rFonts w:ascii="Garamond" w:hAnsi="Garamond"/>
                <w:sz w:val="22"/>
                <w:szCs w:val="22"/>
              </w:rPr>
              <w:t xml:space="preserve"> до срока, установленного пунктом 5 настоящего Порядка для расчета уточненного значения доли затрат;</w:t>
            </w:r>
          </w:p>
          <w:p w:rsidR="00392366" w:rsidRPr="001C1EE7" w:rsidRDefault="00392366" w:rsidP="00014724">
            <w:pPr>
              <w:pStyle w:val="Heading4"/>
              <w:numPr>
                <w:ilvl w:val="0"/>
                <w:numId w:val="0"/>
              </w:numPr>
              <w:spacing w:before="0" w:after="0"/>
              <w:ind w:left="459"/>
              <w:rPr>
                <w:rFonts w:ascii="Garamond" w:hAnsi="Garamond"/>
                <w:sz w:val="22"/>
                <w:szCs w:val="22"/>
              </w:rPr>
            </w:pPr>
            <w:r w:rsidRPr="001C1EE7">
              <w:rPr>
                <w:rFonts w:ascii="Garamond" w:hAnsi="Garamond"/>
                <w:bCs w:val="0"/>
                <w:sz w:val="22"/>
                <w:szCs w:val="22"/>
              </w:rPr>
              <w:t>…</w:t>
            </w:r>
          </w:p>
        </w:tc>
        <w:tc>
          <w:tcPr>
            <w:tcW w:w="6865" w:type="dxa"/>
          </w:tcPr>
          <w:p w:rsidR="00392366" w:rsidRPr="001C1EE7" w:rsidRDefault="00392366" w:rsidP="000966BF">
            <w:pPr>
              <w:tabs>
                <w:tab w:val="num" w:pos="426"/>
                <w:tab w:val="left" w:pos="993"/>
              </w:tabs>
              <w:ind w:left="851" w:hanging="425"/>
              <w:jc w:val="both"/>
              <w:outlineLvl w:val="3"/>
              <w:rPr>
                <w:rFonts w:ascii="Garamond" w:hAnsi="Garamond"/>
              </w:rPr>
            </w:pPr>
            <w:r w:rsidRPr="001C1EE7">
              <w:rPr>
                <w:rFonts w:ascii="Garamond" w:hAnsi="Garamond"/>
                <w:b/>
                <w:bCs/>
                <w:sz w:val="22"/>
                <w:szCs w:val="22"/>
              </w:rPr>
              <w:t>…</w:t>
            </w:r>
          </w:p>
          <w:p w:rsidR="00392366" w:rsidRPr="00244166" w:rsidRDefault="00392366" w:rsidP="000966BF">
            <w:pPr>
              <w:tabs>
                <w:tab w:val="num" w:pos="426"/>
                <w:tab w:val="left" w:pos="601"/>
              </w:tabs>
              <w:ind w:left="601" w:hanging="425"/>
              <w:jc w:val="both"/>
              <w:outlineLvl w:val="3"/>
              <w:rPr>
                <w:rFonts w:ascii="Garamond" w:hAnsi="Garamond"/>
              </w:rPr>
            </w:pPr>
            <w:r w:rsidRPr="00244166">
              <w:rPr>
                <w:rFonts w:ascii="Garamond" w:hAnsi="Garamond"/>
                <w:sz w:val="22"/>
                <w:szCs w:val="22"/>
              </w:rPr>
              <w:t xml:space="preserve">где </w:t>
            </w:r>
            <w:r w:rsidRPr="00244166">
              <w:rPr>
                <w:rFonts w:ascii="Garamond" w:hAnsi="Garamond"/>
                <w:position w:val="-14"/>
                <w:sz w:val="22"/>
                <w:szCs w:val="22"/>
              </w:rPr>
              <w:object w:dxaOrig="1320" w:dyaOrig="400">
                <v:shape id="_x0000_i1448" type="#_x0000_t75" style="width:63pt;height:20.25pt" o:ole="">
                  <v:imagedata r:id="rId350" o:title=""/>
                </v:shape>
                <o:OLEObject Type="Embed" ProgID="Equation.3" ShapeID="_x0000_i1448" DrawAspect="Content" ObjectID="_1551780915" r:id="rId667"/>
              </w:object>
            </w:r>
            <w:r w:rsidRPr="00244166">
              <w:rPr>
                <w:rFonts w:ascii="Garamond" w:hAnsi="Garamond"/>
                <w:sz w:val="22"/>
                <w:szCs w:val="22"/>
              </w:rPr>
              <w:t xml:space="preserve"> – величина норматива удельного расхода топлива (в единицах условного топлива) при производстве электрической энергии электрической станции </w:t>
            </w:r>
            <w:r w:rsidRPr="00244166">
              <w:rPr>
                <w:rFonts w:ascii="Garamond" w:hAnsi="Garamond"/>
                <w:i/>
                <w:sz w:val="22"/>
                <w:szCs w:val="22"/>
                <w:lang w:val="en-US"/>
              </w:rPr>
              <w:t>s</w:t>
            </w:r>
            <w:r w:rsidRPr="00244166">
              <w:rPr>
                <w:rFonts w:ascii="Garamond" w:hAnsi="Garamond"/>
                <w:sz w:val="22"/>
                <w:szCs w:val="22"/>
              </w:rPr>
              <w:t xml:space="preserve">, к которой относится объект генерации </w:t>
            </w:r>
            <w:r w:rsidRPr="00244166">
              <w:rPr>
                <w:rFonts w:ascii="Garamond" w:hAnsi="Garamond"/>
                <w:i/>
                <w:sz w:val="22"/>
                <w:szCs w:val="22"/>
                <w:lang w:val="en-US"/>
              </w:rPr>
              <w:t>g</w:t>
            </w:r>
            <w:r w:rsidRPr="00244166">
              <w:rPr>
                <w:rFonts w:ascii="Garamond" w:hAnsi="Garamond"/>
                <w:sz w:val="22"/>
                <w:szCs w:val="22"/>
              </w:rPr>
              <w:t xml:space="preserve">, утвержденная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случае отсутствия на дату расчета доли затрат соответствующей информации, принимается равной 360 граммам условного топлива на полезный отпуск 1 кВт∙ч электрической энергии), при этом нормативно-правовой акт, которым утверждено значение норматива, СР направляет в КО не позднее чем за </w:t>
            </w:r>
            <w:r>
              <w:rPr>
                <w:rFonts w:ascii="Garamond" w:hAnsi="Garamond"/>
                <w:sz w:val="22"/>
                <w:szCs w:val="22"/>
                <w:highlight w:val="yellow"/>
              </w:rPr>
              <w:t>2</w:t>
            </w:r>
            <w:r w:rsidRPr="00244166">
              <w:rPr>
                <w:rFonts w:ascii="Garamond" w:hAnsi="Garamond"/>
                <w:sz w:val="22"/>
                <w:szCs w:val="22"/>
              </w:rPr>
              <w:t xml:space="preserve"> рабочих дн</w:t>
            </w:r>
            <w:r>
              <w:rPr>
                <w:rFonts w:ascii="Garamond" w:hAnsi="Garamond"/>
                <w:sz w:val="22"/>
                <w:szCs w:val="22"/>
                <w:highlight w:val="yellow"/>
              </w:rPr>
              <w:t>я</w:t>
            </w:r>
            <w:r w:rsidRPr="00244166">
              <w:rPr>
                <w:rFonts w:ascii="Garamond" w:hAnsi="Garamond"/>
                <w:sz w:val="22"/>
                <w:szCs w:val="22"/>
              </w:rPr>
              <w:t xml:space="preserve"> до срока, установленного пунктом 5 настоящего Порядка для расчета уточненного значения доли затрат;</w:t>
            </w:r>
          </w:p>
          <w:p w:rsidR="00392366" w:rsidRPr="001C1EE7" w:rsidRDefault="00392366" w:rsidP="00014724">
            <w:pPr>
              <w:pStyle w:val="Heading4"/>
              <w:numPr>
                <w:ilvl w:val="0"/>
                <w:numId w:val="0"/>
              </w:numPr>
              <w:spacing w:before="0" w:after="0"/>
              <w:ind w:left="459"/>
              <w:rPr>
                <w:rFonts w:ascii="Garamond" w:hAnsi="Garamond"/>
                <w:sz w:val="22"/>
                <w:szCs w:val="22"/>
              </w:rPr>
            </w:pPr>
            <w:r w:rsidRPr="001C1EE7">
              <w:rPr>
                <w:rFonts w:ascii="Garamond" w:hAnsi="Garamond"/>
                <w:bCs w:val="0"/>
                <w:sz w:val="22"/>
                <w:szCs w:val="22"/>
              </w:rPr>
              <w:t>…</w:t>
            </w:r>
          </w:p>
        </w:tc>
      </w:tr>
    </w:tbl>
    <w:p w:rsidR="00392366" w:rsidRDefault="00392366" w:rsidP="000D7234">
      <w:pPr>
        <w:rPr>
          <w:sz w:val="16"/>
          <w:szCs w:val="16"/>
        </w:rPr>
      </w:pPr>
    </w:p>
    <w:sectPr w:rsidR="00392366" w:rsidSect="00E545C3">
      <w:pgSz w:w="16838" w:h="11906" w:orient="landscape"/>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366" w:rsidRDefault="00392366">
      <w:r>
        <w:separator/>
      </w:r>
    </w:p>
  </w:endnote>
  <w:endnote w:type="continuationSeparator" w:id="0">
    <w:p w:rsidR="00392366" w:rsidRDefault="003923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66" w:rsidRDefault="00392366" w:rsidP="00E545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366" w:rsidRDefault="00392366" w:rsidP="001C10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66" w:rsidRPr="00E545C3" w:rsidRDefault="00392366" w:rsidP="00AF72E4">
    <w:pPr>
      <w:pStyle w:val="Footer"/>
      <w:framePr w:wrap="around" w:vAnchor="text" w:hAnchor="margin" w:xAlign="right" w:y="1"/>
      <w:rPr>
        <w:rStyle w:val="PageNumber"/>
        <w:rFonts w:ascii="Garamond" w:hAnsi="Garamond"/>
        <w:sz w:val="22"/>
        <w:szCs w:val="22"/>
      </w:rPr>
    </w:pPr>
    <w:r w:rsidRPr="00E545C3">
      <w:rPr>
        <w:rStyle w:val="PageNumber"/>
        <w:rFonts w:ascii="Garamond" w:hAnsi="Garamond"/>
        <w:sz w:val="22"/>
        <w:szCs w:val="22"/>
      </w:rPr>
      <w:fldChar w:fldCharType="begin"/>
    </w:r>
    <w:r w:rsidRPr="00E545C3">
      <w:rPr>
        <w:rStyle w:val="PageNumber"/>
        <w:rFonts w:ascii="Garamond" w:hAnsi="Garamond"/>
        <w:sz w:val="22"/>
        <w:szCs w:val="22"/>
      </w:rPr>
      <w:instrText xml:space="preserve">PAGE  </w:instrText>
    </w:r>
    <w:r w:rsidRPr="00E545C3">
      <w:rPr>
        <w:rStyle w:val="PageNumber"/>
        <w:rFonts w:ascii="Garamond" w:hAnsi="Garamond"/>
        <w:sz w:val="22"/>
        <w:szCs w:val="22"/>
      </w:rPr>
      <w:fldChar w:fldCharType="separate"/>
    </w:r>
    <w:r>
      <w:rPr>
        <w:rStyle w:val="PageNumber"/>
        <w:rFonts w:ascii="Garamond" w:hAnsi="Garamond"/>
        <w:sz w:val="22"/>
        <w:szCs w:val="22"/>
      </w:rPr>
      <w:t>15</w:t>
    </w:r>
    <w:r w:rsidRPr="00E545C3">
      <w:rPr>
        <w:rStyle w:val="PageNumber"/>
        <w:rFonts w:ascii="Garamond" w:hAnsi="Garamond"/>
        <w:sz w:val="22"/>
        <w:szCs w:val="22"/>
      </w:rPr>
      <w:fldChar w:fldCharType="end"/>
    </w:r>
  </w:p>
  <w:p w:rsidR="00392366" w:rsidRPr="00EA5092" w:rsidRDefault="00392366" w:rsidP="00E545C3">
    <w:pPr>
      <w:pStyle w:val="Footer"/>
      <w:ind w:right="360"/>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366" w:rsidRDefault="00392366">
      <w:r>
        <w:separator/>
      </w:r>
    </w:p>
  </w:footnote>
  <w:footnote w:type="continuationSeparator" w:id="0">
    <w:p w:rsidR="00392366" w:rsidRDefault="00392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E01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2E4503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A00D34"/>
    <w:lvl w:ilvl="0">
      <w:start w:val="1"/>
      <w:numFmt w:val="decimal"/>
      <w:pStyle w:val="ListNumber3"/>
      <w:lvlText w:val="%1."/>
      <w:lvlJc w:val="left"/>
      <w:pPr>
        <w:tabs>
          <w:tab w:val="num" w:pos="926"/>
        </w:tabs>
        <w:ind w:left="926" w:hanging="360"/>
      </w:pPr>
    </w:lvl>
  </w:abstractNum>
  <w:abstractNum w:abstractNumId="3">
    <w:nsid w:val="FFFFFF7F"/>
    <w:multiLevelType w:val="singleLevel"/>
    <w:tmpl w:val="578AA59C"/>
    <w:lvl w:ilvl="0">
      <w:start w:val="1"/>
      <w:numFmt w:val="decimal"/>
      <w:pStyle w:val="ListNumber2"/>
      <w:lvlText w:val="%1."/>
      <w:lvlJc w:val="left"/>
      <w:pPr>
        <w:tabs>
          <w:tab w:val="num" w:pos="643"/>
        </w:tabs>
        <w:ind w:left="643" w:hanging="360"/>
      </w:pPr>
    </w:lvl>
  </w:abstractNum>
  <w:abstractNum w:abstractNumId="4">
    <w:nsid w:val="FFFFFF81"/>
    <w:multiLevelType w:val="singleLevel"/>
    <w:tmpl w:val="56BA75D8"/>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37EE0B42"/>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8"/>
    <w:multiLevelType w:val="singleLevel"/>
    <w:tmpl w:val="0B4A50EE"/>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938C0C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FFFFFFFB"/>
    <w:multiLevelType w:val="multilevel"/>
    <w:tmpl w:val="780CFD64"/>
    <w:lvl w:ilvl="0">
      <w:start w:val="1"/>
      <w:numFmt w:val="none"/>
      <w:suff w:val="nothing"/>
      <w:lvlText w:val=""/>
      <w:lvlJc w:val="left"/>
      <w:rPr>
        <w:rFonts w:cs="Times New Roman" w:hint="default"/>
      </w:rPr>
    </w:lvl>
    <w:lvl w:ilvl="1">
      <w:start w:val="1"/>
      <w:numFmt w:val="decimal"/>
      <w:lvlText w:val="%2."/>
      <w:lvlJc w:val="left"/>
      <w:pPr>
        <w:tabs>
          <w:tab w:val="num" w:pos="142"/>
        </w:tabs>
        <w:ind w:left="142"/>
      </w:pPr>
      <w:rPr>
        <w:rFonts w:cs="Times New Roman" w:hint="default"/>
      </w:rPr>
    </w:lvl>
    <w:lvl w:ilvl="2">
      <w:start w:val="1"/>
      <w:numFmt w:val="decimal"/>
      <w:lvlText w:val="%2.%3"/>
      <w:lvlJc w:val="left"/>
      <w:pPr>
        <w:tabs>
          <w:tab w:val="num" w:pos="284"/>
        </w:tabs>
        <w:ind w:left="284"/>
      </w:pPr>
      <w:rPr>
        <w:rFonts w:ascii="Garamond" w:hAnsi="Garamond" w:cs="Times New Roman" w:hint="default"/>
      </w:rPr>
    </w:lvl>
    <w:lvl w:ilvl="3">
      <w:start w:val="1"/>
      <w:numFmt w:val="decimal"/>
      <w:lvlText w:val="%2.%3.%4"/>
      <w:lvlJc w:val="left"/>
      <w:pPr>
        <w:tabs>
          <w:tab w:val="num" w:pos="0"/>
        </w:tabs>
      </w:pPr>
      <w:rPr>
        <w:rFonts w:cs="Times New Roman" w:hint="default"/>
        <w:i w:val="0"/>
      </w:rPr>
    </w:lvl>
    <w:lvl w:ilvl="4">
      <w:start w:val="1"/>
      <w:numFmt w:val="decimal"/>
      <w:lvlText w:val="%5)"/>
      <w:lvlJc w:val="left"/>
      <w:pPr>
        <w:tabs>
          <w:tab w:val="num" w:pos="1844"/>
        </w:tabs>
        <w:ind w:left="1844"/>
      </w:pPr>
      <w:rPr>
        <w:rFonts w:cs="Times New Roman" w:hint="default"/>
      </w:rPr>
    </w:lvl>
    <w:lvl w:ilvl="5">
      <w:start w:val="1"/>
      <w:numFmt w:val="lowerLetter"/>
      <w:lvlText w:val="%6)"/>
      <w:lvlJc w:val="left"/>
      <w:pPr>
        <w:tabs>
          <w:tab w:val="num" w:pos="0"/>
        </w:tabs>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nsid w:val="03B84B44"/>
    <w:multiLevelType w:val="hybridMultilevel"/>
    <w:tmpl w:val="3B582A22"/>
    <w:lvl w:ilvl="0" w:tplc="3DBE1A32">
      <w:start w:val="1"/>
      <w:numFmt w:val="decimal"/>
      <w:lvlText w:val="%1."/>
      <w:lvlJc w:val="left"/>
      <w:pPr>
        <w:tabs>
          <w:tab w:val="num" w:pos="1004"/>
        </w:tabs>
        <w:ind w:left="1004" w:hanging="360"/>
      </w:pPr>
      <w:rPr>
        <w:rFonts w:cs="Times New Roman"/>
      </w:rPr>
    </w:lvl>
    <w:lvl w:ilvl="1" w:tplc="5244612E">
      <w:start w:val="1"/>
      <w:numFmt w:val="lowerLetter"/>
      <w:lvlText w:val="%2."/>
      <w:lvlJc w:val="left"/>
      <w:pPr>
        <w:tabs>
          <w:tab w:val="num" w:pos="1724"/>
        </w:tabs>
        <w:ind w:left="1724" w:hanging="360"/>
      </w:pPr>
      <w:rPr>
        <w:rFonts w:cs="Times New Roman"/>
      </w:rPr>
    </w:lvl>
    <w:lvl w:ilvl="2" w:tplc="ABBCC384" w:tentative="1">
      <w:start w:val="1"/>
      <w:numFmt w:val="lowerRoman"/>
      <w:lvlText w:val="%3."/>
      <w:lvlJc w:val="right"/>
      <w:pPr>
        <w:tabs>
          <w:tab w:val="num" w:pos="2444"/>
        </w:tabs>
        <w:ind w:left="2444" w:hanging="180"/>
      </w:pPr>
      <w:rPr>
        <w:rFonts w:cs="Times New Roman"/>
      </w:rPr>
    </w:lvl>
    <w:lvl w:ilvl="3" w:tplc="50788D80" w:tentative="1">
      <w:start w:val="1"/>
      <w:numFmt w:val="decimal"/>
      <w:lvlText w:val="%4."/>
      <w:lvlJc w:val="left"/>
      <w:pPr>
        <w:tabs>
          <w:tab w:val="num" w:pos="3164"/>
        </w:tabs>
        <w:ind w:left="3164" w:hanging="360"/>
      </w:pPr>
      <w:rPr>
        <w:rFonts w:cs="Times New Roman"/>
      </w:rPr>
    </w:lvl>
    <w:lvl w:ilvl="4" w:tplc="FC4ECAA4" w:tentative="1">
      <w:start w:val="1"/>
      <w:numFmt w:val="lowerLetter"/>
      <w:lvlText w:val="%5."/>
      <w:lvlJc w:val="left"/>
      <w:pPr>
        <w:tabs>
          <w:tab w:val="num" w:pos="3884"/>
        </w:tabs>
        <w:ind w:left="3884" w:hanging="360"/>
      </w:pPr>
      <w:rPr>
        <w:rFonts w:cs="Times New Roman"/>
      </w:rPr>
    </w:lvl>
    <w:lvl w:ilvl="5" w:tplc="B10A45F0" w:tentative="1">
      <w:start w:val="1"/>
      <w:numFmt w:val="lowerRoman"/>
      <w:lvlText w:val="%6."/>
      <w:lvlJc w:val="right"/>
      <w:pPr>
        <w:tabs>
          <w:tab w:val="num" w:pos="4604"/>
        </w:tabs>
        <w:ind w:left="4604" w:hanging="180"/>
      </w:pPr>
      <w:rPr>
        <w:rFonts w:cs="Times New Roman"/>
      </w:rPr>
    </w:lvl>
    <w:lvl w:ilvl="6" w:tplc="6D283AB4" w:tentative="1">
      <w:start w:val="1"/>
      <w:numFmt w:val="decimal"/>
      <w:lvlText w:val="%7."/>
      <w:lvlJc w:val="left"/>
      <w:pPr>
        <w:tabs>
          <w:tab w:val="num" w:pos="5324"/>
        </w:tabs>
        <w:ind w:left="5324" w:hanging="360"/>
      </w:pPr>
      <w:rPr>
        <w:rFonts w:cs="Times New Roman"/>
      </w:rPr>
    </w:lvl>
    <w:lvl w:ilvl="7" w:tplc="878ED88C" w:tentative="1">
      <w:start w:val="1"/>
      <w:numFmt w:val="lowerLetter"/>
      <w:lvlText w:val="%8."/>
      <w:lvlJc w:val="left"/>
      <w:pPr>
        <w:tabs>
          <w:tab w:val="num" w:pos="6044"/>
        </w:tabs>
        <w:ind w:left="6044" w:hanging="360"/>
      </w:pPr>
      <w:rPr>
        <w:rFonts w:cs="Times New Roman"/>
      </w:rPr>
    </w:lvl>
    <w:lvl w:ilvl="8" w:tplc="36246DF2" w:tentative="1">
      <w:start w:val="1"/>
      <w:numFmt w:val="lowerRoman"/>
      <w:lvlText w:val="%9."/>
      <w:lvlJc w:val="right"/>
      <w:pPr>
        <w:tabs>
          <w:tab w:val="num" w:pos="6764"/>
        </w:tabs>
        <w:ind w:left="6764" w:hanging="180"/>
      </w:pPr>
      <w:rPr>
        <w:rFonts w:cs="Times New Roman"/>
      </w:rPr>
    </w:lvl>
  </w:abstractNum>
  <w:abstractNum w:abstractNumId="10">
    <w:nsid w:val="11CF5E0E"/>
    <w:multiLevelType w:val="hybridMultilevel"/>
    <w:tmpl w:val="31B6874A"/>
    <w:lvl w:ilvl="0" w:tplc="9CC25116">
      <w:start w:val="1"/>
      <w:numFmt w:val="bullet"/>
      <w:pStyle w:val="ListNumber4"/>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12975AD1"/>
    <w:multiLevelType w:val="multilevel"/>
    <w:tmpl w:val="0419001F"/>
    <w:styleLink w:val="111111"/>
    <w:lvl w:ilvl="0">
      <w:start w:val="6"/>
      <w:numFmt w:val="decimal"/>
      <w:pStyle w:val="ListBullet3"/>
      <w:lvlText w:val="%1."/>
      <w:lvlJc w:val="left"/>
      <w:pPr>
        <w:tabs>
          <w:tab w:val="num" w:pos="360"/>
        </w:tabs>
        <w:ind w:left="360" w:hanging="360"/>
      </w:pPr>
      <w:rPr>
        <w:rFonts w:cs="Times New Roman"/>
      </w:rPr>
    </w:lvl>
    <w:lvl w:ilvl="1">
      <w:start w:val="1"/>
      <w:numFmt w:val="decimal"/>
      <w:pStyle w:val="11"/>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3EA2003"/>
    <w:multiLevelType w:val="hybridMultilevel"/>
    <w:tmpl w:val="B8B45E6E"/>
    <w:lvl w:ilvl="0" w:tplc="BCC2FF5C">
      <w:start w:val="1"/>
      <w:numFmt w:val="bullet"/>
      <w:lvlText w:val="˗"/>
      <w:lvlJc w:val="left"/>
      <w:pPr>
        <w:ind w:left="1647" w:hanging="360"/>
      </w:pPr>
      <w:rPr>
        <w:rFonts w:ascii="Times New Roman" w:hAnsi="Times New Roman"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nsid w:val="25FD0CB0"/>
    <w:multiLevelType w:val="hybridMultilevel"/>
    <w:tmpl w:val="507E728A"/>
    <w:lvl w:ilvl="0" w:tplc="910AB132">
      <w:start w:val="30"/>
      <w:numFmt w:val="decimal"/>
      <w:pStyle w:val="ListBullet4"/>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08D3B8A"/>
    <w:multiLevelType w:val="hybridMultilevel"/>
    <w:tmpl w:val="B9A6906A"/>
    <w:lvl w:ilvl="0" w:tplc="DCB6EB22">
      <w:start w:val="1"/>
      <w:numFmt w:val="bullet"/>
      <w:lvlText w:val=""/>
      <w:lvlJc w:val="left"/>
      <w:pPr>
        <w:tabs>
          <w:tab w:val="num" w:pos="1324"/>
        </w:tabs>
        <w:ind w:left="1324" w:hanging="360"/>
      </w:pPr>
      <w:rPr>
        <w:rFonts w:ascii="Symbol" w:hAnsi="Symbol" w:hint="default"/>
        <w:color w:val="auto"/>
      </w:rPr>
    </w:lvl>
    <w:lvl w:ilvl="1" w:tplc="181AF978" w:tentative="1">
      <w:start w:val="1"/>
      <w:numFmt w:val="bullet"/>
      <w:lvlText w:val="o"/>
      <w:lvlJc w:val="left"/>
      <w:pPr>
        <w:tabs>
          <w:tab w:val="num" w:pos="2010"/>
        </w:tabs>
        <w:ind w:left="2010" w:hanging="360"/>
      </w:pPr>
      <w:rPr>
        <w:rFonts w:ascii="Courier New" w:hAnsi="Courier New" w:hint="default"/>
      </w:rPr>
    </w:lvl>
    <w:lvl w:ilvl="2" w:tplc="1868931E" w:tentative="1">
      <w:start w:val="1"/>
      <w:numFmt w:val="bullet"/>
      <w:lvlText w:val=""/>
      <w:lvlJc w:val="left"/>
      <w:pPr>
        <w:tabs>
          <w:tab w:val="num" w:pos="2730"/>
        </w:tabs>
        <w:ind w:left="2730" w:hanging="360"/>
      </w:pPr>
      <w:rPr>
        <w:rFonts w:ascii="Wingdings" w:hAnsi="Wingdings" w:hint="default"/>
      </w:rPr>
    </w:lvl>
    <w:lvl w:ilvl="3" w:tplc="4E86C9DA" w:tentative="1">
      <w:start w:val="1"/>
      <w:numFmt w:val="bullet"/>
      <w:lvlText w:val=""/>
      <w:lvlJc w:val="left"/>
      <w:pPr>
        <w:tabs>
          <w:tab w:val="num" w:pos="3450"/>
        </w:tabs>
        <w:ind w:left="3450" w:hanging="360"/>
      </w:pPr>
      <w:rPr>
        <w:rFonts w:ascii="Symbol" w:hAnsi="Symbol" w:hint="default"/>
      </w:rPr>
    </w:lvl>
    <w:lvl w:ilvl="4" w:tplc="3704034C" w:tentative="1">
      <w:start w:val="1"/>
      <w:numFmt w:val="bullet"/>
      <w:lvlText w:val="o"/>
      <w:lvlJc w:val="left"/>
      <w:pPr>
        <w:tabs>
          <w:tab w:val="num" w:pos="4170"/>
        </w:tabs>
        <w:ind w:left="4170" w:hanging="360"/>
      </w:pPr>
      <w:rPr>
        <w:rFonts w:ascii="Courier New" w:hAnsi="Courier New" w:hint="default"/>
      </w:rPr>
    </w:lvl>
    <w:lvl w:ilvl="5" w:tplc="D55CB78C" w:tentative="1">
      <w:start w:val="1"/>
      <w:numFmt w:val="bullet"/>
      <w:lvlText w:val=""/>
      <w:lvlJc w:val="left"/>
      <w:pPr>
        <w:tabs>
          <w:tab w:val="num" w:pos="4890"/>
        </w:tabs>
        <w:ind w:left="4890" w:hanging="360"/>
      </w:pPr>
      <w:rPr>
        <w:rFonts w:ascii="Wingdings" w:hAnsi="Wingdings" w:hint="default"/>
      </w:rPr>
    </w:lvl>
    <w:lvl w:ilvl="6" w:tplc="EFF06174" w:tentative="1">
      <w:start w:val="1"/>
      <w:numFmt w:val="bullet"/>
      <w:lvlText w:val=""/>
      <w:lvlJc w:val="left"/>
      <w:pPr>
        <w:tabs>
          <w:tab w:val="num" w:pos="5610"/>
        </w:tabs>
        <w:ind w:left="5610" w:hanging="360"/>
      </w:pPr>
      <w:rPr>
        <w:rFonts w:ascii="Symbol" w:hAnsi="Symbol" w:hint="default"/>
      </w:rPr>
    </w:lvl>
    <w:lvl w:ilvl="7" w:tplc="252A2AE2" w:tentative="1">
      <w:start w:val="1"/>
      <w:numFmt w:val="bullet"/>
      <w:lvlText w:val="o"/>
      <w:lvlJc w:val="left"/>
      <w:pPr>
        <w:tabs>
          <w:tab w:val="num" w:pos="6330"/>
        </w:tabs>
        <w:ind w:left="6330" w:hanging="360"/>
      </w:pPr>
      <w:rPr>
        <w:rFonts w:ascii="Courier New" w:hAnsi="Courier New" w:hint="default"/>
      </w:rPr>
    </w:lvl>
    <w:lvl w:ilvl="8" w:tplc="7598C79E" w:tentative="1">
      <w:start w:val="1"/>
      <w:numFmt w:val="bullet"/>
      <w:lvlText w:val=""/>
      <w:lvlJc w:val="left"/>
      <w:pPr>
        <w:tabs>
          <w:tab w:val="num" w:pos="7050"/>
        </w:tabs>
        <w:ind w:left="7050" w:hanging="360"/>
      </w:pPr>
      <w:rPr>
        <w:rFonts w:ascii="Wingdings" w:hAnsi="Wingdings" w:hint="default"/>
      </w:rPr>
    </w:lvl>
  </w:abstractNum>
  <w:abstractNum w:abstractNumId="15">
    <w:nsid w:val="57011A2D"/>
    <w:multiLevelType w:val="hybridMultilevel"/>
    <w:tmpl w:val="C96AA4CA"/>
    <w:lvl w:ilvl="0" w:tplc="EE7A4558">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6">
    <w:nsid w:val="63550D2C"/>
    <w:multiLevelType w:val="hybridMultilevel"/>
    <w:tmpl w:val="17D00334"/>
    <w:lvl w:ilvl="0" w:tplc="0419000D">
      <w:start w:val="1"/>
      <w:numFmt w:val="bullet"/>
      <w:lvlText w:val=""/>
      <w:lvlJc w:val="left"/>
      <w:pPr>
        <w:ind w:left="1494" w:hanging="360"/>
      </w:pPr>
      <w:rPr>
        <w:rFonts w:ascii="Wingdings" w:hAnsi="Wingdings" w:hint="default"/>
      </w:rPr>
    </w:lvl>
    <w:lvl w:ilvl="1" w:tplc="526AFC3C" w:tentative="1">
      <w:start w:val="1"/>
      <w:numFmt w:val="bullet"/>
      <w:lvlText w:val="o"/>
      <w:lvlJc w:val="left"/>
      <w:pPr>
        <w:ind w:left="2214" w:hanging="360"/>
      </w:pPr>
      <w:rPr>
        <w:rFonts w:ascii="Courier New" w:hAnsi="Courier New" w:hint="default"/>
      </w:rPr>
    </w:lvl>
    <w:lvl w:ilvl="2" w:tplc="20E09106" w:tentative="1">
      <w:start w:val="1"/>
      <w:numFmt w:val="bullet"/>
      <w:lvlText w:val=""/>
      <w:lvlJc w:val="left"/>
      <w:pPr>
        <w:ind w:left="2934" w:hanging="360"/>
      </w:pPr>
      <w:rPr>
        <w:rFonts w:ascii="Wingdings" w:hAnsi="Wingdings" w:hint="default"/>
      </w:rPr>
    </w:lvl>
    <w:lvl w:ilvl="3" w:tplc="3494632E" w:tentative="1">
      <w:start w:val="1"/>
      <w:numFmt w:val="bullet"/>
      <w:lvlText w:val=""/>
      <w:lvlJc w:val="left"/>
      <w:pPr>
        <w:ind w:left="3654" w:hanging="360"/>
      </w:pPr>
      <w:rPr>
        <w:rFonts w:ascii="Symbol" w:hAnsi="Symbol" w:hint="default"/>
      </w:rPr>
    </w:lvl>
    <w:lvl w:ilvl="4" w:tplc="4F782972" w:tentative="1">
      <w:start w:val="1"/>
      <w:numFmt w:val="bullet"/>
      <w:lvlText w:val="o"/>
      <w:lvlJc w:val="left"/>
      <w:pPr>
        <w:ind w:left="4374" w:hanging="360"/>
      </w:pPr>
      <w:rPr>
        <w:rFonts w:ascii="Courier New" w:hAnsi="Courier New" w:hint="default"/>
      </w:rPr>
    </w:lvl>
    <w:lvl w:ilvl="5" w:tplc="7480C7DC" w:tentative="1">
      <w:start w:val="1"/>
      <w:numFmt w:val="bullet"/>
      <w:lvlText w:val=""/>
      <w:lvlJc w:val="left"/>
      <w:pPr>
        <w:ind w:left="5094" w:hanging="360"/>
      </w:pPr>
      <w:rPr>
        <w:rFonts w:ascii="Wingdings" w:hAnsi="Wingdings" w:hint="default"/>
      </w:rPr>
    </w:lvl>
    <w:lvl w:ilvl="6" w:tplc="FBB4D48E" w:tentative="1">
      <w:start w:val="1"/>
      <w:numFmt w:val="bullet"/>
      <w:lvlText w:val=""/>
      <w:lvlJc w:val="left"/>
      <w:pPr>
        <w:ind w:left="5814" w:hanging="360"/>
      </w:pPr>
      <w:rPr>
        <w:rFonts w:ascii="Symbol" w:hAnsi="Symbol" w:hint="default"/>
      </w:rPr>
    </w:lvl>
    <w:lvl w:ilvl="7" w:tplc="D6B45D72" w:tentative="1">
      <w:start w:val="1"/>
      <w:numFmt w:val="bullet"/>
      <w:lvlText w:val="o"/>
      <w:lvlJc w:val="left"/>
      <w:pPr>
        <w:ind w:left="6534" w:hanging="360"/>
      </w:pPr>
      <w:rPr>
        <w:rFonts w:ascii="Courier New" w:hAnsi="Courier New" w:hint="default"/>
      </w:rPr>
    </w:lvl>
    <w:lvl w:ilvl="8" w:tplc="7944A560" w:tentative="1">
      <w:start w:val="1"/>
      <w:numFmt w:val="bullet"/>
      <w:lvlText w:val=""/>
      <w:lvlJc w:val="left"/>
      <w:pPr>
        <w:ind w:left="7254" w:hanging="360"/>
      </w:pPr>
      <w:rPr>
        <w:rFonts w:ascii="Wingdings" w:hAnsi="Wingdings" w:hint="default"/>
      </w:rPr>
    </w:lvl>
  </w:abstractNum>
  <w:abstractNum w:abstractNumId="17">
    <w:nsid w:val="6AC2734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523B67"/>
    <w:multiLevelType w:val="singleLevel"/>
    <w:tmpl w:val="CDF4BB94"/>
    <w:lvl w:ilvl="0">
      <w:start w:val="1"/>
      <w:numFmt w:val="bullet"/>
      <w:pStyle w:val="TOC9"/>
      <w:lvlText w:val=""/>
      <w:lvlJc w:val="left"/>
      <w:pPr>
        <w:tabs>
          <w:tab w:val="num" w:pos="1040"/>
        </w:tabs>
        <w:ind w:left="1021" w:hanging="341"/>
      </w:pPr>
      <w:rPr>
        <w:rFonts w:ascii="Symbol" w:hAnsi="Symbol" w:hint="default"/>
      </w:rPr>
    </w:lvl>
  </w:abstractNum>
  <w:abstractNum w:abstractNumId="19">
    <w:nsid w:val="716B61E3"/>
    <w:multiLevelType w:val="multilevel"/>
    <w:tmpl w:val="203A95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strike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2C250EB"/>
    <w:multiLevelType w:val="hybridMultilevel"/>
    <w:tmpl w:val="1DBC01AC"/>
    <w:lvl w:ilvl="0" w:tplc="418AAC22">
      <w:start w:val="1"/>
      <w:numFmt w:val="bullet"/>
      <w:lvlText w:val=""/>
      <w:lvlJc w:val="left"/>
      <w:pPr>
        <w:ind w:left="1287" w:hanging="360"/>
      </w:pPr>
      <w:rPr>
        <w:rFonts w:ascii="Symbol" w:hAnsi="Symbol" w:hint="default"/>
      </w:rPr>
    </w:lvl>
    <w:lvl w:ilvl="1" w:tplc="267AA0FE" w:tentative="1">
      <w:start w:val="1"/>
      <w:numFmt w:val="bullet"/>
      <w:lvlText w:val="o"/>
      <w:lvlJc w:val="left"/>
      <w:pPr>
        <w:ind w:left="2007" w:hanging="360"/>
      </w:pPr>
      <w:rPr>
        <w:rFonts w:ascii="Courier New" w:hAnsi="Courier New" w:hint="default"/>
      </w:rPr>
    </w:lvl>
    <w:lvl w:ilvl="2" w:tplc="A68CCD34" w:tentative="1">
      <w:start w:val="1"/>
      <w:numFmt w:val="bullet"/>
      <w:lvlText w:val=""/>
      <w:lvlJc w:val="left"/>
      <w:pPr>
        <w:ind w:left="2727" w:hanging="360"/>
      </w:pPr>
      <w:rPr>
        <w:rFonts w:ascii="Wingdings" w:hAnsi="Wingdings" w:hint="default"/>
      </w:rPr>
    </w:lvl>
    <w:lvl w:ilvl="3" w:tplc="BF329AAC" w:tentative="1">
      <w:start w:val="1"/>
      <w:numFmt w:val="bullet"/>
      <w:lvlText w:val=""/>
      <w:lvlJc w:val="left"/>
      <w:pPr>
        <w:ind w:left="3447" w:hanging="360"/>
      </w:pPr>
      <w:rPr>
        <w:rFonts w:ascii="Symbol" w:hAnsi="Symbol" w:hint="default"/>
      </w:rPr>
    </w:lvl>
    <w:lvl w:ilvl="4" w:tplc="34CCFC28" w:tentative="1">
      <w:start w:val="1"/>
      <w:numFmt w:val="bullet"/>
      <w:lvlText w:val="o"/>
      <w:lvlJc w:val="left"/>
      <w:pPr>
        <w:ind w:left="4167" w:hanging="360"/>
      </w:pPr>
      <w:rPr>
        <w:rFonts w:ascii="Courier New" w:hAnsi="Courier New" w:hint="default"/>
      </w:rPr>
    </w:lvl>
    <w:lvl w:ilvl="5" w:tplc="1A5A49F6" w:tentative="1">
      <w:start w:val="1"/>
      <w:numFmt w:val="bullet"/>
      <w:lvlText w:val=""/>
      <w:lvlJc w:val="left"/>
      <w:pPr>
        <w:ind w:left="4887" w:hanging="360"/>
      </w:pPr>
      <w:rPr>
        <w:rFonts w:ascii="Wingdings" w:hAnsi="Wingdings" w:hint="default"/>
      </w:rPr>
    </w:lvl>
    <w:lvl w:ilvl="6" w:tplc="EAB600DE" w:tentative="1">
      <w:start w:val="1"/>
      <w:numFmt w:val="bullet"/>
      <w:lvlText w:val=""/>
      <w:lvlJc w:val="left"/>
      <w:pPr>
        <w:ind w:left="5607" w:hanging="360"/>
      </w:pPr>
      <w:rPr>
        <w:rFonts w:ascii="Symbol" w:hAnsi="Symbol" w:hint="default"/>
      </w:rPr>
    </w:lvl>
    <w:lvl w:ilvl="7" w:tplc="8DA2E568" w:tentative="1">
      <w:start w:val="1"/>
      <w:numFmt w:val="bullet"/>
      <w:lvlText w:val="o"/>
      <w:lvlJc w:val="left"/>
      <w:pPr>
        <w:ind w:left="6327" w:hanging="360"/>
      </w:pPr>
      <w:rPr>
        <w:rFonts w:ascii="Courier New" w:hAnsi="Courier New" w:hint="default"/>
      </w:rPr>
    </w:lvl>
    <w:lvl w:ilvl="8" w:tplc="74EA9BF8" w:tentative="1">
      <w:start w:val="1"/>
      <w:numFmt w:val="bullet"/>
      <w:lvlText w:val=""/>
      <w:lvlJc w:val="left"/>
      <w:pPr>
        <w:ind w:left="7047"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1"/>
  </w:num>
  <w:num w:numId="6">
    <w:abstractNumId w:val="4"/>
  </w:num>
  <w:num w:numId="7">
    <w:abstractNumId w:val="3"/>
  </w:num>
  <w:num w:numId="8">
    <w:abstractNumId w:val="2"/>
  </w:num>
  <w:num w:numId="9">
    <w:abstractNumId w:val="6"/>
  </w:num>
  <w:num w:numId="10">
    <w:abstractNumId w:val="11"/>
  </w:num>
  <w:num w:numId="11">
    <w:abstractNumId w:val="10"/>
  </w:num>
  <w:num w:numId="12">
    <w:abstractNumId w:val="13"/>
  </w:num>
  <w:num w:numId="13">
    <w:abstractNumId w:val="9"/>
  </w:num>
  <w:num w:numId="14">
    <w:abstractNumId w:val="8"/>
  </w:num>
  <w:num w:numId="15">
    <w:abstractNumId w:val="15"/>
  </w:num>
  <w:num w:numId="16">
    <w:abstractNumId w:val="20"/>
  </w:num>
  <w:num w:numId="17">
    <w:abstractNumId w:val="14"/>
  </w:num>
  <w:num w:numId="18">
    <w:abstractNumId w:val="18"/>
  </w:num>
  <w:num w:numId="19">
    <w:abstractNumId w:val="19"/>
  </w:num>
  <w:num w:numId="20">
    <w:abstractNumId w:val="12"/>
  </w:num>
  <w:num w:numId="21">
    <w:abstractNumId w:val="16"/>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4B0"/>
    <w:rsid w:val="000004D6"/>
    <w:rsid w:val="0000088E"/>
    <w:rsid w:val="00001155"/>
    <w:rsid w:val="00001240"/>
    <w:rsid w:val="00003DFE"/>
    <w:rsid w:val="0000415B"/>
    <w:rsid w:val="0000618A"/>
    <w:rsid w:val="000065E9"/>
    <w:rsid w:val="00006A40"/>
    <w:rsid w:val="00011D8D"/>
    <w:rsid w:val="0001354A"/>
    <w:rsid w:val="00014724"/>
    <w:rsid w:val="0001491E"/>
    <w:rsid w:val="00015BD7"/>
    <w:rsid w:val="000173B5"/>
    <w:rsid w:val="00020AF2"/>
    <w:rsid w:val="00021A54"/>
    <w:rsid w:val="00024F82"/>
    <w:rsid w:val="00026387"/>
    <w:rsid w:val="00026F30"/>
    <w:rsid w:val="00030485"/>
    <w:rsid w:val="00036C64"/>
    <w:rsid w:val="00037592"/>
    <w:rsid w:val="000416B1"/>
    <w:rsid w:val="00043095"/>
    <w:rsid w:val="00044918"/>
    <w:rsid w:val="00045E8A"/>
    <w:rsid w:val="00046246"/>
    <w:rsid w:val="0005121F"/>
    <w:rsid w:val="000516E0"/>
    <w:rsid w:val="00051917"/>
    <w:rsid w:val="000531B0"/>
    <w:rsid w:val="00054D05"/>
    <w:rsid w:val="00060123"/>
    <w:rsid w:val="000621D6"/>
    <w:rsid w:val="0006267A"/>
    <w:rsid w:val="00064A45"/>
    <w:rsid w:val="000653FA"/>
    <w:rsid w:val="00065E63"/>
    <w:rsid w:val="00066A4F"/>
    <w:rsid w:val="000701DB"/>
    <w:rsid w:val="00070C7D"/>
    <w:rsid w:val="00075379"/>
    <w:rsid w:val="000760CC"/>
    <w:rsid w:val="00080520"/>
    <w:rsid w:val="000814AE"/>
    <w:rsid w:val="0008165F"/>
    <w:rsid w:val="000834B0"/>
    <w:rsid w:val="000836C4"/>
    <w:rsid w:val="00083735"/>
    <w:rsid w:val="000849BA"/>
    <w:rsid w:val="0008545F"/>
    <w:rsid w:val="000857D7"/>
    <w:rsid w:val="00090BCB"/>
    <w:rsid w:val="00091EC4"/>
    <w:rsid w:val="00093AE9"/>
    <w:rsid w:val="00094C58"/>
    <w:rsid w:val="000953FD"/>
    <w:rsid w:val="00095885"/>
    <w:rsid w:val="000966BF"/>
    <w:rsid w:val="000978E8"/>
    <w:rsid w:val="000A12A2"/>
    <w:rsid w:val="000A33D3"/>
    <w:rsid w:val="000A69B2"/>
    <w:rsid w:val="000A7860"/>
    <w:rsid w:val="000B0450"/>
    <w:rsid w:val="000B1A64"/>
    <w:rsid w:val="000B284A"/>
    <w:rsid w:val="000B3550"/>
    <w:rsid w:val="000B38EE"/>
    <w:rsid w:val="000B4569"/>
    <w:rsid w:val="000B5417"/>
    <w:rsid w:val="000B644E"/>
    <w:rsid w:val="000C1079"/>
    <w:rsid w:val="000C1739"/>
    <w:rsid w:val="000C3425"/>
    <w:rsid w:val="000C59A8"/>
    <w:rsid w:val="000C6F75"/>
    <w:rsid w:val="000D2AEB"/>
    <w:rsid w:val="000D48D8"/>
    <w:rsid w:val="000D7234"/>
    <w:rsid w:val="000D77FA"/>
    <w:rsid w:val="000D7BA0"/>
    <w:rsid w:val="000E203F"/>
    <w:rsid w:val="000E32DC"/>
    <w:rsid w:val="000E337F"/>
    <w:rsid w:val="000E4707"/>
    <w:rsid w:val="000E50D3"/>
    <w:rsid w:val="000E5A3D"/>
    <w:rsid w:val="000F0B25"/>
    <w:rsid w:val="000F5E86"/>
    <w:rsid w:val="000F5FAD"/>
    <w:rsid w:val="00100DCF"/>
    <w:rsid w:val="00101513"/>
    <w:rsid w:val="001072DB"/>
    <w:rsid w:val="001074A8"/>
    <w:rsid w:val="001101B3"/>
    <w:rsid w:val="001101FD"/>
    <w:rsid w:val="00110A7D"/>
    <w:rsid w:val="001136A1"/>
    <w:rsid w:val="00116207"/>
    <w:rsid w:val="0011733F"/>
    <w:rsid w:val="001210D2"/>
    <w:rsid w:val="00121FC2"/>
    <w:rsid w:val="00122546"/>
    <w:rsid w:val="00122D5A"/>
    <w:rsid w:val="00123CB0"/>
    <w:rsid w:val="00130DAD"/>
    <w:rsid w:val="0013136D"/>
    <w:rsid w:val="001331B4"/>
    <w:rsid w:val="00141D03"/>
    <w:rsid w:val="00146344"/>
    <w:rsid w:val="00146A9E"/>
    <w:rsid w:val="00147E84"/>
    <w:rsid w:val="0015049F"/>
    <w:rsid w:val="0015098E"/>
    <w:rsid w:val="00151B80"/>
    <w:rsid w:val="00153C47"/>
    <w:rsid w:val="00155769"/>
    <w:rsid w:val="0015764B"/>
    <w:rsid w:val="00157895"/>
    <w:rsid w:val="001578DB"/>
    <w:rsid w:val="00164008"/>
    <w:rsid w:val="0017154E"/>
    <w:rsid w:val="00171CFE"/>
    <w:rsid w:val="00174C96"/>
    <w:rsid w:val="001853AE"/>
    <w:rsid w:val="00186AAC"/>
    <w:rsid w:val="00187105"/>
    <w:rsid w:val="0018764B"/>
    <w:rsid w:val="00187976"/>
    <w:rsid w:val="00187EA1"/>
    <w:rsid w:val="00193CC5"/>
    <w:rsid w:val="0019474E"/>
    <w:rsid w:val="00194C47"/>
    <w:rsid w:val="0019624A"/>
    <w:rsid w:val="00196678"/>
    <w:rsid w:val="00197FB9"/>
    <w:rsid w:val="001A428D"/>
    <w:rsid w:val="001A78EC"/>
    <w:rsid w:val="001A7DA2"/>
    <w:rsid w:val="001B04A1"/>
    <w:rsid w:val="001B13EA"/>
    <w:rsid w:val="001B2512"/>
    <w:rsid w:val="001B275A"/>
    <w:rsid w:val="001B3D7C"/>
    <w:rsid w:val="001B624E"/>
    <w:rsid w:val="001B6F51"/>
    <w:rsid w:val="001C0045"/>
    <w:rsid w:val="001C0183"/>
    <w:rsid w:val="001C026B"/>
    <w:rsid w:val="001C104E"/>
    <w:rsid w:val="001C1EE7"/>
    <w:rsid w:val="001D1C48"/>
    <w:rsid w:val="001D40C7"/>
    <w:rsid w:val="001D598E"/>
    <w:rsid w:val="001D5F9F"/>
    <w:rsid w:val="001D7243"/>
    <w:rsid w:val="001D7277"/>
    <w:rsid w:val="001D78D8"/>
    <w:rsid w:val="001D7DF0"/>
    <w:rsid w:val="001E0EF0"/>
    <w:rsid w:val="001E23C6"/>
    <w:rsid w:val="001E26B5"/>
    <w:rsid w:val="001E4856"/>
    <w:rsid w:val="001E504F"/>
    <w:rsid w:val="001E580D"/>
    <w:rsid w:val="001F11B5"/>
    <w:rsid w:val="001F15E8"/>
    <w:rsid w:val="001F4216"/>
    <w:rsid w:val="001F4EBA"/>
    <w:rsid w:val="001F6935"/>
    <w:rsid w:val="002015F4"/>
    <w:rsid w:val="002017E0"/>
    <w:rsid w:val="00202696"/>
    <w:rsid w:val="0020439F"/>
    <w:rsid w:val="00206DD2"/>
    <w:rsid w:val="00211636"/>
    <w:rsid w:val="0021318D"/>
    <w:rsid w:val="002157FC"/>
    <w:rsid w:val="00217CB5"/>
    <w:rsid w:val="00220517"/>
    <w:rsid w:val="00223555"/>
    <w:rsid w:val="00223C12"/>
    <w:rsid w:val="00224454"/>
    <w:rsid w:val="00224EB0"/>
    <w:rsid w:val="0023031A"/>
    <w:rsid w:val="00232152"/>
    <w:rsid w:val="002322D8"/>
    <w:rsid w:val="00232C53"/>
    <w:rsid w:val="00233267"/>
    <w:rsid w:val="00233673"/>
    <w:rsid w:val="002418BF"/>
    <w:rsid w:val="0024232A"/>
    <w:rsid w:val="00242658"/>
    <w:rsid w:val="00243C73"/>
    <w:rsid w:val="00244166"/>
    <w:rsid w:val="00244B94"/>
    <w:rsid w:val="00246090"/>
    <w:rsid w:val="00247159"/>
    <w:rsid w:val="00247268"/>
    <w:rsid w:val="00250475"/>
    <w:rsid w:val="00250F04"/>
    <w:rsid w:val="002511F3"/>
    <w:rsid w:val="00253E41"/>
    <w:rsid w:val="00254E99"/>
    <w:rsid w:val="00256D6D"/>
    <w:rsid w:val="00260376"/>
    <w:rsid w:val="00262448"/>
    <w:rsid w:val="0026321D"/>
    <w:rsid w:val="00267AA7"/>
    <w:rsid w:val="00270C68"/>
    <w:rsid w:val="002739AE"/>
    <w:rsid w:val="00273E46"/>
    <w:rsid w:val="00275337"/>
    <w:rsid w:val="00283C30"/>
    <w:rsid w:val="00284B17"/>
    <w:rsid w:val="00286280"/>
    <w:rsid w:val="00290AA5"/>
    <w:rsid w:val="00291E8A"/>
    <w:rsid w:val="00292ADD"/>
    <w:rsid w:val="002933D1"/>
    <w:rsid w:val="00293AC6"/>
    <w:rsid w:val="002947EC"/>
    <w:rsid w:val="00294FA1"/>
    <w:rsid w:val="00296954"/>
    <w:rsid w:val="002A0223"/>
    <w:rsid w:val="002A0684"/>
    <w:rsid w:val="002A2215"/>
    <w:rsid w:val="002A221B"/>
    <w:rsid w:val="002A4E49"/>
    <w:rsid w:val="002A53CE"/>
    <w:rsid w:val="002A777D"/>
    <w:rsid w:val="002B1328"/>
    <w:rsid w:val="002B15AB"/>
    <w:rsid w:val="002B321D"/>
    <w:rsid w:val="002B3256"/>
    <w:rsid w:val="002B35D5"/>
    <w:rsid w:val="002B74F0"/>
    <w:rsid w:val="002C0096"/>
    <w:rsid w:val="002C1FA6"/>
    <w:rsid w:val="002C2FC4"/>
    <w:rsid w:val="002C3576"/>
    <w:rsid w:val="002C36BA"/>
    <w:rsid w:val="002C402E"/>
    <w:rsid w:val="002C6ECD"/>
    <w:rsid w:val="002C7A8B"/>
    <w:rsid w:val="002D20DE"/>
    <w:rsid w:val="002D34F5"/>
    <w:rsid w:val="002D50CF"/>
    <w:rsid w:val="002E177E"/>
    <w:rsid w:val="002E2055"/>
    <w:rsid w:val="002E2260"/>
    <w:rsid w:val="002E230A"/>
    <w:rsid w:val="002E241A"/>
    <w:rsid w:val="002E2FB4"/>
    <w:rsid w:val="002E33EA"/>
    <w:rsid w:val="002E39E4"/>
    <w:rsid w:val="002E3AFA"/>
    <w:rsid w:val="002E5B04"/>
    <w:rsid w:val="002E7C53"/>
    <w:rsid w:val="002E7D3E"/>
    <w:rsid w:val="002F004A"/>
    <w:rsid w:val="002F689F"/>
    <w:rsid w:val="002F7921"/>
    <w:rsid w:val="00301FA5"/>
    <w:rsid w:val="00303ED6"/>
    <w:rsid w:val="00305B28"/>
    <w:rsid w:val="0030794E"/>
    <w:rsid w:val="00307951"/>
    <w:rsid w:val="00311A75"/>
    <w:rsid w:val="00315432"/>
    <w:rsid w:val="003154EE"/>
    <w:rsid w:val="00323252"/>
    <w:rsid w:val="0032351F"/>
    <w:rsid w:val="00325F49"/>
    <w:rsid w:val="00327571"/>
    <w:rsid w:val="00335080"/>
    <w:rsid w:val="0033644D"/>
    <w:rsid w:val="00336FD4"/>
    <w:rsid w:val="00340122"/>
    <w:rsid w:val="003408D3"/>
    <w:rsid w:val="0034257F"/>
    <w:rsid w:val="00342C56"/>
    <w:rsid w:val="00344524"/>
    <w:rsid w:val="0034516F"/>
    <w:rsid w:val="00353399"/>
    <w:rsid w:val="0035441D"/>
    <w:rsid w:val="00354B73"/>
    <w:rsid w:val="003570A7"/>
    <w:rsid w:val="003629F2"/>
    <w:rsid w:val="00362BB8"/>
    <w:rsid w:val="00366714"/>
    <w:rsid w:val="00367FFA"/>
    <w:rsid w:val="003708A6"/>
    <w:rsid w:val="00371A7D"/>
    <w:rsid w:val="003750BA"/>
    <w:rsid w:val="00375D08"/>
    <w:rsid w:val="00375EFA"/>
    <w:rsid w:val="003764D1"/>
    <w:rsid w:val="00377DCF"/>
    <w:rsid w:val="0038288B"/>
    <w:rsid w:val="003853D7"/>
    <w:rsid w:val="003868F4"/>
    <w:rsid w:val="003874C4"/>
    <w:rsid w:val="00390A63"/>
    <w:rsid w:val="00390F1D"/>
    <w:rsid w:val="003911FE"/>
    <w:rsid w:val="00392366"/>
    <w:rsid w:val="00392475"/>
    <w:rsid w:val="003951F0"/>
    <w:rsid w:val="00397233"/>
    <w:rsid w:val="003A1C0B"/>
    <w:rsid w:val="003A3C87"/>
    <w:rsid w:val="003A495A"/>
    <w:rsid w:val="003A4FEC"/>
    <w:rsid w:val="003A591D"/>
    <w:rsid w:val="003A5AC3"/>
    <w:rsid w:val="003A5D4F"/>
    <w:rsid w:val="003A6AD9"/>
    <w:rsid w:val="003A70F1"/>
    <w:rsid w:val="003B2E88"/>
    <w:rsid w:val="003B3986"/>
    <w:rsid w:val="003B3F72"/>
    <w:rsid w:val="003B4150"/>
    <w:rsid w:val="003C01D2"/>
    <w:rsid w:val="003C0605"/>
    <w:rsid w:val="003C161A"/>
    <w:rsid w:val="003C27EF"/>
    <w:rsid w:val="003C71B8"/>
    <w:rsid w:val="003C7221"/>
    <w:rsid w:val="003D1E1F"/>
    <w:rsid w:val="003D29AA"/>
    <w:rsid w:val="003D3FDB"/>
    <w:rsid w:val="003D5D13"/>
    <w:rsid w:val="003E086B"/>
    <w:rsid w:val="003E2CA6"/>
    <w:rsid w:val="003E644A"/>
    <w:rsid w:val="003E65BF"/>
    <w:rsid w:val="003E7061"/>
    <w:rsid w:val="003E75E2"/>
    <w:rsid w:val="003F24E5"/>
    <w:rsid w:val="003F3D98"/>
    <w:rsid w:val="0040100C"/>
    <w:rsid w:val="00405275"/>
    <w:rsid w:val="0040708C"/>
    <w:rsid w:val="00413701"/>
    <w:rsid w:val="00414416"/>
    <w:rsid w:val="00416E8E"/>
    <w:rsid w:val="004335A5"/>
    <w:rsid w:val="00434B19"/>
    <w:rsid w:val="00434E79"/>
    <w:rsid w:val="004358FF"/>
    <w:rsid w:val="0043767E"/>
    <w:rsid w:val="00440B55"/>
    <w:rsid w:val="00451280"/>
    <w:rsid w:val="00453228"/>
    <w:rsid w:val="00454962"/>
    <w:rsid w:val="00455E96"/>
    <w:rsid w:val="004613A8"/>
    <w:rsid w:val="00465A05"/>
    <w:rsid w:val="00466970"/>
    <w:rsid w:val="00466C09"/>
    <w:rsid w:val="0047051B"/>
    <w:rsid w:val="00470F5D"/>
    <w:rsid w:val="004711DF"/>
    <w:rsid w:val="00473F19"/>
    <w:rsid w:val="00474642"/>
    <w:rsid w:val="00475E06"/>
    <w:rsid w:val="00475F2C"/>
    <w:rsid w:val="00476300"/>
    <w:rsid w:val="004776AB"/>
    <w:rsid w:val="0048072F"/>
    <w:rsid w:val="00481CD7"/>
    <w:rsid w:val="00482EC8"/>
    <w:rsid w:val="00484487"/>
    <w:rsid w:val="004847E2"/>
    <w:rsid w:val="00486BB6"/>
    <w:rsid w:val="00492693"/>
    <w:rsid w:val="004939EE"/>
    <w:rsid w:val="00494DC7"/>
    <w:rsid w:val="00496D8A"/>
    <w:rsid w:val="004A20FD"/>
    <w:rsid w:val="004A2299"/>
    <w:rsid w:val="004A2923"/>
    <w:rsid w:val="004A2D98"/>
    <w:rsid w:val="004A395A"/>
    <w:rsid w:val="004A465E"/>
    <w:rsid w:val="004A5CCD"/>
    <w:rsid w:val="004A6855"/>
    <w:rsid w:val="004B095E"/>
    <w:rsid w:val="004B0D11"/>
    <w:rsid w:val="004B21A2"/>
    <w:rsid w:val="004B2495"/>
    <w:rsid w:val="004B4ED5"/>
    <w:rsid w:val="004B5E00"/>
    <w:rsid w:val="004B5EB4"/>
    <w:rsid w:val="004B5EBA"/>
    <w:rsid w:val="004C006C"/>
    <w:rsid w:val="004C0115"/>
    <w:rsid w:val="004C1017"/>
    <w:rsid w:val="004C12D2"/>
    <w:rsid w:val="004C1F5C"/>
    <w:rsid w:val="004C2677"/>
    <w:rsid w:val="004C291A"/>
    <w:rsid w:val="004C2A5C"/>
    <w:rsid w:val="004C39B3"/>
    <w:rsid w:val="004C43BE"/>
    <w:rsid w:val="004D0949"/>
    <w:rsid w:val="004D27BE"/>
    <w:rsid w:val="004D4914"/>
    <w:rsid w:val="004D58B3"/>
    <w:rsid w:val="004D6293"/>
    <w:rsid w:val="004E17DC"/>
    <w:rsid w:val="004E269E"/>
    <w:rsid w:val="004E33F5"/>
    <w:rsid w:val="004E491E"/>
    <w:rsid w:val="004E4A30"/>
    <w:rsid w:val="004E4A4C"/>
    <w:rsid w:val="004E4D03"/>
    <w:rsid w:val="004E564E"/>
    <w:rsid w:val="004E6181"/>
    <w:rsid w:val="004E79FD"/>
    <w:rsid w:val="004F4648"/>
    <w:rsid w:val="004F4E3F"/>
    <w:rsid w:val="004F7335"/>
    <w:rsid w:val="004F7899"/>
    <w:rsid w:val="005002DC"/>
    <w:rsid w:val="00501EBD"/>
    <w:rsid w:val="00502A60"/>
    <w:rsid w:val="00502F10"/>
    <w:rsid w:val="00503DE6"/>
    <w:rsid w:val="00503F09"/>
    <w:rsid w:val="005052F1"/>
    <w:rsid w:val="00505907"/>
    <w:rsid w:val="0050673D"/>
    <w:rsid w:val="00510332"/>
    <w:rsid w:val="005110BB"/>
    <w:rsid w:val="005157D4"/>
    <w:rsid w:val="005260BC"/>
    <w:rsid w:val="0052726A"/>
    <w:rsid w:val="00531AC4"/>
    <w:rsid w:val="0053437C"/>
    <w:rsid w:val="0053492D"/>
    <w:rsid w:val="00535306"/>
    <w:rsid w:val="0053544C"/>
    <w:rsid w:val="00542935"/>
    <w:rsid w:val="00542D46"/>
    <w:rsid w:val="00543E59"/>
    <w:rsid w:val="00545022"/>
    <w:rsid w:val="00546975"/>
    <w:rsid w:val="00546BE9"/>
    <w:rsid w:val="00546DA0"/>
    <w:rsid w:val="005510AB"/>
    <w:rsid w:val="0055218A"/>
    <w:rsid w:val="00552491"/>
    <w:rsid w:val="00552A1A"/>
    <w:rsid w:val="00552D15"/>
    <w:rsid w:val="0055429E"/>
    <w:rsid w:val="00554C8F"/>
    <w:rsid w:val="00554F1B"/>
    <w:rsid w:val="00555236"/>
    <w:rsid w:val="005572BD"/>
    <w:rsid w:val="005607D4"/>
    <w:rsid w:val="00562E60"/>
    <w:rsid w:val="00563957"/>
    <w:rsid w:val="00563DCC"/>
    <w:rsid w:val="0056415B"/>
    <w:rsid w:val="00564BF9"/>
    <w:rsid w:val="005659F4"/>
    <w:rsid w:val="00565FD5"/>
    <w:rsid w:val="00570048"/>
    <w:rsid w:val="00571902"/>
    <w:rsid w:val="005736A6"/>
    <w:rsid w:val="005747BE"/>
    <w:rsid w:val="00577CFA"/>
    <w:rsid w:val="00580607"/>
    <w:rsid w:val="005808A2"/>
    <w:rsid w:val="00583D0B"/>
    <w:rsid w:val="00584537"/>
    <w:rsid w:val="00587E90"/>
    <w:rsid w:val="00590964"/>
    <w:rsid w:val="005914D0"/>
    <w:rsid w:val="005A4F4E"/>
    <w:rsid w:val="005A551B"/>
    <w:rsid w:val="005A57E1"/>
    <w:rsid w:val="005A5C0A"/>
    <w:rsid w:val="005A700E"/>
    <w:rsid w:val="005A708A"/>
    <w:rsid w:val="005B09E3"/>
    <w:rsid w:val="005B0A21"/>
    <w:rsid w:val="005B1A49"/>
    <w:rsid w:val="005B1D25"/>
    <w:rsid w:val="005B508A"/>
    <w:rsid w:val="005B521E"/>
    <w:rsid w:val="005B7813"/>
    <w:rsid w:val="005C06F2"/>
    <w:rsid w:val="005C0D71"/>
    <w:rsid w:val="005C1D97"/>
    <w:rsid w:val="005C38E3"/>
    <w:rsid w:val="005C3D9B"/>
    <w:rsid w:val="005C652B"/>
    <w:rsid w:val="005C7158"/>
    <w:rsid w:val="005D0547"/>
    <w:rsid w:val="005D1315"/>
    <w:rsid w:val="005D1FE8"/>
    <w:rsid w:val="005D2446"/>
    <w:rsid w:val="005D45D6"/>
    <w:rsid w:val="005D4CF4"/>
    <w:rsid w:val="005D6B67"/>
    <w:rsid w:val="005D72AB"/>
    <w:rsid w:val="005E052A"/>
    <w:rsid w:val="005E14C8"/>
    <w:rsid w:val="005E2059"/>
    <w:rsid w:val="005E292E"/>
    <w:rsid w:val="005E76FE"/>
    <w:rsid w:val="005F1106"/>
    <w:rsid w:val="005F18E9"/>
    <w:rsid w:val="005F3E66"/>
    <w:rsid w:val="005F7E12"/>
    <w:rsid w:val="00602A5E"/>
    <w:rsid w:val="00607B56"/>
    <w:rsid w:val="006104B5"/>
    <w:rsid w:val="0061560F"/>
    <w:rsid w:val="00616477"/>
    <w:rsid w:val="00616912"/>
    <w:rsid w:val="00620439"/>
    <w:rsid w:val="00621EEE"/>
    <w:rsid w:val="0062447D"/>
    <w:rsid w:val="00624B91"/>
    <w:rsid w:val="0062656E"/>
    <w:rsid w:val="00631146"/>
    <w:rsid w:val="006318BB"/>
    <w:rsid w:val="006318FD"/>
    <w:rsid w:val="00631E35"/>
    <w:rsid w:val="00635D51"/>
    <w:rsid w:val="00635F4A"/>
    <w:rsid w:val="00636067"/>
    <w:rsid w:val="00640534"/>
    <w:rsid w:val="0064176D"/>
    <w:rsid w:val="00643355"/>
    <w:rsid w:val="00644D0D"/>
    <w:rsid w:val="00645BA8"/>
    <w:rsid w:val="00651A58"/>
    <w:rsid w:val="006531F4"/>
    <w:rsid w:val="0065499C"/>
    <w:rsid w:val="00655783"/>
    <w:rsid w:val="006557BD"/>
    <w:rsid w:val="0066022D"/>
    <w:rsid w:val="00665277"/>
    <w:rsid w:val="006652D4"/>
    <w:rsid w:val="00672F8E"/>
    <w:rsid w:val="006755DD"/>
    <w:rsid w:val="006769A8"/>
    <w:rsid w:val="00680919"/>
    <w:rsid w:val="006821E8"/>
    <w:rsid w:val="00682D78"/>
    <w:rsid w:val="0068335B"/>
    <w:rsid w:val="006833BF"/>
    <w:rsid w:val="006836E7"/>
    <w:rsid w:val="00683738"/>
    <w:rsid w:val="0068427F"/>
    <w:rsid w:val="006850E6"/>
    <w:rsid w:val="006879BA"/>
    <w:rsid w:val="006930D3"/>
    <w:rsid w:val="0069376F"/>
    <w:rsid w:val="006957DA"/>
    <w:rsid w:val="00695892"/>
    <w:rsid w:val="00696908"/>
    <w:rsid w:val="00696C52"/>
    <w:rsid w:val="006A0887"/>
    <w:rsid w:val="006A17EE"/>
    <w:rsid w:val="006A230B"/>
    <w:rsid w:val="006A2FB8"/>
    <w:rsid w:val="006A3779"/>
    <w:rsid w:val="006A3B6A"/>
    <w:rsid w:val="006A5E5C"/>
    <w:rsid w:val="006A78FB"/>
    <w:rsid w:val="006B3042"/>
    <w:rsid w:val="006B3B64"/>
    <w:rsid w:val="006B4323"/>
    <w:rsid w:val="006B4C0D"/>
    <w:rsid w:val="006C2FAC"/>
    <w:rsid w:val="006C3DA0"/>
    <w:rsid w:val="006C552B"/>
    <w:rsid w:val="006C5B97"/>
    <w:rsid w:val="006C615C"/>
    <w:rsid w:val="006D03FB"/>
    <w:rsid w:val="006D0DAB"/>
    <w:rsid w:val="006D1380"/>
    <w:rsid w:val="006D25A0"/>
    <w:rsid w:val="006D3627"/>
    <w:rsid w:val="006D5BC1"/>
    <w:rsid w:val="006D7A36"/>
    <w:rsid w:val="006E0E40"/>
    <w:rsid w:val="006E6EE0"/>
    <w:rsid w:val="006E7ED2"/>
    <w:rsid w:val="006F0230"/>
    <w:rsid w:val="006F1477"/>
    <w:rsid w:val="006F1EE7"/>
    <w:rsid w:val="006F2A12"/>
    <w:rsid w:val="006F3544"/>
    <w:rsid w:val="006F6CCC"/>
    <w:rsid w:val="007035F7"/>
    <w:rsid w:val="00703BD8"/>
    <w:rsid w:val="00704C67"/>
    <w:rsid w:val="00706076"/>
    <w:rsid w:val="00710838"/>
    <w:rsid w:val="00711B61"/>
    <w:rsid w:val="00711FEA"/>
    <w:rsid w:val="007126EF"/>
    <w:rsid w:val="007139A5"/>
    <w:rsid w:val="00714B6E"/>
    <w:rsid w:val="007162FC"/>
    <w:rsid w:val="0071641C"/>
    <w:rsid w:val="00720561"/>
    <w:rsid w:val="0072071C"/>
    <w:rsid w:val="00720FE6"/>
    <w:rsid w:val="00721DB4"/>
    <w:rsid w:val="00724A1F"/>
    <w:rsid w:val="007260E4"/>
    <w:rsid w:val="00734498"/>
    <w:rsid w:val="00734ABF"/>
    <w:rsid w:val="00742140"/>
    <w:rsid w:val="00744B60"/>
    <w:rsid w:val="007452AE"/>
    <w:rsid w:val="007452D2"/>
    <w:rsid w:val="00747649"/>
    <w:rsid w:val="00750E18"/>
    <w:rsid w:val="00751548"/>
    <w:rsid w:val="007522ED"/>
    <w:rsid w:val="00753761"/>
    <w:rsid w:val="00764A3E"/>
    <w:rsid w:val="007668E4"/>
    <w:rsid w:val="00766EA9"/>
    <w:rsid w:val="00767EDE"/>
    <w:rsid w:val="007727DE"/>
    <w:rsid w:val="007731AC"/>
    <w:rsid w:val="0077329F"/>
    <w:rsid w:val="0077706D"/>
    <w:rsid w:val="00777968"/>
    <w:rsid w:val="007851E6"/>
    <w:rsid w:val="00787166"/>
    <w:rsid w:val="00792E95"/>
    <w:rsid w:val="00793AAD"/>
    <w:rsid w:val="00797D67"/>
    <w:rsid w:val="00797DD5"/>
    <w:rsid w:val="007A1958"/>
    <w:rsid w:val="007A2168"/>
    <w:rsid w:val="007A2885"/>
    <w:rsid w:val="007A45E1"/>
    <w:rsid w:val="007A5891"/>
    <w:rsid w:val="007A62A0"/>
    <w:rsid w:val="007A782E"/>
    <w:rsid w:val="007B0478"/>
    <w:rsid w:val="007B0BC1"/>
    <w:rsid w:val="007B67E7"/>
    <w:rsid w:val="007B7983"/>
    <w:rsid w:val="007C0094"/>
    <w:rsid w:val="007C1DFF"/>
    <w:rsid w:val="007C4036"/>
    <w:rsid w:val="007C459D"/>
    <w:rsid w:val="007C54AD"/>
    <w:rsid w:val="007C59B0"/>
    <w:rsid w:val="007C7302"/>
    <w:rsid w:val="007C7D61"/>
    <w:rsid w:val="007E04C7"/>
    <w:rsid w:val="007E224E"/>
    <w:rsid w:val="007E2A25"/>
    <w:rsid w:val="007E2A94"/>
    <w:rsid w:val="007E31BE"/>
    <w:rsid w:val="007E3470"/>
    <w:rsid w:val="007E3E23"/>
    <w:rsid w:val="007E4064"/>
    <w:rsid w:val="007E45D1"/>
    <w:rsid w:val="007E5490"/>
    <w:rsid w:val="007E59A7"/>
    <w:rsid w:val="007E5B94"/>
    <w:rsid w:val="007E66C9"/>
    <w:rsid w:val="007E7803"/>
    <w:rsid w:val="007F11E9"/>
    <w:rsid w:val="00807128"/>
    <w:rsid w:val="00807DD2"/>
    <w:rsid w:val="00807F6D"/>
    <w:rsid w:val="00810748"/>
    <w:rsid w:val="008107D4"/>
    <w:rsid w:val="00813E23"/>
    <w:rsid w:val="008140F4"/>
    <w:rsid w:val="0081454C"/>
    <w:rsid w:val="00814E55"/>
    <w:rsid w:val="008179DC"/>
    <w:rsid w:val="00824E88"/>
    <w:rsid w:val="00827792"/>
    <w:rsid w:val="00830157"/>
    <w:rsid w:val="00832503"/>
    <w:rsid w:val="00836C05"/>
    <w:rsid w:val="008375E2"/>
    <w:rsid w:val="00842574"/>
    <w:rsid w:val="00845C25"/>
    <w:rsid w:val="00851A8E"/>
    <w:rsid w:val="008520D3"/>
    <w:rsid w:val="0085245B"/>
    <w:rsid w:val="00856BF5"/>
    <w:rsid w:val="008708E5"/>
    <w:rsid w:val="0087174B"/>
    <w:rsid w:val="00873889"/>
    <w:rsid w:val="0087483E"/>
    <w:rsid w:val="008818FD"/>
    <w:rsid w:val="00882659"/>
    <w:rsid w:val="00883CB3"/>
    <w:rsid w:val="00884757"/>
    <w:rsid w:val="0088648B"/>
    <w:rsid w:val="0089146C"/>
    <w:rsid w:val="00892AED"/>
    <w:rsid w:val="0089335E"/>
    <w:rsid w:val="00893785"/>
    <w:rsid w:val="00894C24"/>
    <w:rsid w:val="00895694"/>
    <w:rsid w:val="00897CAC"/>
    <w:rsid w:val="008A0F8D"/>
    <w:rsid w:val="008A2001"/>
    <w:rsid w:val="008A4B2A"/>
    <w:rsid w:val="008A7653"/>
    <w:rsid w:val="008B3020"/>
    <w:rsid w:val="008B457A"/>
    <w:rsid w:val="008B640D"/>
    <w:rsid w:val="008B733D"/>
    <w:rsid w:val="008C2404"/>
    <w:rsid w:val="008C27A4"/>
    <w:rsid w:val="008C3458"/>
    <w:rsid w:val="008C3806"/>
    <w:rsid w:val="008C55E0"/>
    <w:rsid w:val="008C70F5"/>
    <w:rsid w:val="008D134B"/>
    <w:rsid w:val="008D23B3"/>
    <w:rsid w:val="008D2D20"/>
    <w:rsid w:val="008D447C"/>
    <w:rsid w:val="008E17E1"/>
    <w:rsid w:val="008E1C71"/>
    <w:rsid w:val="008E4036"/>
    <w:rsid w:val="008E6B53"/>
    <w:rsid w:val="008E6FC8"/>
    <w:rsid w:val="008E7394"/>
    <w:rsid w:val="008E7DC9"/>
    <w:rsid w:val="008F0CA0"/>
    <w:rsid w:val="008F1839"/>
    <w:rsid w:val="008F2A47"/>
    <w:rsid w:val="008F7143"/>
    <w:rsid w:val="008F737B"/>
    <w:rsid w:val="0090051D"/>
    <w:rsid w:val="00900662"/>
    <w:rsid w:val="00902178"/>
    <w:rsid w:val="00902E4B"/>
    <w:rsid w:val="00905519"/>
    <w:rsid w:val="00907203"/>
    <w:rsid w:val="009116B7"/>
    <w:rsid w:val="00911BAA"/>
    <w:rsid w:val="009147BE"/>
    <w:rsid w:val="0091510F"/>
    <w:rsid w:val="00917022"/>
    <w:rsid w:val="00922819"/>
    <w:rsid w:val="00923099"/>
    <w:rsid w:val="00923D43"/>
    <w:rsid w:val="009243E1"/>
    <w:rsid w:val="0092747D"/>
    <w:rsid w:val="00927CCF"/>
    <w:rsid w:val="0093067D"/>
    <w:rsid w:val="00930C5C"/>
    <w:rsid w:val="009337E5"/>
    <w:rsid w:val="00934205"/>
    <w:rsid w:val="009362A1"/>
    <w:rsid w:val="00937C15"/>
    <w:rsid w:val="009416C3"/>
    <w:rsid w:val="00941930"/>
    <w:rsid w:val="00941E4C"/>
    <w:rsid w:val="00942169"/>
    <w:rsid w:val="0094341F"/>
    <w:rsid w:val="0094590E"/>
    <w:rsid w:val="00946156"/>
    <w:rsid w:val="009475CC"/>
    <w:rsid w:val="00947BCC"/>
    <w:rsid w:val="00950460"/>
    <w:rsid w:val="00953F5A"/>
    <w:rsid w:val="00955ACF"/>
    <w:rsid w:val="00955D0B"/>
    <w:rsid w:val="00961B85"/>
    <w:rsid w:val="00961F45"/>
    <w:rsid w:val="00962A53"/>
    <w:rsid w:val="009636C8"/>
    <w:rsid w:val="009702F3"/>
    <w:rsid w:val="009720AB"/>
    <w:rsid w:val="00972B28"/>
    <w:rsid w:val="0097526F"/>
    <w:rsid w:val="00975FC0"/>
    <w:rsid w:val="00977797"/>
    <w:rsid w:val="009778C5"/>
    <w:rsid w:val="00981113"/>
    <w:rsid w:val="00982717"/>
    <w:rsid w:val="009828C5"/>
    <w:rsid w:val="00983680"/>
    <w:rsid w:val="009856CF"/>
    <w:rsid w:val="00987A41"/>
    <w:rsid w:val="00990628"/>
    <w:rsid w:val="0099375A"/>
    <w:rsid w:val="00993913"/>
    <w:rsid w:val="00995CCE"/>
    <w:rsid w:val="009970E8"/>
    <w:rsid w:val="00997785"/>
    <w:rsid w:val="009A264B"/>
    <w:rsid w:val="009A319E"/>
    <w:rsid w:val="009A439D"/>
    <w:rsid w:val="009B1402"/>
    <w:rsid w:val="009B3457"/>
    <w:rsid w:val="009C06D0"/>
    <w:rsid w:val="009C1047"/>
    <w:rsid w:val="009C51BF"/>
    <w:rsid w:val="009D185F"/>
    <w:rsid w:val="009D1B54"/>
    <w:rsid w:val="009D3467"/>
    <w:rsid w:val="009D47A0"/>
    <w:rsid w:val="009E3B1B"/>
    <w:rsid w:val="009E52C9"/>
    <w:rsid w:val="009E64AC"/>
    <w:rsid w:val="009E6C73"/>
    <w:rsid w:val="009E707A"/>
    <w:rsid w:val="009F0471"/>
    <w:rsid w:val="009F61BA"/>
    <w:rsid w:val="009F6ECD"/>
    <w:rsid w:val="009F7EBF"/>
    <w:rsid w:val="00A0045B"/>
    <w:rsid w:val="00A01193"/>
    <w:rsid w:val="00A0185E"/>
    <w:rsid w:val="00A02913"/>
    <w:rsid w:val="00A02FE4"/>
    <w:rsid w:val="00A03547"/>
    <w:rsid w:val="00A054B5"/>
    <w:rsid w:val="00A05E8A"/>
    <w:rsid w:val="00A06A7B"/>
    <w:rsid w:val="00A10005"/>
    <w:rsid w:val="00A12115"/>
    <w:rsid w:val="00A12158"/>
    <w:rsid w:val="00A14B2A"/>
    <w:rsid w:val="00A2118B"/>
    <w:rsid w:val="00A23A1E"/>
    <w:rsid w:val="00A2461C"/>
    <w:rsid w:val="00A24DF8"/>
    <w:rsid w:val="00A263E2"/>
    <w:rsid w:val="00A276C8"/>
    <w:rsid w:val="00A27790"/>
    <w:rsid w:val="00A30DA5"/>
    <w:rsid w:val="00A30F96"/>
    <w:rsid w:val="00A310F2"/>
    <w:rsid w:val="00A31C0B"/>
    <w:rsid w:val="00A32BE0"/>
    <w:rsid w:val="00A32F8F"/>
    <w:rsid w:val="00A3497B"/>
    <w:rsid w:val="00A36E8F"/>
    <w:rsid w:val="00A37EF2"/>
    <w:rsid w:val="00A426A4"/>
    <w:rsid w:val="00A440D2"/>
    <w:rsid w:val="00A442A5"/>
    <w:rsid w:val="00A456E8"/>
    <w:rsid w:val="00A50C96"/>
    <w:rsid w:val="00A51163"/>
    <w:rsid w:val="00A51C21"/>
    <w:rsid w:val="00A52C61"/>
    <w:rsid w:val="00A55D3D"/>
    <w:rsid w:val="00A56212"/>
    <w:rsid w:val="00A604F0"/>
    <w:rsid w:val="00A615B2"/>
    <w:rsid w:val="00A61837"/>
    <w:rsid w:val="00A64D3E"/>
    <w:rsid w:val="00A660C4"/>
    <w:rsid w:val="00A703A1"/>
    <w:rsid w:val="00A73C6A"/>
    <w:rsid w:val="00A73F9F"/>
    <w:rsid w:val="00A7441B"/>
    <w:rsid w:val="00A745DD"/>
    <w:rsid w:val="00A74A91"/>
    <w:rsid w:val="00A7525F"/>
    <w:rsid w:val="00A82A97"/>
    <w:rsid w:val="00A83BB7"/>
    <w:rsid w:val="00A8641D"/>
    <w:rsid w:val="00A87344"/>
    <w:rsid w:val="00A90435"/>
    <w:rsid w:val="00A911AA"/>
    <w:rsid w:val="00A919FF"/>
    <w:rsid w:val="00A91B3A"/>
    <w:rsid w:val="00A9776B"/>
    <w:rsid w:val="00AA15CB"/>
    <w:rsid w:val="00AA202B"/>
    <w:rsid w:val="00AB19C1"/>
    <w:rsid w:val="00AC53DD"/>
    <w:rsid w:val="00AC5D04"/>
    <w:rsid w:val="00AC7D73"/>
    <w:rsid w:val="00AD0148"/>
    <w:rsid w:val="00AD3406"/>
    <w:rsid w:val="00AE3004"/>
    <w:rsid w:val="00AE3140"/>
    <w:rsid w:val="00AE6F7E"/>
    <w:rsid w:val="00AF097C"/>
    <w:rsid w:val="00AF34F0"/>
    <w:rsid w:val="00AF35F1"/>
    <w:rsid w:val="00AF4FB2"/>
    <w:rsid w:val="00AF50C6"/>
    <w:rsid w:val="00AF65DB"/>
    <w:rsid w:val="00AF72E4"/>
    <w:rsid w:val="00B02AD1"/>
    <w:rsid w:val="00B0314B"/>
    <w:rsid w:val="00B03410"/>
    <w:rsid w:val="00B037E9"/>
    <w:rsid w:val="00B042E0"/>
    <w:rsid w:val="00B04CAA"/>
    <w:rsid w:val="00B10C62"/>
    <w:rsid w:val="00B11434"/>
    <w:rsid w:val="00B129FB"/>
    <w:rsid w:val="00B144EB"/>
    <w:rsid w:val="00B14B86"/>
    <w:rsid w:val="00B16BE8"/>
    <w:rsid w:val="00B20705"/>
    <w:rsid w:val="00B2190B"/>
    <w:rsid w:val="00B244F3"/>
    <w:rsid w:val="00B24501"/>
    <w:rsid w:val="00B260A3"/>
    <w:rsid w:val="00B30AB3"/>
    <w:rsid w:val="00B32691"/>
    <w:rsid w:val="00B36852"/>
    <w:rsid w:val="00B371BE"/>
    <w:rsid w:val="00B40E84"/>
    <w:rsid w:val="00B42FB0"/>
    <w:rsid w:val="00B4391F"/>
    <w:rsid w:val="00B43C87"/>
    <w:rsid w:val="00B43FC9"/>
    <w:rsid w:val="00B449FB"/>
    <w:rsid w:val="00B44B10"/>
    <w:rsid w:val="00B50994"/>
    <w:rsid w:val="00B512E3"/>
    <w:rsid w:val="00B52658"/>
    <w:rsid w:val="00B52D1C"/>
    <w:rsid w:val="00B53B49"/>
    <w:rsid w:val="00B60A19"/>
    <w:rsid w:val="00B67BAE"/>
    <w:rsid w:val="00B70861"/>
    <w:rsid w:val="00B70D56"/>
    <w:rsid w:val="00B71CA0"/>
    <w:rsid w:val="00B76394"/>
    <w:rsid w:val="00B76571"/>
    <w:rsid w:val="00B77704"/>
    <w:rsid w:val="00B77F7D"/>
    <w:rsid w:val="00B80DD4"/>
    <w:rsid w:val="00B8100F"/>
    <w:rsid w:val="00B815B5"/>
    <w:rsid w:val="00B82578"/>
    <w:rsid w:val="00B82EB3"/>
    <w:rsid w:val="00B83666"/>
    <w:rsid w:val="00B850CC"/>
    <w:rsid w:val="00B86947"/>
    <w:rsid w:val="00B935BA"/>
    <w:rsid w:val="00B966AB"/>
    <w:rsid w:val="00B97939"/>
    <w:rsid w:val="00B97F1A"/>
    <w:rsid w:val="00B97FB5"/>
    <w:rsid w:val="00BA1552"/>
    <w:rsid w:val="00BA28B5"/>
    <w:rsid w:val="00BA36A2"/>
    <w:rsid w:val="00BA4B03"/>
    <w:rsid w:val="00BA65F0"/>
    <w:rsid w:val="00BA6AA5"/>
    <w:rsid w:val="00BA72E3"/>
    <w:rsid w:val="00BB35E6"/>
    <w:rsid w:val="00BB6A01"/>
    <w:rsid w:val="00BB7345"/>
    <w:rsid w:val="00BB79B6"/>
    <w:rsid w:val="00BC0E48"/>
    <w:rsid w:val="00BC336E"/>
    <w:rsid w:val="00BC36BC"/>
    <w:rsid w:val="00BC4303"/>
    <w:rsid w:val="00BC61C0"/>
    <w:rsid w:val="00BC64B7"/>
    <w:rsid w:val="00BC7C0C"/>
    <w:rsid w:val="00BD0492"/>
    <w:rsid w:val="00BD0608"/>
    <w:rsid w:val="00BD0BE6"/>
    <w:rsid w:val="00BD1D07"/>
    <w:rsid w:val="00BD2C1C"/>
    <w:rsid w:val="00BD785B"/>
    <w:rsid w:val="00BE186A"/>
    <w:rsid w:val="00BE1FF9"/>
    <w:rsid w:val="00BE28F9"/>
    <w:rsid w:val="00BE2A2B"/>
    <w:rsid w:val="00BE2CDD"/>
    <w:rsid w:val="00BE3349"/>
    <w:rsid w:val="00BE3A95"/>
    <w:rsid w:val="00BE3E52"/>
    <w:rsid w:val="00BE5B60"/>
    <w:rsid w:val="00BE7D5C"/>
    <w:rsid w:val="00BF0B06"/>
    <w:rsid w:val="00BF0BC5"/>
    <w:rsid w:val="00BF0E3C"/>
    <w:rsid w:val="00BF43F5"/>
    <w:rsid w:val="00BF5096"/>
    <w:rsid w:val="00BF6E0E"/>
    <w:rsid w:val="00BF7307"/>
    <w:rsid w:val="00BF7D4E"/>
    <w:rsid w:val="00C02685"/>
    <w:rsid w:val="00C02E3D"/>
    <w:rsid w:val="00C03E56"/>
    <w:rsid w:val="00C04A55"/>
    <w:rsid w:val="00C05E81"/>
    <w:rsid w:val="00C0663D"/>
    <w:rsid w:val="00C06D69"/>
    <w:rsid w:val="00C0751A"/>
    <w:rsid w:val="00C109AE"/>
    <w:rsid w:val="00C11C6E"/>
    <w:rsid w:val="00C14BB8"/>
    <w:rsid w:val="00C1600F"/>
    <w:rsid w:val="00C17898"/>
    <w:rsid w:val="00C22394"/>
    <w:rsid w:val="00C22D0C"/>
    <w:rsid w:val="00C24E84"/>
    <w:rsid w:val="00C25C6D"/>
    <w:rsid w:val="00C27D9E"/>
    <w:rsid w:val="00C31F37"/>
    <w:rsid w:val="00C340ED"/>
    <w:rsid w:val="00C36967"/>
    <w:rsid w:val="00C3699C"/>
    <w:rsid w:val="00C4095B"/>
    <w:rsid w:val="00C44F81"/>
    <w:rsid w:val="00C46A7A"/>
    <w:rsid w:val="00C47106"/>
    <w:rsid w:val="00C504A3"/>
    <w:rsid w:val="00C52686"/>
    <w:rsid w:val="00C544CF"/>
    <w:rsid w:val="00C60889"/>
    <w:rsid w:val="00C61944"/>
    <w:rsid w:val="00C62DC0"/>
    <w:rsid w:val="00C731D7"/>
    <w:rsid w:val="00C7356B"/>
    <w:rsid w:val="00C7360B"/>
    <w:rsid w:val="00C73858"/>
    <w:rsid w:val="00C75C23"/>
    <w:rsid w:val="00C77427"/>
    <w:rsid w:val="00C83F2E"/>
    <w:rsid w:val="00C8431B"/>
    <w:rsid w:val="00C85350"/>
    <w:rsid w:val="00C85946"/>
    <w:rsid w:val="00C90E12"/>
    <w:rsid w:val="00C922CB"/>
    <w:rsid w:val="00C92349"/>
    <w:rsid w:val="00C946C0"/>
    <w:rsid w:val="00CA18EF"/>
    <w:rsid w:val="00CA1EF3"/>
    <w:rsid w:val="00CA309F"/>
    <w:rsid w:val="00CA4554"/>
    <w:rsid w:val="00CA4AFC"/>
    <w:rsid w:val="00CA73FA"/>
    <w:rsid w:val="00CB09DB"/>
    <w:rsid w:val="00CB296D"/>
    <w:rsid w:val="00CB5AAB"/>
    <w:rsid w:val="00CC0356"/>
    <w:rsid w:val="00CC48D0"/>
    <w:rsid w:val="00CC65F8"/>
    <w:rsid w:val="00CC6D5D"/>
    <w:rsid w:val="00CC6E4B"/>
    <w:rsid w:val="00CC7DE3"/>
    <w:rsid w:val="00CD1468"/>
    <w:rsid w:val="00CD2B48"/>
    <w:rsid w:val="00CD37FA"/>
    <w:rsid w:val="00CD5CD0"/>
    <w:rsid w:val="00CE014C"/>
    <w:rsid w:val="00CE0A7E"/>
    <w:rsid w:val="00CE1620"/>
    <w:rsid w:val="00CE1EDC"/>
    <w:rsid w:val="00CE2A6F"/>
    <w:rsid w:val="00CE4124"/>
    <w:rsid w:val="00CE6765"/>
    <w:rsid w:val="00CE7036"/>
    <w:rsid w:val="00CE7049"/>
    <w:rsid w:val="00CF2069"/>
    <w:rsid w:val="00CF2CC0"/>
    <w:rsid w:val="00CF378D"/>
    <w:rsid w:val="00CF416F"/>
    <w:rsid w:val="00D047E8"/>
    <w:rsid w:val="00D04F40"/>
    <w:rsid w:val="00D05D9D"/>
    <w:rsid w:val="00D060CF"/>
    <w:rsid w:val="00D06342"/>
    <w:rsid w:val="00D06D8A"/>
    <w:rsid w:val="00D06F0F"/>
    <w:rsid w:val="00D0749B"/>
    <w:rsid w:val="00D076B6"/>
    <w:rsid w:val="00D115E0"/>
    <w:rsid w:val="00D1201E"/>
    <w:rsid w:val="00D1297F"/>
    <w:rsid w:val="00D12E2B"/>
    <w:rsid w:val="00D144C3"/>
    <w:rsid w:val="00D2019A"/>
    <w:rsid w:val="00D275ED"/>
    <w:rsid w:val="00D27627"/>
    <w:rsid w:val="00D329E3"/>
    <w:rsid w:val="00D3441A"/>
    <w:rsid w:val="00D348FA"/>
    <w:rsid w:val="00D34C5C"/>
    <w:rsid w:val="00D374E1"/>
    <w:rsid w:val="00D40D58"/>
    <w:rsid w:val="00D41A55"/>
    <w:rsid w:val="00D428FE"/>
    <w:rsid w:val="00D45B57"/>
    <w:rsid w:val="00D46065"/>
    <w:rsid w:val="00D46C5C"/>
    <w:rsid w:val="00D553D2"/>
    <w:rsid w:val="00D5693A"/>
    <w:rsid w:val="00D56C2D"/>
    <w:rsid w:val="00D61742"/>
    <w:rsid w:val="00D633CF"/>
    <w:rsid w:val="00D64539"/>
    <w:rsid w:val="00D6555A"/>
    <w:rsid w:val="00D66423"/>
    <w:rsid w:val="00D74744"/>
    <w:rsid w:val="00D75515"/>
    <w:rsid w:val="00D75817"/>
    <w:rsid w:val="00D77D5E"/>
    <w:rsid w:val="00D845D4"/>
    <w:rsid w:val="00D84C02"/>
    <w:rsid w:val="00D85934"/>
    <w:rsid w:val="00D86895"/>
    <w:rsid w:val="00D942AB"/>
    <w:rsid w:val="00D9632F"/>
    <w:rsid w:val="00D97883"/>
    <w:rsid w:val="00D97890"/>
    <w:rsid w:val="00DA23A1"/>
    <w:rsid w:val="00DA3609"/>
    <w:rsid w:val="00DA70A8"/>
    <w:rsid w:val="00DA7D89"/>
    <w:rsid w:val="00DB1383"/>
    <w:rsid w:val="00DB3930"/>
    <w:rsid w:val="00DB4018"/>
    <w:rsid w:val="00DB5B02"/>
    <w:rsid w:val="00DB736F"/>
    <w:rsid w:val="00DB7A18"/>
    <w:rsid w:val="00DC2F75"/>
    <w:rsid w:val="00DC44E2"/>
    <w:rsid w:val="00DC72FF"/>
    <w:rsid w:val="00DC7524"/>
    <w:rsid w:val="00DD3212"/>
    <w:rsid w:val="00DD47CA"/>
    <w:rsid w:val="00DD642E"/>
    <w:rsid w:val="00DD66DB"/>
    <w:rsid w:val="00DD6CBE"/>
    <w:rsid w:val="00DD7BDE"/>
    <w:rsid w:val="00DE15A4"/>
    <w:rsid w:val="00DE1A49"/>
    <w:rsid w:val="00DE1AE4"/>
    <w:rsid w:val="00DE2B5F"/>
    <w:rsid w:val="00DE4D1F"/>
    <w:rsid w:val="00DE6BED"/>
    <w:rsid w:val="00DE7451"/>
    <w:rsid w:val="00DF12CC"/>
    <w:rsid w:val="00DF2C62"/>
    <w:rsid w:val="00DF4DD1"/>
    <w:rsid w:val="00E00004"/>
    <w:rsid w:val="00E01E22"/>
    <w:rsid w:val="00E01F74"/>
    <w:rsid w:val="00E032D8"/>
    <w:rsid w:val="00E035AF"/>
    <w:rsid w:val="00E048D8"/>
    <w:rsid w:val="00E054EA"/>
    <w:rsid w:val="00E07447"/>
    <w:rsid w:val="00E10E4B"/>
    <w:rsid w:val="00E10E5A"/>
    <w:rsid w:val="00E11F66"/>
    <w:rsid w:val="00E138B2"/>
    <w:rsid w:val="00E1435B"/>
    <w:rsid w:val="00E15E66"/>
    <w:rsid w:val="00E17595"/>
    <w:rsid w:val="00E220EC"/>
    <w:rsid w:val="00E22412"/>
    <w:rsid w:val="00E2390D"/>
    <w:rsid w:val="00E23CBD"/>
    <w:rsid w:val="00E2440B"/>
    <w:rsid w:val="00E24632"/>
    <w:rsid w:val="00E2584A"/>
    <w:rsid w:val="00E329C5"/>
    <w:rsid w:val="00E33B74"/>
    <w:rsid w:val="00E347C9"/>
    <w:rsid w:val="00E357B3"/>
    <w:rsid w:val="00E3623E"/>
    <w:rsid w:val="00E36D0E"/>
    <w:rsid w:val="00E47711"/>
    <w:rsid w:val="00E477DA"/>
    <w:rsid w:val="00E47D5C"/>
    <w:rsid w:val="00E5136B"/>
    <w:rsid w:val="00E5180F"/>
    <w:rsid w:val="00E545C3"/>
    <w:rsid w:val="00E54A9A"/>
    <w:rsid w:val="00E570CF"/>
    <w:rsid w:val="00E57F0D"/>
    <w:rsid w:val="00E6197E"/>
    <w:rsid w:val="00E61D05"/>
    <w:rsid w:val="00E622B0"/>
    <w:rsid w:val="00E63709"/>
    <w:rsid w:val="00E6481D"/>
    <w:rsid w:val="00E6639B"/>
    <w:rsid w:val="00E66C93"/>
    <w:rsid w:val="00E6703E"/>
    <w:rsid w:val="00E67D9D"/>
    <w:rsid w:val="00E73C41"/>
    <w:rsid w:val="00E73DAC"/>
    <w:rsid w:val="00E7439B"/>
    <w:rsid w:val="00E7509B"/>
    <w:rsid w:val="00E752C6"/>
    <w:rsid w:val="00E758A1"/>
    <w:rsid w:val="00E77AE1"/>
    <w:rsid w:val="00E8341C"/>
    <w:rsid w:val="00E83519"/>
    <w:rsid w:val="00E8666C"/>
    <w:rsid w:val="00E87A03"/>
    <w:rsid w:val="00E87A10"/>
    <w:rsid w:val="00E87D11"/>
    <w:rsid w:val="00E90F20"/>
    <w:rsid w:val="00E9586F"/>
    <w:rsid w:val="00E95A18"/>
    <w:rsid w:val="00EA0031"/>
    <w:rsid w:val="00EA19C6"/>
    <w:rsid w:val="00EA2EDC"/>
    <w:rsid w:val="00EA5092"/>
    <w:rsid w:val="00EA7AF9"/>
    <w:rsid w:val="00EB24A1"/>
    <w:rsid w:val="00EB3C9D"/>
    <w:rsid w:val="00EB3D60"/>
    <w:rsid w:val="00EB48CD"/>
    <w:rsid w:val="00EB6B58"/>
    <w:rsid w:val="00EC0EB2"/>
    <w:rsid w:val="00EC14DD"/>
    <w:rsid w:val="00EC4D17"/>
    <w:rsid w:val="00EC4ED5"/>
    <w:rsid w:val="00EC5B58"/>
    <w:rsid w:val="00EC646A"/>
    <w:rsid w:val="00ED1E30"/>
    <w:rsid w:val="00ED74F4"/>
    <w:rsid w:val="00EE1F0A"/>
    <w:rsid w:val="00EE25B0"/>
    <w:rsid w:val="00EE54F0"/>
    <w:rsid w:val="00EF0241"/>
    <w:rsid w:val="00EF0374"/>
    <w:rsid w:val="00EF3018"/>
    <w:rsid w:val="00EF3052"/>
    <w:rsid w:val="00EF60FC"/>
    <w:rsid w:val="00EF76E0"/>
    <w:rsid w:val="00F0009F"/>
    <w:rsid w:val="00F00E85"/>
    <w:rsid w:val="00F026EE"/>
    <w:rsid w:val="00F032F6"/>
    <w:rsid w:val="00F03BBF"/>
    <w:rsid w:val="00F10CEA"/>
    <w:rsid w:val="00F14376"/>
    <w:rsid w:val="00F209E6"/>
    <w:rsid w:val="00F20E16"/>
    <w:rsid w:val="00F230E3"/>
    <w:rsid w:val="00F2377E"/>
    <w:rsid w:val="00F246DB"/>
    <w:rsid w:val="00F25928"/>
    <w:rsid w:val="00F25D1F"/>
    <w:rsid w:val="00F26557"/>
    <w:rsid w:val="00F2678C"/>
    <w:rsid w:val="00F27967"/>
    <w:rsid w:val="00F31752"/>
    <w:rsid w:val="00F32AC0"/>
    <w:rsid w:val="00F36284"/>
    <w:rsid w:val="00F362F3"/>
    <w:rsid w:val="00F40254"/>
    <w:rsid w:val="00F40852"/>
    <w:rsid w:val="00F41147"/>
    <w:rsid w:val="00F4221E"/>
    <w:rsid w:val="00F46E79"/>
    <w:rsid w:val="00F51289"/>
    <w:rsid w:val="00F54127"/>
    <w:rsid w:val="00F54B8D"/>
    <w:rsid w:val="00F557D1"/>
    <w:rsid w:val="00F60AD8"/>
    <w:rsid w:val="00F60C10"/>
    <w:rsid w:val="00F6749B"/>
    <w:rsid w:val="00F7120A"/>
    <w:rsid w:val="00F71344"/>
    <w:rsid w:val="00F73575"/>
    <w:rsid w:val="00F775F4"/>
    <w:rsid w:val="00F81E88"/>
    <w:rsid w:val="00F82EFA"/>
    <w:rsid w:val="00F8746C"/>
    <w:rsid w:val="00F907ED"/>
    <w:rsid w:val="00F9182E"/>
    <w:rsid w:val="00F91C2F"/>
    <w:rsid w:val="00F9212D"/>
    <w:rsid w:val="00F93BCD"/>
    <w:rsid w:val="00F954C3"/>
    <w:rsid w:val="00F957EB"/>
    <w:rsid w:val="00F95E7E"/>
    <w:rsid w:val="00FA0097"/>
    <w:rsid w:val="00FA10FA"/>
    <w:rsid w:val="00FA1722"/>
    <w:rsid w:val="00FA2247"/>
    <w:rsid w:val="00FA23AC"/>
    <w:rsid w:val="00FA555E"/>
    <w:rsid w:val="00FA6185"/>
    <w:rsid w:val="00FB0690"/>
    <w:rsid w:val="00FB4AFE"/>
    <w:rsid w:val="00FB7221"/>
    <w:rsid w:val="00FC0EA5"/>
    <w:rsid w:val="00FC1A8D"/>
    <w:rsid w:val="00FC2D3D"/>
    <w:rsid w:val="00FC3DBF"/>
    <w:rsid w:val="00FC4588"/>
    <w:rsid w:val="00FC7C19"/>
    <w:rsid w:val="00FD204C"/>
    <w:rsid w:val="00FD4357"/>
    <w:rsid w:val="00FD492F"/>
    <w:rsid w:val="00FD560F"/>
    <w:rsid w:val="00FD56A8"/>
    <w:rsid w:val="00FD5AAD"/>
    <w:rsid w:val="00FE313C"/>
    <w:rsid w:val="00FE4CDD"/>
    <w:rsid w:val="00FE613D"/>
    <w:rsid w:val="00FE6B85"/>
    <w:rsid w:val="00FF082B"/>
    <w:rsid w:val="00FF1726"/>
    <w:rsid w:val="00FF2677"/>
    <w:rsid w:val="00FF2B90"/>
    <w:rsid w:val="00FF33A4"/>
    <w:rsid w:val="00FF3A13"/>
    <w:rsid w:val="00FF3C20"/>
    <w:rsid w:val="00FF6D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834B0"/>
    <w:rPr>
      <w:sz w:val="24"/>
      <w:szCs w:val="24"/>
    </w:rPr>
  </w:style>
  <w:style w:type="paragraph" w:styleId="Heading1">
    <w:name w:val="heading 1"/>
    <w:aliases w:val="Заголовок параграфа (1.),Section,Section Heading,level2 hdg,111"/>
    <w:basedOn w:val="Normal"/>
    <w:next w:val="Normal"/>
    <w:link w:val="Heading1Char"/>
    <w:uiPriority w:val="99"/>
    <w:qFormat/>
    <w:locked/>
    <w:rsid w:val="00753761"/>
    <w:pPr>
      <w:keepNext/>
      <w:keepLines/>
      <w:numPr>
        <w:numId w:val="1"/>
      </w:numPr>
      <w:tabs>
        <w:tab w:val="clear" w:pos="360"/>
      </w:tabs>
      <w:spacing w:before="480"/>
      <w:ind w:left="0" w:firstLine="0"/>
      <w:outlineLvl w:val="0"/>
    </w:pPr>
    <w:rPr>
      <w:rFonts w:ascii="Cambria" w:hAnsi="Cambria"/>
      <w:b/>
      <w:bCs/>
      <w:color w:val="365F91"/>
      <w:sz w:val="28"/>
      <w:szCs w:val="28"/>
    </w:rPr>
  </w:style>
  <w:style w:type="paragraph" w:styleId="Heading2">
    <w:name w:val="heading 2"/>
    <w:aliases w:val="222,Заголовок пункта (1.1),h2,h21,5,Reset numbering"/>
    <w:basedOn w:val="Normal"/>
    <w:next w:val="Normal"/>
    <w:link w:val="Heading2Char"/>
    <w:autoRedefine/>
    <w:uiPriority w:val="99"/>
    <w:qFormat/>
    <w:rsid w:val="003874C4"/>
    <w:pPr>
      <w:keepNext/>
      <w:spacing w:before="120" w:after="120"/>
      <w:ind w:left="142"/>
      <w:outlineLvl w:val="1"/>
    </w:pPr>
    <w:rPr>
      <w:rFonts w:ascii="Garamond" w:hAnsi="Garamond"/>
      <w:b/>
      <w:bCs/>
      <w:iCs/>
      <w:sz w:val="22"/>
      <w:szCs w:val="22"/>
    </w:rPr>
  </w:style>
  <w:style w:type="paragraph" w:styleId="Heading3">
    <w:name w:val="heading 3"/>
    <w:aliases w:val="H3,Level 1 - 1,Заголовок подпукта (1.1.1),o"/>
    <w:basedOn w:val="Normal"/>
    <w:next w:val="Normal"/>
    <w:link w:val="Heading3Char"/>
    <w:uiPriority w:val="99"/>
    <w:qFormat/>
    <w:rsid w:val="000834B0"/>
    <w:pPr>
      <w:keepNext/>
      <w:numPr>
        <w:ilvl w:val="2"/>
        <w:numId w:val="1"/>
      </w:numPr>
      <w:tabs>
        <w:tab w:val="clear" w:pos="360"/>
        <w:tab w:val="num" w:pos="284"/>
      </w:tabs>
      <w:ind w:left="284" w:firstLine="0"/>
      <w:jc w:val="both"/>
      <w:outlineLvl w:val="2"/>
    </w:pPr>
    <w:rPr>
      <w:rFonts w:ascii="Cambria" w:hAnsi="Cambria"/>
      <w:b/>
      <w:bCs/>
      <w:sz w:val="26"/>
      <w:szCs w:val="26"/>
    </w:rPr>
  </w:style>
  <w:style w:type="paragraph" w:styleId="Heading4">
    <w:name w:val="heading 4"/>
    <w:aliases w:val="Sub-Minor,Level 2 - a,H4,H41"/>
    <w:basedOn w:val="Normal"/>
    <w:link w:val="Heading4Char"/>
    <w:uiPriority w:val="99"/>
    <w:qFormat/>
    <w:rsid w:val="00DF4DD1"/>
    <w:pPr>
      <w:numPr>
        <w:ilvl w:val="3"/>
        <w:numId w:val="1"/>
      </w:numPr>
      <w:tabs>
        <w:tab w:val="clear" w:pos="360"/>
        <w:tab w:val="num" w:pos="0"/>
      </w:tabs>
      <w:spacing w:before="120" w:after="120"/>
      <w:ind w:left="0" w:firstLine="0"/>
      <w:jc w:val="both"/>
      <w:outlineLvl w:val="3"/>
    </w:pPr>
    <w:rPr>
      <w:rFonts w:ascii="Calibri" w:hAnsi="Calibri"/>
      <w:b/>
      <w:bCs/>
      <w:sz w:val="28"/>
      <w:szCs w:val="28"/>
    </w:rPr>
  </w:style>
  <w:style w:type="paragraph" w:styleId="Heading5">
    <w:name w:val="heading 5"/>
    <w:aliases w:val="h5,h51,H5,H51,h52,test,Block Label,Level 3 - i"/>
    <w:basedOn w:val="Normal"/>
    <w:link w:val="Heading5Char"/>
    <w:uiPriority w:val="99"/>
    <w:qFormat/>
    <w:rsid w:val="00DF4DD1"/>
    <w:pPr>
      <w:numPr>
        <w:ilvl w:val="4"/>
        <w:numId w:val="1"/>
      </w:numPr>
      <w:tabs>
        <w:tab w:val="clear" w:pos="360"/>
        <w:tab w:val="num" w:pos="1844"/>
      </w:tabs>
      <w:spacing w:before="120" w:after="120"/>
      <w:ind w:left="1844" w:firstLine="0"/>
      <w:jc w:val="both"/>
      <w:outlineLvl w:val="4"/>
    </w:pPr>
    <w:rPr>
      <w:rFonts w:ascii="Calibri" w:hAnsi="Calibri"/>
      <w:b/>
      <w:bCs/>
      <w:i/>
      <w:iCs/>
      <w:sz w:val="26"/>
      <w:szCs w:val="26"/>
    </w:rPr>
  </w:style>
  <w:style w:type="paragraph" w:styleId="Heading6">
    <w:name w:val="heading 6"/>
    <w:aliases w:val="Legal Level 1."/>
    <w:basedOn w:val="Normal"/>
    <w:next w:val="Heading5"/>
    <w:link w:val="Heading6Char"/>
    <w:uiPriority w:val="99"/>
    <w:qFormat/>
    <w:rsid w:val="00DF4DD1"/>
    <w:pPr>
      <w:numPr>
        <w:ilvl w:val="5"/>
        <w:numId w:val="1"/>
      </w:numPr>
      <w:tabs>
        <w:tab w:val="clear" w:pos="360"/>
        <w:tab w:val="num" w:pos="0"/>
      </w:tabs>
      <w:spacing w:before="120" w:after="120"/>
      <w:ind w:left="0" w:firstLine="0"/>
      <w:jc w:val="both"/>
      <w:outlineLvl w:val="5"/>
    </w:pPr>
    <w:rPr>
      <w:rFonts w:ascii="Calibri" w:hAnsi="Calibri"/>
      <w:b/>
      <w:bCs/>
      <w:sz w:val="20"/>
      <w:szCs w:val="20"/>
    </w:rPr>
  </w:style>
  <w:style w:type="paragraph" w:styleId="Heading7">
    <w:name w:val="heading 7"/>
    <w:aliases w:val="Appendix Header,Legal Level 1.1."/>
    <w:basedOn w:val="Normal"/>
    <w:next w:val="Normal"/>
    <w:link w:val="Heading7Char"/>
    <w:uiPriority w:val="99"/>
    <w:qFormat/>
    <w:rsid w:val="00DF4DD1"/>
    <w:pPr>
      <w:numPr>
        <w:ilvl w:val="6"/>
        <w:numId w:val="1"/>
      </w:numPr>
      <w:tabs>
        <w:tab w:val="clear" w:pos="360"/>
      </w:tabs>
      <w:spacing w:before="180" w:after="240"/>
      <w:ind w:left="0" w:firstLine="0"/>
      <w:outlineLvl w:val="6"/>
    </w:pPr>
    <w:rPr>
      <w:rFonts w:ascii="Calibri" w:hAnsi="Calibri"/>
    </w:rPr>
  </w:style>
  <w:style w:type="paragraph" w:styleId="Heading8">
    <w:name w:val="heading 8"/>
    <w:aliases w:val="Legal Level 1.1.1."/>
    <w:basedOn w:val="Normal"/>
    <w:next w:val="Normal"/>
    <w:link w:val="Heading8Char"/>
    <w:uiPriority w:val="99"/>
    <w:qFormat/>
    <w:rsid w:val="00DF4DD1"/>
    <w:pPr>
      <w:numPr>
        <w:ilvl w:val="7"/>
        <w:numId w:val="1"/>
      </w:numPr>
      <w:tabs>
        <w:tab w:val="clear" w:pos="360"/>
      </w:tabs>
      <w:spacing w:before="240" w:after="60"/>
      <w:ind w:left="0" w:firstLine="0"/>
      <w:outlineLvl w:val="7"/>
    </w:pPr>
    <w:rPr>
      <w:rFonts w:ascii="Calibri" w:hAnsi="Calibri"/>
      <w:i/>
      <w:iCs/>
    </w:rPr>
  </w:style>
  <w:style w:type="paragraph" w:styleId="Heading9">
    <w:name w:val="heading 9"/>
    <w:aliases w:val="Legal Level 1.1.1.1."/>
    <w:basedOn w:val="Normal"/>
    <w:next w:val="Normal"/>
    <w:link w:val="Heading9Char"/>
    <w:uiPriority w:val="99"/>
    <w:qFormat/>
    <w:rsid w:val="00DF4DD1"/>
    <w:pPr>
      <w:numPr>
        <w:ilvl w:val="8"/>
        <w:numId w:val="1"/>
      </w:numPr>
      <w:tabs>
        <w:tab w:val="clear" w:pos="360"/>
      </w:tabs>
      <w:spacing w:before="240" w:after="60"/>
      <w:ind w:left="0" w:firstLine="0"/>
      <w:outlineLvl w:val="8"/>
    </w:pPr>
    <w:rPr>
      <w:rFonts w:ascii="Cambria"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параграфа (1.) Char,Section Char,Section Heading Char,level2 hdg Char,111 Char"/>
    <w:basedOn w:val="DefaultParagraphFont"/>
    <w:link w:val="Heading1"/>
    <w:uiPriority w:val="99"/>
    <w:locked/>
    <w:rsid w:val="00753761"/>
    <w:rPr>
      <w:rFonts w:ascii="Cambria" w:hAnsi="Cambria" w:cs="Times New Roman"/>
      <w:b/>
      <w:bCs/>
      <w:color w:val="365F91"/>
      <w:sz w:val="28"/>
      <w:szCs w:val="28"/>
      <w:lang w:val="ru-RU" w:eastAsia="ru-RU" w:bidi="ar-SA"/>
    </w:rPr>
  </w:style>
  <w:style w:type="character" w:customStyle="1" w:styleId="Heading2Char">
    <w:name w:val="Heading 2 Char"/>
    <w:aliases w:val="222 Char,Заголовок пункта (1.1) Char,h2 Char,h21 Char,5 Char,Reset numbering Char"/>
    <w:basedOn w:val="DefaultParagraphFont"/>
    <w:link w:val="Heading2"/>
    <w:uiPriority w:val="99"/>
    <w:locked/>
    <w:rsid w:val="003874C4"/>
    <w:rPr>
      <w:rFonts w:ascii="Garamond" w:hAnsi="Garamond" w:cs="Times New Roman"/>
      <w:b/>
      <w:bCs/>
      <w:iCs/>
      <w:sz w:val="22"/>
      <w:szCs w:val="22"/>
      <w:lang w:val="ru-RU" w:eastAsia="ru-RU" w:bidi="ar-SA"/>
    </w:rPr>
  </w:style>
  <w:style w:type="character" w:customStyle="1" w:styleId="Heading3Char">
    <w:name w:val="Heading 3 Char"/>
    <w:aliases w:val="H3 Char,Level 1 - 1 Char,Заголовок подпукта (1.1.1) Char,o Char"/>
    <w:basedOn w:val="DefaultParagraphFont"/>
    <w:link w:val="Heading3"/>
    <w:uiPriority w:val="99"/>
    <w:locked/>
    <w:rsid w:val="00246090"/>
    <w:rPr>
      <w:rFonts w:ascii="Cambria" w:hAnsi="Cambria" w:cs="Times New Roman"/>
      <w:b/>
      <w:bCs/>
      <w:sz w:val="26"/>
      <w:szCs w:val="26"/>
      <w:lang w:val="ru-RU" w:eastAsia="ru-RU" w:bidi="ar-SA"/>
    </w:rPr>
  </w:style>
  <w:style w:type="character" w:customStyle="1" w:styleId="Heading4Char">
    <w:name w:val="Heading 4 Char"/>
    <w:aliases w:val="Sub-Minor Char,Level 2 - a Char,H4 Char,H41 Char"/>
    <w:basedOn w:val="DefaultParagraphFont"/>
    <w:link w:val="Heading4"/>
    <w:uiPriority w:val="99"/>
    <w:locked/>
    <w:rsid w:val="00246090"/>
    <w:rPr>
      <w:rFonts w:ascii="Calibri" w:hAnsi="Calibri" w:cs="Times New Roman"/>
      <w:b/>
      <w:bCs/>
      <w:sz w:val="28"/>
      <w:szCs w:val="28"/>
      <w:lang w:val="ru-RU" w:eastAsia="ru-RU" w:bidi="ar-SA"/>
    </w:rPr>
  </w:style>
  <w:style w:type="character" w:customStyle="1" w:styleId="Heading5Char">
    <w:name w:val="Heading 5 Char"/>
    <w:aliases w:val="h5 Char,h51 Char,H5 Char,H51 Char,h52 Char,test Char,Block Label Char,Level 3 - i Char"/>
    <w:basedOn w:val="DefaultParagraphFont"/>
    <w:link w:val="Heading5"/>
    <w:uiPriority w:val="99"/>
    <w:locked/>
    <w:rsid w:val="00246090"/>
    <w:rPr>
      <w:rFonts w:ascii="Calibri" w:hAnsi="Calibri" w:cs="Times New Roman"/>
      <w:b/>
      <w:bCs/>
      <w:i/>
      <w:iCs/>
      <w:sz w:val="26"/>
      <w:szCs w:val="26"/>
      <w:lang w:val="ru-RU" w:eastAsia="ru-RU" w:bidi="ar-SA"/>
    </w:rPr>
  </w:style>
  <w:style w:type="character" w:customStyle="1" w:styleId="Heading6Char">
    <w:name w:val="Heading 6 Char"/>
    <w:aliases w:val="Legal Level 1. Char"/>
    <w:basedOn w:val="DefaultParagraphFont"/>
    <w:link w:val="Heading6"/>
    <w:uiPriority w:val="99"/>
    <w:locked/>
    <w:rsid w:val="00246090"/>
    <w:rPr>
      <w:rFonts w:ascii="Calibri" w:hAnsi="Calibri" w:cs="Times New Roman"/>
      <w:b/>
      <w:bCs/>
      <w:lang w:val="ru-RU" w:eastAsia="ru-RU" w:bidi="ar-SA"/>
    </w:rPr>
  </w:style>
  <w:style w:type="character" w:customStyle="1" w:styleId="Heading7Char">
    <w:name w:val="Heading 7 Char"/>
    <w:aliases w:val="Appendix Header Char,Legal Level 1.1. Char"/>
    <w:basedOn w:val="DefaultParagraphFont"/>
    <w:link w:val="Heading7"/>
    <w:uiPriority w:val="99"/>
    <w:locked/>
    <w:rsid w:val="00246090"/>
    <w:rPr>
      <w:rFonts w:ascii="Calibri" w:hAnsi="Calibri" w:cs="Times New Roman"/>
      <w:sz w:val="24"/>
      <w:szCs w:val="24"/>
      <w:lang w:val="ru-RU" w:eastAsia="ru-RU" w:bidi="ar-SA"/>
    </w:rPr>
  </w:style>
  <w:style w:type="character" w:customStyle="1" w:styleId="Heading8Char">
    <w:name w:val="Heading 8 Char"/>
    <w:aliases w:val="Legal Level 1.1.1. Char"/>
    <w:basedOn w:val="DefaultParagraphFont"/>
    <w:link w:val="Heading8"/>
    <w:uiPriority w:val="99"/>
    <w:locked/>
    <w:rsid w:val="00246090"/>
    <w:rPr>
      <w:rFonts w:ascii="Calibri" w:hAnsi="Calibri" w:cs="Times New Roman"/>
      <w:i/>
      <w:iCs/>
      <w:sz w:val="24"/>
      <w:szCs w:val="24"/>
      <w:lang w:val="ru-RU" w:eastAsia="ru-RU" w:bidi="ar-SA"/>
    </w:rPr>
  </w:style>
  <w:style w:type="character" w:customStyle="1" w:styleId="Heading9Char">
    <w:name w:val="Heading 9 Char"/>
    <w:aliases w:val="Legal Level 1.1.1.1. Char"/>
    <w:basedOn w:val="DefaultParagraphFont"/>
    <w:link w:val="Heading9"/>
    <w:uiPriority w:val="99"/>
    <w:locked/>
    <w:rsid w:val="00246090"/>
    <w:rPr>
      <w:rFonts w:ascii="Cambria" w:hAnsi="Cambria" w:cs="Times New Roman"/>
      <w:lang w:val="ru-RU" w:eastAsia="ru-RU" w:bidi="ar-SA"/>
    </w:rPr>
  </w:style>
  <w:style w:type="paragraph" w:styleId="BodyText">
    <w:name w:val="Body Text"/>
    <w:aliases w:val="body text"/>
    <w:basedOn w:val="Normal"/>
    <w:link w:val="BodyTextChar"/>
    <w:uiPriority w:val="99"/>
    <w:rsid w:val="000834B0"/>
    <w:pPr>
      <w:jc w:val="both"/>
    </w:pPr>
  </w:style>
  <w:style w:type="character" w:customStyle="1" w:styleId="BodyTextChar">
    <w:name w:val="Body Text Char"/>
    <w:aliases w:val="body text Char"/>
    <w:basedOn w:val="DefaultParagraphFont"/>
    <w:link w:val="BodyText"/>
    <w:uiPriority w:val="99"/>
    <w:locked/>
    <w:rsid w:val="00246090"/>
    <w:rPr>
      <w:rFonts w:cs="Times New Roman"/>
      <w:sz w:val="24"/>
    </w:rPr>
  </w:style>
  <w:style w:type="paragraph" w:styleId="BodyText2">
    <w:name w:val="Body Text 2"/>
    <w:basedOn w:val="Normal"/>
    <w:link w:val="BodyText2Char"/>
    <w:uiPriority w:val="99"/>
    <w:rsid w:val="00DF4DD1"/>
  </w:style>
  <w:style w:type="character" w:customStyle="1" w:styleId="BodyText2Char">
    <w:name w:val="Body Text 2 Char"/>
    <w:basedOn w:val="DefaultParagraphFont"/>
    <w:link w:val="BodyText2"/>
    <w:uiPriority w:val="99"/>
    <w:semiHidden/>
    <w:locked/>
    <w:rsid w:val="00246090"/>
    <w:rPr>
      <w:rFonts w:cs="Times New Roman"/>
      <w:sz w:val="24"/>
    </w:rPr>
  </w:style>
  <w:style w:type="character" w:styleId="Hyperlink">
    <w:name w:val="Hyperlink"/>
    <w:basedOn w:val="DefaultParagraphFont"/>
    <w:uiPriority w:val="99"/>
    <w:rsid w:val="00A14B2A"/>
    <w:rPr>
      <w:rFonts w:cs="Times New Roman"/>
      <w:b/>
      <w:color w:val="690000"/>
      <w:sz w:val="14"/>
      <w:u w:val="none"/>
      <w:effect w:val="none"/>
    </w:rPr>
  </w:style>
  <w:style w:type="paragraph" w:styleId="NormalIndent">
    <w:name w:val="Normal Indent"/>
    <w:basedOn w:val="Normal"/>
    <w:uiPriority w:val="99"/>
    <w:rsid w:val="00F40254"/>
    <w:pPr>
      <w:spacing w:line="360" w:lineRule="auto"/>
      <w:ind w:left="851"/>
    </w:pPr>
    <w:rPr>
      <w:rFonts w:ascii="Garamond" w:hAnsi="Garamond"/>
      <w:sz w:val="22"/>
      <w:szCs w:val="22"/>
      <w:lang w:eastAsia="en-US"/>
    </w:rPr>
  </w:style>
  <w:style w:type="paragraph" w:styleId="Footer">
    <w:name w:val="footer"/>
    <w:basedOn w:val="Normal"/>
    <w:link w:val="FooterChar"/>
    <w:uiPriority w:val="99"/>
    <w:rsid w:val="001C104E"/>
    <w:pPr>
      <w:tabs>
        <w:tab w:val="center" w:pos="4677"/>
        <w:tab w:val="right" w:pos="9355"/>
      </w:tabs>
    </w:pPr>
  </w:style>
  <w:style w:type="character" w:customStyle="1" w:styleId="FooterChar">
    <w:name w:val="Footer Char"/>
    <w:basedOn w:val="DefaultParagraphFont"/>
    <w:link w:val="Footer"/>
    <w:uiPriority w:val="99"/>
    <w:locked/>
    <w:rsid w:val="00246090"/>
    <w:rPr>
      <w:rFonts w:cs="Times New Roman"/>
      <w:sz w:val="24"/>
    </w:rPr>
  </w:style>
  <w:style w:type="character" w:styleId="PageNumber">
    <w:name w:val="page number"/>
    <w:basedOn w:val="DefaultParagraphFont"/>
    <w:uiPriority w:val="99"/>
    <w:rsid w:val="001C104E"/>
    <w:rPr>
      <w:rFonts w:cs="Times New Roman"/>
    </w:rPr>
  </w:style>
  <w:style w:type="paragraph" w:styleId="Header">
    <w:name w:val="header"/>
    <w:basedOn w:val="Normal"/>
    <w:link w:val="HeaderChar"/>
    <w:uiPriority w:val="99"/>
    <w:rsid w:val="00546DA0"/>
    <w:pPr>
      <w:tabs>
        <w:tab w:val="center" w:pos="4677"/>
        <w:tab w:val="right" w:pos="9355"/>
      </w:tabs>
    </w:pPr>
  </w:style>
  <w:style w:type="character" w:customStyle="1" w:styleId="HeaderChar">
    <w:name w:val="Header Char"/>
    <w:basedOn w:val="DefaultParagraphFont"/>
    <w:link w:val="Header"/>
    <w:uiPriority w:val="99"/>
    <w:locked/>
    <w:rsid w:val="00246090"/>
    <w:rPr>
      <w:rFonts w:cs="Times New Roman"/>
      <w:sz w:val="24"/>
    </w:rPr>
  </w:style>
  <w:style w:type="paragraph" w:styleId="BalloonText">
    <w:name w:val="Balloon Text"/>
    <w:basedOn w:val="Normal"/>
    <w:link w:val="BalloonTextChar"/>
    <w:uiPriority w:val="99"/>
    <w:semiHidden/>
    <w:rsid w:val="00A32BE0"/>
    <w:rPr>
      <w:sz w:val="2"/>
      <w:szCs w:val="20"/>
    </w:rPr>
  </w:style>
  <w:style w:type="character" w:customStyle="1" w:styleId="BalloonTextChar">
    <w:name w:val="Balloon Text Char"/>
    <w:basedOn w:val="DefaultParagraphFont"/>
    <w:link w:val="BalloonText"/>
    <w:uiPriority w:val="99"/>
    <w:semiHidden/>
    <w:locked/>
    <w:rsid w:val="00246090"/>
    <w:rPr>
      <w:rFonts w:cs="Times New Roman"/>
      <w:sz w:val="2"/>
    </w:rPr>
  </w:style>
  <w:style w:type="paragraph" w:customStyle="1" w:styleId="a">
    <w:name w:val="Знак"/>
    <w:basedOn w:val="Normal"/>
    <w:uiPriority w:val="99"/>
    <w:rsid w:val="000814AE"/>
    <w:pPr>
      <w:spacing w:after="160" w:line="240" w:lineRule="exact"/>
    </w:pPr>
    <w:rPr>
      <w:rFonts w:ascii="Verdana" w:hAnsi="Verdana" w:cs="Verdana"/>
      <w:sz w:val="20"/>
      <w:szCs w:val="20"/>
      <w:lang w:val="en-US" w:eastAsia="en-US"/>
    </w:rPr>
  </w:style>
  <w:style w:type="paragraph" w:customStyle="1" w:styleId="subclauseindent">
    <w:name w:val="subclauseindent"/>
    <w:basedOn w:val="Normal"/>
    <w:uiPriority w:val="99"/>
    <w:rsid w:val="00983680"/>
    <w:pPr>
      <w:spacing w:before="120" w:after="120"/>
      <w:ind w:left="1701"/>
      <w:jc w:val="both"/>
    </w:pPr>
    <w:rPr>
      <w:sz w:val="22"/>
      <w:szCs w:val="20"/>
      <w:lang w:eastAsia="en-US"/>
    </w:rPr>
  </w:style>
  <w:style w:type="paragraph" w:customStyle="1" w:styleId="1">
    <w:name w:val="Знак1"/>
    <w:basedOn w:val="Normal"/>
    <w:uiPriority w:val="99"/>
    <w:rsid w:val="00E054EA"/>
    <w:pPr>
      <w:spacing w:after="160" w:line="240" w:lineRule="exact"/>
    </w:pPr>
    <w:rPr>
      <w:rFonts w:ascii="Verdana" w:hAnsi="Verdana" w:cs="Verdana"/>
      <w:sz w:val="20"/>
      <w:szCs w:val="20"/>
      <w:lang w:val="en-US" w:eastAsia="en-US"/>
    </w:rPr>
  </w:style>
  <w:style w:type="paragraph" w:styleId="ListParagraph">
    <w:name w:val="List Paragraph"/>
    <w:basedOn w:val="Normal"/>
    <w:uiPriority w:val="99"/>
    <w:qFormat/>
    <w:rsid w:val="00720FE6"/>
    <w:pPr>
      <w:spacing w:after="200" w:line="276" w:lineRule="auto"/>
      <w:ind w:left="720"/>
      <w:contextualSpacing/>
    </w:pPr>
    <w:rPr>
      <w:rFonts w:ascii="Calibri" w:hAnsi="Calibri"/>
      <w:sz w:val="22"/>
      <w:szCs w:val="22"/>
      <w:lang w:eastAsia="en-US"/>
    </w:rPr>
  </w:style>
  <w:style w:type="character" w:styleId="CommentReference">
    <w:name w:val="annotation reference"/>
    <w:basedOn w:val="DefaultParagraphFont"/>
    <w:uiPriority w:val="99"/>
    <w:semiHidden/>
    <w:rsid w:val="009828C5"/>
    <w:rPr>
      <w:rFonts w:cs="Times New Roman"/>
      <w:sz w:val="16"/>
    </w:rPr>
  </w:style>
  <w:style w:type="paragraph" w:styleId="CommentText">
    <w:name w:val="annotation text"/>
    <w:basedOn w:val="Normal"/>
    <w:link w:val="CommentTextChar"/>
    <w:uiPriority w:val="99"/>
    <w:semiHidden/>
    <w:rsid w:val="009828C5"/>
    <w:rPr>
      <w:sz w:val="20"/>
      <w:szCs w:val="20"/>
    </w:rPr>
  </w:style>
  <w:style w:type="character" w:customStyle="1" w:styleId="CommentTextChar">
    <w:name w:val="Comment Text Char"/>
    <w:basedOn w:val="DefaultParagraphFont"/>
    <w:link w:val="CommentText"/>
    <w:uiPriority w:val="99"/>
    <w:semiHidden/>
    <w:locked/>
    <w:rsid w:val="009828C5"/>
    <w:rPr>
      <w:rFonts w:cs="Times New Roman"/>
      <w:sz w:val="20"/>
    </w:rPr>
  </w:style>
  <w:style w:type="paragraph" w:styleId="CommentSubject">
    <w:name w:val="annotation subject"/>
    <w:basedOn w:val="CommentText"/>
    <w:next w:val="CommentText"/>
    <w:link w:val="CommentSubjectChar"/>
    <w:uiPriority w:val="99"/>
    <w:semiHidden/>
    <w:rsid w:val="009828C5"/>
    <w:rPr>
      <w:b/>
      <w:bCs/>
    </w:rPr>
  </w:style>
  <w:style w:type="character" w:customStyle="1" w:styleId="CommentSubjectChar">
    <w:name w:val="Comment Subject Char"/>
    <w:basedOn w:val="CommentTextChar"/>
    <w:link w:val="CommentSubject"/>
    <w:uiPriority w:val="99"/>
    <w:semiHidden/>
    <w:locked/>
    <w:rsid w:val="009828C5"/>
    <w:rPr>
      <w:b/>
    </w:rPr>
  </w:style>
  <w:style w:type="paragraph" w:styleId="Revision">
    <w:name w:val="Revision"/>
    <w:hidden/>
    <w:uiPriority w:val="99"/>
    <w:semiHidden/>
    <w:rsid w:val="002A53CE"/>
    <w:rPr>
      <w:sz w:val="24"/>
      <w:szCs w:val="24"/>
    </w:rPr>
  </w:style>
  <w:style w:type="paragraph" w:customStyle="1" w:styleId="a0">
    <w:name w:val="Обычный текст"/>
    <w:basedOn w:val="Normal"/>
    <w:link w:val="a1"/>
    <w:uiPriority w:val="99"/>
    <w:rsid w:val="00C75C23"/>
    <w:pPr>
      <w:ind w:firstLine="425"/>
    </w:pPr>
    <w:rPr>
      <w:rFonts w:eastAsia="Arial Unicode MS"/>
      <w:szCs w:val="20"/>
    </w:rPr>
  </w:style>
  <w:style w:type="character" w:customStyle="1" w:styleId="a1">
    <w:name w:val="Обычный текст Знак"/>
    <w:link w:val="a0"/>
    <w:uiPriority w:val="99"/>
    <w:locked/>
    <w:rsid w:val="00C75C23"/>
    <w:rPr>
      <w:rFonts w:eastAsia="Arial Unicode MS"/>
      <w:sz w:val="24"/>
    </w:rPr>
  </w:style>
  <w:style w:type="paragraph" w:customStyle="1" w:styleId="ConsPlusNormal">
    <w:name w:val="ConsPlusNormal"/>
    <w:uiPriority w:val="99"/>
    <w:rsid w:val="00990628"/>
    <w:pPr>
      <w:widowControl w:val="0"/>
      <w:autoSpaceDE w:val="0"/>
      <w:autoSpaceDN w:val="0"/>
    </w:pPr>
    <w:rPr>
      <w:rFonts w:ascii="Calibri" w:hAnsi="Calibri" w:cs="Calibri"/>
      <w:szCs w:val="20"/>
    </w:rPr>
  </w:style>
  <w:style w:type="paragraph" w:customStyle="1" w:styleId="subsubclauseindent">
    <w:name w:val="subsubclauseindent"/>
    <w:basedOn w:val="Normal"/>
    <w:uiPriority w:val="99"/>
    <w:rsid w:val="00036C64"/>
    <w:pPr>
      <w:spacing w:before="120" w:after="120"/>
      <w:ind w:left="2552"/>
      <w:jc w:val="both"/>
    </w:pPr>
    <w:rPr>
      <w:sz w:val="22"/>
      <w:szCs w:val="20"/>
      <w:lang w:val="en-GB" w:eastAsia="en-US"/>
    </w:rPr>
  </w:style>
  <w:style w:type="paragraph" w:customStyle="1" w:styleId="10">
    <w:name w:val="Абзац списка1"/>
    <w:basedOn w:val="Normal"/>
    <w:uiPriority w:val="99"/>
    <w:rsid w:val="0015049F"/>
    <w:pPr>
      <w:spacing w:after="200" w:line="276" w:lineRule="auto"/>
      <w:ind w:left="720"/>
      <w:contextualSpacing/>
    </w:pPr>
    <w:rPr>
      <w:rFonts w:ascii="Calibri" w:hAnsi="Calibri"/>
      <w:sz w:val="22"/>
      <w:szCs w:val="22"/>
      <w:lang w:eastAsia="en-US"/>
    </w:rPr>
  </w:style>
  <w:style w:type="paragraph" w:styleId="TOC3">
    <w:name w:val="toc 3"/>
    <w:basedOn w:val="Normal"/>
    <w:next w:val="Normal"/>
    <w:uiPriority w:val="99"/>
    <w:semiHidden/>
    <w:locked/>
    <w:rsid w:val="001F11B5"/>
    <w:pPr>
      <w:ind w:left="440"/>
    </w:pPr>
    <w:rPr>
      <w:i/>
      <w:sz w:val="20"/>
      <w:szCs w:val="20"/>
      <w:lang w:val="en-GB" w:eastAsia="en-US"/>
    </w:rPr>
  </w:style>
  <w:style w:type="paragraph" w:customStyle="1" w:styleId="clauseindent">
    <w:name w:val="clauseindent"/>
    <w:basedOn w:val="Normal"/>
    <w:uiPriority w:val="99"/>
    <w:rsid w:val="001F11B5"/>
    <w:pPr>
      <w:spacing w:before="120" w:after="120"/>
      <w:ind w:left="426"/>
      <w:jc w:val="both"/>
    </w:pPr>
    <w:rPr>
      <w:i/>
      <w:sz w:val="22"/>
      <w:szCs w:val="20"/>
      <w:lang w:eastAsia="en-US"/>
    </w:rPr>
  </w:style>
  <w:style w:type="character" w:customStyle="1" w:styleId="12">
    <w:name w:val="Основной текст Знак1"/>
    <w:aliases w:val="body text Знак1"/>
    <w:uiPriority w:val="99"/>
    <w:rsid w:val="001F11B5"/>
    <w:rPr>
      <w:sz w:val="22"/>
      <w:lang w:val="en-GB" w:eastAsia="en-US"/>
    </w:rPr>
  </w:style>
  <w:style w:type="paragraph" w:customStyle="1" w:styleId="Definition">
    <w:name w:val="Definition"/>
    <w:basedOn w:val="Normal"/>
    <w:uiPriority w:val="99"/>
    <w:rsid w:val="001F11B5"/>
    <w:pPr>
      <w:spacing w:before="180" w:after="240"/>
      <w:ind w:left="851"/>
    </w:pPr>
    <w:rPr>
      <w:rFonts w:ascii="Garamond" w:hAnsi="Garamond"/>
      <w:b/>
      <w:sz w:val="22"/>
      <w:szCs w:val="20"/>
      <w:lang w:val="en-GB" w:eastAsia="en-US"/>
    </w:rPr>
  </w:style>
  <w:style w:type="paragraph" w:customStyle="1" w:styleId="Unnumbered">
    <w:name w:val="Unnumbered"/>
    <w:basedOn w:val="Normal"/>
    <w:next w:val="Heading3"/>
    <w:uiPriority w:val="99"/>
    <w:rsid w:val="001F11B5"/>
    <w:pPr>
      <w:keepNext/>
      <w:spacing w:before="180" w:after="240"/>
      <w:ind w:left="851"/>
    </w:pPr>
    <w:rPr>
      <w:rFonts w:ascii="Garamond" w:hAnsi="Garamond"/>
      <w:b/>
      <w:i/>
      <w:sz w:val="22"/>
      <w:szCs w:val="20"/>
      <w:lang w:val="en-GB" w:eastAsia="en-US"/>
    </w:rPr>
  </w:style>
  <w:style w:type="paragraph" w:styleId="TOC1">
    <w:name w:val="toc 1"/>
    <w:basedOn w:val="Normal"/>
    <w:next w:val="Normal"/>
    <w:uiPriority w:val="99"/>
    <w:semiHidden/>
    <w:locked/>
    <w:rsid w:val="001F11B5"/>
    <w:pPr>
      <w:spacing w:before="120" w:after="120"/>
    </w:pPr>
    <w:rPr>
      <w:b/>
      <w:caps/>
      <w:sz w:val="20"/>
      <w:szCs w:val="20"/>
      <w:lang w:val="en-GB" w:eastAsia="en-US"/>
    </w:rPr>
  </w:style>
  <w:style w:type="paragraph" w:styleId="TOC2">
    <w:name w:val="toc 2"/>
    <w:basedOn w:val="Normal"/>
    <w:next w:val="Normal"/>
    <w:uiPriority w:val="99"/>
    <w:semiHidden/>
    <w:locked/>
    <w:rsid w:val="001F11B5"/>
    <w:pPr>
      <w:ind w:left="220"/>
    </w:pPr>
    <w:rPr>
      <w:smallCaps/>
      <w:sz w:val="20"/>
      <w:szCs w:val="20"/>
      <w:lang w:val="en-GB" w:eastAsia="en-US"/>
    </w:rPr>
  </w:style>
  <w:style w:type="paragraph" w:styleId="TOC4">
    <w:name w:val="toc 4"/>
    <w:basedOn w:val="Normal"/>
    <w:next w:val="Normal"/>
    <w:uiPriority w:val="99"/>
    <w:semiHidden/>
    <w:locked/>
    <w:rsid w:val="001F11B5"/>
    <w:pPr>
      <w:ind w:left="660"/>
    </w:pPr>
    <w:rPr>
      <w:sz w:val="18"/>
      <w:szCs w:val="20"/>
      <w:lang w:val="en-GB" w:eastAsia="en-US"/>
    </w:rPr>
  </w:style>
  <w:style w:type="paragraph" w:styleId="TOC5">
    <w:name w:val="toc 5"/>
    <w:basedOn w:val="Normal"/>
    <w:next w:val="Normal"/>
    <w:uiPriority w:val="99"/>
    <w:semiHidden/>
    <w:locked/>
    <w:rsid w:val="001F11B5"/>
    <w:pPr>
      <w:ind w:left="880"/>
    </w:pPr>
    <w:rPr>
      <w:sz w:val="18"/>
      <w:szCs w:val="20"/>
      <w:lang w:val="en-GB" w:eastAsia="en-US"/>
    </w:rPr>
  </w:style>
  <w:style w:type="paragraph" w:styleId="TOC6">
    <w:name w:val="toc 6"/>
    <w:basedOn w:val="Normal"/>
    <w:next w:val="Normal"/>
    <w:uiPriority w:val="99"/>
    <w:semiHidden/>
    <w:locked/>
    <w:rsid w:val="001F11B5"/>
    <w:pPr>
      <w:ind w:left="1100"/>
    </w:pPr>
    <w:rPr>
      <w:sz w:val="18"/>
      <w:szCs w:val="20"/>
      <w:lang w:val="en-GB" w:eastAsia="en-US"/>
    </w:rPr>
  </w:style>
  <w:style w:type="paragraph" w:styleId="TOC7">
    <w:name w:val="toc 7"/>
    <w:basedOn w:val="Normal"/>
    <w:next w:val="Normal"/>
    <w:uiPriority w:val="99"/>
    <w:semiHidden/>
    <w:locked/>
    <w:rsid w:val="001F11B5"/>
    <w:pPr>
      <w:ind w:left="1320"/>
    </w:pPr>
    <w:rPr>
      <w:sz w:val="18"/>
      <w:szCs w:val="20"/>
      <w:lang w:val="en-GB" w:eastAsia="en-US"/>
    </w:rPr>
  </w:style>
  <w:style w:type="paragraph" w:styleId="TOC8">
    <w:name w:val="toc 8"/>
    <w:basedOn w:val="Normal"/>
    <w:next w:val="Normal"/>
    <w:uiPriority w:val="99"/>
    <w:semiHidden/>
    <w:locked/>
    <w:rsid w:val="001F11B5"/>
    <w:pPr>
      <w:ind w:left="1540"/>
    </w:pPr>
    <w:rPr>
      <w:sz w:val="18"/>
      <w:szCs w:val="20"/>
      <w:lang w:val="en-GB" w:eastAsia="en-US"/>
    </w:rPr>
  </w:style>
  <w:style w:type="paragraph" w:styleId="TOC9">
    <w:name w:val="toc 9"/>
    <w:basedOn w:val="Normal"/>
    <w:next w:val="Normal"/>
    <w:uiPriority w:val="99"/>
    <w:semiHidden/>
    <w:locked/>
    <w:rsid w:val="001F11B5"/>
    <w:pPr>
      <w:numPr>
        <w:numId w:val="18"/>
      </w:numPr>
      <w:tabs>
        <w:tab w:val="clear" w:pos="1040"/>
      </w:tabs>
      <w:ind w:left="1760" w:firstLine="0"/>
    </w:pPr>
    <w:rPr>
      <w:sz w:val="18"/>
      <w:szCs w:val="20"/>
      <w:lang w:val="en-GB" w:eastAsia="en-US"/>
    </w:rPr>
  </w:style>
  <w:style w:type="paragraph" w:customStyle="1" w:styleId="TOCTitle">
    <w:name w:val="TOC Title"/>
    <w:basedOn w:val="Normal"/>
    <w:uiPriority w:val="99"/>
    <w:rsid w:val="001F11B5"/>
    <w:pPr>
      <w:keepLines/>
      <w:spacing w:before="180" w:after="240"/>
      <w:jc w:val="center"/>
    </w:pPr>
    <w:rPr>
      <w:rFonts w:ascii="Garamond" w:hAnsi="Garamond"/>
      <w:b/>
      <w:sz w:val="32"/>
      <w:szCs w:val="20"/>
      <w:lang w:val="en-GB" w:eastAsia="en-US"/>
    </w:rPr>
  </w:style>
  <w:style w:type="paragraph" w:styleId="ListNumber">
    <w:name w:val="List Number"/>
    <w:basedOn w:val="Normal"/>
    <w:uiPriority w:val="99"/>
    <w:locked/>
    <w:rsid w:val="001F11B5"/>
    <w:pPr>
      <w:tabs>
        <w:tab w:val="num" w:pos="851"/>
      </w:tabs>
      <w:spacing w:after="80"/>
      <w:ind w:left="851" w:hanging="454"/>
      <w:jc w:val="both"/>
    </w:pPr>
    <w:rPr>
      <w:szCs w:val="20"/>
      <w:lang w:val="en-US" w:eastAsia="en-US"/>
    </w:rPr>
  </w:style>
  <w:style w:type="paragraph" w:customStyle="1" w:styleId="subsubsubclauseindent">
    <w:name w:val="subsubsubclauseindent"/>
    <w:basedOn w:val="Normal"/>
    <w:uiPriority w:val="99"/>
    <w:rsid w:val="001F11B5"/>
    <w:pPr>
      <w:spacing w:before="120" w:after="120"/>
      <w:ind w:left="3119"/>
      <w:jc w:val="both"/>
    </w:pPr>
    <w:rPr>
      <w:sz w:val="22"/>
      <w:szCs w:val="20"/>
      <w:lang w:val="en-GB" w:eastAsia="en-US"/>
    </w:rPr>
  </w:style>
  <w:style w:type="paragraph" w:styleId="ListNumber5">
    <w:name w:val="List Number 5"/>
    <w:basedOn w:val="Normal"/>
    <w:uiPriority w:val="99"/>
    <w:locked/>
    <w:rsid w:val="001F11B5"/>
    <w:pPr>
      <w:tabs>
        <w:tab w:val="num" w:pos="1492"/>
      </w:tabs>
      <w:spacing w:before="180" w:after="60"/>
      <w:ind w:left="1492" w:hanging="360"/>
    </w:pPr>
    <w:rPr>
      <w:rFonts w:ascii="Garamond" w:hAnsi="Garamond"/>
      <w:sz w:val="22"/>
      <w:szCs w:val="20"/>
      <w:lang w:val="en-GB" w:eastAsia="en-US"/>
    </w:rPr>
  </w:style>
  <w:style w:type="paragraph" w:styleId="ListBullet">
    <w:name w:val="List Bullet"/>
    <w:basedOn w:val="Normal"/>
    <w:uiPriority w:val="99"/>
    <w:locked/>
    <w:rsid w:val="001F11B5"/>
    <w:pPr>
      <w:spacing w:after="60"/>
      <w:ind w:left="851"/>
      <w:jc w:val="both"/>
    </w:pPr>
    <w:rPr>
      <w:b/>
      <w:i/>
      <w:szCs w:val="20"/>
      <w:lang w:eastAsia="en-US"/>
    </w:rPr>
  </w:style>
  <w:style w:type="paragraph" w:styleId="ListBullet3">
    <w:name w:val="List Bullet 3"/>
    <w:basedOn w:val="Normal"/>
    <w:autoRedefine/>
    <w:uiPriority w:val="99"/>
    <w:locked/>
    <w:rsid w:val="001F11B5"/>
    <w:pPr>
      <w:numPr>
        <w:numId w:val="10"/>
      </w:numPr>
      <w:tabs>
        <w:tab w:val="num" w:pos="2913"/>
      </w:tabs>
      <w:spacing w:before="180" w:after="60"/>
      <w:ind w:left="2894"/>
    </w:pPr>
    <w:rPr>
      <w:sz w:val="22"/>
      <w:szCs w:val="20"/>
      <w:lang w:eastAsia="en-US"/>
    </w:rPr>
  </w:style>
  <w:style w:type="paragraph" w:styleId="BodyTextIndent">
    <w:name w:val="Body Text Indent"/>
    <w:basedOn w:val="Normal"/>
    <w:link w:val="BodyTextIndentChar"/>
    <w:uiPriority w:val="99"/>
    <w:locked/>
    <w:rsid w:val="001F11B5"/>
    <w:pPr>
      <w:ind w:left="1080"/>
    </w:pPr>
    <w:rPr>
      <w:lang w:eastAsia="en-US"/>
    </w:rPr>
  </w:style>
  <w:style w:type="character" w:customStyle="1" w:styleId="BodyTextIndentChar">
    <w:name w:val="Body Text Indent Char"/>
    <w:basedOn w:val="DefaultParagraphFont"/>
    <w:link w:val="BodyTextIndent"/>
    <w:uiPriority w:val="99"/>
    <w:locked/>
    <w:rsid w:val="001F11B5"/>
    <w:rPr>
      <w:rFonts w:cs="Times New Roman"/>
      <w:sz w:val="24"/>
      <w:szCs w:val="24"/>
      <w:lang w:eastAsia="en-US"/>
    </w:rPr>
  </w:style>
  <w:style w:type="paragraph" w:styleId="FootnoteText">
    <w:name w:val="footnote text"/>
    <w:basedOn w:val="Normal"/>
    <w:link w:val="FootnoteTextChar"/>
    <w:uiPriority w:val="99"/>
    <w:semiHidden/>
    <w:locked/>
    <w:rsid w:val="001F11B5"/>
    <w:pPr>
      <w:spacing w:before="180" w:after="60"/>
    </w:pPr>
    <w:rPr>
      <w:rFonts w:ascii="Garamond" w:hAnsi="Garamond"/>
      <w:sz w:val="20"/>
      <w:szCs w:val="20"/>
      <w:lang w:val="en-GB" w:eastAsia="en-US"/>
    </w:rPr>
  </w:style>
  <w:style w:type="character" w:customStyle="1" w:styleId="FootnoteTextChar">
    <w:name w:val="Footnote Text Char"/>
    <w:basedOn w:val="DefaultParagraphFont"/>
    <w:link w:val="FootnoteText"/>
    <w:uiPriority w:val="99"/>
    <w:semiHidden/>
    <w:locked/>
    <w:rsid w:val="001F11B5"/>
    <w:rPr>
      <w:rFonts w:ascii="Garamond" w:hAnsi="Garamond" w:cs="Times New Roman"/>
      <w:sz w:val="20"/>
      <w:szCs w:val="20"/>
      <w:lang w:val="en-GB" w:eastAsia="en-US"/>
    </w:rPr>
  </w:style>
  <w:style w:type="character" w:styleId="FootnoteReference">
    <w:name w:val="footnote reference"/>
    <w:basedOn w:val="DefaultParagraphFont"/>
    <w:uiPriority w:val="99"/>
    <w:semiHidden/>
    <w:locked/>
    <w:rsid w:val="001F11B5"/>
    <w:rPr>
      <w:rFonts w:cs="Times New Roman"/>
      <w:vertAlign w:val="superscript"/>
    </w:rPr>
  </w:style>
  <w:style w:type="paragraph" w:styleId="EndnoteText">
    <w:name w:val="endnote text"/>
    <w:basedOn w:val="Normal"/>
    <w:link w:val="EndnoteTextChar"/>
    <w:uiPriority w:val="99"/>
    <w:semiHidden/>
    <w:locked/>
    <w:rsid w:val="001F11B5"/>
    <w:pPr>
      <w:spacing w:before="180" w:after="60"/>
    </w:pPr>
    <w:rPr>
      <w:rFonts w:ascii="Garamond" w:hAnsi="Garamond"/>
      <w:sz w:val="20"/>
      <w:szCs w:val="20"/>
      <w:lang w:val="en-GB" w:eastAsia="en-US"/>
    </w:rPr>
  </w:style>
  <w:style w:type="character" w:customStyle="1" w:styleId="EndnoteTextChar">
    <w:name w:val="Endnote Text Char"/>
    <w:basedOn w:val="DefaultParagraphFont"/>
    <w:link w:val="EndnoteText"/>
    <w:uiPriority w:val="99"/>
    <w:semiHidden/>
    <w:locked/>
    <w:rsid w:val="001F11B5"/>
    <w:rPr>
      <w:rFonts w:ascii="Garamond" w:hAnsi="Garamond" w:cs="Times New Roman"/>
      <w:sz w:val="20"/>
      <w:szCs w:val="20"/>
      <w:lang w:val="en-GB" w:eastAsia="en-US"/>
    </w:rPr>
  </w:style>
  <w:style w:type="character" w:styleId="EndnoteReference">
    <w:name w:val="endnote reference"/>
    <w:basedOn w:val="DefaultParagraphFont"/>
    <w:uiPriority w:val="99"/>
    <w:semiHidden/>
    <w:locked/>
    <w:rsid w:val="001F11B5"/>
    <w:rPr>
      <w:rFonts w:cs="Times New Roman"/>
      <w:vertAlign w:val="superscript"/>
    </w:rPr>
  </w:style>
  <w:style w:type="paragraph" w:styleId="Caption">
    <w:name w:val="caption"/>
    <w:basedOn w:val="Normal"/>
    <w:next w:val="Normal"/>
    <w:uiPriority w:val="99"/>
    <w:qFormat/>
    <w:locked/>
    <w:rsid w:val="001F11B5"/>
    <w:pPr>
      <w:spacing w:before="120" w:after="120" w:line="270" w:lineRule="atLeast"/>
      <w:ind w:left="1134"/>
    </w:pPr>
    <w:rPr>
      <w:rFonts w:ascii="NewsGoth Lt BT" w:hAnsi="NewsGoth Lt BT"/>
      <w:sz w:val="15"/>
      <w:szCs w:val="20"/>
      <w:lang w:val="de-DE"/>
    </w:rPr>
  </w:style>
  <w:style w:type="paragraph" w:styleId="ListNumber4">
    <w:name w:val="List Number 4"/>
    <w:basedOn w:val="Normal"/>
    <w:uiPriority w:val="99"/>
    <w:locked/>
    <w:rsid w:val="001F11B5"/>
    <w:pPr>
      <w:numPr>
        <w:numId w:val="11"/>
      </w:numPr>
      <w:spacing w:before="180" w:after="60"/>
    </w:pPr>
    <w:rPr>
      <w:rFonts w:ascii="Garamond" w:hAnsi="Garamond"/>
      <w:sz w:val="22"/>
      <w:szCs w:val="20"/>
      <w:lang w:val="en-GB" w:eastAsia="en-US"/>
    </w:rPr>
  </w:style>
  <w:style w:type="paragraph" w:styleId="BodyText3">
    <w:name w:val="Body Text 3"/>
    <w:basedOn w:val="Normal"/>
    <w:link w:val="BodyText3Char"/>
    <w:uiPriority w:val="99"/>
    <w:locked/>
    <w:rsid w:val="001F11B5"/>
    <w:pPr>
      <w:spacing w:before="180" w:after="120"/>
    </w:pPr>
    <w:rPr>
      <w:rFonts w:ascii="Garamond" w:hAnsi="Garamond"/>
      <w:sz w:val="16"/>
      <w:szCs w:val="16"/>
      <w:lang w:val="en-GB" w:eastAsia="en-US"/>
    </w:rPr>
  </w:style>
  <w:style w:type="character" w:customStyle="1" w:styleId="BodyText3Char">
    <w:name w:val="Body Text 3 Char"/>
    <w:basedOn w:val="DefaultParagraphFont"/>
    <w:link w:val="BodyText3"/>
    <w:uiPriority w:val="99"/>
    <w:locked/>
    <w:rsid w:val="001F11B5"/>
    <w:rPr>
      <w:rFonts w:ascii="Garamond" w:hAnsi="Garamond" w:cs="Times New Roman"/>
      <w:sz w:val="16"/>
      <w:szCs w:val="16"/>
      <w:lang w:val="en-GB" w:eastAsia="en-US"/>
    </w:rPr>
  </w:style>
  <w:style w:type="paragraph" w:styleId="BodyTextIndent2">
    <w:name w:val="Body Text Indent 2"/>
    <w:basedOn w:val="Normal"/>
    <w:link w:val="BodyTextIndent2Char"/>
    <w:uiPriority w:val="99"/>
    <w:locked/>
    <w:rsid w:val="001F11B5"/>
    <w:pPr>
      <w:spacing w:before="180" w:after="120" w:line="480" w:lineRule="auto"/>
      <w:ind w:left="283"/>
    </w:pPr>
    <w:rPr>
      <w:rFonts w:ascii="Garamond" w:hAnsi="Garamond"/>
      <w:sz w:val="22"/>
      <w:szCs w:val="20"/>
      <w:lang w:val="en-GB" w:eastAsia="en-US"/>
    </w:rPr>
  </w:style>
  <w:style w:type="character" w:customStyle="1" w:styleId="BodyTextIndent2Char">
    <w:name w:val="Body Text Indent 2 Char"/>
    <w:basedOn w:val="DefaultParagraphFont"/>
    <w:link w:val="BodyTextIndent2"/>
    <w:uiPriority w:val="99"/>
    <w:locked/>
    <w:rsid w:val="001F11B5"/>
    <w:rPr>
      <w:rFonts w:ascii="Garamond" w:hAnsi="Garamond" w:cs="Times New Roman"/>
      <w:sz w:val="20"/>
      <w:szCs w:val="20"/>
      <w:lang w:val="en-GB" w:eastAsia="en-US"/>
    </w:rPr>
  </w:style>
  <w:style w:type="paragraph" w:styleId="Title">
    <w:name w:val="Title"/>
    <w:basedOn w:val="Normal"/>
    <w:link w:val="TitleChar1"/>
    <w:uiPriority w:val="99"/>
    <w:qFormat/>
    <w:locked/>
    <w:rsid w:val="001F11B5"/>
    <w:pPr>
      <w:jc w:val="center"/>
    </w:pPr>
    <w:rPr>
      <w:b/>
      <w:bCs/>
      <w:sz w:val="32"/>
    </w:rPr>
  </w:style>
  <w:style w:type="character" w:customStyle="1" w:styleId="TitleChar">
    <w:name w:val="Title Char"/>
    <w:basedOn w:val="DefaultParagraphFont"/>
    <w:link w:val="Title"/>
    <w:uiPriority w:val="99"/>
    <w:locked/>
    <w:rsid w:val="001F11B5"/>
    <w:rPr>
      <w:rFonts w:ascii="Cambria" w:hAnsi="Cambria" w:cs="Times New Roman"/>
      <w:b/>
      <w:kern w:val="28"/>
      <w:sz w:val="32"/>
    </w:rPr>
  </w:style>
  <w:style w:type="character" w:customStyle="1" w:styleId="TitleChar1">
    <w:name w:val="Title Char1"/>
    <w:basedOn w:val="DefaultParagraphFont"/>
    <w:link w:val="Title"/>
    <w:uiPriority w:val="99"/>
    <w:locked/>
    <w:rsid w:val="001F11B5"/>
    <w:rPr>
      <w:rFonts w:cs="Times New Roman"/>
      <w:b/>
      <w:bCs/>
      <w:sz w:val="24"/>
      <w:szCs w:val="24"/>
    </w:rPr>
  </w:style>
  <w:style w:type="paragraph" w:styleId="DocumentMap">
    <w:name w:val="Document Map"/>
    <w:basedOn w:val="Normal"/>
    <w:link w:val="DocumentMapChar"/>
    <w:uiPriority w:val="99"/>
    <w:semiHidden/>
    <w:locked/>
    <w:rsid w:val="001F11B5"/>
    <w:pPr>
      <w:shd w:val="clear" w:color="auto" w:fill="000080"/>
      <w:spacing w:before="180" w:after="60"/>
    </w:pPr>
    <w:rPr>
      <w:rFonts w:ascii="Tahoma" w:hAnsi="Tahoma" w:cs="Tahoma"/>
      <w:sz w:val="20"/>
      <w:szCs w:val="20"/>
      <w:lang w:val="en-GB" w:eastAsia="en-US"/>
    </w:rPr>
  </w:style>
  <w:style w:type="character" w:customStyle="1" w:styleId="DocumentMapChar">
    <w:name w:val="Document Map Char"/>
    <w:basedOn w:val="DefaultParagraphFont"/>
    <w:link w:val="DocumentMap"/>
    <w:uiPriority w:val="99"/>
    <w:semiHidden/>
    <w:locked/>
    <w:rsid w:val="001F11B5"/>
    <w:rPr>
      <w:rFonts w:ascii="Tahoma" w:hAnsi="Tahoma" w:cs="Tahoma"/>
      <w:sz w:val="20"/>
      <w:szCs w:val="20"/>
      <w:shd w:val="clear" w:color="auto" w:fill="000080"/>
      <w:lang w:val="en-GB" w:eastAsia="en-US"/>
    </w:rPr>
  </w:style>
  <w:style w:type="paragraph" w:styleId="NormalWeb">
    <w:name w:val="Normal (Web)"/>
    <w:basedOn w:val="Normal"/>
    <w:uiPriority w:val="99"/>
    <w:locked/>
    <w:rsid w:val="001F11B5"/>
    <w:pPr>
      <w:spacing w:before="45"/>
    </w:pPr>
  </w:style>
  <w:style w:type="paragraph" w:customStyle="1" w:styleId="3">
    <w:name w:val="Знак3"/>
    <w:basedOn w:val="Normal"/>
    <w:uiPriority w:val="99"/>
    <w:rsid w:val="001F11B5"/>
    <w:pPr>
      <w:spacing w:after="160" w:line="240" w:lineRule="exact"/>
    </w:pPr>
    <w:rPr>
      <w:rFonts w:ascii="Verdana" w:hAnsi="Verdana" w:cs="Verdana"/>
      <w:sz w:val="20"/>
      <w:szCs w:val="20"/>
      <w:lang w:val="en-US" w:eastAsia="en-US"/>
    </w:rPr>
  </w:style>
  <w:style w:type="paragraph" w:styleId="ListBullet4">
    <w:name w:val="List Bullet 4"/>
    <w:basedOn w:val="Normal"/>
    <w:autoRedefine/>
    <w:uiPriority w:val="99"/>
    <w:locked/>
    <w:rsid w:val="00502F10"/>
    <w:pPr>
      <w:numPr>
        <w:numId w:val="12"/>
      </w:numPr>
      <w:ind w:left="0" w:firstLine="567"/>
      <w:jc w:val="both"/>
    </w:pPr>
    <w:rPr>
      <w:rFonts w:ascii="Garamond" w:hAnsi="Garamond"/>
      <w:sz w:val="22"/>
      <w:szCs w:val="22"/>
    </w:rPr>
  </w:style>
  <w:style w:type="paragraph" w:customStyle="1" w:styleId="Text">
    <w:name w:val="Text"/>
    <w:basedOn w:val="Normal"/>
    <w:link w:val="TextChar"/>
    <w:uiPriority w:val="99"/>
    <w:rsid w:val="001F11B5"/>
    <w:pPr>
      <w:spacing w:after="240"/>
      <w:jc w:val="both"/>
    </w:pPr>
    <w:rPr>
      <w:sz w:val="20"/>
      <w:szCs w:val="20"/>
      <w:lang w:val="en-US" w:eastAsia="en-US"/>
    </w:rPr>
  </w:style>
  <w:style w:type="character" w:customStyle="1" w:styleId="TextChar">
    <w:name w:val="Text Char"/>
    <w:link w:val="Text"/>
    <w:uiPriority w:val="99"/>
    <w:locked/>
    <w:rsid w:val="001F11B5"/>
    <w:rPr>
      <w:sz w:val="20"/>
      <w:lang w:val="en-US" w:eastAsia="en-US"/>
    </w:rPr>
  </w:style>
  <w:style w:type="paragraph" w:customStyle="1" w:styleId="WCPageNumber">
    <w:name w:val="WCPageNumber"/>
    <w:uiPriority w:val="99"/>
    <w:rsid w:val="001F11B5"/>
    <w:rPr>
      <w:sz w:val="24"/>
      <w:szCs w:val="24"/>
      <w:lang w:val="en-US" w:eastAsia="en-US"/>
    </w:rPr>
  </w:style>
  <w:style w:type="paragraph" w:customStyle="1" w:styleId="SchedApps">
    <w:name w:val="Sched/Apps"/>
    <w:basedOn w:val="Normal"/>
    <w:next w:val="Normal"/>
    <w:uiPriority w:val="99"/>
    <w:rsid w:val="001F11B5"/>
    <w:pPr>
      <w:keepNext/>
      <w:pageBreakBefore/>
      <w:spacing w:after="240" w:line="290" w:lineRule="auto"/>
      <w:jc w:val="center"/>
      <w:outlineLvl w:val="3"/>
    </w:pPr>
    <w:rPr>
      <w:rFonts w:ascii="Arial" w:hAnsi="Arial" w:cs="Arial"/>
      <w:b/>
      <w:bCs/>
      <w:kern w:val="23"/>
      <w:sz w:val="23"/>
      <w:szCs w:val="23"/>
      <w:lang w:val="en-GB" w:eastAsia="en-US"/>
    </w:rPr>
  </w:style>
  <w:style w:type="paragraph" w:styleId="Subtitle">
    <w:name w:val="Subtitle"/>
    <w:basedOn w:val="Normal"/>
    <w:link w:val="SubtitleChar"/>
    <w:uiPriority w:val="99"/>
    <w:qFormat/>
    <w:locked/>
    <w:rsid w:val="001F11B5"/>
    <w:pPr>
      <w:jc w:val="right"/>
    </w:pPr>
    <w:rPr>
      <w:rFonts w:ascii="Tahoma" w:hAnsi="Tahoma"/>
      <w:b/>
      <w:bCs/>
      <w:sz w:val="20"/>
      <w:szCs w:val="20"/>
      <w:lang w:val="en-US"/>
    </w:rPr>
  </w:style>
  <w:style w:type="character" w:customStyle="1" w:styleId="SubtitleChar">
    <w:name w:val="Subtitle Char"/>
    <w:basedOn w:val="DefaultParagraphFont"/>
    <w:link w:val="Subtitle"/>
    <w:uiPriority w:val="99"/>
    <w:locked/>
    <w:rsid w:val="001F11B5"/>
    <w:rPr>
      <w:rFonts w:ascii="Tahoma" w:hAnsi="Tahoma" w:cs="Times New Roman"/>
      <w:b/>
      <w:bCs/>
      <w:sz w:val="20"/>
      <w:szCs w:val="20"/>
      <w:lang w:val="en-US"/>
    </w:rPr>
  </w:style>
  <w:style w:type="character" w:customStyle="1" w:styleId="DeltaViewInsertion">
    <w:name w:val="DeltaView Insertion"/>
    <w:uiPriority w:val="99"/>
    <w:rsid w:val="001F11B5"/>
    <w:rPr>
      <w:color w:val="0000FF"/>
      <w:spacing w:val="0"/>
      <w:u w:val="double"/>
    </w:rPr>
  </w:style>
  <w:style w:type="character" w:styleId="Strong">
    <w:name w:val="Strong"/>
    <w:basedOn w:val="DefaultParagraphFont"/>
    <w:uiPriority w:val="99"/>
    <w:qFormat/>
    <w:locked/>
    <w:rsid w:val="001F11B5"/>
    <w:rPr>
      <w:rFonts w:cs="Times New Roman"/>
      <w:b/>
    </w:rPr>
  </w:style>
  <w:style w:type="paragraph" w:customStyle="1" w:styleId="1Char">
    <w:name w:val="Знак Знак1 Char Знак Знак"/>
    <w:basedOn w:val="Normal"/>
    <w:uiPriority w:val="99"/>
    <w:rsid w:val="001F11B5"/>
    <w:pPr>
      <w:spacing w:after="160" w:line="240" w:lineRule="exact"/>
    </w:pPr>
    <w:rPr>
      <w:noProof/>
      <w:sz w:val="20"/>
      <w:szCs w:val="20"/>
      <w:lang w:val="en-GB" w:eastAsia="en-US"/>
    </w:rPr>
  </w:style>
  <w:style w:type="paragraph" w:customStyle="1" w:styleId="11">
    <w:name w:val="Обычный + 11 пт"/>
    <w:aliases w:val="По ширине"/>
    <w:basedOn w:val="Normal"/>
    <w:uiPriority w:val="99"/>
    <w:rsid w:val="001F11B5"/>
    <w:pPr>
      <w:numPr>
        <w:ilvl w:val="1"/>
        <w:numId w:val="10"/>
      </w:numPr>
      <w:tabs>
        <w:tab w:val="num" w:pos="1680"/>
      </w:tabs>
      <w:ind w:left="1680" w:hanging="1140"/>
      <w:jc w:val="both"/>
    </w:pPr>
    <w:rPr>
      <w:sz w:val="22"/>
    </w:rPr>
  </w:style>
  <w:style w:type="paragraph" w:customStyle="1" w:styleId="ConsPlusNonformat">
    <w:name w:val="ConsPlusNonformat"/>
    <w:uiPriority w:val="99"/>
    <w:rsid w:val="001F11B5"/>
    <w:pPr>
      <w:widowControl w:val="0"/>
      <w:autoSpaceDE w:val="0"/>
      <w:autoSpaceDN w:val="0"/>
      <w:adjustRightInd w:val="0"/>
    </w:pPr>
    <w:rPr>
      <w:rFonts w:ascii="Courier New" w:hAnsi="Courier New" w:cs="Courier New"/>
      <w:sz w:val="20"/>
      <w:szCs w:val="20"/>
      <w:lang w:eastAsia="en-US"/>
    </w:rPr>
  </w:style>
  <w:style w:type="paragraph" w:customStyle="1" w:styleId="BodyTextIndent31">
    <w:name w:val="Body Text Indent 31"/>
    <w:basedOn w:val="Normal"/>
    <w:uiPriority w:val="99"/>
    <w:rsid w:val="001F11B5"/>
    <w:pPr>
      <w:ind w:left="567" w:hanging="567"/>
      <w:jc w:val="both"/>
    </w:pPr>
    <w:rPr>
      <w:color w:val="000000"/>
      <w:szCs w:val="20"/>
    </w:rPr>
  </w:style>
  <w:style w:type="paragraph" w:customStyle="1" w:styleId="xl32">
    <w:name w:val="xl32"/>
    <w:basedOn w:val="Normal"/>
    <w:uiPriority w:val="99"/>
    <w:rsid w:val="001F11B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styleId="ListNumber2">
    <w:name w:val="List Number 2"/>
    <w:basedOn w:val="Normal"/>
    <w:uiPriority w:val="99"/>
    <w:locked/>
    <w:rsid w:val="001F11B5"/>
    <w:pPr>
      <w:tabs>
        <w:tab w:val="num" w:pos="1134"/>
      </w:tabs>
      <w:ind w:firstLine="567"/>
    </w:pPr>
    <w:rPr>
      <w:lang w:val="en-US" w:eastAsia="en-US"/>
    </w:rPr>
  </w:style>
  <w:style w:type="paragraph" w:customStyle="1" w:styleId="CharChar">
    <w:name w:val="Знак Знак Char Char"/>
    <w:basedOn w:val="Normal"/>
    <w:uiPriority w:val="99"/>
    <w:rsid w:val="001F11B5"/>
    <w:pPr>
      <w:spacing w:after="160" w:line="240" w:lineRule="exact"/>
    </w:pPr>
    <w:rPr>
      <w:noProof/>
      <w:sz w:val="20"/>
      <w:szCs w:val="20"/>
      <w:lang w:val="en-GB" w:eastAsia="en-US"/>
    </w:rPr>
  </w:style>
  <w:style w:type="paragraph" w:customStyle="1" w:styleId="13">
    <w:name w:val="Знак Знак1"/>
    <w:basedOn w:val="Normal"/>
    <w:uiPriority w:val="99"/>
    <w:rsid w:val="001F11B5"/>
    <w:pPr>
      <w:spacing w:after="160" w:line="240" w:lineRule="exact"/>
    </w:pPr>
    <w:rPr>
      <w:noProof/>
      <w:sz w:val="20"/>
      <w:szCs w:val="20"/>
      <w:lang w:val="en-GB"/>
    </w:rPr>
  </w:style>
  <w:style w:type="paragraph" w:customStyle="1" w:styleId="1Char0">
    <w:name w:val="Знак Знак1 Char"/>
    <w:basedOn w:val="Normal"/>
    <w:uiPriority w:val="99"/>
    <w:rsid w:val="001F11B5"/>
    <w:pPr>
      <w:spacing w:after="160" w:line="240" w:lineRule="exact"/>
    </w:pPr>
    <w:rPr>
      <w:noProof/>
      <w:sz w:val="20"/>
      <w:szCs w:val="20"/>
      <w:lang w:val="en-GB"/>
    </w:rPr>
  </w:style>
  <w:style w:type="paragraph" w:styleId="PlainText">
    <w:name w:val="Plain Text"/>
    <w:basedOn w:val="Normal"/>
    <w:link w:val="PlainTextChar"/>
    <w:uiPriority w:val="99"/>
    <w:locked/>
    <w:rsid w:val="001F11B5"/>
    <w:rPr>
      <w:rFonts w:ascii="Courier New" w:hAnsi="Courier New" w:cs="Courier New"/>
      <w:sz w:val="20"/>
      <w:szCs w:val="20"/>
    </w:rPr>
  </w:style>
  <w:style w:type="character" w:customStyle="1" w:styleId="PlainTextChar">
    <w:name w:val="Plain Text Char"/>
    <w:basedOn w:val="DefaultParagraphFont"/>
    <w:link w:val="PlainText"/>
    <w:uiPriority w:val="99"/>
    <w:locked/>
    <w:rsid w:val="001F11B5"/>
    <w:rPr>
      <w:rFonts w:ascii="Courier New" w:hAnsi="Courier New" w:cs="Courier New"/>
      <w:sz w:val="20"/>
      <w:szCs w:val="20"/>
    </w:rPr>
  </w:style>
  <w:style w:type="paragraph" w:customStyle="1" w:styleId="2">
    <w:name w:val="Абзац списка2"/>
    <w:basedOn w:val="Normal"/>
    <w:uiPriority w:val="99"/>
    <w:rsid w:val="001F11B5"/>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F11B5"/>
    <w:pPr>
      <w:widowControl w:val="0"/>
      <w:autoSpaceDE w:val="0"/>
      <w:autoSpaceDN w:val="0"/>
      <w:adjustRightInd w:val="0"/>
    </w:pPr>
    <w:rPr>
      <w:rFonts w:ascii="Calibri" w:hAnsi="Calibri" w:cs="Calibri"/>
      <w:color w:val="000000"/>
      <w:sz w:val="24"/>
      <w:szCs w:val="24"/>
    </w:rPr>
  </w:style>
  <w:style w:type="paragraph" w:styleId="ListNumber3">
    <w:name w:val="List Number 3"/>
    <w:basedOn w:val="ListNumber4"/>
    <w:uiPriority w:val="99"/>
    <w:locked/>
    <w:rsid w:val="001F11B5"/>
    <w:pPr>
      <w:numPr>
        <w:numId w:val="0"/>
      </w:numPr>
      <w:tabs>
        <w:tab w:val="left" w:pos="720"/>
        <w:tab w:val="left" w:pos="3600"/>
      </w:tabs>
      <w:spacing w:before="0" w:after="0"/>
      <w:ind w:firstLine="567"/>
      <w:jc w:val="both"/>
    </w:pPr>
    <w:rPr>
      <w:rFonts w:cs="Garamond"/>
      <w:sz w:val="28"/>
      <w:lang w:val="ru-RU"/>
    </w:rPr>
  </w:style>
  <w:style w:type="paragraph" w:customStyle="1" w:styleId="110">
    <w:name w:val="??????? + 11 ??"/>
    <w:basedOn w:val="Normal"/>
    <w:uiPriority w:val="99"/>
    <w:rsid w:val="001F11B5"/>
    <w:pPr>
      <w:tabs>
        <w:tab w:val="left" w:pos="1680"/>
      </w:tabs>
      <w:ind w:left="1680" w:hanging="1140"/>
      <w:jc w:val="both"/>
    </w:pPr>
    <w:rPr>
      <w:sz w:val="22"/>
      <w:szCs w:val="20"/>
      <w:lang w:eastAsia="en-US"/>
    </w:rPr>
  </w:style>
  <w:style w:type="paragraph" w:customStyle="1" w:styleId="14">
    <w:name w:val="???? ????1"/>
    <w:basedOn w:val="Normal"/>
    <w:uiPriority w:val="99"/>
    <w:rsid w:val="001F11B5"/>
    <w:pPr>
      <w:spacing w:after="160" w:line="240" w:lineRule="exact"/>
    </w:pPr>
    <w:rPr>
      <w:noProof/>
      <w:sz w:val="20"/>
      <w:szCs w:val="20"/>
      <w:lang w:val="en-US" w:eastAsia="en-US"/>
    </w:rPr>
  </w:style>
  <w:style w:type="paragraph" w:customStyle="1" w:styleId="1CharChar">
    <w:name w:val="Знак Знак1 Char Знак Знак Char"/>
    <w:basedOn w:val="Normal"/>
    <w:uiPriority w:val="99"/>
    <w:rsid w:val="001F11B5"/>
    <w:pPr>
      <w:spacing w:after="160" w:line="240" w:lineRule="exact"/>
    </w:pPr>
    <w:rPr>
      <w:noProof/>
      <w:sz w:val="20"/>
      <w:szCs w:val="20"/>
      <w:lang w:val="en-GB"/>
    </w:rPr>
  </w:style>
  <w:style w:type="character" w:customStyle="1" w:styleId="DeltaViewDeletion">
    <w:name w:val="DeltaView Deletion"/>
    <w:uiPriority w:val="99"/>
    <w:rsid w:val="001F11B5"/>
    <w:rPr>
      <w:strike/>
      <w:color w:val="FF0000"/>
      <w:spacing w:val="0"/>
    </w:rPr>
  </w:style>
  <w:style w:type="character" w:customStyle="1" w:styleId="DeltaViewMoveSource">
    <w:name w:val="DeltaView Move Source"/>
    <w:uiPriority w:val="99"/>
    <w:rsid w:val="001F11B5"/>
    <w:rPr>
      <w:strike/>
      <w:color w:val="00C000"/>
      <w:spacing w:val="0"/>
    </w:rPr>
  </w:style>
  <w:style w:type="character" w:customStyle="1" w:styleId="DeltaViewMoveDestination">
    <w:name w:val="DeltaView Move Destination"/>
    <w:uiPriority w:val="99"/>
    <w:rsid w:val="001F11B5"/>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uiPriority w:val="99"/>
    <w:rsid w:val="001F11B5"/>
  </w:style>
  <w:style w:type="paragraph" w:customStyle="1" w:styleId="uc0uc0uc0uc0uc01Charuc0uc0uc0uc0uc0uc0Char">
    <w:name w:val="Зuc0нuc0аuc0к Зuc0нuc0ак1 Char Зuc0нuc0аuc0к Зuc0нuc0аuc0к Char"/>
    <w:basedOn w:val="Normal"/>
    <w:uiPriority w:val="99"/>
    <w:rsid w:val="001F11B5"/>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uiPriority w:val="99"/>
    <w:rsid w:val="001F11B5"/>
    <w:pPr>
      <w:autoSpaceDE w:val="0"/>
      <w:autoSpaceDN w:val="0"/>
    </w:pPr>
    <w:rPr>
      <w:rFonts w:ascii="Courier New" w:hAnsi="Courier New" w:cs="Courier New"/>
      <w:sz w:val="20"/>
      <w:szCs w:val="20"/>
    </w:rPr>
  </w:style>
  <w:style w:type="paragraph" w:customStyle="1" w:styleId="conspluscell">
    <w:name w:val="conspluscell"/>
    <w:uiPriority w:val="99"/>
    <w:rsid w:val="001F11B5"/>
    <w:pPr>
      <w:autoSpaceDE w:val="0"/>
      <w:autoSpaceDN w:val="0"/>
    </w:pPr>
    <w:rPr>
      <w:rFonts w:ascii="Arial" w:hAnsi="Arial" w:cs="Arial"/>
      <w:sz w:val="20"/>
      <w:szCs w:val="20"/>
    </w:rPr>
  </w:style>
  <w:style w:type="paragraph" w:customStyle="1" w:styleId="CharChar0">
    <w:name w:val="Char Char"/>
    <w:basedOn w:val="Normal"/>
    <w:uiPriority w:val="99"/>
    <w:rsid w:val="001F11B5"/>
    <w:pPr>
      <w:spacing w:after="160" w:line="240" w:lineRule="exact"/>
    </w:pPr>
    <w:rPr>
      <w:rFonts w:ascii="Verdana" w:hAnsi="Verdana"/>
      <w:sz w:val="20"/>
      <w:szCs w:val="20"/>
      <w:lang w:val="en-US" w:eastAsia="en-US"/>
    </w:rPr>
  </w:style>
  <w:style w:type="table" w:styleId="TableGrid">
    <w:name w:val="Table Grid"/>
    <w:basedOn w:val="TableNormal"/>
    <w:uiPriority w:val="99"/>
    <w:locked/>
    <w:rsid w:val="001F11B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Абзац списка21"/>
    <w:basedOn w:val="Normal"/>
    <w:uiPriority w:val="99"/>
    <w:rsid w:val="001F11B5"/>
    <w:pPr>
      <w:spacing w:after="200" w:line="276" w:lineRule="auto"/>
      <w:ind w:left="720"/>
      <w:contextualSpacing/>
    </w:pPr>
    <w:rPr>
      <w:rFonts w:ascii="Calibri" w:hAnsi="Calibri"/>
      <w:sz w:val="22"/>
      <w:szCs w:val="22"/>
      <w:lang w:eastAsia="en-US"/>
    </w:rPr>
  </w:style>
  <w:style w:type="table" w:customStyle="1" w:styleId="15">
    <w:name w:val="Сетка таблицы1"/>
    <w:uiPriority w:val="99"/>
    <w:rsid w:val="001F1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
    <w:name w:val="Font Style24"/>
    <w:uiPriority w:val="99"/>
    <w:rsid w:val="001F11B5"/>
    <w:rPr>
      <w:rFonts w:ascii="Times New Roman" w:hAnsi="Times New Roman"/>
      <w:b/>
      <w:sz w:val="24"/>
    </w:rPr>
  </w:style>
  <w:style w:type="paragraph" w:customStyle="1" w:styleId="Style2">
    <w:name w:val="Style2"/>
    <w:basedOn w:val="Normal"/>
    <w:uiPriority w:val="99"/>
    <w:rsid w:val="001F11B5"/>
    <w:pPr>
      <w:widowControl w:val="0"/>
      <w:autoSpaceDE w:val="0"/>
      <w:autoSpaceDN w:val="0"/>
      <w:adjustRightInd w:val="0"/>
      <w:spacing w:line="485" w:lineRule="exact"/>
      <w:ind w:firstLine="691"/>
      <w:jc w:val="both"/>
    </w:pPr>
  </w:style>
  <w:style w:type="character" w:customStyle="1" w:styleId="FontStyle25">
    <w:name w:val="Font Style25"/>
    <w:uiPriority w:val="99"/>
    <w:rsid w:val="001F11B5"/>
    <w:rPr>
      <w:rFonts w:ascii="Times New Roman" w:hAnsi="Times New Roman"/>
      <w:sz w:val="24"/>
    </w:rPr>
  </w:style>
  <w:style w:type="character" w:customStyle="1" w:styleId="blk">
    <w:name w:val="blk"/>
    <w:uiPriority w:val="99"/>
    <w:rsid w:val="003764D1"/>
  </w:style>
  <w:style w:type="paragraph" w:customStyle="1" w:styleId="20">
    <w:name w:val="Знак2"/>
    <w:basedOn w:val="Normal"/>
    <w:uiPriority w:val="99"/>
    <w:rsid w:val="00CC48D0"/>
    <w:pPr>
      <w:spacing w:after="160" w:line="240" w:lineRule="exact"/>
    </w:pPr>
    <w:rPr>
      <w:rFonts w:ascii="Verdana" w:hAnsi="Verdana" w:cs="Verdana"/>
      <w:sz w:val="20"/>
      <w:szCs w:val="20"/>
      <w:lang w:val="en-US" w:eastAsia="en-US"/>
    </w:rPr>
  </w:style>
  <w:style w:type="paragraph" w:customStyle="1" w:styleId="1Char1">
    <w:name w:val="Знак Знак1 Char1"/>
    <w:basedOn w:val="Normal"/>
    <w:uiPriority w:val="99"/>
    <w:rsid w:val="00CC48D0"/>
    <w:pPr>
      <w:spacing w:after="160" w:line="240" w:lineRule="exact"/>
    </w:pPr>
    <w:rPr>
      <w:noProof/>
      <w:sz w:val="20"/>
      <w:szCs w:val="20"/>
      <w:lang w:val="en-GB"/>
    </w:rPr>
  </w:style>
  <w:style w:type="paragraph" w:customStyle="1" w:styleId="30">
    <w:name w:val="Абзац списка3"/>
    <w:basedOn w:val="Normal"/>
    <w:uiPriority w:val="99"/>
    <w:rsid w:val="00CC48D0"/>
    <w:pPr>
      <w:spacing w:after="200" w:line="276" w:lineRule="auto"/>
      <w:ind w:left="720"/>
      <w:contextualSpacing/>
    </w:pPr>
    <w:rPr>
      <w:rFonts w:ascii="Calibri" w:hAnsi="Calibri"/>
      <w:sz w:val="22"/>
      <w:szCs w:val="22"/>
      <w:lang w:eastAsia="en-US"/>
    </w:rPr>
  </w:style>
  <w:style w:type="paragraph" w:customStyle="1" w:styleId="1CharChar1">
    <w:name w:val="Знак Знак1 Char Знак Знак Char1"/>
    <w:basedOn w:val="Normal"/>
    <w:uiPriority w:val="99"/>
    <w:rsid w:val="00CC48D0"/>
    <w:pPr>
      <w:spacing w:after="160" w:line="240" w:lineRule="exact"/>
    </w:pPr>
    <w:rPr>
      <w:noProof/>
      <w:sz w:val="20"/>
      <w:szCs w:val="20"/>
      <w:lang w:val="en-GB"/>
    </w:rPr>
  </w:style>
  <w:style w:type="numbering" w:styleId="111111">
    <w:name w:val="Outline List 2"/>
    <w:basedOn w:val="NoList"/>
    <w:uiPriority w:val="99"/>
    <w:semiHidden/>
    <w:unhideWhenUsed/>
    <w:locked/>
    <w:rsid w:val="00B848E5"/>
    <w:pPr>
      <w:numPr>
        <w:numId w:val="10"/>
      </w:numPr>
    </w:pPr>
  </w:style>
</w:styles>
</file>

<file path=word/webSettings.xml><?xml version="1.0" encoding="utf-8"?>
<w:webSettings xmlns:r="http://schemas.openxmlformats.org/officeDocument/2006/relationships" xmlns:w="http://schemas.openxmlformats.org/wordprocessingml/2006/main">
  <w:divs>
    <w:div w:id="1414737237">
      <w:marLeft w:val="0"/>
      <w:marRight w:val="0"/>
      <w:marTop w:val="0"/>
      <w:marBottom w:val="0"/>
      <w:divBdr>
        <w:top w:val="none" w:sz="0" w:space="0" w:color="auto"/>
        <w:left w:val="none" w:sz="0" w:space="0" w:color="auto"/>
        <w:bottom w:val="none" w:sz="0" w:space="0" w:color="auto"/>
        <w:right w:val="none" w:sz="0" w:space="0" w:color="auto"/>
      </w:divBdr>
    </w:div>
    <w:div w:id="1414737238">
      <w:marLeft w:val="0"/>
      <w:marRight w:val="0"/>
      <w:marTop w:val="0"/>
      <w:marBottom w:val="0"/>
      <w:divBdr>
        <w:top w:val="none" w:sz="0" w:space="0" w:color="auto"/>
        <w:left w:val="none" w:sz="0" w:space="0" w:color="auto"/>
        <w:bottom w:val="none" w:sz="0" w:space="0" w:color="auto"/>
        <w:right w:val="none" w:sz="0" w:space="0" w:color="auto"/>
      </w:divBdr>
    </w:div>
    <w:div w:id="1414737239">
      <w:marLeft w:val="0"/>
      <w:marRight w:val="0"/>
      <w:marTop w:val="0"/>
      <w:marBottom w:val="0"/>
      <w:divBdr>
        <w:top w:val="none" w:sz="0" w:space="0" w:color="auto"/>
        <w:left w:val="none" w:sz="0" w:space="0" w:color="auto"/>
        <w:bottom w:val="none" w:sz="0" w:space="0" w:color="auto"/>
        <w:right w:val="none" w:sz="0" w:space="0" w:color="auto"/>
      </w:divBdr>
    </w:div>
    <w:div w:id="1414737240">
      <w:marLeft w:val="0"/>
      <w:marRight w:val="0"/>
      <w:marTop w:val="0"/>
      <w:marBottom w:val="0"/>
      <w:divBdr>
        <w:top w:val="none" w:sz="0" w:space="0" w:color="auto"/>
        <w:left w:val="none" w:sz="0" w:space="0" w:color="auto"/>
        <w:bottom w:val="none" w:sz="0" w:space="0" w:color="auto"/>
        <w:right w:val="none" w:sz="0" w:space="0" w:color="auto"/>
      </w:divBdr>
      <w:divsChild>
        <w:div w:id="1414737242">
          <w:marLeft w:val="0"/>
          <w:marRight w:val="0"/>
          <w:marTop w:val="400"/>
          <w:marBottom w:val="200"/>
          <w:divBdr>
            <w:top w:val="none" w:sz="0" w:space="0" w:color="auto"/>
            <w:left w:val="none" w:sz="0" w:space="0" w:color="auto"/>
            <w:bottom w:val="none" w:sz="0" w:space="0" w:color="auto"/>
            <w:right w:val="none" w:sz="0" w:space="0" w:color="auto"/>
          </w:divBdr>
          <w:divsChild>
            <w:div w:id="1414737244">
              <w:marLeft w:val="0"/>
              <w:marRight w:val="0"/>
              <w:marTop w:val="0"/>
              <w:marBottom w:val="0"/>
              <w:divBdr>
                <w:top w:val="none" w:sz="0" w:space="0" w:color="auto"/>
                <w:left w:val="none" w:sz="0" w:space="0" w:color="auto"/>
                <w:bottom w:val="none" w:sz="0" w:space="0" w:color="auto"/>
                <w:right w:val="none" w:sz="0" w:space="0" w:color="auto"/>
              </w:divBdr>
              <w:divsChild>
                <w:div w:id="1414737247">
                  <w:marLeft w:val="0"/>
                  <w:marRight w:val="0"/>
                  <w:marTop w:val="0"/>
                  <w:marBottom w:val="120"/>
                  <w:divBdr>
                    <w:top w:val="none" w:sz="0" w:space="0" w:color="auto"/>
                    <w:left w:val="none" w:sz="0" w:space="0" w:color="auto"/>
                    <w:bottom w:val="single" w:sz="6" w:space="11" w:color="CEDED6"/>
                    <w:right w:val="none" w:sz="0" w:space="0" w:color="auto"/>
                  </w:divBdr>
                </w:div>
              </w:divsChild>
            </w:div>
          </w:divsChild>
        </w:div>
      </w:divsChild>
    </w:div>
    <w:div w:id="1414737241">
      <w:marLeft w:val="0"/>
      <w:marRight w:val="0"/>
      <w:marTop w:val="0"/>
      <w:marBottom w:val="0"/>
      <w:divBdr>
        <w:top w:val="none" w:sz="0" w:space="0" w:color="auto"/>
        <w:left w:val="none" w:sz="0" w:space="0" w:color="auto"/>
        <w:bottom w:val="none" w:sz="0" w:space="0" w:color="auto"/>
        <w:right w:val="none" w:sz="0" w:space="0" w:color="auto"/>
      </w:divBdr>
      <w:divsChild>
        <w:div w:id="1414737246">
          <w:marLeft w:val="0"/>
          <w:marRight w:val="0"/>
          <w:marTop w:val="400"/>
          <w:marBottom w:val="200"/>
          <w:divBdr>
            <w:top w:val="none" w:sz="0" w:space="0" w:color="auto"/>
            <w:left w:val="none" w:sz="0" w:space="0" w:color="auto"/>
            <w:bottom w:val="none" w:sz="0" w:space="0" w:color="auto"/>
            <w:right w:val="none" w:sz="0" w:space="0" w:color="auto"/>
          </w:divBdr>
          <w:divsChild>
            <w:div w:id="1414737243">
              <w:marLeft w:val="0"/>
              <w:marRight w:val="0"/>
              <w:marTop w:val="0"/>
              <w:marBottom w:val="0"/>
              <w:divBdr>
                <w:top w:val="none" w:sz="0" w:space="0" w:color="auto"/>
                <w:left w:val="none" w:sz="0" w:space="0" w:color="auto"/>
                <w:bottom w:val="none" w:sz="0" w:space="0" w:color="auto"/>
                <w:right w:val="none" w:sz="0" w:space="0" w:color="auto"/>
              </w:divBdr>
              <w:divsChild>
                <w:div w:id="1414737245">
                  <w:marLeft w:val="0"/>
                  <w:marRight w:val="0"/>
                  <w:marTop w:val="0"/>
                  <w:marBottom w:val="120"/>
                  <w:divBdr>
                    <w:top w:val="none" w:sz="0" w:space="0" w:color="auto"/>
                    <w:left w:val="none" w:sz="0" w:space="0" w:color="auto"/>
                    <w:bottom w:val="single" w:sz="6" w:space="11" w:color="CEDED6"/>
                    <w:right w:val="none" w:sz="0" w:space="0" w:color="auto"/>
                  </w:divBdr>
                </w:div>
              </w:divsChild>
            </w:div>
          </w:divsChild>
        </w:div>
      </w:divsChild>
    </w:div>
    <w:div w:id="1414737248">
      <w:marLeft w:val="0"/>
      <w:marRight w:val="0"/>
      <w:marTop w:val="0"/>
      <w:marBottom w:val="0"/>
      <w:divBdr>
        <w:top w:val="none" w:sz="0" w:space="0" w:color="auto"/>
        <w:left w:val="none" w:sz="0" w:space="0" w:color="auto"/>
        <w:bottom w:val="none" w:sz="0" w:space="0" w:color="auto"/>
        <w:right w:val="none" w:sz="0" w:space="0" w:color="auto"/>
      </w:divBdr>
    </w:div>
    <w:div w:id="1414737249">
      <w:marLeft w:val="0"/>
      <w:marRight w:val="0"/>
      <w:marTop w:val="0"/>
      <w:marBottom w:val="0"/>
      <w:divBdr>
        <w:top w:val="none" w:sz="0" w:space="0" w:color="auto"/>
        <w:left w:val="none" w:sz="0" w:space="0" w:color="auto"/>
        <w:bottom w:val="none" w:sz="0" w:space="0" w:color="auto"/>
        <w:right w:val="none" w:sz="0" w:space="0" w:color="auto"/>
      </w:divBdr>
    </w:div>
    <w:div w:id="1414737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1.bin"/><Relationship Id="rId299" Type="http://schemas.openxmlformats.org/officeDocument/2006/relationships/image" Target="media/image111.wmf"/><Relationship Id="rId21" Type="http://schemas.openxmlformats.org/officeDocument/2006/relationships/image" Target="media/image7.wmf"/><Relationship Id="rId63" Type="http://schemas.openxmlformats.org/officeDocument/2006/relationships/oleObject" Target="embeddings/oleObject46.bin"/><Relationship Id="rId159" Type="http://schemas.openxmlformats.org/officeDocument/2006/relationships/image" Target="media/image50.wmf"/><Relationship Id="rId324" Type="http://schemas.openxmlformats.org/officeDocument/2006/relationships/oleObject" Target="embeddings/oleObject195.bin"/><Relationship Id="rId366" Type="http://schemas.openxmlformats.org/officeDocument/2006/relationships/image" Target="media/image142.wmf"/><Relationship Id="rId531" Type="http://schemas.openxmlformats.org/officeDocument/2006/relationships/oleObject" Target="embeddings/oleObject308.bin"/><Relationship Id="rId573" Type="http://schemas.openxmlformats.org/officeDocument/2006/relationships/oleObject" Target="embeddings/oleObject333.bin"/><Relationship Id="rId629" Type="http://schemas.openxmlformats.org/officeDocument/2006/relationships/image" Target="media/image250.wmf"/><Relationship Id="rId170" Type="http://schemas.openxmlformats.org/officeDocument/2006/relationships/oleObject" Target="embeddings/oleObject107.bin"/><Relationship Id="rId226" Type="http://schemas.openxmlformats.org/officeDocument/2006/relationships/image" Target="media/image82.wmf"/><Relationship Id="rId433" Type="http://schemas.openxmlformats.org/officeDocument/2006/relationships/image" Target="media/image176.wmf"/><Relationship Id="rId268" Type="http://schemas.openxmlformats.org/officeDocument/2006/relationships/oleObject" Target="embeddings/oleObject165.bin"/><Relationship Id="rId475" Type="http://schemas.openxmlformats.org/officeDocument/2006/relationships/image" Target="media/image195.wmf"/><Relationship Id="rId640" Type="http://schemas.openxmlformats.org/officeDocument/2006/relationships/oleObject" Target="embeddings/oleObject381.bin"/><Relationship Id="rId32" Type="http://schemas.openxmlformats.org/officeDocument/2006/relationships/oleObject" Target="embeddings/oleObject17.bin"/><Relationship Id="rId74" Type="http://schemas.openxmlformats.org/officeDocument/2006/relationships/oleObject" Target="embeddings/oleObject53.bin"/><Relationship Id="rId128" Type="http://schemas.openxmlformats.org/officeDocument/2006/relationships/image" Target="media/image34.wmf"/><Relationship Id="rId335" Type="http://schemas.openxmlformats.org/officeDocument/2006/relationships/oleObject" Target="embeddings/oleObject201.bin"/><Relationship Id="rId377" Type="http://schemas.openxmlformats.org/officeDocument/2006/relationships/image" Target="media/image147.wmf"/><Relationship Id="rId500" Type="http://schemas.openxmlformats.org/officeDocument/2006/relationships/image" Target="media/image206.wmf"/><Relationship Id="rId542" Type="http://schemas.openxmlformats.org/officeDocument/2006/relationships/oleObject" Target="embeddings/oleObject314.bin"/><Relationship Id="rId584" Type="http://schemas.openxmlformats.org/officeDocument/2006/relationships/oleObject" Target="embeddings/oleObject339.bin"/><Relationship Id="rId5" Type="http://schemas.openxmlformats.org/officeDocument/2006/relationships/footnotes" Target="footnotes.xml"/><Relationship Id="rId181" Type="http://schemas.openxmlformats.org/officeDocument/2006/relationships/image" Target="media/image61.wmf"/><Relationship Id="rId237" Type="http://schemas.openxmlformats.org/officeDocument/2006/relationships/oleObject" Target="embeddings/oleObject143.bin"/><Relationship Id="rId402" Type="http://schemas.openxmlformats.org/officeDocument/2006/relationships/oleObject" Target="embeddings/oleObject235.bin"/><Relationship Id="rId279" Type="http://schemas.openxmlformats.org/officeDocument/2006/relationships/image" Target="media/image101.wmf"/><Relationship Id="rId444" Type="http://schemas.openxmlformats.org/officeDocument/2006/relationships/image" Target="media/image180.wmf"/><Relationship Id="rId486" Type="http://schemas.openxmlformats.org/officeDocument/2006/relationships/image" Target="media/image199.wmf"/><Relationship Id="rId651" Type="http://schemas.openxmlformats.org/officeDocument/2006/relationships/oleObject" Target="embeddings/oleObject390.bin"/><Relationship Id="rId43" Type="http://schemas.openxmlformats.org/officeDocument/2006/relationships/oleObject" Target="embeddings/oleObject26.bin"/><Relationship Id="rId139" Type="http://schemas.openxmlformats.org/officeDocument/2006/relationships/image" Target="media/image39.wmf"/><Relationship Id="rId290" Type="http://schemas.openxmlformats.org/officeDocument/2006/relationships/oleObject" Target="embeddings/oleObject176.bin"/><Relationship Id="rId304" Type="http://schemas.openxmlformats.org/officeDocument/2006/relationships/oleObject" Target="embeddings/oleObject184.bin"/><Relationship Id="rId346" Type="http://schemas.openxmlformats.org/officeDocument/2006/relationships/image" Target="media/image132.wmf"/><Relationship Id="rId388" Type="http://schemas.openxmlformats.org/officeDocument/2006/relationships/oleObject" Target="embeddings/oleObject228.bin"/><Relationship Id="rId511" Type="http://schemas.openxmlformats.org/officeDocument/2006/relationships/oleObject" Target="embeddings/oleObject295.bin"/><Relationship Id="rId553" Type="http://schemas.openxmlformats.org/officeDocument/2006/relationships/oleObject" Target="embeddings/oleObject321.bin"/><Relationship Id="rId609" Type="http://schemas.openxmlformats.org/officeDocument/2006/relationships/oleObject" Target="embeddings/oleObject356.bin"/><Relationship Id="rId85" Type="http://schemas.openxmlformats.org/officeDocument/2006/relationships/oleObject" Target="embeddings/oleObject62.bin"/><Relationship Id="rId150" Type="http://schemas.openxmlformats.org/officeDocument/2006/relationships/oleObject" Target="embeddings/oleObject98.bin"/><Relationship Id="rId192" Type="http://schemas.openxmlformats.org/officeDocument/2006/relationships/image" Target="media/image66.wmf"/><Relationship Id="rId206" Type="http://schemas.openxmlformats.org/officeDocument/2006/relationships/image" Target="media/image73.wmf"/><Relationship Id="rId413" Type="http://schemas.openxmlformats.org/officeDocument/2006/relationships/image" Target="media/image165.wmf"/><Relationship Id="rId595" Type="http://schemas.openxmlformats.org/officeDocument/2006/relationships/image" Target="media/image242.wmf"/><Relationship Id="rId248" Type="http://schemas.openxmlformats.org/officeDocument/2006/relationships/oleObject" Target="embeddings/oleObject153.bin"/><Relationship Id="rId455" Type="http://schemas.openxmlformats.org/officeDocument/2006/relationships/oleObject" Target="embeddings/oleObject262.bin"/><Relationship Id="rId497" Type="http://schemas.openxmlformats.org/officeDocument/2006/relationships/oleObject" Target="embeddings/oleObject285.bin"/><Relationship Id="rId620" Type="http://schemas.openxmlformats.org/officeDocument/2006/relationships/oleObject" Target="embeddings/oleObject364.bin"/><Relationship Id="rId662" Type="http://schemas.openxmlformats.org/officeDocument/2006/relationships/oleObject" Target="embeddings/oleObject399.bin"/><Relationship Id="rId12" Type="http://schemas.openxmlformats.org/officeDocument/2006/relationships/oleObject" Target="embeddings/oleObject3.bin"/><Relationship Id="rId108" Type="http://schemas.openxmlformats.org/officeDocument/2006/relationships/image" Target="media/image24.wmf"/><Relationship Id="rId315" Type="http://schemas.openxmlformats.org/officeDocument/2006/relationships/oleObject" Target="embeddings/oleObject189.bin"/><Relationship Id="rId357" Type="http://schemas.openxmlformats.org/officeDocument/2006/relationships/oleObject" Target="embeddings/oleObject212.bin"/><Relationship Id="rId522" Type="http://schemas.openxmlformats.org/officeDocument/2006/relationships/oleObject" Target="embeddings/oleObject303.bin"/><Relationship Id="rId54" Type="http://schemas.openxmlformats.org/officeDocument/2006/relationships/oleObject" Target="embeddings/oleObject37.bin"/><Relationship Id="rId96" Type="http://schemas.openxmlformats.org/officeDocument/2006/relationships/oleObject" Target="embeddings/oleObject69.bin"/><Relationship Id="rId161" Type="http://schemas.openxmlformats.org/officeDocument/2006/relationships/image" Target="media/image51.wmf"/><Relationship Id="rId217" Type="http://schemas.openxmlformats.org/officeDocument/2006/relationships/image" Target="media/image78.wmf"/><Relationship Id="rId399" Type="http://schemas.openxmlformats.org/officeDocument/2006/relationships/image" Target="media/image158.wmf"/><Relationship Id="rId564" Type="http://schemas.openxmlformats.org/officeDocument/2006/relationships/image" Target="media/image229.wmf"/><Relationship Id="rId259" Type="http://schemas.openxmlformats.org/officeDocument/2006/relationships/image" Target="media/image93.wmf"/><Relationship Id="rId424" Type="http://schemas.openxmlformats.org/officeDocument/2006/relationships/oleObject" Target="embeddings/oleObject245.bin"/><Relationship Id="rId466" Type="http://schemas.openxmlformats.org/officeDocument/2006/relationships/image" Target="media/image191.wmf"/><Relationship Id="rId631" Type="http://schemas.openxmlformats.org/officeDocument/2006/relationships/oleObject" Target="embeddings/oleObject373.bin"/><Relationship Id="rId23" Type="http://schemas.openxmlformats.org/officeDocument/2006/relationships/oleObject" Target="embeddings/oleObject10.bin"/><Relationship Id="rId119" Type="http://schemas.openxmlformats.org/officeDocument/2006/relationships/oleObject" Target="embeddings/oleObject82.bin"/><Relationship Id="rId270" Type="http://schemas.openxmlformats.org/officeDocument/2006/relationships/oleObject" Target="embeddings/oleObject166.bin"/><Relationship Id="rId326" Type="http://schemas.openxmlformats.org/officeDocument/2006/relationships/oleObject" Target="embeddings/oleObject196.bin"/><Relationship Id="rId533" Type="http://schemas.openxmlformats.org/officeDocument/2006/relationships/image" Target="media/image216.wmf"/><Relationship Id="rId65" Type="http://schemas.openxmlformats.org/officeDocument/2006/relationships/oleObject" Target="embeddings/oleObject48.bin"/><Relationship Id="rId130" Type="http://schemas.openxmlformats.org/officeDocument/2006/relationships/image" Target="media/image35.wmf"/><Relationship Id="rId368" Type="http://schemas.openxmlformats.org/officeDocument/2006/relationships/image" Target="media/image143.wmf"/><Relationship Id="rId575" Type="http://schemas.openxmlformats.org/officeDocument/2006/relationships/oleObject" Target="embeddings/oleObject334.bin"/><Relationship Id="rId172" Type="http://schemas.openxmlformats.org/officeDocument/2006/relationships/oleObject" Target="embeddings/oleObject108.bin"/><Relationship Id="rId228" Type="http://schemas.openxmlformats.org/officeDocument/2006/relationships/oleObject" Target="embeddings/oleObject138.bin"/><Relationship Id="rId435" Type="http://schemas.openxmlformats.org/officeDocument/2006/relationships/oleObject" Target="embeddings/oleObject251.bin"/><Relationship Id="rId477" Type="http://schemas.openxmlformats.org/officeDocument/2006/relationships/image" Target="media/image196.wmf"/><Relationship Id="rId600" Type="http://schemas.openxmlformats.org/officeDocument/2006/relationships/image" Target="media/image244.wmf"/><Relationship Id="rId642" Type="http://schemas.openxmlformats.org/officeDocument/2006/relationships/oleObject" Target="embeddings/oleObject383.bin"/><Relationship Id="rId281" Type="http://schemas.openxmlformats.org/officeDocument/2006/relationships/image" Target="media/image102.wmf"/><Relationship Id="rId337" Type="http://schemas.openxmlformats.org/officeDocument/2006/relationships/oleObject" Target="embeddings/oleObject202.bin"/><Relationship Id="rId502" Type="http://schemas.openxmlformats.org/officeDocument/2006/relationships/image" Target="media/image207.wmf"/><Relationship Id="rId34" Type="http://schemas.openxmlformats.org/officeDocument/2006/relationships/oleObject" Target="embeddings/oleObject18.bin"/><Relationship Id="rId76" Type="http://schemas.openxmlformats.org/officeDocument/2006/relationships/oleObject" Target="embeddings/oleObject54.bin"/><Relationship Id="rId141" Type="http://schemas.openxmlformats.org/officeDocument/2006/relationships/image" Target="media/image40.wmf"/><Relationship Id="rId379" Type="http://schemas.openxmlformats.org/officeDocument/2006/relationships/image" Target="media/image148.wmf"/><Relationship Id="rId544" Type="http://schemas.openxmlformats.org/officeDocument/2006/relationships/oleObject" Target="embeddings/oleObject315.bin"/><Relationship Id="rId586" Type="http://schemas.openxmlformats.org/officeDocument/2006/relationships/oleObject" Target="embeddings/oleObject340.bin"/><Relationship Id="rId7" Type="http://schemas.openxmlformats.org/officeDocument/2006/relationships/image" Target="media/image1.wmf"/><Relationship Id="rId183" Type="http://schemas.openxmlformats.org/officeDocument/2006/relationships/image" Target="media/image62.wmf"/><Relationship Id="rId239" Type="http://schemas.openxmlformats.org/officeDocument/2006/relationships/oleObject" Target="embeddings/oleObject145.bin"/><Relationship Id="rId390" Type="http://schemas.openxmlformats.org/officeDocument/2006/relationships/oleObject" Target="embeddings/oleObject229.bin"/><Relationship Id="rId404" Type="http://schemas.openxmlformats.org/officeDocument/2006/relationships/oleObject" Target="embeddings/oleObject236.bin"/><Relationship Id="rId446" Type="http://schemas.openxmlformats.org/officeDocument/2006/relationships/image" Target="media/image181.wmf"/><Relationship Id="rId611" Type="http://schemas.openxmlformats.org/officeDocument/2006/relationships/oleObject" Target="embeddings/oleObject358.bin"/><Relationship Id="rId653" Type="http://schemas.openxmlformats.org/officeDocument/2006/relationships/image" Target="media/image254.wmf"/><Relationship Id="rId250" Type="http://schemas.openxmlformats.org/officeDocument/2006/relationships/oleObject" Target="embeddings/oleObject154.bin"/><Relationship Id="rId292" Type="http://schemas.openxmlformats.org/officeDocument/2006/relationships/oleObject" Target="embeddings/oleObject177.bin"/><Relationship Id="rId306" Type="http://schemas.openxmlformats.org/officeDocument/2006/relationships/image" Target="media/image114.wmf"/><Relationship Id="rId488" Type="http://schemas.openxmlformats.org/officeDocument/2006/relationships/image" Target="media/image200.wmf"/><Relationship Id="rId45" Type="http://schemas.openxmlformats.org/officeDocument/2006/relationships/oleObject" Target="embeddings/oleObject28.bin"/><Relationship Id="rId87" Type="http://schemas.openxmlformats.org/officeDocument/2006/relationships/oleObject" Target="embeddings/oleObject64.bin"/><Relationship Id="rId110" Type="http://schemas.openxmlformats.org/officeDocument/2006/relationships/image" Target="media/image25.wmf"/><Relationship Id="rId348" Type="http://schemas.openxmlformats.org/officeDocument/2006/relationships/image" Target="media/image133.wmf"/><Relationship Id="rId513" Type="http://schemas.openxmlformats.org/officeDocument/2006/relationships/oleObject" Target="embeddings/oleObject297.bin"/><Relationship Id="rId555" Type="http://schemas.openxmlformats.org/officeDocument/2006/relationships/oleObject" Target="embeddings/oleObject323.bin"/><Relationship Id="rId597" Type="http://schemas.openxmlformats.org/officeDocument/2006/relationships/oleObject" Target="embeddings/oleObject347.bin"/><Relationship Id="rId152" Type="http://schemas.openxmlformats.org/officeDocument/2006/relationships/image" Target="media/image46.wmf"/><Relationship Id="rId194" Type="http://schemas.openxmlformats.org/officeDocument/2006/relationships/image" Target="media/image67.wmf"/><Relationship Id="rId208" Type="http://schemas.openxmlformats.org/officeDocument/2006/relationships/image" Target="media/image74.wmf"/><Relationship Id="rId415" Type="http://schemas.openxmlformats.org/officeDocument/2006/relationships/image" Target="media/image166.wmf"/><Relationship Id="rId457" Type="http://schemas.openxmlformats.org/officeDocument/2006/relationships/oleObject" Target="embeddings/oleObject263.bin"/><Relationship Id="rId622" Type="http://schemas.openxmlformats.org/officeDocument/2006/relationships/oleObject" Target="embeddings/oleObject366.bin"/><Relationship Id="rId261" Type="http://schemas.openxmlformats.org/officeDocument/2006/relationships/oleObject" Target="embeddings/oleObject160.bin"/><Relationship Id="rId499" Type="http://schemas.openxmlformats.org/officeDocument/2006/relationships/oleObject" Target="embeddings/oleObject286.bin"/><Relationship Id="rId664" Type="http://schemas.openxmlformats.org/officeDocument/2006/relationships/oleObject" Target="embeddings/oleObject401.bin"/><Relationship Id="rId14" Type="http://schemas.openxmlformats.org/officeDocument/2006/relationships/image" Target="media/image4.wmf"/><Relationship Id="rId56" Type="http://schemas.openxmlformats.org/officeDocument/2006/relationships/oleObject" Target="embeddings/oleObject39.bin"/><Relationship Id="rId317" Type="http://schemas.openxmlformats.org/officeDocument/2006/relationships/oleObject" Target="embeddings/oleObject190.bin"/><Relationship Id="rId359" Type="http://schemas.openxmlformats.org/officeDocument/2006/relationships/oleObject" Target="embeddings/oleObject213.bin"/><Relationship Id="rId524" Type="http://schemas.openxmlformats.org/officeDocument/2006/relationships/image" Target="media/image212.wmf"/><Relationship Id="rId566" Type="http://schemas.openxmlformats.org/officeDocument/2006/relationships/image" Target="media/image230.wmf"/><Relationship Id="rId98" Type="http://schemas.openxmlformats.org/officeDocument/2006/relationships/image" Target="media/image22.wmf"/><Relationship Id="rId121" Type="http://schemas.openxmlformats.org/officeDocument/2006/relationships/oleObject" Target="embeddings/oleObject83.bin"/><Relationship Id="rId163" Type="http://schemas.openxmlformats.org/officeDocument/2006/relationships/image" Target="media/image52.wmf"/><Relationship Id="rId219" Type="http://schemas.openxmlformats.org/officeDocument/2006/relationships/image" Target="media/image79.wmf"/><Relationship Id="rId370" Type="http://schemas.openxmlformats.org/officeDocument/2006/relationships/oleObject" Target="embeddings/oleObject219.bin"/><Relationship Id="rId426" Type="http://schemas.openxmlformats.org/officeDocument/2006/relationships/oleObject" Target="embeddings/oleObject246.bin"/><Relationship Id="rId633" Type="http://schemas.openxmlformats.org/officeDocument/2006/relationships/oleObject" Target="embeddings/oleObject375.bin"/><Relationship Id="rId230" Type="http://schemas.openxmlformats.org/officeDocument/2006/relationships/oleObject" Target="embeddings/oleObject139.bin"/><Relationship Id="rId468" Type="http://schemas.openxmlformats.org/officeDocument/2006/relationships/image" Target="media/image192.wmf"/><Relationship Id="rId25" Type="http://schemas.openxmlformats.org/officeDocument/2006/relationships/oleObject" Target="embeddings/oleObject11.bin"/><Relationship Id="rId67" Type="http://schemas.openxmlformats.org/officeDocument/2006/relationships/oleObject" Target="embeddings/oleObject49.bin"/><Relationship Id="rId272" Type="http://schemas.openxmlformats.org/officeDocument/2006/relationships/oleObject" Target="embeddings/oleObject167.bin"/><Relationship Id="rId328" Type="http://schemas.openxmlformats.org/officeDocument/2006/relationships/oleObject" Target="embeddings/oleObject197.bin"/><Relationship Id="rId535" Type="http://schemas.openxmlformats.org/officeDocument/2006/relationships/image" Target="media/image217.wmf"/><Relationship Id="rId577" Type="http://schemas.openxmlformats.org/officeDocument/2006/relationships/image" Target="media/image234.wmf"/><Relationship Id="rId132" Type="http://schemas.openxmlformats.org/officeDocument/2006/relationships/image" Target="media/image36.wmf"/><Relationship Id="rId174" Type="http://schemas.openxmlformats.org/officeDocument/2006/relationships/oleObject" Target="embeddings/oleObject109.bin"/><Relationship Id="rId381" Type="http://schemas.openxmlformats.org/officeDocument/2006/relationships/image" Target="media/image149.wmf"/><Relationship Id="rId602" Type="http://schemas.openxmlformats.org/officeDocument/2006/relationships/oleObject" Target="embeddings/oleObject350.bin"/><Relationship Id="rId241" Type="http://schemas.openxmlformats.org/officeDocument/2006/relationships/oleObject" Target="embeddings/oleObject147.bin"/><Relationship Id="rId437" Type="http://schemas.openxmlformats.org/officeDocument/2006/relationships/oleObject" Target="embeddings/oleObject253.bin"/><Relationship Id="rId479" Type="http://schemas.openxmlformats.org/officeDocument/2006/relationships/image" Target="media/image197.wmf"/><Relationship Id="rId644" Type="http://schemas.openxmlformats.org/officeDocument/2006/relationships/image" Target="media/image252.wmf"/><Relationship Id="rId36" Type="http://schemas.openxmlformats.org/officeDocument/2006/relationships/oleObject" Target="embeddings/oleObject20.bin"/><Relationship Id="rId283" Type="http://schemas.openxmlformats.org/officeDocument/2006/relationships/image" Target="media/image103.wmf"/><Relationship Id="rId339" Type="http://schemas.openxmlformats.org/officeDocument/2006/relationships/oleObject" Target="embeddings/oleObject203.bin"/><Relationship Id="rId490" Type="http://schemas.openxmlformats.org/officeDocument/2006/relationships/image" Target="media/image201.wmf"/><Relationship Id="rId504" Type="http://schemas.openxmlformats.org/officeDocument/2006/relationships/oleObject" Target="embeddings/oleObject289.bin"/><Relationship Id="rId546" Type="http://schemas.openxmlformats.org/officeDocument/2006/relationships/oleObject" Target="embeddings/oleObject317.bin"/><Relationship Id="rId78" Type="http://schemas.openxmlformats.org/officeDocument/2006/relationships/oleObject" Target="embeddings/oleObject56.bin"/><Relationship Id="rId101" Type="http://schemas.openxmlformats.org/officeDocument/2006/relationships/footer" Target="footer1.xml"/><Relationship Id="rId143" Type="http://schemas.openxmlformats.org/officeDocument/2006/relationships/image" Target="media/image41.wmf"/><Relationship Id="rId185" Type="http://schemas.openxmlformats.org/officeDocument/2006/relationships/image" Target="media/image63.wmf"/><Relationship Id="rId350" Type="http://schemas.openxmlformats.org/officeDocument/2006/relationships/image" Target="media/image134.wmf"/><Relationship Id="rId406" Type="http://schemas.openxmlformats.org/officeDocument/2006/relationships/oleObject" Target="embeddings/oleObject237.bin"/><Relationship Id="rId588" Type="http://schemas.openxmlformats.org/officeDocument/2006/relationships/oleObject" Target="embeddings/oleObject341.bin"/><Relationship Id="rId9" Type="http://schemas.openxmlformats.org/officeDocument/2006/relationships/image" Target="media/image2.wmf"/><Relationship Id="rId210" Type="http://schemas.openxmlformats.org/officeDocument/2006/relationships/image" Target="media/image75.wmf"/><Relationship Id="rId392" Type="http://schemas.openxmlformats.org/officeDocument/2006/relationships/oleObject" Target="embeddings/oleObject230.bin"/><Relationship Id="rId448" Type="http://schemas.openxmlformats.org/officeDocument/2006/relationships/image" Target="media/image182.wmf"/><Relationship Id="rId613" Type="http://schemas.openxmlformats.org/officeDocument/2006/relationships/oleObject" Target="embeddings/oleObject360.bin"/><Relationship Id="rId655" Type="http://schemas.openxmlformats.org/officeDocument/2006/relationships/oleObject" Target="embeddings/oleObject393.bin"/><Relationship Id="rId252" Type="http://schemas.openxmlformats.org/officeDocument/2006/relationships/oleObject" Target="embeddings/oleObject155.bin"/><Relationship Id="rId294" Type="http://schemas.openxmlformats.org/officeDocument/2006/relationships/oleObject" Target="embeddings/oleObject178.bin"/><Relationship Id="rId308" Type="http://schemas.openxmlformats.org/officeDocument/2006/relationships/image" Target="media/image115.wmf"/><Relationship Id="rId515" Type="http://schemas.openxmlformats.org/officeDocument/2006/relationships/oleObject" Target="embeddings/oleObject298.bin"/><Relationship Id="rId47" Type="http://schemas.openxmlformats.org/officeDocument/2006/relationships/oleObject" Target="embeddings/oleObject30.bin"/><Relationship Id="rId89" Type="http://schemas.openxmlformats.org/officeDocument/2006/relationships/image" Target="media/image18.wmf"/><Relationship Id="rId112" Type="http://schemas.openxmlformats.org/officeDocument/2006/relationships/image" Target="media/image26.wmf"/><Relationship Id="rId154" Type="http://schemas.openxmlformats.org/officeDocument/2006/relationships/oleObject" Target="embeddings/oleObject99.bin"/><Relationship Id="rId361" Type="http://schemas.openxmlformats.org/officeDocument/2006/relationships/oleObject" Target="embeddings/oleObject214.bin"/><Relationship Id="rId557" Type="http://schemas.openxmlformats.org/officeDocument/2006/relationships/oleObject" Target="embeddings/oleObject324.bin"/><Relationship Id="rId599" Type="http://schemas.openxmlformats.org/officeDocument/2006/relationships/oleObject" Target="embeddings/oleObject348.bin"/><Relationship Id="rId196" Type="http://schemas.openxmlformats.org/officeDocument/2006/relationships/image" Target="media/image68.wmf"/><Relationship Id="rId417" Type="http://schemas.openxmlformats.org/officeDocument/2006/relationships/image" Target="media/image167.wmf"/><Relationship Id="rId459" Type="http://schemas.openxmlformats.org/officeDocument/2006/relationships/oleObject" Target="embeddings/oleObject264.bin"/><Relationship Id="rId624" Type="http://schemas.openxmlformats.org/officeDocument/2006/relationships/oleObject" Target="embeddings/oleObject368.bin"/><Relationship Id="rId666" Type="http://schemas.openxmlformats.org/officeDocument/2006/relationships/oleObject" Target="embeddings/oleObject403.bin"/><Relationship Id="rId16" Type="http://schemas.openxmlformats.org/officeDocument/2006/relationships/image" Target="media/image5.wmf"/><Relationship Id="rId221" Type="http://schemas.openxmlformats.org/officeDocument/2006/relationships/image" Target="media/image80.wmf"/><Relationship Id="rId263" Type="http://schemas.openxmlformats.org/officeDocument/2006/relationships/oleObject" Target="embeddings/oleObject162.bin"/><Relationship Id="rId319" Type="http://schemas.openxmlformats.org/officeDocument/2006/relationships/oleObject" Target="embeddings/oleObject191.bin"/><Relationship Id="rId470" Type="http://schemas.openxmlformats.org/officeDocument/2006/relationships/oleObject" Target="embeddings/oleObject270.bin"/><Relationship Id="rId526" Type="http://schemas.openxmlformats.org/officeDocument/2006/relationships/image" Target="media/image213.wmf"/><Relationship Id="rId58" Type="http://schemas.openxmlformats.org/officeDocument/2006/relationships/oleObject" Target="embeddings/oleObject41.bin"/><Relationship Id="rId123" Type="http://schemas.openxmlformats.org/officeDocument/2006/relationships/oleObject" Target="embeddings/oleObject84.bin"/><Relationship Id="rId330" Type="http://schemas.openxmlformats.org/officeDocument/2006/relationships/oleObject" Target="embeddings/oleObject198.bin"/><Relationship Id="rId568" Type="http://schemas.openxmlformats.org/officeDocument/2006/relationships/image" Target="media/image231.wmf"/><Relationship Id="rId165" Type="http://schemas.openxmlformats.org/officeDocument/2006/relationships/image" Target="media/image53.wmf"/><Relationship Id="rId372" Type="http://schemas.openxmlformats.org/officeDocument/2006/relationships/oleObject" Target="embeddings/oleObject220.bin"/><Relationship Id="rId428" Type="http://schemas.openxmlformats.org/officeDocument/2006/relationships/oleObject" Target="embeddings/oleObject247.bin"/><Relationship Id="rId635" Type="http://schemas.openxmlformats.org/officeDocument/2006/relationships/oleObject" Target="embeddings/oleObject377.bin"/><Relationship Id="rId232" Type="http://schemas.openxmlformats.org/officeDocument/2006/relationships/oleObject" Target="embeddings/oleObject140.bin"/><Relationship Id="rId274" Type="http://schemas.openxmlformats.org/officeDocument/2006/relationships/oleObject" Target="embeddings/oleObject168.bin"/><Relationship Id="rId481" Type="http://schemas.openxmlformats.org/officeDocument/2006/relationships/image" Target="media/image198.wmf"/><Relationship Id="rId27" Type="http://schemas.openxmlformats.org/officeDocument/2006/relationships/oleObject" Target="embeddings/oleObject12.bin"/><Relationship Id="rId69" Type="http://schemas.openxmlformats.org/officeDocument/2006/relationships/oleObject" Target="embeddings/oleObject50.bin"/><Relationship Id="rId134" Type="http://schemas.openxmlformats.org/officeDocument/2006/relationships/oleObject" Target="embeddings/oleObject90.bin"/><Relationship Id="rId537" Type="http://schemas.openxmlformats.org/officeDocument/2006/relationships/image" Target="media/image218.wmf"/><Relationship Id="rId579" Type="http://schemas.openxmlformats.org/officeDocument/2006/relationships/image" Target="media/image235.wmf"/><Relationship Id="rId80" Type="http://schemas.openxmlformats.org/officeDocument/2006/relationships/oleObject" Target="embeddings/oleObject58.bin"/><Relationship Id="rId176" Type="http://schemas.openxmlformats.org/officeDocument/2006/relationships/oleObject" Target="embeddings/oleObject110.bin"/><Relationship Id="rId341" Type="http://schemas.openxmlformats.org/officeDocument/2006/relationships/oleObject" Target="embeddings/oleObject204.bin"/><Relationship Id="rId383" Type="http://schemas.openxmlformats.org/officeDocument/2006/relationships/image" Target="media/image150.wmf"/><Relationship Id="rId439" Type="http://schemas.openxmlformats.org/officeDocument/2006/relationships/oleObject" Target="embeddings/oleObject254.bin"/><Relationship Id="rId590" Type="http://schemas.openxmlformats.org/officeDocument/2006/relationships/oleObject" Target="embeddings/oleObject343.bin"/><Relationship Id="rId604" Type="http://schemas.openxmlformats.org/officeDocument/2006/relationships/oleObject" Target="embeddings/oleObject352.bin"/><Relationship Id="rId646" Type="http://schemas.openxmlformats.org/officeDocument/2006/relationships/oleObject" Target="embeddings/oleObject386.bin"/><Relationship Id="rId201" Type="http://schemas.openxmlformats.org/officeDocument/2006/relationships/oleObject" Target="embeddings/oleObject123.bin"/><Relationship Id="rId243" Type="http://schemas.openxmlformats.org/officeDocument/2006/relationships/image" Target="media/image87.wmf"/><Relationship Id="rId285" Type="http://schemas.openxmlformats.org/officeDocument/2006/relationships/image" Target="media/image104.wmf"/><Relationship Id="rId450" Type="http://schemas.openxmlformats.org/officeDocument/2006/relationships/image" Target="media/image183.wmf"/><Relationship Id="rId506" Type="http://schemas.openxmlformats.org/officeDocument/2006/relationships/oleObject" Target="embeddings/oleObject291.bin"/><Relationship Id="rId38" Type="http://schemas.openxmlformats.org/officeDocument/2006/relationships/oleObject" Target="embeddings/oleObject22.bin"/><Relationship Id="rId103" Type="http://schemas.openxmlformats.org/officeDocument/2006/relationships/image" Target="media/image23.wmf"/><Relationship Id="rId310" Type="http://schemas.openxmlformats.org/officeDocument/2006/relationships/image" Target="media/image116.wmf"/><Relationship Id="rId492" Type="http://schemas.openxmlformats.org/officeDocument/2006/relationships/image" Target="media/image202.wmf"/><Relationship Id="rId548" Type="http://schemas.openxmlformats.org/officeDocument/2006/relationships/image" Target="media/image222.wmf"/><Relationship Id="rId91" Type="http://schemas.openxmlformats.org/officeDocument/2006/relationships/image" Target="media/image19.wmf"/><Relationship Id="rId145" Type="http://schemas.openxmlformats.org/officeDocument/2006/relationships/image" Target="media/image42.wmf"/><Relationship Id="rId187" Type="http://schemas.openxmlformats.org/officeDocument/2006/relationships/image" Target="media/image64.wmf"/><Relationship Id="rId352" Type="http://schemas.openxmlformats.org/officeDocument/2006/relationships/image" Target="media/image135.wmf"/><Relationship Id="rId394" Type="http://schemas.openxmlformats.org/officeDocument/2006/relationships/oleObject" Target="embeddings/oleObject231.bin"/><Relationship Id="rId408" Type="http://schemas.openxmlformats.org/officeDocument/2006/relationships/oleObject" Target="embeddings/oleObject238.bin"/><Relationship Id="rId615" Type="http://schemas.openxmlformats.org/officeDocument/2006/relationships/oleObject" Target="embeddings/oleObject361.bin"/><Relationship Id="rId212" Type="http://schemas.openxmlformats.org/officeDocument/2006/relationships/image" Target="media/image76.wmf"/><Relationship Id="rId254" Type="http://schemas.openxmlformats.org/officeDocument/2006/relationships/oleObject" Target="embeddings/oleObject156.bin"/><Relationship Id="rId657" Type="http://schemas.openxmlformats.org/officeDocument/2006/relationships/oleObject" Target="embeddings/oleObject395.bin"/><Relationship Id="rId49" Type="http://schemas.openxmlformats.org/officeDocument/2006/relationships/oleObject" Target="embeddings/oleObject32.bin"/><Relationship Id="rId114" Type="http://schemas.openxmlformats.org/officeDocument/2006/relationships/image" Target="media/image27.wmf"/><Relationship Id="rId296" Type="http://schemas.openxmlformats.org/officeDocument/2006/relationships/oleObject" Target="embeddings/oleObject179.bin"/><Relationship Id="rId461" Type="http://schemas.openxmlformats.org/officeDocument/2006/relationships/oleObject" Target="embeddings/oleObject265.bin"/><Relationship Id="rId517" Type="http://schemas.openxmlformats.org/officeDocument/2006/relationships/oleObject" Target="embeddings/oleObject300.bin"/><Relationship Id="rId559" Type="http://schemas.openxmlformats.org/officeDocument/2006/relationships/oleObject" Target="embeddings/oleObject325.bin"/><Relationship Id="rId60" Type="http://schemas.openxmlformats.org/officeDocument/2006/relationships/oleObject" Target="embeddings/oleObject43.bin"/><Relationship Id="rId156" Type="http://schemas.openxmlformats.org/officeDocument/2006/relationships/oleObject" Target="embeddings/oleObject100.bin"/><Relationship Id="rId198" Type="http://schemas.openxmlformats.org/officeDocument/2006/relationships/image" Target="media/image69.wmf"/><Relationship Id="rId321" Type="http://schemas.openxmlformats.org/officeDocument/2006/relationships/oleObject" Target="embeddings/oleObject192.bin"/><Relationship Id="rId363" Type="http://schemas.openxmlformats.org/officeDocument/2006/relationships/oleObject" Target="embeddings/oleObject215.bin"/><Relationship Id="rId419" Type="http://schemas.openxmlformats.org/officeDocument/2006/relationships/image" Target="media/image169.wmf"/><Relationship Id="rId570" Type="http://schemas.openxmlformats.org/officeDocument/2006/relationships/image" Target="media/image232.wmf"/><Relationship Id="rId626" Type="http://schemas.openxmlformats.org/officeDocument/2006/relationships/oleObject" Target="embeddings/oleObject370.bin"/><Relationship Id="rId223" Type="http://schemas.openxmlformats.org/officeDocument/2006/relationships/image" Target="media/image81.wmf"/><Relationship Id="rId430" Type="http://schemas.openxmlformats.org/officeDocument/2006/relationships/oleObject" Target="embeddings/oleObject248.bin"/><Relationship Id="rId668" Type="http://schemas.openxmlformats.org/officeDocument/2006/relationships/fontTable" Target="fontTable.xml"/><Relationship Id="rId18" Type="http://schemas.openxmlformats.org/officeDocument/2006/relationships/oleObject" Target="embeddings/oleObject7.bin"/><Relationship Id="rId39" Type="http://schemas.openxmlformats.org/officeDocument/2006/relationships/oleObject" Target="embeddings/oleObject23.bin"/><Relationship Id="rId265" Type="http://schemas.openxmlformats.org/officeDocument/2006/relationships/oleObject" Target="embeddings/oleObject163.bin"/><Relationship Id="rId286" Type="http://schemas.openxmlformats.org/officeDocument/2006/relationships/oleObject" Target="embeddings/oleObject174.bin"/><Relationship Id="rId451" Type="http://schemas.openxmlformats.org/officeDocument/2006/relationships/oleObject" Target="embeddings/oleObject260.bin"/><Relationship Id="rId472" Type="http://schemas.openxmlformats.org/officeDocument/2006/relationships/oleObject" Target="embeddings/oleObject271.bin"/><Relationship Id="rId493" Type="http://schemas.openxmlformats.org/officeDocument/2006/relationships/oleObject" Target="embeddings/oleObject283.bin"/><Relationship Id="rId507" Type="http://schemas.openxmlformats.org/officeDocument/2006/relationships/oleObject" Target="embeddings/oleObject292.bin"/><Relationship Id="rId528" Type="http://schemas.openxmlformats.org/officeDocument/2006/relationships/image" Target="media/image214.wmf"/><Relationship Id="rId549" Type="http://schemas.openxmlformats.org/officeDocument/2006/relationships/oleObject" Target="embeddings/oleObject319.bin"/><Relationship Id="rId50" Type="http://schemas.openxmlformats.org/officeDocument/2006/relationships/oleObject" Target="embeddings/oleObject33.bin"/><Relationship Id="rId104" Type="http://schemas.openxmlformats.org/officeDocument/2006/relationships/oleObject" Target="embeddings/oleObject73.bin"/><Relationship Id="rId125" Type="http://schemas.openxmlformats.org/officeDocument/2006/relationships/oleObject" Target="embeddings/oleObject85.bin"/><Relationship Id="rId146" Type="http://schemas.openxmlformats.org/officeDocument/2006/relationships/oleObject" Target="embeddings/oleObject96.bin"/><Relationship Id="rId167" Type="http://schemas.openxmlformats.org/officeDocument/2006/relationships/image" Target="media/image54.wmf"/><Relationship Id="rId188" Type="http://schemas.openxmlformats.org/officeDocument/2006/relationships/oleObject" Target="embeddings/oleObject116.bin"/><Relationship Id="rId311" Type="http://schemas.openxmlformats.org/officeDocument/2006/relationships/oleObject" Target="embeddings/oleObject187.bin"/><Relationship Id="rId332" Type="http://schemas.openxmlformats.org/officeDocument/2006/relationships/oleObject" Target="embeddings/oleObject199.bin"/><Relationship Id="rId353" Type="http://schemas.openxmlformats.org/officeDocument/2006/relationships/oleObject" Target="embeddings/oleObject210.bin"/><Relationship Id="rId374" Type="http://schemas.openxmlformats.org/officeDocument/2006/relationships/oleObject" Target="embeddings/oleObject221.bin"/><Relationship Id="rId395" Type="http://schemas.openxmlformats.org/officeDocument/2006/relationships/image" Target="media/image156.wmf"/><Relationship Id="rId409" Type="http://schemas.openxmlformats.org/officeDocument/2006/relationships/image" Target="media/image163.wmf"/><Relationship Id="rId560" Type="http://schemas.openxmlformats.org/officeDocument/2006/relationships/image" Target="media/image227.wmf"/><Relationship Id="rId581" Type="http://schemas.openxmlformats.org/officeDocument/2006/relationships/image" Target="media/image236.wmf"/><Relationship Id="rId71" Type="http://schemas.openxmlformats.org/officeDocument/2006/relationships/oleObject" Target="embeddings/oleObject51.bin"/><Relationship Id="rId92" Type="http://schemas.openxmlformats.org/officeDocument/2006/relationships/oleObject" Target="embeddings/oleObject67.bin"/><Relationship Id="rId213" Type="http://schemas.openxmlformats.org/officeDocument/2006/relationships/oleObject" Target="embeddings/oleObject129.bin"/><Relationship Id="rId234" Type="http://schemas.openxmlformats.org/officeDocument/2006/relationships/oleObject" Target="embeddings/oleObject141.bin"/><Relationship Id="rId420" Type="http://schemas.openxmlformats.org/officeDocument/2006/relationships/oleObject" Target="embeddings/oleObject243.bin"/><Relationship Id="rId616" Type="http://schemas.openxmlformats.org/officeDocument/2006/relationships/image" Target="media/image247.wmf"/><Relationship Id="rId637" Type="http://schemas.openxmlformats.org/officeDocument/2006/relationships/oleObject" Target="embeddings/oleObject378.bin"/><Relationship Id="rId658" Type="http://schemas.openxmlformats.org/officeDocument/2006/relationships/image" Target="media/image255.wmf"/><Relationship Id="rId2" Type="http://schemas.openxmlformats.org/officeDocument/2006/relationships/styles" Target="styles.xml"/><Relationship Id="rId29" Type="http://schemas.openxmlformats.org/officeDocument/2006/relationships/oleObject" Target="embeddings/oleObject14.bin"/><Relationship Id="rId255" Type="http://schemas.openxmlformats.org/officeDocument/2006/relationships/image" Target="media/image91.wmf"/><Relationship Id="rId276" Type="http://schemas.openxmlformats.org/officeDocument/2006/relationships/oleObject" Target="embeddings/oleObject169.bin"/><Relationship Id="rId297" Type="http://schemas.openxmlformats.org/officeDocument/2006/relationships/image" Target="media/image110.wmf"/><Relationship Id="rId441" Type="http://schemas.openxmlformats.org/officeDocument/2006/relationships/oleObject" Target="embeddings/oleObject255.bin"/><Relationship Id="rId462" Type="http://schemas.openxmlformats.org/officeDocument/2006/relationships/image" Target="media/image189.wmf"/><Relationship Id="rId483" Type="http://schemas.openxmlformats.org/officeDocument/2006/relationships/oleObject" Target="embeddings/oleObject277.bin"/><Relationship Id="rId518" Type="http://schemas.openxmlformats.org/officeDocument/2006/relationships/image" Target="media/image210.wmf"/><Relationship Id="rId539" Type="http://schemas.openxmlformats.org/officeDocument/2006/relationships/image" Target="media/image219.wmf"/><Relationship Id="rId40" Type="http://schemas.openxmlformats.org/officeDocument/2006/relationships/image" Target="media/image11.wmf"/><Relationship Id="rId115" Type="http://schemas.openxmlformats.org/officeDocument/2006/relationships/oleObject" Target="embeddings/oleObject80.bin"/><Relationship Id="rId136" Type="http://schemas.openxmlformats.org/officeDocument/2006/relationships/oleObject" Target="embeddings/oleObject91.bin"/><Relationship Id="rId157" Type="http://schemas.openxmlformats.org/officeDocument/2006/relationships/image" Target="media/image49.wmf"/><Relationship Id="rId178" Type="http://schemas.openxmlformats.org/officeDocument/2006/relationships/oleObject" Target="embeddings/oleObject111.bin"/><Relationship Id="rId301" Type="http://schemas.openxmlformats.org/officeDocument/2006/relationships/image" Target="media/image112.wmf"/><Relationship Id="rId322" Type="http://schemas.openxmlformats.org/officeDocument/2006/relationships/oleObject" Target="embeddings/oleObject193.bin"/><Relationship Id="rId343" Type="http://schemas.openxmlformats.org/officeDocument/2006/relationships/oleObject" Target="embeddings/oleObject205.bin"/><Relationship Id="rId364" Type="http://schemas.openxmlformats.org/officeDocument/2006/relationships/image" Target="media/image141.wmf"/><Relationship Id="rId550" Type="http://schemas.openxmlformats.org/officeDocument/2006/relationships/image" Target="media/image223.wmf"/><Relationship Id="rId61" Type="http://schemas.openxmlformats.org/officeDocument/2006/relationships/oleObject" Target="embeddings/oleObject44.bin"/><Relationship Id="rId82" Type="http://schemas.openxmlformats.org/officeDocument/2006/relationships/oleObject" Target="embeddings/oleObject60.bin"/><Relationship Id="rId199" Type="http://schemas.openxmlformats.org/officeDocument/2006/relationships/oleObject" Target="embeddings/oleObject122.bin"/><Relationship Id="rId203" Type="http://schemas.openxmlformats.org/officeDocument/2006/relationships/oleObject" Target="embeddings/oleObject124.bin"/><Relationship Id="rId385" Type="http://schemas.openxmlformats.org/officeDocument/2006/relationships/image" Target="media/image151.wmf"/><Relationship Id="rId571" Type="http://schemas.openxmlformats.org/officeDocument/2006/relationships/oleObject" Target="embeddings/oleObject331.bin"/><Relationship Id="rId592" Type="http://schemas.openxmlformats.org/officeDocument/2006/relationships/oleObject" Target="embeddings/oleObject344.bin"/><Relationship Id="rId606" Type="http://schemas.openxmlformats.org/officeDocument/2006/relationships/oleObject" Target="embeddings/oleObject353.bin"/><Relationship Id="rId627" Type="http://schemas.openxmlformats.org/officeDocument/2006/relationships/image" Target="media/image249.wmf"/><Relationship Id="rId648" Type="http://schemas.openxmlformats.org/officeDocument/2006/relationships/oleObject" Target="embeddings/oleObject388.bin"/><Relationship Id="rId669" Type="http://schemas.openxmlformats.org/officeDocument/2006/relationships/theme" Target="theme/theme1.xml"/><Relationship Id="rId19" Type="http://schemas.openxmlformats.org/officeDocument/2006/relationships/image" Target="media/image6.wmf"/><Relationship Id="rId224" Type="http://schemas.openxmlformats.org/officeDocument/2006/relationships/oleObject" Target="embeddings/oleObject135.bin"/><Relationship Id="rId245" Type="http://schemas.openxmlformats.org/officeDocument/2006/relationships/oleObject" Target="embeddings/oleObject150.bin"/><Relationship Id="rId266" Type="http://schemas.openxmlformats.org/officeDocument/2006/relationships/image" Target="media/image95.wmf"/><Relationship Id="rId287" Type="http://schemas.openxmlformats.org/officeDocument/2006/relationships/image" Target="media/image105.wmf"/><Relationship Id="rId410" Type="http://schemas.openxmlformats.org/officeDocument/2006/relationships/oleObject" Target="embeddings/oleObject239.bin"/><Relationship Id="rId431" Type="http://schemas.openxmlformats.org/officeDocument/2006/relationships/image" Target="media/image175.wmf"/><Relationship Id="rId452" Type="http://schemas.openxmlformats.org/officeDocument/2006/relationships/image" Target="media/image184.wmf"/><Relationship Id="rId473" Type="http://schemas.openxmlformats.org/officeDocument/2006/relationships/image" Target="media/image194.wmf"/><Relationship Id="rId494" Type="http://schemas.openxmlformats.org/officeDocument/2006/relationships/image" Target="media/image203.wmf"/><Relationship Id="rId508" Type="http://schemas.openxmlformats.org/officeDocument/2006/relationships/image" Target="media/image208.wmf"/><Relationship Id="rId529" Type="http://schemas.openxmlformats.org/officeDocument/2006/relationships/oleObject" Target="embeddings/oleObject307.bin"/><Relationship Id="rId30" Type="http://schemas.openxmlformats.org/officeDocument/2006/relationships/oleObject" Target="embeddings/oleObject15.bin"/><Relationship Id="rId105" Type="http://schemas.openxmlformats.org/officeDocument/2006/relationships/oleObject" Target="embeddings/oleObject74.bin"/><Relationship Id="rId126" Type="http://schemas.openxmlformats.org/officeDocument/2006/relationships/image" Target="media/image33.wmf"/><Relationship Id="rId147" Type="http://schemas.openxmlformats.org/officeDocument/2006/relationships/image" Target="media/image43.wmf"/><Relationship Id="rId168" Type="http://schemas.openxmlformats.org/officeDocument/2006/relationships/oleObject" Target="embeddings/oleObject106.bin"/><Relationship Id="rId312" Type="http://schemas.openxmlformats.org/officeDocument/2006/relationships/image" Target="media/image117.wmf"/><Relationship Id="rId333" Type="http://schemas.openxmlformats.org/officeDocument/2006/relationships/oleObject" Target="embeddings/oleObject200.bin"/><Relationship Id="rId354" Type="http://schemas.openxmlformats.org/officeDocument/2006/relationships/image" Target="media/image136.wmf"/><Relationship Id="rId540" Type="http://schemas.openxmlformats.org/officeDocument/2006/relationships/oleObject" Target="embeddings/oleObject313.bin"/><Relationship Id="rId51" Type="http://schemas.openxmlformats.org/officeDocument/2006/relationships/oleObject" Target="embeddings/oleObject34.bin"/><Relationship Id="rId72" Type="http://schemas.openxmlformats.org/officeDocument/2006/relationships/image" Target="media/image15.wmf"/><Relationship Id="rId93" Type="http://schemas.openxmlformats.org/officeDocument/2006/relationships/image" Target="media/image20.wmf"/><Relationship Id="rId189" Type="http://schemas.openxmlformats.org/officeDocument/2006/relationships/oleObject" Target="embeddings/oleObject117.bin"/><Relationship Id="rId375" Type="http://schemas.openxmlformats.org/officeDocument/2006/relationships/image" Target="media/image146.wmf"/><Relationship Id="rId396" Type="http://schemas.openxmlformats.org/officeDocument/2006/relationships/oleObject" Target="embeddings/oleObject232.bin"/><Relationship Id="rId561" Type="http://schemas.openxmlformats.org/officeDocument/2006/relationships/oleObject" Target="embeddings/oleObject326.bin"/><Relationship Id="rId582" Type="http://schemas.openxmlformats.org/officeDocument/2006/relationships/oleObject" Target="embeddings/oleObject338.bin"/><Relationship Id="rId617" Type="http://schemas.openxmlformats.org/officeDocument/2006/relationships/oleObject" Target="embeddings/oleObject362.bin"/><Relationship Id="rId638" Type="http://schemas.openxmlformats.org/officeDocument/2006/relationships/oleObject" Target="embeddings/oleObject379.bin"/><Relationship Id="rId659" Type="http://schemas.openxmlformats.org/officeDocument/2006/relationships/oleObject" Target="embeddings/oleObject396.bin"/><Relationship Id="rId3" Type="http://schemas.openxmlformats.org/officeDocument/2006/relationships/settings" Target="settings.xml"/><Relationship Id="rId214" Type="http://schemas.openxmlformats.org/officeDocument/2006/relationships/oleObject" Target="embeddings/oleObject130.bin"/><Relationship Id="rId235" Type="http://schemas.openxmlformats.org/officeDocument/2006/relationships/image" Target="media/image86.wmf"/><Relationship Id="rId256" Type="http://schemas.openxmlformats.org/officeDocument/2006/relationships/oleObject" Target="embeddings/oleObject157.bin"/><Relationship Id="rId277" Type="http://schemas.openxmlformats.org/officeDocument/2006/relationships/image" Target="media/image100.wmf"/><Relationship Id="rId298" Type="http://schemas.openxmlformats.org/officeDocument/2006/relationships/oleObject" Target="embeddings/oleObject180.bin"/><Relationship Id="rId400" Type="http://schemas.openxmlformats.org/officeDocument/2006/relationships/oleObject" Target="embeddings/oleObject234.bin"/><Relationship Id="rId421" Type="http://schemas.openxmlformats.org/officeDocument/2006/relationships/image" Target="media/image170.wmf"/><Relationship Id="rId442" Type="http://schemas.openxmlformats.org/officeDocument/2006/relationships/image" Target="media/image179.wmf"/><Relationship Id="rId463" Type="http://schemas.openxmlformats.org/officeDocument/2006/relationships/oleObject" Target="embeddings/oleObject266.bin"/><Relationship Id="rId484" Type="http://schemas.openxmlformats.org/officeDocument/2006/relationships/oleObject" Target="embeddings/oleObject278.bin"/><Relationship Id="rId519" Type="http://schemas.openxmlformats.org/officeDocument/2006/relationships/oleObject" Target="embeddings/oleObject301.bin"/><Relationship Id="rId116" Type="http://schemas.openxmlformats.org/officeDocument/2006/relationships/image" Target="media/image28.wmf"/><Relationship Id="rId137" Type="http://schemas.openxmlformats.org/officeDocument/2006/relationships/image" Target="media/image38.wmf"/><Relationship Id="rId158" Type="http://schemas.openxmlformats.org/officeDocument/2006/relationships/oleObject" Target="embeddings/oleObject101.bin"/><Relationship Id="rId302" Type="http://schemas.openxmlformats.org/officeDocument/2006/relationships/oleObject" Target="embeddings/oleObject182.bin"/><Relationship Id="rId323" Type="http://schemas.openxmlformats.org/officeDocument/2006/relationships/oleObject" Target="embeddings/oleObject194.bin"/><Relationship Id="rId344" Type="http://schemas.openxmlformats.org/officeDocument/2006/relationships/image" Target="media/image131.wmf"/><Relationship Id="rId530" Type="http://schemas.openxmlformats.org/officeDocument/2006/relationships/image" Target="media/image215.wmf"/><Relationship Id="rId20" Type="http://schemas.openxmlformats.org/officeDocument/2006/relationships/oleObject" Target="embeddings/oleObject8.bin"/><Relationship Id="rId41" Type="http://schemas.openxmlformats.org/officeDocument/2006/relationships/oleObject" Target="embeddings/oleObject24.bin"/><Relationship Id="rId62" Type="http://schemas.openxmlformats.org/officeDocument/2006/relationships/oleObject" Target="embeddings/oleObject45.bin"/><Relationship Id="rId83" Type="http://schemas.openxmlformats.org/officeDocument/2006/relationships/oleObject" Target="embeddings/oleObject61.bin"/><Relationship Id="rId179" Type="http://schemas.openxmlformats.org/officeDocument/2006/relationships/image" Target="media/image60.wmf"/><Relationship Id="rId365" Type="http://schemas.openxmlformats.org/officeDocument/2006/relationships/oleObject" Target="embeddings/oleObject216.bin"/><Relationship Id="rId386" Type="http://schemas.openxmlformats.org/officeDocument/2006/relationships/oleObject" Target="embeddings/oleObject227.bin"/><Relationship Id="rId551" Type="http://schemas.openxmlformats.org/officeDocument/2006/relationships/oleObject" Target="embeddings/oleObject320.bin"/><Relationship Id="rId572" Type="http://schemas.openxmlformats.org/officeDocument/2006/relationships/oleObject" Target="embeddings/oleObject332.bin"/><Relationship Id="rId593" Type="http://schemas.openxmlformats.org/officeDocument/2006/relationships/image" Target="media/image241.wmf"/><Relationship Id="rId607" Type="http://schemas.openxmlformats.org/officeDocument/2006/relationships/oleObject" Target="embeddings/oleObject354.bin"/><Relationship Id="rId628" Type="http://schemas.openxmlformats.org/officeDocument/2006/relationships/oleObject" Target="embeddings/oleObject371.bin"/><Relationship Id="rId649" Type="http://schemas.openxmlformats.org/officeDocument/2006/relationships/image" Target="media/image253.wmf"/><Relationship Id="rId190" Type="http://schemas.openxmlformats.org/officeDocument/2006/relationships/image" Target="media/image65.wmf"/><Relationship Id="rId204" Type="http://schemas.openxmlformats.org/officeDocument/2006/relationships/image" Target="media/image72.wmf"/><Relationship Id="rId225" Type="http://schemas.openxmlformats.org/officeDocument/2006/relationships/oleObject" Target="embeddings/oleObject136.bin"/><Relationship Id="rId246" Type="http://schemas.openxmlformats.org/officeDocument/2006/relationships/oleObject" Target="embeddings/oleObject151.bin"/><Relationship Id="rId267" Type="http://schemas.openxmlformats.org/officeDocument/2006/relationships/oleObject" Target="embeddings/oleObject164.bin"/><Relationship Id="rId288" Type="http://schemas.openxmlformats.org/officeDocument/2006/relationships/oleObject" Target="embeddings/oleObject175.bin"/><Relationship Id="rId411" Type="http://schemas.openxmlformats.org/officeDocument/2006/relationships/image" Target="media/image164.wmf"/><Relationship Id="rId432" Type="http://schemas.openxmlformats.org/officeDocument/2006/relationships/oleObject" Target="embeddings/oleObject249.bin"/><Relationship Id="rId453" Type="http://schemas.openxmlformats.org/officeDocument/2006/relationships/oleObject" Target="embeddings/oleObject261.bin"/><Relationship Id="rId474" Type="http://schemas.openxmlformats.org/officeDocument/2006/relationships/oleObject" Target="embeddings/oleObject272.bin"/><Relationship Id="rId509" Type="http://schemas.openxmlformats.org/officeDocument/2006/relationships/oleObject" Target="embeddings/oleObject293.bin"/><Relationship Id="rId660" Type="http://schemas.openxmlformats.org/officeDocument/2006/relationships/oleObject" Target="embeddings/oleObject397.bin"/><Relationship Id="rId106" Type="http://schemas.openxmlformats.org/officeDocument/2006/relationships/oleObject" Target="embeddings/oleObject75.bin"/><Relationship Id="rId127" Type="http://schemas.openxmlformats.org/officeDocument/2006/relationships/oleObject" Target="embeddings/oleObject86.bin"/><Relationship Id="rId313" Type="http://schemas.openxmlformats.org/officeDocument/2006/relationships/oleObject" Target="embeddings/oleObject188.bin"/><Relationship Id="rId495" Type="http://schemas.openxmlformats.org/officeDocument/2006/relationships/oleObject" Target="embeddings/oleObject284.bin"/><Relationship Id="rId10" Type="http://schemas.openxmlformats.org/officeDocument/2006/relationships/oleObject" Target="embeddings/oleObject2.bin"/><Relationship Id="rId31" Type="http://schemas.openxmlformats.org/officeDocument/2006/relationships/oleObject" Target="embeddings/oleObject16.bin"/><Relationship Id="rId52" Type="http://schemas.openxmlformats.org/officeDocument/2006/relationships/oleObject" Target="embeddings/oleObject35.bin"/><Relationship Id="rId73" Type="http://schemas.openxmlformats.org/officeDocument/2006/relationships/oleObject" Target="embeddings/oleObject52.bin"/><Relationship Id="rId94" Type="http://schemas.openxmlformats.org/officeDocument/2006/relationships/oleObject" Target="embeddings/oleObject68.bin"/><Relationship Id="rId148" Type="http://schemas.openxmlformats.org/officeDocument/2006/relationships/oleObject" Target="embeddings/oleObject97.bin"/><Relationship Id="rId169" Type="http://schemas.openxmlformats.org/officeDocument/2006/relationships/image" Target="media/image55.wmf"/><Relationship Id="rId334" Type="http://schemas.openxmlformats.org/officeDocument/2006/relationships/image" Target="media/image126.wmf"/><Relationship Id="rId355" Type="http://schemas.openxmlformats.org/officeDocument/2006/relationships/oleObject" Target="embeddings/oleObject211.bin"/><Relationship Id="rId376" Type="http://schemas.openxmlformats.org/officeDocument/2006/relationships/oleObject" Target="embeddings/oleObject222.bin"/><Relationship Id="rId397" Type="http://schemas.openxmlformats.org/officeDocument/2006/relationships/image" Target="media/image157.wmf"/><Relationship Id="rId520" Type="http://schemas.openxmlformats.org/officeDocument/2006/relationships/image" Target="media/image211.wmf"/><Relationship Id="rId541" Type="http://schemas.openxmlformats.org/officeDocument/2006/relationships/image" Target="media/image220.wmf"/><Relationship Id="rId562" Type="http://schemas.openxmlformats.org/officeDocument/2006/relationships/image" Target="media/image228.wmf"/><Relationship Id="rId583" Type="http://schemas.openxmlformats.org/officeDocument/2006/relationships/image" Target="media/image237.wmf"/><Relationship Id="rId618" Type="http://schemas.openxmlformats.org/officeDocument/2006/relationships/image" Target="media/image248.wmf"/><Relationship Id="rId639" Type="http://schemas.openxmlformats.org/officeDocument/2006/relationships/oleObject" Target="embeddings/oleObject380.bin"/><Relationship Id="rId4" Type="http://schemas.openxmlformats.org/officeDocument/2006/relationships/webSettings" Target="webSettings.xml"/><Relationship Id="rId180" Type="http://schemas.openxmlformats.org/officeDocument/2006/relationships/oleObject" Target="embeddings/oleObject112.bin"/><Relationship Id="rId215" Type="http://schemas.openxmlformats.org/officeDocument/2006/relationships/image" Target="media/image77.wmf"/><Relationship Id="rId236" Type="http://schemas.openxmlformats.org/officeDocument/2006/relationships/oleObject" Target="embeddings/oleObject142.bin"/><Relationship Id="rId257" Type="http://schemas.openxmlformats.org/officeDocument/2006/relationships/image" Target="media/image92.wmf"/><Relationship Id="rId278" Type="http://schemas.openxmlformats.org/officeDocument/2006/relationships/oleObject" Target="embeddings/oleObject170.bin"/><Relationship Id="rId401" Type="http://schemas.openxmlformats.org/officeDocument/2006/relationships/image" Target="media/image159.wmf"/><Relationship Id="rId422" Type="http://schemas.openxmlformats.org/officeDocument/2006/relationships/oleObject" Target="embeddings/oleObject244.bin"/><Relationship Id="rId443" Type="http://schemas.openxmlformats.org/officeDocument/2006/relationships/oleObject" Target="embeddings/oleObject256.bin"/><Relationship Id="rId464" Type="http://schemas.openxmlformats.org/officeDocument/2006/relationships/image" Target="media/image190.wmf"/><Relationship Id="rId650" Type="http://schemas.openxmlformats.org/officeDocument/2006/relationships/oleObject" Target="embeddings/oleObject389.bin"/><Relationship Id="rId303" Type="http://schemas.openxmlformats.org/officeDocument/2006/relationships/oleObject" Target="embeddings/oleObject183.bin"/><Relationship Id="rId485" Type="http://schemas.openxmlformats.org/officeDocument/2006/relationships/oleObject" Target="embeddings/oleObject279.bin"/><Relationship Id="rId42" Type="http://schemas.openxmlformats.org/officeDocument/2006/relationships/oleObject" Target="embeddings/oleObject25.bin"/><Relationship Id="rId84" Type="http://schemas.openxmlformats.org/officeDocument/2006/relationships/image" Target="media/image17.wmf"/><Relationship Id="rId138" Type="http://schemas.openxmlformats.org/officeDocument/2006/relationships/oleObject" Target="embeddings/oleObject92.bin"/><Relationship Id="rId345" Type="http://schemas.openxmlformats.org/officeDocument/2006/relationships/oleObject" Target="embeddings/oleObject206.bin"/><Relationship Id="rId387" Type="http://schemas.openxmlformats.org/officeDocument/2006/relationships/image" Target="media/image152.wmf"/><Relationship Id="rId510" Type="http://schemas.openxmlformats.org/officeDocument/2006/relationships/oleObject" Target="embeddings/oleObject294.bin"/><Relationship Id="rId552" Type="http://schemas.openxmlformats.org/officeDocument/2006/relationships/image" Target="media/image224.wmf"/><Relationship Id="rId594" Type="http://schemas.openxmlformats.org/officeDocument/2006/relationships/oleObject" Target="embeddings/oleObject345.bin"/><Relationship Id="rId608" Type="http://schemas.openxmlformats.org/officeDocument/2006/relationships/oleObject" Target="embeddings/oleObject355.bin"/><Relationship Id="rId191" Type="http://schemas.openxmlformats.org/officeDocument/2006/relationships/oleObject" Target="embeddings/oleObject118.bin"/><Relationship Id="rId205" Type="http://schemas.openxmlformats.org/officeDocument/2006/relationships/oleObject" Target="embeddings/oleObject125.bin"/><Relationship Id="rId247" Type="http://schemas.openxmlformats.org/officeDocument/2006/relationships/oleObject" Target="embeddings/oleObject152.bin"/><Relationship Id="rId412" Type="http://schemas.openxmlformats.org/officeDocument/2006/relationships/oleObject" Target="embeddings/oleObject240.bin"/><Relationship Id="rId107" Type="http://schemas.openxmlformats.org/officeDocument/2006/relationships/oleObject" Target="embeddings/oleObject76.bin"/><Relationship Id="rId289" Type="http://schemas.openxmlformats.org/officeDocument/2006/relationships/image" Target="media/image106.wmf"/><Relationship Id="rId454" Type="http://schemas.openxmlformats.org/officeDocument/2006/relationships/image" Target="media/image185.wmf"/><Relationship Id="rId496" Type="http://schemas.openxmlformats.org/officeDocument/2006/relationships/image" Target="media/image204.wmf"/><Relationship Id="rId661" Type="http://schemas.openxmlformats.org/officeDocument/2006/relationships/oleObject" Target="embeddings/oleObject398.bin"/><Relationship Id="rId11" Type="http://schemas.openxmlformats.org/officeDocument/2006/relationships/image" Target="media/image3.wmf"/><Relationship Id="rId53" Type="http://schemas.openxmlformats.org/officeDocument/2006/relationships/oleObject" Target="embeddings/oleObject36.bin"/><Relationship Id="rId149" Type="http://schemas.openxmlformats.org/officeDocument/2006/relationships/image" Target="media/image44.wmf"/><Relationship Id="rId314" Type="http://schemas.openxmlformats.org/officeDocument/2006/relationships/image" Target="media/image118.wmf"/><Relationship Id="rId356" Type="http://schemas.openxmlformats.org/officeDocument/2006/relationships/image" Target="media/image137.wmf"/><Relationship Id="rId398" Type="http://schemas.openxmlformats.org/officeDocument/2006/relationships/oleObject" Target="embeddings/oleObject233.bin"/><Relationship Id="rId521" Type="http://schemas.openxmlformats.org/officeDocument/2006/relationships/oleObject" Target="embeddings/oleObject302.bin"/><Relationship Id="rId563" Type="http://schemas.openxmlformats.org/officeDocument/2006/relationships/oleObject" Target="embeddings/oleObject327.bin"/><Relationship Id="rId619" Type="http://schemas.openxmlformats.org/officeDocument/2006/relationships/oleObject" Target="embeddings/oleObject363.bin"/><Relationship Id="rId95" Type="http://schemas.openxmlformats.org/officeDocument/2006/relationships/image" Target="media/image21.wmf"/><Relationship Id="rId160" Type="http://schemas.openxmlformats.org/officeDocument/2006/relationships/oleObject" Target="embeddings/oleObject102.bin"/><Relationship Id="rId216" Type="http://schemas.openxmlformats.org/officeDocument/2006/relationships/oleObject" Target="embeddings/oleObject131.bin"/><Relationship Id="rId423" Type="http://schemas.openxmlformats.org/officeDocument/2006/relationships/image" Target="media/image171.wmf"/><Relationship Id="rId258" Type="http://schemas.openxmlformats.org/officeDocument/2006/relationships/oleObject" Target="embeddings/oleObject158.bin"/><Relationship Id="rId465" Type="http://schemas.openxmlformats.org/officeDocument/2006/relationships/oleObject" Target="embeddings/oleObject267.bin"/><Relationship Id="rId630" Type="http://schemas.openxmlformats.org/officeDocument/2006/relationships/oleObject" Target="embeddings/oleObject372.bin"/><Relationship Id="rId22" Type="http://schemas.openxmlformats.org/officeDocument/2006/relationships/oleObject" Target="embeddings/oleObject9.bin"/><Relationship Id="rId64" Type="http://schemas.openxmlformats.org/officeDocument/2006/relationships/oleObject" Target="embeddings/oleObject47.bin"/><Relationship Id="rId118" Type="http://schemas.openxmlformats.org/officeDocument/2006/relationships/image" Target="media/image29.wmf"/><Relationship Id="rId325" Type="http://schemas.openxmlformats.org/officeDocument/2006/relationships/image" Target="media/image122.wmf"/><Relationship Id="rId367" Type="http://schemas.openxmlformats.org/officeDocument/2006/relationships/oleObject" Target="embeddings/oleObject217.bin"/><Relationship Id="rId532" Type="http://schemas.openxmlformats.org/officeDocument/2006/relationships/oleObject" Target="embeddings/oleObject309.bin"/><Relationship Id="rId574" Type="http://schemas.openxmlformats.org/officeDocument/2006/relationships/image" Target="media/image233.wmf"/><Relationship Id="rId171" Type="http://schemas.openxmlformats.org/officeDocument/2006/relationships/image" Target="media/image56.wmf"/><Relationship Id="rId227" Type="http://schemas.openxmlformats.org/officeDocument/2006/relationships/oleObject" Target="embeddings/oleObject137.bin"/><Relationship Id="rId269" Type="http://schemas.openxmlformats.org/officeDocument/2006/relationships/image" Target="media/image96.wmf"/><Relationship Id="rId434" Type="http://schemas.openxmlformats.org/officeDocument/2006/relationships/oleObject" Target="embeddings/oleObject250.bin"/><Relationship Id="rId476" Type="http://schemas.openxmlformats.org/officeDocument/2006/relationships/oleObject" Target="embeddings/oleObject273.bin"/><Relationship Id="rId641" Type="http://schemas.openxmlformats.org/officeDocument/2006/relationships/oleObject" Target="embeddings/oleObject382.bin"/><Relationship Id="rId33" Type="http://schemas.openxmlformats.org/officeDocument/2006/relationships/image" Target="media/image10.wmf"/><Relationship Id="rId129" Type="http://schemas.openxmlformats.org/officeDocument/2006/relationships/oleObject" Target="embeddings/oleObject87.bin"/><Relationship Id="rId280" Type="http://schemas.openxmlformats.org/officeDocument/2006/relationships/oleObject" Target="embeddings/oleObject171.bin"/><Relationship Id="rId336" Type="http://schemas.openxmlformats.org/officeDocument/2006/relationships/image" Target="media/image127.wmf"/><Relationship Id="rId501" Type="http://schemas.openxmlformats.org/officeDocument/2006/relationships/oleObject" Target="embeddings/oleObject287.bin"/><Relationship Id="rId543" Type="http://schemas.openxmlformats.org/officeDocument/2006/relationships/image" Target="media/image221.wmf"/><Relationship Id="rId75" Type="http://schemas.openxmlformats.org/officeDocument/2006/relationships/image" Target="media/image16.wmf"/><Relationship Id="rId140" Type="http://schemas.openxmlformats.org/officeDocument/2006/relationships/oleObject" Target="embeddings/oleObject93.bin"/><Relationship Id="rId182" Type="http://schemas.openxmlformats.org/officeDocument/2006/relationships/oleObject" Target="embeddings/oleObject113.bin"/><Relationship Id="rId378" Type="http://schemas.openxmlformats.org/officeDocument/2006/relationships/oleObject" Target="embeddings/oleObject223.bin"/><Relationship Id="rId403" Type="http://schemas.openxmlformats.org/officeDocument/2006/relationships/image" Target="media/image160.wmf"/><Relationship Id="rId585" Type="http://schemas.openxmlformats.org/officeDocument/2006/relationships/image" Target="media/image238.wmf"/><Relationship Id="rId6" Type="http://schemas.openxmlformats.org/officeDocument/2006/relationships/endnotes" Target="endnotes.xml"/><Relationship Id="rId238" Type="http://schemas.openxmlformats.org/officeDocument/2006/relationships/oleObject" Target="embeddings/oleObject144.bin"/><Relationship Id="rId445" Type="http://schemas.openxmlformats.org/officeDocument/2006/relationships/oleObject" Target="embeddings/oleObject257.bin"/><Relationship Id="rId487" Type="http://schemas.openxmlformats.org/officeDocument/2006/relationships/oleObject" Target="embeddings/oleObject280.bin"/><Relationship Id="rId610" Type="http://schemas.openxmlformats.org/officeDocument/2006/relationships/oleObject" Target="embeddings/oleObject357.bin"/><Relationship Id="rId652" Type="http://schemas.openxmlformats.org/officeDocument/2006/relationships/oleObject" Target="embeddings/oleObject391.bin"/><Relationship Id="rId291" Type="http://schemas.openxmlformats.org/officeDocument/2006/relationships/image" Target="media/image107.wmf"/><Relationship Id="rId305" Type="http://schemas.openxmlformats.org/officeDocument/2006/relationships/image" Target="media/image113.png"/><Relationship Id="rId347" Type="http://schemas.openxmlformats.org/officeDocument/2006/relationships/oleObject" Target="embeddings/oleObject207.bin"/><Relationship Id="rId512" Type="http://schemas.openxmlformats.org/officeDocument/2006/relationships/oleObject" Target="embeddings/oleObject296.bin"/><Relationship Id="rId44" Type="http://schemas.openxmlformats.org/officeDocument/2006/relationships/oleObject" Target="embeddings/oleObject27.bin"/><Relationship Id="rId86" Type="http://schemas.openxmlformats.org/officeDocument/2006/relationships/oleObject" Target="embeddings/oleObject63.bin"/><Relationship Id="rId151" Type="http://schemas.openxmlformats.org/officeDocument/2006/relationships/image" Target="media/image45.wmf"/><Relationship Id="rId389" Type="http://schemas.openxmlformats.org/officeDocument/2006/relationships/image" Target="media/image153.wmf"/><Relationship Id="rId554" Type="http://schemas.openxmlformats.org/officeDocument/2006/relationships/oleObject" Target="embeddings/oleObject322.bin"/><Relationship Id="rId596" Type="http://schemas.openxmlformats.org/officeDocument/2006/relationships/oleObject" Target="embeddings/oleObject346.bin"/><Relationship Id="rId193" Type="http://schemas.openxmlformats.org/officeDocument/2006/relationships/oleObject" Target="embeddings/oleObject119.bin"/><Relationship Id="rId207" Type="http://schemas.openxmlformats.org/officeDocument/2006/relationships/oleObject" Target="embeddings/oleObject126.bin"/><Relationship Id="rId249" Type="http://schemas.openxmlformats.org/officeDocument/2006/relationships/image" Target="media/image88.wmf"/><Relationship Id="rId414" Type="http://schemas.openxmlformats.org/officeDocument/2006/relationships/oleObject" Target="embeddings/oleObject241.bin"/><Relationship Id="rId456" Type="http://schemas.openxmlformats.org/officeDocument/2006/relationships/image" Target="media/image186.wmf"/><Relationship Id="rId498" Type="http://schemas.openxmlformats.org/officeDocument/2006/relationships/image" Target="media/image205.wmf"/><Relationship Id="rId621" Type="http://schemas.openxmlformats.org/officeDocument/2006/relationships/oleObject" Target="embeddings/oleObject365.bin"/><Relationship Id="rId663" Type="http://schemas.openxmlformats.org/officeDocument/2006/relationships/oleObject" Target="embeddings/oleObject400.bin"/><Relationship Id="rId13" Type="http://schemas.openxmlformats.org/officeDocument/2006/relationships/oleObject" Target="embeddings/oleObject4.bin"/><Relationship Id="rId109" Type="http://schemas.openxmlformats.org/officeDocument/2006/relationships/oleObject" Target="embeddings/oleObject77.bin"/><Relationship Id="rId260" Type="http://schemas.openxmlformats.org/officeDocument/2006/relationships/oleObject" Target="embeddings/oleObject159.bin"/><Relationship Id="rId316" Type="http://schemas.openxmlformats.org/officeDocument/2006/relationships/image" Target="media/image119.wmf"/><Relationship Id="rId523" Type="http://schemas.openxmlformats.org/officeDocument/2006/relationships/oleObject" Target="embeddings/oleObject304.bin"/><Relationship Id="rId55" Type="http://schemas.openxmlformats.org/officeDocument/2006/relationships/oleObject" Target="embeddings/oleObject38.bin"/><Relationship Id="rId97" Type="http://schemas.openxmlformats.org/officeDocument/2006/relationships/oleObject" Target="embeddings/oleObject70.bin"/><Relationship Id="rId120" Type="http://schemas.openxmlformats.org/officeDocument/2006/relationships/image" Target="media/image30.wmf"/><Relationship Id="rId358" Type="http://schemas.openxmlformats.org/officeDocument/2006/relationships/image" Target="media/image138.wmf"/><Relationship Id="rId565" Type="http://schemas.openxmlformats.org/officeDocument/2006/relationships/oleObject" Target="embeddings/oleObject328.bin"/><Relationship Id="rId162" Type="http://schemas.openxmlformats.org/officeDocument/2006/relationships/oleObject" Target="embeddings/oleObject103.bin"/><Relationship Id="rId218" Type="http://schemas.openxmlformats.org/officeDocument/2006/relationships/oleObject" Target="embeddings/oleObject132.bin"/><Relationship Id="rId425" Type="http://schemas.openxmlformats.org/officeDocument/2006/relationships/image" Target="media/image172.wmf"/><Relationship Id="rId467" Type="http://schemas.openxmlformats.org/officeDocument/2006/relationships/oleObject" Target="embeddings/oleObject268.bin"/><Relationship Id="rId632" Type="http://schemas.openxmlformats.org/officeDocument/2006/relationships/oleObject" Target="embeddings/oleObject374.bin"/><Relationship Id="rId271" Type="http://schemas.openxmlformats.org/officeDocument/2006/relationships/image" Target="media/image97.wmf"/><Relationship Id="rId24" Type="http://schemas.openxmlformats.org/officeDocument/2006/relationships/image" Target="media/image8.wmf"/><Relationship Id="rId66" Type="http://schemas.openxmlformats.org/officeDocument/2006/relationships/image" Target="media/image12.wmf"/><Relationship Id="rId131" Type="http://schemas.openxmlformats.org/officeDocument/2006/relationships/oleObject" Target="embeddings/oleObject88.bin"/><Relationship Id="rId327" Type="http://schemas.openxmlformats.org/officeDocument/2006/relationships/image" Target="media/image123.wmf"/><Relationship Id="rId369" Type="http://schemas.openxmlformats.org/officeDocument/2006/relationships/oleObject" Target="embeddings/oleObject218.bin"/><Relationship Id="rId534" Type="http://schemas.openxmlformats.org/officeDocument/2006/relationships/oleObject" Target="embeddings/oleObject310.bin"/><Relationship Id="rId576" Type="http://schemas.openxmlformats.org/officeDocument/2006/relationships/oleObject" Target="embeddings/oleObject335.bin"/><Relationship Id="rId173" Type="http://schemas.openxmlformats.org/officeDocument/2006/relationships/image" Target="media/image57.wmf"/><Relationship Id="rId229" Type="http://schemas.openxmlformats.org/officeDocument/2006/relationships/image" Target="media/image83.wmf"/><Relationship Id="rId380" Type="http://schemas.openxmlformats.org/officeDocument/2006/relationships/oleObject" Target="embeddings/oleObject224.bin"/><Relationship Id="rId436" Type="http://schemas.openxmlformats.org/officeDocument/2006/relationships/oleObject" Target="embeddings/oleObject252.bin"/><Relationship Id="rId601" Type="http://schemas.openxmlformats.org/officeDocument/2006/relationships/oleObject" Target="embeddings/oleObject349.bin"/><Relationship Id="rId643" Type="http://schemas.openxmlformats.org/officeDocument/2006/relationships/oleObject" Target="embeddings/oleObject384.bin"/><Relationship Id="rId240" Type="http://schemas.openxmlformats.org/officeDocument/2006/relationships/oleObject" Target="embeddings/oleObject146.bin"/><Relationship Id="rId478" Type="http://schemas.openxmlformats.org/officeDocument/2006/relationships/oleObject" Target="embeddings/oleObject274.bin"/><Relationship Id="rId35" Type="http://schemas.openxmlformats.org/officeDocument/2006/relationships/oleObject" Target="embeddings/oleObject19.bin"/><Relationship Id="rId77" Type="http://schemas.openxmlformats.org/officeDocument/2006/relationships/oleObject" Target="embeddings/oleObject55.bin"/><Relationship Id="rId100" Type="http://schemas.openxmlformats.org/officeDocument/2006/relationships/oleObject" Target="embeddings/oleObject72.bin"/><Relationship Id="rId282" Type="http://schemas.openxmlformats.org/officeDocument/2006/relationships/oleObject" Target="embeddings/oleObject172.bin"/><Relationship Id="rId338" Type="http://schemas.openxmlformats.org/officeDocument/2006/relationships/image" Target="media/image128.wmf"/><Relationship Id="rId503" Type="http://schemas.openxmlformats.org/officeDocument/2006/relationships/oleObject" Target="embeddings/oleObject288.bin"/><Relationship Id="rId545" Type="http://schemas.openxmlformats.org/officeDocument/2006/relationships/oleObject" Target="embeddings/oleObject316.bin"/><Relationship Id="rId587" Type="http://schemas.openxmlformats.org/officeDocument/2006/relationships/image" Target="media/image239.wmf"/><Relationship Id="rId8" Type="http://schemas.openxmlformats.org/officeDocument/2006/relationships/oleObject" Target="embeddings/oleObject1.bin"/><Relationship Id="rId142" Type="http://schemas.openxmlformats.org/officeDocument/2006/relationships/oleObject" Target="embeddings/oleObject94.bin"/><Relationship Id="rId184" Type="http://schemas.openxmlformats.org/officeDocument/2006/relationships/oleObject" Target="embeddings/oleObject114.bin"/><Relationship Id="rId391" Type="http://schemas.openxmlformats.org/officeDocument/2006/relationships/image" Target="media/image154.wmf"/><Relationship Id="rId405" Type="http://schemas.openxmlformats.org/officeDocument/2006/relationships/image" Target="media/image161.wmf"/><Relationship Id="rId447" Type="http://schemas.openxmlformats.org/officeDocument/2006/relationships/oleObject" Target="embeddings/oleObject258.bin"/><Relationship Id="rId612" Type="http://schemas.openxmlformats.org/officeDocument/2006/relationships/oleObject" Target="embeddings/oleObject359.bin"/><Relationship Id="rId251" Type="http://schemas.openxmlformats.org/officeDocument/2006/relationships/image" Target="media/image89.wmf"/><Relationship Id="rId489" Type="http://schemas.openxmlformats.org/officeDocument/2006/relationships/oleObject" Target="embeddings/oleObject281.bin"/><Relationship Id="rId654" Type="http://schemas.openxmlformats.org/officeDocument/2006/relationships/oleObject" Target="embeddings/oleObject392.bin"/><Relationship Id="rId46" Type="http://schemas.openxmlformats.org/officeDocument/2006/relationships/oleObject" Target="embeddings/oleObject29.bin"/><Relationship Id="rId293" Type="http://schemas.openxmlformats.org/officeDocument/2006/relationships/image" Target="media/image108.wmf"/><Relationship Id="rId307" Type="http://schemas.openxmlformats.org/officeDocument/2006/relationships/oleObject" Target="embeddings/oleObject185.bin"/><Relationship Id="rId349" Type="http://schemas.openxmlformats.org/officeDocument/2006/relationships/oleObject" Target="embeddings/oleObject208.bin"/><Relationship Id="rId514" Type="http://schemas.openxmlformats.org/officeDocument/2006/relationships/image" Target="media/image209.wmf"/><Relationship Id="rId556" Type="http://schemas.openxmlformats.org/officeDocument/2006/relationships/image" Target="media/image225.wmf"/><Relationship Id="rId88" Type="http://schemas.openxmlformats.org/officeDocument/2006/relationships/oleObject" Target="embeddings/oleObject65.bin"/><Relationship Id="rId111" Type="http://schemas.openxmlformats.org/officeDocument/2006/relationships/oleObject" Target="embeddings/oleObject78.bin"/><Relationship Id="rId153" Type="http://schemas.openxmlformats.org/officeDocument/2006/relationships/image" Target="media/image47.wmf"/><Relationship Id="rId195" Type="http://schemas.openxmlformats.org/officeDocument/2006/relationships/oleObject" Target="embeddings/oleObject120.bin"/><Relationship Id="rId209" Type="http://schemas.openxmlformats.org/officeDocument/2006/relationships/oleObject" Target="embeddings/oleObject127.bin"/><Relationship Id="rId360" Type="http://schemas.openxmlformats.org/officeDocument/2006/relationships/image" Target="media/image139.wmf"/><Relationship Id="rId416" Type="http://schemas.openxmlformats.org/officeDocument/2006/relationships/oleObject" Target="embeddings/oleObject242.bin"/><Relationship Id="rId598" Type="http://schemas.openxmlformats.org/officeDocument/2006/relationships/image" Target="media/image243.wmf"/><Relationship Id="rId220" Type="http://schemas.openxmlformats.org/officeDocument/2006/relationships/oleObject" Target="embeddings/oleObject133.bin"/><Relationship Id="rId458" Type="http://schemas.openxmlformats.org/officeDocument/2006/relationships/image" Target="media/image187.wmf"/><Relationship Id="rId623" Type="http://schemas.openxmlformats.org/officeDocument/2006/relationships/oleObject" Target="embeddings/oleObject367.bin"/><Relationship Id="rId665" Type="http://schemas.openxmlformats.org/officeDocument/2006/relationships/oleObject" Target="embeddings/oleObject402.bin"/><Relationship Id="rId15" Type="http://schemas.openxmlformats.org/officeDocument/2006/relationships/oleObject" Target="embeddings/oleObject5.bin"/><Relationship Id="rId57" Type="http://schemas.openxmlformats.org/officeDocument/2006/relationships/oleObject" Target="embeddings/oleObject40.bin"/><Relationship Id="rId262" Type="http://schemas.openxmlformats.org/officeDocument/2006/relationships/oleObject" Target="embeddings/oleObject161.bin"/><Relationship Id="rId318" Type="http://schemas.openxmlformats.org/officeDocument/2006/relationships/image" Target="media/image120.wmf"/><Relationship Id="rId525" Type="http://schemas.openxmlformats.org/officeDocument/2006/relationships/oleObject" Target="embeddings/oleObject305.bin"/><Relationship Id="rId567" Type="http://schemas.openxmlformats.org/officeDocument/2006/relationships/oleObject" Target="embeddings/oleObject329.bin"/><Relationship Id="rId99" Type="http://schemas.openxmlformats.org/officeDocument/2006/relationships/oleObject" Target="embeddings/oleObject71.bin"/><Relationship Id="rId122" Type="http://schemas.openxmlformats.org/officeDocument/2006/relationships/image" Target="media/image31.wmf"/><Relationship Id="rId164" Type="http://schemas.openxmlformats.org/officeDocument/2006/relationships/oleObject" Target="embeddings/oleObject104.bin"/><Relationship Id="rId371" Type="http://schemas.openxmlformats.org/officeDocument/2006/relationships/image" Target="media/image144.wmf"/><Relationship Id="rId427" Type="http://schemas.openxmlformats.org/officeDocument/2006/relationships/image" Target="media/image173.wmf"/><Relationship Id="rId469" Type="http://schemas.openxmlformats.org/officeDocument/2006/relationships/oleObject" Target="embeddings/oleObject269.bin"/><Relationship Id="rId634" Type="http://schemas.openxmlformats.org/officeDocument/2006/relationships/oleObject" Target="embeddings/oleObject376.bin"/><Relationship Id="rId26" Type="http://schemas.openxmlformats.org/officeDocument/2006/relationships/image" Target="media/image9.wmf"/><Relationship Id="rId231" Type="http://schemas.openxmlformats.org/officeDocument/2006/relationships/image" Target="media/image84.wmf"/><Relationship Id="rId273" Type="http://schemas.openxmlformats.org/officeDocument/2006/relationships/image" Target="media/image98.wmf"/><Relationship Id="rId329" Type="http://schemas.openxmlformats.org/officeDocument/2006/relationships/image" Target="media/image124.wmf"/><Relationship Id="rId480" Type="http://schemas.openxmlformats.org/officeDocument/2006/relationships/oleObject" Target="embeddings/oleObject275.bin"/><Relationship Id="rId536" Type="http://schemas.openxmlformats.org/officeDocument/2006/relationships/oleObject" Target="embeddings/oleObject311.bin"/><Relationship Id="rId68" Type="http://schemas.openxmlformats.org/officeDocument/2006/relationships/image" Target="media/image13.wmf"/><Relationship Id="rId133" Type="http://schemas.openxmlformats.org/officeDocument/2006/relationships/oleObject" Target="embeddings/oleObject89.bin"/><Relationship Id="rId175" Type="http://schemas.openxmlformats.org/officeDocument/2006/relationships/image" Target="media/image58.wmf"/><Relationship Id="rId340" Type="http://schemas.openxmlformats.org/officeDocument/2006/relationships/image" Target="media/image129.wmf"/><Relationship Id="rId578" Type="http://schemas.openxmlformats.org/officeDocument/2006/relationships/oleObject" Target="embeddings/oleObject336.bin"/><Relationship Id="rId200" Type="http://schemas.openxmlformats.org/officeDocument/2006/relationships/image" Target="media/image70.wmf"/><Relationship Id="rId382" Type="http://schemas.openxmlformats.org/officeDocument/2006/relationships/oleObject" Target="embeddings/oleObject225.bin"/><Relationship Id="rId438" Type="http://schemas.openxmlformats.org/officeDocument/2006/relationships/image" Target="media/image177.wmf"/><Relationship Id="rId603" Type="http://schemas.openxmlformats.org/officeDocument/2006/relationships/oleObject" Target="embeddings/oleObject351.bin"/><Relationship Id="rId645" Type="http://schemas.openxmlformats.org/officeDocument/2006/relationships/oleObject" Target="embeddings/oleObject385.bin"/><Relationship Id="rId242" Type="http://schemas.openxmlformats.org/officeDocument/2006/relationships/oleObject" Target="embeddings/oleObject148.bin"/><Relationship Id="rId284" Type="http://schemas.openxmlformats.org/officeDocument/2006/relationships/oleObject" Target="embeddings/oleObject173.bin"/><Relationship Id="rId491" Type="http://schemas.openxmlformats.org/officeDocument/2006/relationships/oleObject" Target="embeddings/oleObject282.bin"/><Relationship Id="rId505" Type="http://schemas.openxmlformats.org/officeDocument/2006/relationships/oleObject" Target="embeddings/oleObject290.bin"/><Relationship Id="rId37" Type="http://schemas.openxmlformats.org/officeDocument/2006/relationships/oleObject" Target="embeddings/oleObject21.bin"/><Relationship Id="rId79" Type="http://schemas.openxmlformats.org/officeDocument/2006/relationships/oleObject" Target="embeddings/oleObject57.bin"/><Relationship Id="rId102" Type="http://schemas.openxmlformats.org/officeDocument/2006/relationships/footer" Target="footer2.xml"/><Relationship Id="rId144" Type="http://schemas.openxmlformats.org/officeDocument/2006/relationships/oleObject" Target="embeddings/oleObject95.bin"/><Relationship Id="rId547" Type="http://schemas.openxmlformats.org/officeDocument/2006/relationships/oleObject" Target="embeddings/oleObject318.bin"/><Relationship Id="rId589" Type="http://schemas.openxmlformats.org/officeDocument/2006/relationships/oleObject" Target="embeddings/oleObject342.bin"/><Relationship Id="rId90" Type="http://schemas.openxmlformats.org/officeDocument/2006/relationships/oleObject" Target="embeddings/oleObject66.bin"/><Relationship Id="rId186" Type="http://schemas.openxmlformats.org/officeDocument/2006/relationships/oleObject" Target="embeddings/oleObject115.bin"/><Relationship Id="rId351" Type="http://schemas.openxmlformats.org/officeDocument/2006/relationships/oleObject" Target="embeddings/oleObject209.bin"/><Relationship Id="rId393" Type="http://schemas.openxmlformats.org/officeDocument/2006/relationships/image" Target="media/image155.wmf"/><Relationship Id="rId407" Type="http://schemas.openxmlformats.org/officeDocument/2006/relationships/image" Target="media/image162.wmf"/><Relationship Id="rId449" Type="http://schemas.openxmlformats.org/officeDocument/2006/relationships/oleObject" Target="embeddings/oleObject259.bin"/><Relationship Id="rId614" Type="http://schemas.openxmlformats.org/officeDocument/2006/relationships/image" Target="media/image246.wmf"/><Relationship Id="rId656" Type="http://schemas.openxmlformats.org/officeDocument/2006/relationships/oleObject" Target="embeddings/oleObject394.bin"/><Relationship Id="rId211" Type="http://schemas.openxmlformats.org/officeDocument/2006/relationships/oleObject" Target="embeddings/oleObject128.bin"/><Relationship Id="rId253" Type="http://schemas.openxmlformats.org/officeDocument/2006/relationships/image" Target="media/image90.wmf"/><Relationship Id="rId295" Type="http://schemas.openxmlformats.org/officeDocument/2006/relationships/image" Target="media/image109.wmf"/><Relationship Id="rId309" Type="http://schemas.openxmlformats.org/officeDocument/2006/relationships/oleObject" Target="embeddings/oleObject186.bin"/><Relationship Id="rId460" Type="http://schemas.openxmlformats.org/officeDocument/2006/relationships/image" Target="media/image188.wmf"/><Relationship Id="rId516" Type="http://schemas.openxmlformats.org/officeDocument/2006/relationships/oleObject" Target="embeddings/oleObject299.bin"/><Relationship Id="rId48" Type="http://schemas.openxmlformats.org/officeDocument/2006/relationships/oleObject" Target="embeddings/oleObject31.bin"/><Relationship Id="rId113" Type="http://schemas.openxmlformats.org/officeDocument/2006/relationships/oleObject" Target="embeddings/oleObject79.bin"/><Relationship Id="rId320" Type="http://schemas.openxmlformats.org/officeDocument/2006/relationships/image" Target="media/image121.wmf"/><Relationship Id="rId558" Type="http://schemas.openxmlformats.org/officeDocument/2006/relationships/image" Target="media/image226.wmf"/><Relationship Id="rId155" Type="http://schemas.openxmlformats.org/officeDocument/2006/relationships/image" Target="media/image48.wmf"/><Relationship Id="rId197" Type="http://schemas.openxmlformats.org/officeDocument/2006/relationships/oleObject" Target="embeddings/oleObject121.bin"/><Relationship Id="rId362" Type="http://schemas.openxmlformats.org/officeDocument/2006/relationships/image" Target="media/image140.wmf"/><Relationship Id="rId418" Type="http://schemas.openxmlformats.org/officeDocument/2006/relationships/image" Target="media/image168.wmf"/><Relationship Id="rId625" Type="http://schemas.openxmlformats.org/officeDocument/2006/relationships/oleObject" Target="embeddings/oleObject369.bin"/><Relationship Id="rId222" Type="http://schemas.openxmlformats.org/officeDocument/2006/relationships/oleObject" Target="embeddings/oleObject134.bin"/><Relationship Id="rId264" Type="http://schemas.openxmlformats.org/officeDocument/2006/relationships/image" Target="media/image94.wmf"/><Relationship Id="rId471" Type="http://schemas.openxmlformats.org/officeDocument/2006/relationships/image" Target="media/image193.wmf"/><Relationship Id="rId667" Type="http://schemas.openxmlformats.org/officeDocument/2006/relationships/oleObject" Target="embeddings/oleObject404.bin"/><Relationship Id="rId17" Type="http://schemas.openxmlformats.org/officeDocument/2006/relationships/oleObject" Target="embeddings/oleObject6.bin"/><Relationship Id="rId59" Type="http://schemas.openxmlformats.org/officeDocument/2006/relationships/oleObject" Target="embeddings/oleObject42.bin"/><Relationship Id="rId124" Type="http://schemas.openxmlformats.org/officeDocument/2006/relationships/image" Target="media/image32.wmf"/><Relationship Id="rId527" Type="http://schemas.openxmlformats.org/officeDocument/2006/relationships/oleObject" Target="embeddings/oleObject306.bin"/><Relationship Id="rId569" Type="http://schemas.openxmlformats.org/officeDocument/2006/relationships/oleObject" Target="embeddings/oleObject330.bin"/><Relationship Id="rId70" Type="http://schemas.openxmlformats.org/officeDocument/2006/relationships/image" Target="media/image14.wmf"/><Relationship Id="rId166" Type="http://schemas.openxmlformats.org/officeDocument/2006/relationships/oleObject" Target="embeddings/oleObject105.bin"/><Relationship Id="rId331" Type="http://schemas.openxmlformats.org/officeDocument/2006/relationships/image" Target="media/image125.wmf"/><Relationship Id="rId373" Type="http://schemas.openxmlformats.org/officeDocument/2006/relationships/image" Target="media/image145.wmf"/><Relationship Id="rId429" Type="http://schemas.openxmlformats.org/officeDocument/2006/relationships/image" Target="media/image174.wmf"/><Relationship Id="rId580" Type="http://schemas.openxmlformats.org/officeDocument/2006/relationships/oleObject" Target="embeddings/oleObject337.bin"/><Relationship Id="rId636" Type="http://schemas.openxmlformats.org/officeDocument/2006/relationships/image" Target="media/image251.wmf"/><Relationship Id="rId1" Type="http://schemas.openxmlformats.org/officeDocument/2006/relationships/numbering" Target="numbering.xml"/><Relationship Id="rId233" Type="http://schemas.openxmlformats.org/officeDocument/2006/relationships/image" Target="media/image85.wmf"/><Relationship Id="rId440" Type="http://schemas.openxmlformats.org/officeDocument/2006/relationships/image" Target="media/image178.wmf"/><Relationship Id="rId28" Type="http://schemas.openxmlformats.org/officeDocument/2006/relationships/oleObject" Target="embeddings/oleObject13.bin"/><Relationship Id="rId275" Type="http://schemas.openxmlformats.org/officeDocument/2006/relationships/image" Target="media/image99.wmf"/><Relationship Id="rId300" Type="http://schemas.openxmlformats.org/officeDocument/2006/relationships/oleObject" Target="embeddings/oleObject181.bin"/><Relationship Id="rId482" Type="http://schemas.openxmlformats.org/officeDocument/2006/relationships/oleObject" Target="embeddings/oleObject276.bin"/><Relationship Id="rId538" Type="http://schemas.openxmlformats.org/officeDocument/2006/relationships/oleObject" Target="embeddings/oleObject312.bin"/><Relationship Id="rId81" Type="http://schemas.openxmlformats.org/officeDocument/2006/relationships/oleObject" Target="embeddings/oleObject59.bin"/><Relationship Id="rId135" Type="http://schemas.openxmlformats.org/officeDocument/2006/relationships/image" Target="media/image37.wmf"/><Relationship Id="rId177" Type="http://schemas.openxmlformats.org/officeDocument/2006/relationships/image" Target="media/image59.wmf"/><Relationship Id="rId342" Type="http://schemas.openxmlformats.org/officeDocument/2006/relationships/image" Target="media/image130.wmf"/><Relationship Id="rId384" Type="http://schemas.openxmlformats.org/officeDocument/2006/relationships/oleObject" Target="embeddings/oleObject226.bin"/><Relationship Id="rId591" Type="http://schemas.openxmlformats.org/officeDocument/2006/relationships/image" Target="media/image240.wmf"/><Relationship Id="rId605" Type="http://schemas.openxmlformats.org/officeDocument/2006/relationships/image" Target="media/image245.wmf"/><Relationship Id="rId202" Type="http://schemas.openxmlformats.org/officeDocument/2006/relationships/image" Target="media/image71.wmf"/><Relationship Id="rId244" Type="http://schemas.openxmlformats.org/officeDocument/2006/relationships/oleObject" Target="embeddings/oleObject149.bin"/><Relationship Id="rId647" Type="http://schemas.openxmlformats.org/officeDocument/2006/relationships/oleObject" Target="embeddings/oleObject3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1561</TotalTime>
  <Pages>40</Pages>
  <Words>18558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НС 30</dc:title>
  <dc:subject/>
  <dc:creator>Олег Салаев</dc:creator>
  <cp:keywords/>
  <dc:description/>
  <cp:lastModifiedBy>pii</cp:lastModifiedBy>
  <cp:revision>30</cp:revision>
  <cp:lastPrinted>2017-03-22T14:41:00Z</cp:lastPrinted>
  <dcterms:created xsi:type="dcterms:W3CDTF">2017-03-20T07:08:00Z</dcterms:created>
  <dcterms:modified xsi:type="dcterms:W3CDTF">2017-03-23T10:15:00Z</dcterms:modified>
</cp:coreProperties>
</file>