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90900" w14:textId="09B68113" w:rsidR="002C0499" w:rsidRPr="002C0499" w:rsidRDefault="00BB637E" w:rsidP="00F87C38">
      <w:pPr>
        <w:spacing w:line="252" w:lineRule="auto"/>
        <w:contextualSpacing/>
        <w:jc w:val="right"/>
        <w:rPr>
          <w:rFonts w:eastAsia="Calibri"/>
        </w:rPr>
      </w:pPr>
      <w:bookmarkStart w:id="0" w:name="_Hlk187335427"/>
      <w:r>
        <w:rPr>
          <w:rFonts w:eastAsia="Calibri"/>
          <w:caps/>
        </w:rPr>
        <w:t xml:space="preserve"> </w:t>
      </w:r>
      <w:r w:rsidR="002C0499" w:rsidRPr="002C0499">
        <w:rPr>
          <w:rFonts w:eastAsia="Calibri"/>
          <w:caps/>
        </w:rPr>
        <w:t>Приложение</w:t>
      </w:r>
      <w:r w:rsidR="002C0499" w:rsidRPr="002C0499">
        <w:rPr>
          <w:rFonts w:eastAsia="Calibri"/>
        </w:rPr>
        <w:t xml:space="preserve"> № </w:t>
      </w:r>
      <w:r w:rsidR="002C0499">
        <w:rPr>
          <w:rFonts w:eastAsia="Calibri"/>
        </w:rPr>
        <w:t>1</w:t>
      </w:r>
    </w:p>
    <w:p w14:paraId="635B371D" w14:textId="04BDC071" w:rsidR="002C0499" w:rsidRPr="002C0499" w:rsidRDefault="002C0499" w:rsidP="002C0499">
      <w:pPr>
        <w:spacing w:line="252" w:lineRule="auto"/>
        <w:ind w:left="57"/>
        <w:contextualSpacing/>
        <w:jc w:val="right"/>
        <w:rPr>
          <w:rFonts w:eastAsia="Calibri"/>
        </w:rPr>
      </w:pPr>
      <w:r w:rsidRPr="002C0499">
        <w:rPr>
          <w:rFonts w:eastAsia="Calibri"/>
        </w:rPr>
        <w:t>к Протоколу №</w:t>
      </w:r>
      <w:r w:rsidR="00BB637E">
        <w:rPr>
          <w:rFonts w:eastAsia="Calibri"/>
        </w:rPr>
        <w:t xml:space="preserve"> </w:t>
      </w:r>
      <w:r>
        <w:rPr>
          <w:rFonts w:eastAsia="Calibri"/>
        </w:rPr>
        <w:t>3</w:t>
      </w:r>
      <w:r w:rsidRPr="002C0499">
        <w:rPr>
          <w:rFonts w:eastAsia="Calibri"/>
        </w:rPr>
        <w:t xml:space="preserve">/2025 заочного голосования Наблюдательного совета </w:t>
      </w:r>
    </w:p>
    <w:p w14:paraId="3D5E45E0" w14:textId="77777777" w:rsidR="002C0499" w:rsidRPr="002C0499" w:rsidRDefault="002C0499" w:rsidP="002C0499">
      <w:pPr>
        <w:autoSpaceDE w:val="0"/>
        <w:autoSpaceDN w:val="0"/>
        <w:adjustRightInd w:val="0"/>
        <w:ind w:left="-284" w:right="-296"/>
        <w:jc w:val="center"/>
        <w:outlineLvl w:val="0"/>
        <w:rPr>
          <w:rFonts w:ascii="Garamond" w:hAnsi="Garamond"/>
          <w:b/>
          <w:sz w:val="28"/>
          <w:szCs w:val="28"/>
          <w:lang w:eastAsia="en-US"/>
        </w:rPr>
      </w:pPr>
      <w:r w:rsidRPr="002C0499">
        <w:rPr>
          <w:rFonts w:eastAsia="Calibri"/>
        </w:rPr>
        <w:t xml:space="preserve">                                                                                                                                                   Ассоциации «НП Совет рынка» от </w:t>
      </w:r>
      <w:r w:rsidR="009F7AA2">
        <w:rPr>
          <w:rFonts w:eastAsia="Calibri"/>
        </w:rPr>
        <w:t>31</w:t>
      </w:r>
      <w:r w:rsidRPr="002C0499">
        <w:rPr>
          <w:rFonts w:eastAsia="Calibri"/>
        </w:rPr>
        <w:t xml:space="preserve"> января 2025 года.</w:t>
      </w:r>
    </w:p>
    <w:p w14:paraId="64AB8341" w14:textId="77777777" w:rsidR="002C0499" w:rsidRPr="002C0499" w:rsidRDefault="002C0499" w:rsidP="002C0499">
      <w:pPr>
        <w:outlineLvl w:val="1"/>
        <w:rPr>
          <w:rFonts w:ascii="Garamond" w:hAnsi="Garamond"/>
          <w:b/>
          <w:bCs/>
          <w:iCs/>
          <w:sz w:val="28"/>
          <w:szCs w:val="28"/>
        </w:rPr>
      </w:pPr>
    </w:p>
    <w:p w14:paraId="22D74F7F" w14:textId="77777777" w:rsidR="002C0499" w:rsidRPr="002C0499" w:rsidRDefault="002C0499" w:rsidP="002C0499">
      <w:pPr>
        <w:outlineLvl w:val="1"/>
        <w:rPr>
          <w:rFonts w:ascii="Garamond" w:hAnsi="Garamond"/>
          <w:b/>
          <w:bCs/>
          <w:iCs/>
          <w:sz w:val="28"/>
          <w:szCs w:val="28"/>
        </w:rPr>
      </w:pPr>
    </w:p>
    <w:p w14:paraId="391190C8" w14:textId="77777777" w:rsidR="002C0499" w:rsidRDefault="002C0499" w:rsidP="00F87C38">
      <w:pPr>
        <w:outlineLvl w:val="1"/>
        <w:rPr>
          <w:rFonts w:ascii="Garamond" w:hAnsi="Garamond"/>
          <w:b/>
          <w:bCs/>
          <w:iCs/>
          <w:sz w:val="28"/>
          <w:szCs w:val="28"/>
        </w:rPr>
      </w:pPr>
      <w:r w:rsidRPr="002C0499">
        <w:rPr>
          <w:rFonts w:ascii="Garamond" w:hAnsi="Garamond"/>
          <w:b/>
          <w:bCs/>
          <w:iCs/>
          <w:sz w:val="28"/>
          <w:szCs w:val="28"/>
        </w:rPr>
        <w:t xml:space="preserve">Вопрос </w:t>
      </w:r>
      <w:r>
        <w:rPr>
          <w:rFonts w:ascii="Garamond" w:hAnsi="Garamond"/>
          <w:b/>
          <w:bCs/>
          <w:iCs/>
          <w:sz w:val="28"/>
          <w:szCs w:val="28"/>
        </w:rPr>
        <w:t>1</w:t>
      </w:r>
      <w:r w:rsidRPr="002C0499">
        <w:rPr>
          <w:rFonts w:ascii="Garamond" w:hAnsi="Garamond"/>
          <w:b/>
          <w:bCs/>
          <w:iCs/>
          <w:sz w:val="28"/>
          <w:szCs w:val="28"/>
        </w:rPr>
        <w:t xml:space="preserve">. Об утверждении изменений и дополнений к Договору о присоединении к торговой системе оптового рынка, связанных с </w:t>
      </w:r>
      <w:r>
        <w:rPr>
          <w:rFonts w:ascii="Garamond" w:hAnsi="Garamond"/>
          <w:b/>
          <w:bCs/>
          <w:iCs/>
          <w:sz w:val="28"/>
          <w:szCs w:val="28"/>
        </w:rPr>
        <w:t xml:space="preserve">порядком определения обязательств </w:t>
      </w:r>
      <w:r w:rsidRPr="002C0499">
        <w:rPr>
          <w:rFonts w:ascii="Garamond" w:hAnsi="Garamond"/>
          <w:b/>
          <w:bCs/>
          <w:iCs/>
          <w:sz w:val="28"/>
          <w:szCs w:val="28"/>
        </w:rPr>
        <w:t xml:space="preserve">по договорам купли-продажи мощности, производимой с использованием генерирующих объектов, поставляющих мощность в вынужденном режиме  </w:t>
      </w:r>
    </w:p>
    <w:p w14:paraId="71EC13BB" w14:textId="77777777" w:rsidR="002C0499" w:rsidRPr="002C0499" w:rsidRDefault="002C0499" w:rsidP="002C0499">
      <w:pPr>
        <w:jc w:val="both"/>
        <w:outlineLvl w:val="1"/>
        <w:rPr>
          <w:rFonts w:ascii="Garamond" w:hAnsi="Garamond"/>
          <w:b/>
          <w:bCs/>
          <w:iCs/>
          <w:sz w:val="28"/>
          <w:szCs w:val="28"/>
        </w:rPr>
      </w:pPr>
    </w:p>
    <w:bookmarkEnd w:id="0"/>
    <w:p w14:paraId="08BDED4A" w14:textId="77777777" w:rsidR="002C0499" w:rsidRPr="002C0499" w:rsidRDefault="002C0499" w:rsidP="002C0499">
      <w:pPr>
        <w:jc w:val="right"/>
        <w:outlineLvl w:val="1"/>
        <w:rPr>
          <w:rFonts w:ascii="Garamond" w:hAnsi="Garamond"/>
          <w:b/>
          <w:bCs/>
          <w:sz w:val="28"/>
          <w:szCs w:val="28"/>
        </w:rPr>
      </w:pPr>
      <w:r w:rsidRPr="002C0499">
        <w:rPr>
          <w:rFonts w:ascii="Garamond" w:hAnsi="Garamond"/>
          <w:b/>
          <w:bCs/>
          <w:sz w:val="28"/>
          <w:szCs w:val="28"/>
        </w:rPr>
        <w:t xml:space="preserve">Приложение № </w:t>
      </w:r>
      <w:r w:rsidR="008C755C">
        <w:rPr>
          <w:rFonts w:ascii="Garamond" w:hAnsi="Garamond"/>
          <w:b/>
          <w:bCs/>
          <w:sz w:val="28"/>
          <w:szCs w:val="28"/>
        </w:rPr>
        <w:t>1</w:t>
      </w:r>
    </w:p>
    <w:p w14:paraId="7944E933" w14:textId="77777777" w:rsidR="002C0499" w:rsidRPr="002C0499" w:rsidRDefault="002C0499" w:rsidP="002C0499">
      <w:pPr>
        <w:jc w:val="right"/>
        <w:outlineLvl w:val="1"/>
        <w:rPr>
          <w:rFonts w:ascii="Garamond" w:hAnsi="Garamond"/>
          <w:b/>
          <w:bCs/>
          <w:sz w:val="28"/>
          <w:szCs w:val="28"/>
        </w:rPr>
      </w:pPr>
    </w:p>
    <w:p w14:paraId="63B34801" w14:textId="77777777" w:rsidR="002C0499" w:rsidRPr="002C0499" w:rsidRDefault="002C0499" w:rsidP="002C04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bCs/>
        </w:rPr>
      </w:pPr>
      <w:r w:rsidRPr="002C0499">
        <w:rPr>
          <w:rFonts w:ascii="Garamond" w:hAnsi="Garamond" w:cs="Garamond"/>
          <w:b/>
          <w:bCs/>
        </w:rPr>
        <w:t xml:space="preserve">Инициатор: </w:t>
      </w:r>
      <w:r w:rsidRPr="002C0499">
        <w:rPr>
          <w:rFonts w:ascii="Garamond" w:hAnsi="Garamond" w:cs="Garamond"/>
          <w:bCs/>
        </w:rPr>
        <w:t>Ассоциация «НП Совет рынка».</w:t>
      </w:r>
    </w:p>
    <w:p w14:paraId="6FDE3F94" w14:textId="77777777" w:rsidR="009D6D5D" w:rsidRDefault="002C0499" w:rsidP="002C04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</w:rPr>
      </w:pPr>
      <w:r w:rsidRPr="002C0499">
        <w:rPr>
          <w:rFonts w:ascii="Garamond" w:hAnsi="Garamond" w:cs="Garamond"/>
          <w:b/>
          <w:bCs/>
        </w:rPr>
        <w:t xml:space="preserve">Обоснование: </w:t>
      </w:r>
      <w:r w:rsidRPr="002C0499">
        <w:rPr>
          <w:rFonts w:ascii="Garamond" w:hAnsi="Garamond" w:cs="Garamond"/>
        </w:rPr>
        <w:t>предлагается</w:t>
      </w:r>
      <w:r>
        <w:rPr>
          <w:rFonts w:ascii="Garamond" w:hAnsi="Garamond" w:cs="Garamond"/>
        </w:rPr>
        <w:t xml:space="preserve"> в Договор о присоединении к торговой системе оптового рынка </w:t>
      </w:r>
      <w:r w:rsidR="009D6D5D">
        <w:rPr>
          <w:rFonts w:ascii="Garamond" w:hAnsi="Garamond" w:cs="Garamond"/>
        </w:rPr>
        <w:t xml:space="preserve">внести изменения в </w:t>
      </w:r>
      <w:r w:rsidR="009D6D5D" w:rsidRPr="0099514F">
        <w:rPr>
          <w:rFonts w:ascii="Garamond" w:hAnsi="Garamond" w:cs="Garamond"/>
          <w:bCs/>
        </w:rPr>
        <w:t xml:space="preserve">порядок определения обязательств по </w:t>
      </w:r>
      <w:r w:rsidR="009D6D5D">
        <w:rPr>
          <w:rFonts w:ascii="Garamond" w:hAnsi="Garamond" w:cs="Garamond"/>
          <w:bCs/>
        </w:rPr>
        <w:t xml:space="preserve">договорам </w:t>
      </w:r>
      <w:r w:rsidR="009D6D5D" w:rsidRPr="00E3457F">
        <w:rPr>
          <w:rFonts w:ascii="Garamond" w:hAnsi="Garamond" w:cs="Garamond"/>
          <w:bCs/>
        </w:rPr>
        <w:t>купли-продажи мощности, производимой с использованием генерирующих объектов, поставляющих мощность в вынужденном режиме</w:t>
      </w:r>
      <w:r w:rsidR="009D6D5D">
        <w:rPr>
          <w:rFonts w:ascii="Garamond" w:hAnsi="Garamond" w:cs="Garamond"/>
          <w:bCs/>
        </w:rPr>
        <w:t>,</w:t>
      </w:r>
      <w:r w:rsidR="009D6D5D" w:rsidRPr="0099514F">
        <w:rPr>
          <w:rFonts w:ascii="Garamond" w:hAnsi="Garamond" w:cs="Garamond"/>
          <w:bCs/>
        </w:rPr>
        <w:t xml:space="preserve"> в</w:t>
      </w:r>
      <w:r w:rsidR="009D6D5D">
        <w:rPr>
          <w:rFonts w:ascii="Garamond" w:hAnsi="Garamond" w:cs="Garamond"/>
          <w:bCs/>
        </w:rPr>
        <w:t xml:space="preserve"> отношении</w:t>
      </w:r>
      <w:r w:rsidR="009D6D5D" w:rsidRPr="0099514F">
        <w:rPr>
          <w:rFonts w:ascii="Garamond" w:hAnsi="Garamond" w:cs="Garamond"/>
          <w:bCs/>
        </w:rPr>
        <w:t xml:space="preserve"> январ</w:t>
      </w:r>
      <w:r w:rsidR="009D6D5D">
        <w:rPr>
          <w:rFonts w:ascii="Garamond" w:hAnsi="Garamond" w:cs="Garamond"/>
          <w:bCs/>
        </w:rPr>
        <w:t>я и февраля</w:t>
      </w:r>
      <w:r w:rsidR="009D6D5D" w:rsidRPr="0099514F">
        <w:rPr>
          <w:rFonts w:ascii="Garamond" w:hAnsi="Garamond" w:cs="Garamond"/>
          <w:bCs/>
        </w:rPr>
        <w:t xml:space="preserve"> 2025 года</w:t>
      </w:r>
      <w:r w:rsidR="009D6D5D">
        <w:rPr>
          <w:rFonts w:ascii="Garamond" w:hAnsi="Garamond" w:cs="Garamond"/>
          <w:bCs/>
        </w:rPr>
        <w:t xml:space="preserve"> для корректного</w:t>
      </w:r>
      <w:r w:rsidR="009D6D5D" w:rsidRPr="0099514F">
        <w:rPr>
          <w:rFonts w:ascii="Garamond" w:hAnsi="Garamond" w:cs="Garamond"/>
          <w:bCs/>
        </w:rPr>
        <w:t xml:space="preserve"> уче</w:t>
      </w:r>
      <w:r w:rsidR="009D6D5D">
        <w:rPr>
          <w:rFonts w:ascii="Garamond" w:hAnsi="Garamond" w:cs="Garamond"/>
          <w:bCs/>
        </w:rPr>
        <w:t>та</w:t>
      </w:r>
      <w:r w:rsidR="009D6D5D" w:rsidRPr="0099514F">
        <w:rPr>
          <w:rFonts w:ascii="Garamond" w:hAnsi="Garamond" w:cs="Garamond"/>
          <w:bCs/>
        </w:rPr>
        <w:t xml:space="preserve"> объем</w:t>
      </w:r>
      <w:r w:rsidR="009D6D5D">
        <w:rPr>
          <w:rFonts w:ascii="Garamond" w:hAnsi="Garamond" w:cs="Garamond"/>
          <w:bCs/>
        </w:rPr>
        <w:t>ов</w:t>
      </w:r>
      <w:r w:rsidR="009D6D5D" w:rsidRPr="0099514F">
        <w:rPr>
          <w:rFonts w:ascii="Garamond" w:hAnsi="Garamond" w:cs="Garamond"/>
          <w:bCs/>
        </w:rPr>
        <w:t xml:space="preserve"> поставки мощности мобильного (передвижного) генерирующего оборудования</w:t>
      </w:r>
      <w:r w:rsidR="009D6D5D">
        <w:rPr>
          <w:rFonts w:ascii="Garamond" w:hAnsi="Garamond" w:cs="Garamond"/>
          <w:bCs/>
        </w:rPr>
        <w:t>.</w:t>
      </w:r>
    </w:p>
    <w:p w14:paraId="3C39FC37" w14:textId="77777777" w:rsidR="002C0499" w:rsidRPr="002C0499" w:rsidRDefault="002C0499" w:rsidP="002C04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2C0499">
        <w:rPr>
          <w:rFonts w:ascii="Garamond" w:hAnsi="Garamond" w:cs="Garamond"/>
          <w:b/>
          <w:bCs/>
        </w:rPr>
        <w:t>Дата вступления в силу</w:t>
      </w:r>
      <w:r w:rsidRPr="00E9522B">
        <w:rPr>
          <w:rFonts w:ascii="Garamond" w:hAnsi="Garamond" w:cs="Garamond"/>
          <w:b/>
          <w:bCs/>
        </w:rPr>
        <w:t xml:space="preserve">: </w:t>
      </w:r>
      <w:r w:rsidRPr="00E9522B">
        <w:rPr>
          <w:rFonts w:ascii="Garamond" w:hAnsi="Garamond" w:cs="Garamond"/>
          <w:bCs/>
        </w:rPr>
        <w:t xml:space="preserve">с </w:t>
      </w:r>
      <w:r w:rsidR="00585196" w:rsidRPr="00E9522B">
        <w:rPr>
          <w:rFonts w:ascii="Garamond" w:hAnsi="Garamond" w:cs="Garamond"/>
          <w:bCs/>
        </w:rPr>
        <w:t>31</w:t>
      </w:r>
      <w:r w:rsidRPr="00E9522B">
        <w:rPr>
          <w:rFonts w:ascii="Garamond" w:hAnsi="Garamond" w:cs="Garamond"/>
          <w:bCs/>
        </w:rPr>
        <w:t xml:space="preserve"> января 2025 года и распространяют</w:t>
      </w:r>
      <w:r w:rsidRPr="002C0499">
        <w:rPr>
          <w:rFonts w:ascii="Garamond" w:hAnsi="Garamond" w:cs="Garamond"/>
          <w:bCs/>
        </w:rPr>
        <w:t xml:space="preserve"> свое действие на отношения сторон по Договору о присоединении к торговой системе оптового рынка, возникшие с 1 января 2025 года.</w:t>
      </w:r>
    </w:p>
    <w:p w14:paraId="178D8FBE" w14:textId="77777777" w:rsidR="002C0499" w:rsidRPr="002C0499" w:rsidRDefault="002C0499" w:rsidP="002C0499">
      <w:pPr>
        <w:widowControl w:val="0"/>
        <w:outlineLvl w:val="1"/>
        <w:rPr>
          <w:rFonts w:ascii="Garamond" w:eastAsia="Batang" w:hAnsi="Garamond" w:cs="Garamond"/>
          <w:b/>
          <w:bCs/>
          <w:sz w:val="26"/>
          <w:szCs w:val="26"/>
          <w:lang w:eastAsia="ar-SA"/>
        </w:rPr>
      </w:pPr>
    </w:p>
    <w:p w14:paraId="2CD0239F" w14:textId="77777777" w:rsidR="002C0499" w:rsidRDefault="002C0499" w:rsidP="000D6F8D">
      <w:pPr>
        <w:rPr>
          <w:rFonts w:ascii="Garamond" w:hAnsi="Garamond"/>
          <w:b/>
          <w:sz w:val="26"/>
          <w:szCs w:val="26"/>
        </w:rPr>
      </w:pPr>
    </w:p>
    <w:p w14:paraId="47F35C0F" w14:textId="77777777" w:rsidR="000D6F8D" w:rsidRDefault="000D6F8D" w:rsidP="000D6F8D">
      <w:pPr>
        <w:rPr>
          <w:rFonts w:ascii="Garamond" w:hAnsi="Garamond"/>
          <w:b/>
          <w:sz w:val="26"/>
          <w:szCs w:val="26"/>
        </w:rPr>
      </w:pPr>
      <w:r w:rsidRPr="00953741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B7247F">
        <w:rPr>
          <w:rFonts w:ascii="Garamond" w:hAnsi="Garamond"/>
          <w:b/>
          <w:sz w:val="26"/>
          <w:szCs w:val="26"/>
        </w:rPr>
        <w:t xml:space="preserve">РЕГЛАМЕНТ ОПРЕДЕЛЕНИЯ ОБЪЕМОВ ПОКУПКИ И ПРОДАЖИ МОЩНОСТИ НА ОПТОВОМ РЫНКЕ </w:t>
      </w:r>
      <w:r>
        <w:rPr>
          <w:rFonts w:ascii="Garamond" w:hAnsi="Garamond"/>
          <w:b/>
          <w:sz w:val="26"/>
          <w:szCs w:val="26"/>
        </w:rPr>
        <w:t>(Приложение № 13.2</w:t>
      </w:r>
      <w:r w:rsidRPr="00953741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5E1F885C" w14:textId="77777777" w:rsidR="000D6F8D" w:rsidRDefault="000D6F8D" w:rsidP="000D6F8D">
      <w:pPr>
        <w:rPr>
          <w:rFonts w:ascii="Garamond" w:hAnsi="Garamond"/>
          <w:b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7"/>
        <w:gridCol w:w="5955"/>
        <w:gridCol w:w="7618"/>
      </w:tblGrid>
      <w:tr w:rsidR="000D6F8D" w:rsidRPr="00917603" w14:paraId="6D909348" w14:textId="77777777" w:rsidTr="003C01DC">
        <w:tc>
          <w:tcPr>
            <w:tcW w:w="339" w:type="pct"/>
            <w:vAlign w:val="center"/>
          </w:tcPr>
          <w:p w14:paraId="7ABF1440" w14:textId="77777777" w:rsidR="000D6F8D" w:rsidRPr="00917603" w:rsidRDefault="000D6F8D" w:rsidP="003C01D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2045" w:type="pct"/>
            <w:vAlign w:val="center"/>
          </w:tcPr>
          <w:p w14:paraId="0F78CB7F" w14:textId="77777777" w:rsidR="000D6F8D" w:rsidRPr="00917603" w:rsidRDefault="000D6F8D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28237E83" w14:textId="77777777" w:rsidR="000D6F8D" w:rsidRPr="004A6B59" w:rsidRDefault="000D6F8D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2616" w:type="pct"/>
            <w:vAlign w:val="center"/>
          </w:tcPr>
          <w:p w14:paraId="74B923FB" w14:textId="77777777" w:rsidR="000D6F8D" w:rsidRPr="00917603" w:rsidRDefault="000D6F8D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7DA63D74" w14:textId="77777777" w:rsidR="000D6F8D" w:rsidRPr="00917603" w:rsidRDefault="000D6F8D" w:rsidP="003C01D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A85C5A" w:rsidRPr="00917603" w14:paraId="7C525034" w14:textId="77777777" w:rsidTr="003C01DC">
        <w:tc>
          <w:tcPr>
            <w:tcW w:w="339" w:type="pct"/>
            <w:vAlign w:val="center"/>
          </w:tcPr>
          <w:p w14:paraId="5E6F3301" w14:textId="77777777" w:rsidR="00A85C5A" w:rsidRPr="00917603" w:rsidRDefault="00A85C5A" w:rsidP="003C01D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9.2</w:t>
            </w:r>
          </w:p>
        </w:tc>
        <w:tc>
          <w:tcPr>
            <w:tcW w:w="2045" w:type="pct"/>
            <w:vAlign w:val="center"/>
          </w:tcPr>
          <w:p w14:paraId="6B04A552" w14:textId="77777777" w:rsidR="00A85C5A" w:rsidRPr="00A85C5A" w:rsidRDefault="00A85C5A" w:rsidP="00A85C5A">
            <w:pPr>
              <w:keepLines/>
              <w:contextualSpacing/>
              <w:rPr>
                <w:rFonts w:ascii="Garamond" w:hAnsi="Garamond" w:cs="Garamond"/>
                <w:bCs/>
                <w:sz w:val="22"/>
                <w:szCs w:val="22"/>
              </w:rPr>
            </w:pPr>
            <w:r w:rsidRPr="00A85C5A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14:paraId="2C473393" w14:textId="77777777" w:rsidR="00A85C5A" w:rsidRPr="00A85C5A" w:rsidRDefault="00A85C5A" w:rsidP="00A85C5A">
            <w:pPr>
              <w:pStyle w:val="3"/>
              <w:widowControl w:val="0"/>
              <w:numPr>
                <w:ilvl w:val="0"/>
                <w:numId w:val="0"/>
              </w:numPr>
              <w:spacing w:line="240" w:lineRule="auto"/>
              <w:ind w:left="-6" w:firstLine="573"/>
              <w:outlineLvl w:val="2"/>
              <w:rPr>
                <w:rFonts w:ascii="Garamond" w:hAnsi="Garamond"/>
                <w:bCs/>
                <w:noProof/>
              </w:rPr>
            </w:pPr>
            <w:r w:rsidRPr="00A85C5A">
              <w:rPr>
                <w:rFonts w:ascii="Garamond" w:hAnsi="Garamond"/>
                <w:lang w:eastAsia="ko-KR"/>
              </w:rPr>
              <w:t xml:space="preserve">В расчетном месяце </w:t>
            </w:r>
            <w:r w:rsidRPr="00A85C5A">
              <w:rPr>
                <w:rFonts w:ascii="Garamond" w:hAnsi="Garamond"/>
                <w:i/>
                <w:lang w:val="en-US" w:eastAsia="ko-KR"/>
              </w:rPr>
              <w:t>m</w:t>
            </w:r>
            <w:r w:rsidRPr="00A85C5A">
              <w:rPr>
                <w:rFonts w:ascii="Garamond" w:hAnsi="Garamond"/>
                <w:lang w:eastAsia="ko-KR"/>
              </w:rPr>
              <w:t xml:space="preserve"> в отношении участника оптового рынка </w:t>
            </w:r>
            <w:r w:rsidRPr="00A85C5A">
              <w:rPr>
                <w:rFonts w:ascii="Garamond" w:hAnsi="Garamond"/>
                <w:i/>
                <w:lang w:val="en-US" w:eastAsia="ko-KR"/>
              </w:rPr>
              <w:t>i</w:t>
            </w:r>
            <w:r w:rsidRPr="00A85C5A">
              <w:rPr>
                <w:rFonts w:ascii="Garamond" w:hAnsi="Garamond"/>
                <w:i/>
                <w:lang w:eastAsia="ko-KR"/>
              </w:rPr>
              <w:t>,</w:t>
            </w:r>
            <w:r w:rsidRPr="00A85C5A">
              <w:rPr>
                <w:rFonts w:ascii="Garamond" w:hAnsi="Garamond"/>
                <w:lang w:eastAsia="ko-KR"/>
              </w:rPr>
              <w:t xml:space="preserve"> продающего </w:t>
            </w:r>
            <w:r w:rsidRPr="00A85C5A">
              <w:rPr>
                <w:rFonts w:ascii="Garamond" w:hAnsi="Garamond"/>
                <w:bCs/>
              </w:rPr>
              <w:t>объемы мощности, производимой с использованием генерирующих объектов, мощность которых поставляется в вынужденном режиме</w:t>
            </w:r>
            <w:r w:rsidRPr="00A85C5A">
              <w:rPr>
                <w:rFonts w:ascii="Garamond" w:hAnsi="Garamond"/>
                <w:lang w:eastAsia="ko-KR"/>
              </w:rPr>
              <w:t xml:space="preserve"> в </w:t>
            </w:r>
            <w:r w:rsidRPr="00A85C5A">
              <w:rPr>
                <w:rFonts w:ascii="Garamond" w:hAnsi="Garamond"/>
                <w:bCs/>
              </w:rPr>
              <w:t xml:space="preserve">ГТП генерации </w:t>
            </w:r>
            <w:r w:rsidRPr="00A85C5A">
              <w:rPr>
                <w:rFonts w:ascii="Garamond" w:hAnsi="Garamond"/>
                <w:bCs/>
                <w:i/>
                <w:lang w:val="en-US"/>
              </w:rPr>
              <w:t>p</w:t>
            </w:r>
            <w:r w:rsidRPr="00A85C5A">
              <w:rPr>
                <w:rFonts w:ascii="Garamond" w:hAnsi="Garamond"/>
                <w:bCs/>
                <w:i/>
              </w:rPr>
              <w:t xml:space="preserve">, </w:t>
            </w:r>
            <w:r w:rsidRPr="00A85C5A">
              <w:rPr>
                <w:rFonts w:ascii="Garamond" w:hAnsi="Garamond"/>
                <w:bCs/>
              </w:rPr>
              <w:t xml:space="preserve">впервые </w:t>
            </w:r>
            <w:r w:rsidRPr="00A85C5A">
              <w:rPr>
                <w:rFonts w:ascii="Garamond" w:hAnsi="Garamond"/>
              </w:rPr>
              <w:t xml:space="preserve">в данном расчетном месяце </w:t>
            </w:r>
            <w:r w:rsidRPr="00A85C5A">
              <w:rPr>
                <w:rFonts w:ascii="Garamond" w:hAnsi="Garamond"/>
                <w:i/>
                <w:lang w:val="en-US"/>
              </w:rPr>
              <w:t>m</w:t>
            </w:r>
            <w:r w:rsidRPr="00A85C5A">
              <w:rPr>
                <w:rFonts w:ascii="Garamond" w:hAnsi="Garamond"/>
                <w:bCs/>
              </w:rPr>
              <w:t xml:space="preserve"> включенной КО в </w:t>
            </w:r>
            <w:r w:rsidRPr="00A85C5A">
              <w:rPr>
                <w:rFonts w:ascii="Garamond" w:hAnsi="Garamond"/>
              </w:rPr>
              <w:t xml:space="preserve">Перечень генерирующих объектов, поставляющих мощность в вынужденном режиме, формируемый в соответствии с </w:t>
            </w:r>
            <w:r w:rsidRPr="00A85C5A">
              <w:rPr>
                <w:rFonts w:ascii="Garamond" w:hAnsi="Garamond"/>
              </w:rPr>
              <w:lastRenderedPageBreak/>
              <w:t xml:space="preserve">порядком, установленным в </w:t>
            </w:r>
            <w:r w:rsidRPr="00A85C5A">
              <w:rPr>
                <w:rFonts w:ascii="Garamond" w:hAnsi="Garamond"/>
                <w:i/>
              </w:rPr>
              <w:t>Регламенте отнесения генерирующих объектов к генерирующим объектам, поставляющим мощность в вынужденном режиме</w:t>
            </w:r>
            <w:r w:rsidRPr="00A85C5A">
              <w:rPr>
                <w:rFonts w:ascii="Garamond" w:hAnsi="Garamond"/>
              </w:rPr>
              <w:t xml:space="preserve"> (Приложение № 19.7 к </w:t>
            </w:r>
            <w:r w:rsidRPr="00A85C5A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A85C5A">
              <w:rPr>
                <w:rFonts w:ascii="Garamond" w:hAnsi="Garamond"/>
              </w:rPr>
              <w:t xml:space="preserve">), </w:t>
            </w:r>
            <w:r w:rsidRPr="00A85C5A">
              <w:rPr>
                <w:rFonts w:ascii="Garamond" w:hAnsi="Garamond"/>
                <w:lang w:eastAsia="ko-KR"/>
              </w:rPr>
              <w:t>не рассчитываются объемы</w:t>
            </w:r>
            <w:r w:rsidRPr="00A85C5A">
              <w:rPr>
                <w:rFonts w:ascii="Garamond" w:hAnsi="Garamond"/>
                <w:bCs/>
                <w:noProof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прод_вынужд_ЦЗ_аванс</m:t>
                  </m:r>
                </m:sup>
              </m:sSubSup>
            </m:oMath>
            <w:r w:rsidRPr="00A85C5A">
              <w:rPr>
                <w:rFonts w:ascii="Garamond" w:hAnsi="Garamond"/>
                <w:bCs/>
              </w:rPr>
              <w:t xml:space="preserve"> </w:t>
            </w:r>
            <w:r w:rsidRPr="00A85C5A">
              <w:rPr>
                <w:rFonts w:ascii="Garamond" w:hAnsi="Garamond"/>
                <w:bCs/>
                <w:noProof/>
              </w:rPr>
              <w:t>в следующих случаях:</w:t>
            </w:r>
          </w:p>
          <w:p w14:paraId="429260C0" w14:textId="77777777" w:rsidR="00A85C5A" w:rsidRPr="00A85C5A" w:rsidRDefault="00A85C5A" w:rsidP="00A85C5A">
            <w:pPr>
              <w:pStyle w:val="3"/>
              <w:widowControl w:val="0"/>
              <w:numPr>
                <w:ilvl w:val="0"/>
                <w:numId w:val="0"/>
              </w:numPr>
              <w:spacing w:line="240" w:lineRule="auto"/>
              <w:ind w:left="-6" w:firstLine="573"/>
              <w:outlineLvl w:val="2"/>
              <w:rPr>
                <w:rFonts w:ascii="Garamond" w:hAnsi="Garamond"/>
              </w:rPr>
            </w:pPr>
            <w:r w:rsidRPr="00A85C5A">
              <w:rPr>
                <w:rFonts w:ascii="Garamond" w:hAnsi="Garamond"/>
              </w:rPr>
              <w:t xml:space="preserve">- в состав </w:t>
            </w:r>
            <w:r w:rsidRPr="00A85C5A">
              <w:rPr>
                <w:rFonts w:ascii="Garamond" w:hAnsi="Garamond"/>
                <w:bCs/>
              </w:rPr>
              <w:t xml:space="preserve">ГТП генерации </w:t>
            </w:r>
            <w:r w:rsidRPr="00A85C5A">
              <w:rPr>
                <w:rFonts w:ascii="Garamond" w:hAnsi="Garamond"/>
                <w:bCs/>
                <w:i/>
                <w:lang w:val="en-US"/>
              </w:rPr>
              <w:t>p</w:t>
            </w:r>
            <w:r w:rsidRPr="00A85C5A">
              <w:rPr>
                <w:rFonts w:ascii="Garamond" w:hAnsi="Garamond"/>
              </w:rPr>
              <w:t xml:space="preserve"> входит генерирующее оборудование, в отношении которого предъявлено требование уполномоченного органа о приостановлении вывода из эксплуатации;</w:t>
            </w:r>
          </w:p>
          <w:p w14:paraId="04967122" w14:textId="77777777" w:rsidR="00A85C5A" w:rsidRPr="00A85C5A" w:rsidRDefault="00A85C5A" w:rsidP="00A85C5A">
            <w:pPr>
              <w:pStyle w:val="3"/>
              <w:widowControl w:val="0"/>
              <w:numPr>
                <w:ilvl w:val="0"/>
                <w:numId w:val="0"/>
              </w:numPr>
              <w:spacing w:line="240" w:lineRule="auto"/>
              <w:ind w:left="-6" w:firstLine="573"/>
              <w:outlineLvl w:val="2"/>
              <w:rPr>
                <w:rFonts w:ascii="Garamond" w:hAnsi="Garamond"/>
                <w:bCs/>
              </w:rPr>
            </w:pPr>
            <w:r w:rsidRPr="00A85C5A">
              <w:rPr>
                <w:rFonts w:ascii="Garamond" w:hAnsi="Garamond"/>
                <w:bCs/>
              </w:rPr>
              <w:t>- ГТП генерации</w:t>
            </w:r>
            <w:r w:rsidRPr="00A85C5A">
              <w:rPr>
                <w:rFonts w:ascii="Garamond" w:hAnsi="Garamond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A85C5A">
              <w:rPr>
                <w:rFonts w:ascii="Garamond" w:hAnsi="Garamond"/>
              </w:rPr>
              <w:t xml:space="preserve"> и </w:t>
            </w:r>
            <w:r w:rsidRPr="00A85C5A">
              <w:rPr>
                <w:rFonts w:ascii="Garamond" w:hAnsi="Garamond"/>
                <w:i/>
                <w:iCs/>
              </w:rPr>
              <w:t xml:space="preserve">m </w:t>
            </w:r>
            <w:r w:rsidRPr="00A85C5A">
              <w:rPr>
                <w:rFonts w:ascii="Garamond" w:hAnsi="Garamond"/>
              </w:rPr>
              <w:t>= январь 2025 года.</w:t>
            </w:r>
          </w:p>
          <w:p w14:paraId="1A7ECE7D" w14:textId="77777777" w:rsidR="00A85C5A" w:rsidRPr="00A85C5A" w:rsidRDefault="00A85C5A" w:rsidP="00A85C5A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A85C5A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расчета 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составляющей части цены на мощность для обеспечения замещающих мероприятий в месяце </w:t>
            </w:r>
            <w:r w:rsidRPr="00A85C5A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m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 для ГТП генерации </w:t>
            </w:r>
            <w:r w:rsidRPr="00A85C5A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p</w:t>
            </w:r>
            <w:r w:rsidRPr="00A85C5A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участника оптового рынка 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i</w:t>
            </w:r>
            <w:r w:rsidRPr="00A85C5A">
              <w:rPr>
                <w:rFonts w:ascii="Garamond" w:hAnsi="Garamond"/>
                <w:sz w:val="22"/>
                <w:szCs w:val="22"/>
              </w:rPr>
              <w:t>, относящейся к генерирующему объекту, в отношении которого уполномоченным органом принято решение о приостановлении его вывода из эксплуатации, прогнозный объем продажи мощности определяется по следующей формуле:</w:t>
            </w:r>
          </w:p>
          <w:p w14:paraId="0DC4608A" w14:textId="77777777" w:rsidR="00A85C5A" w:rsidRPr="00A85C5A" w:rsidRDefault="00A85C5A" w:rsidP="00A85C5A">
            <w:pPr>
              <w:pStyle w:val="3"/>
              <w:widowControl w:val="0"/>
              <w:numPr>
                <w:ilvl w:val="0"/>
                <w:numId w:val="0"/>
              </w:numPr>
              <w:spacing w:line="240" w:lineRule="auto"/>
              <w:ind w:left="-6" w:firstLine="573"/>
              <w:outlineLvl w:val="2"/>
              <w:rPr>
                <w:rFonts w:ascii="Garamond" w:hAnsi="Garamond"/>
                <w:lang w:eastAsia="ko-KR"/>
              </w:rPr>
            </w:pPr>
            <w:r w:rsidRPr="00A85C5A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</w:rPr>
                    <m:t xml:space="preserve">, 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прод_вынужд_ЦЗ_прогноз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0;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вынужд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норм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 xml:space="preserve">-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прод_нас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 xml:space="preserve">-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прод_ненас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</m:d>
                </m:e>
              </m:func>
            </m:oMath>
            <w:r w:rsidRPr="00A85C5A">
              <w:rPr>
                <w:rFonts w:ascii="Garamond" w:hAnsi="Garamond"/>
              </w:rPr>
              <w:t>.</w:t>
            </w:r>
          </w:p>
          <w:p w14:paraId="41B83A6A" w14:textId="77777777" w:rsidR="00A85C5A" w:rsidRPr="00917603" w:rsidRDefault="00A85C5A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616" w:type="pct"/>
            <w:vAlign w:val="center"/>
          </w:tcPr>
          <w:p w14:paraId="53A5DBC2" w14:textId="77777777" w:rsidR="00A85C5A" w:rsidRPr="00A85C5A" w:rsidRDefault="00A85C5A" w:rsidP="00A85C5A">
            <w:pPr>
              <w:keepLines/>
              <w:contextualSpacing/>
              <w:rPr>
                <w:rFonts w:ascii="Garamond" w:hAnsi="Garamond" w:cs="Garamond"/>
                <w:bCs/>
                <w:sz w:val="22"/>
                <w:szCs w:val="22"/>
              </w:rPr>
            </w:pPr>
            <w:r w:rsidRPr="00A85C5A">
              <w:rPr>
                <w:rFonts w:ascii="Garamond" w:hAnsi="Garamond" w:cs="Garamond"/>
                <w:bCs/>
                <w:sz w:val="22"/>
                <w:szCs w:val="22"/>
              </w:rPr>
              <w:lastRenderedPageBreak/>
              <w:t>…</w:t>
            </w:r>
          </w:p>
          <w:p w14:paraId="1CEC86DB" w14:textId="77777777" w:rsidR="00A85C5A" w:rsidRPr="00A85C5A" w:rsidRDefault="00A85C5A" w:rsidP="00A85C5A">
            <w:pPr>
              <w:pStyle w:val="3"/>
              <w:widowControl w:val="0"/>
              <w:numPr>
                <w:ilvl w:val="0"/>
                <w:numId w:val="0"/>
              </w:numPr>
              <w:spacing w:line="240" w:lineRule="auto"/>
              <w:ind w:left="-6" w:firstLine="573"/>
              <w:outlineLvl w:val="2"/>
              <w:rPr>
                <w:rFonts w:ascii="Garamond" w:hAnsi="Garamond"/>
                <w:bCs/>
                <w:noProof/>
              </w:rPr>
            </w:pPr>
            <w:r w:rsidRPr="00A85C5A">
              <w:rPr>
                <w:rFonts w:ascii="Garamond" w:hAnsi="Garamond"/>
                <w:lang w:eastAsia="ko-KR"/>
              </w:rPr>
              <w:t xml:space="preserve">В расчетном месяце </w:t>
            </w:r>
            <w:r w:rsidRPr="00A85C5A">
              <w:rPr>
                <w:rFonts w:ascii="Garamond" w:hAnsi="Garamond"/>
                <w:i/>
                <w:lang w:val="en-US" w:eastAsia="ko-KR"/>
              </w:rPr>
              <w:t>m</w:t>
            </w:r>
            <w:r w:rsidRPr="00A85C5A">
              <w:rPr>
                <w:rFonts w:ascii="Garamond" w:hAnsi="Garamond"/>
                <w:lang w:eastAsia="ko-KR"/>
              </w:rPr>
              <w:t xml:space="preserve"> в отношении участника оптового рынка </w:t>
            </w:r>
            <w:r w:rsidRPr="00A85C5A">
              <w:rPr>
                <w:rFonts w:ascii="Garamond" w:hAnsi="Garamond"/>
                <w:i/>
                <w:lang w:val="en-US" w:eastAsia="ko-KR"/>
              </w:rPr>
              <w:t>i</w:t>
            </w:r>
            <w:r w:rsidRPr="00A85C5A">
              <w:rPr>
                <w:rFonts w:ascii="Garamond" w:hAnsi="Garamond"/>
                <w:i/>
                <w:lang w:eastAsia="ko-KR"/>
              </w:rPr>
              <w:t>,</w:t>
            </w:r>
            <w:r w:rsidRPr="00A85C5A">
              <w:rPr>
                <w:rFonts w:ascii="Garamond" w:hAnsi="Garamond"/>
                <w:lang w:eastAsia="ko-KR"/>
              </w:rPr>
              <w:t xml:space="preserve"> продающего </w:t>
            </w:r>
            <w:r w:rsidRPr="00A85C5A">
              <w:rPr>
                <w:rFonts w:ascii="Garamond" w:hAnsi="Garamond"/>
                <w:bCs/>
              </w:rPr>
              <w:t>объемы мощности, производимой с использованием генерирующих объектов, мощность которых поставляется в вынужденном режиме</w:t>
            </w:r>
            <w:r w:rsidRPr="00A85C5A">
              <w:rPr>
                <w:rFonts w:ascii="Garamond" w:hAnsi="Garamond"/>
                <w:lang w:eastAsia="ko-KR"/>
              </w:rPr>
              <w:t xml:space="preserve"> в </w:t>
            </w:r>
            <w:r w:rsidRPr="00A85C5A">
              <w:rPr>
                <w:rFonts w:ascii="Garamond" w:hAnsi="Garamond"/>
                <w:bCs/>
              </w:rPr>
              <w:t xml:space="preserve">ГТП генерации </w:t>
            </w:r>
            <w:r w:rsidRPr="00A85C5A">
              <w:rPr>
                <w:rFonts w:ascii="Garamond" w:hAnsi="Garamond"/>
                <w:bCs/>
                <w:i/>
                <w:lang w:val="en-US"/>
              </w:rPr>
              <w:t>p</w:t>
            </w:r>
            <w:r w:rsidRPr="00A85C5A">
              <w:rPr>
                <w:rFonts w:ascii="Garamond" w:hAnsi="Garamond"/>
                <w:bCs/>
                <w:i/>
              </w:rPr>
              <w:t xml:space="preserve">, </w:t>
            </w:r>
            <w:r w:rsidRPr="00A85C5A">
              <w:rPr>
                <w:rFonts w:ascii="Garamond" w:hAnsi="Garamond"/>
                <w:bCs/>
              </w:rPr>
              <w:t xml:space="preserve">впервые </w:t>
            </w:r>
            <w:r w:rsidRPr="00A85C5A">
              <w:rPr>
                <w:rFonts w:ascii="Garamond" w:hAnsi="Garamond"/>
              </w:rPr>
              <w:t xml:space="preserve">в данном расчетном месяце </w:t>
            </w:r>
            <w:r w:rsidRPr="00A85C5A">
              <w:rPr>
                <w:rFonts w:ascii="Garamond" w:hAnsi="Garamond"/>
                <w:i/>
                <w:lang w:val="en-US"/>
              </w:rPr>
              <w:t>m</w:t>
            </w:r>
            <w:r w:rsidRPr="00A85C5A">
              <w:rPr>
                <w:rFonts w:ascii="Garamond" w:hAnsi="Garamond"/>
                <w:bCs/>
              </w:rPr>
              <w:t xml:space="preserve"> включенной КО в </w:t>
            </w:r>
            <w:r w:rsidRPr="00A85C5A">
              <w:rPr>
                <w:rFonts w:ascii="Garamond" w:hAnsi="Garamond"/>
              </w:rPr>
              <w:t xml:space="preserve">Перечень генерирующих объектов, поставляющих мощность в вынужденном режиме, формируемый в соответствии с порядком, установленным в </w:t>
            </w:r>
            <w:r w:rsidRPr="00A85C5A">
              <w:rPr>
                <w:rFonts w:ascii="Garamond" w:hAnsi="Garamond"/>
                <w:i/>
              </w:rPr>
              <w:t xml:space="preserve">Регламенте отнесения генерирующих объектов к генерирующим объектам, поставляющим мощность в вынужденном </w:t>
            </w:r>
            <w:r w:rsidRPr="00A85C5A">
              <w:rPr>
                <w:rFonts w:ascii="Garamond" w:hAnsi="Garamond"/>
                <w:i/>
              </w:rPr>
              <w:lastRenderedPageBreak/>
              <w:t>режиме</w:t>
            </w:r>
            <w:r w:rsidRPr="00A85C5A">
              <w:rPr>
                <w:rFonts w:ascii="Garamond" w:hAnsi="Garamond"/>
              </w:rPr>
              <w:t xml:space="preserve"> (Приложение № 19.7 к </w:t>
            </w:r>
            <w:r w:rsidRPr="00A85C5A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A85C5A">
              <w:rPr>
                <w:rFonts w:ascii="Garamond" w:hAnsi="Garamond"/>
              </w:rPr>
              <w:t xml:space="preserve">), </w:t>
            </w:r>
            <w:r w:rsidRPr="00A85C5A">
              <w:rPr>
                <w:rFonts w:ascii="Garamond" w:hAnsi="Garamond"/>
                <w:lang w:eastAsia="ko-KR"/>
              </w:rPr>
              <w:t>не рассчитываются объемы</w:t>
            </w:r>
            <w:r w:rsidRPr="00A85C5A">
              <w:rPr>
                <w:rFonts w:ascii="Garamond" w:hAnsi="Garamond"/>
                <w:bCs/>
                <w:noProof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прод_вынужд_ЦЗ_аванс</m:t>
                  </m:r>
                </m:sup>
              </m:sSubSup>
            </m:oMath>
            <w:r w:rsidRPr="00A85C5A">
              <w:rPr>
                <w:rFonts w:ascii="Garamond" w:hAnsi="Garamond"/>
                <w:bCs/>
              </w:rPr>
              <w:t xml:space="preserve"> </w:t>
            </w:r>
            <w:r w:rsidRPr="00A85C5A">
              <w:rPr>
                <w:rFonts w:ascii="Garamond" w:hAnsi="Garamond"/>
                <w:bCs/>
                <w:noProof/>
              </w:rPr>
              <w:t>в следующих случаях:</w:t>
            </w:r>
          </w:p>
          <w:p w14:paraId="38FE502F" w14:textId="77777777" w:rsidR="00A85C5A" w:rsidRPr="00A85C5A" w:rsidRDefault="00A85C5A" w:rsidP="00A85C5A">
            <w:pPr>
              <w:pStyle w:val="3"/>
              <w:widowControl w:val="0"/>
              <w:numPr>
                <w:ilvl w:val="0"/>
                <w:numId w:val="0"/>
              </w:numPr>
              <w:spacing w:line="240" w:lineRule="auto"/>
              <w:ind w:left="-6" w:firstLine="573"/>
              <w:outlineLvl w:val="2"/>
              <w:rPr>
                <w:rFonts w:ascii="Garamond" w:hAnsi="Garamond"/>
              </w:rPr>
            </w:pPr>
            <w:r w:rsidRPr="00A85C5A">
              <w:rPr>
                <w:rFonts w:ascii="Garamond" w:hAnsi="Garamond"/>
              </w:rPr>
              <w:t xml:space="preserve">- в состав </w:t>
            </w:r>
            <w:r w:rsidRPr="00A85C5A">
              <w:rPr>
                <w:rFonts w:ascii="Garamond" w:hAnsi="Garamond"/>
                <w:bCs/>
              </w:rPr>
              <w:t xml:space="preserve">ГТП генерации </w:t>
            </w:r>
            <w:r w:rsidRPr="00A85C5A">
              <w:rPr>
                <w:rFonts w:ascii="Garamond" w:hAnsi="Garamond"/>
                <w:bCs/>
                <w:i/>
                <w:lang w:val="en-US"/>
              </w:rPr>
              <w:t>p</w:t>
            </w:r>
            <w:r w:rsidRPr="00A85C5A">
              <w:rPr>
                <w:rFonts w:ascii="Garamond" w:hAnsi="Garamond"/>
              </w:rPr>
              <w:t xml:space="preserve"> входит генерирующее оборудование, в отношении которого предъявлено требование уполномоченного органа о приостановлении вывода из эксплуатации;</w:t>
            </w:r>
          </w:p>
          <w:p w14:paraId="0F56DFA3" w14:textId="77777777" w:rsidR="00A85C5A" w:rsidRDefault="00A85C5A" w:rsidP="00A85C5A">
            <w:pPr>
              <w:pStyle w:val="3"/>
              <w:widowControl w:val="0"/>
              <w:numPr>
                <w:ilvl w:val="0"/>
                <w:numId w:val="0"/>
              </w:numPr>
              <w:spacing w:line="240" w:lineRule="auto"/>
              <w:ind w:left="-6" w:firstLine="573"/>
              <w:outlineLvl w:val="2"/>
              <w:rPr>
                <w:rFonts w:ascii="Garamond" w:hAnsi="Garamond"/>
              </w:rPr>
            </w:pPr>
            <w:r w:rsidRPr="00A85C5A">
              <w:rPr>
                <w:rFonts w:ascii="Garamond" w:hAnsi="Garamond"/>
                <w:bCs/>
              </w:rPr>
              <w:t>- ГТП генерации</w:t>
            </w:r>
            <w:r w:rsidRPr="00A85C5A">
              <w:rPr>
                <w:rFonts w:ascii="Garamond" w:hAnsi="Garamond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A85C5A">
              <w:rPr>
                <w:rFonts w:ascii="Garamond" w:hAnsi="Garamond"/>
              </w:rPr>
              <w:t xml:space="preserve"> и </w:t>
            </w:r>
            <w:r w:rsidRPr="00A85C5A">
              <w:rPr>
                <w:rFonts w:ascii="Garamond" w:hAnsi="Garamond"/>
                <w:i/>
                <w:iCs/>
              </w:rPr>
              <w:t xml:space="preserve">m </w:t>
            </w:r>
            <w:r w:rsidR="00904A18">
              <w:rPr>
                <w:rFonts w:ascii="Garamond" w:hAnsi="Garamond"/>
              </w:rPr>
              <w:t>= январь 2025 года;</w:t>
            </w:r>
          </w:p>
          <w:p w14:paraId="12CE2B69" w14:textId="6A1B001A" w:rsidR="00A85C5A" w:rsidRPr="00A85C5A" w:rsidRDefault="00A85C5A" w:rsidP="00A85C5A">
            <w:pPr>
              <w:pStyle w:val="3"/>
              <w:widowControl w:val="0"/>
              <w:numPr>
                <w:ilvl w:val="0"/>
                <w:numId w:val="0"/>
              </w:numPr>
              <w:spacing w:line="240" w:lineRule="auto"/>
              <w:ind w:left="-6" w:firstLine="573"/>
              <w:outlineLvl w:val="2"/>
              <w:rPr>
                <w:rFonts w:ascii="Garamond" w:hAnsi="Garamond"/>
                <w:bCs/>
              </w:rPr>
            </w:pPr>
            <w:r w:rsidRPr="00A85C5A">
              <w:rPr>
                <w:rFonts w:ascii="Garamond" w:hAnsi="Garamond"/>
                <w:highlight w:val="yellow"/>
              </w:rPr>
              <w:t xml:space="preserve">В </w:t>
            </w:r>
            <w:r w:rsidRPr="00A85C5A">
              <w:rPr>
                <w:rFonts w:ascii="Garamond" w:hAnsi="Garamond"/>
                <w:highlight w:val="yellow"/>
                <w:lang w:eastAsia="ko-KR"/>
              </w:rPr>
              <w:t xml:space="preserve">расчетном месяце </w:t>
            </w:r>
            <w:r w:rsidRPr="00A85C5A">
              <w:rPr>
                <w:rFonts w:ascii="Garamond" w:hAnsi="Garamond"/>
                <w:i/>
                <w:highlight w:val="yellow"/>
                <w:lang w:val="en-US" w:eastAsia="ko-KR"/>
              </w:rPr>
              <w:t>m</w:t>
            </w:r>
            <w:r w:rsidRPr="00A85C5A">
              <w:rPr>
                <w:rFonts w:ascii="Garamond" w:hAnsi="Garamond"/>
                <w:highlight w:val="yellow"/>
              </w:rPr>
              <w:t xml:space="preserve"> = январь 2025 года </w:t>
            </w:r>
            <w:r w:rsidRPr="00A85C5A">
              <w:rPr>
                <w:rFonts w:ascii="Garamond" w:hAnsi="Garamond"/>
                <w:highlight w:val="yellow"/>
                <w:lang w:eastAsia="ko-KR"/>
              </w:rPr>
              <w:t xml:space="preserve">в отношении участника оптового рынка </w:t>
            </w:r>
            <w:r w:rsidRPr="00A85C5A">
              <w:rPr>
                <w:rFonts w:ascii="Garamond" w:hAnsi="Garamond"/>
                <w:i/>
                <w:highlight w:val="yellow"/>
                <w:lang w:val="en-US" w:eastAsia="ko-KR"/>
              </w:rPr>
              <w:t>i</w:t>
            </w:r>
            <w:r w:rsidRPr="00A85C5A">
              <w:rPr>
                <w:rFonts w:ascii="Garamond" w:hAnsi="Garamond"/>
                <w:i/>
                <w:highlight w:val="yellow"/>
                <w:lang w:eastAsia="ko-KR"/>
              </w:rPr>
              <w:t>,</w:t>
            </w:r>
            <w:r w:rsidRPr="00A85C5A">
              <w:rPr>
                <w:rFonts w:ascii="Garamond" w:hAnsi="Garamond"/>
                <w:highlight w:val="yellow"/>
                <w:lang w:eastAsia="ko-KR"/>
              </w:rPr>
              <w:t xml:space="preserve"> продающего </w:t>
            </w:r>
            <w:r w:rsidRPr="00A85C5A">
              <w:rPr>
                <w:rFonts w:ascii="Garamond" w:hAnsi="Garamond"/>
                <w:bCs/>
                <w:highlight w:val="yellow"/>
              </w:rPr>
              <w:t>объемы мощности, производимой с использованием генерирующих объектов, мощность которых поставляется в вынужденном режиме</w:t>
            </w:r>
            <w:r w:rsidRPr="00A85C5A">
              <w:rPr>
                <w:rFonts w:ascii="Garamond" w:hAnsi="Garamond"/>
                <w:highlight w:val="yellow"/>
                <w:lang w:eastAsia="ko-KR"/>
              </w:rPr>
              <w:t xml:space="preserve"> в </w:t>
            </w:r>
            <w:r w:rsidRPr="00A85C5A">
              <w:rPr>
                <w:rFonts w:ascii="Garamond" w:hAnsi="Garamond"/>
                <w:bCs/>
                <w:highlight w:val="yellow"/>
              </w:rPr>
              <w:t xml:space="preserve">ГТП генерации </w:t>
            </w:r>
            <w:r w:rsidRPr="00A85C5A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A85C5A">
              <w:rPr>
                <w:rFonts w:ascii="Garamond" w:hAnsi="Garamond"/>
                <w:bCs/>
                <w:i/>
                <w:highlight w:val="yellow"/>
              </w:rPr>
              <w:t xml:space="preserve">, </w:t>
            </w:r>
            <w:r w:rsidRPr="00A85C5A">
              <w:rPr>
                <w:rFonts w:ascii="Garamond" w:hAnsi="Garamond"/>
                <w:bCs/>
                <w:highlight w:val="yellow"/>
              </w:rPr>
              <w:t xml:space="preserve">зарегистрированной в отношении </w:t>
            </w:r>
            <w:r w:rsidRPr="00A85C5A">
              <w:rPr>
                <w:rFonts w:ascii="Garamond" w:hAnsi="Garamond"/>
                <w:highlight w:val="yellow"/>
              </w:rPr>
              <w:t xml:space="preserve">мобильного (передвижного) генерирующего оборудования, отнесенного к поставляющему мощность в вынужденном режиме в 2025 году </w:t>
            </w:r>
            <w:r w:rsidR="004E3057">
              <w:rPr>
                <w:rFonts w:ascii="Garamond" w:hAnsi="Garamond"/>
                <w:highlight w:val="yellow"/>
              </w:rPr>
              <w:t>распоряжением Правительства Российской Федерации от 20.06.2019 № 1330-р (в редакции распоряжения</w:t>
            </w:r>
            <w:r w:rsidRPr="00A85C5A">
              <w:rPr>
                <w:rFonts w:ascii="Garamond" w:hAnsi="Garamond"/>
                <w:highlight w:val="yellow"/>
              </w:rPr>
              <w:t xml:space="preserve"> Правительства Российской Федерации от 09.10.2024 №</w:t>
            </w:r>
            <w:r w:rsidR="008D02D1">
              <w:rPr>
                <w:rFonts w:ascii="Garamond" w:hAnsi="Garamond"/>
                <w:highlight w:val="yellow"/>
              </w:rPr>
              <w:t xml:space="preserve"> </w:t>
            </w:r>
            <w:r w:rsidRPr="00A85C5A">
              <w:rPr>
                <w:rFonts w:ascii="Garamond" w:hAnsi="Garamond"/>
                <w:highlight w:val="yellow"/>
              </w:rPr>
              <w:t>2798-р</w:t>
            </w:r>
            <w:r w:rsidR="004E3057">
              <w:rPr>
                <w:rFonts w:ascii="Garamond" w:hAnsi="Garamond"/>
                <w:highlight w:val="yellow"/>
              </w:rPr>
              <w:t>)</w:t>
            </w:r>
            <w:r w:rsidRPr="00A85C5A">
              <w:rPr>
                <w:rFonts w:ascii="Garamond" w:hAnsi="Garamond"/>
                <w:highlight w:val="yellow"/>
              </w:rPr>
              <w:t xml:space="preserve">, </w:t>
            </w:r>
            <w:r w:rsidRPr="00A85C5A">
              <w:rPr>
                <w:rFonts w:ascii="Garamond" w:hAnsi="Garamond"/>
                <w:highlight w:val="yellow"/>
                <w:lang w:eastAsia="ko-KR"/>
              </w:rPr>
              <w:t>не рассчитываются объемы</w:t>
            </w:r>
            <w:r w:rsidRPr="00A85C5A">
              <w:rPr>
                <w:rFonts w:ascii="Garamond" w:hAnsi="Garamond"/>
                <w:bCs/>
                <w:noProof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прод_вынужд_ЦЗ_аванс</m:t>
                  </m:r>
                </m:sup>
              </m:sSubSup>
            </m:oMath>
            <w:r w:rsidRPr="00A85C5A">
              <w:rPr>
                <w:rFonts w:ascii="Garamond" w:hAnsi="Garamond"/>
                <w:bCs/>
                <w:noProof/>
                <w:highlight w:val="yellow"/>
              </w:rPr>
              <w:t>.</w:t>
            </w:r>
          </w:p>
          <w:p w14:paraId="0A6421A8" w14:textId="77777777" w:rsidR="00A85C5A" w:rsidRPr="00A85C5A" w:rsidRDefault="00A85C5A" w:rsidP="00A85C5A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A85C5A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расчета 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составляющей части цены на мощность для обеспечения замещающих мероприятий в месяце </w:t>
            </w:r>
            <w:r w:rsidRPr="00A85C5A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m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 для ГТП генерации </w:t>
            </w:r>
            <w:r w:rsidRPr="00A85C5A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p</w:t>
            </w:r>
            <w:r w:rsidRPr="00A85C5A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участника оптового рынка 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i</w:t>
            </w:r>
            <w:r w:rsidRPr="00A85C5A">
              <w:rPr>
                <w:rFonts w:ascii="Garamond" w:hAnsi="Garamond"/>
                <w:sz w:val="22"/>
                <w:szCs w:val="22"/>
              </w:rPr>
              <w:t>, относящейся к генерирующему объекту, в отношении которого уполномоченным органом принято решение о приостановлении его вывода из эксплуатации, прогнозный объем продажи мощности определяется по следующей формуле:</w:t>
            </w:r>
          </w:p>
          <w:p w14:paraId="3E6BDA96" w14:textId="77777777" w:rsidR="00A85C5A" w:rsidRPr="00A85C5A" w:rsidRDefault="00A85C5A" w:rsidP="00A85C5A">
            <w:pPr>
              <w:pStyle w:val="3"/>
              <w:widowControl w:val="0"/>
              <w:numPr>
                <w:ilvl w:val="0"/>
                <w:numId w:val="0"/>
              </w:numPr>
              <w:spacing w:line="240" w:lineRule="auto"/>
              <w:ind w:left="-6" w:firstLine="573"/>
              <w:outlineLvl w:val="2"/>
              <w:rPr>
                <w:rFonts w:ascii="Garamond" w:hAnsi="Garamond"/>
                <w:lang w:eastAsia="ko-KR"/>
              </w:rPr>
            </w:pPr>
            <w:r w:rsidRPr="00A85C5A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</w:rPr>
                    <m:t xml:space="preserve">, 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прод_вынужд_ЦЗ_прогноз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0;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вынужд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норм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 xml:space="preserve">-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прод_нас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 xml:space="preserve">-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прод_ненас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</m:d>
                </m:e>
              </m:func>
            </m:oMath>
            <w:r w:rsidRPr="00A85C5A">
              <w:rPr>
                <w:rFonts w:ascii="Garamond" w:hAnsi="Garamond"/>
              </w:rPr>
              <w:t>.</w:t>
            </w:r>
          </w:p>
          <w:p w14:paraId="4AAD7AF1" w14:textId="77777777" w:rsidR="00A85C5A" w:rsidRPr="00917603" w:rsidRDefault="00A85C5A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0D6F8D" w:rsidRPr="00917603" w14:paraId="34446591" w14:textId="77777777" w:rsidTr="003C01DC">
        <w:tc>
          <w:tcPr>
            <w:tcW w:w="339" w:type="pct"/>
            <w:vAlign w:val="center"/>
          </w:tcPr>
          <w:p w14:paraId="7CDBE73A" w14:textId="77777777" w:rsidR="000D6F8D" w:rsidRPr="000D6F8D" w:rsidRDefault="000D6F8D" w:rsidP="003C01D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D6F8D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16.1.2</w:t>
            </w:r>
          </w:p>
        </w:tc>
        <w:tc>
          <w:tcPr>
            <w:tcW w:w="2045" w:type="pct"/>
            <w:vAlign w:val="center"/>
          </w:tcPr>
          <w:p w14:paraId="1B42A484" w14:textId="77777777" w:rsidR="000D6F8D" w:rsidRPr="00F45D36" w:rsidRDefault="000D6F8D" w:rsidP="003C01DC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45D36">
              <w:rPr>
                <w:rFonts w:ascii="Garamond" w:hAnsi="Garamond"/>
                <w:bCs/>
                <w:sz w:val="22"/>
                <w:szCs w:val="22"/>
              </w:rPr>
              <w:t>КО актуализирует и повторно направляет в СО Реестр поставщиков и генерирующих объектов участников оптового рынка, в случае получения после срока, установленного в п. 16.1:</w:t>
            </w:r>
          </w:p>
          <w:p w14:paraId="66AE2CF3" w14:textId="77777777" w:rsidR="000D6F8D" w:rsidRPr="00F45D36" w:rsidRDefault="000D6F8D" w:rsidP="000D6F8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45D36">
              <w:rPr>
                <w:rFonts w:ascii="Garamond" w:hAnsi="Garamond"/>
                <w:bCs/>
                <w:sz w:val="22"/>
                <w:szCs w:val="22"/>
              </w:rPr>
              <w:t xml:space="preserve">информации о признании квалифицированным </w:t>
            </w:r>
            <w:r w:rsidRPr="00F45D36">
              <w:rPr>
                <w:rFonts w:ascii="Garamond" w:hAnsi="Garamond"/>
                <w:sz w:val="22"/>
                <w:szCs w:val="22"/>
              </w:rPr>
              <w:t>генерирующего объекта</w:t>
            </w:r>
            <w:r w:rsidRPr="00F45D36">
              <w:rPr>
                <w:rFonts w:ascii="Garamond" w:hAnsi="Garamond"/>
                <w:bCs/>
                <w:sz w:val="22"/>
                <w:szCs w:val="22"/>
              </w:rPr>
              <w:t xml:space="preserve"> (прекращения квалификации генерирующего объекта), включающего генерирующее оборудование, в отношении которого в </w:t>
            </w:r>
            <w:r w:rsidRPr="00F45D36">
              <w:rPr>
                <w:rFonts w:ascii="Garamond" w:hAnsi="Garamond"/>
                <w:bCs/>
                <w:sz w:val="22"/>
                <w:szCs w:val="22"/>
              </w:rPr>
              <w:lastRenderedPageBreak/>
              <w:t>торговой системе оптового рынка зарегистрирована ГТП генерации;</w:t>
            </w:r>
          </w:p>
          <w:p w14:paraId="42FF4DAE" w14:textId="77777777" w:rsidR="000D6F8D" w:rsidRPr="00F45D36" w:rsidRDefault="000D6F8D" w:rsidP="000D6F8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45D36">
              <w:rPr>
                <w:rFonts w:ascii="Garamond" w:hAnsi="Garamond"/>
                <w:bCs/>
                <w:sz w:val="22"/>
                <w:szCs w:val="22"/>
              </w:rPr>
              <w:t xml:space="preserve">инициированных СО предложений по изменению расчетной модели, которые повлекли за собой изменение состава ГЕМ, в соответствии с </w:t>
            </w:r>
            <w:r w:rsidRPr="00F45D36">
              <w:rPr>
                <w:rFonts w:ascii="Garamond" w:hAnsi="Garamond"/>
                <w:bCs/>
                <w:i/>
                <w:sz w:val="22"/>
                <w:szCs w:val="22"/>
              </w:rPr>
              <w:t xml:space="preserve">Регламентом внесения изменений в расчетную модель электроэнергетической системы </w:t>
            </w:r>
            <w:r w:rsidRPr="00F45D36">
              <w:rPr>
                <w:rFonts w:ascii="Garamond" w:hAnsi="Garamond"/>
                <w:bCs/>
                <w:sz w:val="22"/>
                <w:szCs w:val="22"/>
              </w:rPr>
              <w:t xml:space="preserve">(Приложение № 2 к </w:t>
            </w:r>
            <w:r w:rsidRPr="00F45D36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F45D36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5753D929" w14:textId="77777777" w:rsidR="000D6F8D" w:rsidRPr="00F45D36" w:rsidRDefault="000D6F8D" w:rsidP="000D6F8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45D36">
              <w:rPr>
                <w:rFonts w:ascii="Garamond" w:hAnsi="Garamond"/>
                <w:bCs/>
                <w:sz w:val="22"/>
                <w:szCs w:val="22"/>
              </w:rPr>
              <w:t>информации об изменении состава условной ГТП генерации</w:t>
            </w:r>
            <w:r w:rsidRPr="00F45D36">
              <w:rPr>
                <w:rFonts w:ascii="Garamond" w:hAnsi="Garamond"/>
                <w:sz w:val="22"/>
                <w:szCs w:val="22"/>
              </w:rPr>
              <w:t xml:space="preserve">, включенной в Реестр итогов КОМ НГО, </w:t>
            </w:r>
            <w:r w:rsidRPr="00F45D36">
              <w:rPr>
                <w:rFonts w:ascii="Garamond" w:hAnsi="Garamond"/>
                <w:bCs/>
                <w:sz w:val="22"/>
                <w:szCs w:val="22"/>
              </w:rPr>
              <w:t xml:space="preserve">в случае, указанном в разделе 9 </w:t>
            </w:r>
            <w:r w:rsidRPr="00F45D36">
              <w:rPr>
                <w:rFonts w:ascii="Garamond" w:hAnsi="Garamond"/>
                <w:bCs/>
                <w:i/>
                <w:sz w:val="22"/>
                <w:szCs w:val="22"/>
              </w:rPr>
              <w:t>Регламента проведения конкурентных отборов мощности новых генерирующих объектов</w:t>
            </w:r>
            <w:r w:rsidRPr="00F45D36">
              <w:rPr>
                <w:rFonts w:ascii="Garamond" w:hAnsi="Garamond"/>
                <w:bCs/>
                <w:sz w:val="22"/>
                <w:szCs w:val="22"/>
              </w:rPr>
              <w:t xml:space="preserve"> (Приложение № 19.8 к </w:t>
            </w:r>
            <w:r w:rsidRPr="00F45D36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F45D36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46BEE8A3" w14:textId="77777777" w:rsidR="000D6F8D" w:rsidRPr="00F45D36" w:rsidRDefault="000D6F8D" w:rsidP="000D6F8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45D36">
              <w:rPr>
                <w:rFonts w:ascii="Garamond" w:hAnsi="Garamond"/>
                <w:sz w:val="22"/>
                <w:szCs w:val="22"/>
              </w:rPr>
              <w:t xml:space="preserve">в мае 2022 года уведомлений о внесении изменений в договоры на модернизацию в соответствии с п. 1.10 </w:t>
            </w:r>
            <w:r w:rsidRPr="00F45D36">
              <w:rPr>
                <w:rFonts w:ascii="Garamond" w:hAnsi="Garamond"/>
                <w:i/>
                <w:sz w:val="22"/>
                <w:szCs w:val="22"/>
              </w:rPr>
              <w:t>Договора коммерческого представительства</w:t>
            </w:r>
            <w:r w:rsidRPr="00F45D36">
              <w:rPr>
                <w:rFonts w:ascii="Garamond" w:hAnsi="Garamond"/>
                <w:sz w:val="22"/>
                <w:szCs w:val="22"/>
              </w:rPr>
              <w:t xml:space="preserve"> (Приложение № Д 18.1 к </w:t>
            </w:r>
            <w:r w:rsidRPr="00F45D36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F45D36">
              <w:rPr>
                <w:rFonts w:ascii="Garamond" w:hAnsi="Garamond"/>
                <w:sz w:val="22"/>
                <w:szCs w:val="22"/>
              </w:rPr>
              <w:t>);</w:t>
            </w:r>
          </w:p>
          <w:p w14:paraId="24EFA0E4" w14:textId="77777777" w:rsidR="000D6F8D" w:rsidRPr="00F45D36" w:rsidRDefault="000D6F8D" w:rsidP="000D6F8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45D36">
              <w:rPr>
                <w:rFonts w:ascii="Garamond" w:hAnsi="Garamond"/>
                <w:bCs/>
                <w:sz w:val="22"/>
                <w:szCs w:val="22"/>
              </w:rPr>
              <w:t xml:space="preserve">от СО в соответствии с п. 16.4 настоящего Регламента </w:t>
            </w:r>
            <w:r w:rsidRPr="00F45D36">
              <w:rPr>
                <w:rFonts w:ascii="Garamond" w:hAnsi="Garamond"/>
                <w:bCs/>
                <w:i/>
                <w:sz w:val="22"/>
                <w:szCs w:val="22"/>
              </w:rPr>
              <w:t xml:space="preserve">Перечня генерирующего оборудования, в отношении которого принято решение о </w:t>
            </w:r>
            <w:r w:rsidRPr="00F45D36">
              <w:rPr>
                <w:rFonts w:ascii="Garamond" w:hAnsi="Garamond"/>
                <w:i/>
                <w:sz w:val="22"/>
                <w:szCs w:val="22"/>
              </w:rPr>
              <w:t>приостановлении или о согласовании вывода из эксплуатации</w:t>
            </w:r>
            <w:r w:rsidRPr="00F45D36">
              <w:rPr>
                <w:rFonts w:ascii="Garamond" w:hAnsi="Garamond"/>
                <w:sz w:val="22"/>
                <w:szCs w:val="22"/>
              </w:rPr>
              <w:t>.</w:t>
            </w:r>
          </w:p>
          <w:p w14:paraId="17FBFEFB" w14:textId="77777777" w:rsidR="000D6F8D" w:rsidRPr="00F45D36" w:rsidRDefault="000D6F8D" w:rsidP="003C01D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45D36">
              <w:rPr>
                <w:rFonts w:ascii="Garamond" w:hAnsi="Garamond"/>
                <w:bCs/>
                <w:sz w:val="22"/>
                <w:szCs w:val="22"/>
              </w:rPr>
              <w:t>КО направляет актуализированный Реестр поставщиков и генерирующих объектов участников оптового рынка не позднее 12:00 последнего рабочего дня до начала расчетного периода (календарного месяца).</w:t>
            </w:r>
          </w:p>
          <w:p w14:paraId="3971A6D8" w14:textId="77777777" w:rsidR="000D6F8D" w:rsidRPr="00F45D36" w:rsidRDefault="000D6F8D" w:rsidP="003C01DC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45D36">
              <w:rPr>
                <w:rFonts w:ascii="Garamond" w:hAnsi="Garamond"/>
                <w:bCs/>
                <w:sz w:val="22"/>
                <w:szCs w:val="22"/>
              </w:rPr>
              <w:t>В случае получения КО в июле 2024 года информации в соответствии с подп. 5 настоящего пункта, КО направляет актуализированный Реестр поставщиков и генерирующих объектов участников оптового рынка не позднее 31 июля 2024 года.</w:t>
            </w:r>
          </w:p>
          <w:p w14:paraId="581A8721" w14:textId="77777777" w:rsidR="000D6F8D" w:rsidRPr="00F45D36" w:rsidRDefault="000D6F8D" w:rsidP="003C01D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45D36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Реестр поставщиков и генерирующих объектов участников оптового рынка, актуализированный и направленный КО в СО в июле 2024 года в соответствии с</w:t>
            </w:r>
            <w:r w:rsidRPr="00F45D36">
              <w:rPr>
                <w:rFonts w:ascii="Garamond" w:hAnsi="Garamond"/>
                <w:bCs/>
                <w:sz w:val="22"/>
                <w:szCs w:val="22"/>
              </w:rPr>
              <w:t xml:space="preserve"> подп. 5 настоящего пункта</w:t>
            </w:r>
            <w:r w:rsidRPr="00F45D36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, используется СО для определения </w:t>
            </w:r>
            <w:r w:rsidRPr="00F45D36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lastRenderedPageBreak/>
              <w:t xml:space="preserve">объема мощности, фактически поставленной на оптовый рынок в июле 2024 года в соответствии с порядком, определенным </w:t>
            </w:r>
            <w:r w:rsidRPr="00F45D36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Регламентом определения объемов фактически поставленной на оптовый рынок мощности</w:t>
            </w:r>
            <w:r w:rsidRPr="00F45D36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 (Приложение № 13 к </w:t>
            </w:r>
            <w:r w:rsidRPr="00F45D36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F45D36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).</w:t>
            </w:r>
          </w:p>
          <w:p w14:paraId="0CBEF4F4" w14:textId="77777777" w:rsidR="000D6F8D" w:rsidRPr="00C05FE1" w:rsidRDefault="000D6F8D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616" w:type="pct"/>
            <w:vAlign w:val="center"/>
          </w:tcPr>
          <w:p w14:paraId="14C7E0B4" w14:textId="77777777" w:rsidR="000D6F8D" w:rsidRPr="003C5DF0" w:rsidRDefault="000D6F8D" w:rsidP="003C01DC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3C5DF0">
              <w:rPr>
                <w:rFonts w:ascii="Garamond" w:hAnsi="Garamond"/>
                <w:bCs/>
                <w:sz w:val="22"/>
                <w:szCs w:val="22"/>
              </w:rPr>
              <w:lastRenderedPageBreak/>
              <w:t>КО актуализирует и повторно направляет в СО Реестр поставщиков и генерирующих объектов участников оптового рынка, в случае получения после срока, установленного в п. 16.1:</w:t>
            </w:r>
          </w:p>
          <w:p w14:paraId="5304055F" w14:textId="77777777" w:rsidR="000D6F8D" w:rsidRPr="003C5DF0" w:rsidRDefault="000D6F8D" w:rsidP="000D6F8D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C5DF0">
              <w:rPr>
                <w:rFonts w:ascii="Garamond" w:hAnsi="Garamond"/>
                <w:bCs/>
                <w:sz w:val="22"/>
                <w:szCs w:val="22"/>
              </w:rPr>
              <w:t xml:space="preserve">информации о признании квалифицированным </w:t>
            </w:r>
            <w:r w:rsidRPr="003C5DF0">
              <w:rPr>
                <w:rFonts w:ascii="Garamond" w:hAnsi="Garamond"/>
                <w:sz w:val="22"/>
                <w:szCs w:val="22"/>
              </w:rPr>
              <w:t>генерирующего объекта</w:t>
            </w:r>
            <w:r w:rsidRPr="003C5DF0">
              <w:rPr>
                <w:rFonts w:ascii="Garamond" w:hAnsi="Garamond"/>
                <w:bCs/>
                <w:sz w:val="22"/>
                <w:szCs w:val="22"/>
              </w:rPr>
              <w:t xml:space="preserve"> (прекращения квалификации генерирующего объекта), включающего генерирующее оборудование, в отношении которого в торговой системе оптового рынка зарегистрирована ГТП генерации;</w:t>
            </w:r>
          </w:p>
          <w:p w14:paraId="5C4EFF40" w14:textId="77777777" w:rsidR="000D6F8D" w:rsidRPr="003C5DF0" w:rsidRDefault="000D6F8D" w:rsidP="000D6F8D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C5DF0">
              <w:rPr>
                <w:rFonts w:ascii="Garamond" w:hAnsi="Garamond"/>
                <w:bCs/>
                <w:sz w:val="22"/>
                <w:szCs w:val="22"/>
              </w:rPr>
              <w:t xml:space="preserve">инициированных СО предложений по изменению расчетной модели, которые повлекли за собой изменение состава ГЕМ, в соответствии с </w:t>
            </w:r>
            <w:r w:rsidRPr="003C5DF0">
              <w:rPr>
                <w:rFonts w:ascii="Garamond" w:hAnsi="Garamond"/>
                <w:bCs/>
                <w:i/>
                <w:sz w:val="22"/>
                <w:szCs w:val="22"/>
              </w:rPr>
              <w:lastRenderedPageBreak/>
              <w:t xml:space="preserve">Регламентом внесения изменений в расчетную модель электроэнергетической системы </w:t>
            </w:r>
            <w:r w:rsidRPr="003C5DF0">
              <w:rPr>
                <w:rFonts w:ascii="Garamond" w:hAnsi="Garamond"/>
                <w:bCs/>
                <w:sz w:val="22"/>
                <w:szCs w:val="22"/>
              </w:rPr>
              <w:t xml:space="preserve">(Приложение № 2 к </w:t>
            </w:r>
            <w:r w:rsidRPr="003C5DF0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C5DF0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5DA3301C" w14:textId="77777777" w:rsidR="000D6F8D" w:rsidRPr="003C5DF0" w:rsidRDefault="000D6F8D" w:rsidP="000D6F8D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C5DF0">
              <w:rPr>
                <w:rFonts w:ascii="Garamond" w:hAnsi="Garamond"/>
                <w:bCs/>
                <w:sz w:val="22"/>
                <w:szCs w:val="22"/>
              </w:rPr>
              <w:t>информации об изменении состава условной ГТП генерации</w:t>
            </w:r>
            <w:r w:rsidRPr="003C5DF0">
              <w:rPr>
                <w:rFonts w:ascii="Garamond" w:hAnsi="Garamond"/>
                <w:sz w:val="22"/>
                <w:szCs w:val="22"/>
              </w:rPr>
              <w:t xml:space="preserve">, включенной в Реестр итогов КОМ НГО, </w:t>
            </w:r>
            <w:r w:rsidRPr="003C5DF0">
              <w:rPr>
                <w:rFonts w:ascii="Garamond" w:hAnsi="Garamond"/>
                <w:bCs/>
                <w:sz w:val="22"/>
                <w:szCs w:val="22"/>
              </w:rPr>
              <w:t xml:space="preserve">в случае, указанном в разделе 9 </w:t>
            </w:r>
            <w:r w:rsidRPr="003C5DF0">
              <w:rPr>
                <w:rFonts w:ascii="Garamond" w:hAnsi="Garamond"/>
                <w:bCs/>
                <w:i/>
                <w:sz w:val="22"/>
                <w:szCs w:val="22"/>
              </w:rPr>
              <w:t>Регламента проведения конкурентных отборов мощности новых генерирующих объектов</w:t>
            </w:r>
            <w:r w:rsidRPr="003C5DF0">
              <w:rPr>
                <w:rFonts w:ascii="Garamond" w:hAnsi="Garamond"/>
                <w:bCs/>
                <w:sz w:val="22"/>
                <w:szCs w:val="22"/>
              </w:rPr>
              <w:t xml:space="preserve"> (Приложение № 19.8 к </w:t>
            </w:r>
            <w:r w:rsidRPr="003C5DF0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C5DF0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587997A9" w14:textId="77777777" w:rsidR="000D6F8D" w:rsidRPr="003C5DF0" w:rsidRDefault="000D6F8D" w:rsidP="000D6F8D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C5DF0">
              <w:rPr>
                <w:rFonts w:ascii="Garamond" w:hAnsi="Garamond"/>
                <w:sz w:val="22"/>
                <w:szCs w:val="22"/>
              </w:rPr>
              <w:t xml:space="preserve">в мае 2022 года уведомлений о внесении изменений в договоры на модернизацию в соответствии с п. 1.10 </w:t>
            </w:r>
            <w:r w:rsidRPr="003C5DF0">
              <w:rPr>
                <w:rFonts w:ascii="Garamond" w:hAnsi="Garamond"/>
                <w:i/>
                <w:sz w:val="22"/>
                <w:szCs w:val="22"/>
              </w:rPr>
              <w:t>Договора коммерческого представительства</w:t>
            </w:r>
            <w:r w:rsidRPr="003C5DF0">
              <w:rPr>
                <w:rFonts w:ascii="Garamond" w:hAnsi="Garamond"/>
                <w:sz w:val="22"/>
                <w:szCs w:val="22"/>
              </w:rPr>
              <w:t xml:space="preserve"> (Приложение № Д 18.1 к </w:t>
            </w:r>
            <w:r w:rsidRPr="003C5DF0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C5DF0">
              <w:rPr>
                <w:rFonts w:ascii="Garamond" w:hAnsi="Garamond"/>
                <w:sz w:val="22"/>
                <w:szCs w:val="22"/>
              </w:rPr>
              <w:t>);</w:t>
            </w:r>
          </w:p>
          <w:p w14:paraId="4BBC010A" w14:textId="7C00618D" w:rsidR="000D6F8D" w:rsidRDefault="000D6F8D" w:rsidP="000D6F8D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C5DF0">
              <w:rPr>
                <w:rFonts w:ascii="Garamond" w:hAnsi="Garamond"/>
                <w:bCs/>
                <w:sz w:val="22"/>
                <w:szCs w:val="22"/>
              </w:rPr>
              <w:t xml:space="preserve">от СО в соответствии с п. 16.4 настоящего Регламента </w:t>
            </w:r>
            <w:r w:rsidRPr="003C5DF0">
              <w:rPr>
                <w:rFonts w:ascii="Garamond" w:hAnsi="Garamond"/>
                <w:bCs/>
                <w:i/>
                <w:sz w:val="22"/>
                <w:szCs w:val="22"/>
              </w:rPr>
              <w:t xml:space="preserve">Перечня генерирующего оборудования, в отношении которого принято решение о </w:t>
            </w:r>
            <w:r w:rsidRPr="003C5DF0">
              <w:rPr>
                <w:rFonts w:ascii="Garamond" w:hAnsi="Garamond"/>
                <w:i/>
                <w:sz w:val="22"/>
                <w:szCs w:val="22"/>
              </w:rPr>
              <w:t>приостановлении или о согласовании вывода из эксплуатации</w:t>
            </w:r>
            <w:r w:rsidR="008F71DA">
              <w:rPr>
                <w:rFonts w:ascii="Garamond" w:hAnsi="Garamond"/>
                <w:sz w:val="22"/>
                <w:szCs w:val="22"/>
              </w:rPr>
              <w:t>;</w:t>
            </w:r>
          </w:p>
          <w:p w14:paraId="0680C3E3" w14:textId="77777777" w:rsidR="00876313" w:rsidRPr="00E9522B" w:rsidRDefault="008F71DA" w:rsidP="00876313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E9522B">
              <w:rPr>
                <w:rFonts w:ascii="Garamond" w:hAnsi="Garamond"/>
                <w:sz w:val="22"/>
                <w:szCs w:val="22"/>
                <w:highlight w:val="yellow"/>
              </w:rPr>
              <w:t>информации о</w:t>
            </w:r>
            <w:r w:rsidR="00266297"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 принятии Наблюдательным советом Совета рынка</w:t>
            </w:r>
            <w:r w:rsidR="005C7A2C"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 28.01.2025</w:t>
            </w:r>
            <w:r w:rsidR="00266297"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 решения о внесении в </w:t>
            </w:r>
            <w:r w:rsidR="00266297" w:rsidRPr="003302B8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 о присоединении к торговой системе оптового рынка</w:t>
            </w:r>
            <w:r w:rsidR="00876313" w:rsidRPr="003302B8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изменений</w:t>
            </w:r>
            <w:r w:rsidR="00266297" w:rsidRPr="00E9522B">
              <w:rPr>
                <w:rFonts w:ascii="Garamond" w:hAnsi="Garamond"/>
                <w:sz w:val="22"/>
                <w:szCs w:val="22"/>
                <w:highlight w:val="yellow"/>
              </w:rPr>
              <w:t>, предусматривающих</w:t>
            </w:r>
            <w:r w:rsidR="00876313" w:rsidRPr="00E9522B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14:paraId="14E79A7C" w14:textId="77777777" w:rsidR="00876313" w:rsidRPr="00E9522B" w:rsidRDefault="00876313" w:rsidP="00E9522B">
            <w:pPr>
              <w:spacing w:before="120" w:after="120"/>
              <w:ind w:left="7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E9522B">
              <w:rPr>
                <w:rFonts w:ascii="Garamond" w:hAnsi="Garamond"/>
                <w:sz w:val="22"/>
                <w:szCs w:val="22"/>
                <w:highlight w:val="yellow"/>
              </w:rPr>
              <w:t>-</w:t>
            </w:r>
            <w:r w:rsidR="00266297"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 корректировку</w:t>
            </w:r>
            <w:r w:rsidR="008F71DA"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 условий для включения ГТП генерации в </w:t>
            </w:r>
            <w:r w:rsidR="00266297"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формируемый в соответствии с порядком, установленным </w:t>
            </w:r>
            <w:r w:rsidR="00266297" w:rsidRPr="003302B8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Регламентом отнесения генерирующих объектов к генерирующим объектам, поставляющим мощность в вынужденном режиме</w:t>
            </w:r>
            <w:r w:rsidR="00266297"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19.7 к </w:t>
            </w:r>
            <w:r w:rsidR="00266297" w:rsidRPr="003302B8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266297" w:rsidRPr="00E9522B">
              <w:rPr>
                <w:rFonts w:ascii="Garamond" w:hAnsi="Garamond"/>
                <w:sz w:val="22"/>
                <w:szCs w:val="22"/>
                <w:highlight w:val="yellow"/>
              </w:rPr>
              <w:t>), П</w:t>
            </w:r>
            <w:r w:rsidR="008F71DA" w:rsidRPr="00E9522B">
              <w:rPr>
                <w:rFonts w:ascii="Garamond" w:hAnsi="Garamond"/>
                <w:sz w:val="22"/>
                <w:szCs w:val="22"/>
                <w:highlight w:val="yellow"/>
              </w:rPr>
              <w:t>еречень генерирующих объектов, поставляющих мощность в вынужденном режиме</w:t>
            </w:r>
            <w:r w:rsidRPr="00E9522B">
              <w:rPr>
                <w:rFonts w:ascii="Garamond" w:hAnsi="Garamond"/>
                <w:sz w:val="22"/>
                <w:szCs w:val="22"/>
                <w:highlight w:val="yellow"/>
              </w:rPr>
              <w:t>, а именно –</w:t>
            </w:r>
            <w:r w:rsidR="00904A18"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 предусматривающих включение </w:t>
            </w:r>
            <w:r w:rsidR="007B5F74"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в указанный перечень ГТП генерации, </w:t>
            </w:r>
            <w:r w:rsidR="00904A18" w:rsidRPr="00E9522B">
              <w:rPr>
                <w:rFonts w:ascii="Garamond" w:hAnsi="Garamond"/>
                <w:sz w:val="22"/>
                <w:szCs w:val="22"/>
                <w:highlight w:val="yellow"/>
              </w:rPr>
              <w:t>сформированных</w:t>
            </w:r>
            <w:r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отнесенного решением Правительства Российской Федерации к генерирующему оборудованию, поставляющему мощность в вынужденном режиме, мобильного (передвижного) генерирующего оборудования, </w:t>
            </w:r>
            <w:r w:rsidR="007B5F74" w:rsidRPr="00E9522B">
              <w:rPr>
                <w:rFonts w:ascii="Garamond" w:hAnsi="Garamond"/>
                <w:sz w:val="22"/>
                <w:szCs w:val="22"/>
                <w:highlight w:val="yellow"/>
              </w:rPr>
              <w:t>мощность которого не была учтена при проведении КОМ</w:t>
            </w:r>
            <w:r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 как подлежащая обязательной покупке вне зависимости от результатов КОМ (</w:t>
            </w:r>
            <w:r w:rsidRPr="00E9522B">
              <w:rPr>
                <w:rFonts w:ascii="Garamond" w:hAnsi="Garamond"/>
                <w:bCs/>
                <w:sz w:val="22"/>
                <w:szCs w:val="22"/>
                <w:highlight w:val="yellow"/>
              </w:rPr>
              <w:t>ГТП генерации</w:t>
            </w:r>
            <w:r w:rsidRPr="00E9522B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 xml:space="preserve">, </w:t>
            </w:r>
            <w:r w:rsidRPr="00E9522B">
              <w:rPr>
                <w:rFonts w:ascii="Garamond" w:hAnsi="Garamond"/>
                <w:bCs/>
                <w:sz w:val="22"/>
                <w:szCs w:val="22"/>
                <w:highlight w:val="yellow"/>
              </w:rPr>
              <w:t>зарегистрированн</w:t>
            </w:r>
            <w:r w:rsidR="00904A18" w:rsidRPr="00E9522B">
              <w:rPr>
                <w:rFonts w:ascii="Garamond" w:hAnsi="Garamond"/>
                <w:bCs/>
                <w:sz w:val="22"/>
                <w:szCs w:val="22"/>
                <w:highlight w:val="yellow"/>
              </w:rPr>
              <w:t>ых</w:t>
            </w:r>
            <w:r w:rsidRPr="00E952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в отношении </w:t>
            </w:r>
            <w:r w:rsidRPr="00E9522B">
              <w:rPr>
                <w:rFonts w:ascii="Garamond" w:hAnsi="Garamond"/>
                <w:sz w:val="22"/>
                <w:szCs w:val="22"/>
                <w:highlight w:val="yellow"/>
              </w:rPr>
              <w:t>мобильного (передвижного) генерирующего оборудования, отнесенного к поставляющему мощность в вынужденном режиме в 2025 году распоряжением Правительства Российской Федерации от 20.06.2019 № 1330-р (в редакции распоряжения Правительства Российской Федерации от 09.10.2024 № 2798-р)),</w:t>
            </w:r>
            <w:r w:rsidR="00266297"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14:paraId="141E314F" w14:textId="77777777" w:rsidR="008F71DA" w:rsidRPr="00266297" w:rsidRDefault="00266297" w:rsidP="00E9522B">
            <w:pPr>
              <w:spacing w:before="120" w:after="120"/>
              <w:ind w:left="720"/>
              <w:jc w:val="both"/>
              <w:rPr>
                <w:rFonts w:ascii="Garamond" w:hAnsi="Garamond"/>
                <w:sz w:val="22"/>
                <w:szCs w:val="22"/>
              </w:rPr>
            </w:pPr>
            <w:r w:rsidRPr="00E9522B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и распространение скорректированных условий на </w:t>
            </w:r>
            <w:r w:rsidR="00A85CDB" w:rsidRPr="00E9522B">
              <w:rPr>
                <w:rFonts w:ascii="Garamond" w:hAnsi="Garamond"/>
                <w:sz w:val="22"/>
                <w:szCs w:val="22"/>
                <w:highlight w:val="yellow"/>
              </w:rPr>
              <w:t>те расчетные периоды (календарные месяцы</w:t>
            </w:r>
            <w:r w:rsidRPr="00E9522B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A85CDB" w:rsidRPr="00E9522B">
              <w:rPr>
                <w:rFonts w:ascii="Garamond" w:hAnsi="Garamond"/>
                <w:sz w:val="22"/>
                <w:szCs w:val="22"/>
                <w:highlight w:val="yellow"/>
              </w:rPr>
              <w:t>, на которые в соответствии с пунктом 16.1 настоящего Регламента</w:t>
            </w:r>
            <w:r w:rsidR="00A85CDB" w:rsidRPr="00E952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Реестр поставщиков и генерирующих объектов участников оптового рынка был сформирован и передан СО</w:t>
            </w:r>
            <w:r w:rsidR="008D02D1" w:rsidRPr="00E952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по состоянию на 28.01.2025</w:t>
            </w:r>
            <w:r w:rsidR="005C7A2C" w:rsidRPr="00E952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(январь и февраль 2025 года)</w:t>
            </w:r>
            <w:r w:rsidR="00A85CDB" w:rsidRPr="00E9522B">
              <w:rPr>
                <w:rFonts w:ascii="Garamond" w:hAnsi="Garamond"/>
                <w:bCs/>
                <w:sz w:val="22"/>
                <w:szCs w:val="22"/>
                <w:highlight w:val="yellow"/>
              </w:rPr>
              <w:t>.</w:t>
            </w:r>
          </w:p>
          <w:p w14:paraId="65566842" w14:textId="77777777" w:rsidR="000D6F8D" w:rsidRDefault="000D6F8D" w:rsidP="003C01D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3C5DF0">
              <w:rPr>
                <w:rFonts w:ascii="Garamond" w:hAnsi="Garamond"/>
                <w:bCs/>
                <w:sz w:val="22"/>
                <w:szCs w:val="22"/>
              </w:rPr>
              <w:t>КО направляет актуализированный Реестр поставщиков и генерирующих объектов участников оптового рынка не позднее 12:00 последнего рабочего дня до начала расчетного периода (календарного месяца)</w:t>
            </w:r>
            <w:r w:rsidR="00A85CDB" w:rsidRPr="00E9522B">
              <w:rPr>
                <w:rFonts w:ascii="Garamond" w:hAnsi="Garamond"/>
                <w:bCs/>
                <w:sz w:val="22"/>
                <w:szCs w:val="22"/>
                <w:highlight w:val="yellow"/>
              </w:rPr>
              <w:t>, если иное не предусмотрено настоящим пунктом</w:t>
            </w:r>
            <w:r w:rsidRPr="003C5DF0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3EEA8D89" w14:textId="77777777" w:rsidR="000D6F8D" w:rsidRPr="003C5DF0" w:rsidRDefault="000D6F8D" w:rsidP="003C01DC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3C5DF0">
              <w:rPr>
                <w:rFonts w:ascii="Garamond" w:hAnsi="Garamond"/>
                <w:bCs/>
                <w:sz w:val="22"/>
                <w:szCs w:val="22"/>
              </w:rPr>
              <w:t>В случае получения КО в июле 2024 года информации в соответствии с подп. 5 настоящего пункта, КО направляет актуализированный Реестр поставщиков и генерирующих объектов участников оптового рынка не позднее 31 июля 2024 года.</w:t>
            </w:r>
          </w:p>
          <w:p w14:paraId="47448747" w14:textId="77777777" w:rsidR="000D6F8D" w:rsidRDefault="000D6F8D" w:rsidP="003C01DC">
            <w:pPr>
              <w:spacing w:before="120" w:after="120"/>
              <w:ind w:firstLine="567"/>
              <w:jc w:val="both"/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</w:pPr>
            <w:r w:rsidRPr="003C5DF0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Реестр поставщиков и генерирующих объектов участников оптового рынка, актуализированный и направленный КО в СО в июле 2024 года в соответствии с</w:t>
            </w:r>
            <w:r w:rsidRPr="003C5DF0">
              <w:rPr>
                <w:rFonts w:ascii="Garamond" w:hAnsi="Garamond"/>
                <w:bCs/>
                <w:sz w:val="22"/>
                <w:szCs w:val="22"/>
              </w:rPr>
              <w:t xml:space="preserve"> подп. 5 настоящего пункта</w:t>
            </w:r>
            <w:r w:rsidRPr="003C5DF0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, используется СО для определения объема мощности, фактически поставленной на оптовый рынок в июле 2024 года в соответствии с порядком, определенным </w:t>
            </w:r>
            <w:r w:rsidRPr="003C5DF0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Регламентом определения объемов фактически поставленной на оптовый рынок мощности</w:t>
            </w:r>
            <w:r w:rsidRPr="003C5DF0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 (Приложение № 13 к </w:t>
            </w:r>
            <w:r w:rsidRPr="003C5DF0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C5DF0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).</w:t>
            </w:r>
          </w:p>
          <w:p w14:paraId="2B0685B6" w14:textId="38B1EF4A" w:rsidR="000D6F8D" w:rsidRPr="00F45D36" w:rsidRDefault="00A85CDB" w:rsidP="00A85CDB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В случае, предусмотренном подп. 6 настоящего пункта, </w:t>
            </w:r>
            <w:r w:rsidR="000D6F8D" w:rsidRPr="000D6F8D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направляет актуализированный Реестр поставщиков и генерирующих объектов участников оптового рынка на февраль 2025 года не позднее 28 января 2025 года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, а</w:t>
            </w:r>
            <w:r w:rsidR="000D6F8D" w:rsidRPr="000D6F8D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на январь 2025 </w:t>
            </w:r>
            <w:r w:rsidR="000D6F8D" w:rsidRPr="0021113A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года </w:t>
            </w:r>
            <w:r w:rsidR="0021113A" w:rsidRPr="00E952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– </w:t>
            </w:r>
            <w:r w:rsidR="000D6F8D" w:rsidRPr="0021113A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не </w:t>
            </w:r>
            <w:r w:rsidR="000D6F8D" w:rsidRPr="000D6F8D">
              <w:rPr>
                <w:rFonts w:ascii="Garamond" w:hAnsi="Garamond"/>
                <w:bCs/>
                <w:sz w:val="22"/>
                <w:szCs w:val="22"/>
                <w:highlight w:val="yellow"/>
              </w:rPr>
              <w:t>позднее 29 января 2025 года.</w:t>
            </w:r>
          </w:p>
        </w:tc>
      </w:tr>
      <w:tr w:rsidR="000D6F8D" w:rsidRPr="00B32500" w14:paraId="7DACEFF7" w14:textId="77777777" w:rsidTr="003C01DC">
        <w:tc>
          <w:tcPr>
            <w:tcW w:w="339" w:type="pct"/>
            <w:vAlign w:val="center"/>
          </w:tcPr>
          <w:p w14:paraId="3EF94C55" w14:textId="77777777" w:rsidR="000D6F8D" w:rsidRPr="00B32500" w:rsidRDefault="000D6F8D" w:rsidP="003C01D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16</w:t>
            </w:r>
            <w:r w:rsidRPr="00B32500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45" w:type="pct"/>
            <w:vAlign w:val="center"/>
          </w:tcPr>
          <w:p w14:paraId="7CF23EDA" w14:textId="77777777" w:rsidR="000D6F8D" w:rsidRPr="00B32500" w:rsidRDefault="000D6F8D" w:rsidP="003C01DC">
            <w:pPr>
              <w:autoSpaceDE w:val="0"/>
              <w:autoSpaceDN w:val="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B32500">
              <w:rPr>
                <w:rFonts w:ascii="Garamond" w:hAnsi="Garamond"/>
                <w:sz w:val="22"/>
                <w:szCs w:val="22"/>
              </w:rPr>
              <w:t>…</w:t>
            </w:r>
          </w:p>
          <w:p w14:paraId="74623990" w14:textId="77777777" w:rsidR="00A85C5A" w:rsidRPr="00A85C5A" w:rsidRDefault="00A85C5A" w:rsidP="00A85C5A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85C5A">
              <w:rPr>
                <w:rFonts w:ascii="Garamond" w:hAnsi="Garamond"/>
                <w:bCs/>
                <w:sz w:val="22"/>
                <w:szCs w:val="22"/>
              </w:rPr>
              <w:t>СО повторно передает КО Реестр обязательств по поставке мощности по результатам КОМ:</w:t>
            </w:r>
          </w:p>
          <w:p w14:paraId="774739A1" w14:textId="77777777" w:rsidR="00A85C5A" w:rsidRPr="00A85C5A" w:rsidRDefault="00A85C5A" w:rsidP="00A85C5A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85C5A">
              <w:rPr>
                <w:rFonts w:ascii="Garamond" w:hAnsi="Garamond"/>
                <w:sz w:val="22"/>
                <w:szCs w:val="22"/>
              </w:rPr>
              <w:t xml:space="preserve">не позднее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>чем за 1 (один) рабочий день до начала очередного расчетного периода (календарного месяца) – в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 случае получения СО от КО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Реестра поставщиков и генерирующих объектов участников оптового рынка, учитывающего изменение информации о квалификации генерирующих объектов, функционирующих на основе использования возобновляемых источников энергии, позднее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lastRenderedPageBreak/>
              <w:t>срока, указанного в абзаце 1 пункта 16.1 настоящего Регламента, но не позднее чем за 2 (два) рабочих дня до начала очередного расчетного периода (календарного месяца). Если указанный реестр был получен СО от КО позднее чем за 2 (два) рабочих дня до начала очередного расчетного периода (календарного месяца), СО оставляет такой реестр без рассмотрения;</w:t>
            </w:r>
          </w:p>
          <w:p w14:paraId="027ABA1F" w14:textId="77777777" w:rsidR="00A85C5A" w:rsidRPr="00A85C5A" w:rsidRDefault="00A85C5A" w:rsidP="00A85C5A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85C5A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позднее 1 (одного) рабочего дня после дня подачи поставщиком ценовой заявки на продажу мощности в соответствии с п. 9 </w:t>
            </w:r>
            <w:r w:rsidRPr="00A85C5A">
              <w:rPr>
                <w:rFonts w:ascii="Garamond" w:hAnsi="Garamond"/>
                <w:i/>
                <w:sz w:val="22"/>
                <w:szCs w:val="22"/>
              </w:rPr>
              <w:t xml:space="preserve">Регламента отнесения генерирующих объектов к генерирующим объектам, поставляющим мощность в вынужденном режиме 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(Приложение № 19.7 к </w:t>
            </w:r>
            <w:r w:rsidRPr="00A85C5A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85C5A">
              <w:rPr>
                <w:rFonts w:ascii="Garamond" w:hAnsi="Garamond"/>
                <w:sz w:val="22"/>
                <w:szCs w:val="22"/>
              </w:rPr>
              <w:t>) в отношении расчетных периодов, для которых были актуализированы объемы обязательств по поставке мощности. При этом в отношении февраля 2021 года передача актуализированного реестра не влечет повторный расчет авансовых обязательств/требований;</w:t>
            </w:r>
          </w:p>
          <w:p w14:paraId="3942E8A4" w14:textId="77777777" w:rsidR="00A85C5A" w:rsidRPr="00A85C5A" w:rsidRDefault="00A85C5A" w:rsidP="00A85C5A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85C5A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>позднее 1 (одного) рабочего дня после дня получения от КО скорректированного в соответствии с подпунктами 4 и 5 пункта 16.1.2 настоящего Регламента актуализированного Реестра поставщиков и генерирующих объектов участников оптового рынка;</w:t>
            </w:r>
          </w:p>
          <w:p w14:paraId="56E3A9F4" w14:textId="77777777" w:rsidR="00A85C5A" w:rsidRPr="00A85C5A" w:rsidRDefault="00A85C5A" w:rsidP="00A85C5A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85C5A">
              <w:rPr>
                <w:rFonts w:ascii="Garamond" w:hAnsi="Garamond"/>
                <w:bCs/>
                <w:sz w:val="22"/>
                <w:szCs w:val="22"/>
              </w:rPr>
              <w:t>не позднее 16 января 2025 года</w:t>
            </w:r>
            <w:r w:rsidRPr="00B31DE4">
              <w:rPr>
                <w:rFonts w:ascii="Garamond" w:hAnsi="Garamond"/>
                <w:bCs/>
                <w:sz w:val="22"/>
                <w:szCs w:val="22"/>
                <w:highlight w:val="yellow"/>
              </w:rPr>
              <w:t>.</w:t>
            </w:r>
          </w:p>
          <w:p w14:paraId="76FBE654" w14:textId="77777777" w:rsidR="00A85C5A" w:rsidRPr="00A85C5A" w:rsidRDefault="00A85C5A" w:rsidP="00A85C5A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85C5A">
              <w:rPr>
                <w:rFonts w:ascii="Garamond" w:hAnsi="Garamond"/>
                <w:sz w:val="22"/>
                <w:szCs w:val="22"/>
              </w:rPr>
              <w:t xml:space="preserve">В течение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10 (десяти) календарных дней расчетного периода (календарного месяца) месяца 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 СО повторно формирует и передает КО в отношении месяца 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</w:rPr>
              <w:t>-1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 Реестр обязательств по поставке мощности по результатам КОМ, сформированный СО на основании повторно направленного КО в отношении месяца 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</w:rPr>
              <w:t>-1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 Реестра поставщиков и генерирующих объектов участников оптового рынка, актуализированного в части указанной в пункте 16.1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lastRenderedPageBreak/>
              <w:t>настоящего Регламента информации.</w:t>
            </w:r>
          </w:p>
          <w:p w14:paraId="38C02BE9" w14:textId="77777777" w:rsidR="00B31DE4" w:rsidRPr="00B31DE4" w:rsidRDefault="00B31DE4" w:rsidP="00B31DE4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1DE4">
              <w:rPr>
                <w:rFonts w:ascii="Garamond" w:hAnsi="Garamond"/>
                <w:bCs/>
                <w:sz w:val="22"/>
                <w:szCs w:val="22"/>
              </w:rPr>
              <w:t xml:space="preserve">Реестр обязательств по поставке мощности по результатам КОМ, сформированный СО на основании повторно направленного КО Реестра поставщиков и генерирующих объектов участников оптового рынка, актуализированного в части указанной в пункте 16.1 настоящего Регламента информации, используется КО только для расчета величины денежной суммы, обусловленной отказом поставщика от исполнения обязательств по договору КОМ </w:t>
            </w:r>
            <w:r w:rsidRPr="00B31DE4">
              <w:rPr>
                <w:rFonts w:ascii="Garamond" w:hAnsi="Garamond"/>
                <w:sz w:val="22"/>
                <w:szCs w:val="22"/>
              </w:rPr>
              <w:t>по причине вывода генерирующего оборудования из эксплуатации в соответствии с Правилами вывода из эксплуатации.</w:t>
            </w:r>
          </w:p>
          <w:p w14:paraId="3F616C2D" w14:textId="77777777" w:rsidR="000D6F8D" w:rsidRPr="00B7247F" w:rsidRDefault="000D6F8D" w:rsidP="003C01DC">
            <w:pPr>
              <w:tabs>
                <w:tab w:val="left" w:pos="142"/>
                <w:tab w:val="left" w:pos="993"/>
              </w:tabs>
              <w:spacing w:before="120" w:after="120"/>
              <w:ind w:left="121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16" w:type="pct"/>
            <w:vAlign w:val="center"/>
          </w:tcPr>
          <w:p w14:paraId="177FCEB8" w14:textId="77777777" w:rsidR="000D6F8D" w:rsidRPr="00B32500" w:rsidRDefault="000D6F8D" w:rsidP="003C01DC">
            <w:pPr>
              <w:autoSpaceDE w:val="0"/>
              <w:autoSpaceDN w:val="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B32500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14:paraId="1D2A308D" w14:textId="77777777" w:rsidR="00A85C5A" w:rsidRPr="00A85C5A" w:rsidRDefault="00A85C5A" w:rsidP="00A85C5A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85C5A">
              <w:rPr>
                <w:rFonts w:ascii="Garamond" w:hAnsi="Garamond"/>
                <w:bCs/>
                <w:sz w:val="22"/>
                <w:szCs w:val="22"/>
              </w:rPr>
              <w:t>СО повторно передает КО Реестр обязательств по поставке мощности по результатам КОМ:</w:t>
            </w:r>
          </w:p>
          <w:p w14:paraId="7695648A" w14:textId="77777777" w:rsidR="00A85C5A" w:rsidRPr="00A85C5A" w:rsidRDefault="00A85C5A" w:rsidP="00A85C5A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85C5A">
              <w:rPr>
                <w:rFonts w:ascii="Garamond" w:hAnsi="Garamond"/>
                <w:sz w:val="22"/>
                <w:szCs w:val="22"/>
              </w:rPr>
              <w:t xml:space="preserve">не позднее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>чем за 1 (один) рабочий день до начала очередного расчетного периода (календарного месяца) – в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 случае получения СО от КО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Реестра поставщиков и генерирующих объектов участников оптового рынка, учитывающего изменение информации о квалификации генерирующих объектов, функционирующих на основе использования возобновляемых источников энергии, позднее срока, указанного в абзаце 1 пункта 16.1 настоящего Регламента, но не позднее чем за 2 (два) рабочих дня до начала очередного расчетного периода (календарного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lastRenderedPageBreak/>
              <w:t>месяца). Если указанный реестр был получен СО от КО позднее чем за 2 (два) рабочих дня до начала очередного расчетного периода (календарного месяца), СО оставляет такой реестр без рассмотрения;</w:t>
            </w:r>
          </w:p>
          <w:p w14:paraId="5C3F01BC" w14:textId="77777777" w:rsidR="00A85C5A" w:rsidRPr="00A85C5A" w:rsidRDefault="00A85C5A" w:rsidP="00A85C5A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85C5A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позднее 1 (одного) рабочего дня после дня подачи поставщиком ценовой заявки на продажу мощности в соответствии с п. 9 </w:t>
            </w:r>
            <w:r w:rsidRPr="00A85C5A">
              <w:rPr>
                <w:rFonts w:ascii="Garamond" w:hAnsi="Garamond"/>
                <w:i/>
                <w:sz w:val="22"/>
                <w:szCs w:val="22"/>
              </w:rPr>
              <w:t xml:space="preserve">Регламента отнесения генерирующих объектов к генерирующим объектам, поставляющим мощность в вынужденном режиме 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(Приложение № 19.7 к </w:t>
            </w:r>
            <w:r w:rsidRPr="00A85C5A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85C5A">
              <w:rPr>
                <w:rFonts w:ascii="Garamond" w:hAnsi="Garamond"/>
                <w:sz w:val="22"/>
                <w:szCs w:val="22"/>
              </w:rPr>
              <w:t>) в отношении расчетных периодов, для которых были актуализированы объемы обязательств по поставке мощности. При этом в отношении февраля 2021 года передача актуализированного реестра не влечет повторный расчет авансовых обязательств/требований;</w:t>
            </w:r>
          </w:p>
          <w:p w14:paraId="78327005" w14:textId="77777777" w:rsidR="00A85C5A" w:rsidRPr="00A85C5A" w:rsidRDefault="00A85C5A" w:rsidP="00A85C5A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85C5A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A85C5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>позднее 1 (одного) рабочего дня после дня получения от КО скорректированного в соответствии с подпунктами 4 и 5 пункта 16.1.2 настоящего Регламента актуализированного Реестра поставщиков и генерирующих объектов участников оптового рынка;</w:t>
            </w:r>
          </w:p>
          <w:p w14:paraId="42007125" w14:textId="77777777" w:rsidR="00A85C5A" w:rsidRPr="00B31DE4" w:rsidRDefault="00A85C5A" w:rsidP="00A85C5A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A85C5A">
              <w:rPr>
                <w:rFonts w:ascii="Garamond" w:hAnsi="Garamond"/>
                <w:bCs/>
                <w:sz w:val="22"/>
                <w:szCs w:val="22"/>
              </w:rPr>
              <w:t>не позднее 16 января 2025 года</w:t>
            </w:r>
            <w:r w:rsidR="00B31DE4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B31DE4" w:rsidRPr="00B31DE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в отношении месяца </w:t>
            </w:r>
            <w:r w:rsidR="00B31DE4" w:rsidRPr="00B31DE4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GB"/>
              </w:rPr>
              <w:t>m</w:t>
            </w:r>
            <w:r w:rsidR="00B31DE4" w:rsidRPr="00B31DE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= январь 2025 года;</w:t>
            </w:r>
          </w:p>
          <w:p w14:paraId="26015FB3" w14:textId="435FE912" w:rsidR="00B31DE4" w:rsidRPr="00B31DE4" w:rsidRDefault="00B31DE4" w:rsidP="0021113A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D02D1">
              <w:rPr>
                <w:rFonts w:ascii="Garamond" w:hAnsi="Garamond"/>
                <w:sz w:val="22"/>
                <w:szCs w:val="22"/>
                <w:highlight w:val="yellow"/>
              </w:rPr>
              <w:t xml:space="preserve">не позднее 30 </w:t>
            </w:r>
            <w:r w:rsidRPr="008D02D1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января 2025 года </w:t>
            </w:r>
            <w:r w:rsidR="0021113A" w:rsidRPr="00E9522B">
              <w:rPr>
                <w:rFonts w:ascii="Garamond" w:hAnsi="Garamond"/>
                <w:bCs/>
                <w:sz w:val="22"/>
                <w:szCs w:val="22"/>
                <w:highlight w:val="yellow"/>
              </w:rPr>
              <w:t>– в случае получения СО от КО актуализированного в случае, предусмотренном подп. 6 пункта 16.1.2 настоящего Регламента, Реестра поставщиков и генерирующих объектов участников оптового рынка на январь 2025 года</w:t>
            </w:r>
            <w:r w:rsidRPr="00B31DE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. Данный Реестр используется КО только </w:t>
            </w:r>
            <w:r w:rsidR="00472571">
              <w:rPr>
                <w:rFonts w:ascii="Garamond" w:hAnsi="Garamond"/>
                <w:bCs/>
                <w:sz w:val="22"/>
                <w:szCs w:val="22"/>
                <w:highlight w:val="yellow"/>
              </w:rPr>
              <w:t>для целей актуализации</w:t>
            </w:r>
            <w:r w:rsidR="00472571" w:rsidRPr="00B31DE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="0021113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B31DE4">
              <w:rPr>
                <w:rFonts w:ascii="Garamond" w:hAnsi="Garamond"/>
                <w:sz w:val="22"/>
                <w:szCs w:val="22"/>
                <w:highlight w:val="yellow"/>
              </w:rPr>
              <w:t>еречня генерирующих объектов, поставляющих мощность в вынужденном режиме в январе 2025 года в соответствии с</w:t>
            </w:r>
            <w:r w:rsidRPr="00B31DE4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</w:t>
            </w:r>
            <w:r w:rsidRPr="00B31DE4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Регламентом отнесения генерирующих объектов к генерирующим объектам, поставляющим мощность в вынужденном режиме </w:t>
            </w:r>
            <w:r w:rsidRPr="00B31DE4">
              <w:rPr>
                <w:rFonts w:ascii="Garamond" w:hAnsi="Garamond"/>
                <w:sz w:val="22"/>
                <w:szCs w:val="22"/>
                <w:highlight w:val="yellow"/>
              </w:rPr>
              <w:t xml:space="preserve">(Приложение № 19.7 к </w:t>
            </w:r>
            <w:r w:rsidRPr="00B31DE4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B31DE4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  <w:p w14:paraId="1DC125E7" w14:textId="77777777" w:rsidR="00A85C5A" w:rsidRPr="00A85C5A" w:rsidRDefault="00A85C5A" w:rsidP="00A85C5A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85C5A">
              <w:rPr>
                <w:rFonts w:ascii="Garamond" w:hAnsi="Garamond"/>
                <w:sz w:val="22"/>
                <w:szCs w:val="22"/>
              </w:rPr>
              <w:t xml:space="preserve">В течение 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10 (десяти) календарных дней расчетного периода (календарного месяца) месяца 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 СО повторно формирует и передает КО в отношении месяца 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</w:rPr>
              <w:t>-1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 Реестр обязательств по поставке мощности по результатам КОМ, сформированный СО на основании повторно направленного КО в отношении месяца 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A85C5A">
              <w:rPr>
                <w:rFonts w:ascii="Garamond" w:hAnsi="Garamond"/>
                <w:bCs/>
                <w:i/>
                <w:sz w:val="22"/>
                <w:szCs w:val="22"/>
              </w:rPr>
              <w:t>-1</w:t>
            </w:r>
            <w:r w:rsidRPr="00A85C5A">
              <w:rPr>
                <w:rFonts w:ascii="Garamond" w:hAnsi="Garamond"/>
                <w:bCs/>
                <w:sz w:val="22"/>
                <w:szCs w:val="22"/>
              </w:rPr>
              <w:t xml:space="preserve"> Реестра поставщиков и генерирующих объектов участников оптового рынка, актуализированного в части указанной в пункте 16.1 настоящего Регламента информации.</w:t>
            </w:r>
          </w:p>
          <w:p w14:paraId="15D7DA86" w14:textId="77777777" w:rsidR="00B31DE4" w:rsidRPr="00B31DE4" w:rsidRDefault="00B31DE4" w:rsidP="00B31DE4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1DE4">
              <w:rPr>
                <w:rFonts w:ascii="Garamond" w:hAnsi="Garamond"/>
                <w:bCs/>
                <w:sz w:val="22"/>
                <w:szCs w:val="22"/>
              </w:rPr>
              <w:lastRenderedPageBreak/>
              <w:t>Реестр обязательств по поставке мощности по результатам КОМ, сформированный СО на основании повторно направленного</w:t>
            </w:r>
            <w:r w:rsidR="008D02D1" w:rsidRPr="00463B90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="008D02D1" w:rsidRPr="008D02D1">
              <w:rPr>
                <w:rFonts w:ascii="Garamond" w:hAnsi="Garamond"/>
                <w:bCs/>
                <w:sz w:val="22"/>
                <w:szCs w:val="22"/>
                <w:highlight w:val="yellow"/>
              </w:rPr>
              <w:t>в соответствии с абзацем выше</w:t>
            </w:r>
            <w:r w:rsidRPr="00B31DE4">
              <w:rPr>
                <w:rFonts w:ascii="Garamond" w:hAnsi="Garamond"/>
                <w:bCs/>
                <w:sz w:val="22"/>
                <w:szCs w:val="22"/>
              </w:rPr>
              <w:t xml:space="preserve"> КО Реестра поставщиков и генерирующих объектов участников оптового рынка, актуализированного в части указанной в пункте 16.1 настоящего Регламента информации, используется КО только для расчета величины денежной суммы, обусловленной отказом поставщика от исполнения обязательств по договору КОМ </w:t>
            </w:r>
            <w:r w:rsidRPr="00B31DE4">
              <w:rPr>
                <w:rFonts w:ascii="Garamond" w:hAnsi="Garamond"/>
                <w:sz w:val="22"/>
                <w:szCs w:val="22"/>
              </w:rPr>
              <w:t>по причине вывода генерирующего оборудования из эксплуатации в соответствии с Правилами вывода из эксплуатации.</w:t>
            </w:r>
          </w:p>
          <w:p w14:paraId="14E704B9" w14:textId="77777777" w:rsidR="000D6F8D" w:rsidRPr="003058E4" w:rsidRDefault="000D6F8D" w:rsidP="003C01DC">
            <w:pPr>
              <w:tabs>
                <w:tab w:val="left" w:pos="142"/>
                <w:tab w:val="left" w:pos="993"/>
              </w:tabs>
              <w:spacing w:before="120" w:after="120"/>
              <w:ind w:left="927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</w:p>
        </w:tc>
      </w:tr>
      <w:tr w:rsidR="00B31DE4" w:rsidRPr="00B32500" w14:paraId="0CB3EDAD" w14:textId="77777777" w:rsidTr="003C01DC">
        <w:tc>
          <w:tcPr>
            <w:tcW w:w="339" w:type="pct"/>
            <w:vAlign w:val="center"/>
          </w:tcPr>
          <w:p w14:paraId="6E7ED0DC" w14:textId="77777777" w:rsidR="00B31DE4" w:rsidRDefault="000E18A0" w:rsidP="003C01D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17.3.1</w:t>
            </w:r>
          </w:p>
        </w:tc>
        <w:tc>
          <w:tcPr>
            <w:tcW w:w="2045" w:type="pct"/>
            <w:vAlign w:val="center"/>
          </w:tcPr>
          <w:p w14:paraId="121F8B20" w14:textId="77777777" w:rsidR="000E18A0" w:rsidRPr="000E18A0" w:rsidRDefault="000E18A0" w:rsidP="000E18A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0E18A0">
              <w:rPr>
                <w:rFonts w:ascii="Garamond" w:hAnsi="Garamond"/>
                <w:sz w:val="22"/>
                <w:szCs w:val="22"/>
              </w:rPr>
              <w:t xml:space="preserve">Плановый объем продажи мощности генерирующих объектов, осуществляющих поставку мощности в вынужденном режиме с целью надежного электроснабжения потребителей в ЦЗ, в отношении ГТП генерации </w:t>
            </w:r>
            <w:r w:rsidRPr="000E18A0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0E18A0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0E18A0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0E18A0">
              <w:rPr>
                <w:rFonts w:ascii="Garamond" w:hAnsi="Garamond"/>
                <w:sz w:val="22"/>
                <w:szCs w:val="22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0E18A0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0E18A0">
              <w:rPr>
                <w:rFonts w:ascii="Garamond" w:hAnsi="Garamond"/>
                <w:sz w:val="22"/>
                <w:szCs w:val="22"/>
              </w:rPr>
              <w:t>, определяется как:</w:t>
            </w:r>
          </w:p>
          <w:p w14:paraId="5F290032" w14:textId="77777777" w:rsidR="000E18A0" w:rsidRPr="000E18A0" w:rsidRDefault="00D86FDB" w:rsidP="000E18A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2"/>
                      <w:szCs w:val="22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(</m:t>
                  </m:r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∈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V1,i,m,z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 w:val="22"/>
                      <w:szCs w:val="22"/>
                    </w:rPr>
                    <m:t>план_пост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∈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V1,i,m,z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прод_нас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∈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V1,i,m,z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прод_ненас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  <w:r w:rsidR="000E18A0" w:rsidRPr="000E18A0">
              <w:rPr>
                <w:rFonts w:ascii="Garamond" w:hAnsi="Garamond"/>
                <w:sz w:val="22"/>
                <w:szCs w:val="22"/>
              </w:rPr>
              <w:t>,</w:t>
            </w:r>
            <w:r w:rsidR="000E18A0" w:rsidRPr="000E18A0">
              <w:rPr>
                <w:rFonts w:ascii="Garamond" w:hAnsi="Garamond"/>
                <w:sz w:val="22"/>
                <w:szCs w:val="22"/>
              </w:rPr>
              <w:tab/>
              <w:t>(17.3.1)</w:t>
            </w:r>
          </w:p>
          <w:p w14:paraId="42F9797F" w14:textId="77777777" w:rsidR="000E18A0" w:rsidRPr="000E18A0" w:rsidRDefault="000E18A0" w:rsidP="000E18A0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0E18A0">
              <w:rPr>
                <w:rFonts w:ascii="Garamond" w:hAnsi="Garamond"/>
                <w:bCs/>
                <w:sz w:val="22"/>
                <w:szCs w:val="22"/>
              </w:rPr>
              <w:t>где</w:t>
            </w:r>
            <w:r w:rsidRPr="000E18A0">
              <w:rPr>
                <w:rFonts w:ascii="Garamond" w:hAnsi="Garamond"/>
                <w:bCs/>
                <w:i/>
                <w:sz w:val="22"/>
                <w:szCs w:val="22"/>
              </w:rPr>
              <w:t xml:space="preserve"> </w:t>
            </w:r>
            <w:r w:rsidRPr="000E18A0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V</w:t>
            </w:r>
            <w:r w:rsidRPr="000E18A0">
              <w:rPr>
                <w:rFonts w:ascii="Garamond" w:hAnsi="Garamond"/>
                <w:bCs/>
                <w:i/>
                <w:sz w:val="22"/>
                <w:szCs w:val="22"/>
              </w:rPr>
              <w:t>1</w:t>
            </w:r>
            <w:r w:rsidRPr="000E18A0">
              <w:rPr>
                <w:rFonts w:ascii="Garamond" w:hAnsi="Garamond"/>
                <w:bCs/>
                <w:sz w:val="22"/>
                <w:szCs w:val="22"/>
              </w:rPr>
              <w:t xml:space="preserve"> ― </w:t>
            </w:r>
            <w:r w:rsidRPr="000E18A0">
              <w:rPr>
                <w:rFonts w:ascii="Garamond" w:hAnsi="Garamond"/>
                <w:sz w:val="22"/>
                <w:szCs w:val="22"/>
              </w:rPr>
              <w:t xml:space="preserve">множество ГТП генерации </w:t>
            </w:r>
            <w:r w:rsidRPr="000E18A0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0E18A0">
              <w:rPr>
                <w:rFonts w:ascii="Garamond" w:hAnsi="Garamond"/>
                <w:sz w:val="22"/>
                <w:szCs w:val="22"/>
              </w:rPr>
              <w:t xml:space="preserve"> участников оптового рынка, сформированное в соответствии с пунктом 4.2 настоящего Регламента;</w:t>
            </w:r>
          </w:p>
          <w:p w14:paraId="77B6D639" w14:textId="77777777" w:rsidR="000E18A0" w:rsidRPr="000E18A0" w:rsidRDefault="00D86FDB" w:rsidP="000E18A0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p,i,m,z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noProof/>
                      <w:sz w:val="22"/>
                      <w:szCs w:val="22"/>
                    </w:rPr>
                    <m:t>план_пост</m:t>
                  </m:r>
                  <m:ctrlPr>
                    <w:rPr>
                      <w:rFonts w:ascii="Cambria Math" w:hAnsi="Cambria Math"/>
                      <w:noProof/>
                      <w:sz w:val="22"/>
                      <w:szCs w:val="22"/>
                    </w:rPr>
                  </m:ctrlPr>
                </m:sup>
              </m:sSubSup>
            </m:oMath>
            <w:r w:rsidR="000E18A0" w:rsidRPr="000E18A0">
              <w:rPr>
                <w:rFonts w:ascii="Garamond" w:hAnsi="Garamond"/>
                <w:sz w:val="22"/>
                <w:szCs w:val="22"/>
              </w:rPr>
              <w:t xml:space="preserve"> – плановый объем поставки мощности в отношении ГТП генерации </w:t>
            </w:r>
            <w:r w:rsidR="000E18A0" w:rsidRPr="000E18A0">
              <w:rPr>
                <w:rFonts w:ascii="Garamond" w:hAnsi="Garamond"/>
                <w:i/>
                <w:sz w:val="22"/>
                <w:szCs w:val="22"/>
              </w:rPr>
              <w:t>p</w:t>
            </w:r>
            <w:r w:rsidR="000E18A0" w:rsidRPr="000E18A0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="000E18A0" w:rsidRPr="000E18A0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0E18A0" w:rsidRPr="000E18A0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пунктом 7 </w:t>
            </w:r>
            <w:r w:rsidR="000E18A0" w:rsidRPr="000E18A0">
              <w:rPr>
                <w:rFonts w:ascii="Garamond" w:hAnsi="Garamond"/>
                <w:i/>
                <w:sz w:val="22"/>
                <w:szCs w:val="22"/>
              </w:rPr>
              <w:t xml:space="preserve">Регламента определения объемов фактически поставленной на </w:t>
            </w:r>
            <w:r w:rsidR="000E18A0" w:rsidRPr="000E18A0">
              <w:rPr>
                <w:rFonts w:ascii="Garamond" w:hAnsi="Garamond"/>
                <w:bCs/>
                <w:i/>
                <w:sz w:val="22"/>
                <w:szCs w:val="22"/>
              </w:rPr>
              <w:t>оптовый</w:t>
            </w:r>
            <w:r w:rsidR="000E18A0" w:rsidRPr="000E18A0">
              <w:rPr>
                <w:rFonts w:ascii="Garamond" w:hAnsi="Garamond"/>
                <w:i/>
                <w:sz w:val="22"/>
                <w:szCs w:val="22"/>
              </w:rPr>
              <w:t xml:space="preserve"> рынок мощности </w:t>
            </w:r>
            <w:r w:rsidR="000E18A0" w:rsidRPr="000E18A0">
              <w:rPr>
                <w:rFonts w:ascii="Garamond" w:hAnsi="Garamond"/>
                <w:sz w:val="22"/>
                <w:szCs w:val="22"/>
              </w:rPr>
              <w:t xml:space="preserve">(Приложение № 13 к </w:t>
            </w:r>
            <w:r w:rsidR="000E18A0" w:rsidRPr="000E18A0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0E18A0" w:rsidRPr="000E18A0">
              <w:rPr>
                <w:rFonts w:ascii="Garamond" w:hAnsi="Garamond"/>
                <w:sz w:val="22"/>
                <w:szCs w:val="22"/>
              </w:rPr>
              <w:t>).</w:t>
            </w:r>
          </w:p>
          <w:p w14:paraId="3C4547C9" w14:textId="77777777" w:rsidR="00B31DE4" w:rsidRPr="00B32500" w:rsidRDefault="00B31DE4" w:rsidP="003C01DC">
            <w:pPr>
              <w:autoSpaceDE w:val="0"/>
              <w:autoSpaceDN w:val="0"/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16" w:type="pct"/>
            <w:vAlign w:val="center"/>
          </w:tcPr>
          <w:p w14:paraId="48DFC642" w14:textId="77777777" w:rsidR="000E18A0" w:rsidRPr="000E18A0" w:rsidRDefault="000E18A0" w:rsidP="000E18A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0E18A0">
              <w:rPr>
                <w:rFonts w:ascii="Garamond" w:hAnsi="Garamond"/>
                <w:sz w:val="22"/>
                <w:szCs w:val="22"/>
              </w:rPr>
              <w:t xml:space="preserve">Плановый объем продажи мощности генерирующих объектов, осуществляющих поставку мощности в вынужденном режиме с целью надежного электроснабжения потребителей в ЦЗ, в отношении ГТП генерации </w:t>
            </w:r>
            <w:r w:rsidRPr="000E18A0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0E18A0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0E18A0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0E18A0">
              <w:rPr>
                <w:rFonts w:ascii="Garamond" w:hAnsi="Garamond"/>
                <w:sz w:val="22"/>
                <w:szCs w:val="22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0E18A0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0E18A0">
              <w:rPr>
                <w:rFonts w:ascii="Garamond" w:hAnsi="Garamond"/>
                <w:sz w:val="22"/>
                <w:szCs w:val="22"/>
              </w:rPr>
              <w:t>, определяется как:</w:t>
            </w:r>
          </w:p>
          <w:p w14:paraId="4BC59C74" w14:textId="77777777" w:rsidR="000E18A0" w:rsidRPr="000E18A0" w:rsidRDefault="00D86FDB" w:rsidP="000E18A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2"/>
                      <w:szCs w:val="22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(</m:t>
                  </m:r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∈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V1,i,m,z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 w:val="22"/>
                      <w:szCs w:val="22"/>
                    </w:rPr>
                    <m:t>план_пост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∈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V1,i,m,z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прод_нас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∈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V1,i,m,z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прод_ненас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  <w:r w:rsidR="000E18A0" w:rsidRPr="000E18A0">
              <w:rPr>
                <w:rFonts w:ascii="Garamond" w:hAnsi="Garamond"/>
                <w:sz w:val="22"/>
                <w:szCs w:val="22"/>
              </w:rPr>
              <w:t>,</w:t>
            </w:r>
            <w:r w:rsidR="000E18A0" w:rsidRPr="000E18A0">
              <w:rPr>
                <w:rFonts w:ascii="Garamond" w:hAnsi="Garamond"/>
                <w:sz w:val="22"/>
                <w:szCs w:val="22"/>
              </w:rPr>
              <w:tab/>
              <w:t>(17.3.1)</w:t>
            </w:r>
          </w:p>
          <w:p w14:paraId="770FFD1B" w14:textId="77777777" w:rsidR="000E18A0" w:rsidRPr="000E18A0" w:rsidRDefault="000E18A0" w:rsidP="000E18A0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0E18A0">
              <w:rPr>
                <w:rFonts w:ascii="Garamond" w:hAnsi="Garamond"/>
                <w:bCs/>
                <w:sz w:val="22"/>
                <w:szCs w:val="22"/>
              </w:rPr>
              <w:t>где</w:t>
            </w:r>
            <w:r w:rsidRPr="000E18A0">
              <w:rPr>
                <w:rFonts w:ascii="Garamond" w:hAnsi="Garamond"/>
                <w:bCs/>
                <w:i/>
                <w:sz w:val="22"/>
                <w:szCs w:val="22"/>
              </w:rPr>
              <w:t xml:space="preserve"> </w:t>
            </w:r>
            <w:r w:rsidRPr="000E18A0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V</w:t>
            </w:r>
            <w:r w:rsidRPr="000E18A0">
              <w:rPr>
                <w:rFonts w:ascii="Garamond" w:hAnsi="Garamond"/>
                <w:bCs/>
                <w:i/>
                <w:sz w:val="22"/>
                <w:szCs w:val="22"/>
              </w:rPr>
              <w:t>1</w:t>
            </w:r>
            <w:r w:rsidRPr="000E18A0">
              <w:rPr>
                <w:rFonts w:ascii="Garamond" w:hAnsi="Garamond"/>
                <w:bCs/>
                <w:sz w:val="22"/>
                <w:szCs w:val="22"/>
              </w:rPr>
              <w:t xml:space="preserve"> ― </w:t>
            </w:r>
            <w:r w:rsidRPr="000E18A0">
              <w:rPr>
                <w:rFonts w:ascii="Garamond" w:hAnsi="Garamond"/>
                <w:sz w:val="22"/>
                <w:szCs w:val="22"/>
              </w:rPr>
              <w:t xml:space="preserve">множество ГТП генерации </w:t>
            </w:r>
            <w:r w:rsidRPr="000E18A0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0E18A0">
              <w:rPr>
                <w:rFonts w:ascii="Garamond" w:hAnsi="Garamond"/>
                <w:sz w:val="22"/>
                <w:szCs w:val="22"/>
              </w:rPr>
              <w:t xml:space="preserve"> участников оптового рынка, сформированное в соответствии с пунктом 4.2 настоящего Регламента;</w:t>
            </w:r>
          </w:p>
          <w:p w14:paraId="3B6DF563" w14:textId="77777777" w:rsidR="000E18A0" w:rsidRPr="000E18A0" w:rsidRDefault="00D86FDB" w:rsidP="000E18A0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p,i,m,z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noProof/>
                      <w:sz w:val="22"/>
                      <w:szCs w:val="22"/>
                    </w:rPr>
                    <m:t>план_пост</m:t>
                  </m:r>
                  <m:ctrlPr>
                    <w:rPr>
                      <w:rFonts w:ascii="Cambria Math" w:hAnsi="Cambria Math"/>
                      <w:noProof/>
                      <w:sz w:val="22"/>
                      <w:szCs w:val="22"/>
                    </w:rPr>
                  </m:ctrlPr>
                </m:sup>
              </m:sSubSup>
            </m:oMath>
            <w:r w:rsidR="000E18A0" w:rsidRPr="000E18A0">
              <w:rPr>
                <w:rFonts w:ascii="Garamond" w:hAnsi="Garamond"/>
                <w:sz w:val="22"/>
                <w:szCs w:val="22"/>
              </w:rPr>
              <w:t xml:space="preserve"> – плановый объем поставки мощности в отношении ГТП генерации </w:t>
            </w:r>
            <w:r w:rsidR="000E18A0" w:rsidRPr="000E18A0">
              <w:rPr>
                <w:rFonts w:ascii="Garamond" w:hAnsi="Garamond"/>
                <w:i/>
                <w:sz w:val="22"/>
                <w:szCs w:val="22"/>
              </w:rPr>
              <w:t>p</w:t>
            </w:r>
            <w:r w:rsidR="000E18A0" w:rsidRPr="000E18A0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="000E18A0" w:rsidRPr="000E18A0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0E18A0" w:rsidRPr="000E18A0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пунктом 7 </w:t>
            </w:r>
            <w:r w:rsidR="000E18A0" w:rsidRPr="000E18A0">
              <w:rPr>
                <w:rFonts w:ascii="Garamond" w:hAnsi="Garamond"/>
                <w:i/>
                <w:sz w:val="22"/>
                <w:szCs w:val="22"/>
              </w:rPr>
              <w:t xml:space="preserve">Регламента определения объемов фактически поставленной на </w:t>
            </w:r>
            <w:r w:rsidR="000E18A0" w:rsidRPr="000E18A0">
              <w:rPr>
                <w:rFonts w:ascii="Garamond" w:hAnsi="Garamond"/>
                <w:bCs/>
                <w:i/>
                <w:sz w:val="22"/>
                <w:szCs w:val="22"/>
              </w:rPr>
              <w:t>оптовый</w:t>
            </w:r>
            <w:r w:rsidR="000E18A0" w:rsidRPr="000E18A0">
              <w:rPr>
                <w:rFonts w:ascii="Garamond" w:hAnsi="Garamond"/>
                <w:i/>
                <w:sz w:val="22"/>
                <w:szCs w:val="22"/>
              </w:rPr>
              <w:t xml:space="preserve"> рынок мощности </w:t>
            </w:r>
            <w:r w:rsidR="000E18A0" w:rsidRPr="000E18A0">
              <w:rPr>
                <w:rFonts w:ascii="Garamond" w:hAnsi="Garamond"/>
                <w:sz w:val="22"/>
                <w:szCs w:val="22"/>
              </w:rPr>
              <w:t xml:space="preserve">(Приложение № 13 к </w:t>
            </w:r>
            <w:r w:rsidR="000E18A0" w:rsidRPr="000E18A0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0E18A0" w:rsidRPr="000E18A0">
              <w:rPr>
                <w:rFonts w:ascii="Garamond" w:hAnsi="Garamond"/>
                <w:sz w:val="22"/>
                <w:szCs w:val="22"/>
              </w:rPr>
              <w:t>).</w:t>
            </w:r>
          </w:p>
          <w:p w14:paraId="046BA51E" w14:textId="5956AF93" w:rsidR="000E18A0" w:rsidRPr="00A85C5A" w:rsidRDefault="000E18A0" w:rsidP="000E18A0">
            <w:pPr>
              <w:pStyle w:val="3"/>
              <w:widowControl w:val="0"/>
              <w:numPr>
                <w:ilvl w:val="0"/>
                <w:numId w:val="0"/>
              </w:numPr>
              <w:spacing w:line="240" w:lineRule="auto"/>
              <w:ind w:left="-6" w:firstLine="573"/>
              <w:outlineLvl w:val="2"/>
              <w:rPr>
                <w:rFonts w:ascii="Garamond" w:hAnsi="Garamond"/>
                <w:bCs/>
              </w:rPr>
            </w:pPr>
            <w:r w:rsidRPr="00A85C5A">
              <w:rPr>
                <w:rFonts w:ascii="Garamond" w:hAnsi="Garamond"/>
                <w:highlight w:val="yellow"/>
              </w:rPr>
              <w:t xml:space="preserve">В </w:t>
            </w:r>
            <w:r w:rsidRPr="00A85C5A">
              <w:rPr>
                <w:rFonts w:ascii="Garamond" w:hAnsi="Garamond"/>
                <w:highlight w:val="yellow"/>
                <w:lang w:eastAsia="ko-KR"/>
              </w:rPr>
              <w:t xml:space="preserve">расчетном месяце </w:t>
            </w:r>
            <w:r w:rsidRPr="00A85C5A">
              <w:rPr>
                <w:rFonts w:ascii="Garamond" w:hAnsi="Garamond"/>
                <w:i/>
                <w:highlight w:val="yellow"/>
                <w:lang w:val="en-US" w:eastAsia="ko-KR"/>
              </w:rPr>
              <w:t>m</w:t>
            </w:r>
            <w:r w:rsidRPr="00A85C5A">
              <w:rPr>
                <w:rFonts w:ascii="Garamond" w:hAnsi="Garamond"/>
                <w:highlight w:val="yellow"/>
              </w:rPr>
              <w:t xml:space="preserve"> = январь 2025 года </w:t>
            </w:r>
            <w:r w:rsidRPr="00A85C5A">
              <w:rPr>
                <w:rFonts w:ascii="Garamond" w:hAnsi="Garamond"/>
                <w:highlight w:val="yellow"/>
                <w:lang w:eastAsia="ko-KR"/>
              </w:rPr>
              <w:t xml:space="preserve">в отношении участника оптового рынка </w:t>
            </w:r>
            <w:r w:rsidRPr="00A85C5A">
              <w:rPr>
                <w:rFonts w:ascii="Garamond" w:hAnsi="Garamond"/>
                <w:i/>
                <w:highlight w:val="yellow"/>
                <w:lang w:val="en-US" w:eastAsia="ko-KR"/>
              </w:rPr>
              <w:t>i</w:t>
            </w:r>
            <w:r w:rsidRPr="00A85C5A">
              <w:rPr>
                <w:rFonts w:ascii="Garamond" w:hAnsi="Garamond"/>
                <w:i/>
                <w:highlight w:val="yellow"/>
                <w:lang w:eastAsia="ko-KR"/>
              </w:rPr>
              <w:t>,</w:t>
            </w:r>
            <w:r w:rsidRPr="00A85C5A">
              <w:rPr>
                <w:rFonts w:ascii="Garamond" w:hAnsi="Garamond"/>
                <w:highlight w:val="yellow"/>
                <w:lang w:eastAsia="ko-KR"/>
              </w:rPr>
              <w:t xml:space="preserve"> продающего </w:t>
            </w:r>
            <w:r w:rsidRPr="00A85C5A">
              <w:rPr>
                <w:rFonts w:ascii="Garamond" w:hAnsi="Garamond"/>
                <w:bCs/>
                <w:highlight w:val="yellow"/>
              </w:rPr>
              <w:t>объемы мощности, производимой с использованием генерирующих объектов, мощность которых поставляется в вынужденном режиме</w:t>
            </w:r>
            <w:r w:rsidRPr="00A85C5A">
              <w:rPr>
                <w:rFonts w:ascii="Garamond" w:hAnsi="Garamond"/>
                <w:highlight w:val="yellow"/>
                <w:lang w:eastAsia="ko-KR"/>
              </w:rPr>
              <w:t xml:space="preserve"> в </w:t>
            </w:r>
            <w:r w:rsidRPr="00A85C5A">
              <w:rPr>
                <w:rFonts w:ascii="Garamond" w:hAnsi="Garamond"/>
                <w:bCs/>
                <w:highlight w:val="yellow"/>
              </w:rPr>
              <w:t xml:space="preserve">ГТП генерации </w:t>
            </w:r>
            <w:r w:rsidRPr="00A85C5A">
              <w:rPr>
                <w:rFonts w:ascii="Garamond" w:hAnsi="Garamond"/>
                <w:bCs/>
                <w:i/>
                <w:highlight w:val="yellow"/>
                <w:lang w:val="en-US"/>
              </w:rPr>
              <w:t>p</w:t>
            </w:r>
            <w:r w:rsidRPr="00A85C5A">
              <w:rPr>
                <w:rFonts w:ascii="Garamond" w:hAnsi="Garamond"/>
                <w:bCs/>
                <w:i/>
                <w:highlight w:val="yellow"/>
              </w:rPr>
              <w:t xml:space="preserve">, </w:t>
            </w:r>
            <w:r w:rsidRPr="00A85C5A">
              <w:rPr>
                <w:rFonts w:ascii="Garamond" w:hAnsi="Garamond"/>
                <w:bCs/>
                <w:highlight w:val="yellow"/>
              </w:rPr>
              <w:t xml:space="preserve">зарегистрированной в отношении </w:t>
            </w:r>
            <w:r w:rsidRPr="00A85C5A">
              <w:rPr>
                <w:rFonts w:ascii="Garamond" w:hAnsi="Garamond"/>
                <w:highlight w:val="yellow"/>
              </w:rPr>
              <w:t xml:space="preserve">мобильного (передвижного) генерирующего оборудования, отнесенного к поставляющему </w:t>
            </w:r>
            <w:r w:rsidRPr="000E18A0">
              <w:rPr>
                <w:rFonts w:ascii="Garamond" w:hAnsi="Garamond"/>
                <w:highlight w:val="yellow"/>
              </w:rPr>
              <w:t xml:space="preserve">мощность в вынужденном режиме в 2025 году </w:t>
            </w:r>
            <w:r w:rsidR="004E3057">
              <w:rPr>
                <w:rFonts w:ascii="Garamond" w:hAnsi="Garamond"/>
                <w:highlight w:val="yellow"/>
              </w:rPr>
              <w:t>распоряжением Правительства Российской Федерации от 20.06.2019 № 1330-р (в редакции распоряжения</w:t>
            </w:r>
            <w:r w:rsidRPr="000E18A0">
              <w:rPr>
                <w:rFonts w:ascii="Garamond" w:hAnsi="Garamond"/>
                <w:highlight w:val="yellow"/>
              </w:rPr>
              <w:t xml:space="preserve"> Правительства Российской Федерации от 09.10.2024 № 2798-р</w:t>
            </w:r>
            <w:r w:rsidR="004E3057">
              <w:rPr>
                <w:rFonts w:ascii="Garamond" w:hAnsi="Garamond"/>
                <w:highlight w:val="yellow"/>
              </w:rPr>
              <w:t>)</w:t>
            </w:r>
            <w:r w:rsidRPr="000E18A0">
              <w:rPr>
                <w:rFonts w:ascii="Garamond" w:hAnsi="Garamond"/>
                <w:highlight w:val="yellow"/>
              </w:rPr>
              <w:t xml:space="preserve">, </w:t>
            </w:r>
            <w:r w:rsidRPr="000E18A0">
              <w:rPr>
                <w:rFonts w:ascii="Garamond" w:hAnsi="Garamond"/>
                <w:highlight w:val="yellow"/>
                <w:lang w:eastAsia="ko-KR"/>
              </w:rPr>
              <w:t xml:space="preserve">не </w:t>
            </w:r>
            <w:r w:rsidRPr="000E18A0">
              <w:rPr>
                <w:rFonts w:ascii="Garamond" w:hAnsi="Garamond"/>
                <w:highlight w:val="yellow"/>
                <w:lang w:eastAsia="ko-KR"/>
              </w:rPr>
              <w:lastRenderedPageBreak/>
              <w:t>рассчитываются объемы</w:t>
            </w:r>
            <w:r w:rsidRPr="000E18A0">
              <w:rPr>
                <w:rFonts w:ascii="Garamond" w:hAnsi="Garamond"/>
                <w:bCs/>
                <w:noProof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план_вынужд_ЦЗ</m:t>
                  </m:r>
                </m:sup>
              </m:sSubSup>
            </m:oMath>
            <w:r w:rsidRPr="000E18A0">
              <w:rPr>
                <w:rFonts w:ascii="Garamond" w:hAnsi="Garamond"/>
                <w:bCs/>
                <w:noProof/>
                <w:highlight w:val="yellow"/>
              </w:rPr>
              <w:t>.</w:t>
            </w:r>
          </w:p>
          <w:p w14:paraId="30AA34AF" w14:textId="77777777" w:rsidR="00B31DE4" w:rsidRPr="00B32500" w:rsidRDefault="00B31DE4" w:rsidP="003C01DC">
            <w:pPr>
              <w:autoSpaceDE w:val="0"/>
              <w:autoSpaceDN w:val="0"/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DB1BFFD" w14:textId="77777777" w:rsidR="001D74DE" w:rsidRDefault="001D74DE"/>
    <w:p w14:paraId="571F4B50" w14:textId="77777777" w:rsidR="000E18A0" w:rsidRDefault="000E18A0" w:rsidP="000E18A0">
      <w:pPr>
        <w:rPr>
          <w:rFonts w:ascii="Garamond" w:hAnsi="Garamond"/>
          <w:b/>
          <w:sz w:val="26"/>
          <w:szCs w:val="26"/>
        </w:rPr>
      </w:pPr>
      <w:r w:rsidRPr="00953741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375DFD">
        <w:rPr>
          <w:rFonts w:ascii="Garamond" w:hAnsi="Garamond"/>
          <w:b/>
          <w:sz w:val="26"/>
          <w:szCs w:val="26"/>
        </w:rPr>
        <w:t>РЕГЛАМЕНТ О</w:t>
      </w:r>
      <w:r>
        <w:rPr>
          <w:rFonts w:ascii="Garamond" w:hAnsi="Garamond"/>
          <w:b/>
          <w:sz w:val="26"/>
          <w:szCs w:val="26"/>
        </w:rPr>
        <w:t xml:space="preserve">ТНЕСЕНИЯ ГЕНЕРИРУЮЩИХ ОБЪЕКТОВ </w:t>
      </w:r>
      <w:r w:rsidRPr="00375DFD">
        <w:rPr>
          <w:rFonts w:ascii="Garamond" w:hAnsi="Garamond"/>
          <w:b/>
          <w:sz w:val="26"/>
          <w:szCs w:val="26"/>
        </w:rPr>
        <w:t>К ГЕНЕРИРУЮЩИМ О</w:t>
      </w:r>
      <w:r>
        <w:rPr>
          <w:rFonts w:ascii="Garamond" w:hAnsi="Garamond"/>
          <w:b/>
          <w:sz w:val="26"/>
          <w:szCs w:val="26"/>
        </w:rPr>
        <w:t xml:space="preserve">БЪЕКТАМ, ПОСТАВЛЯЮЩИМ МОЩНОСТЬ </w:t>
      </w:r>
      <w:r w:rsidRPr="00375DFD">
        <w:rPr>
          <w:rFonts w:ascii="Garamond" w:hAnsi="Garamond"/>
          <w:b/>
          <w:sz w:val="26"/>
          <w:szCs w:val="26"/>
        </w:rPr>
        <w:t>В ВЫНУЖДЕННОМ РЕЖИМЕ</w:t>
      </w:r>
      <w:r w:rsidRPr="00953741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(Приложение № 19.7</w:t>
      </w:r>
      <w:r w:rsidRPr="00953741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66992662" w14:textId="77777777" w:rsidR="000E18A0" w:rsidRPr="00953741" w:rsidRDefault="000E18A0" w:rsidP="000E18A0">
      <w:pPr>
        <w:jc w:val="both"/>
        <w:rPr>
          <w:rFonts w:ascii="Garamond" w:hAnsi="Garamond"/>
          <w:b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7"/>
        <w:gridCol w:w="5955"/>
        <w:gridCol w:w="7618"/>
      </w:tblGrid>
      <w:tr w:rsidR="000E18A0" w14:paraId="4D69FDC9" w14:textId="77777777" w:rsidTr="003C01DC">
        <w:tc>
          <w:tcPr>
            <w:tcW w:w="339" w:type="pct"/>
            <w:vAlign w:val="center"/>
          </w:tcPr>
          <w:p w14:paraId="1C627424" w14:textId="77777777" w:rsidR="000E18A0" w:rsidRPr="00917603" w:rsidRDefault="000E18A0" w:rsidP="003C01D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2045" w:type="pct"/>
            <w:vAlign w:val="center"/>
          </w:tcPr>
          <w:p w14:paraId="080E4A32" w14:textId="77777777" w:rsidR="000E18A0" w:rsidRPr="00917603" w:rsidRDefault="000E18A0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27410DB9" w14:textId="77777777" w:rsidR="000E18A0" w:rsidRPr="004A6B59" w:rsidRDefault="000E18A0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2616" w:type="pct"/>
            <w:vAlign w:val="center"/>
          </w:tcPr>
          <w:p w14:paraId="05B83678" w14:textId="77777777" w:rsidR="000E18A0" w:rsidRPr="00917603" w:rsidRDefault="000E18A0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070E5F48" w14:textId="77777777" w:rsidR="000E18A0" w:rsidRPr="00917603" w:rsidRDefault="000E18A0" w:rsidP="003C01D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0E18A0" w14:paraId="66355A9B" w14:textId="77777777" w:rsidTr="003C01DC">
        <w:tc>
          <w:tcPr>
            <w:tcW w:w="339" w:type="pct"/>
            <w:vAlign w:val="center"/>
          </w:tcPr>
          <w:p w14:paraId="7639DD6F" w14:textId="77777777" w:rsidR="000E18A0" w:rsidRPr="00B32500" w:rsidRDefault="006A6254" w:rsidP="003C01D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45" w:type="pct"/>
            <w:vAlign w:val="center"/>
          </w:tcPr>
          <w:p w14:paraId="24F0EE3A" w14:textId="77777777" w:rsidR="006A6254" w:rsidRPr="006A6254" w:rsidRDefault="006A6254" w:rsidP="006A6254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1" w:name="_Toc68018305"/>
            <w:r w:rsidRPr="006A6254">
              <w:rPr>
                <w:rFonts w:ascii="Garamond" w:hAnsi="Garamond"/>
                <w:sz w:val="22"/>
                <w:szCs w:val="22"/>
              </w:rPr>
              <w:t xml:space="preserve">Перечень генерирующих объектов, поставляющих мощность в вынужденном режиме, в отношении месяца поставки мощности </w:t>
            </w:r>
            <w:r w:rsidRPr="006A625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sz w:val="22"/>
                <w:szCs w:val="22"/>
              </w:rPr>
              <w:t xml:space="preserve">, сформированный в соответствии с п. 2 настоящего Регламента, может быть скорректирован не позднее 2 (двух) календарных дней с начала месяца </w:t>
            </w:r>
            <w:r w:rsidRPr="006A625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i/>
                <w:sz w:val="22"/>
                <w:szCs w:val="22"/>
              </w:rPr>
              <w:t xml:space="preserve">+1 </w:t>
            </w:r>
            <w:r w:rsidRPr="006A6254">
              <w:rPr>
                <w:rFonts w:ascii="Garamond" w:hAnsi="Garamond"/>
                <w:sz w:val="22"/>
                <w:szCs w:val="22"/>
              </w:rPr>
              <w:t>в части включения в него ГТП, удовлетворяющих следующим требованиям:</w:t>
            </w:r>
            <w:bookmarkEnd w:id="1"/>
          </w:p>
          <w:p w14:paraId="49EFE722" w14:textId="77777777" w:rsidR="006A6254" w:rsidRPr="006A6254" w:rsidRDefault="006A6254" w:rsidP="006A6254">
            <w:pPr>
              <w:numPr>
                <w:ilvl w:val="0"/>
                <w:numId w:val="9"/>
              </w:num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2" w:name="_Toc68018306"/>
            <w:r w:rsidRPr="006A6254">
              <w:rPr>
                <w:rFonts w:ascii="Garamond" w:hAnsi="Garamond"/>
                <w:sz w:val="22"/>
                <w:szCs w:val="22"/>
              </w:rPr>
              <w:t xml:space="preserve">в отношении данных ГТП были выполнены все условия, необходимые для их включения в указанный перечень в месяце </w:t>
            </w:r>
            <w:r w:rsidRPr="006A625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sz w:val="22"/>
                <w:szCs w:val="22"/>
              </w:rPr>
              <w:t>, установленные в п. 2 настоящего Регламента (за исключением условия, установленного в п. 2.6 настоящего Регламента);</w:t>
            </w:r>
            <w:bookmarkEnd w:id="2"/>
          </w:p>
          <w:p w14:paraId="1382E8CF" w14:textId="77777777" w:rsidR="006A6254" w:rsidRPr="006A6254" w:rsidRDefault="006A6254" w:rsidP="006A6254">
            <w:pPr>
              <w:numPr>
                <w:ilvl w:val="0"/>
                <w:numId w:val="9"/>
              </w:num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3" w:name="_Toc68018307"/>
            <w:r w:rsidRPr="006A6254">
              <w:rPr>
                <w:rFonts w:ascii="Garamond" w:hAnsi="Garamond"/>
                <w:sz w:val="22"/>
                <w:szCs w:val="22"/>
              </w:rPr>
              <w:t xml:space="preserve">по информации, имеющейся у Коммерческого оператора, в отношении всего генерирующего оборудования, зарегистрированного в составе данных ГТП, приказ федерального органа исполнительной власти в области государственного регулирования тарифов об утверждении цен на мощность, производимую с использованием генерирующего объекта, поставляющего мощность в вынужденном режиме, или решение Правительства Российской Федерации в отношении периода, включающего месяц поставки мощности, опубликован (-о) и вступил (-о) в силу не позднее последнего числа месяца поставки мощности </w:t>
            </w:r>
            <w:r w:rsidRPr="006A6254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sz w:val="22"/>
                <w:szCs w:val="22"/>
              </w:rPr>
              <w:t xml:space="preserve"> (для генерирующего </w:t>
            </w:r>
            <w:r w:rsidRPr="006A6254">
              <w:rPr>
                <w:rFonts w:ascii="Garamond" w:hAnsi="Garamond"/>
                <w:sz w:val="22"/>
                <w:szCs w:val="22"/>
              </w:rPr>
              <w:lastRenderedPageBreak/>
              <w:t xml:space="preserve">оборудования, в отношении которого участником оптового рынка – поставщиком представлена в КО надлежащим образом заверенная копия требования уполномоченного органа о приостановлении вывода из эксплуатации, – указанные выше документы опубликованы и вступили в силу не позднее последнего числа месяца поставки мощности </w:t>
            </w:r>
            <w:r w:rsidRPr="006A6254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iCs/>
                <w:sz w:val="22"/>
                <w:szCs w:val="22"/>
              </w:rPr>
              <w:t xml:space="preserve"> хотя бы в отношении одной из составляющих части цены (тарифа) на мощность, предусмотренной порядком определения регулируемой цены (тарифа) на мощность).</w:t>
            </w:r>
            <w:bookmarkEnd w:id="3"/>
          </w:p>
          <w:p w14:paraId="2029FE6E" w14:textId="77777777" w:rsidR="006A6254" w:rsidRPr="006A6254" w:rsidRDefault="006A6254" w:rsidP="006A6254">
            <w:pPr>
              <w:spacing w:before="120" w:after="120"/>
              <w:ind w:left="43" w:firstLine="524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4" w:name="_Toc61219510"/>
            <w:bookmarkStart w:id="5" w:name="_Toc65708615"/>
            <w:bookmarkStart w:id="6" w:name="_Toc68018308"/>
            <w:r w:rsidRPr="006A6254">
              <w:rPr>
                <w:rFonts w:ascii="Garamond" w:hAnsi="Garamond"/>
                <w:sz w:val="22"/>
                <w:szCs w:val="22"/>
              </w:rPr>
              <w:t xml:space="preserve">В отношении ГТП, включенных в соответствии с настоящим пунктом в скорректированный перечень генерирующих объектов, поставляющих мощность в вынужденном режиме, в отношении месяца поставки мощности </w:t>
            </w:r>
            <w:r w:rsidRPr="006A625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A6254">
              <w:rPr>
                <w:rFonts w:ascii="Garamond" w:hAnsi="Garamond"/>
                <w:sz w:val="22"/>
                <w:szCs w:val="22"/>
              </w:rPr>
              <w:t>АО «АТС»:</w:t>
            </w:r>
            <w:bookmarkEnd w:id="4"/>
            <w:bookmarkEnd w:id="5"/>
            <w:bookmarkEnd w:id="6"/>
          </w:p>
          <w:p w14:paraId="06128267" w14:textId="77777777" w:rsidR="006A6254" w:rsidRPr="006A6254" w:rsidRDefault="006A6254" w:rsidP="006A6254">
            <w:pPr>
              <w:numPr>
                <w:ilvl w:val="0"/>
                <w:numId w:val="1"/>
              </w:numPr>
              <w:tabs>
                <w:tab w:val="left" w:pos="142"/>
                <w:tab w:val="left" w:pos="993"/>
              </w:tabs>
              <w:spacing w:before="120" w:after="120"/>
              <w:ind w:left="851" w:hanging="284"/>
              <w:jc w:val="both"/>
              <w:rPr>
                <w:rFonts w:ascii="Garamond" w:hAnsi="Garamond"/>
                <w:sz w:val="22"/>
                <w:szCs w:val="22"/>
              </w:rPr>
            </w:pPr>
            <w:bookmarkStart w:id="7" w:name="_Toc61219511"/>
            <w:bookmarkStart w:id="8" w:name="_Toc65708616"/>
            <w:bookmarkStart w:id="9" w:name="_Toc68018309"/>
            <w:r w:rsidRPr="006A6254">
              <w:rPr>
                <w:rFonts w:ascii="Garamond" w:hAnsi="Garamond"/>
                <w:sz w:val="22"/>
                <w:szCs w:val="22"/>
              </w:rPr>
              <w:t>не рассчитывает авансовые обязательства/требования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  <w:bookmarkEnd w:id="7"/>
            <w:bookmarkEnd w:id="8"/>
            <w:bookmarkEnd w:id="9"/>
          </w:p>
          <w:p w14:paraId="0F2164FD" w14:textId="77777777" w:rsidR="000E18A0" w:rsidRPr="00B32500" w:rsidRDefault="006A6254" w:rsidP="006A6254">
            <w:pPr>
              <w:numPr>
                <w:ilvl w:val="0"/>
                <w:numId w:val="1"/>
              </w:numPr>
              <w:tabs>
                <w:tab w:val="left" w:pos="142"/>
                <w:tab w:val="left" w:pos="993"/>
              </w:tabs>
              <w:spacing w:before="120" w:after="120"/>
              <w:ind w:left="851" w:hanging="284"/>
              <w:jc w:val="both"/>
              <w:rPr>
                <w:rFonts w:ascii="Garamond" w:hAnsi="Garamond"/>
                <w:sz w:val="22"/>
                <w:szCs w:val="22"/>
              </w:rPr>
            </w:pPr>
            <w:bookmarkStart w:id="10" w:name="_Toc61219512"/>
            <w:bookmarkStart w:id="11" w:name="_Toc65708617"/>
            <w:bookmarkStart w:id="12" w:name="_Toc68018310"/>
            <w:r w:rsidRPr="006A6254">
              <w:rPr>
                <w:rFonts w:ascii="Garamond" w:hAnsi="Garamond"/>
                <w:sz w:val="22"/>
                <w:szCs w:val="22"/>
              </w:rPr>
              <w:t>рассчитывает фактические обязательства/требования по договорам купли-продажи мощности, производимой с использованием генерирующих объектов, поставляющих мощность в вынужденном режиме, а также средневзвешенные нерегулируемые цены на мощность на оптовом рынке, исходя из цен продажи мощности, действующих по состоянию на последнее число месяца поставки.</w:t>
            </w:r>
            <w:bookmarkEnd w:id="10"/>
            <w:bookmarkEnd w:id="11"/>
            <w:bookmarkEnd w:id="12"/>
          </w:p>
        </w:tc>
        <w:tc>
          <w:tcPr>
            <w:tcW w:w="2616" w:type="pct"/>
            <w:vAlign w:val="center"/>
          </w:tcPr>
          <w:p w14:paraId="0F2C00E6" w14:textId="77777777" w:rsidR="006A6254" w:rsidRPr="006A6254" w:rsidRDefault="006A6254" w:rsidP="006A6254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A6254">
              <w:rPr>
                <w:rFonts w:ascii="Garamond" w:hAnsi="Garamond"/>
                <w:sz w:val="22"/>
                <w:szCs w:val="22"/>
              </w:rPr>
              <w:lastRenderedPageBreak/>
              <w:t xml:space="preserve">Перечень генерирующих объектов, поставляющих мощность в вынужденном режиме, в отношении месяца поставки мощности </w:t>
            </w:r>
            <w:r w:rsidRPr="006A625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sz w:val="22"/>
                <w:szCs w:val="22"/>
              </w:rPr>
              <w:t xml:space="preserve">, сформированный в соответствии с п. 2 настоящего Регламента, может быть скорректирован не позднее 2 (двух) календарных дней с начала месяца </w:t>
            </w:r>
            <w:r w:rsidRPr="006A625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i/>
                <w:sz w:val="22"/>
                <w:szCs w:val="22"/>
              </w:rPr>
              <w:t xml:space="preserve">+1 </w:t>
            </w:r>
            <w:r w:rsidRPr="006A6254">
              <w:rPr>
                <w:rFonts w:ascii="Garamond" w:hAnsi="Garamond"/>
                <w:sz w:val="22"/>
                <w:szCs w:val="22"/>
              </w:rPr>
              <w:t>в части включения в него ГТП, удовлетворяющих следующим требованиям:</w:t>
            </w:r>
          </w:p>
          <w:p w14:paraId="262B39DE" w14:textId="77777777" w:rsidR="006A6254" w:rsidRPr="006A6254" w:rsidRDefault="006A6254" w:rsidP="006A6254">
            <w:pPr>
              <w:numPr>
                <w:ilvl w:val="0"/>
                <w:numId w:val="9"/>
              </w:num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A6254">
              <w:rPr>
                <w:rFonts w:ascii="Garamond" w:hAnsi="Garamond"/>
                <w:sz w:val="22"/>
                <w:szCs w:val="22"/>
              </w:rPr>
              <w:t xml:space="preserve">в отношении данных ГТП были выполнены все условия, необходимые для их включения в указанный перечень в месяце </w:t>
            </w:r>
            <w:r w:rsidRPr="006A625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sz w:val="22"/>
                <w:szCs w:val="22"/>
              </w:rPr>
              <w:t>, установленные в п. 2 настоящего Регламента (за исключением условия, установленного в п. 2.6 настоящего Регламента);</w:t>
            </w:r>
          </w:p>
          <w:p w14:paraId="6357C9F8" w14:textId="77777777" w:rsidR="006A6254" w:rsidRPr="006A6254" w:rsidRDefault="006A6254" w:rsidP="006A6254">
            <w:pPr>
              <w:numPr>
                <w:ilvl w:val="0"/>
                <w:numId w:val="9"/>
              </w:num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A6254">
              <w:rPr>
                <w:rFonts w:ascii="Garamond" w:hAnsi="Garamond"/>
                <w:sz w:val="22"/>
                <w:szCs w:val="22"/>
              </w:rPr>
              <w:t xml:space="preserve">по информации, имеющейся у Коммерческого оператора, в отношении всего генерирующего оборудования, зарегистрированного в составе данных ГТП, приказ федерального органа исполнительной власти в области государственного регулирования тарифов об утверждении цен на мощность, производимую с использованием генерирующего объекта, поставляющего мощность в вынужденном режиме, или решение Правительства Российской Федерации в отношении периода, включающего месяц поставки мощности, опубликован (-о) и вступил (-о) в силу не позднее последнего числа месяца поставки мощности </w:t>
            </w:r>
            <w:r w:rsidRPr="006A6254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sz w:val="22"/>
                <w:szCs w:val="22"/>
              </w:rPr>
              <w:t xml:space="preserve"> (для генерирующего оборудования, в отношении которого участником оптового рынка – поставщиком представлена в КО надлежащим образом заверенная копия требования уполномоченного органа о приостановлении вывода из эксплуатации, – указанные выше документы опубликованы и вступили в силу не позднее последнего числа месяца поставки мощности </w:t>
            </w:r>
            <w:r w:rsidRPr="006A6254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iCs/>
                <w:sz w:val="22"/>
                <w:szCs w:val="22"/>
              </w:rPr>
              <w:t xml:space="preserve"> хотя бы в отношении одной из составляющих части </w:t>
            </w:r>
            <w:r w:rsidRPr="006A6254">
              <w:rPr>
                <w:rFonts w:ascii="Garamond" w:hAnsi="Garamond"/>
                <w:iCs/>
                <w:sz w:val="22"/>
                <w:szCs w:val="22"/>
              </w:rPr>
              <w:lastRenderedPageBreak/>
              <w:t>цены (тарифа) на мощность, предусмотренной порядком определения регулируемой цены (тарифа) на мощность).</w:t>
            </w:r>
          </w:p>
          <w:p w14:paraId="39EC2482" w14:textId="04F9F532" w:rsidR="006A6254" w:rsidRPr="006A6254" w:rsidRDefault="009072EE" w:rsidP="006A6254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D02D1">
              <w:rPr>
                <w:rFonts w:ascii="Garamond" w:hAnsi="Garamond"/>
                <w:sz w:val="22"/>
                <w:szCs w:val="22"/>
                <w:highlight w:val="yellow"/>
              </w:rPr>
              <w:t>В случае</w:t>
            </w:r>
            <w:r w:rsidRPr="00E9522B">
              <w:rPr>
                <w:highlight w:val="yellow"/>
              </w:rPr>
              <w:t xml:space="preserve"> </w:t>
            </w:r>
            <w:r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повторного получения КО от СО Реестра обязательств по поставке мощности по результатам КОМ </w:t>
            </w:r>
            <w:r w:rsidR="00EB2704" w:rsidRPr="00E9522B">
              <w:rPr>
                <w:rFonts w:ascii="Garamond" w:hAnsi="Garamond"/>
                <w:sz w:val="22"/>
                <w:szCs w:val="22"/>
                <w:highlight w:val="yellow"/>
              </w:rPr>
              <w:t xml:space="preserve">на январь 2025 года </w:t>
            </w:r>
            <w:r w:rsidRPr="00E9522B">
              <w:rPr>
                <w:rFonts w:ascii="Garamond" w:hAnsi="Garamond"/>
                <w:sz w:val="22"/>
                <w:szCs w:val="22"/>
                <w:highlight w:val="yellow"/>
              </w:rPr>
              <w:t>в случае</w:t>
            </w:r>
            <w:r w:rsidRPr="008D02D1">
              <w:rPr>
                <w:rFonts w:ascii="Garamond" w:hAnsi="Garamond"/>
                <w:sz w:val="22"/>
                <w:szCs w:val="22"/>
                <w:highlight w:val="yellow"/>
              </w:rPr>
              <w:t>, предусмотренном подп. «д» п.</w:t>
            </w:r>
            <w:r w:rsidR="00D86FD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8D02D1">
              <w:rPr>
                <w:rFonts w:ascii="Garamond" w:hAnsi="Garamond"/>
                <w:sz w:val="22"/>
                <w:szCs w:val="22"/>
                <w:highlight w:val="yellow"/>
              </w:rPr>
              <w:t>16.2</w:t>
            </w:r>
            <w:r w:rsidRPr="00E9522B">
              <w:rPr>
                <w:highlight w:val="yellow"/>
              </w:rPr>
              <w:t xml:space="preserve"> </w:t>
            </w:r>
            <w:r w:rsidRPr="00D86FDB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EB2704" w:rsidRPr="008D02D1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="00EB2704">
              <w:rPr>
                <w:rFonts w:ascii="Garamond" w:hAnsi="Garamond"/>
                <w:sz w:val="22"/>
                <w:szCs w:val="22"/>
                <w:highlight w:val="yellow"/>
              </w:rPr>
              <w:t xml:space="preserve">приложение № 13.2 к </w:t>
            </w:r>
            <w:bookmarkStart w:id="13" w:name="_GoBack"/>
            <w:r w:rsidR="00EB2704" w:rsidRPr="00D86FDB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bookmarkEnd w:id="13"/>
            <w:r w:rsidR="00EB2704">
              <w:rPr>
                <w:rFonts w:ascii="Garamond" w:hAnsi="Garamond"/>
                <w:sz w:val="22"/>
                <w:szCs w:val="22"/>
                <w:highlight w:val="yellow"/>
              </w:rPr>
              <w:t xml:space="preserve">), </w:t>
            </w:r>
            <w:r w:rsidR="006A6254" w:rsidRPr="006A6254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 генерирующих объектов, поставляющих мощность в вынужденном режиме, в отношении месяца поставки мощности </w:t>
            </w:r>
            <w:r w:rsidR="006A6254" w:rsidRPr="006A6254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6A6254" w:rsidRPr="006A6254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2025 года, сформированный в соответствии с п. 2 настоящего Регламента, </w:t>
            </w:r>
            <w:r w:rsidR="00EB2704">
              <w:rPr>
                <w:rFonts w:ascii="Garamond" w:hAnsi="Garamond"/>
                <w:sz w:val="22"/>
                <w:szCs w:val="22"/>
                <w:highlight w:val="yellow"/>
              </w:rPr>
              <w:t xml:space="preserve"> подлежит корректировке </w:t>
            </w:r>
            <w:r w:rsidR="006A6254" w:rsidRPr="006A6254">
              <w:rPr>
                <w:rFonts w:ascii="Garamond" w:hAnsi="Garamond"/>
                <w:sz w:val="22"/>
                <w:szCs w:val="22"/>
                <w:highlight w:val="yellow"/>
              </w:rPr>
              <w:t xml:space="preserve">не позднее 31 января 2025 года в части включения в него ГТП, зарегистрированных в отношении мобильного (передвижного) генерирующего оборудования, отнесенного к поставляющему мощность в вынужденном режиме в 2025 году </w:t>
            </w:r>
            <w:r w:rsidR="00743791" w:rsidRPr="00E9522B">
              <w:rPr>
                <w:rFonts w:ascii="Garamond" w:hAnsi="Garamond"/>
                <w:sz w:val="22"/>
                <w:szCs w:val="22"/>
                <w:highlight w:val="yellow"/>
              </w:rPr>
              <w:t>распоряжением Правительства Российской Федерации от 20.06.2019 № 1330-р (в редакции распоряжения</w:t>
            </w:r>
            <w:r w:rsidR="006A6254" w:rsidRPr="0074379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A6254" w:rsidRPr="006A6254">
              <w:rPr>
                <w:rFonts w:ascii="Garamond" w:hAnsi="Garamond"/>
                <w:sz w:val="22"/>
                <w:szCs w:val="22"/>
                <w:highlight w:val="yellow"/>
              </w:rPr>
              <w:t>Правительства Российской Федерации от 09.10.2024 № 2798-р</w:t>
            </w:r>
            <w:r w:rsidR="00743791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6A6254" w:rsidRPr="006A6254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33415AE8" w14:textId="77777777" w:rsidR="006A6254" w:rsidRPr="006A6254" w:rsidRDefault="006A6254" w:rsidP="006A6254">
            <w:pPr>
              <w:spacing w:before="120" w:after="120"/>
              <w:ind w:left="43" w:firstLine="524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A6254">
              <w:rPr>
                <w:rFonts w:ascii="Garamond" w:hAnsi="Garamond"/>
                <w:sz w:val="22"/>
                <w:szCs w:val="22"/>
              </w:rPr>
              <w:t xml:space="preserve">В отношении ГТП, включенных в соответствии с настоящим пунктом в скорректированный перечень генерирующих объектов, поставляющих мощность в вынужденном режиме, в отношении месяца поставки мощности </w:t>
            </w:r>
            <w:r w:rsidRPr="006A625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A625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A6254">
              <w:rPr>
                <w:rFonts w:ascii="Garamond" w:hAnsi="Garamond"/>
                <w:sz w:val="22"/>
                <w:szCs w:val="22"/>
              </w:rPr>
              <w:t>АО «АТС»:</w:t>
            </w:r>
          </w:p>
          <w:p w14:paraId="6D493B4A" w14:textId="77777777" w:rsidR="006A6254" w:rsidRPr="006A6254" w:rsidRDefault="006A6254" w:rsidP="006A6254">
            <w:pPr>
              <w:numPr>
                <w:ilvl w:val="0"/>
                <w:numId w:val="1"/>
              </w:numPr>
              <w:tabs>
                <w:tab w:val="left" w:pos="142"/>
                <w:tab w:val="left" w:pos="993"/>
              </w:tabs>
              <w:spacing w:before="120" w:after="120"/>
              <w:ind w:left="851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6A6254">
              <w:rPr>
                <w:rFonts w:ascii="Garamond" w:hAnsi="Garamond"/>
                <w:sz w:val="22"/>
                <w:szCs w:val="22"/>
              </w:rPr>
              <w:t>не рассчитывает авансовые обязательства/требования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2D746AE3" w14:textId="77777777" w:rsidR="000E18A0" w:rsidRPr="00B32500" w:rsidRDefault="006A6254" w:rsidP="006A6254">
            <w:pPr>
              <w:numPr>
                <w:ilvl w:val="0"/>
                <w:numId w:val="1"/>
              </w:numPr>
              <w:tabs>
                <w:tab w:val="left" w:pos="142"/>
                <w:tab w:val="left" w:pos="993"/>
              </w:tabs>
              <w:spacing w:before="120" w:after="120"/>
              <w:ind w:left="851" w:hanging="284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6254">
              <w:rPr>
                <w:rFonts w:ascii="Garamond" w:hAnsi="Garamond"/>
                <w:sz w:val="22"/>
                <w:szCs w:val="22"/>
              </w:rPr>
              <w:t>рассчитывает фактические обязательства/требования по договорам купли-продажи мощности, производимой с использованием генерирующих объектов, поставляющих мощность в вынужденном режиме, а также средневзвешенные нерегулируемые цены на мощность на оптовом рынке, исходя из цен продажи мощности, действующих по состоянию на последнее число месяца поставки.</w:t>
            </w:r>
          </w:p>
        </w:tc>
      </w:tr>
    </w:tbl>
    <w:p w14:paraId="27E1EBD7" w14:textId="77777777" w:rsidR="00527C3E" w:rsidRDefault="00527C3E" w:rsidP="00570AD9">
      <w:pPr>
        <w:jc w:val="both"/>
        <w:rPr>
          <w:rFonts w:ascii="Garamond" w:hAnsi="Garamond"/>
          <w:b/>
          <w:sz w:val="26"/>
          <w:szCs w:val="26"/>
        </w:rPr>
      </w:pPr>
    </w:p>
    <w:p w14:paraId="2121506E" w14:textId="77777777" w:rsidR="00570AD9" w:rsidRDefault="00570AD9" w:rsidP="0025002A">
      <w:pPr>
        <w:rPr>
          <w:rFonts w:ascii="Garamond" w:hAnsi="Garamond"/>
          <w:b/>
          <w:sz w:val="26"/>
          <w:szCs w:val="26"/>
        </w:rPr>
      </w:pPr>
      <w:r w:rsidRPr="00953741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570AD9">
        <w:rPr>
          <w:rFonts w:ascii="Garamond" w:hAnsi="Garamond"/>
          <w:b/>
          <w:sz w:val="26"/>
          <w:szCs w:val="26"/>
        </w:rPr>
        <w:t>РЕГЛАМЕНТ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570AD9">
        <w:rPr>
          <w:rFonts w:ascii="Garamond" w:hAnsi="Garamond"/>
          <w:b/>
          <w:sz w:val="26"/>
          <w:szCs w:val="26"/>
        </w:rPr>
        <w:t>ФИНАНСОВЫХ РАСЧЕТОВ НА ОПТОВОМ РЫНКЕ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570AD9">
        <w:rPr>
          <w:rFonts w:ascii="Garamond" w:hAnsi="Garamond"/>
          <w:b/>
          <w:sz w:val="26"/>
          <w:szCs w:val="26"/>
        </w:rPr>
        <w:t xml:space="preserve">ЭЛЕКТРОЭНЕРГИИ </w:t>
      </w:r>
      <w:r>
        <w:rPr>
          <w:rFonts w:ascii="Garamond" w:hAnsi="Garamond"/>
          <w:b/>
          <w:sz w:val="26"/>
          <w:szCs w:val="26"/>
        </w:rPr>
        <w:t>(Приложение № 16</w:t>
      </w:r>
      <w:r w:rsidRPr="00953741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16173DB7" w14:textId="77777777" w:rsidR="00570AD9" w:rsidRPr="00953741" w:rsidRDefault="00570AD9" w:rsidP="00570AD9">
      <w:pPr>
        <w:jc w:val="both"/>
        <w:rPr>
          <w:rFonts w:ascii="Garamond" w:hAnsi="Garamond"/>
          <w:b/>
          <w:sz w:val="26"/>
          <w:szCs w:val="26"/>
        </w:rPr>
      </w:pPr>
    </w:p>
    <w:tbl>
      <w:tblPr>
        <w:tblStyle w:val="a3"/>
        <w:tblW w:w="5048" w:type="pct"/>
        <w:tblLook w:val="04A0" w:firstRow="1" w:lastRow="0" w:firstColumn="1" w:lastColumn="0" w:noHBand="0" w:noVBand="1"/>
      </w:tblPr>
      <w:tblGrid>
        <w:gridCol w:w="898"/>
        <w:gridCol w:w="6610"/>
        <w:gridCol w:w="7192"/>
      </w:tblGrid>
      <w:tr w:rsidR="00570AD9" w14:paraId="4C3C6085" w14:textId="77777777" w:rsidTr="00EC57A7">
        <w:tc>
          <w:tcPr>
            <w:tcW w:w="305" w:type="pct"/>
            <w:vAlign w:val="center"/>
          </w:tcPr>
          <w:p w14:paraId="14A76056" w14:textId="77777777" w:rsidR="00570AD9" w:rsidRPr="00917603" w:rsidRDefault="00570AD9" w:rsidP="003C01D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2248" w:type="pct"/>
            <w:vAlign w:val="center"/>
          </w:tcPr>
          <w:p w14:paraId="74278853" w14:textId="77777777" w:rsidR="00570AD9" w:rsidRPr="00917603" w:rsidRDefault="00570AD9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2BA5C420" w14:textId="77777777" w:rsidR="00570AD9" w:rsidRPr="004A6B59" w:rsidRDefault="00570AD9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2446" w:type="pct"/>
            <w:vAlign w:val="center"/>
          </w:tcPr>
          <w:p w14:paraId="1161CFBA" w14:textId="77777777" w:rsidR="00570AD9" w:rsidRPr="00917603" w:rsidRDefault="00570AD9" w:rsidP="003C01DC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706ACCB6" w14:textId="77777777" w:rsidR="00570AD9" w:rsidRPr="00917603" w:rsidRDefault="00570AD9" w:rsidP="003C01D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570AD9" w14:paraId="03BD4673" w14:textId="77777777" w:rsidTr="00EC57A7">
        <w:tc>
          <w:tcPr>
            <w:tcW w:w="305" w:type="pct"/>
            <w:vAlign w:val="center"/>
          </w:tcPr>
          <w:p w14:paraId="434FB8A4" w14:textId="77777777" w:rsidR="00570AD9" w:rsidRPr="00570AD9" w:rsidRDefault="00570AD9" w:rsidP="00570AD9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70AD9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6.1.2</w:t>
            </w:r>
          </w:p>
        </w:tc>
        <w:tc>
          <w:tcPr>
            <w:tcW w:w="2248" w:type="pct"/>
            <w:vAlign w:val="center"/>
          </w:tcPr>
          <w:p w14:paraId="646B3BC0" w14:textId="77777777" w:rsidR="00570AD9" w:rsidRPr="00570AD9" w:rsidRDefault="00570AD9" w:rsidP="00570AD9">
            <w:pPr>
              <w:pStyle w:val="3"/>
              <w:numPr>
                <w:ilvl w:val="0"/>
                <w:numId w:val="0"/>
              </w:numPr>
              <w:outlineLvl w:val="2"/>
              <w:rPr>
                <w:rFonts w:ascii="Garamond" w:hAnsi="Garamond"/>
                <w:b/>
                <w:bCs/>
              </w:rPr>
            </w:pPr>
            <w:bookmarkStart w:id="14" w:name="_Toc184170367"/>
            <w:r w:rsidRPr="00570AD9">
              <w:rPr>
                <w:rFonts w:ascii="Garamond" w:hAnsi="Garamond"/>
                <w:b/>
                <w:bCs/>
              </w:rPr>
              <w:t>6.1.2. Даты платежей</w:t>
            </w:r>
            <w:bookmarkEnd w:id="14"/>
          </w:p>
          <w:p w14:paraId="00E01C3B" w14:textId="77777777" w:rsidR="00570AD9" w:rsidRPr="00570AD9" w:rsidRDefault="00570AD9" w:rsidP="00570AD9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570AD9">
              <w:rPr>
                <w:rFonts w:ascii="Garamond" w:hAnsi="Garamond"/>
                <w:szCs w:val="22"/>
                <w:lang w:val="ru-RU"/>
              </w:rPr>
              <w:t>Покупатель обязан осуществлять оплату мощности по заключенным им договорам купли-продажи мощности, производимой с использованием генерирующих объектов, поставляющих мощность в вынужденном режиме, в размере, определенном в соответствии с настоящим Регламентом.</w:t>
            </w:r>
          </w:p>
          <w:p w14:paraId="30A7B0FE" w14:textId="77777777" w:rsidR="00570AD9" w:rsidRPr="00570AD9" w:rsidRDefault="00570AD9" w:rsidP="00570AD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570AD9">
              <w:rPr>
                <w:rFonts w:ascii="Garamond" w:hAnsi="Garamond"/>
                <w:szCs w:val="22"/>
                <w:lang w:val="ru-RU"/>
              </w:rPr>
              <w:t xml:space="preserve">Датами платежей </w:t>
            </w:r>
            <w:r w:rsidRPr="00570AD9">
              <w:rPr>
                <w:rFonts w:ascii="Garamond" w:hAnsi="Garamond"/>
                <w:i/>
                <w:szCs w:val="22"/>
                <w:lang w:val="ru-RU"/>
              </w:rPr>
              <w:t>d</w:t>
            </w:r>
            <w:r w:rsidRPr="00570AD9">
              <w:rPr>
                <w:rFonts w:ascii="Garamond" w:hAnsi="Garamond"/>
                <w:szCs w:val="22"/>
                <w:lang w:val="ru-RU"/>
              </w:rPr>
              <w:t xml:space="preserve"> по авансовым обязательствам являются 14, 28-е числа расчетного месяца. Датой платежей по итоговым обязательствам за расчетный месяц является 21-е число месяца, следующего за расчетным.</w:t>
            </w:r>
          </w:p>
          <w:p w14:paraId="2C3DC489" w14:textId="77777777" w:rsidR="00570AD9" w:rsidRPr="00570AD9" w:rsidRDefault="00570AD9" w:rsidP="00570AD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570AD9">
              <w:rPr>
                <w:rFonts w:ascii="Garamond" w:hAnsi="Garamond"/>
                <w:color w:val="000000"/>
                <w:szCs w:val="22"/>
                <w:lang w:val="ru-RU"/>
              </w:rPr>
              <w:t xml:space="preserve">В отношении расчетного месяца </w:t>
            </w:r>
            <w:r w:rsidRPr="00570AD9"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 w:rsidRPr="00570AD9">
              <w:rPr>
                <w:rFonts w:ascii="Garamond" w:hAnsi="Garamond"/>
                <w:color w:val="000000"/>
                <w:szCs w:val="22"/>
                <w:lang w:val="ru-RU"/>
              </w:rPr>
              <w:t xml:space="preserve"> = январь датой платежа по авансовым обязательствам является 28 января.</w:t>
            </w:r>
          </w:p>
          <w:p w14:paraId="7B915247" w14:textId="0E6DFE63" w:rsidR="00570AD9" w:rsidRPr="0025002A" w:rsidRDefault="00570AD9" w:rsidP="0025002A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570AD9">
              <w:rPr>
                <w:rFonts w:ascii="Garamond" w:hAnsi="Garamond"/>
                <w:szCs w:val="22"/>
                <w:lang w:val="ru-RU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</w:tc>
        <w:tc>
          <w:tcPr>
            <w:tcW w:w="2446" w:type="pct"/>
            <w:vAlign w:val="center"/>
          </w:tcPr>
          <w:p w14:paraId="110E6A07" w14:textId="77777777" w:rsidR="00570AD9" w:rsidRPr="00570AD9" w:rsidRDefault="00570AD9" w:rsidP="00570AD9">
            <w:pPr>
              <w:pStyle w:val="3"/>
              <w:numPr>
                <w:ilvl w:val="0"/>
                <w:numId w:val="0"/>
              </w:numPr>
              <w:outlineLvl w:val="2"/>
              <w:rPr>
                <w:rFonts w:ascii="Garamond" w:hAnsi="Garamond"/>
                <w:b/>
                <w:bCs/>
              </w:rPr>
            </w:pPr>
            <w:r w:rsidRPr="00570AD9">
              <w:rPr>
                <w:rFonts w:ascii="Garamond" w:hAnsi="Garamond"/>
                <w:b/>
                <w:bCs/>
              </w:rPr>
              <w:t>6.1.2. Даты платежей</w:t>
            </w:r>
          </w:p>
          <w:p w14:paraId="7106484F" w14:textId="77777777" w:rsidR="00570AD9" w:rsidRPr="00570AD9" w:rsidRDefault="00570AD9" w:rsidP="00570AD9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570AD9">
              <w:rPr>
                <w:rFonts w:ascii="Garamond" w:hAnsi="Garamond"/>
                <w:szCs w:val="22"/>
                <w:lang w:val="ru-RU"/>
              </w:rPr>
              <w:t>Покупатель обязан осуществлять оплату мощности по заключенным им договорам купли-продажи мощности, производимой с использованием генерирующих объектов, поставляющих мощность в вынужденном режиме, в размере, определенном в соответствии с настоящим Регламентом.</w:t>
            </w:r>
          </w:p>
          <w:p w14:paraId="191100A1" w14:textId="77777777" w:rsidR="00570AD9" w:rsidRPr="00570AD9" w:rsidRDefault="00570AD9" w:rsidP="00570AD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570AD9">
              <w:rPr>
                <w:rFonts w:ascii="Garamond" w:hAnsi="Garamond"/>
                <w:szCs w:val="22"/>
                <w:lang w:val="ru-RU"/>
              </w:rPr>
              <w:t xml:space="preserve">Датами платежей </w:t>
            </w:r>
            <w:r w:rsidRPr="00570AD9">
              <w:rPr>
                <w:rFonts w:ascii="Garamond" w:hAnsi="Garamond"/>
                <w:i/>
                <w:szCs w:val="22"/>
                <w:lang w:val="ru-RU"/>
              </w:rPr>
              <w:t>d</w:t>
            </w:r>
            <w:r w:rsidRPr="00570AD9">
              <w:rPr>
                <w:rFonts w:ascii="Garamond" w:hAnsi="Garamond"/>
                <w:szCs w:val="22"/>
                <w:lang w:val="ru-RU"/>
              </w:rPr>
              <w:t xml:space="preserve"> по авансовым обязательствам являются 14, 28-е числа расчетного месяца. Датой платежей по итоговым обязательствам за расчетный месяц является 21-е число месяца, следующего за расчетным.</w:t>
            </w:r>
          </w:p>
          <w:p w14:paraId="3C51D2C4" w14:textId="77777777" w:rsidR="00570AD9" w:rsidRDefault="00570AD9" w:rsidP="00570AD9">
            <w:pPr>
              <w:pStyle w:val="a6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570AD9">
              <w:rPr>
                <w:rFonts w:ascii="Garamond" w:hAnsi="Garamond"/>
                <w:color w:val="000000"/>
                <w:szCs w:val="22"/>
                <w:lang w:val="ru-RU"/>
              </w:rPr>
              <w:t xml:space="preserve">В отношении расчетного месяца </w:t>
            </w:r>
            <w:r w:rsidRPr="00570AD9"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 w:rsidRPr="00570AD9">
              <w:rPr>
                <w:rFonts w:ascii="Garamond" w:hAnsi="Garamond"/>
                <w:color w:val="000000"/>
                <w:szCs w:val="22"/>
                <w:lang w:val="ru-RU"/>
              </w:rPr>
              <w:t xml:space="preserve"> = январь датой платежа по авансовым обязательствам является 28 января.</w:t>
            </w:r>
          </w:p>
          <w:p w14:paraId="2A0F7E79" w14:textId="77777777" w:rsidR="00570AD9" w:rsidRPr="00570AD9" w:rsidRDefault="00570AD9" w:rsidP="00570AD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570AD9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В отношении расчетного месяца </w:t>
            </w:r>
            <w:r w:rsidRPr="00570AD9">
              <w:rPr>
                <w:rFonts w:ascii="Garamond" w:hAnsi="Garamond"/>
                <w:i/>
                <w:color w:val="000000"/>
                <w:szCs w:val="22"/>
                <w:highlight w:val="yellow"/>
                <w:lang w:val="en-US"/>
              </w:rPr>
              <w:t>m</w:t>
            </w:r>
            <w:r w:rsidRPr="00570AD9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= январь 2025 года датой платежа по </w:t>
            </w:r>
            <w:r w:rsidRPr="00570AD9">
              <w:rPr>
                <w:rFonts w:ascii="Garamond" w:hAnsi="Garamond"/>
                <w:szCs w:val="22"/>
                <w:highlight w:val="yellow"/>
                <w:lang w:val="ru-RU"/>
              </w:rPr>
              <w:t xml:space="preserve">итоговым обязательствам </w:t>
            </w:r>
            <w:r w:rsidRPr="00570AD9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является 28 февраля 2025 года.</w:t>
            </w:r>
          </w:p>
          <w:p w14:paraId="052F542F" w14:textId="0CB85719" w:rsidR="00570AD9" w:rsidRPr="0025002A" w:rsidRDefault="00570AD9" w:rsidP="0025002A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570AD9">
              <w:rPr>
                <w:rFonts w:ascii="Garamond" w:hAnsi="Garamond"/>
                <w:szCs w:val="22"/>
                <w:lang w:val="ru-RU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</w:tc>
      </w:tr>
      <w:tr w:rsidR="002C0499" w14:paraId="3F68B257" w14:textId="77777777" w:rsidTr="00EC57A7">
        <w:tc>
          <w:tcPr>
            <w:tcW w:w="305" w:type="pct"/>
            <w:vAlign w:val="center"/>
          </w:tcPr>
          <w:p w14:paraId="0F44662C" w14:textId="77777777" w:rsidR="002C0499" w:rsidRPr="00570AD9" w:rsidRDefault="002C0499" w:rsidP="002C0499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6.1.5</w:t>
            </w:r>
          </w:p>
        </w:tc>
        <w:tc>
          <w:tcPr>
            <w:tcW w:w="2248" w:type="pct"/>
            <w:vAlign w:val="center"/>
          </w:tcPr>
          <w:p w14:paraId="4E1068E5" w14:textId="77777777" w:rsidR="002C0499" w:rsidRPr="002C0499" w:rsidRDefault="002C0499" w:rsidP="002C0499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15" w:name="_Toc184170370"/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6.1.5. </w:t>
            </w:r>
            <w:r w:rsidRPr="002C0499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Порядок взаимодействия КО и участников оптового рынка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bookmarkEnd w:id="15"/>
          </w:p>
          <w:p w14:paraId="6694FAE5" w14:textId="77777777" w:rsidR="00EC57A7" w:rsidRPr="003F1A95" w:rsidRDefault="002C0499" w:rsidP="00EC57A7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2C0499">
              <w:rPr>
                <w:rFonts w:ascii="Garamond" w:hAnsi="Garamond"/>
                <w:szCs w:val="22"/>
                <w:lang w:val="ru-RU"/>
              </w:rPr>
              <w:t xml:space="preserve">КО не позднее 7 (седьмого) числа расчетного месяца </w:t>
            </w:r>
            <w:r w:rsidRPr="002C0499">
              <w:rPr>
                <w:rFonts w:ascii="Garamond" w:hAnsi="Garamond"/>
                <w:color w:val="000000"/>
                <w:szCs w:val="22"/>
                <w:lang w:val="ru-RU"/>
              </w:rPr>
              <w:t xml:space="preserve">(в отношении расчетного месяца </w:t>
            </w:r>
            <w:r w:rsidRPr="002C0499"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 w:rsidRPr="002C0499">
              <w:rPr>
                <w:rFonts w:ascii="Garamond" w:hAnsi="Garamond"/>
                <w:color w:val="000000"/>
                <w:szCs w:val="22"/>
                <w:lang w:val="ru-RU"/>
              </w:rPr>
              <w:t xml:space="preserve"> = январь не позднее 5 (пятого) рабочего дня января</w:t>
            </w:r>
            <w:r w:rsidRPr="002C0499">
              <w:rPr>
                <w:rFonts w:ascii="Garamond" w:hAnsi="Garamond"/>
                <w:color w:val="000000"/>
                <w:lang w:val="ru-RU"/>
              </w:rPr>
              <w:t xml:space="preserve">, </w:t>
            </w:r>
            <w:r w:rsidRPr="002311DA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в отношении расчетного месяца </w:t>
            </w:r>
            <w:r w:rsidRPr="002311DA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m</w:t>
            </w:r>
            <w:r w:rsidRPr="002311DA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= март 2021 года не позднее 9 марта 2021 года</w:t>
            </w:r>
            <w:r w:rsidR="00527C3E" w:rsidRPr="002311DA">
              <w:rPr>
                <w:rFonts w:ascii="Garamond" w:hAnsi="Garamond"/>
                <w:color w:val="000000"/>
                <w:highlight w:val="yellow"/>
                <w:lang w:val="ru-RU"/>
              </w:rPr>
              <w:t>,</w:t>
            </w:r>
            <w:r w:rsidR="00527C3E" w:rsidRPr="00EC57A7">
              <w:rPr>
                <w:rFonts w:ascii="Garamond" w:hAnsi="Garamond"/>
                <w:color w:val="000000"/>
                <w:lang w:val="ru-RU"/>
              </w:rPr>
              <w:t xml:space="preserve"> в отношении расчетного месяца </w:t>
            </w:r>
            <w:r w:rsidR="00527C3E" w:rsidRPr="00527C3E">
              <w:rPr>
                <w:rFonts w:ascii="Garamond" w:hAnsi="Garamond"/>
                <w:color w:val="000000"/>
              </w:rPr>
              <w:t>m</w:t>
            </w:r>
            <w:r w:rsidR="00527C3E" w:rsidRPr="00EC57A7">
              <w:rPr>
                <w:rFonts w:ascii="Garamond" w:hAnsi="Garamond"/>
                <w:color w:val="000000"/>
                <w:lang w:val="ru-RU"/>
              </w:rPr>
              <w:t xml:space="preserve"> = январь 2025 года не позднее 21 января 2025 года</w:t>
            </w:r>
            <w:r w:rsidRPr="002C0499">
              <w:rPr>
                <w:rFonts w:ascii="Garamond" w:hAnsi="Garamond"/>
                <w:color w:val="000000"/>
                <w:szCs w:val="22"/>
                <w:lang w:val="ru-RU"/>
              </w:rPr>
              <w:t xml:space="preserve">) 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поставки. Для ГТП генерации </w:t>
            </w:r>
            <w:r w:rsidR="00EC57A7" w:rsidRPr="003F1A95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t xml:space="preserve">, в 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lastRenderedPageBreak/>
              <w:t xml:space="preserve">отношении всех единиц генерирующего оборудования (ЕГО) которой в реестре поставщиков и генерирующих объектов участников оптового рынка на расчетный месяц </w:t>
            </w:r>
            <w:r w:rsidR="00EC57A7" w:rsidRPr="003F1A95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t xml:space="preserve"> в соответствии с п. 16.1 </w:t>
            </w:r>
            <w:r w:rsidR="00EC57A7" w:rsidRPr="003F1A95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="00EC57A7" w:rsidRPr="003F1A95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t xml:space="preserve">) содержится признак «получено решение о приостановлении вывода из эксплуатации ГО», в уведомлении указывается информация, начиная с данного расчетного месяца до конца текущего года поставки. </w:t>
            </w:r>
            <w:r w:rsidR="00EC57A7" w:rsidRPr="00886444">
              <w:rPr>
                <w:rFonts w:ascii="Garamond" w:hAnsi="Garamond"/>
                <w:lang w:val="ru-RU"/>
              </w:rPr>
              <w:t xml:space="preserve">Для ГТП генерации </w:t>
            </w:r>
            <m:oMath>
              <m:r>
                <w:rPr>
                  <w:rFonts w:ascii="Cambria Math" w:hAnsi="Cambria Math"/>
                  <w:color w:val="000000"/>
                </w:rPr>
                <m:t>p</m:t>
              </m:r>
              <m:r>
                <w:rPr>
                  <w:rFonts w:ascii="Cambria Math" w:hAnsi="Cambria Math"/>
                  <w:i/>
                  <w:color w:val="000000"/>
                </w:rPr>
                <w:sym w:font="Symbol" w:char="F0CE"/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ru-RU"/>
                    </w:rPr>
                    <m:t>бНЦЗ</m:t>
                  </m:r>
                </m:sup>
              </m:sSup>
            </m:oMath>
            <w:r w:rsidR="00EC57A7" w:rsidRPr="00886444">
              <w:rPr>
                <w:rFonts w:ascii="Garamond" w:hAnsi="Garamond"/>
                <w:color w:val="000000"/>
                <w:lang w:val="ru-RU"/>
              </w:rPr>
              <w:t xml:space="preserve">, содержащих генерирующие объекты, не учтенные при проведении КОМ </w:t>
            </w:r>
            <w:r w:rsidR="00EC57A7" w:rsidRPr="00886444">
              <w:rPr>
                <w:rFonts w:ascii="Garamond" w:hAnsi="Garamond"/>
                <w:lang w:val="ru-RU"/>
              </w:rPr>
              <w:t>как генерирующие объекты, поставляющие мощность в вынужденном режиме</w:t>
            </w:r>
            <w:r w:rsidR="00EC57A7" w:rsidRPr="00886444">
              <w:rPr>
                <w:rFonts w:ascii="Garamond" w:hAnsi="Garamond"/>
                <w:color w:val="000000"/>
                <w:lang w:val="ru-RU"/>
              </w:rPr>
              <w:t>,</w:t>
            </w:r>
            <w:r w:rsidR="00EC57A7" w:rsidRPr="00886444">
              <w:rPr>
                <w:rFonts w:ascii="Garamond" w:hAnsi="Garamond"/>
                <w:i/>
                <w:lang w:val="ru-RU"/>
              </w:rPr>
              <w:t xml:space="preserve"> </w:t>
            </w:r>
            <w:r w:rsidR="00EC57A7" w:rsidRPr="00886444">
              <w:rPr>
                <w:rFonts w:ascii="Garamond" w:hAnsi="Garamond"/>
                <w:lang w:val="ru-RU"/>
              </w:rPr>
              <w:t>в уведомлении указывается информация начиная с данного расчетного месяца до конца текущего года поставки.</w:t>
            </w:r>
          </w:p>
          <w:p w14:paraId="7C6A1DFF" w14:textId="77777777" w:rsidR="00EC57A7" w:rsidRPr="003F1A95" w:rsidRDefault="00EC57A7" w:rsidP="00EC57A7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3F1A95">
              <w:rPr>
                <w:rFonts w:ascii="Garamond" w:hAnsi="Garamond"/>
                <w:szCs w:val="22"/>
                <w:lang w:val="ru-RU"/>
              </w:rPr>
              <w:t xml:space="preserve">Указанные уведомления формируются на основании обязательств по поставке мощности в вынужденном режиме, определенных в соответствии с п. 4 </w:t>
            </w:r>
            <w:r w:rsidRPr="003F1A95">
              <w:rPr>
                <w:rFonts w:ascii="Garamond" w:eastAsia="Batang" w:hAnsi="Garamond" w:cs="Garamond"/>
                <w:i/>
                <w:szCs w:val="22"/>
                <w:lang w:val="ru-RU" w:eastAsia="ar-SA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3F1A95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 (Приложение №</w:t>
            </w:r>
            <w:r w:rsidRPr="003F1A95">
              <w:rPr>
                <w:rFonts w:ascii="Garamond" w:eastAsia="Batang" w:hAnsi="Garamond" w:cs="Garamond"/>
                <w:szCs w:val="22"/>
                <w:lang w:eastAsia="ar-SA"/>
              </w:rPr>
              <w:t> </w:t>
            </w:r>
            <w:r w:rsidRPr="003F1A95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19.7 к </w:t>
            </w:r>
            <w:r w:rsidRPr="003F1A95">
              <w:rPr>
                <w:rFonts w:ascii="Garamond" w:eastAsia="Batang" w:hAnsi="Garamond" w:cs="Garamond"/>
                <w:i/>
                <w:szCs w:val="22"/>
                <w:lang w:val="ru-RU" w:eastAsia="ar-SA"/>
              </w:rPr>
              <w:t>Договору о присоединении к торговой системе оптового рынка</w:t>
            </w:r>
            <w:r w:rsidRPr="003F1A95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). </w:t>
            </w:r>
          </w:p>
          <w:p w14:paraId="3ED92032" w14:textId="0CB4361F" w:rsidR="002C0499" w:rsidRPr="002C0499" w:rsidRDefault="002C0499" w:rsidP="002C0499">
            <w:pPr>
              <w:spacing w:before="120" w:after="120"/>
              <w:ind w:firstLine="60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2C049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2C0499">
              <w:rPr>
                <w:rFonts w:ascii="Garamond" w:hAnsi="Garamond"/>
                <w:sz w:val="22"/>
                <w:szCs w:val="22"/>
                <w:lang w:eastAsia="en-US"/>
              </w:rPr>
              <w:t xml:space="preserve">При 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 xml:space="preserve">этом КО не позднее последнего числа расчетного месяца </w:t>
            </w:r>
            <w:r w:rsidR="00EC57A7"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 xml:space="preserve">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к настоящему Регламенту) за расчетный период </w:t>
            </w:r>
            <w:r w:rsidR="00EC57A7" w:rsidRPr="00EC57A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 xml:space="preserve"> с указанием информации в отношении каждого года поставки мощности по итогам КОМ, итоги которого СО впервые включил </w:t>
            </w:r>
            <w:r w:rsidR="00EC57A7" w:rsidRPr="00EC57A7">
              <w:rPr>
                <w:rFonts w:ascii="Garamond" w:hAnsi="Garamond"/>
                <w:bCs/>
                <w:sz w:val="22"/>
                <w:szCs w:val="22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="00EC57A7" w:rsidRPr="00EC57A7">
              <w:rPr>
                <w:rFonts w:ascii="Garamond" w:hAnsi="Garamond"/>
                <w:i/>
                <w:iCs/>
                <w:sz w:val="22"/>
                <w:szCs w:val="22"/>
              </w:rPr>
              <w:t>Регламента определения объемов покупки и продажи мощности на оптовом</w:t>
            </w:r>
            <w:r w:rsidR="00EC57A7" w:rsidRPr="00EC57A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EC57A7" w:rsidRPr="00EC57A7">
              <w:rPr>
                <w:rFonts w:ascii="Garamond" w:hAnsi="Garamond"/>
                <w:bCs/>
                <w:i/>
                <w:sz w:val="22"/>
                <w:szCs w:val="22"/>
              </w:rPr>
              <w:t>рынке</w:t>
            </w:r>
            <w:r w:rsidR="00EC57A7" w:rsidRPr="00EC57A7">
              <w:rPr>
                <w:rFonts w:ascii="Garamond" w:hAnsi="Garamond"/>
                <w:bCs/>
                <w:sz w:val="22"/>
                <w:szCs w:val="22"/>
              </w:rPr>
              <w:t xml:space="preserve"> (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 xml:space="preserve">Приложение № 13.2 к </w:t>
            </w:r>
            <w:r w:rsidR="00EC57A7" w:rsidRPr="00EC57A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 xml:space="preserve">) в отношении расчетного периода </w:t>
            </w:r>
            <w:r w:rsidR="00EC57A7"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>.</w:t>
            </w:r>
          </w:p>
          <w:p w14:paraId="2AB505B7" w14:textId="77777777" w:rsidR="00EC57A7" w:rsidRPr="003F1A95" w:rsidRDefault="00EC57A7" w:rsidP="00EC57A7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3F1A95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Указанное в настоящем пункте </w:t>
            </w:r>
            <w:r w:rsidRPr="003F1A95">
              <w:rPr>
                <w:rFonts w:ascii="Garamond" w:hAnsi="Garamond"/>
                <w:szCs w:val="22"/>
                <w:lang w:val="ru-RU"/>
              </w:rPr>
              <w:t xml:space="preserve">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к </w:t>
            </w:r>
            <w:r w:rsidRPr="003F1A95">
              <w:rPr>
                <w:rFonts w:ascii="Garamond" w:hAnsi="Garamond"/>
                <w:szCs w:val="22"/>
                <w:lang w:val="ru-RU"/>
              </w:rPr>
              <w:lastRenderedPageBreak/>
              <w:t xml:space="preserve">настоящему Регламенту) формируется для участников оптового рынка – поставщиков в отношении всех генерирующих объектов, мощность которых поставляется в вынужденном режиме в соответствующей ценовой зоне </w:t>
            </w:r>
            <w:r w:rsidRPr="00886444">
              <w:rPr>
                <w:rFonts w:ascii="Garamond" w:hAnsi="Garamond"/>
                <w:lang w:val="ru-RU"/>
              </w:rPr>
              <w:t xml:space="preserve">(для второй ценовой зоны формируется отдельное уведомление по </w:t>
            </w:r>
            <w:r w:rsidRPr="003F1A95">
              <w:rPr>
                <w:rFonts w:ascii="Garamond" w:hAnsi="Garamond"/>
                <w:i/>
              </w:rPr>
              <w:t>z</w:t>
            </w:r>
            <w:r w:rsidRPr="00886444">
              <w:rPr>
                <w:rFonts w:ascii="Garamond" w:hAnsi="Garamond"/>
                <w:lang w:val="ru-RU"/>
              </w:rPr>
              <w:t xml:space="preserve"> = 2, за исключением территории </w:t>
            </w:r>
            <w:r w:rsidRPr="003F1A95">
              <w:rPr>
                <w:rFonts w:ascii="Garamond" w:hAnsi="Garamond"/>
                <w:i/>
              </w:rPr>
              <w:t>sz</w:t>
            </w:r>
            <w:r w:rsidRPr="00886444">
              <w:rPr>
                <w:rFonts w:ascii="Garamond" w:hAnsi="Garamond"/>
                <w:i/>
                <w:lang w:val="ru-RU"/>
              </w:rPr>
              <w:t xml:space="preserve"> </w:t>
            </w:r>
            <w:r w:rsidRPr="00886444">
              <w:rPr>
                <w:rFonts w:ascii="Garamond" w:hAnsi="Garamond"/>
                <w:lang w:val="ru-RU"/>
              </w:rPr>
              <w:t xml:space="preserve">= 3, и отдельное уведомление по </w:t>
            </w:r>
            <w:r w:rsidRPr="003F1A95">
              <w:rPr>
                <w:rFonts w:ascii="Garamond" w:hAnsi="Garamond"/>
                <w:i/>
              </w:rPr>
              <w:t>sz</w:t>
            </w:r>
            <w:r w:rsidRPr="00886444">
              <w:rPr>
                <w:rFonts w:ascii="Garamond" w:hAnsi="Garamond"/>
                <w:i/>
                <w:lang w:val="ru-RU"/>
              </w:rPr>
              <w:t xml:space="preserve"> </w:t>
            </w:r>
            <w:r w:rsidRPr="00886444">
              <w:rPr>
                <w:rFonts w:ascii="Garamond" w:hAnsi="Garamond"/>
                <w:lang w:val="ru-RU"/>
              </w:rPr>
              <w:t>= 3)</w:t>
            </w:r>
            <w:r w:rsidRPr="003F1A95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3F1A95">
              <w:rPr>
                <w:rFonts w:ascii="Garamond" w:hAnsi="Garamond"/>
                <w:lang w:val="ru-RU"/>
              </w:rPr>
              <w:t xml:space="preserve">либо имеющих основание быть отнесенными к генерирующим объектам, поставляющим мощность в вынужденном режиме в соответствии с п. 2.4 </w:t>
            </w:r>
            <w:r w:rsidRPr="003F1A95">
              <w:rPr>
                <w:rFonts w:ascii="Garamond" w:hAnsi="Garamond"/>
                <w:i/>
                <w:lang w:val="ru-RU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3F1A95">
              <w:rPr>
                <w:rFonts w:ascii="Garamond" w:hAnsi="Garamond"/>
                <w:lang w:val="ru-RU"/>
              </w:rPr>
              <w:t xml:space="preserve"> (Приложение № 19.7 к </w:t>
            </w:r>
            <w:r w:rsidRPr="003F1A95">
              <w:rPr>
                <w:rFonts w:ascii="Garamond" w:hAnsi="Garamond"/>
                <w:i/>
                <w:lang w:val="ru-RU"/>
              </w:rPr>
              <w:t>Договору о присоединении к торговой системе оптового рынка</w:t>
            </w:r>
            <w:r w:rsidRPr="003F1A95">
              <w:rPr>
                <w:rFonts w:ascii="Garamond" w:hAnsi="Garamond"/>
                <w:lang w:val="ru-RU"/>
              </w:rPr>
              <w:t xml:space="preserve">), </w:t>
            </w:r>
            <w:r w:rsidRPr="003F1A95">
              <w:rPr>
                <w:rFonts w:ascii="Garamond" w:hAnsi="Garamond"/>
                <w:szCs w:val="22"/>
                <w:lang w:val="ru-RU"/>
              </w:rPr>
              <w:t xml:space="preserve">а также для участников оптового рынка – покупателей по договорам купли-продажи мощности, производимой с использованием генерирующих объектов, поставляющих мощность в вынужденном режиме, в отношении всех генерирующих объектов, мощность которых подлежит поставке в соответствующей ценовой зоне </w:t>
            </w:r>
            <w:r w:rsidRPr="00886444">
              <w:rPr>
                <w:rFonts w:ascii="Garamond" w:hAnsi="Garamond"/>
                <w:lang w:val="ru-RU"/>
              </w:rPr>
              <w:t xml:space="preserve">(для второй ценовой зоны формируется отдельное уведомление по </w:t>
            </w:r>
            <w:r w:rsidRPr="003F1A95">
              <w:rPr>
                <w:rFonts w:ascii="Garamond" w:hAnsi="Garamond"/>
                <w:i/>
              </w:rPr>
              <w:t>z</w:t>
            </w:r>
            <w:r w:rsidRPr="00886444">
              <w:rPr>
                <w:rFonts w:ascii="Garamond" w:hAnsi="Garamond"/>
                <w:lang w:val="ru-RU"/>
              </w:rPr>
              <w:t xml:space="preserve"> = 2, за исключением территории </w:t>
            </w:r>
            <w:r w:rsidRPr="003F1A95">
              <w:rPr>
                <w:rFonts w:ascii="Garamond" w:hAnsi="Garamond"/>
                <w:i/>
              </w:rPr>
              <w:t>sz</w:t>
            </w:r>
            <w:r w:rsidRPr="00886444">
              <w:rPr>
                <w:rFonts w:ascii="Garamond" w:hAnsi="Garamond"/>
                <w:i/>
                <w:lang w:val="ru-RU"/>
              </w:rPr>
              <w:t xml:space="preserve"> </w:t>
            </w:r>
            <w:r w:rsidRPr="00886444">
              <w:rPr>
                <w:rFonts w:ascii="Garamond" w:hAnsi="Garamond"/>
                <w:lang w:val="ru-RU"/>
              </w:rPr>
              <w:t xml:space="preserve">= 3, и отдельное уведомление по </w:t>
            </w:r>
            <w:r w:rsidRPr="003F1A95">
              <w:rPr>
                <w:rFonts w:ascii="Garamond" w:hAnsi="Garamond"/>
                <w:i/>
              </w:rPr>
              <w:t>sz</w:t>
            </w:r>
            <w:r w:rsidRPr="00886444">
              <w:rPr>
                <w:rFonts w:ascii="Garamond" w:hAnsi="Garamond"/>
                <w:i/>
                <w:lang w:val="ru-RU"/>
              </w:rPr>
              <w:t xml:space="preserve"> </w:t>
            </w:r>
            <w:r w:rsidRPr="00886444">
              <w:rPr>
                <w:rFonts w:ascii="Garamond" w:hAnsi="Garamond"/>
                <w:lang w:val="ru-RU"/>
              </w:rPr>
              <w:t>= 3)</w:t>
            </w:r>
            <w:r w:rsidRPr="003F1A95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7DA9185D" w14:textId="77777777" w:rsidR="00EC57A7" w:rsidRPr="00EC57A7" w:rsidRDefault="00EC57A7" w:rsidP="002C049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(в отношении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дня до даты авансового платежа, в отношении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2025 года не позднее чем за 3 (три)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d 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(приложение 40.2 настоящего Регламента) и реестры авансовых обязательств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(приложение 40.4 настоящего Регламента).</w:t>
            </w:r>
          </w:p>
          <w:p w14:paraId="5B18B4A6" w14:textId="77777777" w:rsidR="002C0499" w:rsidRPr="002C0499" w:rsidRDefault="00EC57A7" w:rsidP="002C049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C57A7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16-го числа месяца, следующего за расчетным, КО определяет договорной объем и стоимость мощности, объем и стоимость фактически поставленной по договору купли-продажи мощности, производимой с использованием генерирующих объектов, </w:t>
            </w:r>
            <w:r w:rsidRPr="00EC57A7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поставляющих мощность в вынужденном режиме, а также размер штрафа в случае непоставки или недопоставки мощности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уведомления об итогах поставки мощности за расчетный период участником оптового рынка – поставщиком сверх объемов мощности, поставленных по договорам, указанным в подпунктах 1, 2, 4, 7, 10, 14, 15, 16, 17, 18 пункта 4 Правил оптового рынка (приложение 40.5 настоящего Регламента), уведомления о потреблении мощности за расчетный период участником оптового рынка – покупателем сверх объемов мощности, поставленных по договорам, указанным в подпунктах 1, 2, 4, 7, 10, 14, 15, 16, 17, 18 пункта 4 Правил оптового рынка (приложение 40.6 настоящего Регламента).</w:t>
            </w:r>
          </w:p>
          <w:p w14:paraId="5DD730B9" w14:textId="77777777" w:rsidR="002C0499" w:rsidRPr="002C0499" w:rsidRDefault="00EC57A7" w:rsidP="002C049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C57A7">
              <w:rPr>
                <w:rFonts w:ascii="Garamond" w:hAnsi="Garamond"/>
                <w:sz w:val="22"/>
                <w:szCs w:val="20"/>
                <w:lang w:eastAsia="en-US"/>
              </w:rPr>
              <w:t>Не позднее 16-го числа месяца, следующего за расчетным,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уведомления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 (приложение 40.8 настоящего Регламента), содержащие отличные от нуля значения фактических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14:paraId="2375230B" w14:textId="77777777" w:rsidR="002C0499" w:rsidRPr="002C0499" w:rsidRDefault="00EC57A7" w:rsidP="002C049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C57A7">
              <w:rPr>
                <w:rFonts w:ascii="Garamond" w:hAnsi="Garamond"/>
                <w:sz w:val="22"/>
                <w:szCs w:val="20"/>
                <w:lang w:eastAsia="en-US"/>
              </w:rPr>
              <w:t xml:space="preserve">Не позднее 18-го числа месяца, следующего за расчетным,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</w:t>
            </w:r>
            <w:r w:rsidRPr="00EC57A7">
              <w:rPr>
                <w:rFonts w:ascii="Garamond" w:hAnsi="Garamond"/>
                <w:sz w:val="22"/>
                <w:szCs w:val="20"/>
                <w:lang w:eastAsia="en-US"/>
              </w:rPr>
              <w:lastRenderedPageBreak/>
              <w:t>объема установленной мощности генерирующего объекта (приложение 133.1 к настоящему Регламенту), содержащие отличные от нуля штрафы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такого штрафа.</w:t>
            </w:r>
          </w:p>
          <w:p w14:paraId="5FCE1DCF" w14:textId="77777777" w:rsidR="00EC57A7" w:rsidRDefault="00EC57A7" w:rsidP="00F4429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C57A7">
              <w:rPr>
                <w:rFonts w:ascii="Garamond" w:hAnsi="Garamond"/>
                <w:sz w:val="22"/>
                <w:szCs w:val="22"/>
                <w:lang w:eastAsia="en-US"/>
              </w:rPr>
              <w:t>Не позднее 18-го числа месяца, следующего за расчетным, КО определяет размер денежной суммы, обусловленной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режиме,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денежных сумм, обусловленных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 (приложение 133 настоящего Регламента), содержащие отличные от нуля денежные суммы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таких денежных сумм.</w:t>
            </w:r>
          </w:p>
          <w:p w14:paraId="015A6C9D" w14:textId="77777777" w:rsidR="002C0499" w:rsidRPr="00EC57A7" w:rsidRDefault="00EC57A7" w:rsidP="00F4429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 xml:space="preserve">Не позднее 20-го числа месяца, следующего за расчетным, КО формирует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аналитические отчеты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133.2 к настоящему Регламенту), содержащие отличные от нуля значения величины </w:t>
            </w:r>
            <w:r w:rsidRPr="00EC57A7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EC57A7">
              <w:rPr>
                <w:rFonts w:ascii="Garamond" w:hAnsi="Garamond"/>
                <w:sz w:val="22"/>
                <w:szCs w:val="22"/>
              </w:rPr>
              <w:instrText xml:space="preserve"> QUOTE Sq,j,m,zштраф_негот </w:instrText>
            </w:r>
            <w:r w:rsidRPr="00EC57A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C57A7">
              <w:rPr>
                <w:rFonts w:ascii="Garamond" w:hAnsi="Garamond"/>
                <w:position w:val="-14"/>
                <w:sz w:val="22"/>
                <w:szCs w:val="22"/>
              </w:rPr>
              <w:object w:dxaOrig="1440" w:dyaOrig="400" w14:anchorId="5B58A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21.6pt" o:ole="">
                  <v:imagedata r:id="rId5" o:title=""/>
                </v:shape>
                <o:OLEObject Type="Embed" ProgID="Equation.3" ShapeID="_x0000_i1025" DrawAspect="Content" ObjectID="_1799892242" r:id="rId6"/>
              </w:objec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, определяемой согласно п. 6.2.3.3 настоящего Регламента </w:t>
            </w:r>
            <w:r w:rsidRPr="00EC57A7">
              <w:rPr>
                <w:rFonts w:ascii="Garamond" w:hAnsi="Garamond"/>
                <w:iCs/>
                <w:sz w:val="22"/>
                <w:szCs w:val="22"/>
              </w:rPr>
              <w:t xml:space="preserve">в отношении </w:t>
            </w:r>
            <w:r w:rsidRPr="00EC57A7">
              <w:rPr>
                <w:rFonts w:ascii="Garamond" w:hAnsi="Garamond"/>
                <w:iCs/>
                <w:sz w:val="22"/>
                <w:szCs w:val="22"/>
              </w:rPr>
              <w:lastRenderedPageBreak/>
              <w:t xml:space="preserve">ГТП потребления (экспорта) </w:t>
            </w:r>
            <w:r w:rsidRPr="00EC57A7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q</w:t>
            </w:r>
            <w:r w:rsidRPr="00EC57A7">
              <w:rPr>
                <w:rFonts w:ascii="Garamond" w:hAnsi="Garamond"/>
                <w:iCs/>
                <w:sz w:val="22"/>
                <w:szCs w:val="22"/>
              </w:rPr>
              <w:t xml:space="preserve"> покупателя – участника оптового рынка </w:t>
            </w:r>
            <w:r w:rsidRPr="00EC57A7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EC57A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r w:rsidRPr="00EC57A7">
              <w:rPr>
                <w:rFonts w:ascii="Garamond" w:hAnsi="Garamond"/>
                <w:sz w:val="22"/>
                <w:szCs w:val="22"/>
              </w:rPr>
              <w:t>по всем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446" w:type="pct"/>
            <w:vAlign w:val="center"/>
          </w:tcPr>
          <w:p w14:paraId="0505716B" w14:textId="77777777" w:rsidR="002C0499" w:rsidRPr="002C0499" w:rsidRDefault="002C0499" w:rsidP="002C0499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lastRenderedPageBreak/>
              <w:t xml:space="preserve">6.1.5. </w:t>
            </w:r>
            <w:r w:rsidRPr="002C0499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Порядок взаимодействия КО и участников оптового рынка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3CDCDA0F" w14:textId="0D8C5960" w:rsidR="00EC57A7" w:rsidRPr="003F1A95" w:rsidRDefault="002C0499" w:rsidP="00EC57A7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2C0499">
              <w:rPr>
                <w:rFonts w:ascii="Garamond" w:hAnsi="Garamond"/>
                <w:szCs w:val="22"/>
                <w:lang w:val="ru-RU"/>
              </w:rPr>
              <w:t xml:space="preserve">КО не позднее 7 (седьмого) числа расчетного месяца </w:t>
            </w:r>
            <w:r w:rsidRPr="002C0499">
              <w:rPr>
                <w:rFonts w:ascii="Garamond" w:hAnsi="Garamond"/>
                <w:color w:val="000000"/>
                <w:szCs w:val="22"/>
                <w:lang w:val="ru-RU"/>
              </w:rPr>
              <w:t xml:space="preserve">(в отношении расчетного месяца </w:t>
            </w:r>
            <w:r w:rsidRPr="002C0499"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 w:rsidRPr="002C0499">
              <w:rPr>
                <w:rFonts w:ascii="Garamond" w:hAnsi="Garamond"/>
                <w:color w:val="000000"/>
                <w:szCs w:val="22"/>
                <w:lang w:val="ru-RU"/>
              </w:rPr>
              <w:t xml:space="preserve"> = январь</w:t>
            </w:r>
            <w:r w:rsidR="00EB2704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2C0499">
              <w:rPr>
                <w:rFonts w:ascii="Garamond" w:hAnsi="Garamond"/>
                <w:color w:val="000000"/>
                <w:szCs w:val="22"/>
                <w:lang w:val="ru-RU"/>
              </w:rPr>
              <w:t>не позднее 5 (пятого) рабочего дня января</w:t>
            </w:r>
            <w:r w:rsidRPr="002C0499">
              <w:rPr>
                <w:rFonts w:ascii="Garamond" w:hAnsi="Garamond"/>
                <w:color w:val="000000"/>
                <w:lang w:val="ru-RU"/>
              </w:rPr>
              <w:t xml:space="preserve">, </w:t>
            </w:r>
            <w:r w:rsidR="00527C3E" w:rsidRPr="00EC57A7">
              <w:rPr>
                <w:rFonts w:ascii="Garamond" w:hAnsi="Garamond"/>
                <w:color w:val="000000"/>
                <w:lang w:val="ru-RU"/>
              </w:rPr>
              <w:t xml:space="preserve">в отношении расчетного месяца </w:t>
            </w:r>
            <w:r w:rsidR="00527C3E" w:rsidRPr="002311DA">
              <w:rPr>
                <w:rFonts w:ascii="Garamond" w:hAnsi="Garamond"/>
                <w:i/>
                <w:color w:val="000000"/>
              </w:rPr>
              <w:t>m</w:t>
            </w:r>
            <w:r w:rsidR="00527C3E" w:rsidRPr="00EC57A7">
              <w:rPr>
                <w:rFonts w:ascii="Garamond" w:hAnsi="Garamond"/>
                <w:color w:val="000000"/>
                <w:lang w:val="ru-RU"/>
              </w:rPr>
              <w:t xml:space="preserve"> = январь 2025 года не позднее 21 января 2025 года</w:t>
            </w:r>
            <w:r w:rsidR="00527C3E" w:rsidRPr="0025002A">
              <w:rPr>
                <w:rFonts w:ascii="Garamond" w:hAnsi="Garamond"/>
                <w:color w:val="000000"/>
                <w:highlight w:val="yellow"/>
                <w:lang w:val="ru-RU"/>
              </w:rPr>
              <w:t>, в</w:t>
            </w:r>
            <w:r w:rsidR="00527C3E" w:rsidRPr="002C0499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отношении расчетного месяца </w:t>
            </w:r>
            <w:r w:rsidR="00527C3E" w:rsidRPr="002C0499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m</w:t>
            </w:r>
            <w:r w:rsidR="00527C3E" w:rsidRPr="002C0499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= </w:t>
            </w:r>
            <w:r w:rsidR="00527C3E" w:rsidRPr="00EC57A7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февраль </w:t>
            </w:r>
            <w:r w:rsidR="00527C3E" w:rsidRPr="002C0499">
              <w:rPr>
                <w:rFonts w:ascii="Garamond" w:hAnsi="Garamond"/>
                <w:color w:val="000000"/>
                <w:highlight w:val="yellow"/>
                <w:lang w:val="ru-RU"/>
              </w:rPr>
              <w:t>202</w:t>
            </w:r>
            <w:r w:rsidR="00527C3E" w:rsidRPr="00EC57A7">
              <w:rPr>
                <w:rFonts w:ascii="Garamond" w:hAnsi="Garamond"/>
                <w:color w:val="000000"/>
                <w:highlight w:val="yellow"/>
                <w:lang w:val="ru-RU"/>
              </w:rPr>
              <w:t>5</w:t>
            </w:r>
            <w:r w:rsidR="00527C3E" w:rsidRPr="002C0499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года не позднее</w:t>
            </w:r>
            <w:r w:rsidR="00527C3E" w:rsidRPr="00EC57A7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10 февраля 2025</w:t>
            </w:r>
            <w:r w:rsidR="00527C3E" w:rsidRPr="002C0499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года</w:t>
            </w:r>
            <w:r w:rsidRPr="002C0499">
              <w:rPr>
                <w:rFonts w:ascii="Garamond" w:hAnsi="Garamond"/>
                <w:color w:val="000000"/>
                <w:szCs w:val="22"/>
                <w:lang w:val="ru-RU"/>
              </w:rPr>
              <w:t xml:space="preserve">) 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поставки. Для ГТП генерации </w:t>
            </w:r>
            <w:r w:rsidR="00EC57A7" w:rsidRPr="003F1A95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t xml:space="preserve">, в отношении всех единиц генерирующего оборудования (ЕГО) которой в реестре поставщиков и 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lastRenderedPageBreak/>
              <w:t xml:space="preserve">генерирующих объектов участников оптового рынка на расчетный месяц </w:t>
            </w:r>
            <w:r w:rsidR="00EC57A7" w:rsidRPr="003F1A95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t xml:space="preserve"> в соответствии с п. 16.1 </w:t>
            </w:r>
            <w:r w:rsidR="00EC57A7" w:rsidRPr="003F1A95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="00EC57A7" w:rsidRPr="003F1A95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EC57A7" w:rsidRPr="003F1A95">
              <w:rPr>
                <w:rFonts w:ascii="Garamond" w:hAnsi="Garamond"/>
                <w:szCs w:val="22"/>
                <w:lang w:val="ru-RU"/>
              </w:rPr>
              <w:t xml:space="preserve">) содержится признак «получено решение о приостановлении вывода из эксплуатации ГО», в уведомлении указывается информация, начиная с данного расчетного месяца до конца текущего года поставки. </w:t>
            </w:r>
            <w:r w:rsidR="00EC57A7" w:rsidRPr="00886444">
              <w:rPr>
                <w:rFonts w:ascii="Garamond" w:hAnsi="Garamond"/>
                <w:lang w:val="ru-RU"/>
              </w:rPr>
              <w:t xml:space="preserve">Для ГТП генерации </w:t>
            </w:r>
            <m:oMath>
              <m:r>
                <w:rPr>
                  <w:rFonts w:ascii="Cambria Math" w:hAnsi="Cambria Math"/>
                  <w:color w:val="000000"/>
                </w:rPr>
                <m:t>p</m:t>
              </m:r>
              <m:r>
                <w:rPr>
                  <w:rFonts w:ascii="Cambria Math" w:hAnsi="Cambria Math"/>
                  <w:i/>
                  <w:color w:val="000000"/>
                </w:rPr>
                <w:sym w:font="Symbol" w:char="F0CE"/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ru-RU"/>
                    </w:rPr>
                    <m:t>бНЦЗ</m:t>
                  </m:r>
                </m:sup>
              </m:sSup>
            </m:oMath>
            <w:r w:rsidR="00EC57A7" w:rsidRPr="00886444">
              <w:rPr>
                <w:rFonts w:ascii="Garamond" w:hAnsi="Garamond"/>
                <w:color w:val="000000"/>
                <w:lang w:val="ru-RU"/>
              </w:rPr>
              <w:t xml:space="preserve">, содержащих генерирующие объекты, не учтенные при проведении КОМ </w:t>
            </w:r>
            <w:r w:rsidR="00EC57A7" w:rsidRPr="00886444">
              <w:rPr>
                <w:rFonts w:ascii="Garamond" w:hAnsi="Garamond"/>
                <w:lang w:val="ru-RU"/>
              </w:rPr>
              <w:t>как генерирующие объекты, поставляющие мощность в вынужденном режиме</w:t>
            </w:r>
            <w:r w:rsidR="00EC57A7" w:rsidRPr="00886444">
              <w:rPr>
                <w:rFonts w:ascii="Garamond" w:hAnsi="Garamond"/>
                <w:color w:val="000000"/>
                <w:lang w:val="ru-RU"/>
              </w:rPr>
              <w:t>,</w:t>
            </w:r>
            <w:r w:rsidR="00EC57A7" w:rsidRPr="00886444">
              <w:rPr>
                <w:rFonts w:ascii="Garamond" w:hAnsi="Garamond"/>
                <w:i/>
                <w:lang w:val="ru-RU"/>
              </w:rPr>
              <w:t xml:space="preserve"> </w:t>
            </w:r>
            <w:r w:rsidR="00EC57A7" w:rsidRPr="00886444">
              <w:rPr>
                <w:rFonts w:ascii="Garamond" w:hAnsi="Garamond"/>
                <w:lang w:val="ru-RU"/>
              </w:rPr>
              <w:t>в уведомлении указывается информация начиная с данного расчетного месяца до конца текущего года поставки.</w:t>
            </w:r>
          </w:p>
          <w:p w14:paraId="7FA63BA8" w14:textId="77777777" w:rsidR="00EC57A7" w:rsidRPr="003F1A95" w:rsidRDefault="00EC57A7" w:rsidP="00EC57A7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3F1A95">
              <w:rPr>
                <w:rFonts w:ascii="Garamond" w:hAnsi="Garamond"/>
                <w:szCs w:val="22"/>
                <w:lang w:val="ru-RU"/>
              </w:rPr>
              <w:t xml:space="preserve">Указанные уведомления формируются на основании обязательств по поставке мощности в вынужденном режиме, определенных в соответствии с п. 4 </w:t>
            </w:r>
            <w:r w:rsidRPr="003F1A95">
              <w:rPr>
                <w:rFonts w:ascii="Garamond" w:eastAsia="Batang" w:hAnsi="Garamond" w:cs="Garamond"/>
                <w:i/>
                <w:szCs w:val="22"/>
                <w:lang w:val="ru-RU" w:eastAsia="ar-SA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3F1A95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 (Приложение №</w:t>
            </w:r>
            <w:r w:rsidRPr="003F1A95">
              <w:rPr>
                <w:rFonts w:ascii="Garamond" w:eastAsia="Batang" w:hAnsi="Garamond" w:cs="Garamond"/>
                <w:szCs w:val="22"/>
                <w:lang w:eastAsia="ar-SA"/>
              </w:rPr>
              <w:t> </w:t>
            </w:r>
            <w:r w:rsidRPr="003F1A95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19.7 к </w:t>
            </w:r>
            <w:r w:rsidRPr="003F1A95">
              <w:rPr>
                <w:rFonts w:ascii="Garamond" w:eastAsia="Batang" w:hAnsi="Garamond" w:cs="Garamond"/>
                <w:i/>
                <w:szCs w:val="22"/>
                <w:lang w:val="ru-RU" w:eastAsia="ar-SA"/>
              </w:rPr>
              <w:t>Договору о присоединении к торговой системе оптового рынка</w:t>
            </w:r>
            <w:r w:rsidRPr="003F1A95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). </w:t>
            </w:r>
          </w:p>
          <w:p w14:paraId="274BA48D" w14:textId="427FDA09" w:rsidR="00096198" w:rsidRPr="002C0499" w:rsidRDefault="00690401" w:rsidP="00096198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Кроме того, в</w:t>
            </w:r>
            <w:r w:rsidR="009072EE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случае</w:t>
            </w:r>
            <w:r w:rsidR="00EB2704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корректировки КО Перечня</w:t>
            </w:r>
            <w:r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генерирующих объектов, постав</w:t>
            </w:r>
            <w:r w:rsidR="00EB2704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ляющих мощность в вынужденном режиме, </w:t>
            </w:r>
            <w:r w:rsidR="00BE21F0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сформированного </w:t>
            </w:r>
            <w:r w:rsidR="00EB2704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в отношении месяца </w:t>
            </w:r>
            <w:r w:rsidR="00EB2704" w:rsidRPr="002311DA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m</w:t>
            </w:r>
            <w:r w:rsidR="00EB2704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= январь 2025 года, на основании повторно полученного от СО</w:t>
            </w:r>
            <w:r w:rsidR="00BE21F0" w:rsidRPr="000D5BE1">
              <w:rPr>
                <w:highlight w:val="yellow"/>
              </w:rPr>
              <w:t xml:space="preserve"> </w:t>
            </w:r>
            <w:r w:rsidR="00BE21F0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в случае, предусмотренном подп. «д» п.</w:t>
            </w:r>
            <w:r w:rsidR="002311DA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 </w:t>
            </w:r>
            <w:r w:rsidR="00BE21F0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16.2 </w:t>
            </w:r>
            <w:r w:rsidR="00BE21F0" w:rsidRPr="002311DA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Регламента определения объемов покупки и продажи мощности на оптовом рынке</w:t>
            </w:r>
            <w:r w:rsidR="00BE21F0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</w:t>
            </w:r>
            <w:r w:rsidR="002311DA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П</w:t>
            </w:r>
            <w:r w:rsidR="00BE21F0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риложение № 13.2 к </w:t>
            </w:r>
            <w:r w:rsidR="00BE21F0" w:rsidRPr="002311DA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="00BE21F0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</w:t>
            </w:r>
            <w:r w:rsidR="00EB2704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2311DA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р</w:t>
            </w:r>
            <w:r w:rsidR="00EB2704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еестра обязательств по поставке мощности по результатам КОМ на январь 2025 года,</w:t>
            </w:r>
            <w:r w:rsidR="009072EE"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0D5BE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КО </w:t>
            </w:r>
            <w:r w:rsidR="00EB270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в</w:t>
            </w:r>
            <w:r w:rsidR="002C0499" w:rsidRPr="00527C3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отношении расчетного </w:t>
            </w:r>
            <w:r w:rsidR="00527C3E" w:rsidRPr="00527C3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месяца </w:t>
            </w:r>
            <w:r w:rsidR="00527C3E"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="00527C3E" w:rsidRPr="00527C3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= январь 2025 года </w:t>
            </w:r>
            <w:r w:rsidR="00527C3E" w:rsidRPr="002C0499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не позднее</w:t>
            </w:r>
            <w:r w:rsidR="00527C3E" w:rsidRPr="00527C3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10 февраля 2025 года </w:t>
            </w:r>
            <w:r w:rsidR="00527C3E" w:rsidRPr="002C0499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 </w:t>
            </w:r>
            <w:r w:rsidR="00096198" w:rsidRPr="00527C3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актуализированное </w:t>
            </w:r>
            <w:r w:rsidR="00096198" w:rsidRPr="002C0499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</w:t>
            </w:r>
            <w:r w:rsidR="002311D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к </w:t>
            </w:r>
            <w:r w:rsidR="00096198" w:rsidRPr="002C0499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настояще</w:t>
            </w:r>
            <w:r w:rsidR="002311D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му</w:t>
            </w:r>
            <w:r w:rsidR="00096198" w:rsidRPr="002C0499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Регламент</w:t>
            </w:r>
            <w:r w:rsidR="002311D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</w:t>
            </w:r>
            <w:r w:rsidR="00096198" w:rsidRPr="002C0499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="0009619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отношении 2025 года поставки мощности по генерирующим объектам, расположенным в первой ценовой зоне оптового рынка.</w:t>
            </w:r>
          </w:p>
          <w:p w14:paraId="1BF48D44" w14:textId="77777777" w:rsidR="002C0499" w:rsidRPr="002C0499" w:rsidRDefault="002C0499" w:rsidP="002C0499">
            <w:pPr>
              <w:spacing w:before="120" w:after="120"/>
              <w:ind w:firstLine="60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2C0499">
              <w:rPr>
                <w:rFonts w:ascii="Garamond" w:hAnsi="Garamond"/>
                <w:sz w:val="22"/>
                <w:szCs w:val="22"/>
                <w:lang w:eastAsia="en-US"/>
              </w:rPr>
              <w:t xml:space="preserve">При 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 xml:space="preserve">этом КО не позднее последнего числа расчетного месяца </w:t>
            </w:r>
            <w:r w:rsidR="00EC57A7"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 xml:space="preserve">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определенной для поставки с использованием генерирующих объектов, мощность которых 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lastRenderedPageBreak/>
              <w:t xml:space="preserve">поставляется в вынужденном режиме, и сроках поставки мощности (приложение 69 к настоящему Регламенту) за расчетный период </w:t>
            </w:r>
            <w:r w:rsidR="00EC57A7" w:rsidRPr="00EC57A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 xml:space="preserve"> с указанием информации в отношении каждого года поставки мощности по итогам КОМ, итоги которого СО впервые включил </w:t>
            </w:r>
            <w:r w:rsidR="00EC57A7" w:rsidRPr="00EC57A7">
              <w:rPr>
                <w:rFonts w:ascii="Garamond" w:hAnsi="Garamond"/>
                <w:bCs/>
                <w:sz w:val="22"/>
                <w:szCs w:val="22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="00EC57A7" w:rsidRPr="00EC57A7">
              <w:rPr>
                <w:rFonts w:ascii="Garamond" w:hAnsi="Garamond"/>
                <w:i/>
                <w:iCs/>
                <w:sz w:val="22"/>
                <w:szCs w:val="22"/>
              </w:rPr>
              <w:t>Регламента определения объемов покупки и продажи мощности на оптовом</w:t>
            </w:r>
            <w:r w:rsidR="00EC57A7" w:rsidRPr="00EC57A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EC57A7" w:rsidRPr="00EC57A7">
              <w:rPr>
                <w:rFonts w:ascii="Garamond" w:hAnsi="Garamond"/>
                <w:bCs/>
                <w:i/>
                <w:sz w:val="22"/>
                <w:szCs w:val="22"/>
              </w:rPr>
              <w:t>рынке</w:t>
            </w:r>
            <w:r w:rsidR="00EC57A7" w:rsidRPr="00EC57A7">
              <w:rPr>
                <w:rFonts w:ascii="Garamond" w:hAnsi="Garamond"/>
                <w:bCs/>
                <w:sz w:val="22"/>
                <w:szCs w:val="22"/>
              </w:rPr>
              <w:t xml:space="preserve"> (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 xml:space="preserve">Приложение № 13.2 к </w:t>
            </w:r>
            <w:r w:rsidR="00EC57A7" w:rsidRPr="00EC57A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 xml:space="preserve">) в отношении расчетного периода </w:t>
            </w:r>
            <w:r w:rsidR="00EC57A7"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EC57A7" w:rsidRPr="00EC57A7">
              <w:rPr>
                <w:rFonts w:ascii="Garamond" w:hAnsi="Garamond"/>
                <w:sz w:val="22"/>
                <w:szCs w:val="22"/>
              </w:rPr>
              <w:t>.</w:t>
            </w:r>
          </w:p>
          <w:p w14:paraId="0FDC2D97" w14:textId="77777777" w:rsidR="00EC57A7" w:rsidRPr="003F1A95" w:rsidRDefault="00EC57A7" w:rsidP="00EC57A7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3F1A95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Указанное в настоящем пункте </w:t>
            </w:r>
            <w:r w:rsidRPr="003F1A95">
              <w:rPr>
                <w:rFonts w:ascii="Garamond" w:hAnsi="Garamond"/>
                <w:szCs w:val="22"/>
                <w:lang w:val="ru-RU"/>
              </w:rPr>
              <w:t xml:space="preserve">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к настоящему Регламенту) формируется для участников оптового рынка – поставщиков в отношении всех генерирующих объектов, мощность которых поставляется в вынужденном режиме в соответствующей ценовой зоне </w:t>
            </w:r>
            <w:r w:rsidRPr="00886444">
              <w:rPr>
                <w:rFonts w:ascii="Garamond" w:hAnsi="Garamond"/>
                <w:lang w:val="ru-RU"/>
              </w:rPr>
              <w:t xml:space="preserve">(для второй ценовой зоны формируется отдельное уведомление по </w:t>
            </w:r>
            <w:r w:rsidRPr="003F1A95">
              <w:rPr>
                <w:rFonts w:ascii="Garamond" w:hAnsi="Garamond"/>
                <w:i/>
              </w:rPr>
              <w:t>z</w:t>
            </w:r>
            <w:r w:rsidRPr="00886444">
              <w:rPr>
                <w:rFonts w:ascii="Garamond" w:hAnsi="Garamond"/>
                <w:lang w:val="ru-RU"/>
              </w:rPr>
              <w:t xml:space="preserve"> = 2, за исключением территории </w:t>
            </w:r>
            <w:r w:rsidRPr="003F1A95">
              <w:rPr>
                <w:rFonts w:ascii="Garamond" w:hAnsi="Garamond"/>
                <w:i/>
              </w:rPr>
              <w:t>sz</w:t>
            </w:r>
            <w:r w:rsidRPr="00886444">
              <w:rPr>
                <w:rFonts w:ascii="Garamond" w:hAnsi="Garamond"/>
                <w:i/>
                <w:lang w:val="ru-RU"/>
              </w:rPr>
              <w:t xml:space="preserve"> </w:t>
            </w:r>
            <w:r w:rsidRPr="00886444">
              <w:rPr>
                <w:rFonts w:ascii="Garamond" w:hAnsi="Garamond"/>
                <w:lang w:val="ru-RU"/>
              </w:rPr>
              <w:t xml:space="preserve">= 3, и отдельное уведомление по </w:t>
            </w:r>
            <w:r w:rsidRPr="003F1A95">
              <w:rPr>
                <w:rFonts w:ascii="Garamond" w:hAnsi="Garamond"/>
                <w:i/>
              </w:rPr>
              <w:t>sz</w:t>
            </w:r>
            <w:r w:rsidRPr="00886444">
              <w:rPr>
                <w:rFonts w:ascii="Garamond" w:hAnsi="Garamond"/>
                <w:i/>
                <w:lang w:val="ru-RU"/>
              </w:rPr>
              <w:t xml:space="preserve"> </w:t>
            </w:r>
            <w:r w:rsidRPr="00886444">
              <w:rPr>
                <w:rFonts w:ascii="Garamond" w:hAnsi="Garamond"/>
                <w:lang w:val="ru-RU"/>
              </w:rPr>
              <w:t>= 3)</w:t>
            </w:r>
            <w:r w:rsidRPr="003F1A95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3F1A95">
              <w:rPr>
                <w:rFonts w:ascii="Garamond" w:hAnsi="Garamond"/>
                <w:lang w:val="ru-RU"/>
              </w:rPr>
              <w:t xml:space="preserve">либо имеющих основание быть отнесенными к генерирующим объектам, поставляющим мощность в вынужденном режиме в соответствии с п. 2.4 </w:t>
            </w:r>
            <w:r w:rsidRPr="003F1A95">
              <w:rPr>
                <w:rFonts w:ascii="Garamond" w:hAnsi="Garamond"/>
                <w:i/>
                <w:lang w:val="ru-RU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3F1A95">
              <w:rPr>
                <w:rFonts w:ascii="Garamond" w:hAnsi="Garamond"/>
                <w:lang w:val="ru-RU"/>
              </w:rPr>
              <w:t xml:space="preserve"> (Приложение № 19.7 к </w:t>
            </w:r>
            <w:r w:rsidRPr="003F1A95">
              <w:rPr>
                <w:rFonts w:ascii="Garamond" w:hAnsi="Garamond"/>
                <w:i/>
                <w:lang w:val="ru-RU"/>
              </w:rPr>
              <w:t>Договору о присоединении к торговой системе оптового рынка</w:t>
            </w:r>
            <w:r w:rsidRPr="003F1A95">
              <w:rPr>
                <w:rFonts w:ascii="Garamond" w:hAnsi="Garamond"/>
                <w:lang w:val="ru-RU"/>
              </w:rPr>
              <w:t xml:space="preserve">), </w:t>
            </w:r>
            <w:r w:rsidRPr="003F1A95">
              <w:rPr>
                <w:rFonts w:ascii="Garamond" w:hAnsi="Garamond"/>
                <w:szCs w:val="22"/>
                <w:lang w:val="ru-RU"/>
              </w:rPr>
              <w:t xml:space="preserve">а также для участников оптового рынка – покупателей по договорам купли-продажи мощности, производимой с использованием генерирующих объектов, поставляющих мощность в вынужденном режиме, в отношении всех генерирующих объектов, мощность которых подлежит поставке в соответствующей ценовой зоне </w:t>
            </w:r>
            <w:r w:rsidRPr="00886444">
              <w:rPr>
                <w:rFonts w:ascii="Garamond" w:hAnsi="Garamond"/>
                <w:lang w:val="ru-RU"/>
              </w:rPr>
              <w:t xml:space="preserve">(для второй ценовой зоны формируется отдельное уведомление по </w:t>
            </w:r>
            <w:r w:rsidRPr="003F1A95">
              <w:rPr>
                <w:rFonts w:ascii="Garamond" w:hAnsi="Garamond"/>
                <w:i/>
              </w:rPr>
              <w:t>z</w:t>
            </w:r>
            <w:r w:rsidRPr="00886444">
              <w:rPr>
                <w:rFonts w:ascii="Garamond" w:hAnsi="Garamond"/>
                <w:lang w:val="ru-RU"/>
              </w:rPr>
              <w:t xml:space="preserve"> = 2, за исключением территории </w:t>
            </w:r>
            <w:r w:rsidRPr="003F1A95">
              <w:rPr>
                <w:rFonts w:ascii="Garamond" w:hAnsi="Garamond"/>
                <w:i/>
              </w:rPr>
              <w:t>sz</w:t>
            </w:r>
            <w:r w:rsidRPr="00886444">
              <w:rPr>
                <w:rFonts w:ascii="Garamond" w:hAnsi="Garamond"/>
                <w:i/>
                <w:lang w:val="ru-RU"/>
              </w:rPr>
              <w:t xml:space="preserve"> </w:t>
            </w:r>
            <w:r w:rsidRPr="00886444">
              <w:rPr>
                <w:rFonts w:ascii="Garamond" w:hAnsi="Garamond"/>
                <w:lang w:val="ru-RU"/>
              </w:rPr>
              <w:t xml:space="preserve">= 3, и отдельное уведомление по </w:t>
            </w:r>
            <w:r w:rsidRPr="003F1A95">
              <w:rPr>
                <w:rFonts w:ascii="Garamond" w:hAnsi="Garamond"/>
                <w:i/>
              </w:rPr>
              <w:t>sz</w:t>
            </w:r>
            <w:r w:rsidRPr="00886444">
              <w:rPr>
                <w:rFonts w:ascii="Garamond" w:hAnsi="Garamond"/>
                <w:i/>
                <w:lang w:val="ru-RU"/>
              </w:rPr>
              <w:t xml:space="preserve"> </w:t>
            </w:r>
            <w:r w:rsidRPr="00886444">
              <w:rPr>
                <w:rFonts w:ascii="Garamond" w:hAnsi="Garamond"/>
                <w:lang w:val="ru-RU"/>
              </w:rPr>
              <w:t>= 3)</w:t>
            </w:r>
            <w:r w:rsidRPr="003F1A95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0CCDC310" w14:textId="77777777" w:rsidR="002C0499" w:rsidRPr="002C0499" w:rsidRDefault="00EC57A7" w:rsidP="002C049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(в отношении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дня до даты авансового платежа, в отношении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2025 года не позднее чем за 3 (три)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d 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(приложение 40.2 настоящего Регламента) и реестры авансовых обязательств по договорам </w:t>
            </w:r>
            <w:r w:rsidRPr="00EC57A7">
              <w:rPr>
                <w:rFonts w:ascii="Garamond" w:hAnsi="Garamond"/>
                <w:sz w:val="22"/>
                <w:szCs w:val="22"/>
              </w:rPr>
              <w:lastRenderedPageBreak/>
              <w:t xml:space="preserve">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(приложение 40.4 настоящего Регламента).</w:t>
            </w:r>
          </w:p>
          <w:p w14:paraId="4CC1020C" w14:textId="77777777" w:rsidR="00EC57A7" w:rsidRPr="002C0499" w:rsidRDefault="002C0499" w:rsidP="00EC57A7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C0499">
              <w:rPr>
                <w:rFonts w:ascii="Garamond" w:hAnsi="Garamond"/>
                <w:sz w:val="22"/>
                <w:szCs w:val="22"/>
                <w:lang w:eastAsia="en-US"/>
              </w:rPr>
              <w:t>Не позднее 16-го числа месяца, следующего за расчетным</w:t>
            </w:r>
            <w:r w:rsidR="00F4429F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F4429F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в отношении расчетного месяца </w:t>
            </w:r>
            <w:r w:rsidR="00F4429F"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= 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январь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 не позднее 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24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="00DD70AD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февраля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</w:t>
            </w:r>
            <w:r w:rsidR="00F4429F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2C0499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r w:rsidR="00EC57A7" w:rsidRPr="00EC57A7">
              <w:rPr>
                <w:rFonts w:ascii="Garamond" w:hAnsi="Garamond"/>
                <w:sz w:val="22"/>
                <w:szCs w:val="22"/>
                <w:lang w:eastAsia="en-US"/>
              </w:rPr>
              <w:t>КО определяет договорной объем и стоимость мощности, объем и стоимость фактически поставленной по договору купли-продажи мощности, производимой с использованием генерирующих объектов, поставляющих мощность в вынужденном режиме, а также размер штрафа в случае непоставки или недопоставки мощности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уведомления об итогах поставки мощности за расчетный период участником оптового рынка – поставщиком сверх объемов мощности, поставленных по договорам, указанным в подпунктах 1, 2, 4, 7, 10, 14, 15, 16, 17, 18 пункта 4 Правил оптового рынка (приложение 40.5 настоящего Регламента), уведомления о потреблении мощности за расчетный период участником оптового рынка – покупателем сверх объемов мощности, поставленных по договорам, указанным в подпунктах 1, 2, 4, 7, 10, 14, 15, 16, 17, 18 пункта 4 Правил оптового рынка (приложение 40.6 настоящего Регламента).</w:t>
            </w:r>
          </w:p>
          <w:p w14:paraId="237859E8" w14:textId="77777777" w:rsidR="002C0499" w:rsidRPr="002C0499" w:rsidRDefault="002C0499" w:rsidP="002C049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C0499">
              <w:rPr>
                <w:rFonts w:ascii="Garamond" w:hAnsi="Garamond"/>
                <w:sz w:val="22"/>
                <w:szCs w:val="20"/>
                <w:lang w:eastAsia="en-US"/>
              </w:rPr>
              <w:t>Не позднее 16-го числа месяца, следующего за расчетным</w:t>
            </w:r>
            <w:r w:rsidR="00F4429F">
              <w:rPr>
                <w:rFonts w:ascii="Garamond" w:hAnsi="Garamond"/>
                <w:sz w:val="22"/>
                <w:szCs w:val="20"/>
                <w:lang w:eastAsia="en-US"/>
              </w:rPr>
              <w:t xml:space="preserve"> </w:t>
            </w:r>
            <w:r w:rsidR="00F4429F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в отношении расчетного месяца </w:t>
            </w:r>
            <w:r w:rsidR="00F4429F"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= 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январь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 не позднее 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24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="00DD70AD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февраля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</w:t>
            </w:r>
            <w:r w:rsidR="00F4429F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2C0499">
              <w:rPr>
                <w:rFonts w:ascii="Garamond" w:hAnsi="Garamond"/>
                <w:sz w:val="22"/>
                <w:szCs w:val="20"/>
                <w:lang w:eastAsia="en-US"/>
              </w:rPr>
              <w:t xml:space="preserve">, </w:t>
            </w:r>
            <w:r w:rsidR="00EC57A7" w:rsidRPr="00EC57A7">
              <w:rPr>
                <w:rFonts w:ascii="Garamond" w:hAnsi="Garamond"/>
                <w:sz w:val="22"/>
                <w:szCs w:val="20"/>
                <w:lang w:eastAsia="en-US"/>
              </w:rPr>
              <w:t>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уведомления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 (приложение 40.8 настоящего Регламента), содержащие отличные от нуля значения фактических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14:paraId="5B1DE110" w14:textId="77777777" w:rsidR="00EC57A7" w:rsidRPr="002C0499" w:rsidRDefault="002C0499" w:rsidP="00EC57A7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C0499">
              <w:rPr>
                <w:rFonts w:ascii="Garamond" w:hAnsi="Garamond"/>
                <w:sz w:val="22"/>
                <w:szCs w:val="20"/>
                <w:lang w:eastAsia="en-US"/>
              </w:rPr>
              <w:lastRenderedPageBreak/>
              <w:t>Не позднее 18-го числа месяца, следующего за расчетным</w:t>
            </w:r>
            <w:r w:rsidR="00F4429F">
              <w:rPr>
                <w:rFonts w:ascii="Garamond" w:hAnsi="Garamond"/>
                <w:sz w:val="22"/>
                <w:szCs w:val="20"/>
                <w:lang w:eastAsia="en-US"/>
              </w:rPr>
              <w:t xml:space="preserve"> </w:t>
            </w:r>
            <w:r w:rsidR="00F4429F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в отношении расчетного месяца </w:t>
            </w:r>
            <w:r w:rsidR="00F4429F"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= 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январь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 не позднее 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2</w:t>
            </w:r>
            <w:r w:rsidR="00690401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4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="00DD70AD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февраля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</w:t>
            </w:r>
            <w:r w:rsidR="00F4429F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2C0499">
              <w:rPr>
                <w:rFonts w:ascii="Garamond" w:hAnsi="Garamond"/>
                <w:sz w:val="22"/>
                <w:szCs w:val="20"/>
                <w:lang w:eastAsia="en-US"/>
              </w:rPr>
              <w:t xml:space="preserve">, </w:t>
            </w:r>
            <w:r w:rsidR="00EC57A7" w:rsidRPr="00EC57A7">
              <w:rPr>
                <w:rFonts w:ascii="Garamond" w:hAnsi="Garamond"/>
                <w:sz w:val="22"/>
                <w:szCs w:val="20"/>
                <w:lang w:eastAsia="en-US"/>
              </w:rPr>
              <w:t>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133.1 к настоящему Регламенту), содержащие отличные от нуля штрафы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такого штрафа.</w:t>
            </w:r>
          </w:p>
          <w:p w14:paraId="244FFD1A" w14:textId="77777777" w:rsidR="002C0499" w:rsidRPr="002C0499" w:rsidRDefault="002C0499" w:rsidP="002C049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C0499">
              <w:rPr>
                <w:rFonts w:ascii="Garamond" w:hAnsi="Garamond"/>
                <w:sz w:val="22"/>
                <w:szCs w:val="22"/>
                <w:lang w:eastAsia="en-US"/>
              </w:rPr>
              <w:t>Не позднее 18-го числа месяца, следующего за расчетным</w:t>
            </w:r>
            <w:r w:rsidR="00F4429F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F4429F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в отношении расчетного месяца </w:t>
            </w:r>
            <w:r w:rsidR="00F4429F"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= 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январь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 не позднее 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2</w:t>
            </w:r>
            <w:r w:rsidR="00690401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4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="00DD70AD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февраля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F4429F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F4429F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</w:t>
            </w:r>
            <w:r w:rsidR="00F4429F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2C0499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r w:rsidR="00EC57A7" w:rsidRPr="00EC57A7">
              <w:rPr>
                <w:rFonts w:ascii="Garamond" w:hAnsi="Garamond"/>
                <w:sz w:val="22"/>
                <w:szCs w:val="22"/>
                <w:lang w:eastAsia="en-US"/>
              </w:rPr>
              <w:t>КО определяет размер денежной суммы, обусловленной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режиме,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денежных сумм, обусловленных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 (приложение 133 настоящего Регламента), содержащие отличные от нуля денежные суммы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таких денежных сумм.</w:t>
            </w:r>
          </w:p>
          <w:p w14:paraId="2BADA391" w14:textId="77777777" w:rsidR="002C0499" w:rsidRPr="00570AD9" w:rsidRDefault="00EC57A7" w:rsidP="00EC57A7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bCs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>Не позднее 20-го числа месяца, следующего за расчетным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в отношении расчетного месяца </w:t>
            </w:r>
            <w:r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= 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январь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 не позднее 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2</w:t>
            </w:r>
            <w:r w:rsidR="00690401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4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="00DD70AD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февраля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</w:t>
            </w:r>
            <w:r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, КО формирует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аналитические отчеты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</w:t>
            </w:r>
            <w:r w:rsidRPr="00EC57A7">
              <w:rPr>
                <w:rFonts w:ascii="Garamond" w:hAnsi="Garamond"/>
                <w:sz w:val="22"/>
                <w:szCs w:val="22"/>
              </w:rPr>
              <w:lastRenderedPageBreak/>
              <w:t xml:space="preserve">рынка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133.2 к настоящему Регламенту), содержащие отличные от нуля значения величины </w:t>
            </w:r>
            <w:r w:rsidRPr="00EC57A7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EC57A7">
              <w:rPr>
                <w:rFonts w:ascii="Garamond" w:hAnsi="Garamond"/>
                <w:sz w:val="22"/>
                <w:szCs w:val="22"/>
              </w:rPr>
              <w:instrText xml:space="preserve"> QUOTE Sq,j,m,zштраф_негот </w:instrText>
            </w:r>
            <w:r w:rsidRPr="00EC57A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C57A7">
              <w:rPr>
                <w:rFonts w:ascii="Garamond" w:hAnsi="Garamond"/>
                <w:sz w:val="22"/>
                <w:szCs w:val="22"/>
              </w:rPr>
              <w:object w:dxaOrig="1440" w:dyaOrig="400" w14:anchorId="72F6852E">
                <v:shape id="_x0000_i1026" type="#_x0000_t75" style="width:1in;height:21.6pt" o:ole="">
                  <v:imagedata r:id="rId5" o:title=""/>
                </v:shape>
                <o:OLEObject Type="Embed" ProgID="Equation.3" ShapeID="_x0000_i1026" DrawAspect="Content" ObjectID="_1799892243" r:id="rId7"/>
              </w:object>
            </w:r>
            <w:r w:rsidRPr="00EC57A7">
              <w:rPr>
                <w:rFonts w:ascii="Garamond" w:hAnsi="Garamond"/>
                <w:sz w:val="22"/>
                <w:szCs w:val="22"/>
              </w:rPr>
              <w:t>, определяемой согласно п. 6.2.3.3 настоящего Регламента в отношении ГТП потребления (экспорта) q покупателя – участника оптового рынка j по всем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EC57A7" w14:paraId="23433525" w14:textId="77777777" w:rsidTr="00EC57A7">
        <w:tc>
          <w:tcPr>
            <w:tcW w:w="305" w:type="pct"/>
            <w:vAlign w:val="center"/>
          </w:tcPr>
          <w:p w14:paraId="2E8E8414" w14:textId="77777777" w:rsidR="00EC57A7" w:rsidRDefault="00EC57A7" w:rsidP="00EC57A7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6.1.6</w:t>
            </w:r>
          </w:p>
        </w:tc>
        <w:tc>
          <w:tcPr>
            <w:tcW w:w="2248" w:type="pct"/>
            <w:vAlign w:val="center"/>
          </w:tcPr>
          <w:p w14:paraId="2C6DD041" w14:textId="77777777" w:rsidR="00EC57A7" w:rsidRPr="00EC57A7" w:rsidRDefault="00EC57A7" w:rsidP="00EC57A7">
            <w:pPr>
              <w:pStyle w:val="3"/>
              <w:numPr>
                <w:ilvl w:val="0"/>
                <w:numId w:val="0"/>
              </w:numPr>
              <w:spacing w:before="0" w:after="0" w:line="240" w:lineRule="auto"/>
              <w:ind w:left="130"/>
              <w:outlineLvl w:val="2"/>
              <w:rPr>
                <w:rFonts w:ascii="Garamond" w:hAnsi="Garamond"/>
                <w:b/>
                <w:bCs/>
              </w:rPr>
            </w:pPr>
            <w:bookmarkStart w:id="16" w:name="_Toc188481510"/>
            <w:r>
              <w:rPr>
                <w:rFonts w:ascii="Garamond" w:hAnsi="Garamond"/>
                <w:b/>
                <w:bCs/>
              </w:rPr>
              <w:t xml:space="preserve">6.1.6. </w:t>
            </w:r>
            <w:r w:rsidRPr="00EC57A7">
              <w:rPr>
                <w:rFonts w:ascii="Garamond" w:hAnsi="Garamond"/>
                <w:b/>
                <w:bCs/>
              </w:rPr>
              <w:t>Порядок взаимодействия КО и ЦФР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bookmarkEnd w:id="16"/>
          </w:p>
          <w:p w14:paraId="0BDB110D" w14:textId="77777777" w:rsidR="00EC57A7" w:rsidRPr="00EC57A7" w:rsidRDefault="00EC57A7" w:rsidP="00EC57A7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(в отношении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не позднее 5 (пятого) рабочего дня января, в отношении расчетного месяца </w:t>
            </w:r>
            <w:r w:rsidRPr="00EC57A7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2025 года не позднее 21 января 2025 года)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настоящего Регламента), в отношении каждого года поставки, на который проведен КОМ, за расчетный период, с учетом особенностей, описанных ниже. </w:t>
            </w:r>
          </w:p>
          <w:p w14:paraId="6E29E57A" w14:textId="77777777" w:rsidR="00EC57A7" w:rsidRPr="00EC57A7" w:rsidRDefault="00EC57A7" w:rsidP="00EC57A7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 xml:space="preserve">При этом КО не позднее последнего числа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к настоящему Регламенту), за расчетный период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в отношении года поставки мощности по итогам КОМ, итоги которого СО впервые включил </w:t>
            </w:r>
            <w:r w:rsidRPr="00EC57A7">
              <w:rPr>
                <w:rFonts w:ascii="Garamond" w:hAnsi="Garamond"/>
                <w:bCs/>
                <w:sz w:val="22"/>
                <w:szCs w:val="22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EC57A7">
              <w:rPr>
                <w:rFonts w:ascii="Garamond" w:hAnsi="Garamond"/>
                <w:i/>
                <w:iCs/>
                <w:sz w:val="22"/>
                <w:szCs w:val="22"/>
              </w:rPr>
              <w:t>Регламента определения объемов покупки и продажи мощности на оптовом</w:t>
            </w:r>
            <w:r w:rsidRPr="00EC57A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EC57A7">
              <w:rPr>
                <w:rFonts w:ascii="Garamond" w:hAnsi="Garamond"/>
                <w:bCs/>
                <w:i/>
                <w:sz w:val="22"/>
                <w:szCs w:val="22"/>
              </w:rPr>
              <w:t>рынке</w:t>
            </w:r>
            <w:r w:rsidRPr="00EC57A7">
              <w:rPr>
                <w:rFonts w:ascii="Garamond" w:hAnsi="Garamond"/>
                <w:bCs/>
                <w:sz w:val="22"/>
                <w:szCs w:val="22"/>
              </w:rPr>
              <w:t xml:space="preserve"> (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Приложение № 13.2 к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) в отношении расчетного периода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>.</w:t>
            </w:r>
          </w:p>
          <w:p w14:paraId="58557DA4" w14:textId="77777777" w:rsidR="00EC57A7" w:rsidRPr="00EC57A7" w:rsidRDefault="00EC57A7" w:rsidP="00EC57A7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(в отношении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</w:t>
            </w:r>
            <w:r w:rsidRPr="00EC57A7">
              <w:rPr>
                <w:rFonts w:ascii="Garamond" w:hAnsi="Garamond"/>
                <w:sz w:val="22"/>
                <w:szCs w:val="22"/>
              </w:rPr>
              <w:lastRenderedPageBreak/>
              <w:t xml:space="preserve">дня до даты авансового платежа, в отношении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2025 года не позднее чем за 3 (три) рабочих дня до даты авансового платежа) КО определяет величины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(приложение 40 настоящего Регламента). Реестры формируются отдельно по каждой ценовой зоне (до 31.12.2028 по ценовой зоне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 реестры формируются отдельно для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2, за исключением территории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= 3, и для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 на территории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EC57A7">
              <w:rPr>
                <w:rFonts w:ascii="Garamond" w:hAnsi="Garamond"/>
                <w:sz w:val="22"/>
                <w:szCs w:val="22"/>
              </w:rPr>
              <w:t>= 3).</w:t>
            </w:r>
          </w:p>
          <w:p w14:paraId="62C1F463" w14:textId="77777777" w:rsidR="00EC57A7" w:rsidRPr="00EC57A7" w:rsidRDefault="00EC57A7" w:rsidP="00EC57A7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 xml:space="preserve">Не позднее 16-го числа месяца, следующего за расчетным, КО определяет объем и стоимость фактически поставленной по </w:t>
            </w:r>
            <w:r w:rsidRPr="00EC57A7">
              <w:rPr>
                <w:rFonts w:ascii="Garamond" w:hAnsi="Garamond"/>
                <w:caps/>
                <w:sz w:val="22"/>
                <w:szCs w:val="22"/>
              </w:rPr>
              <w:t>д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 (приложение 40.1 настоящего Регламента), содержащий отличные от нуля значения фактических обязательств/требований по </w:t>
            </w:r>
            <w:r w:rsidRPr="00EC57A7">
              <w:rPr>
                <w:rFonts w:ascii="Garamond" w:eastAsia="Arial Unicode MS" w:hAnsi="Garamond"/>
                <w:sz w:val="22"/>
                <w:szCs w:val="22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, а также содержащий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 Реестры формируются отдельно по каждой ценовой зоне (до 31.12.2028 по ценовой зоне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 реестры формируются отдельно для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2, за исключением территории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= 3, и для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 на территории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EC57A7">
              <w:rPr>
                <w:rFonts w:ascii="Garamond" w:hAnsi="Garamond"/>
                <w:sz w:val="22"/>
                <w:szCs w:val="22"/>
              </w:rPr>
              <w:t>= 3).</w:t>
            </w:r>
          </w:p>
          <w:p w14:paraId="45C964D0" w14:textId="77777777" w:rsidR="00EC57A7" w:rsidRPr="00EC57A7" w:rsidRDefault="00EC57A7" w:rsidP="00EC57A7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eastAsia="Arial Unicode MS" w:hAnsi="Garamond"/>
                <w:sz w:val="22"/>
                <w:szCs w:val="22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 xml:space="preserve">В реестре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 (приложение 40.1 </w:t>
            </w:r>
            <w:r w:rsidRPr="00EC57A7">
              <w:rPr>
                <w:rFonts w:ascii="Garamond" w:hAnsi="Garamond"/>
                <w:spacing w:val="1"/>
                <w:sz w:val="22"/>
                <w:szCs w:val="22"/>
              </w:rPr>
              <w:t>к настоящему Регламенту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), </w:t>
            </w:r>
            <w:r w:rsidRPr="00EC57A7">
              <w:rPr>
                <w:rFonts w:ascii="Garamond" w:hAnsi="Garamond"/>
                <w:spacing w:val="1"/>
                <w:sz w:val="22"/>
                <w:szCs w:val="22"/>
              </w:rPr>
              <w:lastRenderedPageBreak/>
              <w:t>графа, содержащая информацию о величине НДС, не заполняется в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отношении договоров купли-продажи мощности, производимой с использованием генерирующих объектов, поставляющих мощность в вынужденном режиме, по которым продавцом выступает участник оптового рынка</w:t>
            </w:r>
            <w:r w:rsidRPr="00EC57A7">
              <w:rPr>
                <w:rFonts w:ascii="Garamond" w:hAnsi="Garamond"/>
                <w:spacing w:val="1"/>
                <w:sz w:val="22"/>
                <w:szCs w:val="22"/>
              </w:rPr>
              <w:t xml:space="preserve">, 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включенный в отношении расчетного периода в реестр банкротов в стадии конкурсного производства (приложение 113г </w:t>
            </w:r>
            <w:r w:rsidRPr="00EC57A7">
              <w:rPr>
                <w:rFonts w:ascii="Garamond" w:hAnsi="Garamond"/>
                <w:spacing w:val="1"/>
                <w:sz w:val="22"/>
                <w:szCs w:val="22"/>
              </w:rPr>
              <w:t>к настоящему Регламенту</w:t>
            </w:r>
            <w:r w:rsidRPr="00EC57A7">
              <w:rPr>
                <w:rFonts w:ascii="Garamond" w:hAnsi="Garamond"/>
                <w:sz w:val="22"/>
                <w:szCs w:val="22"/>
              </w:rPr>
              <w:t>)</w:t>
            </w:r>
            <w:r w:rsidRPr="00EC57A7">
              <w:rPr>
                <w:rFonts w:ascii="Garamond" w:hAnsi="Garamond"/>
                <w:spacing w:val="1"/>
                <w:sz w:val="22"/>
                <w:szCs w:val="22"/>
              </w:rPr>
              <w:t>.</w:t>
            </w:r>
          </w:p>
          <w:p w14:paraId="5A2D5A26" w14:textId="77777777" w:rsidR="00EC57A7" w:rsidRPr="00EC57A7" w:rsidRDefault="00EC57A7" w:rsidP="00EC57A7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C57A7">
              <w:rPr>
                <w:rFonts w:ascii="Garamond" w:eastAsia="Arial Unicode MS" w:hAnsi="Garamond"/>
                <w:sz w:val="22"/>
                <w:szCs w:val="22"/>
              </w:rPr>
              <w:t xml:space="preserve">Не позднее 17-го числа месяца, следующего за расчетным месяцем, </w:t>
            </w:r>
            <w:r w:rsidRPr="00EC57A7">
              <w:rPr>
                <w:rFonts w:ascii="Garamond" w:hAnsi="Garamond"/>
                <w:sz w:val="22"/>
                <w:szCs w:val="22"/>
              </w:rPr>
              <w:t>или в первый рабочий день, следующий за датой, если указанная дата приходится на нерабочий день, ЦФР на основании реестра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режиме, и реестров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за расчетный период определяет размер доплат/возвратов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18E854CD" w14:textId="77777777" w:rsidR="00EC57A7" w:rsidRPr="00EC57A7" w:rsidRDefault="00EC57A7" w:rsidP="00EC57A7">
            <w:pPr>
              <w:pStyle w:val="3"/>
              <w:numPr>
                <w:ilvl w:val="0"/>
                <w:numId w:val="0"/>
              </w:numPr>
              <w:outlineLvl w:val="2"/>
              <w:rPr>
                <w:rFonts w:ascii="Garamond" w:hAnsi="Garamond"/>
                <w:b/>
                <w:bCs/>
              </w:rPr>
            </w:pPr>
          </w:p>
        </w:tc>
        <w:tc>
          <w:tcPr>
            <w:tcW w:w="2446" w:type="pct"/>
            <w:vAlign w:val="center"/>
          </w:tcPr>
          <w:p w14:paraId="2409ECA7" w14:textId="77777777" w:rsidR="00EC57A7" w:rsidRPr="00EC57A7" w:rsidRDefault="00EC57A7" w:rsidP="00EC57A7">
            <w:pPr>
              <w:pStyle w:val="3"/>
              <w:numPr>
                <w:ilvl w:val="0"/>
                <w:numId w:val="0"/>
              </w:numPr>
              <w:spacing w:before="0" w:after="0" w:line="240" w:lineRule="auto"/>
              <w:ind w:left="130"/>
              <w:outlineLvl w:val="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 xml:space="preserve">6.1.6. </w:t>
            </w:r>
            <w:r w:rsidRPr="00EC57A7">
              <w:rPr>
                <w:rFonts w:ascii="Garamond" w:hAnsi="Garamond"/>
                <w:b/>
                <w:bCs/>
              </w:rPr>
              <w:t>Порядок взаимодействия КО и ЦФР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2BC894A4" w14:textId="77777777" w:rsidR="00EC57A7" w:rsidRDefault="00EC57A7" w:rsidP="00EC57A7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(в отношении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не позднее 5 (пятого) рабочего дня января, в отношении расчетного месяца </w:t>
            </w:r>
            <w:r w:rsidRPr="00EC57A7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2025 года не позднее 21 января 2025 года)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настоящего Регламента), в отношении каждого года поставки, на который проведен КОМ, за расчетный период, с учетом особенностей, описанных ниже. </w:t>
            </w:r>
          </w:p>
          <w:p w14:paraId="48FB267A" w14:textId="1F2EB1D3" w:rsidR="00C94E39" w:rsidRPr="00EC57A7" w:rsidRDefault="00690401" w:rsidP="00EC57A7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E79A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Кроме того, в</w:t>
            </w:r>
            <w:r w:rsidR="00C94E39" w:rsidRPr="003E79A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отношении расчетного месяца </w:t>
            </w:r>
            <w:r w:rsidR="00C94E39" w:rsidRPr="003E79AD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="00C94E39" w:rsidRPr="003E79A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= январь 2025 года </w:t>
            </w:r>
            <w:r w:rsidR="00C94E39" w:rsidRPr="003E79A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КО не позднее </w:t>
            </w:r>
            <w:r w:rsidR="003E79A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7</w:t>
            </w:r>
            <w:r w:rsidR="003E79AD" w:rsidRPr="003E79A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C94E39" w:rsidRPr="003E79A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февраля 2025 года </w:t>
            </w:r>
            <w:r w:rsidR="00C94E39" w:rsidRPr="003E79AD">
              <w:rPr>
                <w:rFonts w:ascii="Garamond" w:hAnsi="Garamond"/>
                <w:sz w:val="22"/>
                <w:szCs w:val="22"/>
                <w:highlight w:val="yellow"/>
              </w:rPr>
              <w:t xml:space="preserve">направляет ЦФР в электронном виде с ЭП </w:t>
            </w:r>
            <w:r w:rsidR="002311DA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="00C94E39" w:rsidRPr="003E79AD">
              <w:rPr>
                <w:rFonts w:ascii="Garamond" w:hAnsi="Garamond"/>
                <w:sz w:val="22"/>
                <w:szCs w:val="22"/>
                <w:highlight w:val="yellow"/>
              </w:rPr>
              <w:t>еестр договоров купли-продажи мощности, производимой с использованием генерирующих объектов, поставляющих мощность в вынужденном режиме (</w:t>
            </w:r>
            <w:r w:rsidR="00C94E39" w:rsidRPr="00BF562F">
              <w:rPr>
                <w:rFonts w:ascii="Garamond" w:hAnsi="Garamond"/>
                <w:sz w:val="22"/>
                <w:szCs w:val="22"/>
                <w:highlight w:val="yellow"/>
              </w:rPr>
              <w:t>приложение 91</w:t>
            </w:r>
            <w:r w:rsidR="002311DA">
              <w:rPr>
                <w:rFonts w:ascii="Garamond" w:hAnsi="Garamond"/>
                <w:sz w:val="22"/>
                <w:szCs w:val="22"/>
                <w:highlight w:val="yellow"/>
              </w:rPr>
              <w:t xml:space="preserve"> к</w:t>
            </w:r>
            <w:r w:rsidR="00C94E39" w:rsidRPr="00BF562F">
              <w:rPr>
                <w:rFonts w:ascii="Garamond" w:hAnsi="Garamond"/>
                <w:sz w:val="22"/>
                <w:szCs w:val="22"/>
                <w:highlight w:val="yellow"/>
              </w:rPr>
              <w:t xml:space="preserve"> настояще</w:t>
            </w:r>
            <w:r w:rsidR="002311DA">
              <w:rPr>
                <w:rFonts w:ascii="Garamond" w:hAnsi="Garamond"/>
                <w:sz w:val="22"/>
                <w:szCs w:val="22"/>
                <w:highlight w:val="yellow"/>
              </w:rPr>
              <w:t>му</w:t>
            </w:r>
            <w:r w:rsidR="00C94E39" w:rsidRPr="00BF562F">
              <w:rPr>
                <w:rFonts w:ascii="Garamond" w:hAnsi="Garamond"/>
                <w:sz w:val="22"/>
                <w:szCs w:val="22"/>
                <w:highlight w:val="yellow"/>
              </w:rPr>
              <w:t xml:space="preserve"> Регламент</w:t>
            </w:r>
            <w:r w:rsidR="002311DA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="00C94E39" w:rsidRPr="00BF562F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BF562F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537A1E" w:rsidRPr="00BF562F">
              <w:rPr>
                <w:rFonts w:ascii="Garamond" w:hAnsi="Garamond"/>
                <w:sz w:val="22"/>
                <w:szCs w:val="22"/>
                <w:highlight w:val="yellow"/>
              </w:rPr>
              <w:t xml:space="preserve"> содержащий информацию по</w:t>
            </w:r>
            <w:r w:rsidRPr="00BF562F">
              <w:rPr>
                <w:rFonts w:ascii="Garamond" w:hAnsi="Garamond"/>
                <w:sz w:val="22"/>
                <w:szCs w:val="22"/>
                <w:highlight w:val="yellow"/>
              </w:rPr>
              <w:t xml:space="preserve"> договорам,</w:t>
            </w:r>
            <w:r w:rsidR="00537A1E" w:rsidRPr="00BF562F">
              <w:rPr>
                <w:rFonts w:ascii="Garamond" w:hAnsi="Garamond"/>
                <w:sz w:val="22"/>
                <w:szCs w:val="22"/>
                <w:highlight w:val="yellow"/>
              </w:rPr>
              <w:t xml:space="preserve"> дополнительно заключенным</w:t>
            </w:r>
            <w:r w:rsidR="003E79AD" w:rsidRPr="00BF562F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2025 года поставки мощности по генерирующим объектам, расположенным в первой ценовой зоне оптового рынка</w:t>
            </w:r>
            <w:r w:rsidR="00BF562F" w:rsidRPr="00BF562F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F562F">
              <w:rPr>
                <w:rFonts w:ascii="Garamond" w:hAnsi="Garamond"/>
                <w:sz w:val="22"/>
                <w:szCs w:val="22"/>
                <w:highlight w:val="yellow"/>
              </w:rPr>
              <w:t xml:space="preserve"> на основании повторно полученного от СО в случае, предусмотренном подп. «д» п.</w:t>
            </w:r>
            <w:r w:rsidR="002311DA">
              <w:rPr>
                <w:rFonts w:ascii="Garamond" w:hAnsi="Garamond"/>
                <w:sz w:val="22"/>
                <w:szCs w:val="22"/>
                <w:highlight w:val="yellow"/>
              </w:rPr>
              <w:t> </w:t>
            </w:r>
            <w:r w:rsidRPr="00BF562F">
              <w:rPr>
                <w:rFonts w:ascii="Garamond" w:hAnsi="Garamond"/>
                <w:sz w:val="22"/>
                <w:szCs w:val="22"/>
                <w:highlight w:val="yellow"/>
              </w:rPr>
              <w:t xml:space="preserve">16.2 </w:t>
            </w:r>
            <w:r w:rsidRPr="002311DA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BF562F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="002311D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BF562F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риложение № 13.2 к </w:t>
            </w:r>
            <w:r w:rsidRPr="002311D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BF562F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93145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F562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2311DA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Pr="00BF562F">
              <w:rPr>
                <w:rFonts w:ascii="Garamond" w:hAnsi="Garamond"/>
                <w:sz w:val="22"/>
                <w:szCs w:val="22"/>
                <w:highlight w:val="yellow"/>
              </w:rPr>
              <w:t>еестра обязательств по поставке мощности по результатам КОМ на январь 2025 года</w:t>
            </w:r>
            <w:r w:rsidR="00C94E39" w:rsidRPr="003E79AD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65FFFA6C" w14:textId="77777777" w:rsidR="00EC57A7" w:rsidRPr="00EC57A7" w:rsidRDefault="00EC57A7" w:rsidP="00EC57A7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lastRenderedPageBreak/>
              <w:t xml:space="preserve">При этом КО не позднее последнего числа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к настоящему Регламенту), за расчетный период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в отношении года поставки мощности по итогам КОМ, итоги которого СО впервые включил </w:t>
            </w:r>
            <w:r w:rsidRPr="00EC57A7">
              <w:rPr>
                <w:rFonts w:ascii="Garamond" w:hAnsi="Garamond"/>
                <w:bCs/>
                <w:sz w:val="22"/>
                <w:szCs w:val="22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EC57A7">
              <w:rPr>
                <w:rFonts w:ascii="Garamond" w:hAnsi="Garamond"/>
                <w:i/>
                <w:iCs/>
                <w:sz w:val="22"/>
                <w:szCs w:val="22"/>
              </w:rPr>
              <w:t>Регламента определения объемов покупки и продажи мощности на оптовом</w:t>
            </w:r>
            <w:r w:rsidRPr="00EC57A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EC57A7">
              <w:rPr>
                <w:rFonts w:ascii="Garamond" w:hAnsi="Garamond"/>
                <w:bCs/>
                <w:i/>
                <w:sz w:val="22"/>
                <w:szCs w:val="22"/>
              </w:rPr>
              <w:t>рынке</w:t>
            </w:r>
            <w:r w:rsidRPr="00EC57A7">
              <w:rPr>
                <w:rFonts w:ascii="Garamond" w:hAnsi="Garamond"/>
                <w:bCs/>
                <w:sz w:val="22"/>
                <w:szCs w:val="22"/>
              </w:rPr>
              <w:t xml:space="preserve"> (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Приложение № 13.2 к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) в отношении расчетного периода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>.</w:t>
            </w:r>
          </w:p>
          <w:p w14:paraId="2836F4DA" w14:textId="77777777" w:rsidR="00EC57A7" w:rsidRPr="00EC57A7" w:rsidRDefault="00EC57A7" w:rsidP="00EC57A7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(в отношении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дня до даты авансового платежа, в отношении расчетного месяца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январь 2025 года не позднее чем за 3 (три) рабочих дня до даты авансового платежа) КО определяет величины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EC57A7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(приложение 40 настоящего Регламента). Реестры формируются отдельно по каждой ценовой зоне (до 31.12.2028 по ценовой зоне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 реестры формируются отдельно для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2, за исключением территории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= 3, и для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 на территории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EC57A7">
              <w:rPr>
                <w:rFonts w:ascii="Garamond" w:hAnsi="Garamond"/>
                <w:sz w:val="22"/>
                <w:szCs w:val="22"/>
              </w:rPr>
              <w:t>= 3).</w:t>
            </w:r>
          </w:p>
          <w:p w14:paraId="5F5C0D16" w14:textId="77777777" w:rsidR="00EC57A7" w:rsidRPr="00EC57A7" w:rsidRDefault="00EC57A7" w:rsidP="00EC57A7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>Не позднее 16-го числа месяца, следующего за расчетным</w:t>
            </w:r>
            <w:r w:rsidR="00C94E3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94E39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в отношении расчетного месяца </w:t>
            </w:r>
            <w:r w:rsidR="00C94E39"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= </w:t>
            </w:r>
            <w:r w:rsidR="00C94E39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январь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C94E39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 не позднее </w:t>
            </w:r>
            <w:r w:rsidR="00C94E39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2</w:t>
            </w:r>
            <w:r w:rsidR="00C94E3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4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="00DD70AD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февраля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C94E39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</w:t>
            </w:r>
            <w:r w:rsidR="00C94E39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, КО определяет объем и стоимость фактически поставленной по </w:t>
            </w:r>
            <w:r w:rsidRPr="00EC57A7">
              <w:rPr>
                <w:rFonts w:ascii="Garamond" w:hAnsi="Garamond"/>
                <w:caps/>
                <w:sz w:val="22"/>
                <w:szCs w:val="22"/>
              </w:rPr>
              <w:t>д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 (приложение 40.1 настоящего Регламента), содержащий отличные от нуля значения фактических обязательств/требований по </w:t>
            </w:r>
            <w:r w:rsidRPr="00EC57A7">
              <w:rPr>
                <w:rFonts w:ascii="Garamond" w:eastAsia="Arial Unicode MS" w:hAnsi="Garamond"/>
                <w:sz w:val="22"/>
                <w:szCs w:val="22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, а также содержащий </w:t>
            </w:r>
            <w:r w:rsidRPr="00EC57A7">
              <w:rPr>
                <w:rFonts w:ascii="Garamond" w:hAnsi="Garamond"/>
                <w:sz w:val="22"/>
                <w:szCs w:val="22"/>
              </w:rPr>
              <w:lastRenderedPageBreak/>
              <w:t xml:space="preserve">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 Реестры формируются отдельно по каждой ценовой зоне (до 31.12.2028 по ценовой зоне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 реестры формируются отдельно для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2, за исключением территории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= 3, и для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= 2 на территории </w:t>
            </w:r>
            <w:r w:rsidRPr="00EC57A7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EC57A7">
              <w:rPr>
                <w:rFonts w:ascii="Garamond" w:hAnsi="Garamond"/>
                <w:sz w:val="22"/>
                <w:szCs w:val="22"/>
              </w:rPr>
              <w:t>= 3).</w:t>
            </w:r>
          </w:p>
          <w:p w14:paraId="696EE02D" w14:textId="77777777" w:rsidR="00EC57A7" w:rsidRPr="00EC57A7" w:rsidRDefault="00EC57A7" w:rsidP="00EC57A7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eastAsia="Arial Unicode MS" w:hAnsi="Garamond"/>
                <w:sz w:val="22"/>
                <w:szCs w:val="22"/>
              </w:rPr>
            </w:pPr>
            <w:r w:rsidRPr="00EC57A7">
              <w:rPr>
                <w:rFonts w:ascii="Garamond" w:hAnsi="Garamond"/>
                <w:sz w:val="22"/>
                <w:szCs w:val="22"/>
              </w:rPr>
              <w:t xml:space="preserve">В реестре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 (приложение 40.1 </w:t>
            </w:r>
            <w:r w:rsidRPr="00EC57A7">
              <w:rPr>
                <w:rFonts w:ascii="Garamond" w:hAnsi="Garamond"/>
                <w:spacing w:val="1"/>
                <w:sz w:val="22"/>
                <w:szCs w:val="22"/>
              </w:rPr>
              <w:t>к настоящему Регламенту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), </w:t>
            </w:r>
            <w:r w:rsidRPr="00EC57A7">
              <w:rPr>
                <w:rFonts w:ascii="Garamond" w:hAnsi="Garamond"/>
                <w:spacing w:val="1"/>
                <w:sz w:val="22"/>
                <w:szCs w:val="22"/>
              </w:rPr>
              <w:t>графа, содержащая информацию о величине НДС, не заполняется в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 отношении договоров купли-продажи мощности, производимой с использованием генерирующих объектов, поставляющих мощность в вынужденном режиме, по которым продавцом выступает участник оптового рынка</w:t>
            </w:r>
            <w:r w:rsidRPr="00EC57A7">
              <w:rPr>
                <w:rFonts w:ascii="Garamond" w:hAnsi="Garamond"/>
                <w:spacing w:val="1"/>
                <w:sz w:val="22"/>
                <w:szCs w:val="22"/>
              </w:rPr>
              <w:t xml:space="preserve">, </w:t>
            </w:r>
            <w:r w:rsidRPr="00EC57A7">
              <w:rPr>
                <w:rFonts w:ascii="Garamond" w:hAnsi="Garamond"/>
                <w:sz w:val="22"/>
                <w:szCs w:val="22"/>
              </w:rPr>
              <w:t xml:space="preserve">включенный в отношении расчетного периода в реестр банкротов в стадии конкурсного производства (приложение 113г </w:t>
            </w:r>
            <w:r w:rsidRPr="00EC57A7">
              <w:rPr>
                <w:rFonts w:ascii="Garamond" w:hAnsi="Garamond"/>
                <w:spacing w:val="1"/>
                <w:sz w:val="22"/>
                <w:szCs w:val="22"/>
              </w:rPr>
              <w:t>к настоящему Регламенту</w:t>
            </w:r>
            <w:r w:rsidRPr="00EC57A7">
              <w:rPr>
                <w:rFonts w:ascii="Garamond" w:hAnsi="Garamond"/>
                <w:sz w:val="22"/>
                <w:szCs w:val="22"/>
              </w:rPr>
              <w:t>)</w:t>
            </w:r>
            <w:r w:rsidRPr="00EC57A7">
              <w:rPr>
                <w:rFonts w:ascii="Garamond" w:hAnsi="Garamond"/>
                <w:spacing w:val="1"/>
                <w:sz w:val="22"/>
                <w:szCs w:val="22"/>
              </w:rPr>
              <w:t>.</w:t>
            </w:r>
          </w:p>
          <w:p w14:paraId="5D9B20B9" w14:textId="77777777" w:rsidR="00EC57A7" w:rsidRPr="00C94E39" w:rsidRDefault="00EC57A7" w:rsidP="00C94E39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C57A7">
              <w:rPr>
                <w:rFonts w:ascii="Garamond" w:eastAsia="Arial Unicode MS" w:hAnsi="Garamond"/>
                <w:sz w:val="22"/>
                <w:szCs w:val="22"/>
              </w:rPr>
              <w:t>Не позднее 17-го числа месяца, следующего за расчетным месяцем</w:t>
            </w:r>
            <w:r w:rsidR="00C94E39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="00C94E39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в отношении расчетного месяца </w:t>
            </w:r>
            <w:r w:rsidR="00C94E39"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= </w:t>
            </w:r>
            <w:r w:rsidR="00C94E39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январь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C94E39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 не позднее </w:t>
            </w:r>
            <w:r w:rsidR="00C94E39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2</w:t>
            </w:r>
            <w:r w:rsidR="00C94E3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="00DD70AD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февраля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="00C94E39"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="00C94E39"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</w:t>
            </w:r>
            <w:r w:rsidR="00C94E39"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EC57A7">
              <w:rPr>
                <w:rFonts w:ascii="Garamond" w:eastAsia="Arial Unicode MS" w:hAnsi="Garamond"/>
                <w:sz w:val="22"/>
                <w:szCs w:val="22"/>
              </w:rPr>
              <w:t xml:space="preserve">, </w:t>
            </w:r>
            <w:r w:rsidRPr="00EC57A7">
              <w:rPr>
                <w:rFonts w:ascii="Garamond" w:hAnsi="Garamond"/>
                <w:sz w:val="22"/>
                <w:szCs w:val="22"/>
              </w:rPr>
              <w:t>или в первый рабочий день, следующий за датой, если указанная дата приходится на нерабочий день, ЦФР на основании реестра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режиме, и реестров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за расчетный период определяет размер доплат/возвратов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</w:tc>
      </w:tr>
      <w:tr w:rsidR="00C94E39" w14:paraId="6D5CB382" w14:textId="77777777" w:rsidTr="00EC57A7">
        <w:tc>
          <w:tcPr>
            <w:tcW w:w="305" w:type="pct"/>
            <w:vAlign w:val="center"/>
          </w:tcPr>
          <w:p w14:paraId="645AA168" w14:textId="77777777" w:rsidR="00C94E39" w:rsidRDefault="00C94E39" w:rsidP="00C94E39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6.2.2</w:t>
            </w:r>
          </w:p>
        </w:tc>
        <w:tc>
          <w:tcPr>
            <w:tcW w:w="2248" w:type="pct"/>
            <w:vAlign w:val="center"/>
          </w:tcPr>
          <w:p w14:paraId="03EF123D" w14:textId="77777777" w:rsidR="00C94E39" w:rsidRPr="00C94E39" w:rsidRDefault="00C94E39" w:rsidP="00C94E39">
            <w:pPr>
              <w:pStyle w:val="3"/>
              <w:numPr>
                <w:ilvl w:val="0"/>
                <w:numId w:val="0"/>
              </w:numPr>
              <w:outlineLvl w:val="2"/>
              <w:rPr>
                <w:rFonts w:ascii="Garamond" w:hAnsi="Garamond"/>
                <w:b/>
                <w:bCs/>
              </w:rPr>
            </w:pPr>
            <w:bookmarkStart w:id="17" w:name="_Toc188481513"/>
            <w:r w:rsidRPr="00C94E39">
              <w:rPr>
                <w:rFonts w:ascii="Garamond" w:hAnsi="Garamond"/>
                <w:b/>
                <w:bCs/>
              </w:rPr>
              <w:t>6.2.2. Даты платежей</w:t>
            </w:r>
            <w:bookmarkEnd w:id="17"/>
          </w:p>
          <w:p w14:paraId="059B6084" w14:textId="77777777" w:rsidR="00C94E39" w:rsidRPr="00C94E39" w:rsidRDefault="00C94E39" w:rsidP="00C94E3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94E39">
              <w:rPr>
                <w:rFonts w:ascii="Garamond" w:hAnsi="Garamond"/>
                <w:szCs w:val="22"/>
                <w:lang w:val="ru-RU"/>
              </w:rPr>
              <w:t xml:space="preserve">Продавец обязан осуществлять оплату обязательств по оплате штрафов по договору купли-продажи мощности, производимой с использованием генерирующих объектов, поставляющих мощность в вынужденном режиме, и выплате денежной суммы, обусловленной отказом поставщика от исполнения обязательств по договору купли-продажи мощности, производимой с использованием генерирующих </w:t>
            </w:r>
            <w:r w:rsidRPr="00C94E39">
              <w:rPr>
                <w:rFonts w:ascii="Garamond" w:hAnsi="Garamond"/>
                <w:szCs w:val="22"/>
                <w:lang w:val="ru-RU"/>
              </w:rPr>
              <w:lastRenderedPageBreak/>
              <w:t>объектов, поставляющих мощность в вынужденном режиме, в размере, определенном в соответствии с настоящим Регламентом.</w:t>
            </w:r>
          </w:p>
          <w:p w14:paraId="34D25DD4" w14:textId="77777777" w:rsidR="00C94E39" w:rsidRPr="00C94E39" w:rsidRDefault="00C94E39" w:rsidP="00C94E3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94E39">
              <w:rPr>
                <w:rFonts w:ascii="Garamond" w:hAnsi="Garamond"/>
                <w:szCs w:val="22"/>
                <w:lang w:val="ru-RU"/>
              </w:rPr>
              <w:t>Датой платежа по обязательствам по оплате штрафов по договору купли-продажи мощности, производимой с использованием генерирующих объектов, поставляющих мощность в вынужденном режиме, за расчетный месяц является 21-е число месяца, следующего за расчетным.</w:t>
            </w:r>
          </w:p>
          <w:p w14:paraId="05665880" w14:textId="77777777" w:rsidR="00C94E39" w:rsidRPr="00C94E39" w:rsidRDefault="00C94E39" w:rsidP="00C94E3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94E39">
              <w:rPr>
                <w:rFonts w:ascii="Garamond" w:hAnsi="Garamond"/>
                <w:szCs w:val="22"/>
                <w:lang w:val="ru-RU"/>
              </w:rPr>
              <w:t>Датой платежа по обязательствам по выплате денежной суммы, обусловленной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режиме, за расчетный месяц является 21-е число месяца, следующего за расчетным.</w:t>
            </w:r>
          </w:p>
          <w:p w14:paraId="425DC8BE" w14:textId="77777777" w:rsidR="00C94E39" w:rsidRPr="00C94E39" w:rsidRDefault="00C94E39" w:rsidP="00C94E3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94E39">
              <w:rPr>
                <w:rFonts w:ascii="Garamond" w:hAnsi="Garamond"/>
                <w:szCs w:val="22"/>
                <w:lang w:val="ru-RU"/>
              </w:rPr>
              <w:t>Фактом признания участниками оптового рынка штрафов по договору купли-продажи мощности, производимой с использованием генерирующих объектов, поставляющих мощность в вынужденном режиме, и (или) денежной суммы, обусловленной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режиме, является исполнение обязательств по оплате штрафа и (или) выплате указанной денежной суммы (перечисление/поступление денежных средств) (в том числе путем безакцептного списания/зачисления денежных средств с торгового счета/на торговый счет). Настоящее положение не может быть квалифицировано в качестве признания правомерности начисления и списания</w:t>
            </w:r>
            <w:r w:rsidRPr="00C94E39">
              <w:rPr>
                <w:rFonts w:ascii="Garamond" w:hAnsi="Garamond" w:cs="Arial"/>
                <w:szCs w:val="22"/>
                <w:lang w:val="ru-RU"/>
              </w:rPr>
              <w:t xml:space="preserve"> штрафов для целей дальнейшего оспаривания.</w:t>
            </w:r>
          </w:p>
          <w:p w14:paraId="22EAFB3D" w14:textId="77777777" w:rsidR="00C94E39" w:rsidRPr="00C94E39" w:rsidRDefault="00C94E39" w:rsidP="00C94E3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94E39">
              <w:rPr>
                <w:rFonts w:ascii="Garamond" w:hAnsi="Garamond"/>
                <w:szCs w:val="22"/>
                <w:lang w:val="ru-RU"/>
              </w:rPr>
              <w:t>Платежи проводятся в указанную дату платежа, если она является рабочим днем, в противном случае – в первый рабочий день после указанной даты.</w:t>
            </w:r>
          </w:p>
          <w:p w14:paraId="2BB52150" w14:textId="77777777" w:rsidR="00C94E39" w:rsidRPr="00C94E39" w:rsidRDefault="00C94E39" w:rsidP="00C94E39">
            <w:pPr>
              <w:pStyle w:val="3"/>
              <w:numPr>
                <w:ilvl w:val="0"/>
                <w:numId w:val="0"/>
              </w:numPr>
              <w:outlineLvl w:val="2"/>
              <w:rPr>
                <w:rFonts w:ascii="Garamond" w:hAnsi="Garamond"/>
                <w:b/>
                <w:bCs/>
              </w:rPr>
            </w:pPr>
          </w:p>
        </w:tc>
        <w:tc>
          <w:tcPr>
            <w:tcW w:w="2446" w:type="pct"/>
            <w:vAlign w:val="center"/>
          </w:tcPr>
          <w:p w14:paraId="5ECBBED8" w14:textId="77777777" w:rsidR="00C94E39" w:rsidRPr="00C94E39" w:rsidRDefault="00C94E39" w:rsidP="00C94E39">
            <w:pPr>
              <w:pStyle w:val="3"/>
              <w:numPr>
                <w:ilvl w:val="0"/>
                <w:numId w:val="0"/>
              </w:numPr>
              <w:outlineLvl w:val="2"/>
              <w:rPr>
                <w:rFonts w:ascii="Garamond" w:hAnsi="Garamond"/>
                <w:b/>
                <w:bCs/>
              </w:rPr>
            </w:pPr>
            <w:r w:rsidRPr="00C94E39">
              <w:rPr>
                <w:rFonts w:ascii="Garamond" w:hAnsi="Garamond"/>
                <w:b/>
                <w:bCs/>
              </w:rPr>
              <w:lastRenderedPageBreak/>
              <w:t>6.2.2. Даты платежей</w:t>
            </w:r>
          </w:p>
          <w:p w14:paraId="49655AEE" w14:textId="77777777" w:rsidR="00C94E39" w:rsidRPr="00C94E39" w:rsidRDefault="00C94E39" w:rsidP="00C94E3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94E39">
              <w:rPr>
                <w:rFonts w:ascii="Garamond" w:hAnsi="Garamond"/>
                <w:szCs w:val="22"/>
                <w:lang w:val="ru-RU"/>
              </w:rPr>
              <w:t xml:space="preserve">Продавец обязан осуществлять оплату обязательств по оплате штрафов по договору купли-продажи мощности, производимой с использованием генерирующих объектов, поставляющих мощность в вынужденном режиме, и выплате денежной суммы, обусловленной отказом поставщика от исполнения обязательств по договору купли-продажи мощности, производимой с использованием генерирующих объектов, </w:t>
            </w:r>
            <w:r w:rsidRPr="00C94E39">
              <w:rPr>
                <w:rFonts w:ascii="Garamond" w:hAnsi="Garamond"/>
                <w:szCs w:val="22"/>
                <w:lang w:val="ru-RU"/>
              </w:rPr>
              <w:lastRenderedPageBreak/>
              <w:t>поставляющих мощность в вынужденном режиме, в размере, определенном в соответствии с настоящим Регламентом.</w:t>
            </w:r>
          </w:p>
          <w:p w14:paraId="505E3CF8" w14:textId="77777777" w:rsidR="00C94E39" w:rsidRDefault="00C94E39" w:rsidP="00C94E3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94E39">
              <w:rPr>
                <w:rFonts w:ascii="Garamond" w:hAnsi="Garamond"/>
                <w:szCs w:val="22"/>
                <w:lang w:val="ru-RU"/>
              </w:rPr>
              <w:t>Датой платежа по обязательствам по оплате штрафов по договору купли-продажи мощности, производимой с использованием генерирующих объектов, поставляющих мощность в вынужденном режиме, за расчетный месяц является 21-е число месяца, следующего за расчетным.</w:t>
            </w:r>
          </w:p>
          <w:p w14:paraId="4A55CE22" w14:textId="77777777" w:rsidR="004D11A6" w:rsidRPr="00570AD9" w:rsidRDefault="004D11A6" w:rsidP="004D11A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D11A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В отношении расчетного месяца </w:t>
            </w:r>
            <w:r w:rsidRPr="004D11A6">
              <w:rPr>
                <w:rFonts w:ascii="Garamond" w:hAnsi="Garamond"/>
                <w:i/>
                <w:color w:val="000000"/>
                <w:szCs w:val="22"/>
                <w:highlight w:val="yellow"/>
                <w:lang w:val="en-US"/>
              </w:rPr>
              <w:t>m</w:t>
            </w:r>
            <w:r w:rsidRPr="004D11A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= январь 2025 года датой платежа </w:t>
            </w:r>
            <w:r w:rsidRPr="004D11A6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обязательствам по оплате штрафов по договору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4D11A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является 28 февраля 2025 года</w:t>
            </w:r>
            <w:r w:rsidRPr="00570AD9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.</w:t>
            </w:r>
          </w:p>
          <w:p w14:paraId="58D1D899" w14:textId="77777777" w:rsidR="00C94E39" w:rsidRDefault="00C94E39" w:rsidP="00C94E3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94E39">
              <w:rPr>
                <w:rFonts w:ascii="Garamond" w:hAnsi="Garamond"/>
                <w:szCs w:val="22"/>
                <w:lang w:val="ru-RU"/>
              </w:rPr>
              <w:t>Датой платежа по обязательствам по выплате денежной суммы, обусловленной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режиме, за расчетный месяц является 21-е число месяца, следующего за расчетным.</w:t>
            </w:r>
          </w:p>
          <w:p w14:paraId="056F5527" w14:textId="77777777" w:rsidR="004D11A6" w:rsidRPr="00C94E39" w:rsidRDefault="004D11A6" w:rsidP="004D11A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D11A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В отношении расчетного месяца </w:t>
            </w:r>
            <w:r w:rsidRPr="004D11A6">
              <w:rPr>
                <w:rFonts w:ascii="Garamond" w:hAnsi="Garamond"/>
                <w:i/>
                <w:color w:val="000000"/>
                <w:szCs w:val="22"/>
                <w:highlight w:val="yellow"/>
                <w:lang w:val="en-US"/>
              </w:rPr>
              <w:t>m</w:t>
            </w:r>
            <w:r w:rsidRPr="004D11A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= январь 2025 года датой платежа </w:t>
            </w:r>
            <w:r w:rsidRPr="004D11A6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обязательствам по выплате денежной суммы, обусловленной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4D11A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является 28 февраля 2025 года.</w:t>
            </w:r>
          </w:p>
          <w:p w14:paraId="1B227E67" w14:textId="77777777" w:rsidR="00C94E39" w:rsidRPr="00C94E39" w:rsidRDefault="00C94E39" w:rsidP="00C94E3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94E39">
              <w:rPr>
                <w:rFonts w:ascii="Garamond" w:hAnsi="Garamond"/>
                <w:szCs w:val="22"/>
                <w:lang w:val="ru-RU"/>
              </w:rPr>
              <w:t>Фактом признания участниками оптового рынка штрафов по договору купли-продажи мощности, производимой с использованием генерирующих объектов, поставляющих мощность в вынужденном режиме, и (или) денежной суммы, обусловленной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режиме, является исполнение обязательств по оплате штрафа и (или) выплате указанной денежной суммы (перечисление/поступление денежных средств) (в том числе путем безакцептного списания/зачисления денежных средств с торгового счета/на торговый счет). Настоящее положение не может быть квалифицировано в качестве признания правомерности начисления и списания</w:t>
            </w:r>
            <w:r w:rsidRPr="00C94E39">
              <w:rPr>
                <w:rFonts w:ascii="Garamond" w:hAnsi="Garamond" w:cs="Arial"/>
                <w:szCs w:val="22"/>
                <w:lang w:val="ru-RU"/>
              </w:rPr>
              <w:t xml:space="preserve"> штрафов для целей дальнейшего оспаривания.</w:t>
            </w:r>
          </w:p>
          <w:p w14:paraId="155808F7" w14:textId="77777777" w:rsidR="00C94E39" w:rsidRPr="009D6D5D" w:rsidRDefault="00C94E39" w:rsidP="00DC1A7D">
            <w:pPr>
              <w:pStyle w:val="a6"/>
              <w:ind w:firstLine="567"/>
              <w:rPr>
                <w:rFonts w:ascii="Garamond" w:hAnsi="Garamond" w:cs="Garamond"/>
                <w:b/>
                <w:bCs/>
                <w:szCs w:val="22"/>
                <w:lang w:val="ru-RU"/>
              </w:rPr>
            </w:pPr>
            <w:r w:rsidRPr="00C94E39">
              <w:rPr>
                <w:rFonts w:ascii="Garamond" w:hAnsi="Garamond"/>
                <w:szCs w:val="22"/>
                <w:lang w:val="ru-RU"/>
              </w:rPr>
              <w:lastRenderedPageBreak/>
              <w:t>Платежи проводятся в указанную дату платежа, если она является рабочим днем, в противном случае – в первый рабочий день после указанной даты.</w:t>
            </w:r>
          </w:p>
        </w:tc>
      </w:tr>
      <w:tr w:rsidR="00DD70AD" w14:paraId="2D9EEDD6" w14:textId="77777777" w:rsidTr="00EC57A7">
        <w:tc>
          <w:tcPr>
            <w:tcW w:w="305" w:type="pct"/>
            <w:vAlign w:val="center"/>
          </w:tcPr>
          <w:p w14:paraId="185F82E2" w14:textId="77777777" w:rsidR="00DD70AD" w:rsidRDefault="00DD70AD" w:rsidP="00DD70AD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6.2.4</w:t>
            </w:r>
          </w:p>
        </w:tc>
        <w:tc>
          <w:tcPr>
            <w:tcW w:w="2248" w:type="pct"/>
            <w:vAlign w:val="center"/>
          </w:tcPr>
          <w:p w14:paraId="232CC6EF" w14:textId="77777777" w:rsidR="00DD70AD" w:rsidRPr="00DD70AD" w:rsidRDefault="00DD70AD" w:rsidP="00DD70AD">
            <w:pPr>
              <w:pStyle w:val="3"/>
              <w:numPr>
                <w:ilvl w:val="0"/>
                <w:numId w:val="0"/>
              </w:numPr>
              <w:spacing w:line="240" w:lineRule="auto"/>
              <w:outlineLvl w:val="2"/>
              <w:rPr>
                <w:rFonts w:ascii="Garamond" w:hAnsi="Garamond"/>
                <w:b/>
                <w:bCs/>
              </w:rPr>
            </w:pPr>
            <w:bookmarkStart w:id="18" w:name="_Toc188481515"/>
            <w:r>
              <w:rPr>
                <w:rFonts w:ascii="Garamond" w:hAnsi="Garamond"/>
                <w:b/>
                <w:bCs/>
              </w:rPr>
              <w:t xml:space="preserve">6.2.4. </w:t>
            </w:r>
            <w:r w:rsidRPr="00DD70AD">
              <w:rPr>
                <w:rFonts w:ascii="Garamond" w:hAnsi="Garamond"/>
                <w:b/>
                <w:bCs/>
              </w:rPr>
              <w:t>Порядок взаимодействия КО и ЦФР при проведении расчета штрафа за невыполнение поставщиком обязательств по поставке мощности</w:t>
            </w:r>
            <w:bookmarkEnd w:id="18"/>
          </w:p>
          <w:p w14:paraId="07D88676" w14:textId="77777777" w:rsidR="00DD70AD" w:rsidRPr="00DD70AD" w:rsidRDefault="00DD70AD" w:rsidP="00DD70AD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D70AD">
              <w:rPr>
                <w:rFonts w:ascii="Garamond" w:hAnsi="Garamond"/>
                <w:sz w:val="22"/>
                <w:szCs w:val="22"/>
              </w:rPr>
              <w:t xml:space="preserve">Не позднее 16-го числа месяца, следующего за расчетным, КО определяет размер штрафов по договорам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штрафов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DD70AD">
              <w:rPr>
                <w:rFonts w:ascii="Garamond" w:eastAsia="Arial Unicode MS" w:hAnsi="Garamond"/>
                <w:sz w:val="22"/>
                <w:szCs w:val="22"/>
              </w:rPr>
              <w:t>содержащий отличные от нуля значения штрафа по указанным договорам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(приложение 40.3 настоящего Регламента). Реестры формируются отдельно по каждой ценовой зоне (до 31.12.2028 по ценовой зоне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 реестры формируются отдельно для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2, за исключением территории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= 3, и для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 на территории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DD70AD">
              <w:rPr>
                <w:rFonts w:ascii="Garamond" w:hAnsi="Garamond"/>
                <w:sz w:val="22"/>
                <w:szCs w:val="22"/>
              </w:rPr>
              <w:t>= 3).</w:t>
            </w:r>
          </w:p>
          <w:p w14:paraId="18AB02DC" w14:textId="77777777" w:rsidR="00DD70AD" w:rsidRPr="00DD70AD" w:rsidRDefault="00DD70AD" w:rsidP="00DD70AD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D70AD">
              <w:rPr>
                <w:rFonts w:ascii="Garamond" w:hAnsi="Garamond"/>
                <w:sz w:val="22"/>
                <w:szCs w:val="22"/>
              </w:rPr>
              <w:t xml:space="preserve">Не позднее 18-го числа месяца, следующего за расчетным, КО определяет размер денежных сумм, </w:t>
            </w:r>
            <w:r w:rsidRPr="00DD70AD">
              <w:rPr>
                <w:rFonts w:ascii="Garamond" w:hAnsi="Garamond"/>
                <w:color w:val="000000"/>
                <w:sz w:val="22"/>
                <w:szCs w:val="22"/>
              </w:rPr>
              <w:t xml:space="preserve">обусловленных отказом поставщика от исполнения обязательств 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по договору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</w:t>
            </w:r>
            <w:r w:rsidRPr="00DD70AD">
              <w:rPr>
                <w:rFonts w:ascii="Garamond" w:eastAsia="Arial Unicode MS" w:hAnsi="Garamond"/>
                <w:sz w:val="22"/>
                <w:szCs w:val="22"/>
              </w:rPr>
              <w:t>Р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еестр денежных сумм, </w:t>
            </w:r>
            <w:r w:rsidRPr="00DD70AD">
              <w:rPr>
                <w:rFonts w:ascii="Garamond" w:hAnsi="Garamond"/>
                <w:color w:val="000000"/>
                <w:sz w:val="22"/>
                <w:szCs w:val="22"/>
              </w:rPr>
              <w:t xml:space="preserve">обусловленных отказом поставщика от исполнения обязательств по договору </w:t>
            </w:r>
            <w:r w:rsidRPr="00DD70AD">
              <w:rPr>
                <w:rFonts w:ascii="Garamond" w:hAnsi="Garamond"/>
                <w:sz w:val="22"/>
                <w:szCs w:val="22"/>
              </w:rPr>
              <w:t>купли-продажи мощности, производимой с использованием генерирующих объектов, поставляющих мощность в вынужденном режиме (приложение 132 настоящего Регламента)</w:t>
            </w:r>
            <w:r w:rsidRPr="00DD70AD">
              <w:rPr>
                <w:rFonts w:ascii="Garamond" w:eastAsia="Arial Unicode MS" w:hAnsi="Garamond"/>
                <w:sz w:val="22"/>
                <w:szCs w:val="22"/>
              </w:rPr>
              <w:t>, содержащий отличные от нуля денежные суммы по указанным договорам</w:t>
            </w:r>
            <w:r w:rsidRPr="00DD70AD">
              <w:rPr>
                <w:rFonts w:ascii="Garamond" w:hAnsi="Garamond"/>
                <w:sz w:val="22"/>
                <w:szCs w:val="22"/>
              </w:rPr>
              <w:t>, в случае расчета таких денежных сумм.</w:t>
            </w:r>
          </w:p>
          <w:p w14:paraId="5F5AE5A6" w14:textId="6A83C12D" w:rsidR="00DD70AD" w:rsidRPr="00931454" w:rsidRDefault="00DD70AD" w:rsidP="00931454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D70AD">
              <w:rPr>
                <w:rFonts w:ascii="Garamond" w:hAnsi="Garamond"/>
                <w:sz w:val="22"/>
                <w:szCs w:val="22"/>
              </w:rPr>
              <w:t xml:space="preserve">Не позднее 18-го числа месяца, следующего за расчетным, КО передает в ЦФР в электронном виде с ЭП </w:t>
            </w:r>
            <w:r w:rsidRPr="00DD70AD">
              <w:rPr>
                <w:rFonts w:ascii="Garamond" w:eastAsia="Arial Unicode MS" w:hAnsi="Garamond"/>
                <w:sz w:val="22"/>
                <w:szCs w:val="22"/>
              </w:rPr>
              <w:t>Р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еестр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</w:t>
            </w:r>
            <w:r w:rsidRPr="00DD70AD">
              <w:rPr>
                <w:rFonts w:ascii="Garamond" w:hAnsi="Garamond"/>
                <w:sz w:val="22"/>
                <w:szCs w:val="22"/>
              </w:rPr>
              <w:lastRenderedPageBreak/>
              <w:t>мощности и объема установленной мощности генерирующего объекта (приложение 132.1 к настоящему Регламенту)</w:t>
            </w:r>
            <w:r w:rsidRPr="00DD70AD">
              <w:rPr>
                <w:rFonts w:ascii="Garamond" w:eastAsia="Arial Unicode MS" w:hAnsi="Garamond"/>
                <w:sz w:val="22"/>
                <w:szCs w:val="22"/>
              </w:rPr>
              <w:t>, содержащий отличные от нуля штрафы по указанным договорам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, в случае расчета таких штрафов. Реестры формируются отдельно по каждой ценовой зоне (до 31.12.2028 по ценовой зоне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 реестры формируются отдельно для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2, за исключением территории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= 3, и для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 на территории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DD70AD">
              <w:rPr>
                <w:rFonts w:ascii="Garamond" w:hAnsi="Garamond"/>
                <w:sz w:val="22"/>
                <w:szCs w:val="22"/>
              </w:rPr>
              <w:t>= 3).</w:t>
            </w:r>
          </w:p>
        </w:tc>
        <w:tc>
          <w:tcPr>
            <w:tcW w:w="2446" w:type="pct"/>
            <w:vAlign w:val="center"/>
          </w:tcPr>
          <w:p w14:paraId="3D28E8E5" w14:textId="77777777" w:rsidR="00DD70AD" w:rsidRPr="00DD70AD" w:rsidRDefault="00DD70AD" w:rsidP="00DD70AD">
            <w:pPr>
              <w:pStyle w:val="3"/>
              <w:numPr>
                <w:ilvl w:val="0"/>
                <w:numId w:val="0"/>
              </w:numPr>
              <w:spacing w:line="240" w:lineRule="auto"/>
              <w:outlineLvl w:val="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 xml:space="preserve">6.2.4. </w:t>
            </w:r>
            <w:r w:rsidRPr="00DD70AD">
              <w:rPr>
                <w:rFonts w:ascii="Garamond" w:hAnsi="Garamond"/>
                <w:b/>
                <w:bCs/>
              </w:rPr>
              <w:t>Порядок взаимодействия КО и ЦФР при проведении расчета штрафа за невыполнение поставщиком обязательств по поставке мощности</w:t>
            </w:r>
          </w:p>
          <w:p w14:paraId="657B7FFE" w14:textId="77777777" w:rsidR="00DD70AD" w:rsidRPr="00DD70AD" w:rsidRDefault="00DD70AD" w:rsidP="00DD70AD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D70AD">
              <w:rPr>
                <w:rFonts w:ascii="Garamond" w:hAnsi="Garamond"/>
                <w:sz w:val="22"/>
                <w:szCs w:val="22"/>
              </w:rPr>
              <w:t>Не позднее 16-го числа месяца, следующего за расчетным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в отношении расчетного месяца </w:t>
            </w:r>
            <w:r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= 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январь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 не позднее 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2</w:t>
            </w:r>
            <w:r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4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февраля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</w:t>
            </w:r>
            <w:r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, КО определяет размер штрафов по договорам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штрафов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DD70AD">
              <w:rPr>
                <w:rFonts w:ascii="Garamond" w:eastAsia="Arial Unicode MS" w:hAnsi="Garamond"/>
                <w:sz w:val="22"/>
                <w:szCs w:val="22"/>
              </w:rPr>
              <w:t>содержащий отличные от нуля значения штрафа по указанным договорам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(приложение 40.3 настоящего Регламента). Реестры формируются отдельно по каждой ценовой зоне (до 31.12.2028 по ценовой зоне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 реестры формируются отдельно для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2, за исключением территории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= 3, и для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 на территории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DD70AD">
              <w:rPr>
                <w:rFonts w:ascii="Garamond" w:hAnsi="Garamond"/>
                <w:sz w:val="22"/>
                <w:szCs w:val="22"/>
              </w:rPr>
              <w:t>= 3).</w:t>
            </w:r>
          </w:p>
          <w:p w14:paraId="4DEA1534" w14:textId="77777777" w:rsidR="00DD70AD" w:rsidRPr="00DD70AD" w:rsidRDefault="00DD70AD" w:rsidP="00DD70AD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D70AD">
              <w:rPr>
                <w:rFonts w:ascii="Garamond" w:hAnsi="Garamond"/>
                <w:sz w:val="22"/>
                <w:szCs w:val="22"/>
              </w:rPr>
              <w:t>Не позднее 18-го числа месяца, следующего за расчетным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в отношении расчетного месяца </w:t>
            </w:r>
            <w:r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= 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январь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 не позднее 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2</w:t>
            </w:r>
            <w:r w:rsidR="003C01DC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4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февраля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</w:t>
            </w:r>
            <w:r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, КО определяет размер денежных сумм, </w:t>
            </w:r>
            <w:r w:rsidRPr="00DD70AD">
              <w:rPr>
                <w:rFonts w:ascii="Garamond" w:hAnsi="Garamond"/>
                <w:color w:val="000000"/>
                <w:sz w:val="22"/>
                <w:szCs w:val="22"/>
              </w:rPr>
              <w:t xml:space="preserve">обусловленных отказом поставщика от исполнения обязательств 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по договору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</w:t>
            </w:r>
            <w:r w:rsidRPr="00DD70AD">
              <w:rPr>
                <w:rFonts w:ascii="Garamond" w:eastAsia="Arial Unicode MS" w:hAnsi="Garamond"/>
                <w:sz w:val="22"/>
                <w:szCs w:val="22"/>
              </w:rPr>
              <w:t>Р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еестр денежных сумм, </w:t>
            </w:r>
            <w:r w:rsidRPr="00DD70AD">
              <w:rPr>
                <w:rFonts w:ascii="Garamond" w:hAnsi="Garamond"/>
                <w:color w:val="000000"/>
                <w:sz w:val="22"/>
                <w:szCs w:val="22"/>
              </w:rPr>
              <w:t xml:space="preserve">обусловленных отказом поставщика от исполнения обязательств по договору </w:t>
            </w:r>
            <w:r w:rsidRPr="00DD70AD">
              <w:rPr>
                <w:rFonts w:ascii="Garamond" w:hAnsi="Garamond"/>
                <w:sz w:val="22"/>
                <w:szCs w:val="22"/>
              </w:rPr>
              <w:t>купли-продажи мощности, производимой с использованием генерирующих объектов, поставляющих мощность в вынужденном режиме (приложение 132 настоящего Регламента)</w:t>
            </w:r>
            <w:r w:rsidRPr="00DD70AD">
              <w:rPr>
                <w:rFonts w:ascii="Garamond" w:eastAsia="Arial Unicode MS" w:hAnsi="Garamond"/>
                <w:sz w:val="22"/>
                <w:szCs w:val="22"/>
              </w:rPr>
              <w:t>, содержащий отличные от нуля денежные суммы по указанным договорам</w:t>
            </w:r>
            <w:r w:rsidRPr="00DD70AD">
              <w:rPr>
                <w:rFonts w:ascii="Garamond" w:hAnsi="Garamond"/>
                <w:sz w:val="22"/>
                <w:szCs w:val="22"/>
              </w:rPr>
              <w:t>, в случае расчета таких денежных сумм.</w:t>
            </w:r>
          </w:p>
          <w:p w14:paraId="283C553E" w14:textId="77777777" w:rsidR="00DD70AD" w:rsidRPr="00DD70AD" w:rsidRDefault="00DD70AD" w:rsidP="00DD70AD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D70AD">
              <w:rPr>
                <w:rFonts w:ascii="Garamond" w:hAnsi="Garamond"/>
                <w:sz w:val="22"/>
                <w:szCs w:val="22"/>
              </w:rPr>
              <w:t>Не позднее 18-го числа месяца, следующего за расчетным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в отношении расчетного месяца </w:t>
            </w:r>
            <w:r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= 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январь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 не позднее 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2</w:t>
            </w:r>
            <w:r w:rsidR="003C01DC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4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февраля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</w:t>
            </w:r>
            <w:r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, КО передает в ЦФР в электронном виде с ЭП </w:t>
            </w:r>
            <w:r w:rsidRPr="00DD70AD">
              <w:rPr>
                <w:rFonts w:ascii="Garamond" w:eastAsia="Arial Unicode MS" w:hAnsi="Garamond"/>
                <w:sz w:val="22"/>
                <w:szCs w:val="22"/>
              </w:rPr>
              <w:t>Р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еестр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DD70AD">
              <w:rPr>
                <w:rFonts w:ascii="Garamond" w:hAnsi="Garamond"/>
                <w:sz w:val="22"/>
                <w:szCs w:val="22"/>
              </w:rPr>
              <w:lastRenderedPageBreak/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132.1 к настоящему Регламенту)</w:t>
            </w:r>
            <w:r w:rsidRPr="00DD70AD">
              <w:rPr>
                <w:rFonts w:ascii="Garamond" w:eastAsia="Arial Unicode MS" w:hAnsi="Garamond"/>
                <w:sz w:val="22"/>
                <w:szCs w:val="22"/>
              </w:rPr>
              <w:t>, содержащий отличные от нуля штрафы по указанным договорам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, в случае расчета таких штрафов. Реестры формируются отдельно по каждой ценовой зоне (до 31.12.2028 по ценовой зоне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 реестры формируются отдельно для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2, за исключением территории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= 3, и для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D70AD">
              <w:rPr>
                <w:rFonts w:ascii="Garamond" w:hAnsi="Garamond"/>
                <w:sz w:val="22"/>
                <w:szCs w:val="22"/>
              </w:rPr>
              <w:t xml:space="preserve"> = 2 на территории </w:t>
            </w:r>
            <w:r w:rsidRPr="00DD70AD">
              <w:rPr>
                <w:rFonts w:ascii="Garamond" w:hAnsi="Garamond"/>
                <w:i/>
                <w:sz w:val="22"/>
                <w:szCs w:val="22"/>
              </w:rPr>
              <w:t xml:space="preserve">sz </w:t>
            </w:r>
            <w:r w:rsidRPr="00DD70AD">
              <w:rPr>
                <w:rFonts w:ascii="Garamond" w:hAnsi="Garamond"/>
                <w:sz w:val="22"/>
                <w:szCs w:val="22"/>
              </w:rPr>
              <w:t>= 3).</w:t>
            </w:r>
          </w:p>
        </w:tc>
      </w:tr>
      <w:tr w:rsidR="00044B95" w14:paraId="42936DD4" w14:textId="77777777" w:rsidTr="00EC57A7">
        <w:tc>
          <w:tcPr>
            <w:tcW w:w="305" w:type="pct"/>
            <w:vAlign w:val="center"/>
          </w:tcPr>
          <w:p w14:paraId="4516FB11" w14:textId="77777777" w:rsidR="00044B95" w:rsidRDefault="00044B95" w:rsidP="00044B95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6.2.5</w:t>
            </w:r>
          </w:p>
        </w:tc>
        <w:tc>
          <w:tcPr>
            <w:tcW w:w="2248" w:type="pct"/>
            <w:vAlign w:val="center"/>
          </w:tcPr>
          <w:p w14:paraId="1DAA8A3A" w14:textId="77777777" w:rsidR="00044B95" w:rsidRPr="00044B95" w:rsidRDefault="00044B95" w:rsidP="00044B95">
            <w:pPr>
              <w:pStyle w:val="3"/>
              <w:numPr>
                <w:ilvl w:val="0"/>
                <w:numId w:val="0"/>
              </w:numPr>
              <w:spacing w:line="240" w:lineRule="auto"/>
              <w:ind w:left="128"/>
              <w:outlineLvl w:val="2"/>
              <w:rPr>
                <w:rFonts w:ascii="Garamond" w:hAnsi="Garamond"/>
                <w:b/>
                <w:bCs/>
              </w:rPr>
            </w:pPr>
            <w:bookmarkStart w:id="19" w:name="_Toc188481516"/>
            <w:r>
              <w:rPr>
                <w:rFonts w:ascii="Garamond" w:hAnsi="Garamond"/>
                <w:b/>
                <w:bCs/>
              </w:rPr>
              <w:t xml:space="preserve">6.2.5. </w:t>
            </w:r>
            <w:r w:rsidRPr="00044B95">
              <w:rPr>
                <w:rFonts w:ascii="Garamond" w:hAnsi="Garamond"/>
                <w:b/>
                <w:bCs/>
              </w:rPr>
              <w:t>Порядок взаимодействия ЦФР, уполномоченной кредитной организации и участников оптового рынка при проведении расчетов по штрафам за невыполнение поставщиком обязательств по поставке мощности</w:t>
            </w:r>
            <w:bookmarkEnd w:id="19"/>
          </w:p>
          <w:p w14:paraId="32859EC0" w14:textId="77777777" w:rsidR="00044B95" w:rsidRPr="00044B95" w:rsidRDefault="00044B95" w:rsidP="00044B95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044B95">
              <w:rPr>
                <w:rFonts w:ascii="Garamond" w:hAnsi="Garamond"/>
                <w:sz w:val="22"/>
                <w:szCs w:val="22"/>
              </w:rPr>
              <w:t xml:space="preserve">Начиная с 21-го (двадцать первого) числа месяца, следующего за расчетным месяцем, ЦФР включает в сводный реестр платежей суммы штрафов по договорам купли-продажи мощности, производимой с использованием генерирующих объектов, поставляющих мощность в вынужденном режиме, и денежные суммы, </w:t>
            </w:r>
            <w:r w:rsidRPr="00044B95">
              <w:rPr>
                <w:rFonts w:ascii="Garamond" w:hAnsi="Garamond"/>
                <w:color w:val="000000"/>
                <w:sz w:val="22"/>
                <w:szCs w:val="22"/>
              </w:rPr>
              <w:t xml:space="preserve">обусловленные отказом поставщиков от исполнения обязательств </w:t>
            </w:r>
            <w:r w:rsidRPr="00044B95">
              <w:rPr>
                <w:rFonts w:ascii="Garamond" w:hAnsi="Garamond"/>
                <w:sz w:val="22"/>
                <w:szCs w:val="22"/>
              </w:rPr>
              <w:t>по договорам купли-продажи мощности, производимой с использованием генерирующих объектов, поставляющих мощность в вынужденном режиме, с учетом порядка и очередности осуществления платежей и передает сводный реестр платежей в уполномоченную кредитную организацию.</w:t>
            </w:r>
          </w:p>
        </w:tc>
        <w:tc>
          <w:tcPr>
            <w:tcW w:w="2446" w:type="pct"/>
            <w:vAlign w:val="center"/>
          </w:tcPr>
          <w:p w14:paraId="4B27F0C2" w14:textId="77777777" w:rsidR="00044B95" w:rsidRPr="00044B95" w:rsidRDefault="00044B95" w:rsidP="00044B95">
            <w:pPr>
              <w:pStyle w:val="3"/>
              <w:numPr>
                <w:ilvl w:val="0"/>
                <w:numId w:val="0"/>
              </w:numPr>
              <w:spacing w:line="240" w:lineRule="auto"/>
              <w:ind w:left="128"/>
              <w:outlineLvl w:val="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6.2.5. </w:t>
            </w:r>
            <w:r w:rsidRPr="00044B95">
              <w:rPr>
                <w:rFonts w:ascii="Garamond" w:hAnsi="Garamond"/>
                <w:b/>
                <w:bCs/>
              </w:rPr>
              <w:t>Порядок взаимодействия ЦФР, уполномоченной кредитной организации и участников оптового рынка при проведении расчетов по штрафам за невыполнение поставщиком обязательств по поставке мощности</w:t>
            </w:r>
          </w:p>
          <w:p w14:paraId="564C277B" w14:textId="77777777" w:rsidR="00044B95" w:rsidRPr="00B32500" w:rsidRDefault="00044B95" w:rsidP="00931454">
            <w:pPr>
              <w:tabs>
                <w:tab w:val="left" w:pos="142"/>
                <w:tab w:val="left" w:pos="993"/>
              </w:tabs>
              <w:spacing w:before="120" w:after="120"/>
              <w:ind w:firstLine="60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44B95">
              <w:rPr>
                <w:rFonts w:ascii="Garamond" w:hAnsi="Garamond"/>
                <w:sz w:val="22"/>
                <w:szCs w:val="22"/>
              </w:rPr>
              <w:t>Начиная с 21-го (двадцать первого) числа месяца, следующего за расчетным месяцем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в отношении расчетного месяца </w:t>
            </w:r>
            <w:r w:rsidRPr="002C0499">
              <w:rPr>
                <w:rFonts w:ascii="Garamond" w:hAnsi="Garamond"/>
                <w:i/>
                <w:color w:val="000000"/>
                <w:sz w:val="22"/>
                <w:szCs w:val="20"/>
                <w:highlight w:val="yellow"/>
                <w:lang w:val="en-US" w:eastAsia="en-US"/>
              </w:rPr>
              <w:t>m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= 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январь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 </w:t>
            </w:r>
            <w:r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начиная с 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2</w:t>
            </w:r>
            <w:r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8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февраля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202</w:t>
            </w:r>
            <w:r w:rsidRPr="00F4429F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>5</w:t>
            </w:r>
            <w:r w:rsidRPr="002C0499">
              <w:rPr>
                <w:rFonts w:ascii="Garamond" w:hAnsi="Garamond"/>
                <w:color w:val="000000"/>
                <w:sz w:val="22"/>
                <w:szCs w:val="20"/>
                <w:highlight w:val="yellow"/>
                <w:lang w:eastAsia="en-US"/>
              </w:rPr>
              <w:t xml:space="preserve"> года</w:t>
            </w:r>
            <w:r w:rsidRPr="00F442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044B95">
              <w:rPr>
                <w:rFonts w:ascii="Garamond" w:hAnsi="Garamond"/>
                <w:sz w:val="22"/>
                <w:szCs w:val="22"/>
              </w:rPr>
              <w:t xml:space="preserve">, ЦФР включает в сводный реестр платежей суммы штрафов по договорам купли-продажи мощности, производимой с использованием генерирующих объектов, поставляющих мощность в вынужденном режиме, и денежные суммы, </w:t>
            </w:r>
            <w:r w:rsidRPr="00044B95">
              <w:rPr>
                <w:rFonts w:ascii="Garamond" w:hAnsi="Garamond"/>
                <w:color w:val="000000"/>
                <w:sz w:val="22"/>
                <w:szCs w:val="22"/>
              </w:rPr>
              <w:t xml:space="preserve">обусловленные отказом поставщиков от исполнения обязательств </w:t>
            </w:r>
            <w:r w:rsidRPr="00044B95">
              <w:rPr>
                <w:rFonts w:ascii="Garamond" w:hAnsi="Garamond"/>
                <w:sz w:val="22"/>
                <w:szCs w:val="22"/>
              </w:rPr>
              <w:t>по договорам купли-продажи мощности, производимой с использованием генерирующих объектов, поставляющих мощность в вынужденном режиме, с учетом порядка и очередности осуществления платежей и передает сводный реестр платежей в уполномоченную кредитную организацию.</w:t>
            </w:r>
          </w:p>
        </w:tc>
      </w:tr>
      <w:tr w:rsidR="004153FC" w14:paraId="161A52ED" w14:textId="77777777" w:rsidTr="00EC57A7">
        <w:tc>
          <w:tcPr>
            <w:tcW w:w="305" w:type="pct"/>
            <w:vAlign w:val="center"/>
          </w:tcPr>
          <w:p w14:paraId="2CE9372F" w14:textId="77777777" w:rsidR="004153FC" w:rsidRDefault="004153FC" w:rsidP="004153FC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9.2</w:t>
            </w:r>
          </w:p>
        </w:tc>
        <w:tc>
          <w:tcPr>
            <w:tcW w:w="2248" w:type="pct"/>
            <w:vAlign w:val="center"/>
          </w:tcPr>
          <w:p w14:paraId="09F6BF66" w14:textId="77777777" w:rsidR="004153FC" w:rsidRPr="00ED1993" w:rsidRDefault="004153FC" w:rsidP="004153FC">
            <w:pPr>
              <w:pStyle w:val="a6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D1993">
              <w:rPr>
                <w:rFonts w:ascii="Garamond" w:hAnsi="Garamond"/>
                <w:color w:val="000000"/>
                <w:szCs w:val="22"/>
                <w:lang w:val="ru-RU"/>
              </w:rPr>
              <w:t>9.2. По окончании расчетного периода, не позднее 18-го числа месяца, следующего за расчетным, КО формирует Отчет о результатах расчетов объемов и стоимости электроэнергии и мощности на оптовом рынке и направляет участнику оптового рынка (приложение 9</w:t>
            </w:r>
            <w:r w:rsidRPr="00ED1993">
              <w:rPr>
                <w:rFonts w:ascii="Garamond" w:hAnsi="Garamond"/>
                <w:szCs w:val="22"/>
                <w:lang w:val="ru-RU"/>
              </w:rPr>
              <w:t xml:space="preserve"> настоящего Регламента</w:t>
            </w:r>
            <w:r w:rsidRPr="00ED1993">
              <w:rPr>
                <w:rFonts w:ascii="Garamond" w:hAnsi="Garamond"/>
                <w:color w:val="000000"/>
                <w:szCs w:val="22"/>
                <w:lang w:val="ru-RU"/>
              </w:rPr>
              <w:t>), ФСК (приложение 5 к Договору оказания услуги по организации оптовой торговли электрической энергией, мощностью и иными допущенными к обращению на оптовом рынке товарами и услугами) в электронном виде с ЭП.</w:t>
            </w:r>
          </w:p>
          <w:p w14:paraId="7EFD6019" w14:textId="27CA0880" w:rsidR="00ED1993" w:rsidRPr="00ED1993" w:rsidRDefault="00ED1993" w:rsidP="004153FC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 xml:space="preserve">Для получения бухгалтерских документов от ЦФР за расчетный период по электронной почте с применением электронной подписи участник оптового рынка должен предоставить </w:t>
            </w:r>
            <w:proofErr w:type="gramStart"/>
            <w:r w:rsidRPr="00ED1993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>в КО</w:t>
            </w:r>
            <w:proofErr w:type="gramEnd"/>
            <w:r w:rsidRPr="00ED1993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 xml:space="preserve"> адрес электронной почты в порядке, предусмотренном Правилами электронного документооборота системы электронного документооборота Коммерческого оператора (приложение 1 к </w:t>
            </w:r>
            <w:r w:rsidRPr="00ED1993">
              <w:rPr>
                <w:rFonts w:ascii="Garamond" w:hAnsi="Garamond"/>
                <w:i/>
                <w:color w:val="000000"/>
                <w:spacing w:val="1"/>
                <w:sz w:val="22"/>
                <w:szCs w:val="22"/>
              </w:rPr>
              <w:lastRenderedPageBreak/>
              <w:t xml:space="preserve">Соглашению о применении электронной подписи в торговой системе оптового рынка </w:t>
            </w:r>
            <w:r w:rsidRPr="00ED1993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>(Приложение № Д 7 к</w:t>
            </w:r>
            <w:r w:rsidRPr="00ED1993">
              <w:rPr>
                <w:rFonts w:ascii="Garamond" w:hAnsi="Garamond"/>
                <w:i/>
                <w:color w:val="000000"/>
                <w:spacing w:val="1"/>
                <w:sz w:val="22"/>
                <w:szCs w:val="22"/>
              </w:rPr>
              <w:t xml:space="preserve"> Договору о присоединении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 xml:space="preserve"> к торговой системе оптового рынка</w:t>
            </w:r>
            <w:r w:rsidRPr="00ED1993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>).</w:t>
            </w:r>
          </w:p>
          <w:p w14:paraId="5A195DCE" w14:textId="7242928F" w:rsidR="004153FC" w:rsidRPr="00ED1993" w:rsidRDefault="004153FC" w:rsidP="004153FC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/>
                <w:sz w:val="22"/>
                <w:szCs w:val="22"/>
              </w:rPr>
              <w:t xml:space="preserve">КО ежемесячно публикует на своем официальном сайте, в разделе с ограниченным в соответствии с Правилами ЭДО СЭД </w:t>
            </w:r>
            <w:proofErr w:type="gramStart"/>
            <w:r w:rsidRPr="00ED1993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ED1993">
              <w:rPr>
                <w:rFonts w:ascii="Garamond" w:hAnsi="Garamond"/>
                <w:sz w:val="22"/>
                <w:szCs w:val="22"/>
              </w:rPr>
              <w:t>, персонально для каждого участника оптового рынка с использованием электронной подписи следующую информацию:</w:t>
            </w:r>
          </w:p>
          <w:p w14:paraId="1A30990E" w14:textId="77777777" w:rsidR="004153FC" w:rsidRPr="00ED1993" w:rsidRDefault="004153FC" w:rsidP="004153FC">
            <w:pPr>
              <w:pStyle w:val="a4"/>
              <w:numPr>
                <w:ilvl w:val="0"/>
                <w:numId w:val="13"/>
              </w:numPr>
              <w:tabs>
                <w:tab w:val="left" w:pos="957"/>
              </w:tabs>
              <w:autoSpaceDE w:val="0"/>
              <w:autoSpaceDN w:val="0"/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/>
                <w:sz w:val="22"/>
                <w:szCs w:val="22"/>
              </w:rPr>
              <w:t xml:space="preserve">реестр договоров купли-продажи мощности по результатам конкурентного отбора и </w:t>
            </w:r>
            <w:r w:rsidRPr="00ED1993">
              <w:rPr>
                <w:rFonts w:ascii="Garamond" w:hAnsi="Garamond" w:cs="Garamond"/>
                <w:sz w:val="22"/>
                <w:szCs w:val="22"/>
              </w:rPr>
              <w:t>договоров купли-продажи мощности по результатам конкурентных отборов мощности в целях компенсации потерь в электрических сетях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по форме, установленной приложением 24.1.1 к настоящему Регламенту, не позднее 12 (двенадцатого) числа расчетного месяца (в отношении расчетного месяца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платежа. При этом указанные реестры направляются не позднее последнего числа расчетного месяца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для каждого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D1993">
              <w:rPr>
                <w:rFonts w:ascii="Garamond" w:hAnsi="Garamond"/>
                <w:sz w:val="22"/>
                <w:szCs w:val="22"/>
              </w:rPr>
              <w:t>);</w:t>
            </w:r>
          </w:p>
          <w:p w14:paraId="556C732B" w14:textId="77777777" w:rsidR="004153FC" w:rsidRPr="00ED1993" w:rsidRDefault="004153FC" w:rsidP="004153FC">
            <w:pPr>
              <w:pStyle w:val="a4"/>
              <w:numPr>
                <w:ilvl w:val="0"/>
                <w:numId w:val="13"/>
              </w:numPr>
              <w:tabs>
                <w:tab w:val="left" w:pos="957"/>
              </w:tabs>
              <w:autoSpaceDE w:val="0"/>
              <w:autoSpaceDN w:val="0"/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/>
                <w:sz w:val="22"/>
                <w:szCs w:val="22"/>
              </w:rPr>
              <w:t xml:space="preserve">реестр договоров купли-продажи мощности, производимой с использованием генерирующих объектов, поставляющих мощность в вынужденном режиме, по форме, установленной приложением 24.9 к настоящему Регламенту, не позднее 12 (двенадцатого) числа расчетного месяца (в отношении расчетного месяца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платежа. При этом указанные реестры направляются не позднее последнего числа расчетного месяца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для каждого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D1993">
              <w:rPr>
                <w:rFonts w:ascii="Garamond" w:hAnsi="Garamond"/>
                <w:sz w:val="22"/>
                <w:szCs w:val="22"/>
              </w:rPr>
              <w:t>);</w:t>
            </w:r>
          </w:p>
          <w:p w14:paraId="3C8B2498" w14:textId="77777777" w:rsidR="004153FC" w:rsidRPr="00ED1993" w:rsidRDefault="004153FC" w:rsidP="004153FC">
            <w:pPr>
              <w:pStyle w:val="a4"/>
              <w:numPr>
                <w:ilvl w:val="0"/>
                <w:numId w:val="13"/>
              </w:numPr>
              <w:tabs>
                <w:tab w:val="left" w:pos="957"/>
              </w:tabs>
              <w:autoSpaceDE w:val="0"/>
              <w:autoSpaceDN w:val="0"/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 w:cs="Garamond"/>
                <w:sz w:val="22"/>
                <w:szCs w:val="22"/>
              </w:rPr>
              <w:t xml:space="preserve">реестр </w:t>
            </w:r>
            <w:r w:rsidRPr="00ED1993">
              <w:rPr>
                <w:rFonts w:ascii="Garamond" w:hAnsi="Garamond"/>
                <w:sz w:val="22"/>
                <w:szCs w:val="22"/>
              </w:rPr>
              <w:t>договоров купли-продажи мощности по результатам конкурентного отбора мощности в целях обеспечения поставки мощности между ценовыми зонами</w:t>
            </w:r>
            <w:r w:rsidRPr="00ED199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по форме, установленной </w:t>
            </w:r>
            <w:r w:rsidRPr="00ED1993">
              <w:rPr>
                <w:rFonts w:ascii="Garamond" w:hAnsi="Garamond"/>
                <w:sz w:val="22"/>
                <w:szCs w:val="22"/>
              </w:rPr>
              <w:lastRenderedPageBreak/>
              <w:t xml:space="preserve">приложением 24.1.2 к настоящему Регламенту, не позднее последнего числа расчетного месяца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D1993">
              <w:rPr>
                <w:rFonts w:ascii="Garamond" w:hAnsi="Garamond"/>
                <w:sz w:val="22"/>
                <w:szCs w:val="22"/>
              </w:rPr>
              <w:t>;</w:t>
            </w:r>
          </w:p>
          <w:p w14:paraId="4107AB3E" w14:textId="77777777" w:rsidR="004153FC" w:rsidRPr="00ED1993" w:rsidRDefault="00775D0E" w:rsidP="004153FC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/>
                <w:sz w:val="22"/>
                <w:szCs w:val="22"/>
              </w:rPr>
              <w:t>…</w:t>
            </w:r>
          </w:p>
          <w:p w14:paraId="5E414310" w14:textId="77777777" w:rsidR="004153FC" w:rsidRPr="00ED1993" w:rsidRDefault="004153FC" w:rsidP="00775D0E">
            <w:pPr>
              <w:pStyle w:val="a6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D1993">
              <w:rPr>
                <w:rFonts w:ascii="Garamond" w:hAnsi="Garamond"/>
                <w:szCs w:val="22"/>
                <w:lang w:val="ru-RU"/>
              </w:rPr>
              <w:t>Все изменения КО публикует на своем официальном сайте, в разделе с ограниченным в соответствии с Правилами ЭДО СЭД КО доступом, персонально для каждого участника оптового рынка с использованием электронной подписи.</w:t>
            </w:r>
          </w:p>
        </w:tc>
        <w:tc>
          <w:tcPr>
            <w:tcW w:w="2446" w:type="pct"/>
            <w:vAlign w:val="center"/>
          </w:tcPr>
          <w:p w14:paraId="08B698FA" w14:textId="77777777" w:rsidR="004153FC" w:rsidRPr="00ED1993" w:rsidRDefault="004153FC" w:rsidP="004153FC">
            <w:pPr>
              <w:pStyle w:val="a6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ED1993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 xml:space="preserve">9.2. По окончании расчетного периода, не позднее 18-го числа месяца, следующего за расчетным </w:t>
            </w:r>
            <w:r w:rsidRPr="00ED1993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ED1993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в отношении расчетного месяца </w:t>
            </w:r>
            <w:r w:rsidRPr="00ED1993">
              <w:rPr>
                <w:rFonts w:ascii="Garamond" w:hAnsi="Garamond"/>
                <w:i/>
                <w:color w:val="000000"/>
                <w:szCs w:val="22"/>
                <w:highlight w:val="yellow"/>
                <w:lang w:val="en-US"/>
              </w:rPr>
              <w:t>m</w:t>
            </w:r>
            <w:r w:rsidRPr="00ED1993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= январь 2025 года не позднее 24 февраля 2025 года</w:t>
            </w:r>
            <w:r w:rsidRPr="00ED1993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ED1993">
              <w:rPr>
                <w:rFonts w:ascii="Garamond" w:hAnsi="Garamond"/>
                <w:color w:val="000000"/>
                <w:szCs w:val="22"/>
                <w:lang w:val="ru-RU"/>
              </w:rPr>
              <w:t>, КО формирует Отчет о результатах расчетов объемов и стоимости электроэнергии и мощности на оптовом рынке и направляет участнику оптового рынка (приложение 9</w:t>
            </w:r>
            <w:r w:rsidRPr="00ED1993">
              <w:rPr>
                <w:rFonts w:ascii="Garamond" w:hAnsi="Garamond"/>
                <w:szCs w:val="22"/>
                <w:lang w:val="ru-RU"/>
              </w:rPr>
              <w:t xml:space="preserve"> настоящего Регламента</w:t>
            </w:r>
            <w:r w:rsidRPr="00ED1993">
              <w:rPr>
                <w:rFonts w:ascii="Garamond" w:hAnsi="Garamond"/>
                <w:color w:val="000000"/>
                <w:szCs w:val="22"/>
                <w:lang w:val="ru-RU"/>
              </w:rPr>
              <w:t>), ФСК (приложение 5 к Договору оказания услуги по организации оптовой торговли электрической энергией, мощностью и иными допущенными к обращению на оптовом рынке товарами и услугами) в электронном виде с ЭП.</w:t>
            </w:r>
          </w:p>
          <w:p w14:paraId="28DFB635" w14:textId="03DF5AB8" w:rsidR="00ED1993" w:rsidRPr="00ED1993" w:rsidRDefault="00ED1993" w:rsidP="004153FC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 xml:space="preserve">Для получения бухгалтерских документов от ЦФР за расчетный период по электронной почте с применением электронной подписи участник оптового рынка должен предоставить </w:t>
            </w:r>
            <w:proofErr w:type="gramStart"/>
            <w:r w:rsidRPr="00ED1993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>в КО</w:t>
            </w:r>
            <w:proofErr w:type="gramEnd"/>
            <w:r w:rsidRPr="00ED1993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 xml:space="preserve"> адрес электронной почты в порядке, предусмотренном Правилами электронного документооборота системы электронного документооборота </w:t>
            </w:r>
            <w:r w:rsidRPr="00ED1993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lastRenderedPageBreak/>
              <w:t xml:space="preserve">Коммерческого оператора (приложение 1 к </w:t>
            </w:r>
            <w:r w:rsidRPr="00ED1993">
              <w:rPr>
                <w:rFonts w:ascii="Garamond" w:hAnsi="Garamond"/>
                <w:i/>
                <w:color w:val="000000"/>
                <w:spacing w:val="1"/>
                <w:sz w:val="22"/>
                <w:szCs w:val="22"/>
              </w:rPr>
              <w:t xml:space="preserve">Соглашению о применении электронной подписи в торговой системе оптового рынка </w:t>
            </w:r>
            <w:r w:rsidRPr="00ED1993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>(Приложение № Д 7 к</w:t>
            </w:r>
            <w:r w:rsidRPr="00ED1993">
              <w:rPr>
                <w:rFonts w:ascii="Garamond" w:hAnsi="Garamond"/>
                <w:i/>
                <w:color w:val="000000"/>
                <w:spacing w:val="1"/>
                <w:sz w:val="22"/>
                <w:szCs w:val="22"/>
              </w:rPr>
              <w:t xml:space="preserve"> Договору о присоединении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 xml:space="preserve"> к торговой системе оптового рынка</w:t>
            </w:r>
            <w:r w:rsidRPr="00ED1993">
              <w:rPr>
                <w:rFonts w:ascii="Garamond" w:hAnsi="Garamond"/>
                <w:color w:val="000000"/>
                <w:spacing w:val="1"/>
                <w:sz w:val="22"/>
                <w:szCs w:val="22"/>
              </w:rPr>
              <w:t>).</w:t>
            </w:r>
          </w:p>
          <w:p w14:paraId="60177254" w14:textId="276A021C" w:rsidR="004153FC" w:rsidRPr="00ED1993" w:rsidRDefault="004153FC" w:rsidP="004153FC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/>
                <w:sz w:val="22"/>
                <w:szCs w:val="22"/>
              </w:rPr>
              <w:t xml:space="preserve">КО ежемесячно публикует на своем официальном сайте, в разделе с ограниченным в соответствии с Правилами ЭДО СЭД </w:t>
            </w:r>
            <w:proofErr w:type="gramStart"/>
            <w:r w:rsidRPr="00ED1993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ED1993">
              <w:rPr>
                <w:rFonts w:ascii="Garamond" w:hAnsi="Garamond"/>
                <w:sz w:val="22"/>
                <w:szCs w:val="22"/>
              </w:rPr>
              <w:t>, персонально для каждого участника оптового рынка с использованием электронной подписи следующую информацию:</w:t>
            </w:r>
          </w:p>
          <w:p w14:paraId="7E89F39A" w14:textId="7FAB32BE" w:rsidR="004153FC" w:rsidRDefault="004153FC" w:rsidP="004153FC">
            <w:pPr>
              <w:pStyle w:val="a4"/>
              <w:numPr>
                <w:ilvl w:val="0"/>
                <w:numId w:val="13"/>
              </w:numPr>
              <w:tabs>
                <w:tab w:val="left" w:pos="957"/>
              </w:tabs>
              <w:autoSpaceDE w:val="0"/>
              <w:autoSpaceDN w:val="0"/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/>
                <w:sz w:val="22"/>
                <w:szCs w:val="22"/>
              </w:rPr>
              <w:t xml:space="preserve">реестр договоров купли-продажи мощности по результатам конкурентного отбора и </w:t>
            </w:r>
            <w:r w:rsidRPr="00ED1993">
              <w:rPr>
                <w:rFonts w:ascii="Garamond" w:hAnsi="Garamond" w:cs="Garamond"/>
                <w:sz w:val="22"/>
                <w:szCs w:val="22"/>
              </w:rPr>
              <w:t>договоров купли-продажи мощности по результатам конкурентных отборов мощности в целях компенсации потерь в электрических сетях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по форме, установленной приложением 24.1.1 к настоящему Регламенту, не позднее 12 (двенадцатого) числа расчетного месяца (в отношении расчетного месяца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платежа. При этом указанные реестры направляются не позднее последнего числа расчетного месяца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для каждого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D1993">
              <w:rPr>
                <w:rFonts w:ascii="Garamond" w:hAnsi="Garamond"/>
                <w:sz w:val="22"/>
                <w:szCs w:val="22"/>
              </w:rPr>
              <w:t>);</w:t>
            </w:r>
          </w:p>
          <w:p w14:paraId="65C6A58C" w14:textId="5661CC43" w:rsidR="00ED1993" w:rsidRPr="00ED1993" w:rsidRDefault="00ED1993" w:rsidP="004153FC">
            <w:pPr>
              <w:pStyle w:val="a4"/>
              <w:numPr>
                <w:ilvl w:val="0"/>
                <w:numId w:val="13"/>
              </w:numPr>
              <w:tabs>
                <w:tab w:val="left" w:pos="957"/>
              </w:tabs>
              <w:autoSpaceDE w:val="0"/>
              <w:autoSpaceDN w:val="0"/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/>
                <w:sz w:val="22"/>
                <w:szCs w:val="22"/>
              </w:rPr>
              <w:t xml:space="preserve">реестр договоров купли-продажи мощности, производимой с использованием генерирующих объектов, поставляющих мощность в вынужденном режиме, по форме, установленной приложением 24.9 к настоящему Регламенту, не позднее 12 (двенадцатого) числа расчетного месяца (в отношении расчетного месяца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</w:t>
            </w:r>
            <w:r w:rsidRPr="00ED199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в отношении расчетного месяца </w:t>
            </w:r>
            <w:r w:rsidRPr="00ED1993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 w:eastAsia="en-US"/>
              </w:rPr>
              <w:t>m</w:t>
            </w:r>
            <w:r w:rsidRPr="00ED199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= февраль 2025 года не позднее 28 февраля 2025 года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. При этом указанные реестры направляются не позднее последнего числа расчетного месяца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для каждого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). 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</w:rPr>
              <w:t xml:space="preserve">Кроме того, </w:t>
            </w:r>
            <w:r w:rsidRPr="00ED199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в отношении расчетного месяца </w:t>
            </w:r>
            <w:r w:rsidRPr="00ED1993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 w:eastAsia="en-US"/>
              </w:rPr>
              <w:t>m</w:t>
            </w:r>
            <w:r w:rsidRPr="00ED199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= январь 2025 года КО не позднее 10 февраля 2025 года 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публикует актуализированный реестр договоров для 2025 года поставки мощности по генерирующим объектам, расположенным в первой ценовой зоне оптового рынка (актуализированный 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</w:rPr>
              <w:t>на основании повторно полученного от СО в случае, предусмотренном подп. «д» п.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 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</w:rPr>
              <w:t xml:space="preserve">16.2 </w:t>
            </w:r>
            <w:r w:rsidRPr="00ED1993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(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риложение № 13.2 к </w:t>
            </w:r>
            <w:r w:rsidRPr="00ED1993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Pr="00ED1993">
              <w:rPr>
                <w:rFonts w:ascii="Garamond" w:hAnsi="Garamond"/>
                <w:sz w:val="22"/>
                <w:szCs w:val="22"/>
                <w:highlight w:val="yellow"/>
              </w:rPr>
              <w:t>еестра обязательств по поставке мощности по результатам КОМ на январь 2025 года)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14:paraId="51DC928D" w14:textId="77777777" w:rsidR="004153FC" w:rsidRPr="00ED1993" w:rsidRDefault="004153FC" w:rsidP="004153FC">
            <w:pPr>
              <w:pStyle w:val="a4"/>
              <w:numPr>
                <w:ilvl w:val="0"/>
                <w:numId w:val="13"/>
              </w:numPr>
              <w:tabs>
                <w:tab w:val="left" w:pos="957"/>
              </w:tabs>
              <w:autoSpaceDE w:val="0"/>
              <w:autoSpaceDN w:val="0"/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 w:cs="Garamond"/>
                <w:sz w:val="22"/>
                <w:szCs w:val="22"/>
              </w:rPr>
              <w:t xml:space="preserve">реестр </w:t>
            </w:r>
            <w:r w:rsidRPr="00ED1993">
              <w:rPr>
                <w:rFonts w:ascii="Garamond" w:hAnsi="Garamond"/>
                <w:sz w:val="22"/>
                <w:szCs w:val="22"/>
              </w:rPr>
              <w:t>договоров купли-продажи мощности по результатам конкурентного отбора мощности в целях обеспечения поставки мощности между ценовыми зонами</w:t>
            </w:r>
            <w:r w:rsidRPr="00ED199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ED1993">
              <w:rPr>
                <w:rFonts w:ascii="Garamond" w:hAnsi="Garamond"/>
                <w:sz w:val="22"/>
                <w:szCs w:val="22"/>
              </w:rPr>
              <w:t xml:space="preserve">по форме, установленной приложением 24.1.2 к настоящему Регламенту, не позднее последнего числа расчетного месяца </w:t>
            </w:r>
            <w:r w:rsidRPr="00ED199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D1993">
              <w:rPr>
                <w:rFonts w:ascii="Garamond" w:hAnsi="Garamond"/>
                <w:sz w:val="22"/>
                <w:szCs w:val="22"/>
              </w:rPr>
              <w:t>;</w:t>
            </w:r>
          </w:p>
          <w:p w14:paraId="15EF0B95" w14:textId="77777777" w:rsidR="004153FC" w:rsidRPr="00ED1993" w:rsidRDefault="00775D0E" w:rsidP="004153FC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D1993">
              <w:rPr>
                <w:rFonts w:ascii="Garamond" w:hAnsi="Garamond"/>
                <w:sz w:val="22"/>
                <w:szCs w:val="22"/>
              </w:rPr>
              <w:t>…</w:t>
            </w:r>
          </w:p>
          <w:p w14:paraId="0E9C1D3D" w14:textId="77777777" w:rsidR="004153FC" w:rsidRPr="00ED1993" w:rsidRDefault="004153FC" w:rsidP="00775D0E">
            <w:pPr>
              <w:pStyle w:val="a6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D1993">
              <w:rPr>
                <w:rFonts w:ascii="Garamond" w:hAnsi="Garamond"/>
                <w:szCs w:val="22"/>
                <w:lang w:val="ru-RU"/>
              </w:rPr>
              <w:t>Все изменения КО публикует на своем официальном сайте, в разделе с ограниченным в соответствии с Правилами ЭДО СЭД КО доступом, персонально для каждого участника оптового рынка с использованием электронной подписи.</w:t>
            </w:r>
          </w:p>
        </w:tc>
      </w:tr>
    </w:tbl>
    <w:p w14:paraId="0AEC168F" w14:textId="77777777" w:rsidR="000E18A0" w:rsidRDefault="000E18A0"/>
    <w:p w14:paraId="1E2A11DE" w14:textId="01548884" w:rsidR="00F419F6" w:rsidRPr="00F87C38" w:rsidRDefault="00F419F6" w:rsidP="00B449E3">
      <w:pPr>
        <w:rPr>
          <w:rFonts w:ascii="Garamond" w:hAnsi="Garamond"/>
          <w:b/>
          <w:sz w:val="26"/>
          <w:szCs w:val="26"/>
        </w:rPr>
      </w:pPr>
      <w:r w:rsidRPr="00F87C38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B449E3" w:rsidRPr="00F87C38">
        <w:rPr>
          <w:rFonts w:ascii="Garamond" w:hAnsi="Garamond"/>
          <w:b/>
          <w:sz w:val="26"/>
          <w:szCs w:val="26"/>
        </w:rPr>
        <w:t xml:space="preserve">СТАНДАРТНУЮ ФОРМУ ДОГОВОРА КУПЛИ-ПРОДАЖИ МОЩНОСТИ, ПРОИЗВОДИМОЙ С ИСПОЛЬЗОВАНИЕМ ГЕНЕРИРУЮЩИХ ОБЪЕКТОВ, ПОСТАВЛЯЮЩИХ МОЩНОСТЬ В ВЫНУЖДЕННОМ РЕЖИМЕ </w:t>
      </w:r>
      <w:r w:rsidRPr="00F87C38">
        <w:rPr>
          <w:rFonts w:ascii="Garamond" w:hAnsi="Garamond"/>
          <w:b/>
          <w:sz w:val="26"/>
          <w:szCs w:val="26"/>
        </w:rPr>
        <w:t>(Приложение № Д 18.4.1 к Договору о присоединении к торговой системе оптового рынка)</w:t>
      </w:r>
    </w:p>
    <w:p w14:paraId="4EFC21AD" w14:textId="77777777" w:rsidR="00F419F6" w:rsidRDefault="00F419F6" w:rsidP="003F7378">
      <w:pPr>
        <w:jc w:val="both"/>
        <w:rPr>
          <w:b/>
        </w:rPr>
      </w:pPr>
    </w:p>
    <w:tbl>
      <w:tblPr>
        <w:tblStyle w:val="a3"/>
        <w:tblW w:w="5048" w:type="pct"/>
        <w:tblLook w:val="04A0" w:firstRow="1" w:lastRow="0" w:firstColumn="1" w:lastColumn="0" w:noHBand="0" w:noVBand="1"/>
      </w:tblPr>
      <w:tblGrid>
        <w:gridCol w:w="898"/>
        <w:gridCol w:w="6610"/>
        <w:gridCol w:w="7192"/>
      </w:tblGrid>
      <w:tr w:rsidR="00F419F6" w:rsidRPr="00917603" w14:paraId="6C822143" w14:textId="77777777" w:rsidTr="00FF3A06">
        <w:tc>
          <w:tcPr>
            <w:tcW w:w="305" w:type="pct"/>
            <w:vAlign w:val="center"/>
          </w:tcPr>
          <w:p w14:paraId="39A4D43F" w14:textId="77777777" w:rsidR="00F419F6" w:rsidRPr="00917603" w:rsidRDefault="00F419F6" w:rsidP="00FF3A06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2248" w:type="pct"/>
            <w:vAlign w:val="center"/>
          </w:tcPr>
          <w:p w14:paraId="036F4C08" w14:textId="77777777" w:rsidR="00F419F6" w:rsidRPr="00917603" w:rsidRDefault="00F419F6" w:rsidP="00FF3A06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5FC48BE5" w14:textId="77777777" w:rsidR="00F419F6" w:rsidRPr="004A6B59" w:rsidRDefault="00F419F6" w:rsidP="00FF3A06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2446" w:type="pct"/>
            <w:vAlign w:val="center"/>
          </w:tcPr>
          <w:p w14:paraId="1237CADA" w14:textId="77777777" w:rsidR="00F419F6" w:rsidRPr="00917603" w:rsidRDefault="00F419F6" w:rsidP="00FF3A06">
            <w:pPr>
              <w:keepLines/>
              <w:contextualSpacing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016DCDF0" w14:textId="77777777" w:rsidR="00F419F6" w:rsidRPr="00917603" w:rsidRDefault="00F419F6" w:rsidP="00FF3A06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603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F419F6" w:rsidRPr="00570AD9" w14:paraId="3AB3B39C" w14:textId="77777777" w:rsidTr="00FF3A06">
        <w:tc>
          <w:tcPr>
            <w:tcW w:w="305" w:type="pct"/>
            <w:vAlign w:val="center"/>
          </w:tcPr>
          <w:p w14:paraId="57430691" w14:textId="77777777" w:rsidR="00F419F6" w:rsidRPr="00570AD9" w:rsidRDefault="00F419F6" w:rsidP="00FF3A06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2248" w:type="pct"/>
            <w:vAlign w:val="center"/>
          </w:tcPr>
          <w:p w14:paraId="415FDE63" w14:textId="77777777" w:rsidR="00F419F6" w:rsidRPr="00F419F6" w:rsidRDefault="00F419F6" w:rsidP="00F419F6">
            <w:pPr>
              <w:pStyle w:val="a6"/>
              <w:rPr>
                <w:rFonts w:ascii="Garamond" w:hAnsi="Garamond"/>
                <w:szCs w:val="22"/>
                <w:lang w:val="ru-RU"/>
              </w:rPr>
            </w:pPr>
            <w:r w:rsidRPr="00F419F6">
              <w:rPr>
                <w:rFonts w:ascii="Garamond" w:hAnsi="Garamond"/>
                <w:szCs w:val="22"/>
                <w:lang w:val="ru-RU"/>
              </w:rPr>
              <w:t>Не позднее 18 (восемнадцатого) числа месяца, следующего за расчетным, Продавец формирует и направляет Покупателю на согласование и подписание Акт приема-передачи мощности в электронном виде с использованием электронной подписи, а не позднее 25 (двадцать пятого) числа месяца, следующего за расчетным, – на бумажном носителе с подписью уполномоченного лица.</w:t>
            </w:r>
          </w:p>
          <w:p w14:paraId="15E36385" w14:textId="77777777" w:rsidR="00F419F6" w:rsidRPr="00F419F6" w:rsidRDefault="00F419F6" w:rsidP="00F419F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2446" w:type="pct"/>
            <w:vAlign w:val="center"/>
          </w:tcPr>
          <w:p w14:paraId="4F6D99D7" w14:textId="77777777" w:rsidR="00F419F6" w:rsidRPr="00F419F6" w:rsidRDefault="00F419F6" w:rsidP="00F419F6">
            <w:pPr>
              <w:pStyle w:val="a6"/>
              <w:rPr>
                <w:rFonts w:ascii="Garamond" w:hAnsi="Garamond"/>
                <w:szCs w:val="22"/>
                <w:lang w:val="ru-RU"/>
              </w:rPr>
            </w:pPr>
            <w:r w:rsidRPr="00F419F6">
              <w:rPr>
                <w:rFonts w:ascii="Garamond" w:hAnsi="Garamond"/>
                <w:szCs w:val="22"/>
                <w:lang w:val="ru-RU"/>
              </w:rPr>
              <w:t xml:space="preserve">Не позднее 18 (восемнадцатого) </w:t>
            </w:r>
            <w:r w:rsidRPr="00F419F6">
              <w:rPr>
                <w:rFonts w:ascii="Garamond" w:hAnsi="Garamond"/>
                <w:szCs w:val="22"/>
                <w:highlight w:val="yellow"/>
                <w:lang w:val="ru-RU"/>
              </w:rPr>
              <w:t>(в отношении января 2025 года – не позднее 24 (двадцать четвертого))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F419F6">
              <w:rPr>
                <w:rFonts w:ascii="Garamond" w:hAnsi="Garamond"/>
                <w:szCs w:val="22"/>
                <w:lang w:val="ru-RU"/>
              </w:rPr>
              <w:t>числа месяца, следующего за расчетным, Продавец формирует и направляет Покупателю на согласование и подписание Акт приема-передачи мощности в электронном виде с использованием электронной подписи, а не позднее 25 (двадцать пятого) числа месяца, следующего за расчетным, – на бумажном носителе с подписью уполномоченного лица.</w:t>
            </w:r>
          </w:p>
        </w:tc>
      </w:tr>
      <w:tr w:rsidR="00F419F6" w:rsidRPr="00570AD9" w14:paraId="336FCFFC" w14:textId="77777777" w:rsidTr="00FF3A06">
        <w:tc>
          <w:tcPr>
            <w:tcW w:w="305" w:type="pct"/>
            <w:vAlign w:val="center"/>
          </w:tcPr>
          <w:p w14:paraId="1AFE2DBB" w14:textId="77777777" w:rsidR="00F419F6" w:rsidRDefault="00F419F6" w:rsidP="00FF3A06">
            <w:pPr>
              <w:keepLines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5.14</w:t>
            </w:r>
          </w:p>
        </w:tc>
        <w:tc>
          <w:tcPr>
            <w:tcW w:w="2248" w:type="pct"/>
            <w:vAlign w:val="center"/>
          </w:tcPr>
          <w:p w14:paraId="74F38097" w14:textId="3562B415" w:rsidR="00F419F6" w:rsidRPr="00B449E3" w:rsidRDefault="00F419F6" w:rsidP="00F419F6">
            <w:pPr>
              <w:pStyle w:val="a6"/>
              <w:rPr>
                <w:rFonts w:ascii="Garamond" w:hAnsi="Garamond"/>
                <w:iCs/>
                <w:szCs w:val="22"/>
                <w:lang w:val="ru-RU"/>
              </w:rPr>
            </w:pPr>
            <w:r w:rsidRPr="00F419F6">
              <w:rPr>
                <w:rFonts w:ascii="Garamond" w:hAnsi="Garamond"/>
                <w:iCs/>
                <w:szCs w:val="22"/>
                <w:lang w:val="ru-RU"/>
              </w:rPr>
              <w:t>Продавец формирует и направляет Покупателю счет-фактуру</w:t>
            </w:r>
            <w:r w:rsidRPr="00F419F6">
              <w:rPr>
                <w:rFonts w:ascii="Garamond" w:hAnsi="Garamond"/>
                <w:szCs w:val="22"/>
                <w:lang w:val="ru-RU"/>
              </w:rPr>
              <w:t xml:space="preserve"> на мощность, купленную Покупателем по настоящему Договору, </w:t>
            </w:r>
            <w:r w:rsidRPr="00F419F6">
              <w:rPr>
                <w:rFonts w:ascii="Garamond" w:hAnsi="Garamond"/>
                <w:iCs/>
                <w:szCs w:val="22"/>
                <w:lang w:val="ru-RU"/>
              </w:rPr>
              <w:t>не позднее 20 (двадцатого) числа месяца, следующего за расчетным, в электронном виде с использованием электронной подписи. Продавец формирует и направляет Покупателю счет-фактуру</w:t>
            </w:r>
            <w:r w:rsidRPr="00F419F6">
              <w:rPr>
                <w:rFonts w:ascii="Garamond" w:hAnsi="Garamond"/>
                <w:szCs w:val="22"/>
                <w:lang w:val="ru-RU"/>
              </w:rPr>
              <w:t xml:space="preserve"> на мощность, купленную Покупателем по настоящему Договору, </w:t>
            </w:r>
            <w:r w:rsidRPr="00F419F6">
              <w:rPr>
                <w:rFonts w:ascii="Garamond" w:hAnsi="Garamond"/>
                <w:iCs/>
                <w:szCs w:val="22"/>
                <w:lang w:val="ru-RU"/>
              </w:rPr>
              <w:t>не позднее</w:t>
            </w:r>
            <w:r w:rsidRPr="00F419F6">
              <w:rPr>
                <w:rFonts w:ascii="Garamond" w:hAnsi="Garamond"/>
                <w:szCs w:val="22"/>
                <w:lang w:val="ru-RU"/>
              </w:rPr>
              <w:t xml:space="preserve"> 25 (двадцать пятого) числа месяца, следующего за расчетным, на бумажном носителе с наличием оригинальной подписи в счете-</w:t>
            </w:r>
            <w:r w:rsidRPr="00F419F6">
              <w:rPr>
                <w:rFonts w:ascii="Garamond" w:hAnsi="Garamond"/>
                <w:szCs w:val="22"/>
                <w:lang w:val="ru-RU"/>
              </w:rPr>
              <w:lastRenderedPageBreak/>
              <w:t xml:space="preserve">фактуре на мощность, а в случае, если Продавцом и Покупателем заключено соглашение об обмене документами в электронной форме через операторов электронного документооборота, предусматривающее направление счетов-фактур в электронной форме, – в электронной форме в соответствии с указанным соглашением в порядке, установленном законодательством Российской Федерации и этим соглашением, без направления на бумажном носителе, </w:t>
            </w:r>
            <w:r w:rsidRPr="00F419F6">
              <w:rPr>
                <w:rFonts w:ascii="Garamond" w:hAnsi="Garamond"/>
                <w:bCs/>
                <w:szCs w:val="22"/>
                <w:lang w:val="ru-RU"/>
              </w:rPr>
              <w:t>а в случаях, предусмотренных указанным соглашением, – на бумажном носителе</w:t>
            </w:r>
            <w:r w:rsidRPr="00F419F6">
              <w:rPr>
                <w:rFonts w:ascii="Garamond" w:hAnsi="Garamond"/>
                <w:szCs w:val="22"/>
                <w:lang w:val="ru-RU"/>
              </w:rPr>
              <w:t>.</w:t>
            </w:r>
          </w:p>
        </w:tc>
        <w:tc>
          <w:tcPr>
            <w:tcW w:w="2446" w:type="pct"/>
            <w:vAlign w:val="center"/>
          </w:tcPr>
          <w:p w14:paraId="5A45663B" w14:textId="6283F2E3" w:rsidR="00F419F6" w:rsidRPr="00B449E3" w:rsidRDefault="00F419F6" w:rsidP="00B449E3">
            <w:pPr>
              <w:spacing w:before="120" w:after="120"/>
              <w:jc w:val="both"/>
              <w:rPr>
                <w:rFonts w:ascii="Garamond" w:hAnsi="Garamond"/>
                <w:iCs/>
                <w:sz w:val="22"/>
                <w:szCs w:val="22"/>
                <w:lang w:eastAsia="en-US"/>
              </w:rPr>
            </w:pPr>
            <w:r w:rsidRPr="00F419F6">
              <w:rPr>
                <w:rFonts w:ascii="Garamond" w:hAnsi="Garamond"/>
                <w:iCs/>
                <w:sz w:val="22"/>
                <w:szCs w:val="22"/>
                <w:lang w:eastAsia="en-US"/>
              </w:rPr>
              <w:lastRenderedPageBreak/>
              <w:t>Продавец формирует и направляет Покупателю счет-фактуру</w:t>
            </w:r>
            <w:r w:rsidRPr="00F419F6">
              <w:rPr>
                <w:rFonts w:ascii="Garamond" w:hAnsi="Garamond"/>
                <w:sz w:val="22"/>
                <w:szCs w:val="22"/>
                <w:lang w:eastAsia="en-US"/>
              </w:rPr>
              <w:t xml:space="preserve"> на мощность, купленную Покупателем по настоящему Договору, </w:t>
            </w:r>
            <w:r w:rsidRPr="00F419F6">
              <w:rPr>
                <w:rFonts w:ascii="Garamond" w:hAnsi="Garamond"/>
                <w:iCs/>
                <w:sz w:val="22"/>
                <w:szCs w:val="22"/>
                <w:lang w:eastAsia="en-US"/>
              </w:rPr>
              <w:t xml:space="preserve">не позднее 20 (двадцатого) </w:t>
            </w:r>
            <w:r w:rsidR="00904A18" w:rsidRPr="00904A18">
              <w:rPr>
                <w:rFonts w:ascii="Garamond" w:hAnsi="Garamond"/>
                <w:iCs/>
                <w:sz w:val="22"/>
                <w:szCs w:val="22"/>
                <w:highlight w:val="yellow"/>
                <w:lang w:eastAsia="en-US"/>
              </w:rPr>
              <w:t>(в отношении января 2025 года – не позднее 24 (двадцать четвертого))</w:t>
            </w:r>
            <w:r w:rsidR="00904A18">
              <w:rPr>
                <w:rFonts w:ascii="Garamond" w:hAnsi="Garamond"/>
                <w:iCs/>
                <w:sz w:val="22"/>
                <w:szCs w:val="22"/>
                <w:lang w:eastAsia="en-US"/>
              </w:rPr>
              <w:t xml:space="preserve"> </w:t>
            </w:r>
            <w:r w:rsidRPr="00F419F6">
              <w:rPr>
                <w:rFonts w:ascii="Garamond" w:hAnsi="Garamond"/>
                <w:iCs/>
                <w:sz w:val="22"/>
                <w:szCs w:val="22"/>
                <w:lang w:eastAsia="en-US"/>
              </w:rPr>
              <w:t>числа месяца, следующего за расчетным, в электронном виде с использованием электронной подписи. Продавец формирует и направляет Покупателю счет-фактуру</w:t>
            </w:r>
            <w:r w:rsidRPr="00F419F6">
              <w:rPr>
                <w:rFonts w:ascii="Garamond" w:hAnsi="Garamond"/>
                <w:sz w:val="22"/>
                <w:szCs w:val="22"/>
                <w:lang w:eastAsia="en-US"/>
              </w:rPr>
              <w:t xml:space="preserve"> на мощность, купленную Покупателем по настоящему Договору, </w:t>
            </w:r>
            <w:r w:rsidRPr="00F419F6">
              <w:rPr>
                <w:rFonts w:ascii="Garamond" w:hAnsi="Garamond"/>
                <w:iCs/>
                <w:sz w:val="22"/>
                <w:szCs w:val="22"/>
                <w:lang w:eastAsia="en-US"/>
              </w:rPr>
              <w:t>не позднее</w:t>
            </w:r>
            <w:r w:rsidRPr="00F419F6">
              <w:rPr>
                <w:rFonts w:ascii="Garamond" w:hAnsi="Garamond"/>
                <w:sz w:val="22"/>
                <w:szCs w:val="22"/>
                <w:lang w:eastAsia="en-US"/>
              </w:rPr>
              <w:t xml:space="preserve"> 25 (двадцать пятого) числа месяца, следующего за расчетным, на бумажном носителе с наличием оригинальной </w:t>
            </w:r>
            <w:r w:rsidRPr="00F419F6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подписи в счете-фактуре на мощность, а в случае, если Продавцом и Покупателем заключено соглашение об обмене документами в электронной форме через операторов электронного документооборота, предусматривающее направление счетов-фактур в электронной форме, – в электронной форме в соответствии с указанным соглашением в порядке, установленном законодательством Российской Федерации и этим соглашением, без направления на бумажном носителе, </w:t>
            </w:r>
            <w:r w:rsidRPr="00F419F6">
              <w:rPr>
                <w:rFonts w:ascii="Garamond" w:hAnsi="Garamond"/>
                <w:bCs/>
                <w:sz w:val="22"/>
                <w:szCs w:val="22"/>
                <w:lang w:eastAsia="en-US"/>
              </w:rPr>
              <w:t>а в случаях, предусмотренных указанным соглашением, – на бумажном носителе</w:t>
            </w:r>
            <w:r w:rsidRPr="00F419F6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</w:tbl>
    <w:p w14:paraId="638AB543" w14:textId="77777777" w:rsidR="00F419F6" w:rsidRDefault="00F419F6" w:rsidP="003F7378">
      <w:pPr>
        <w:jc w:val="both"/>
        <w:rPr>
          <w:b/>
        </w:rPr>
      </w:pPr>
    </w:p>
    <w:p w14:paraId="6909D284" w14:textId="77777777" w:rsidR="00E9522B" w:rsidRDefault="00E9522B" w:rsidP="003F7378">
      <w:pPr>
        <w:jc w:val="both"/>
        <w:rPr>
          <w:b/>
        </w:rPr>
      </w:pPr>
    </w:p>
    <w:p w14:paraId="3A73F9D1" w14:textId="31329FB6" w:rsidR="00E9522B" w:rsidRPr="003F7378" w:rsidRDefault="00E9522B" w:rsidP="00F87C38">
      <w:pPr>
        <w:jc w:val="both"/>
        <w:rPr>
          <w:b/>
        </w:rPr>
      </w:pPr>
    </w:p>
    <w:sectPr w:rsidR="00E9522B" w:rsidRPr="003F7378" w:rsidSect="00B449E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E76"/>
    <w:multiLevelType w:val="hybridMultilevel"/>
    <w:tmpl w:val="5E0EB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FB60FA"/>
    <w:multiLevelType w:val="hybridMultilevel"/>
    <w:tmpl w:val="1F0C5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6C1AC9"/>
    <w:multiLevelType w:val="hybridMultilevel"/>
    <w:tmpl w:val="9B86F666"/>
    <w:lvl w:ilvl="0" w:tplc="FFFFFFFF">
      <w:numFmt w:val="bullet"/>
      <w:lvlText w:val="–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4" w15:restartNumberingAfterBreak="0">
    <w:nsid w:val="42A86928"/>
    <w:multiLevelType w:val="hybridMultilevel"/>
    <w:tmpl w:val="88F24AD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69C0B04"/>
    <w:multiLevelType w:val="multilevel"/>
    <w:tmpl w:val="4BE88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997E3A"/>
    <w:multiLevelType w:val="multilevel"/>
    <w:tmpl w:val="5E2A091A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7" w15:restartNumberingAfterBreak="0">
    <w:nsid w:val="4F217340"/>
    <w:multiLevelType w:val="hybridMultilevel"/>
    <w:tmpl w:val="93E2E720"/>
    <w:lvl w:ilvl="0" w:tplc="680C049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A24BE6"/>
    <w:multiLevelType w:val="hybridMultilevel"/>
    <w:tmpl w:val="93E2E720"/>
    <w:lvl w:ilvl="0" w:tplc="680C049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2D32915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B7926"/>
    <w:multiLevelType w:val="multilevel"/>
    <w:tmpl w:val="A04CF61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1" w15:restartNumberingAfterBreak="0">
    <w:nsid w:val="65A124DA"/>
    <w:multiLevelType w:val="hybridMultilevel"/>
    <w:tmpl w:val="04080CF6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2" w15:restartNumberingAfterBreak="0">
    <w:nsid w:val="67A27AFD"/>
    <w:multiLevelType w:val="multilevel"/>
    <w:tmpl w:val="417A4B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7956992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74C3D"/>
    <w:multiLevelType w:val="hybridMultilevel"/>
    <w:tmpl w:val="12D241C8"/>
    <w:lvl w:ilvl="0" w:tplc="7986AF96">
      <w:start w:val="1"/>
      <w:numFmt w:val="bullet"/>
      <w:lvlText w:val="–"/>
      <w:lvlJc w:val="left"/>
      <w:pPr>
        <w:ind w:left="1571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3"/>
  </w:num>
  <w:num w:numId="12">
    <w:abstractNumId w:val="6"/>
  </w:num>
  <w:num w:numId="13">
    <w:abstractNumId w:val="2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8D"/>
    <w:rsid w:val="000231BC"/>
    <w:rsid w:val="00044B95"/>
    <w:rsid w:val="000557E5"/>
    <w:rsid w:val="00096198"/>
    <w:rsid w:val="000C2525"/>
    <w:rsid w:val="000D5BE1"/>
    <w:rsid w:val="000D6F8D"/>
    <w:rsid w:val="000E18A0"/>
    <w:rsid w:val="00110C37"/>
    <w:rsid w:val="001D74DE"/>
    <w:rsid w:val="001F7816"/>
    <w:rsid w:val="0021113A"/>
    <w:rsid w:val="002311DA"/>
    <w:rsid w:val="0025002A"/>
    <w:rsid w:val="002604C8"/>
    <w:rsid w:val="00266297"/>
    <w:rsid w:val="002944B3"/>
    <w:rsid w:val="002C0499"/>
    <w:rsid w:val="00305D1D"/>
    <w:rsid w:val="003302B8"/>
    <w:rsid w:val="003C01DC"/>
    <w:rsid w:val="003E79AD"/>
    <w:rsid w:val="003F7378"/>
    <w:rsid w:val="004153FC"/>
    <w:rsid w:val="00472571"/>
    <w:rsid w:val="004C5595"/>
    <w:rsid w:val="004D11A6"/>
    <w:rsid w:val="004E3057"/>
    <w:rsid w:val="00527C3E"/>
    <w:rsid w:val="00537A1E"/>
    <w:rsid w:val="00570AD9"/>
    <w:rsid w:val="00585196"/>
    <w:rsid w:val="005A1DE6"/>
    <w:rsid w:val="005A2065"/>
    <w:rsid w:val="005A2712"/>
    <w:rsid w:val="005C7A2C"/>
    <w:rsid w:val="00687CCA"/>
    <w:rsid w:val="00690401"/>
    <w:rsid w:val="006A6254"/>
    <w:rsid w:val="00743791"/>
    <w:rsid w:val="00775D0E"/>
    <w:rsid w:val="00797F84"/>
    <w:rsid w:val="007A2541"/>
    <w:rsid w:val="007B5F74"/>
    <w:rsid w:val="00805560"/>
    <w:rsid w:val="00876313"/>
    <w:rsid w:val="0088129C"/>
    <w:rsid w:val="008C755C"/>
    <w:rsid w:val="008D02D1"/>
    <w:rsid w:val="008F71DA"/>
    <w:rsid w:val="00904A18"/>
    <w:rsid w:val="009072EE"/>
    <w:rsid w:val="00931454"/>
    <w:rsid w:val="009D6D5D"/>
    <w:rsid w:val="009F7AA2"/>
    <w:rsid w:val="00A576C3"/>
    <w:rsid w:val="00A85C5A"/>
    <w:rsid w:val="00A85CDB"/>
    <w:rsid w:val="00AA0AB3"/>
    <w:rsid w:val="00B31DE4"/>
    <w:rsid w:val="00B449E3"/>
    <w:rsid w:val="00B666A9"/>
    <w:rsid w:val="00BB637E"/>
    <w:rsid w:val="00BE21F0"/>
    <w:rsid w:val="00BF562F"/>
    <w:rsid w:val="00C532C2"/>
    <w:rsid w:val="00C6748D"/>
    <w:rsid w:val="00C94E39"/>
    <w:rsid w:val="00CC32EC"/>
    <w:rsid w:val="00D86FDB"/>
    <w:rsid w:val="00DC1A7D"/>
    <w:rsid w:val="00DD6758"/>
    <w:rsid w:val="00DD6DB5"/>
    <w:rsid w:val="00DD70AD"/>
    <w:rsid w:val="00E052C0"/>
    <w:rsid w:val="00E44FFF"/>
    <w:rsid w:val="00E9522B"/>
    <w:rsid w:val="00EB2704"/>
    <w:rsid w:val="00EC57A7"/>
    <w:rsid w:val="00ED1993"/>
    <w:rsid w:val="00F419F6"/>
    <w:rsid w:val="00F4429F"/>
    <w:rsid w:val="00F87C38"/>
    <w:rsid w:val="00F971B6"/>
    <w:rsid w:val="00FC3F14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EBF0D9"/>
  <w15:chartTrackingRefBased/>
  <w15:docId w15:val="{1D8B2B2A-D461-450C-8E4C-32C7B308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F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aliases w:val="Заголовок параграфа (1.),Section,Section Heading,level2 hdg,111"/>
    <w:basedOn w:val="a"/>
    <w:next w:val="2"/>
    <w:link w:val="10"/>
    <w:qFormat/>
    <w:rsid w:val="00A85C5A"/>
    <w:pPr>
      <w:keepNext/>
      <w:pageBreakBefore/>
      <w:numPr>
        <w:numId w:val="5"/>
      </w:numPr>
      <w:spacing w:before="240" w:after="240" w:line="360" w:lineRule="auto"/>
      <w:outlineLvl w:val="0"/>
    </w:pPr>
    <w:rPr>
      <w:kern w:val="28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Заголовок подпукта (1.1.1),H3,Level 1 - 1,o"/>
    <w:basedOn w:val="a"/>
    <w:link w:val="30"/>
    <w:qFormat/>
    <w:rsid w:val="00A85C5A"/>
    <w:pPr>
      <w:numPr>
        <w:ilvl w:val="1"/>
        <w:numId w:val="5"/>
      </w:numPr>
      <w:spacing w:before="120" w:after="120" w:line="360" w:lineRule="auto"/>
      <w:jc w:val="both"/>
      <w:outlineLvl w:val="2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F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D6F8D"/>
    <w:pPr>
      <w:ind w:left="720"/>
      <w:contextualSpacing/>
    </w:pPr>
  </w:style>
  <w:style w:type="character" w:customStyle="1" w:styleId="a5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4"/>
    <w:uiPriority w:val="34"/>
    <w:qFormat/>
    <w:rsid w:val="000D6F8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rsid w:val="00A85C5A"/>
    <w:rPr>
      <w:rFonts w:ascii="Times New Roman" w:eastAsia="Times New Roman" w:hAnsi="Times New Roman" w:cs="Times New Roman"/>
      <w:kern w:val="28"/>
      <w:sz w:val="28"/>
      <w:szCs w:val="28"/>
      <w14:ligatures w14:val="none"/>
    </w:rPr>
  </w:style>
  <w:style w:type="character" w:customStyle="1" w:styleId="30">
    <w:name w:val="Заголовок 3 Знак"/>
    <w:aliases w:val="Заголовок подпукта (1.1.1) Знак,H3 Знак,Level 1 - 1 Знак,o Знак"/>
    <w:basedOn w:val="a0"/>
    <w:link w:val="3"/>
    <w:rsid w:val="00A85C5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85C5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6">
    <w:name w:val="Body Text"/>
    <w:aliases w:val="body text"/>
    <w:basedOn w:val="a"/>
    <w:link w:val="11"/>
    <w:rsid w:val="00570AD9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7">
    <w:name w:val="Основной текст Знак"/>
    <w:basedOn w:val="a0"/>
    <w:uiPriority w:val="99"/>
    <w:semiHidden/>
    <w:rsid w:val="00570AD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Основной текст Знак1"/>
    <w:aliases w:val="body text Знак"/>
    <w:link w:val="a6"/>
    <w:rsid w:val="00570AD9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F442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42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429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429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429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d">
    <w:name w:val="Revision"/>
    <w:hidden/>
    <w:uiPriority w:val="99"/>
    <w:semiHidden/>
    <w:rsid w:val="009D6D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B666A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666A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21">
    <w:name w:val="Body Text 2"/>
    <w:basedOn w:val="a"/>
    <w:link w:val="22"/>
    <w:uiPriority w:val="99"/>
    <w:semiHidden/>
    <w:unhideWhenUsed/>
    <w:rsid w:val="00F419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419F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419F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22</Pages>
  <Words>12446</Words>
  <Characters>70946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83226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 Андрей Андреевич</dc:creator>
  <cp:keywords/>
  <dc:description/>
  <cp:lastModifiedBy>Гирина Марина Владимировна</cp:lastModifiedBy>
  <cp:revision>10</cp:revision>
  <dcterms:created xsi:type="dcterms:W3CDTF">2025-01-30T08:41:00Z</dcterms:created>
  <dcterms:modified xsi:type="dcterms:W3CDTF">2025-01-30T10:26:00Z</dcterms:modified>
</cp:coreProperties>
</file>